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A4" w:rsidRPr="00413763" w:rsidRDefault="001F4292" w:rsidP="00FF0161">
      <w:pPr>
        <w:jc w:val="center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noProof/>
          <w:sz w:val="24"/>
          <w:szCs w:val="24"/>
          <w:lang w:eastAsia="bg-BG"/>
        </w:rPr>
        <w:t xml:space="preserve">УСЛОВИЯ ЗА УЧАСТИЕ ВЪВ ВТОРИ ПОРЕДЕН </w:t>
      </w:r>
      <w:r w:rsidR="00EC7BA4" w:rsidRPr="00413763">
        <w:rPr>
          <w:rFonts w:eastAsia="Times New Roman"/>
          <w:b/>
          <w:bCs/>
          <w:noProof/>
          <w:spacing w:val="4"/>
          <w:sz w:val="24"/>
          <w:szCs w:val="24"/>
          <w:lang w:eastAsia="bg-BG"/>
        </w:rPr>
        <w:t xml:space="preserve">ТЪРГ С ТАЙНО НАДДАВАНЕ ЗА </w:t>
      </w:r>
      <w:r w:rsidR="00EC7BA4" w:rsidRPr="00413763">
        <w:rPr>
          <w:rFonts w:eastAsia="Times New Roman"/>
          <w:b/>
          <w:bCs/>
          <w:noProof/>
          <w:spacing w:val="5"/>
          <w:sz w:val="24"/>
          <w:szCs w:val="24"/>
          <w:lang w:eastAsia="bg-BG"/>
        </w:rPr>
        <w:t xml:space="preserve">ОТДАВАНЕ ПОД НАЕМ НА </w:t>
      </w:r>
      <w:r w:rsidR="00EC7BA4" w:rsidRPr="00413763">
        <w:rPr>
          <w:rFonts w:eastAsia="Times New Roman"/>
          <w:b/>
          <w:bCs/>
          <w:noProof/>
          <w:sz w:val="24"/>
          <w:szCs w:val="24"/>
          <w:lang w:eastAsia="bg-BG"/>
        </w:rPr>
        <w:t>ЧАСТ ОТ НЕДВИЖИМ ИМОТ – ПУБЛИЧНА ДЪРЖАВНА СОБСТВЕНОСТ, С</w:t>
      </w:r>
      <w:r w:rsidR="00FF0161" w:rsidRPr="00413763">
        <w:rPr>
          <w:rFonts w:eastAsia="Times New Roman"/>
          <w:b/>
          <w:bCs/>
          <w:noProof/>
          <w:sz w:val="24"/>
          <w:szCs w:val="24"/>
          <w:lang w:eastAsia="bg-BG"/>
        </w:rPr>
        <w:t xml:space="preserve"> </w:t>
      </w:r>
      <w:r w:rsidR="00EC7BA4" w:rsidRPr="00413763">
        <w:rPr>
          <w:rFonts w:eastAsia="Times New Roman"/>
          <w:b/>
          <w:bCs/>
          <w:noProof/>
          <w:sz w:val="24"/>
          <w:szCs w:val="24"/>
          <w:lang w:eastAsia="bg-BG"/>
        </w:rPr>
        <w:t xml:space="preserve">ОБЕКТ: </w:t>
      </w:r>
      <w:r w:rsidR="008F6C7E" w:rsidRPr="00413763">
        <w:rPr>
          <w:rFonts w:eastAsia="Times New Roman"/>
          <w:b/>
          <w:sz w:val="24"/>
          <w:szCs w:val="24"/>
          <w:lang w:eastAsia="bg-BG"/>
        </w:rPr>
        <w:t xml:space="preserve">„ЧАСТИ ОТ ИМОТ НА УЧЕБЕН ЦЕНТЪР „ТРЕНДАФИЛА“, ПП „ВИТОША“, С ОБЩА ПЛОЩ ОТ 40 </w:t>
      </w:r>
      <w:r w:rsidR="000951A1" w:rsidRPr="00413763">
        <w:rPr>
          <w:rFonts w:eastAsia="Times New Roman"/>
          <w:b/>
          <w:sz w:val="24"/>
          <w:szCs w:val="24"/>
          <w:lang w:eastAsia="bg-BG"/>
        </w:rPr>
        <w:t xml:space="preserve">/ЧЕТИРИДЕСЕТ/ </w:t>
      </w:r>
      <w:r w:rsidR="008F6C7E" w:rsidRPr="00413763">
        <w:rPr>
          <w:rFonts w:eastAsia="Times New Roman"/>
          <w:b/>
          <w:sz w:val="24"/>
          <w:szCs w:val="24"/>
          <w:lang w:eastAsia="bg-BG"/>
        </w:rPr>
        <w:t>КВ.М. ЗА ИНСТАЛИРАНЕ НА ТЕЛЕКОМУНИКАЦИОННО ИНФРАСТРУКТУРНО ОБОРУДВАНЕ И ПОСТАВЯНЕ НА GSM АНТЕНИ“</w:t>
      </w:r>
    </w:p>
    <w:p w:rsidR="00FF0161" w:rsidRPr="00413763" w:rsidRDefault="00FF0161" w:rsidP="00414F4B">
      <w:pPr>
        <w:jc w:val="both"/>
        <w:rPr>
          <w:rFonts w:eastAsia="Times New Roman"/>
          <w:bCs/>
          <w:noProof/>
          <w:sz w:val="24"/>
          <w:szCs w:val="24"/>
          <w:lang w:eastAsia="bg-BG"/>
        </w:rPr>
      </w:pP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I</w:t>
      </w:r>
    </w:p>
    <w:p w:rsidR="00EC7BA4" w:rsidRPr="00413763" w:rsidRDefault="00D67D5A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ОПИСАНИЕ НА ОБЕКТА</w:t>
      </w:r>
    </w:p>
    <w:p w:rsidR="00D67D5A" w:rsidRPr="00413763" w:rsidRDefault="00D67D5A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31278B" w:rsidRPr="00413763" w:rsidRDefault="00EC7BA4" w:rsidP="00414F4B">
      <w:pPr>
        <w:ind w:firstLine="708"/>
        <w:jc w:val="both"/>
        <w:rPr>
          <w:rFonts w:eastAsia="Times New Roman"/>
          <w:bCs/>
          <w:noProof/>
          <w:sz w:val="24"/>
          <w:szCs w:val="24"/>
          <w:lang w:eastAsia="bg-BG"/>
        </w:rPr>
      </w:pPr>
      <w:r w:rsidRPr="00413763">
        <w:rPr>
          <w:rFonts w:eastAsia="Times New Roman"/>
          <w:bCs/>
          <w:noProof/>
          <w:sz w:val="24"/>
          <w:szCs w:val="24"/>
          <w:lang w:eastAsia="bg-BG"/>
        </w:rPr>
        <w:t>Отдаван</w:t>
      </w:r>
      <w:r w:rsidR="000237F6" w:rsidRPr="00413763">
        <w:rPr>
          <w:rFonts w:eastAsia="Times New Roman"/>
          <w:bCs/>
          <w:noProof/>
          <w:sz w:val="24"/>
          <w:szCs w:val="24"/>
          <w:lang w:eastAsia="bg-BG"/>
        </w:rPr>
        <w:t>и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>т</w:t>
      </w:r>
      <w:r w:rsidR="000237F6" w:rsidRPr="00413763">
        <w:rPr>
          <w:rFonts w:eastAsia="Times New Roman"/>
          <w:bCs/>
          <w:noProof/>
          <w:sz w:val="24"/>
          <w:szCs w:val="24"/>
          <w:lang w:eastAsia="bg-BG"/>
        </w:rPr>
        <w:t>е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под наем част</w:t>
      </w:r>
      <w:r w:rsidR="000237F6" w:rsidRPr="00413763">
        <w:rPr>
          <w:rFonts w:eastAsia="Times New Roman"/>
          <w:bCs/>
          <w:noProof/>
          <w:sz w:val="24"/>
          <w:szCs w:val="24"/>
          <w:lang w:eastAsia="bg-BG"/>
        </w:rPr>
        <w:t>и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от гореописания имот с обща полезна площ </w:t>
      </w:r>
      <w:r w:rsidR="00094F8B" w:rsidRPr="00413763">
        <w:rPr>
          <w:rFonts w:eastAsia="Times New Roman"/>
          <w:bCs/>
          <w:noProof/>
          <w:sz w:val="24"/>
          <w:szCs w:val="24"/>
          <w:lang w:eastAsia="bg-BG"/>
        </w:rPr>
        <w:t>40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</w:t>
      </w:r>
      <w:r w:rsidR="000951A1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/четиридесет/ 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кв.м. </w:t>
      </w:r>
      <w:r w:rsidR="000237F6" w:rsidRPr="00413763">
        <w:rPr>
          <w:rFonts w:eastAsia="Times New Roman"/>
          <w:bCs/>
          <w:noProof/>
          <w:sz w:val="24"/>
          <w:szCs w:val="24"/>
          <w:lang w:eastAsia="bg-BG"/>
        </w:rPr>
        <w:t>са както следва: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</w:t>
      </w:r>
    </w:p>
    <w:p w:rsidR="0031278B" w:rsidRPr="00413763" w:rsidRDefault="0031278B" w:rsidP="0031278B">
      <w:pPr>
        <w:ind w:firstLine="708"/>
        <w:jc w:val="both"/>
        <w:rPr>
          <w:rFonts w:eastAsia="Times New Roman"/>
          <w:bCs/>
          <w:noProof/>
          <w:sz w:val="24"/>
          <w:szCs w:val="24"/>
          <w:lang w:eastAsia="bg-BG"/>
        </w:rPr>
      </w:pP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- </w:t>
      </w:r>
      <w:r w:rsidR="000237F6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20 </w:t>
      </w:r>
      <w:r w:rsidR="000951A1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/двадесет/ </w:t>
      </w:r>
      <w:r w:rsidR="000237F6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кв.м. от имота - </w:t>
      </w:r>
      <w:r w:rsidR="00EC7BA4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за поставяне на </w:t>
      </w:r>
      <w:r w:rsidR="00094F8B" w:rsidRPr="00413763">
        <w:rPr>
          <w:rFonts w:eastAsia="Times New Roman"/>
          <w:bCs/>
          <w:noProof/>
          <w:sz w:val="24"/>
          <w:szCs w:val="24"/>
          <w:lang w:eastAsia="bg-BG"/>
        </w:rPr>
        <w:t>телекомуникационно инфраструктурно оборудване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>;</w:t>
      </w:r>
    </w:p>
    <w:p w:rsidR="00094F8B" w:rsidRPr="00413763" w:rsidRDefault="0031278B" w:rsidP="0031278B">
      <w:pPr>
        <w:ind w:firstLine="708"/>
        <w:jc w:val="both"/>
        <w:rPr>
          <w:rFonts w:eastAsia="Times New Roman"/>
          <w:bCs/>
          <w:noProof/>
          <w:sz w:val="24"/>
          <w:szCs w:val="24"/>
          <w:lang w:eastAsia="bg-BG"/>
        </w:rPr>
      </w:pP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- </w:t>
      </w:r>
      <w:r w:rsidR="00DB0204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20 </w:t>
      </w:r>
      <w:r w:rsidR="000951A1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/двадесет/ </w:t>
      </w:r>
      <w:r w:rsidR="00DB0204" w:rsidRPr="00413763">
        <w:rPr>
          <w:rFonts w:eastAsia="Times New Roman"/>
          <w:bCs/>
          <w:noProof/>
          <w:sz w:val="24"/>
          <w:szCs w:val="24"/>
          <w:lang w:eastAsia="bg-BG"/>
        </w:rPr>
        <w:t>кв.м. от покривното пространство на УЦ „Трендафила“</w:t>
      </w:r>
      <w:r w:rsidR="009840A7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– </w:t>
      </w:r>
      <w:r w:rsidR="000237F6" w:rsidRPr="00413763">
        <w:rPr>
          <w:rFonts w:eastAsia="Times New Roman"/>
          <w:bCs/>
          <w:noProof/>
          <w:sz w:val="24"/>
          <w:szCs w:val="24"/>
          <w:lang w:eastAsia="bg-BG"/>
        </w:rPr>
        <w:t>за поставяне на GSM антени</w:t>
      </w:r>
      <w:r w:rsidR="00403550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и мачти за антени</w:t>
      </w:r>
      <w:r w:rsidR="00B73CD3" w:rsidRPr="00413763">
        <w:rPr>
          <w:rFonts w:eastAsia="Times New Roman"/>
          <w:bCs/>
          <w:noProof/>
          <w:sz w:val="24"/>
          <w:szCs w:val="24"/>
          <w:lang w:eastAsia="bg-BG"/>
        </w:rPr>
        <w:t>.</w:t>
      </w:r>
    </w:p>
    <w:p w:rsidR="00EC7BA4" w:rsidRPr="00413763" w:rsidRDefault="00F25CA1" w:rsidP="00414F4B">
      <w:pPr>
        <w:ind w:firstLine="708"/>
        <w:jc w:val="both"/>
        <w:rPr>
          <w:rFonts w:eastAsia="Times New Roman"/>
          <w:bCs/>
          <w:noProof/>
          <w:sz w:val="24"/>
          <w:szCs w:val="24"/>
          <w:lang w:eastAsia="bg-BG"/>
        </w:rPr>
      </w:pPr>
      <w:r w:rsidRPr="00413763">
        <w:rPr>
          <w:rFonts w:eastAsia="Times New Roman"/>
          <w:bCs/>
          <w:noProof/>
          <w:sz w:val="24"/>
          <w:szCs w:val="24"/>
          <w:lang w:eastAsia="bg-BG"/>
        </w:rPr>
        <w:t>Към датата на</w:t>
      </w:r>
      <w:r w:rsidR="00611308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обявяване на търга има инсталирано телекомуникационно инфраструктурно оборудване </w:t>
      </w:r>
      <w:r w:rsidR="00081A9A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и GSM антени 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по сключен договор за наем, чийто срок изтича на </w:t>
      </w:r>
      <w:r w:rsidR="0031278B" w:rsidRPr="00413763">
        <w:rPr>
          <w:rFonts w:eastAsia="Times New Roman"/>
          <w:bCs/>
          <w:noProof/>
          <w:sz w:val="24"/>
          <w:szCs w:val="24"/>
          <w:lang w:eastAsia="bg-BG"/>
        </w:rPr>
        <w:t>2</w:t>
      </w:r>
      <w:r w:rsidR="00AE51EE" w:rsidRPr="00413763">
        <w:rPr>
          <w:rFonts w:eastAsia="Times New Roman"/>
          <w:bCs/>
          <w:noProof/>
          <w:sz w:val="24"/>
          <w:szCs w:val="24"/>
          <w:lang w:eastAsia="bg-BG"/>
        </w:rPr>
        <w:t>6.</w:t>
      </w:r>
      <w:r w:rsidR="0031278B" w:rsidRPr="00413763">
        <w:rPr>
          <w:rFonts w:eastAsia="Times New Roman"/>
          <w:bCs/>
          <w:noProof/>
          <w:sz w:val="24"/>
          <w:szCs w:val="24"/>
          <w:lang w:eastAsia="bg-BG"/>
        </w:rPr>
        <w:t>0</w:t>
      </w:r>
      <w:r w:rsidR="00AE51EE" w:rsidRPr="00413763">
        <w:rPr>
          <w:rFonts w:eastAsia="Times New Roman"/>
          <w:bCs/>
          <w:noProof/>
          <w:sz w:val="24"/>
          <w:szCs w:val="24"/>
          <w:lang w:eastAsia="bg-BG"/>
        </w:rPr>
        <w:t>1.202</w:t>
      </w:r>
      <w:r w:rsidR="007F6C38" w:rsidRPr="00413763">
        <w:rPr>
          <w:rFonts w:eastAsia="Times New Roman"/>
          <w:bCs/>
          <w:noProof/>
          <w:sz w:val="24"/>
          <w:szCs w:val="24"/>
          <w:lang w:eastAsia="bg-BG"/>
        </w:rPr>
        <w:t>6</w:t>
      </w:r>
      <w:r w:rsidR="00611308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г. В тази връзка </w:t>
      </w:r>
      <w:r w:rsidR="00A61F55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подписването на 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>договора</w:t>
      </w:r>
      <w:r w:rsidR="00A61F55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>с</w:t>
      </w:r>
      <w:r w:rsidR="00A61F55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участника,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спечелил </w:t>
      </w:r>
      <w:r w:rsidR="00A61F55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търга, ще 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</w:t>
      </w:r>
      <w:r w:rsidR="00A61F55" w:rsidRPr="00413763">
        <w:rPr>
          <w:rFonts w:eastAsia="Times New Roman"/>
          <w:bCs/>
          <w:noProof/>
          <w:sz w:val="24"/>
          <w:szCs w:val="24"/>
          <w:lang w:eastAsia="bg-BG"/>
        </w:rPr>
        <w:t>бъде съобразено с изтичане срока на действащия договор.</w:t>
      </w:r>
    </w:p>
    <w:p w:rsidR="00F25CA1" w:rsidRPr="00413763" w:rsidRDefault="00F25CA1" w:rsidP="00414F4B">
      <w:pPr>
        <w:jc w:val="both"/>
        <w:rPr>
          <w:rFonts w:eastAsia="Times New Roman"/>
          <w:noProof/>
          <w:spacing w:val="-12"/>
          <w:sz w:val="24"/>
          <w:szCs w:val="24"/>
          <w:lang w:eastAsia="bg-BG"/>
        </w:rPr>
      </w:pPr>
    </w:p>
    <w:p w:rsidR="00EC7BA4" w:rsidRPr="00413763" w:rsidRDefault="00EC7BA4" w:rsidP="00414F4B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ІІ</w:t>
      </w:r>
    </w:p>
    <w:p w:rsidR="00EC7BA4" w:rsidRPr="00413763" w:rsidRDefault="00EC7BA4" w:rsidP="00414F4B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ПРЕДНАЗНАЧЕНИЕ НА ОБЕКТА, КОЙТО СЕ ОТДАВА ПОД НАЕМ</w:t>
      </w:r>
    </w:p>
    <w:p w:rsidR="00D67D5A" w:rsidRPr="00413763" w:rsidRDefault="00D67D5A" w:rsidP="00414F4B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081A9A" w:rsidRPr="00413763" w:rsidRDefault="00081A9A" w:rsidP="00414F4B">
      <w:pPr>
        <w:ind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 xml:space="preserve">Предназначението на обекта е за инсталиране на телекомуникационно инфраструктурно оборудване и GSM антени с цел подобряване обхвата и капацитета на телекомуникационния </w:t>
      </w:r>
      <w:r w:rsidR="00403550" w:rsidRPr="00413763">
        <w:rPr>
          <w:rFonts w:eastAsia="Times New Roman"/>
          <w:noProof/>
          <w:sz w:val="24"/>
          <w:szCs w:val="24"/>
          <w:lang w:eastAsia="bg-BG"/>
        </w:rPr>
        <w:t xml:space="preserve">и интернет </w:t>
      </w:r>
      <w:r w:rsidRPr="00413763">
        <w:rPr>
          <w:rFonts w:eastAsia="Times New Roman"/>
          <w:noProof/>
          <w:sz w:val="24"/>
          <w:szCs w:val="24"/>
          <w:lang w:eastAsia="bg-BG"/>
        </w:rPr>
        <w:t>сигнал</w:t>
      </w:r>
      <w:r w:rsidR="00403550" w:rsidRPr="00413763">
        <w:rPr>
          <w:rFonts w:eastAsia="Times New Roman"/>
          <w:noProof/>
          <w:sz w:val="24"/>
          <w:szCs w:val="24"/>
          <w:lang w:eastAsia="bg-BG"/>
        </w:rPr>
        <w:t>и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 на учебния център.</w:t>
      </w:r>
    </w:p>
    <w:p w:rsidR="00E819AC" w:rsidRPr="00413763" w:rsidRDefault="00E819AC" w:rsidP="00414F4B">
      <w:pPr>
        <w:ind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 xml:space="preserve">Използването на тези части от имота няма да </w:t>
      </w:r>
      <w:r w:rsidR="0031278B" w:rsidRPr="00413763">
        <w:rPr>
          <w:rFonts w:eastAsia="Times New Roman"/>
          <w:noProof/>
          <w:sz w:val="24"/>
          <w:szCs w:val="24"/>
          <w:lang w:eastAsia="bg-BG"/>
        </w:rPr>
        <w:t>въз</w:t>
      </w:r>
      <w:r w:rsidRPr="00413763">
        <w:rPr>
          <w:rFonts w:eastAsia="Times New Roman"/>
          <w:noProof/>
          <w:sz w:val="24"/>
          <w:szCs w:val="24"/>
          <w:lang w:eastAsia="bg-BG"/>
        </w:rPr>
        <w:t>препятства осъществяването на дейността на служителите на учебния център и неговите посетители.</w:t>
      </w:r>
    </w:p>
    <w:p w:rsidR="00EC7BA4" w:rsidRPr="00413763" w:rsidRDefault="00EC7BA4" w:rsidP="00414F4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noProof/>
          <w:sz w:val="24"/>
          <w:szCs w:val="24"/>
          <w:lang w:eastAsia="bg-BG"/>
        </w:rPr>
      </w:pP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IІІ</w:t>
      </w:r>
    </w:p>
    <w:p w:rsidR="00EC7BA4" w:rsidRPr="00413763" w:rsidRDefault="00EC7BA4" w:rsidP="00414F4B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УСЛОВИЯ ЗА УЧАСТИЕ В ТЪРГА. ИЗИСКВАНИЯ ПРИ ИЗГОТВЯНЕТО И ПРЕДСТАВЯНЕТО НА ЗАЯВЛЕНИЯТА</w:t>
      </w:r>
    </w:p>
    <w:p w:rsidR="00D67D5A" w:rsidRPr="00413763" w:rsidRDefault="00D67D5A" w:rsidP="00414F4B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7722AC" w:rsidRPr="00413763" w:rsidRDefault="00EC7BA4" w:rsidP="00414F4B">
      <w:pPr>
        <w:ind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>Право на участие в търга има</w:t>
      </w:r>
      <w:r w:rsidR="007722AC" w:rsidRPr="00413763">
        <w:rPr>
          <w:rFonts w:eastAsia="Times New Roman"/>
          <w:noProof/>
          <w:sz w:val="24"/>
          <w:szCs w:val="24"/>
          <w:lang w:eastAsia="bg-BG"/>
        </w:rPr>
        <w:t xml:space="preserve"> всяко физическо или юридическо лице, притежаващо разрешение от Комисията за регулиране на съобщенията за ползване на индивидуално определен ограничен ресурс – радиочестотен спектър за наземна мрежа и/или позволяваща предоставяне на електронни съобщителни услуги.</w:t>
      </w:r>
    </w:p>
    <w:p w:rsidR="00EC7BA4" w:rsidRPr="00413763" w:rsidRDefault="00EC7BA4" w:rsidP="00414F4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3"/>
          <w:sz w:val="24"/>
          <w:szCs w:val="24"/>
          <w:lang w:eastAsia="bg-BG"/>
        </w:rPr>
        <w:t xml:space="preserve">1. Всеки участник може да представи едно заявление за участие в търга, 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изготвено в съответствие с условията на тръжната документацията. Всички разходи за подготовка и участие в търга са за сметка на участниците. Представените заявления за участие в търга не се връщат.</w:t>
      </w:r>
    </w:p>
    <w:p w:rsidR="00EC7BA4" w:rsidRPr="00413763" w:rsidRDefault="00EC7BA4" w:rsidP="00414F4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2. Представянето на заявления за участие в търга задължава участниците да приемат напълно всички изисквания и условия, посочени в тази документация. Поставянето на различни от тези условия и изисквания от страна на участника не ангажират по никакъв начин</w:t>
      </w:r>
      <w:r w:rsidR="007722AC" w:rsidRPr="00413763">
        <w:rPr>
          <w:rFonts w:eastAsia="Times New Roman"/>
          <w:noProof/>
          <w:spacing w:val="-5"/>
          <w:sz w:val="24"/>
          <w:szCs w:val="24"/>
          <w:lang w:eastAsia="bg-BG"/>
        </w:rPr>
        <w:t>,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 организиращия настоящата тръжна процедура.</w:t>
      </w:r>
    </w:p>
    <w:p w:rsidR="00EC7BA4" w:rsidRPr="00413763" w:rsidRDefault="00EC7BA4" w:rsidP="00414F4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  <w:t>3. За разглеждане и класиране ще бъдат приети само заявления, които отговарят на нормативните изисквания, както и условията и изискванията, предвидени в настоящата документация:</w:t>
      </w:r>
    </w:p>
    <w:p w:rsidR="00EC7BA4" w:rsidRPr="00413763" w:rsidRDefault="00EC7BA4" w:rsidP="00414F4B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  <w:t xml:space="preserve">3.1. Заявленията трябва да бъдат представени в </w:t>
      </w:r>
      <w:r w:rsidR="004B4BC9" w:rsidRPr="00413763">
        <w:rPr>
          <w:rFonts w:eastAsia="Times New Roman"/>
          <w:noProof/>
          <w:spacing w:val="-5"/>
          <w:sz w:val="24"/>
          <w:szCs w:val="24"/>
          <w:lang w:eastAsia="bg-BG"/>
        </w:rPr>
        <w:t>приемната на Администрацията на главния прокурор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, гр. София, </w:t>
      </w:r>
      <w:r w:rsidR="004B4BC9" w:rsidRPr="00413763">
        <w:rPr>
          <w:rFonts w:eastAsia="Times New Roman"/>
          <w:noProof/>
          <w:spacing w:val="-5"/>
          <w:sz w:val="24"/>
          <w:szCs w:val="24"/>
          <w:lang w:eastAsia="bg-BG"/>
        </w:rPr>
        <w:t>п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л. „</w:t>
      </w:r>
      <w:r w:rsidR="004B4BC9" w:rsidRPr="00413763">
        <w:rPr>
          <w:rFonts w:eastAsia="Times New Roman"/>
          <w:noProof/>
          <w:spacing w:val="-5"/>
          <w:sz w:val="24"/>
          <w:szCs w:val="24"/>
          <w:lang w:eastAsia="bg-BG"/>
        </w:rPr>
        <w:t>Света Неделя“ № 1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, </w:t>
      </w:r>
      <w:r w:rsidR="004B4BC9"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Приемна – партер, 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от к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андидата лично или от упълномощен от него представител в запечатан непрозрачен плик или по пощата с препоръчано писмо с обратна разписка, като върху плика се посочва адрес за </w:t>
      </w:r>
      <w:r w:rsidRPr="00413763">
        <w:rPr>
          <w:rFonts w:eastAsia="Times New Roman"/>
          <w:noProof/>
          <w:sz w:val="24"/>
          <w:szCs w:val="24"/>
          <w:lang w:eastAsia="bg-BG"/>
        </w:rPr>
        <w:lastRenderedPageBreak/>
        <w:t xml:space="preserve">кореспонденция, телефон и електронен адрес. 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Организиращият настоящата тръжна процедура не носи отговорност за получаване на заявления в случай, че се използва друг начин за представяне.</w:t>
      </w:r>
    </w:p>
    <w:p w:rsidR="00EC7BA4" w:rsidRPr="00413763" w:rsidRDefault="00EC7BA4" w:rsidP="00414F4B">
      <w:pPr>
        <w:shd w:val="clear" w:color="auto" w:fill="FFFFFF"/>
        <w:tabs>
          <w:tab w:val="left" w:pos="709"/>
        </w:tabs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  <w:t>3.2. Заявлението и всички останали документи към него трябва да бъдат представени в запечатан, непрозрачен плик. Ценовото предложение се поставя в отделен, по-малък непрозрачен, запечатан плик, с ненарушена цялост, поставен в плика със заявлението за участие.</w:t>
      </w:r>
    </w:p>
    <w:p w:rsidR="00EC7BA4" w:rsidRPr="00413763" w:rsidRDefault="00EC7BA4" w:rsidP="00414F4B">
      <w:pPr>
        <w:shd w:val="clear" w:color="auto" w:fill="FFFFFF"/>
        <w:tabs>
          <w:tab w:val="left" w:pos="360"/>
        </w:tabs>
        <w:ind w:firstLine="709"/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3.3. Не се приемат и се връщат незабавно на кандидатите заявления за участие, които са представени след изтичането на крайния срок или са в незапечатан, прозрачен или в скъсан плик. Тези обстоятелства се отбелязват в съответния входящ регистър.</w:t>
      </w:r>
    </w:p>
    <w:p w:rsidR="00EC7BA4" w:rsidRPr="00413763" w:rsidRDefault="00EC7BA4" w:rsidP="00414F4B">
      <w:pPr>
        <w:shd w:val="clear" w:color="auto" w:fill="FFFFFF"/>
        <w:tabs>
          <w:tab w:val="left" w:pos="360"/>
          <w:tab w:val="left" w:pos="1276"/>
        </w:tabs>
        <w:ind w:firstLine="709"/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4. Всички заявления се представят на български език без зачерквания и поправки, както следва:</w:t>
      </w:r>
    </w:p>
    <w:p w:rsidR="00EC7BA4" w:rsidRPr="00413763" w:rsidRDefault="00EC7BA4" w:rsidP="00414F4B">
      <w:pPr>
        <w:shd w:val="clear" w:color="auto" w:fill="FFFFFF"/>
        <w:tabs>
          <w:tab w:val="left" w:pos="709"/>
        </w:tabs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  <w:t>4.1. Върху големия плик трябва да бъде отбелязана следната информация:</w:t>
      </w:r>
    </w:p>
    <w:p w:rsidR="00EC7BA4" w:rsidRPr="00413763" w:rsidRDefault="00FF36CC" w:rsidP="00FF36CC">
      <w:pPr>
        <w:shd w:val="clear" w:color="auto" w:fill="FFFFFF"/>
        <w:ind w:firstLine="709"/>
        <w:jc w:val="both"/>
        <w:rPr>
          <w:rFonts w:eastAsia="Times New Roman"/>
          <w:i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 xml:space="preserve">- </w:t>
      </w:r>
      <w:r w:rsidR="00EC7BA4"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>Адрес на организиращия</w:t>
      </w:r>
      <w:r w:rsidR="00F02A63"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 xml:space="preserve">т </w:t>
      </w:r>
      <w:r w:rsidR="00EC7BA4"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>процедурата;</w:t>
      </w:r>
    </w:p>
    <w:p w:rsidR="00FF36CC" w:rsidRPr="00413763" w:rsidRDefault="00FF36CC" w:rsidP="00FF36CC">
      <w:pPr>
        <w:shd w:val="clear" w:color="auto" w:fill="FFFFFF"/>
        <w:ind w:firstLine="709"/>
        <w:jc w:val="both"/>
        <w:rPr>
          <w:rFonts w:eastAsia="Times New Roman"/>
          <w:i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 xml:space="preserve">- </w:t>
      </w:r>
      <w:r w:rsidR="00EC7BA4"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 xml:space="preserve">Име, адрес, ЕИК, телефон и </w:t>
      </w:r>
      <w:r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 xml:space="preserve">електронна поща </w:t>
      </w:r>
      <w:r w:rsidR="00EC7BA4"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>на участника;</w:t>
      </w:r>
    </w:p>
    <w:p w:rsidR="007722AC" w:rsidRPr="00413763" w:rsidRDefault="00FF36CC" w:rsidP="00FF36CC">
      <w:pPr>
        <w:shd w:val="clear" w:color="auto" w:fill="FFFFFF"/>
        <w:ind w:firstLine="709"/>
        <w:jc w:val="both"/>
        <w:rPr>
          <w:rFonts w:eastAsia="Times New Roman"/>
          <w:i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 xml:space="preserve">- </w:t>
      </w:r>
      <w:r w:rsidR="00EC7BA4"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 xml:space="preserve">Следното означение: </w:t>
      </w:r>
      <w:r w:rsidR="00662607" w:rsidRPr="00413763">
        <w:rPr>
          <w:rFonts w:eastAsia="Times New Roman"/>
          <w:i/>
          <w:sz w:val="24"/>
          <w:szCs w:val="24"/>
          <w:lang w:eastAsia="bg-BG"/>
        </w:rPr>
        <w:t>„Части от имот на УЦ „Трендафила“, п.</w:t>
      </w:r>
      <w:proofErr w:type="spellStart"/>
      <w:r w:rsidR="00662607" w:rsidRPr="00413763">
        <w:rPr>
          <w:rFonts w:eastAsia="Times New Roman"/>
          <w:i/>
          <w:sz w:val="24"/>
          <w:szCs w:val="24"/>
          <w:lang w:eastAsia="bg-BG"/>
        </w:rPr>
        <w:t>п</w:t>
      </w:r>
      <w:proofErr w:type="spellEnd"/>
      <w:r w:rsidR="00662607" w:rsidRPr="00413763">
        <w:rPr>
          <w:rFonts w:eastAsia="Times New Roman"/>
          <w:i/>
          <w:sz w:val="24"/>
          <w:szCs w:val="24"/>
          <w:lang w:eastAsia="bg-BG"/>
        </w:rPr>
        <w:t>. „Витоша“, с обща площ от 40 /четиридесет/ кв.м. за инсталиране на телекомуникационно инфраструктурно оборудване и поставяне на GSM антени“;</w:t>
      </w:r>
    </w:p>
    <w:p w:rsidR="00EC7BA4" w:rsidRPr="00413763" w:rsidRDefault="00EC7BA4" w:rsidP="00414F4B">
      <w:pPr>
        <w:shd w:val="clear" w:color="auto" w:fill="FFFFFF"/>
        <w:tabs>
          <w:tab w:val="left" w:pos="900"/>
        </w:tabs>
        <w:ind w:firstLine="709"/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4.2. Ценовото предложение се поставя в големия плик и се надписва както следва:</w:t>
      </w:r>
    </w:p>
    <w:p w:rsidR="00EC7BA4" w:rsidRPr="00413763" w:rsidRDefault="00FF36CC" w:rsidP="00FF36CC">
      <w:pPr>
        <w:shd w:val="clear" w:color="auto" w:fill="FFFFFF"/>
        <w:tabs>
          <w:tab w:val="left" w:pos="1296"/>
        </w:tabs>
        <w:ind w:left="709"/>
        <w:jc w:val="both"/>
        <w:rPr>
          <w:rFonts w:eastAsia="Times New Roman"/>
          <w:i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 xml:space="preserve">- </w:t>
      </w:r>
      <w:r w:rsidR="00EC7BA4"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>Име на участника;</w:t>
      </w:r>
    </w:p>
    <w:p w:rsidR="00EC7BA4" w:rsidRPr="00413763" w:rsidRDefault="00FF36CC" w:rsidP="00FF36CC">
      <w:pPr>
        <w:shd w:val="clear" w:color="auto" w:fill="FFFFFF"/>
        <w:tabs>
          <w:tab w:val="left" w:pos="1296"/>
        </w:tabs>
        <w:ind w:left="709"/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 xml:space="preserve">- </w:t>
      </w:r>
      <w:r w:rsidR="00EC7BA4"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>Надпис: „Предлагана цена”</w:t>
      </w:r>
      <w:r w:rsidR="00EC7BA4"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 </w:t>
      </w:r>
    </w:p>
    <w:p w:rsidR="00EC7BA4" w:rsidRPr="00413763" w:rsidRDefault="00EC7BA4" w:rsidP="00414F4B">
      <w:pPr>
        <w:shd w:val="clear" w:color="auto" w:fill="FFFFFF"/>
        <w:tabs>
          <w:tab w:val="left" w:pos="709"/>
        </w:tabs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</w:r>
      <w:r w:rsidRPr="00413763">
        <w:rPr>
          <w:rFonts w:eastAsia="Times New Roman"/>
          <w:b/>
          <w:noProof/>
          <w:spacing w:val="-5"/>
          <w:sz w:val="24"/>
          <w:szCs w:val="24"/>
          <w:lang w:eastAsia="bg-BG"/>
        </w:rPr>
        <w:t>Предложената наемна цена следва да бъде посочена с включен ДДС. Ако цената е изписана цифром и словом и е налице различие между сумите, ще се вземе предвид изписаната с думи стойност.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noProof/>
          <w:spacing w:val="-4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ab/>
        <w:t xml:space="preserve">5. При приемане на заявлението за участие върху плика се отбелязват поредния </w:t>
      </w:r>
      <w:r w:rsidRPr="00413763">
        <w:rPr>
          <w:rFonts w:eastAsia="Times New Roman"/>
          <w:noProof/>
          <w:spacing w:val="2"/>
          <w:sz w:val="24"/>
          <w:szCs w:val="24"/>
          <w:lang w:eastAsia="bg-BG"/>
        </w:rPr>
        <w:t xml:space="preserve">номер, датата и часът на получаването и посочените данни се записват във входящ 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регистър, за което на приносителя се издава документ.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2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6.</w:t>
      </w:r>
      <w:r w:rsidRPr="00413763">
        <w:rPr>
          <w:rFonts w:eastAsia="Times New Roman"/>
          <w:noProof/>
          <w:spacing w:val="7"/>
          <w:sz w:val="24"/>
          <w:szCs w:val="24"/>
          <w:lang w:eastAsia="bg-BG"/>
        </w:rPr>
        <w:t xml:space="preserve"> </w:t>
      </w:r>
      <w:r w:rsidRPr="00413763">
        <w:rPr>
          <w:rFonts w:eastAsia="Times New Roman"/>
          <w:noProof/>
          <w:spacing w:val="2"/>
          <w:sz w:val="24"/>
          <w:szCs w:val="24"/>
          <w:lang w:eastAsia="bg-BG"/>
        </w:rPr>
        <w:t>Организиращият настоящата тръжна процедура не се счита отговорен за каквато и да е компенсация по отношение на участниците, чиито заявления не са приети, нито в случаите, при които взима решение да не сключва договор за наем.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7"/>
          <w:sz w:val="24"/>
          <w:szCs w:val="24"/>
          <w:lang w:eastAsia="bg-BG"/>
        </w:rPr>
      </w:pP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ІV</w:t>
      </w: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ДЕПОЗИТ ЗА УЧАСТИЕ В ТЪРГА</w:t>
      </w:r>
    </w:p>
    <w:p w:rsidR="00D67D5A" w:rsidRPr="00413763" w:rsidRDefault="00D67D5A" w:rsidP="00414F4B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EC7BA4" w:rsidRPr="00413763" w:rsidRDefault="00EC7BA4" w:rsidP="00414F4B">
      <w:pPr>
        <w:ind w:firstLine="708"/>
        <w:jc w:val="both"/>
        <w:rPr>
          <w:rFonts w:eastAsia="Times New Roman"/>
          <w:noProof/>
          <w:spacing w:val="2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6"/>
          <w:sz w:val="24"/>
          <w:szCs w:val="24"/>
          <w:lang w:eastAsia="bg-BG"/>
        </w:rPr>
        <w:t xml:space="preserve">1. </w:t>
      </w:r>
      <w:r w:rsidRPr="00413763">
        <w:rPr>
          <w:rFonts w:eastAsia="Times New Roman"/>
          <w:noProof/>
          <w:spacing w:val="2"/>
          <w:sz w:val="24"/>
          <w:szCs w:val="24"/>
          <w:lang w:eastAsia="bg-BG"/>
        </w:rPr>
        <w:t xml:space="preserve">Депозитът за участие в търга е парична сума в размер на </w:t>
      </w:r>
      <w:r w:rsidR="00CA6C0B" w:rsidRPr="00413763">
        <w:rPr>
          <w:rFonts w:eastAsia="Times New Roman"/>
          <w:noProof/>
          <w:spacing w:val="2"/>
          <w:sz w:val="24"/>
          <w:szCs w:val="24"/>
          <w:lang w:eastAsia="bg-BG"/>
        </w:rPr>
        <w:t>150,00 лв.</w:t>
      </w:r>
      <w:r w:rsidR="006B7588" w:rsidRPr="00413763">
        <w:rPr>
          <w:rFonts w:eastAsia="Times New Roman"/>
          <w:sz w:val="24"/>
          <w:szCs w:val="24"/>
          <w:lang w:eastAsia="bg-BG"/>
        </w:rPr>
        <w:t xml:space="preserve"> (</w:t>
      </w:r>
      <w:r w:rsidR="00CA6C0B" w:rsidRPr="00413763">
        <w:rPr>
          <w:rFonts w:eastAsia="Times New Roman"/>
          <w:sz w:val="24"/>
          <w:szCs w:val="24"/>
          <w:lang w:eastAsia="bg-BG"/>
        </w:rPr>
        <w:t xml:space="preserve">сто и петдесет </w:t>
      </w:r>
      <w:r w:rsidR="006B7588" w:rsidRPr="00413763">
        <w:rPr>
          <w:rFonts w:eastAsia="Times New Roman"/>
          <w:sz w:val="24"/>
          <w:szCs w:val="24"/>
          <w:lang w:eastAsia="bg-BG"/>
        </w:rPr>
        <w:t>лева</w:t>
      </w:r>
      <w:r w:rsidR="00CA6C0B" w:rsidRPr="00413763">
        <w:rPr>
          <w:rFonts w:eastAsia="Times New Roman"/>
          <w:sz w:val="24"/>
          <w:szCs w:val="24"/>
          <w:lang w:eastAsia="bg-BG"/>
        </w:rPr>
        <w:t>)</w:t>
      </w:r>
      <w:r w:rsidRPr="00413763">
        <w:rPr>
          <w:rFonts w:eastAsia="Times New Roman"/>
          <w:noProof/>
          <w:spacing w:val="2"/>
          <w:sz w:val="24"/>
          <w:szCs w:val="24"/>
          <w:lang w:eastAsia="bg-BG"/>
        </w:rPr>
        <w:t>, която се внася по сметка на Прокуратура на Република България IBAN: BG37BNBG96613300139101, BIC: BNBGBGSF при БНБ, най-късно до изтичане на срока за подаване на заявленията.</w:t>
      </w:r>
    </w:p>
    <w:p w:rsidR="00EC7BA4" w:rsidRPr="00413763" w:rsidRDefault="00EC7BA4" w:rsidP="00414F4B">
      <w:pPr>
        <w:ind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>Постъпването на сумата се удостоверява чрез потвърждение от страна на дирекция „Б</w:t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>юджет и счетоводини дейности</w:t>
      </w:r>
      <w:r w:rsidRPr="00413763">
        <w:rPr>
          <w:rFonts w:eastAsia="Times New Roman"/>
          <w:noProof/>
          <w:sz w:val="24"/>
          <w:szCs w:val="24"/>
          <w:lang w:eastAsia="bg-BG"/>
        </w:rPr>
        <w:t>“ при А</w:t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>дминистрация на главния прокурор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 за извършения банков превод.</w:t>
      </w:r>
    </w:p>
    <w:p w:rsidR="00EC7BA4" w:rsidRPr="00413763" w:rsidRDefault="00EC7BA4" w:rsidP="00414F4B">
      <w:pPr>
        <w:ind w:firstLine="708"/>
        <w:jc w:val="both"/>
        <w:rPr>
          <w:rFonts w:eastAsia="Times New Roman"/>
          <w:noProof/>
          <w:spacing w:val="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>В плика със заявлението се прилага оригинален платежен документ за внесен депозит, издаден от банката, чрез която е извършен превод</w:t>
      </w:r>
      <w:r w:rsidR="00F2609C" w:rsidRPr="00413763">
        <w:rPr>
          <w:rFonts w:eastAsia="Times New Roman"/>
          <w:noProof/>
          <w:sz w:val="24"/>
          <w:szCs w:val="24"/>
          <w:lang w:eastAsia="bg-BG"/>
        </w:rPr>
        <w:t>ът</w:t>
      </w:r>
      <w:r w:rsidRPr="00413763">
        <w:rPr>
          <w:rFonts w:eastAsia="Times New Roman"/>
          <w:noProof/>
          <w:sz w:val="24"/>
          <w:szCs w:val="24"/>
          <w:lang w:eastAsia="bg-BG"/>
        </w:rPr>
        <w:t>.</w:t>
      </w:r>
      <w:r w:rsidRPr="00413763">
        <w:rPr>
          <w:rFonts w:eastAsia="Times New Roman"/>
          <w:b/>
          <w:noProof/>
          <w:sz w:val="24"/>
          <w:szCs w:val="24"/>
          <w:lang w:eastAsia="bg-BG"/>
        </w:rPr>
        <w:t xml:space="preserve"> </w:t>
      </w:r>
    </w:p>
    <w:p w:rsidR="00EC7BA4" w:rsidRPr="00413763" w:rsidRDefault="00EC7BA4" w:rsidP="00414F4B">
      <w:pPr>
        <w:ind w:firstLine="708"/>
        <w:jc w:val="both"/>
        <w:rPr>
          <w:rFonts w:eastAsia="Times New Roman"/>
          <w:noProof/>
          <w:spacing w:val="4"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Внесеният депозит не се олихвява. Всички разноски по депозита са за сметка на участника в търга.</w:t>
      </w:r>
    </w:p>
    <w:p w:rsidR="00EC7BA4" w:rsidRPr="00413763" w:rsidRDefault="00EC7BA4" w:rsidP="00414F4B">
      <w:pPr>
        <w:ind w:firstLine="708"/>
        <w:jc w:val="both"/>
        <w:rPr>
          <w:rFonts w:eastAsia="Times New Roman"/>
          <w:noProof/>
          <w:spacing w:val="4"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pacing w:val="-5"/>
          <w:sz w:val="24"/>
          <w:szCs w:val="24"/>
          <w:lang w:eastAsia="bg-BG"/>
        </w:rPr>
        <w:t xml:space="preserve">Заявления от участници, които не са внесли депозит за участие в търга няма да бъдат </w:t>
      </w:r>
      <w:r w:rsidRPr="00413763">
        <w:rPr>
          <w:rFonts w:eastAsia="Times New Roman"/>
          <w:b/>
          <w:noProof/>
          <w:spacing w:val="-6"/>
          <w:sz w:val="24"/>
          <w:szCs w:val="24"/>
          <w:lang w:eastAsia="bg-BG"/>
        </w:rPr>
        <w:t>разглеждани.</w:t>
      </w:r>
    </w:p>
    <w:p w:rsidR="00EC7BA4" w:rsidRPr="00413763" w:rsidRDefault="00EC7BA4" w:rsidP="00414F4B">
      <w:pPr>
        <w:shd w:val="clear" w:color="auto" w:fill="FFFFFF"/>
        <w:tabs>
          <w:tab w:val="left" w:pos="360"/>
        </w:tabs>
        <w:ind w:right="36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  <w:t xml:space="preserve">2. Депозитът за участие в търга се задържа, </w:t>
      </w:r>
      <w:r w:rsidRPr="00413763">
        <w:rPr>
          <w:rFonts w:eastAsia="Times New Roman"/>
          <w:noProof/>
          <w:spacing w:val="-9"/>
          <w:sz w:val="24"/>
          <w:szCs w:val="24"/>
          <w:lang w:eastAsia="bg-BG"/>
        </w:rPr>
        <w:t>когато:</w:t>
      </w:r>
    </w:p>
    <w:p w:rsidR="00EC7BA4" w:rsidRPr="00413763" w:rsidRDefault="00EC7BA4" w:rsidP="00414F4B">
      <w:pPr>
        <w:shd w:val="clear" w:color="auto" w:fill="FFFFFF"/>
        <w:tabs>
          <w:tab w:val="left" w:pos="360"/>
        </w:tabs>
        <w:ind w:right="36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2.1. Участник оттегли заявлението си след изтичане на срока за подаването му;</w:t>
      </w:r>
    </w:p>
    <w:p w:rsidR="00EC7BA4" w:rsidRPr="00413763" w:rsidRDefault="00EC7BA4" w:rsidP="00414F4B">
      <w:pPr>
        <w:shd w:val="clear" w:color="auto" w:fill="FFFFFF"/>
        <w:tabs>
          <w:tab w:val="left" w:pos="360"/>
        </w:tabs>
        <w:ind w:right="36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2"/>
          <w:sz w:val="24"/>
          <w:szCs w:val="24"/>
          <w:lang w:eastAsia="bg-BG"/>
        </w:rPr>
        <w:t>2.2. По вина на участника, определен за спечелил търга</w:t>
      </w:r>
      <w:r w:rsidR="00F91004" w:rsidRPr="00413763">
        <w:rPr>
          <w:rFonts w:eastAsia="Times New Roman"/>
          <w:noProof/>
          <w:spacing w:val="2"/>
          <w:sz w:val="24"/>
          <w:szCs w:val="24"/>
          <w:lang w:eastAsia="bg-BG"/>
        </w:rPr>
        <w:t>,</w:t>
      </w:r>
      <w:r w:rsidRPr="00413763">
        <w:rPr>
          <w:rFonts w:eastAsia="Times New Roman"/>
          <w:noProof/>
          <w:spacing w:val="2"/>
          <w:sz w:val="24"/>
          <w:szCs w:val="24"/>
          <w:lang w:eastAsia="bg-BG"/>
        </w:rPr>
        <w:t xml:space="preserve"> не се сключи договор за наем.</w:t>
      </w:r>
    </w:p>
    <w:p w:rsidR="00EC7BA4" w:rsidRPr="00413763" w:rsidRDefault="00EC7BA4" w:rsidP="00414F4B">
      <w:pPr>
        <w:shd w:val="clear" w:color="auto" w:fill="FFFFFF"/>
        <w:tabs>
          <w:tab w:val="left" w:pos="180"/>
        </w:tabs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  <w:t>3. Депозитът се освобождава както следва:</w:t>
      </w:r>
    </w:p>
    <w:p w:rsidR="00EC7BA4" w:rsidRPr="00413763" w:rsidRDefault="00EC7BA4" w:rsidP="00414F4B">
      <w:pPr>
        <w:shd w:val="clear" w:color="auto" w:fill="FFFFFF"/>
        <w:tabs>
          <w:tab w:val="left" w:pos="360"/>
        </w:tabs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lastRenderedPageBreak/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ab/>
        <w:t>3.1. Д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епозитът на участника, определен за спечелил търга, се освобождава в срок до 7</w:t>
      </w:r>
      <w:r w:rsidR="00FF36CC"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 /седем/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 работни дни от датата на сключване на договора за наем;</w:t>
      </w:r>
    </w:p>
    <w:p w:rsidR="00EC7BA4" w:rsidRPr="00413763" w:rsidRDefault="00EC7BA4" w:rsidP="00414F4B">
      <w:pPr>
        <w:shd w:val="clear" w:color="auto" w:fill="FFFFFF"/>
        <w:tabs>
          <w:tab w:val="left" w:pos="360"/>
        </w:tabs>
        <w:jc w:val="both"/>
        <w:rPr>
          <w:rFonts w:eastAsia="Times New Roman"/>
          <w:noProof/>
          <w:spacing w:val="3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3"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3"/>
          <w:sz w:val="24"/>
          <w:szCs w:val="24"/>
          <w:lang w:eastAsia="bg-BG"/>
        </w:rPr>
        <w:tab/>
        <w:t xml:space="preserve">3.2. </w:t>
      </w:r>
      <w:r w:rsidRPr="00413763">
        <w:rPr>
          <w:rFonts w:eastAsia="Times New Roman"/>
          <w:noProof/>
          <w:spacing w:val="3"/>
          <w:sz w:val="24"/>
          <w:szCs w:val="24"/>
          <w:lang w:eastAsia="bg-BG"/>
        </w:rPr>
        <w:t>Депозитите на останалите участници се освобождават в срок до 10</w:t>
      </w:r>
      <w:r w:rsidR="00FF36CC" w:rsidRPr="00413763">
        <w:rPr>
          <w:rFonts w:eastAsia="Times New Roman"/>
          <w:noProof/>
          <w:spacing w:val="3"/>
          <w:sz w:val="24"/>
          <w:szCs w:val="24"/>
          <w:lang w:eastAsia="bg-BG"/>
        </w:rPr>
        <w:t xml:space="preserve"> /десет/</w:t>
      </w:r>
      <w:r w:rsidRPr="00413763">
        <w:rPr>
          <w:rFonts w:eastAsia="Times New Roman"/>
          <w:noProof/>
          <w:spacing w:val="3"/>
          <w:sz w:val="24"/>
          <w:szCs w:val="24"/>
          <w:lang w:eastAsia="bg-BG"/>
        </w:rPr>
        <w:t xml:space="preserve"> работни дни от датата на сключване на договора за наем с участника спечелил търга.</w:t>
      </w:r>
    </w:p>
    <w:p w:rsidR="00EC7BA4" w:rsidRPr="00413763" w:rsidRDefault="00EC7BA4" w:rsidP="00414F4B">
      <w:pPr>
        <w:shd w:val="clear" w:color="auto" w:fill="FFFFFF"/>
        <w:tabs>
          <w:tab w:val="left" w:pos="360"/>
        </w:tabs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ab/>
        <w:t>3.3. При прекратяване на процедурата за провеждане на търга с тайно наддаване, депозитите на всички участници се освобождават в срок от 10</w:t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 xml:space="preserve"> /десет/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 работни дни от прекратяване на процедурата.</w:t>
      </w:r>
    </w:p>
    <w:p w:rsidR="00EC7BA4" w:rsidRPr="00413763" w:rsidRDefault="00EC7BA4" w:rsidP="00414F4B">
      <w:pPr>
        <w:shd w:val="clear" w:color="auto" w:fill="FFFFFF"/>
        <w:ind w:right="14"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2"/>
          <w:sz w:val="24"/>
          <w:szCs w:val="24"/>
          <w:lang w:eastAsia="bg-BG"/>
        </w:rPr>
        <w:t xml:space="preserve">Депозитите се освобождават без да се дължат лихви </w:t>
      </w:r>
      <w:r w:rsidRPr="00413763">
        <w:rPr>
          <w:rFonts w:eastAsia="Times New Roman"/>
          <w:noProof/>
          <w:sz w:val="24"/>
          <w:szCs w:val="24"/>
          <w:lang w:eastAsia="bg-BG"/>
        </w:rPr>
        <w:t>за периода, през който средствата законно са престояли в банката, посочена по т. 1 от настоящия раздел.</w:t>
      </w:r>
    </w:p>
    <w:p w:rsidR="00EC7BA4" w:rsidRPr="00413763" w:rsidRDefault="00EC7BA4" w:rsidP="00414F4B">
      <w:pPr>
        <w:shd w:val="clear" w:color="auto" w:fill="FFFFFF"/>
        <w:tabs>
          <w:tab w:val="left" w:pos="360"/>
        </w:tabs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b/>
          <w:noProof/>
          <w:sz w:val="24"/>
          <w:szCs w:val="24"/>
          <w:lang w:eastAsia="bg-BG"/>
        </w:rPr>
        <w:t>Депозитите се превеждат по банковите сметки, посочени от участниците в Приложение „Информация за кандидата”.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jc w:val="both"/>
        <w:rPr>
          <w:rFonts w:eastAsia="Times New Roman"/>
          <w:noProof/>
          <w:spacing w:val="-4"/>
          <w:sz w:val="24"/>
          <w:szCs w:val="24"/>
          <w:lang w:eastAsia="bg-BG"/>
        </w:rPr>
      </w:pP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V</w:t>
      </w: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НЕОБХОДИМИ ДОКУМЕНТИ</w:t>
      </w:r>
    </w:p>
    <w:p w:rsidR="00FF36CC" w:rsidRPr="00413763" w:rsidRDefault="00FF36CC" w:rsidP="00FF36CC">
      <w:pPr>
        <w:shd w:val="clear" w:color="auto" w:fill="FFFFFF"/>
        <w:jc w:val="both"/>
        <w:rPr>
          <w:rFonts w:eastAsia="Times New Roman"/>
          <w:b/>
          <w:noProof/>
          <w:sz w:val="24"/>
          <w:szCs w:val="24"/>
          <w:lang w:eastAsia="bg-BG"/>
        </w:rPr>
      </w:pPr>
    </w:p>
    <w:p w:rsidR="00EC7BA4" w:rsidRPr="00413763" w:rsidRDefault="00EC7BA4" w:rsidP="00FF36CC">
      <w:pPr>
        <w:shd w:val="clear" w:color="auto" w:fill="FFFFFF"/>
        <w:ind w:firstLine="709"/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В големия плик се поставят следните документи: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pacing w:val="-4"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1. Заявление за участие в търга (по образец);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2. Ценово предложение, поставено в запечатан плик;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 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pacing w:val="-4"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3. Удостоверение за обстоятелства, подлежащи на вписвания, заличавания и обявявания, издадено от Агенция по вписванията </w:t>
      </w:r>
      <w:r w:rsidRPr="00413763">
        <w:rPr>
          <w:rFonts w:eastAsia="Times New Roman"/>
          <w:noProof/>
          <w:sz w:val="24"/>
          <w:szCs w:val="24"/>
          <w:lang w:eastAsia="bg-BG"/>
        </w:rPr>
        <w:t>(оригинал или заверено копие)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>4. Удостоверение, че кандидатът не е обявен и не се намира в открито производство по несъстоятелност, издадено от Агенция по вписванията (оригинал или заверено копие);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>5. Удостоверение, че кандидатът не е обявен в ликвидация, издадено от Агенция по вписванията (оригинал или заверено копие);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>6. Удостоверение за наличие или липса на задължения на кандидата към държавата по чл. 87, ал. 6, във връзка с чл. 162, ал. 2 от ДОПК (оригинал или заверено копие);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>7. Удостоверение за наличие или липса на задължения на кандидата към общината по чл. 87, ал. 6, във връзка с чл. 162, ал. 2 от ДОПК (оригинал или заверено копие);</w:t>
      </w:r>
    </w:p>
    <w:p w:rsidR="00B72351" w:rsidRPr="00413763" w:rsidRDefault="00B72351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D43B61">
        <w:rPr>
          <w:rFonts w:eastAsia="Times New Roman"/>
          <w:noProof/>
          <w:sz w:val="24"/>
          <w:szCs w:val="24"/>
          <w:lang w:eastAsia="bg-BG"/>
        </w:rPr>
        <w:t>8. Удостоверение (Лиценз) от Комисията за регулиране на съобщенията за ползване на индивидуално определен ограничен ресурс – радиочестотен спектър за наземна мрежа и/или позволяваща предоставяне на електронни съобщителни услуги</w:t>
      </w:r>
      <w:r w:rsidR="00236A41" w:rsidRPr="00D43B61">
        <w:rPr>
          <w:rFonts w:eastAsia="Times New Roman"/>
          <w:noProof/>
          <w:sz w:val="24"/>
          <w:szCs w:val="24"/>
          <w:lang w:val="ru-RU" w:eastAsia="bg-BG"/>
        </w:rPr>
        <w:t xml:space="preserve"> </w:t>
      </w:r>
      <w:r w:rsidR="00236A41" w:rsidRPr="00D43B61">
        <w:rPr>
          <w:rFonts w:eastAsia="Times New Roman"/>
          <w:noProof/>
          <w:sz w:val="24"/>
          <w:szCs w:val="24"/>
          <w:lang w:eastAsia="bg-BG"/>
        </w:rPr>
        <w:t>(заверено копие)</w:t>
      </w:r>
      <w:r w:rsidRPr="00D43B61">
        <w:rPr>
          <w:rFonts w:eastAsia="Times New Roman"/>
          <w:noProof/>
          <w:sz w:val="24"/>
          <w:szCs w:val="24"/>
          <w:lang w:eastAsia="bg-BG"/>
        </w:rPr>
        <w:t>.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9</w:t>
      </w:r>
      <w:r w:rsidRPr="00413763">
        <w:rPr>
          <w:rFonts w:eastAsia="Times New Roman"/>
          <w:noProof/>
          <w:sz w:val="24"/>
          <w:szCs w:val="24"/>
          <w:lang w:eastAsia="bg-BG"/>
        </w:rPr>
        <w:t>. Документ за внесен депозит за участие в търга (оригинал);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10</w:t>
      </w:r>
      <w:r w:rsidRPr="00413763">
        <w:rPr>
          <w:rFonts w:eastAsia="Times New Roman"/>
          <w:noProof/>
          <w:sz w:val="24"/>
          <w:szCs w:val="24"/>
          <w:lang w:eastAsia="bg-BG"/>
        </w:rPr>
        <w:t>. Копие от документ за получени тръжни книжа;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11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. Декларация за свързани лица по смисъла на § 1, т. </w:t>
      </w:r>
      <w:r w:rsidR="002000BE" w:rsidRPr="00413763">
        <w:rPr>
          <w:rFonts w:eastAsia="Times New Roman"/>
          <w:noProof/>
          <w:sz w:val="24"/>
          <w:szCs w:val="24"/>
          <w:lang w:eastAsia="bg-BG"/>
        </w:rPr>
        <w:t>9</w:t>
      </w:r>
      <w:r w:rsidR="005B0B79" w:rsidRPr="00413763">
        <w:rPr>
          <w:rFonts w:eastAsia="Times New Roman"/>
          <w:noProof/>
          <w:sz w:val="24"/>
          <w:szCs w:val="24"/>
          <w:lang w:eastAsia="bg-BG"/>
        </w:rPr>
        <w:t xml:space="preserve"> от ДР на ЗПК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 от членовете на органа на управление на кандидата, както и временно изпълняващ такава длъжност, включително и на упълномощения представител (прокурист, търговски пълномощник) (по образец);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12</w:t>
      </w:r>
      <w:r w:rsidRPr="00413763">
        <w:rPr>
          <w:rFonts w:eastAsia="Times New Roman"/>
          <w:noProof/>
          <w:sz w:val="24"/>
          <w:szCs w:val="24"/>
          <w:lang w:eastAsia="bg-BG"/>
        </w:rPr>
        <w:t>. Декларация за приемане на клаузите на договора (по образец);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13</w:t>
      </w:r>
      <w:r w:rsidRPr="00413763">
        <w:rPr>
          <w:rFonts w:eastAsia="Times New Roman"/>
          <w:noProof/>
          <w:sz w:val="24"/>
          <w:szCs w:val="24"/>
          <w:lang w:eastAsia="bg-BG"/>
        </w:rPr>
        <w:t>. Декларация за оглед (по образец);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>1</w:t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4</w:t>
      </w:r>
      <w:r w:rsidRPr="00413763">
        <w:rPr>
          <w:rFonts w:eastAsia="Times New Roman"/>
          <w:noProof/>
          <w:sz w:val="24"/>
          <w:szCs w:val="24"/>
          <w:lang w:eastAsia="bg-BG"/>
        </w:rPr>
        <w:t>. Информация за кандидата (по образец);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15</w:t>
      </w:r>
      <w:r w:rsidRPr="00413763">
        <w:rPr>
          <w:rFonts w:eastAsia="Times New Roman"/>
          <w:noProof/>
          <w:sz w:val="24"/>
          <w:szCs w:val="24"/>
          <w:lang w:eastAsia="bg-BG"/>
        </w:rPr>
        <w:t>. Декларация за липса на свързаност, съгласно чл. 19а от ЗДС;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>1</w:t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6</w:t>
      </w:r>
      <w:r w:rsidRPr="00413763">
        <w:rPr>
          <w:rFonts w:eastAsia="Times New Roman"/>
          <w:noProof/>
          <w:sz w:val="24"/>
          <w:szCs w:val="24"/>
          <w:lang w:eastAsia="bg-BG"/>
        </w:rPr>
        <w:t>. Списък на всички приложени документи, подписан от участника;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>1</w:t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7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. Доказателства за професионален опит и квалификация (референции, препоръки и др.). </w:t>
      </w:r>
    </w:p>
    <w:p w:rsidR="00F00B55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="00FF36CC"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>1</w:t>
      </w:r>
      <w:r w:rsidR="00B72351" w:rsidRPr="00413763">
        <w:rPr>
          <w:rFonts w:eastAsia="Times New Roman"/>
          <w:noProof/>
          <w:sz w:val="24"/>
          <w:szCs w:val="24"/>
          <w:lang w:eastAsia="bg-BG"/>
        </w:rPr>
        <w:t>8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. </w:t>
      </w:r>
      <w:r w:rsidR="00F00B55" w:rsidRPr="00413763">
        <w:rPr>
          <w:rFonts w:eastAsia="Times New Roman"/>
          <w:noProof/>
          <w:sz w:val="24"/>
          <w:szCs w:val="24"/>
          <w:lang w:eastAsia="bg-BG"/>
        </w:rPr>
        <w:t>Свидетелство за съдимост от членовете на органа на управление на кандидата, както и временно изпълняващ такава длъжност, включително и на упълномощения представител (прокурист, търговски пълномощник) граждани на Република България.</w:t>
      </w:r>
    </w:p>
    <w:p w:rsidR="00EC7BA4" w:rsidRPr="00413763" w:rsidRDefault="00F00B55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z w:val="24"/>
          <w:szCs w:val="24"/>
          <w:lang w:eastAsia="bg-BG"/>
        </w:rPr>
        <w:tab/>
        <w:t xml:space="preserve">19. </w:t>
      </w:r>
      <w:r w:rsidR="00EC7BA4" w:rsidRPr="00413763">
        <w:rPr>
          <w:rFonts w:eastAsia="Times New Roman"/>
          <w:noProof/>
          <w:sz w:val="24"/>
          <w:szCs w:val="24"/>
          <w:lang w:eastAsia="bg-BG"/>
        </w:rPr>
        <w:t>Нотариално заверено пълномощно на лицето упълномощено да представлява участника в търга (заверено копие), в случай, че документите подадени със заявлението, не са подписани от управителя (управителния орган) лично.</w:t>
      </w:r>
    </w:p>
    <w:p w:rsidR="00EC7BA4" w:rsidRPr="00413763" w:rsidRDefault="00F00B55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i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b/>
          <w:bCs/>
          <w:noProof/>
          <w:spacing w:val="2"/>
          <w:sz w:val="24"/>
          <w:szCs w:val="24"/>
          <w:lang w:eastAsia="bg-BG"/>
        </w:rPr>
        <w:tab/>
      </w:r>
      <w:r w:rsidR="00EC7BA4" w:rsidRPr="00413763">
        <w:rPr>
          <w:rFonts w:eastAsia="Times New Roman"/>
          <w:b/>
          <w:bCs/>
          <w:noProof/>
          <w:spacing w:val="2"/>
          <w:sz w:val="24"/>
          <w:szCs w:val="24"/>
          <w:lang w:eastAsia="bg-BG"/>
        </w:rPr>
        <w:t xml:space="preserve">Забележка: </w:t>
      </w:r>
      <w:r w:rsidR="00EC7BA4" w:rsidRPr="00413763">
        <w:rPr>
          <w:rFonts w:eastAsia="Times New Roman"/>
          <w:i/>
          <w:noProof/>
          <w:sz w:val="24"/>
          <w:szCs w:val="24"/>
          <w:lang w:eastAsia="bg-BG"/>
        </w:rPr>
        <w:t xml:space="preserve">Лицата, които са упълномощени от кандидатите, подали заявление за участие, </w:t>
      </w:r>
      <w:r w:rsidR="00EC7BA4" w:rsidRPr="00413763">
        <w:rPr>
          <w:rFonts w:eastAsia="Times New Roman"/>
          <w:i/>
          <w:noProof/>
          <w:spacing w:val="-5"/>
          <w:sz w:val="24"/>
          <w:szCs w:val="24"/>
          <w:lang w:eastAsia="bg-BG"/>
        </w:rPr>
        <w:t>да присъстват при отваряне и разглеждане на ценовите предложения от комисията,</w:t>
      </w:r>
      <w:r w:rsidR="00EC7BA4" w:rsidRPr="00413763">
        <w:rPr>
          <w:rFonts w:eastAsia="Times New Roman"/>
          <w:i/>
          <w:noProof/>
          <w:sz w:val="24"/>
          <w:szCs w:val="24"/>
          <w:lang w:eastAsia="bg-BG"/>
        </w:rPr>
        <w:t xml:space="preserve"> </w:t>
      </w:r>
      <w:r w:rsidR="00EC7BA4" w:rsidRPr="00413763">
        <w:rPr>
          <w:rFonts w:eastAsia="Times New Roman"/>
          <w:i/>
          <w:noProof/>
          <w:sz w:val="24"/>
          <w:szCs w:val="24"/>
          <w:lang w:eastAsia="bg-BG"/>
        </w:rPr>
        <w:lastRenderedPageBreak/>
        <w:t>се легитимират пред тръжната комисия с представяне на документ за самоличност и оригинален документ, удостоверяващ представителната власт.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4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2"/>
          <w:sz w:val="24"/>
          <w:szCs w:val="24"/>
          <w:lang w:eastAsia="bg-BG"/>
        </w:rPr>
        <w:tab/>
        <w:t xml:space="preserve">Когато участник в търга представя заверено от него копие от </w:t>
      </w:r>
      <w:r w:rsidRPr="00413763">
        <w:rPr>
          <w:rFonts w:eastAsia="Times New Roman"/>
          <w:noProof/>
          <w:spacing w:val="5"/>
          <w:sz w:val="24"/>
          <w:szCs w:val="24"/>
          <w:lang w:eastAsia="bg-BG"/>
        </w:rPr>
        <w:t xml:space="preserve">документите, трябва да е положил своя подпис и печат върху тях и при поискване е 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длъжен да представи оригиналите на комисията за сравнение.    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  <w:t>Документите трябва да са с дата на издаване, предшестваща подаването им</w:t>
      </w:r>
      <w:r w:rsidRPr="00413763">
        <w:rPr>
          <w:rFonts w:eastAsia="Times New Roman"/>
          <w:noProof/>
          <w:sz w:val="24"/>
          <w:szCs w:val="24"/>
          <w:lang w:eastAsia="bg-BG"/>
        </w:rPr>
        <w:br/>
        <w:t xml:space="preserve">със заявлението за участие не повече от </w:t>
      </w:r>
      <w:r w:rsidR="007F6C38" w:rsidRPr="00413763">
        <w:rPr>
          <w:rFonts w:eastAsia="Times New Roman"/>
          <w:noProof/>
          <w:sz w:val="24"/>
          <w:szCs w:val="24"/>
          <w:lang w:eastAsia="bg-BG"/>
        </w:rPr>
        <w:t>3 /</w:t>
      </w:r>
      <w:r w:rsidRPr="00413763">
        <w:rPr>
          <w:rFonts w:eastAsia="Times New Roman"/>
          <w:noProof/>
          <w:sz w:val="24"/>
          <w:szCs w:val="24"/>
          <w:lang w:eastAsia="bg-BG"/>
        </w:rPr>
        <w:t>три</w:t>
      </w:r>
      <w:r w:rsidR="007F6C38" w:rsidRPr="00413763">
        <w:rPr>
          <w:rFonts w:eastAsia="Times New Roman"/>
          <w:noProof/>
          <w:sz w:val="24"/>
          <w:szCs w:val="24"/>
          <w:lang w:eastAsia="bg-BG"/>
        </w:rPr>
        <w:t>/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 месеца или да са в срока на тяхната</w:t>
      </w:r>
      <w:r w:rsidRPr="00413763">
        <w:rPr>
          <w:rFonts w:eastAsia="Times New Roman"/>
          <w:noProof/>
          <w:sz w:val="24"/>
          <w:szCs w:val="24"/>
          <w:lang w:eastAsia="bg-BG"/>
        </w:rPr>
        <w:br/>
        <w:t>валидност, когато такава изрично е записана в тях.</w:t>
      </w:r>
    </w:p>
    <w:p w:rsidR="00EC7BA4" w:rsidRPr="00413763" w:rsidRDefault="00EC7BA4" w:rsidP="007F6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bCs/>
          <w:noProof/>
          <w:spacing w:val="-5"/>
          <w:sz w:val="24"/>
          <w:szCs w:val="24"/>
          <w:lang w:eastAsia="bg-BG"/>
        </w:rPr>
        <w:tab/>
      </w: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VI</w:t>
      </w: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ЦЕНОВО ПРЕДЛОЖЕНИЕ</w:t>
      </w:r>
    </w:p>
    <w:p w:rsidR="00D67D5A" w:rsidRPr="00413763" w:rsidRDefault="00D67D5A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EC7BA4" w:rsidRPr="00413763" w:rsidRDefault="00EC7BA4" w:rsidP="00414F4B">
      <w:pPr>
        <w:shd w:val="clear" w:color="auto" w:fill="FFFFFF"/>
        <w:ind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1. Всеки участник в търга има право да представи едно ценово предложение.</w:t>
      </w:r>
    </w:p>
    <w:p w:rsidR="00EC7BA4" w:rsidRPr="00413763" w:rsidRDefault="00EC7BA4" w:rsidP="00414F4B">
      <w:pPr>
        <w:shd w:val="clear" w:color="auto" w:fill="FFFFFF"/>
        <w:ind w:right="-157"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3"/>
          <w:sz w:val="24"/>
          <w:szCs w:val="24"/>
          <w:lang w:eastAsia="bg-BG"/>
        </w:rPr>
        <w:t>2. В ценовото си предложение</w:t>
      </w:r>
      <w:r w:rsidR="00B72351" w:rsidRPr="00413763">
        <w:rPr>
          <w:rFonts w:eastAsia="Times New Roman"/>
          <w:noProof/>
          <w:spacing w:val="-3"/>
          <w:sz w:val="24"/>
          <w:szCs w:val="24"/>
          <w:lang w:eastAsia="bg-BG"/>
        </w:rPr>
        <w:t>,</w:t>
      </w:r>
      <w:r w:rsidRPr="00413763">
        <w:rPr>
          <w:rFonts w:eastAsia="Times New Roman"/>
          <w:noProof/>
          <w:spacing w:val="-3"/>
          <w:sz w:val="24"/>
          <w:szCs w:val="24"/>
          <w:lang w:eastAsia="bg-BG"/>
        </w:rPr>
        <w:t xml:space="preserve"> участникът трябва да посочи месечна наемна цена, 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не пo-ниска от обявената първоначална месечна наемна цена.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 </w:t>
      </w:r>
    </w:p>
    <w:p w:rsidR="00EC7BA4" w:rsidRPr="00413763" w:rsidRDefault="00B72351" w:rsidP="00414F4B">
      <w:pPr>
        <w:shd w:val="clear" w:color="auto" w:fill="FFFFFF"/>
        <w:ind w:right="-157"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 xml:space="preserve">3. </w:t>
      </w:r>
      <w:r w:rsidR="00EC7BA4"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Ценовото предложение следва да бъде подписано и подпечатано от законния или упълномощен представител на </w:t>
      </w:r>
      <w:r w:rsidR="00EC7BA4" w:rsidRPr="00413763">
        <w:rPr>
          <w:rFonts w:eastAsia="Times New Roman"/>
          <w:noProof/>
          <w:spacing w:val="-5"/>
          <w:sz w:val="24"/>
          <w:szCs w:val="24"/>
          <w:lang w:eastAsia="bg-BG"/>
        </w:rPr>
        <w:t>участника.</w:t>
      </w:r>
    </w:p>
    <w:p w:rsidR="00EC7BA4" w:rsidRPr="00413763" w:rsidRDefault="00EC7BA4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VІІ</w:t>
      </w:r>
    </w:p>
    <w:p w:rsidR="00D67D5A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НАЕМНА ЦЕНА И НАЧИН НА ПЛАЩАНЕ</w:t>
      </w:r>
    </w:p>
    <w:p w:rsidR="00EC7BA4" w:rsidRPr="00413763" w:rsidRDefault="00EC7BA4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Cs/>
          <w:noProof/>
          <w:spacing w:val="-19"/>
          <w:sz w:val="24"/>
          <w:szCs w:val="24"/>
          <w:lang w:eastAsia="bg-BG"/>
        </w:rPr>
        <w:tab/>
      </w:r>
    </w:p>
    <w:p w:rsidR="00EC7BA4" w:rsidRPr="00413763" w:rsidRDefault="00EC7BA4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bCs/>
          <w:noProof/>
          <w:spacing w:val="-19"/>
          <w:sz w:val="24"/>
          <w:szCs w:val="24"/>
          <w:lang w:eastAsia="bg-BG"/>
        </w:rPr>
      </w:pPr>
      <w:r w:rsidRPr="00413763">
        <w:rPr>
          <w:rFonts w:eastAsia="Times New Roman"/>
          <w:bCs/>
          <w:noProof/>
          <w:spacing w:val="-19"/>
          <w:sz w:val="24"/>
          <w:szCs w:val="24"/>
          <w:lang w:eastAsia="bg-BG"/>
        </w:rPr>
        <w:tab/>
        <w:t xml:space="preserve">1. </w:t>
      </w:r>
      <w:r w:rsidRPr="00413763">
        <w:rPr>
          <w:rFonts w:eastAsia="Times New Roman"/>
          <w:noProof/>
          <w:spacing w:val="3"/>
          <w:sz w:val="24"/>
          <w:szCs w:val="24"/>
          <w:lang w:eastAsia="bg-BG"/>
        </w:rPr>
        <w:t>Участникът е единствено отговорен за евентуални допуснати грешки или</w:t>
      </w:r>
      <w:r w:rsidRPr="00413763">
        <w:rPr>
          <w:rFonts w:eastAsia="Times New Roman"/>
          <w:noProof/>
          <w:spacing w:val="3"/>
          <w:sz w:val="24"/>
          <w:szCs w:val="24"/>
          <w:lang w:eastAsia="bg-BG"/>
        </w:rPr>
        <w:br/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пропуски в изчисленията на предложеното от него ценово предложение.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eastAsia="Times New Roman"/>
          <w:noProof/>
          <w:spacing w:val="-12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  <w:t>2. Плащанията на наемната цена се извършват в сроковете и условията, посочени в договора за наем.</w:t>
      </w:r>
    </w:p>
    <w:p w:rsidR="00EC7BA4" w:rsidRPr="00413763" w:rsidRDefault="00EC7BA4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b/>
          <w:noProof/>
          <w:sz w:val="24"/>
          <w:szCs w:val="24"/>
          <w:lang w:eastAsia="bg-BG"/>
        </w:rPr>
      </w:pP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VІІІ</w:t>
      </w: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КЛАСИРАНЕ НА ЗАЯВЛЕНИЯТА</w:t>
      </w:r>
    </w:p>
    <w:p w:rsidR="00D67D5A" w:rsidRPr="00413763" w:rsidRDefault="00D67D5A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EC7BA4" w:rsidRPr="00413763" w:rsidRDefault="00EC7BA4" w:rsidP="00414F4B">
      <w:pPr>
        <w:shd w:val="clear" w:color="auto" w:fill="FFFFFF"/>
        <w:ind w:right="14" w:firstLine="708"/>
        <w:jc w:val="both"/>
        <w:rPr>
          <w:rFonts w:eastAsia="Times New Roman"/>
          <w:noProof/>
          <w:spacing w:val="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1. Разглеждането и класирането на заявленията се извършва от комисия, назначена 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със заповед № </w:t>
      </w:r>
      <w:bookmarkStart w:id="0" w:name="OLE_LINK1"/>
      <w:r w:rsidR="00D43B61">
        <w:rPr>
          <w:rFonts w:eastAsia="Times New Roman"/>
          <w:noProof/>
          <w:spacing w:val="1"/>
          <w:sz w:val="24"/>
          <w:szCs w:val="24"/>
          <w:lang w:eastAsia="bg-BG"/>
        </w:rPr>
        <w:t>РД-09-90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>/</w:t>
      </w:r>
      <w:r w:rsidR="00D43B61">
        <w:rPr>
          <w:rFonts w:eastAsia="Times New Roman"/>
          <w:noProof/>
          <w:spacing w:val="1"/>
          <w:sz w:val="24"/>
          <w:szCs w:val="24"/>
          <w:lang w:eastAsia="bg-BG"/>
        </w:rPr>
        <w:t xml:space="preserve">23.05.2025 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>г.</w:t>
      </w:r>
      <w:r w:rsidR="00403550"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 на </w:t>
      </w:r>
      <w:bookmarkEnd w:id="0"/>
      <w:r w:rsidR="00403550" w:rsidRPr="00413763">
        <w:rPr>
          <w:rFonts w:eastAsia="Times New Roman"/>
          <w:noProof/>
          <w:spacing w:val="1"/>
          <w:sz w:val="24"/>
          <w:szCs w:val="24"/>
          <w:lang w:eastAsia="bg-BG"/>
        </w:rPr>
        <w:t>и.ф. главния прокурор.</w:t>
      </w:r>
    </w:p>
    <w:p w:rsidR="00EC7BA4" w:rsidRPr="00413763" w:rsidRDefault="00EC7BA4" w:rsidP="00414F4B">
      <w:pPr>
        <w:shd w:val="clear" w:color="auto" w:fill="FFFFFF"/>
        <w:ind w:right="14"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2. Заявленията за участие в търга се отварят в 10:30 часа на </w:t>
      </w:r>
      <w:r w:rsidR="001F4292">
        <w:rPr>
          <w:rFonts w:eastAsia="Times New Roman"/>
          <w:noProof/>
          <w:spacing w:val="1"/>
          <w:sz w:val="24"/>
          <w:szCs w:val="24"/>
          <w:lang w:eastAsia="bg-BG"/>
        </w:rPr>
        <w:t>5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>-</w:t>
      </w:r>
      <w:r w:rsidR="001F4292">
        <w:rPr>
          <w:rFonts w:eastAsia="Times New Roman"/>
          <w:noProof/>
          <w:spacing w:val="1"/>
          <w:sz w:val="24"/>
          <w:szCs w:val="24"/>
          <w:lang w:eastAsia="bg-BG"/>
        </w:rPr>
        <w:t>тия работен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 ден след из</w:t>
      </w:r>
      <w:r w:rsidR="007F6C38"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тичането на срока, посочен в т. </w:t>
      </w:r>
      <w:r w:rsidR="00236A41">
        <w:rPr>
          <w:rFonts w:eastAsia="Times New Roman"/>
          <w:noProof/>
          <w:spacing w:val="1"/>
          <w:sz w:val="24"/>
          <w:szCs w:val="24"/>
          <w:lang w:val="en-US" w:eastAsia="bg-BG"/>
        </w:rPr>
        <w:t>II</w:t>
      </w:r>
      <w:r w:rsidR="00236A41" w:rsidRPr="00D43B61">
        <w:rPr>
          <w:rFonts w:eastAsia="Times New Roman"/>
          <w:noProof/>
          <w:spacing w:val="1"/>
          <w:sz w:val="24"/>
          <w:szCs w:val="24"/>
          <w:lang w:val="ru-RU" w:eastAsia="bg-BG"/>
        </w:rPr>
        <w:t>.</w:t>
      </w:r>
      <w:r w:rsidR="00D43B61">
        <w:rPr>
          <w:rFonts w:eastAsia="Times New Roman"/>
          <w:noProof/>
          <w:spacing w:val="1"/>
          <w:sz w:val="24"/>
          <w:szCs w:val="24"/>
          <w:lang w:val="ru-RU" w:eastAsia="bg-BG"/>
        </w:rPr>
        <w:t xml:space="preserve"> </w:t>
      </w:r>
      <w:r w:rsidR="007F6C38"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9 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>от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 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заповед № </w:t>
      </w:r>
      <w:r w:rsidR="00D43B61">
        <w:rPr>
          <w:rFonts w:eastAsia="Times New Roman"/>
          <w:noProof/>
          <w:spacing w:val="1"/>
          <w:sz w:val="24"/>
          <w:szCs w:val="24"/>
          <w:lang w:eastAsia="bg-BG"/>
        </w:rPr>
        <w:t>РД-09-90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>/</w:t>
      </w:r>
      <w:r w:rsidR="00D43B61">
        <w:rPr>
          <w:rFonts w:eastAsia="Times New Roman"/>
          <w:noProof/>
          <w:spacing w:val="1"/>
          <w:sz w:val="24"/>
          <w:szCs w:val="24"/>
          <w:lang w:eastAsia="bg-BG"/>
        </w:rPr>
        <w:t>23.09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>.202</w:t>
      </w:r>
      <w:r w:rsidR="007F6C38" w:rsidRPr="00413763">
        <w:rPr>
          <w:rFonts w:eastAsia="Times New Roman"/>
          <w:noProof/>
          <w:spacing w:val="1"/>
          <w:sz w:val="24"/>
          <w:szCs w:val="24"/>
          <w:lang w:eastAsia="bg-BG"/>
        </w:rPr>
        <w:t>5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 г.</w:t>
      </w:r>
      <w:r w:rsidR="008423CA" w:rsidRPr="00413763">
        <w:rPr>
          <w:rFonts w:eastAsia="Times New Roman"/>
          <w:noProof/>
          <w:spacing w:val="1"/>
          <w:sz w:val="24"/>
          <w:szCs w:val="24"/>
          <w:lang w:eastAsia="bg-BG"/>
        </w:rPr>
        <w:t>,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 в административната сграда на Прокуратура на Република България, гр. София, пл. „Света Неделя” № 1, ет. 5, стая 503</w:t>
      </w:r>
      <w:r w:rsidRPr="00413763">
        <w:rPr>
          <w:rFonts w:eastAsia="Times New Roman"/>
          <w:noProof/>
          <w:sz w:val="24"/>
          <w:szCs w:val="24"/>
          <w:lang w:eastAsia="bg-BG"/>
        </w:rPr>
        <w:t>.</w:t>
      </w:r>
    </w:p>
    <w:p w:rsidR="00EC7BA4" w:rsidRPr="00413763" w:rsidRDefault="00EC7BA4" w:rsidP="00414F4B">
      <w:pPr>
        <w:shd w:val="clear" w:color="auto" w:fill="FFFFFF"/>
        <w:ind w:right="14" w:firstLine="708"/>
        <w:jc w:val="both"/>
        <w:rPr>
          <w:rFonts w:eastAsia="Times New Roman"/>
          <w:noProof/>
          <w:spacing w:val="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3. 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Търгът се провежда само в случай, че присъстват най-малко трима от членовете 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на комисията, като при отсъствие на председателя й, същият се замества с един от членовете.</w:t>
      </w:r>
    </w:p>
    <w:p w:rsidR="00EC7BA4" w:rsidRPr="00413763" w:rsidRDefault="00EC7BA4" w:rsidP="00414F4B">
      <w:pPr>
        <w:shd w:val="clear" w:color="auto" w:fill="FFFFFF"/>
        <w:ind w:right="7" w:firstLine="708"/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4. 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Търгът с тайно наддаване може да се проведе, в случай че поне един кандидат е подал заявление за участие, отговарящо н</w:t>
      </w:r>
      <w:bookmarkStart w:id="1" w:name="_GoBack"/>
      <w:bookmarkEnd w:id="1"/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а нормативните и тръжните условия за провеждане на търга.</w:t>
      </w:r>
    </w:p>
    <w:p w:rsidR="00EC7BA4" w:rsidRPr="00413763" w:rsidRDefault="00EC7BA4" w:rsidP="00414F4B">
      <w:pPr>
        <w:shd w:val="clear" w:color="auto" w:fill="FFFFFF"/>
        <w:ind w:right="7" w:firstLine="708"/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5. В деня на провеждането на търга комисията разпечатва подадените пликове по реда на постъпването им и се запознава с редовността на подадените документи.</w:t>
      </w:r>
    </w:p>
    <w:p w:rsidR="00EC7BA4" w:rsidRPr="00413763" w:rsidRDefault="00EC7BA4" w:rsidP="00414F4B">
      <w:pPr>
        <w:shd w:val="clear" w:color="auto" w:fill="FFFFFF"/>
        <w:ind w:right="7" w:firstLine="708"/>
        <w:jc w:val="both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6. Участниците в търга или техни упълномощени представители могат да присъстват при отваряне и разглеждане на ценовите предложения от комисията.</w:t>
      </w:r>
    </w:p>
    <w:p w:rsidR="00EC7BA4" w:rsidRPr="00413763" w:rsidRDefault="00EC7BA4" w:rsidP="00414F4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  <w:t>7. Комисията отбелязва в протокола за разглеждане и класиране на ценовите предложения входящите номера на заявленията за участие в търга, имената или наименованията на участниците, платежните документи за внесения депозит, както и другите обстоятелства по редовността на подадените документи и предложените цени.</w:t>
      </w:r>
    </w:p>
    <w:p w:rsidR="00EC7BA4" w:rsidRPr="00413763" w:rsidRDefault="00EC7BA4" w:rsidP="00414F4B">
      <w:pPr>
        <w:shd w:val="clear" w:color="auto" w:fill="FFFFFF"/>
        <w:ind w:right="43"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8. 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Критерий за оценка на предложенията е </w:t>
      </w:r>
      <w:r w:rsidRPr="00413763">
        <w:rPr>
          <w:rFonts w:eastAsia="Times New Roman"/>
          <w:b/>
          <w:noProof/>
          <w:sz w:val="24"/>
          <w:szCs w:val="24"/>
          <w:u w:val="single"/>
          <w:lang w:eastAsia="bg-BG"/>
        </w:rPr>
        <w:t>най-високата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 предложена месечна наемна цена.</w:t>
      </w:r>
    </w:p>
    <w:p w:rsidR="00EC7BA4" w:rsidRPr="00413763" w:rsidRDefault="00EC7BA4" w:rsidP="00414F4B">
      <w:pPr>
        <w:shd w:val="clear" w:color="auto" w:fill="FFFFFF"/>
        <w:ind w:right="43"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9. Редовно подадените заявления се класират според размера на предложената </w:t>
      </w:r>
      <w:r w:rsidRPr="00413763">
        <w:rPr>
          <w:rFonts w:eastAsia="Times New Roman"/>
          <w:noProof/>
          <w:spacing w:val="5"/>
          <w:sz w:val="24"/>
          <w:szCs w:val="24"/>
          <w:lang w:eastAsia="bg-BG"/>
        </w:rPr>
        <w:t xml:space="preserve">месечна наемна цена на обекта. В случай, че двама или повече кандидати са 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предложили еднаква най-висока цена, председателят на комисията обявява резултат</w:t>
      </w:r>
      <w:r w:rsidR="008539B8" w:rsidRPr="00413763">
        <w:rPr>
          <w:rFonts w:eastAsia="Times New Roman"/>
          <w:noProof/>
          <w:spacing w:val="-1"/>
          <w:sz w:val="24"/>
          <w:szCs w:val="24"/>
          <w:lang w:eastAsia="bg-BG"/>
        </w:rPr>
        <w:t>ът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, който се вписва в 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lastRenderedPageBreak/>
        <w:t xml:space="preserve">протокола. 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Председателят на тръжната комисия уведомява писмено или по факс тези кандидати за деня и часа на провеждане на явния търг между тях. 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Явният търг се провежда по реда на чл. 47-50 от ППЗДС, като 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наддаването започва от предложената от тези участници цена със стъпка на наддаване 10 на сто от тази цена. Резултатите от търга се отразяват в протокола на тръжната комисия.</w:t>
      </w:r>
    </w:p>
    <w:p w:rsidR="00EC7BA4" w:rsidRPr="00413763" w:rsidRDefault="00EC7BA4" w:rsidP="00414F4B">
      <w:pPr>
        <w:shd w:val="clear" w:color="auto" w:fill="FFFFFF"/>
        <w:ind w:right="43" w:firstLine="708"/>
        <w:jc w:val="both"/>
        <w:rPr>
          <w:rFonts w:eastAsia="Times New Roman"/>
          <w:noProof/>
          <w:spacing w:val="-4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10. Въз основа на резултатите от търга, в 7- дневен срок от датата на провеждането му, се издава заповед, с която се 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определя </w:t>
      </w:r>
      <w:r w:rsidRPr="00413763">
        <w:rPr>
          <w:rFonts w:eastAsia="Times New Roman"/>
          <w:noProof/>
          <w:spacing w:val="-3"/>
          <w:sz w:val="24"/>
          <w:szCs w:val="24"/>
          <w:lang w:eastAsia="bg-BG"/>
        </w:rPr>
        <w:t>участника спечелил търга, цената и условията на плащането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. </w:t>
      </w:r>
    </w:p>
    <w:p w:rsidR="00EC7BA4" w:rsidRPr="00413763" w:rsidRDefault="00EC7BA4" w:rsidP="00414F4B">
      <w:pPr>
        <w:shd w:val="clear" w:color="auto" w:fill="FFFFFF"/>
        <w:ind w:right="43" w:firstLine="708"/>
        <w:jc w:val="both"/>
        <w:rPr>
          <w:rFonts w:eastAsia="Times New Roman"/>
          <w:noProof/>
          <w:spacing w:val="-4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11. Заповедта по предходната точка се съобщава на участниците в търга по реда на Административнопроцесуалния кодекс.</w:t>
      </w:r>
    </w:p>
    <w:p w:rsidR="00EC7BA4" w:rsidRPr="00413763" w:rsidRDefault="00EC7BA4" w:rsidP="00414F4B">
      <w:pPr>
        <w:shd w:val="clear" w:color="auto" w:fill="FFFFFF"/>
        <w:ind w:right="43" w:firstLine="708"/>
        <w:jc w:val="both"/>
        <w:rPr>
          <w:rFonts w:eastAsia="Times New Roman"/>
          <w:noProof/>
          <w:spacing w:val="-4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12. Заинтересованите участници могат да обжалват заповедта за определяне на участника, спечелил търга с тайно наддаване, по реда на Административнопроцесуалния кодекс.</w:t>
      </w:r>
    </w:p>
    <w:p w:rsidR="00EC7BA4" w:rsidRPr="00413763" w:rsidRDefault="00EC7BA4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b/>
          <w:noProof/>
          <w:sz w:val="24"/>
          <w:szCs w:val="24"/>
          <w:lang w:eastAsia="bg-BG"/>
        </w:rPr>
      </w:pPr>
    </w:p>
    <w:p w:rsidR="00EC7BA4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ІX</w:t>
      </w:r>
    </w:p>
    <w:p w:rsidR="00EC7BA4" w:rsidRPr="00413763" w:rsidRDefault="00EC7BA4" w:rsidP="00E819AC">
      <w:pPr>
        <w:jc w:val="center"/>
        <w:rPr>
          <w:rFonts w:eastAsia="Times New Roman"/>
          <w:noProof/>
          <w:spacing w:val="-5"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ОСНОВАНИЯ ЗА НЕДОПУСКАНЕ ДО УЧАСТИЕ В ТЪРГА</w:t>
      </w:r>
    </w:p>
    <w:p w:rsidR="00D67D5A" w:rsidRPr="00413763" w:rsidRDefault="00D67D5A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EC7BA4" w:rsidRPr="00413763" w:rsidRDefault="00EC7BA4" w:rsidP="00414F4B">
      <w:pPr>
        <w:shd w:val="clear" w:color="auto" w:fill="FFFFFF"/>
        <w:tabs>
          <w:tab w:val="left" w:pos="540"/>
        </w:tabs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ab/>
        <w:t xml:space="preserve">1. 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Не се разглежда заявление на участник, което:</w:t>
      </w:r>
    </w:p>
    <w:p w:rsidR="00EC7BA4" w:rsidRPr="00413763" w:rsidRDefault="00EC7BA4" w:rsidP="00414F4B">
      <w:pPr>
        <w:shd w:val="clear" w:color="auto" w:fill="FFFFFF"/>
        <w:tabs>
          <w:tab w:val="left" w:pos="965"/>
        </w:tabs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- е постъпило в незапечатан или прозрачен плик;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- е постъпило в плик с нарушена цялост, нечетливо или с поправки;</w:t>
      </w:r>
    </w:p>
    <w:p w:rsidR="00EC7BA4" w:rsidRPr="00413763" w:rsidRDefault="00EC7BA4" w:rsidP="00414F4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- е постъпило след изтичане на крайния срок. </w:t>
      </w:r>
    </w:p>
    <w:p w:rsidR="00EC7BA4" w:rsidRPr="00413763" w:rsidRDefault="00EC7BA4" w:rsidP="00414F4B">
      <w:pPr>
        <w:shd w:val="clear" w:color="auto" w:fill="FFFFFF"/>
        <w:tabs>
          <w:tab w:val="left" w:pos="540"/>
        </w:tabs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ab/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ab/>
        <w:t>2. Не се разглежда ценовото предложение на участник, който: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- не е представил със заявлението за участие някой от изискуемите в документацията документи;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- е обявен в несъстоятелност или в производство по несъстоятелност;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- е в производство по ликвидация;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- е лишен от право да упражнява търговска дейност, включително </w:t>
      </w:r>
      <w:r w:rsidR="007F6C38" w:rsidRPr="00413763">
        <w:rPr>
          <w:rFonts w:eastAsia="Times New Roman"/>
          <w:noProof/>
          <w:spacing w:val="-1"/>
          <w:sz w:val="24"/>
          <w:szCs w:val="24"/>
          <w:lang w:eastAsia="bg-BG"/>
        </w:rPr>
        <w:t>–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 управител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br/>
        <w:t>или член на управителен орган на участника. В случай, че членовете са юридически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br/>
        <w:t>лица, това изискване се отнася за техните представители в съответния управителен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br/>
        <w:t>орган;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- е осъден с влязла в сила присъда за престъпление против собствеността или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br/>
        <w:t xml:space="preserve">против стопанството, освен ако не е реабилитиран, включително управител или член на управителен орган на участника. В случай, че членовете са юридически лица, това изискване се отнася за техните представители в съответния управителен орган; 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- е свързано лице по смисъла на § 1, т. </w:t>
      </w:r>
      <w:r w:rsidR="001C3608" w:rsidRPr="00413763">
        <w:rPr>
          <w:rFonts w:eastAsia="Times New Roman"/>
          <w:noProof/>
          <w:spacing w:val="-1"/>
          <w:sz w:val="24"/>
          <w:szCs w:val="24"/>
          <w:lang w:eastAsia="bg-BG"/>
        </w:rPr>
        <w:t>9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 от ДР на </w:t>
      </w:r>
      <w:r w:rsidR="005B0B79" w:rsidRPr="00413763">
        <w:rPr>
          <w:rFonts w:eastAsia="Times New Roman"/>
          <w:noProof/>
          <w:spacing w:val="-1"/>
          <w:sz w:val="24"/>
          <w:szCs w:val="24"/>
          <w:lang w:eastAsia="bg-BG"/>
        </w:rPr>
        <w:t>ЗПК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- има парични задължения към държавата или общината по смисъла на чл.</w:t>
      </w:r>
      <w:r w:rsidR="00BB73BD"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 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87, ал.</w:t>
      </w:r>
      <w:r w:rsidR="00BB73BD"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 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6, във връзка с чл.</w:t>
      </w:r>
      <w:r w:rsidR="00BB73BD"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 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162, ал.</w:t>
      </w:r>
      <w:r w:rsidR="00BB73BD" w:rsidRPr="00413763">
        <w:rPr>
          <w:rFonts w:eastAsia="Times New Roman"/>
          <w:noProof/>
          <w:spacing w:val="-1"/>
          <w:sz w:val="24"/>
          <w:szCs w:val="24"/>
          <w:lang w:eastAsia="bg-BG"/>
        </w:rPr>
        <w:t xml:space="preserve"> </w:t>
      </w: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2 от ДОПК;</w:t>
      </w:r>
    </w:p>
    <w:p w:rsidR="00EC7BA4" w:rsidRPr="00413763" w:rsidRDefault="00EC7BA4" w:rsidP="00414F4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09"/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1"/>
          <w:sz w:val="24"/>
          <w:szCs w:val="24"/>
          <w:lang w:eastAsia="bg-BG"/>
        </w:rPr>
        <w:t>- е свързано лице по смисъла на чл.19а от ЗДС.</w:t>
      </w:r>
    </w:p>
    <w:p w:rsidR="00EC7BA4" w:rsidRPr="00413763" w:rsidRDefault="00EC7BA4" w:rsidP="00414F4B">
      <w:pPr>
        <w:tabs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noProof/>
          <w:spacing w:val="-1"/>
          <w:sz w:val="24"/>
          <w:szCs w:val="24"/>
          <w:lang w:eastAsia="bg-BG"/>
        </w:rPr>
      </w:pPr>
    </w:p>
    <w:p w:rsidR="00EC7BA4" w:rsidRPr="00413763" w:rsidRDefault="00EC7BA4" w:rsidP="00E819AC">
      <w:pPr>
        <w:jc w:val="center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X</w:t>
      </w:r>
    </w:p>
    <w:p w:rsidR="00EC7BA4" w:rsidRPr="00413763" w:rsidRDefault="00EC7BA4" w:rsidP="00E819AC">
      <w:pPr>
        <w:jc w:val="center"/>
        <w:rPr>
          <w:rFonts w:eastAsia="Times New Roman"/>
          <w:b/>
          <w:bCs/>
          <w:noProof/>
          <w:spacing w:val="-7"/>
          <w:sz w:val="24"/>
          <w:szCs w:val="24"/>
          <w:lang w:eastAsia="bg-BG"/>
        </w:rPr>
      </w:pPr>
      <w:r w:rsidRPr="00413763">
        <w:rPr>
          <w:rFonts w:eastAsia="Times New Roman"/>
          <w:b/>
          <w:bCs/>
          <w:noProof/>
          <w:spacing w:val="-7"/>
          <w:sz w:val="24"/>
          <w:szCs w:val="24"/>
          <w:lang w:eastAsia="bg-BG"/>
        </w:rPr>
        <w:t>СКЛЮЧВАНЕ НА ДОГОВОР ЗА НАЕМ</w:t>
      </w:r>
    </w:p>
    <w:p w:rsidR="00D67D5A" w:rsidRPr="00413763" w:rsidRDefault="00D67D5A" w:rsidP="00414F4B">
      <w:pPr>
        <w:tabs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/>
          <w:noProof/>
          <w:sz w:val="24"/>
          <w:szCs w:val="24"/>
          <w:lang w:eastAsia="bg-BG"/>
        </w:rPr>
      </w:pPr>
    </w:p>
    <w:p w:rsidR="0081677B" w:rsidRPr="00413763" w:rsidRDefault="0081677B" w:rsidP="00414F4B">
      <w:pPr>
        <w:ind w:firstLine="708"/>
        <w:jc w:val="both"/>
        <w:rPr>
          <w:rFonts w:eastAsia="Times New Roman"/>
          <w:noProof/>
          <w:spacing w:val="-12"/>
          <w:sz w:val="24"/>
          <w:szCs w:val="24"/>
          <w:lang w:eastAsia="bg-BG"/>
        </w:rPr>
      </w:pP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Към датата на обявяване на търга </w:t>
      </w:r>
      <w:r w:rsidR="007F6C38"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в имота 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има инсталирано телекомуникационно инфраструктурно оборудване и GSM антени по сключен договор за наем, чийто срок изтича на </w:t>
      </w:r>
      <w:bookmarkStart w:id="2" w:name="OLE_LINK2"/>
      <w:r w:rsidR="007F6C38" w:rsidRPr="00413763">
        <w:rPr>
          <w:rFonts w:eastAsia="Times New Roman"/>
          <w:bCs/>
          <w:noProof/>
          <w:sz w:val="24"/>
          <w:szCs w:val="24"/>
          <w:lang w:eastAsia="bg-BG"/>
        </w:rPr>
        <w:t>26.01</w:t>
      </w:r>
      <w:bookmarkEnd w:id="2"/>
      <w:r w:rsidR="007F6C38" w:rsidRPr="00413763">
        <w:rPr>
          <w:rFonts w:eastAsia="Times New Roman"/>
          <w:bCs/>
          <w:noProof/>
          <w:sz w:val="24"/>
          <w:szCs w:val="24"/>
          <w:lang w:eastAsia="bg-BG"/>
        </w:rPr>
        <w:t>.2026</w:t>
      </w:r>
      <w:r w:rsidRPr="00413763">
        <w:rPr>
          <w:rFonts w:eastAsia="Times New Roman"/>
          <w:bCs/>
          <w:noProof/>
          <w:sz w:val="24"/>
          <w:szCs w:val="24"/>
          <w:lang w:eastAsia="bg-BG"/>
        </w:rPr>
        <w:t xml:space="preserve"> г. </w:t>
      </w:r>
    </w:p>
    <w:p w:rsidR="00987E5B" w:rsidRPr="00413763" w:rsidRDefault="00EC7BA4" w:rsidP="00414F4B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4"/>
          <w:sz w:val="24"/>
          <w:szCs w:val="24"/>
          <w:lang w:eastAsia="bg-BG"/>
        </w:rPr>
        <w:t xml:space="preserve">1. Договорът за отдаване под наем на обекта </w:t>
      </w:r>
      <w:r w:rsidR="00A61F55" w:rsidRPr="00413763">
        <w:rPr>
          <w:rFonts w:eastAsia="Times New Roman"/>
          <w:noProof/>
          <w:spacing w:val="4"/>
          <w:sz w:val="24"/>
          <w:szCs w:val="24"/>
          <w:lang w:eastAsia="bg-BG"/>
        </w:rPr>
        <w:t xml:space="preserve">ще бъде </w:t>
      </w:r>
      <w:r w:rsidR="00987E5B" w:rsidRPr="00413763">
        <w:rPr>
          <w:rFonts w:eastAsia="Times New Roman"/>
          <w:noProof/>
          <w:spacing w:val="4"/>
          <w:sz w:val="24"/>
          <w:szCs w:val="24"/>
          <w:lang w:eastAsia="bg-BG"/>
        </w:rPr>
        <w:t xml:space="preserve">сключен </w:t>
      </w:r>
      <w:r w:rsidR="00987E5B"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в </w:t>
      </w:r>
      <w:r w:rsidR="00987E5B" w:rsidRPr="00413763">
        <w:rPr>
          <w:rFonts w:eastAsia="Times New Roman"/>
          <w:noProof/>
          <w:spacing w:val="-5"/>
          <w:sz w:val="24"/>
          <w:szCs w:val="24"/>
          <w:lang w:eastAsia="bg-BG"/>
        </w:rPr>
        <w:t>срок</w:t>
      </w:r>
      <w:r w:rsidR="00987E5B"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 от </w:t>
      </w:r>
      <w:r w:rsidR="007F6C38" w:rsidRPr="00413763">
        <w:rPr>
          <w:rFonts w:eastAsia="Times New Roman"/>
          <w:noProof/>
          <w:spacing w:val="-4"/>
          <w:sz w:val="24"/>
          <w:szCs w:val="24"/>
          <w:lang w:eastAsia="bg-BG"/>
        </w:rPr>
        <w:t>30 /тридесет/</w:t>
      </w:r>
      <w:r w:rsidR="00987E5B"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 </w:t>
      </w:r>
      <w:r w:rsidR="007F6C38"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календарни </w:t>
      </w:r>
      <w:r w:rsidR="00987E5B" w:rsidRPr="00413763">
        <w:rPr>
          <w:rFonts w:eastAsia="Times New Roman"/>
          <w:noProof/>
          <w:spacing w:val="-4"/>
          <w:sz w:val="24"/>
          <w:szCs w:val="24"/>
          <w:lang w:eastAsia="bg-BG"/>
        </w:rPr>
        <w:t>дни въз основа на влязлата в сила заповед за определяне на участника, спечелил търга с тайно наддаване, след представяне на</w:t>
      </w:r>
      <w:r w:rsidR="00987E5B" w:rsidRPr="00413763">
        <w:rPr>
          <w:rFonts w:eastAsia="Times New Roman"/>
          <w:noProof/>
          <w:spacing w:val="-3"/>
          <w:sz w:val="24"/>
          <w:szCs w:val="24"/>
          <w:lang w:eastAsia="bg-BG"/>
        </w:rPr>
        <w:t xml:space="preserve"> надлежен документ за платена гаранция за изпълнение на договора в размер на удвоена месечна наемна вноска и </w:t>
      </w:r>
      <w:r w:rsidR="00987E5B" w:rsidRPr="00413763">
        <w:rPr>
          <w:rFonts w:eastAsia="Times New Roman"/>
          <w:noProof/>
          <w:spacing w:val="-12"/>
          <w:sz w:val="24"/>
          <w:szCs w:val="24"/>
          <w:lang w:eastAsia="bg-BG"/>
        </w:rPr>
        <w:t>съобразно изтичане срока на действащия договор</w:t>
      </w:r>
      <w:r w:rsidR="00987E5B" w:rsidRPr="00413763">
        <w:rPr>
          <w:rFonts w:eastAsia="Times New Roman"/>
          <w:noProof/>
          <w:spacing w:val="-4"/>
          <w:sz w:val="24"/>
          <w:szCs w:val="24"/>
          <w:lang w:eastAsia="bg-BG"/>
        </w:rPr>
        <w:t>.</w:t>
      </w:r>
      <w:r w:rsidR="00987E5B" w:rsidRPr="00413763">
        <w:rPr>
          <w:rFonts w:eastAsia="Times New Roman"/>
          <w:sz w:val="24"/>
          <w:szCs w:val="24"/>
          <w:lang w:eastAsia="bg-BG"/>
        </w:rPr>
        <w:t xml:space="preserve"> </w:t>
      </w:r>
    </w:p>
    <w:p w:rsidR="004625ED" w:rsidRPr="00413763" w:rsidRDefault="00987E5B" w:rsidP="00414F4B">
      <w:pPr>
        <w:shd w:val="clear" w:color="auto" w:fill="FFFFFF"/>
        <w:ind w:firstLine="708"/>
        <w:jc w:val="both"/>
        <w:rPr>
          <w:rFonts w:eastAsia="Times New Roman"/>
          <w:noProof/>
          <w:spacing w:val="4"/>
          <w:sz w:val="24"/>
          <w:szCs w:val="24"/>
          <w:lang w:eastAsia="bg-BG"/>
        </w:rPr>
      </w:pPr>
      <w:r w:rsidRPr="00413763">
        <w:rPr>
          <w:rFonts w:eastAsia="Times New Roman"/>
          <w:sz w:val="24"/>
          <w:szCs w:val="24"/>
          <w:lang w:eastAsia="bg-BG"/>
        </w:rPr>
        <w:t>Предаването и п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риемането на обекта се извършва в срок до 10 </w:t>
      </w:r>
      <w:r w:rsidR="007F6C38"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/десет/ 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работни дни от </w:t>
      </w:r>
      <w:r w:rsidR="00187F85">
        <w:rPr>
          <w:rFonts w:eastAsia="Times New Roman"/>
          <w:noProof/>
          <w:spacing w:val="-4"/>
          <w:sz w:val="24"/>
          <w:szCs w:val="24"/>
          <w:lang w:eastAsia="bg-BG"/>
        </w:rPr>
        <w:t>влизането в сила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 на договора.</w:t>
      </w:r>
    </w:p>
    <w:p w:rsidR="00EC7BA4" w:rsidRPr="00413763" w:rsidRDefault="00EC7BA4" w:rsidP="00414F4B">
      <w:pPr>
        <w:shd w:val="clear" w:color="auto" w:fill="FFFFFF"/>
        <w:ind w:right="7"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lastRenderedPageBreak/>
        <w:t xml:space="preserve">2. В случай, че по вина на 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спечелилия търга участник</w:t>
      </w:r>
      <w:r w:rsidR="007F6C38" w:rsidRPr="00413763">
        <w:rPr>
          <w:rFonts w:eastAsia="Times New Roman"/>
          <w:noProof/>
          <w:spacing w:val="-4"/>
          <w:sz w:val="24"/>
          <w:szCs w:val="24"/>
          <w:lang w:eastAsia="bg-BG"/>
        </w:rPr>
        <w:t>,</w:t>
      </w:r>
      <w:r w:rsidRPr="00413763">
        <w:rPr>
          <w:rFonts w:eastAsia="Times New Roman"/>
          <w:noProof/>
          <w:sz w:val="24"/>
          <w:szCs w:val="24"/>
          <w:lang w:eastAsia="bg-BG"/>
        </w:rPr>
        <w:t xml:space="preserve"> не бъде сключен договора за наем, се приема, че същият се е отказал от сключването на сделката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 xml:space="preserve">. В този случай търгът може да се прекрати или да се определи за наемател участника, предложил следващата по размер цена. </w:t>
      </w:r>
    </w:p>
    <w:p w:rsidR="008F6C7E" w:rsidRPr="00413763" w:rsidRDefault="008F6C7E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E819AC" w:rsidRPr="00413763" w:rsidRDefault="00EC7BA4" w:rsidP="00E819AC">
      <w:pPr>
        <w:jc w:val="center"/>
        <w:rPr>
          <w:rFonts w:eastAsia="Times New Roman"/>
          <w:b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РАЗДЕЛ Х</w:t>
      </w:r>
    </w:p>
    <w:p w:rsidR="00EC7BA4" w:rsidRPr="00413763" w:rsidRDefault="00EC7BA4" w:rsidP="00E819AC">
      <w:pPr>
        <w:jc w:val="center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b/>
          <w:noProof/>
          <w:sz w:val="24"/>
          <w:szCs w:val="24"/>
          <w:lang w:eastAsia="bg-BG"/>
        </w:rPr>
        <w:t>ДРУГИ</w:t>
      </w:r>
    </w:p>
    <w:p w:rsidR="00D67D5A" w:rsidRPr="00413763" w:rsidRDefault="00D67D5A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Times New Roman"/>
          <w:b/>
          <w:noProof/>
          <w:sz w:val="24"/>
          <w:szCs w:val="24"/>
          <w:lang w:eastAsia="bg-BG"/>
        </w:rPr>
      </w:pPr>
    </w:p>
    <w:p w:rsidR="00EC7BA4" w:rsidRPr="00413763" w:rsidRDefault="00EC7BA4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  <w:t>1. Всички срокове в настоящата тръжна документация се изчисляват по реда на Закона за задълженията и договорите.</w:t>
      </w:r>
    </w:p>
    <w:p w:rsidR="00EC7BA4" w:rsidRPr="00413763" w:rsidRDefault="00EC7BA4" w:rsidP="00414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  <w:t>2. За всички неуредени в настоящата тръжна документация въпроси се прилагат съответните разпоредби на Закона за държавната собственост и Правилника за прилагането му.</w:t>
      </w:r>
    </w:p>
    <w:p w:rsidR="00EC7BA4" w:rsidRPr="00413763" w:rsidRDefault="00EC7BA4" w:rsidP="00414F4B">
      <w:pPr>
        <w:shd w:val="clear" w:color="auto" w:fill="FFFFFF"/>
        <w:ind w:firstLine="708"/>
        <w:jc w:val="both"/>
        <w:rPr>
          <w:rFonts w:eastAsia="Times New Roman"/>
          <w:noProof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 xml:space="preserve">3. </w:t>
      </w:r>
      <w:r w:rsidRPr="00413763">
        <w:rPr>
          <w:rFonts w:eastAsia="Times New Roman"/>
          <w:noProof/>
          <w:spacing w:val="2"/>
          <w:sz w:val="24"/>
          <w:szCs w:val="24"/>
          <w:lang w:eastAsia="bg-BG"/>
        </w:rPr>
        <w:t xml:space="preserve">Откриването на настоящата процедура и отправянето на покана не задължава </w:t>
      </w: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>организиращия процедурата да сключи договор за наем.</w:t>
      </w:r>
    </w:p>
    <w:p w:rsidR="00EC7BA4" w:rsidRPr="00413763" w:rsidRDefault="00EC7BA4" w:rsidP="00414F4B">
      <w:pPr>
        <w:shd w:val="clear" w:color="auto" w:fill="FFFFFF"/>
        <w:ind w:firstLine="708"/>
        <w:jc w:val="both"/>
        <w:rPr>
          <w:rFonts w:eastAsia="Times New Roman"/>
          <w:noProof/>
          <w:spacing w:val="-4"/>
          <w:sz w:val="24"/>
          <w:szCs w:val="24"/>
          <w:lang w:eastAsia="bg-BG"/>
        </w:rPr>
      </w:pPr>
      <w:r w:rsidRPr="00413763">
        <w:rPr>
          <w:rFonts w:eastAsia="Times New Roman"/>
          <w:noProof/>
          <w:spacing w:val="-5"/>
          <w:sz w:val="24"/>
          <w:szCs w:val="24"/>
          <w:lang w:eastAsia="bg-BG"/>
        </w:rPr>
        <w:t xml:space="preserve">4. Организиращият настоящата тръжна процедура </w:t>
      </w:r>
      <w:r w:rsidRPr="00413763">
        <w:rPr>
          <w:rFonts w:eastAsia="Times New Roman"/>
          <w:noProof/>
          <w:spacing w:val="1"/>
          <w:sz w:val="24"/>
          <w:szCs w:val="24"/>
          <w:lang w:eastAsia="bg-BG"/>
        </w:rPr>
        <w:t xml:space="preserve">не дължи каквото и да е обезщетение на </w:t>
      </w:r>
      <w:r w:rsidRPr="00413763">
        <w:rPr>
          <w:rFonts w:eastAsia="Times New Roman"/>
          <w:noProof/>
          <w:spacing w:val="-3"/>
          <w:sz w:val="24"/>
          <w:szCs w:val="24"/>
          <w:lang w:eastAsia="bg-BG"/>
        </w:rPr>
        <w:t xml:space="preserve">участниците, чиито заявления не са приети, нито в случаите, при които взима решение </w:t>
      </w:r>
      <w:r w:rsidRPr="00413763">
        <w:rPr>
          <w:rFonts w:eastAsia="Times New Roman"/>
          <w:noProof/>
          <w:spacing w:val="-4"/>
          <w:sz w:val="24"/>
          <w:szCs w:val="24"/>
          <w:lang w:eastAsia="bg-BG"/>
        </w:rPr>
        <w:t>да не сключва договор.</w:t>
      </w:r>
    </w:p>
    <w:p w:rsidR="003B4D23" w:rsidRPr="00413763" w:rsidRDefault="00EC7BA4" w:rsidP="00414F4B">
      <w:pPr>
        <w:jc w:val="both"/>
        <w:rPr>
          <w:rFonts w:eastAsia="Times New Roman"/>
          <w:sz w:val="24"/>
          <w:szCs w:val="24"/>
          <w:lang w:eastAsia="bg-BG"/>
        </w:rPr>
      </w:pPr>
      <w:r w:rsidRPr="00413763">
        <w:rPr>
          <w:rFonts w:eastAsia="Times New Roman"/>
          <w:noProof/>
          <w:sz w:val="24"/>
          <w:szCs w:val="24"/>
          <w:lang w:eastAsia="bg-BG"/>
        </w:rPr>
        <w:tab/>
        <w:t>5. В случай на необходимост, организиращият настоящата тръжна процедура си запазва възможността да изменя документацията, за което всички лица, които са я получили, ще бъдат своевременно уведомени.</w:t>
      </w:r>
      <w:r w:rsidR="008F6C7E" w:rsidRPr="00413763">
        <w:rPr>
          <w:rFonts w:eastAsia="Times New Roman"/>
          <w:sz w:val="24"/>
          <w:szCs w:val="24"/>
          <w:lang w:eastAsia="bg-BG"/>
        </w:rPr>
        <w:t xml:space="preserve"> </w:t>
      </w:r>
    </w:p>
    <w:sectPr w:rsidR="003B4D23" w:rsidRPr="00413763" w:rsidSect="008F6C7E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7F" w:rsidRDefault="00C0027F" w:rsidP="00EC7BA4">
      <w:r>
        <w:separator/>
      </w:r>
    </w:p>
  </w:endnote>
  <w:endnote w:type="continuationSeparator" w:id="0">
    <w:p w:rsidR="00C0027F" w:rsidRDefault="00C0027F" w:rsidP="00EC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FC" w:rsidRDefault="00B82EFC">
    <w:pPr>
      <w:pStyle w:val="a3"/>
    </w:pPr>
  </w:p>
  <w:p w:rsidR="00B82EFC" w:rsidRDefault="00B82EF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7F" w:rsidRDefault="00C0027F" w:rsidP="00EC7BA4">
      <w:r>
        <w:separator/>
      </w:r>
    </w:p>
  </w:footnote>
  <w:footnote w:type="continuationSeparator" w:id="0">
    <w:p w:rsidR="00C0027F" w:rsidRDefault="00C0027F" w:rsidP="00EC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0BB"/>
    <w:multiLevelType w:val="hybridMultilevel"/>
    <w:tmpl w:val="12687FFE"/>
    <w:lvl w:ilvl="0" w:tplc="C952D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D840DE"/>
    <w:multiLevelType w:val="hybridMultilevel"/>
    <w:tmpl w:val="3132C846"/>
    <w:lvl w:ilvl="0" w:tplc="3F76E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0B7A1C"/>
    <w:multiLevelType w:val="hybridMultilevel"/>
    <w:tmpl w:val="0B0ADBE4"/>
    <w:lvl w:ilvl="0" w:tplc="8D86D230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4A7292"/>
    <w:multiLevelType w:val="hybridMultilevel"/>
    <w:tmpl w:val="252C58E4"/>
    <w:lvl w:ilvl="0" w:tplc="0402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8A926BAA"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2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4">
    <w:nsid w:val="654257DF"/>
    <w:multiLevelType w:val="hybridMultilevel"/>
    <w:tmpl w:val="893E87A8"/>
    <w:lvl w:ilvl="0" w:tplc="0402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A4"/>
    <w:rsid w:val="000237F6"/>
    <w:rsid w:val="000251D3"/>
    <w:rsid w:val="000351EA"/>
    <w:rsid w:val="00046899"/>
    <w:rsid w:val="00070CCC"/>
    <w:rsid w:val="000727BF"/>
    <w:rsid w:val="0007569A"/>
    <w:rsid w:val="00081A9A"/>
    <w:rsid w:val="00094F8B"/>
    <w:rsid w:val="000951A1"/>
    <w:rsid w:val="000A386D"/>
    <w:rsid w:val="000B241C"/>
    <w:rsid w:val="000C4F7C"/>
    <w:rsid w:val="000C71CB"/>
    <w:rsid w:val="000D6ABD"/>
    <w:rsid w:val="00156DF2"/>
    <w:rsid w:val="00163D34"/>
    <w:rsid w:val="001733CC"/>
    <w:rsid w:val="00176F81"/>
    <w:rsid w:val="00187F85"/>
    <w:rsid w:val="001A0D13"/>
    <w:rsid w:val="001A4042"/>
    <w:rsid w:val="001A653E"/>
    <w:rsid w:val="001C3608"/>
    <w:rsid w:val="001C46EE"/>
    <w:rsid w:val="001D3CD6"/>
    <w:rsid w:val="001D7ABA"/>
    <w:rsid w:val="001E3032"/>
    <w:rsid w:val="001F27DF"/>
    <w:rsid w:val="001F4292"/>
    <w:rsid w:val="002000BE"/>
    <w:rsid w:val="00206863"/>
    <w:rsid w:val="0021120F"/>
    <w:rsid w:val="002321B1"/>
    <w:rsid w:val="00236A41"/>
    <w:rsid w:val="00260213"/>
    <w:rsid w:val="00272B48"/>
    <w:rsid w:val="00273920"/>
    <w:rsid w:val="002A16BD"/>
    <w:rsid w:val="002C057C"/>
    <w:rsid w:val="002C2BE1"/>
    <w:rsid w:val="002E05EA"/>
    <w:rsid w:val="002E278A"/>
    <w:rsid w:val="002E287D"/>
    <w:rsid w:val="003007DE"/>
    <w:rsid w:val="0031278B"/>
    <w:rsid w:val="00335823"/>
    <w:rsid w:val="00354670"/>
    <w:rsid w:val="00366345"/>
    <w:rsid w:val="0036795B"/>
    <w:rsid w:val="00383BDB"/>
    <w:rsid w:val="00385E38"/>
    <w:rsid w:val="003A2F48"/>
    <w:rsid w:val="003A5681"/>
    <w:rsid w:val="003B4D23"/>
    <w:rsid w:val="003E4DED"/>
    <w:rsid w:val="003F12B3"/>
    <w:rsid w:val="00403550"/>
    <w:rsid w:val="00405532"/>
    <w:rsid w:val="00413763"/>
    <w:rsid w:val="00414F4B"/>
    <w:rsid w:val="00434A4B"/>
    <w:rsid w:val="00462560"/>
    <w:rsid w:val="004625ED"/>
    <w:rsid w:val="004673EB"/>
    <w:rsid w:val="00470A3D"/>
    <w:rsid w:val="00471C0E"/>
    <w:rsid w:val="00474947"/>
    <w:rsid w:val="004A1CD3"/>
    <w:rsid w:val="004A4B9B"/>
    <w:rsid w:val="004A75E4"/>
    <w:rsid w:val="004B4BC9"/>
    <w:rsid w:val="00523705"/>
    <w:rsid w:val="00532E40"/>
    <w:rsid w:val="00544BC0"/>
    <w:rsid w:val="00561842"/>
    <w:rsid w:val="00570E8C"/>
    <w:rsid w:val="00593BDE"/>
    <w:rsid w:val="005B0B79"/>
    <w:rsid w:val="005B0FA1"/>
    <w:rsid w:val="005B4E02"/>
    <w:rsid w:val="005C7FCC"/>
    <w:rsid w:val="005E0630"/>
    <w:rsid w:val="005F5A64"/>
    <w:rsid w:val="00611308"/>
    <w:rsid w:val="00612AFD"/>
    <w:rsid w:val="00633BEA"/>
    <w:rsid w:val="00635BB6"/>
    <w:rsid w:val="00637ACA"/>
    <w:rsid w:val="006504CF"/>
    <w:rsid w:val="00662607"/>
    <w:rsid w:val="00662FA5"/>
    <w:rsid w:val="00674A5A"/>
    <w:rsid w:val="006A02A9"/>
    <w:rsid w:val="006B1A72"/>
    <w:rsid w:val="006B7588"/>
    <w:rsid w:val="006C6626"/>
    <w:rsid w:val="006D4CEC"/>
    <w:rsid w:val="006F6338"/>
    <w:rsid w:val="0070224E"/>
    <w:rsid w:val="007024D6"/>
    <w:rsid w:val="00706A51"/>
    <w:rsid w:val="00723849"/>
    <w:rsid w:val="00730837"/>
    <w:rsid w:val="00746556"/>
    <w:rsid w:val="007722AC"/>
    <w:rsid w:val="007756B3"/>
    <w:rsid w:val="007C3A0E"/>
    <w:rsid w:val="007D78D1"/>
    <w:rsid w:val="007D7C45"/>
    <w:rsid w:val="007F6794"/>
    <w:rsid w:val="007F6C38"/>
    <w:rsid w:val="008131C9"/>
    <w:rsid w:val="0081677B"/>
    <w:rsid w:val="008410D6"/>
    <w:rsid w:val="008423CA"/>
    <w:rsid w:val="008539B8"/>
    <w:rsid w:val="00860EB6"/>
    <w:rsid w:val="00893F52"/>
    <w:rsid w:val="008A700B"/>
    <w:rsid w:val="008D0CE5"/>
    <w:rsid w:val="008E58A5"/>
    <w:rsid w:val="008F6C7E"/>
    <w:rsid w:val="0090147A"/>
    <w:rsid w:val="009331BC"/>
    <w:rsid w:val="00941628"/>
    <w:rsid w:val="00966F68"/>
    <w:rsid w:val="00970540"/>
    <w:rsid w:val="00972103"/>
    <w:rsid w:val="009750EC"/>
    <w:rsid w:val="009840A7"/>
    <w:rsid w:val="0098438E"/>
    <w:rsid w:val="00986036"/>
    <w:rsid w:val="00987E5B"/>
    <w:rsid w:val="0099171F"/>
    <w:rsid w:val="009A57B3"/>
    <w:rsid w:val="009F54B1"/>
    <w:rsid w:val="00A20546"/>
    <w:rsid w:val="00A3173B"/>
    <w:rsid w:val="00A44B83"/>
    <w:rsid w:val="00A60254"/>
    <w:rsid w:val="00A61F55"/>
    <w:rsid w:val="00A76EE0"/>
    <w:rsid w:val="00A77ECE"/>
    <w:rsid w:val="00A84A90"/>
    <w:rsid w:val="00AA1F88"/>
    <w:rsid w:val="00AA23DD"/>
    <w:rsid w:val="00AA6A48"/>
    <w:rsid w:val="00AA6A92"/>
    <w:rsid w:val="00AD084F"/>
    <w:rsid w:val="00AD603D"/>
    <w:rsid w:val="00AE087E"/>
    <w:rsid w:val="00AE51EE"/>
    <w:rsid w:val="00AE6652"/>
    <w:rsid w:val="00AF1152"/>
    <w:rsid w:val="00AF1DDC"/>
    <w:rsid w:val="00AF6DDE"/>
    <w:rsid w:val="00AF7BDB"/>
    <w:rsid w:val="00B410C4"/>
    <w:rsid w:val="00B52995"/>
    <w:rsid w:val="00B52BF2"/>
    <w:rsid w:val="00B641E0"/>
    <w:rsid w:val="00B72351"/>
    <w:rsid w:val="00B73CD3"/>
    <w:rsid w:val="00B82EFC"/>
    <w:rsid w:val="00B87718"/>
    <w:rsid w:val="00BB73BD"/>
    <w:rsid w:val="00BD03C4"/>
    <w:rsid w:val="00BD4537"/>
    <w:rsid w:val="00BD7842"/>
    <w:rsid w:val="00BE20F4"/>
    <w:rsid w:val="00C0027F"/>
    <w:rsid w:val="00C06205"/>
    <w:rsid w:val="00C303E5"/>
    <w:rsid w:val="00C337DE"/>
    <w:rsid w:val="00C376CA"/>
    <w:rsid w:val="00C43924"/>
    <w:rsid w:val="00C627B0"/>
    <w:rsid w:val="00C73225"/>
    <w:rsid w:val="00CA4F90"/>
    <w:rsid w:val="00CA6C0B"/>
    <w:rsid w:val="00CA7FAF"/>
    <w:rsid w:val="00CC29C9"/>
    <w:rsid w:val="00CF0431"/>
    <w:rsid w:val="00CF2932"/>
    <w:rsid w:val="00CF6804"/>
    <w:rsid w:val="00D22080"/>
    <w:rsid w:val="00D31D85"/>
    <w:rsid w:val="00D43B61"/>
    <w:rsid w:val="00D67D5A"/>
    <w:rsid w:val="00D77727"/>
    <w:rsid w:val="00D81D66"/>
    <w:rsid w:val="00D85DBC"/>
    <w:rsid w:val="00D871B9"/>
    <w:rsid w:val="00D903D5"/>
    <w:rsid w:val="00DB0204"/>
    <w:rsid w:val="00DB4B36"/>
    <w:rsid w:val="00DC66E8"/>
    <w:rsid w:val="00DD5250"/>
    <w:rsid w:val="00DF442A"/>
    <w:rsid w:val="00E15E4F"/>
    <w:rsid w:val="00E165C3"/>
    <w:rsid w:val="00E42A38"/>
    <w:rsid w:val="00E61C46"/>
    <w:rsid w:val="00E81655"/>
    <w:rsid w:val="00E819AC"/>
    <w:rsid w:val="00EA7A2C"/>
    <w:rsid w:val="00EB0153"/>
    <w:rsid w:val="00EC7BA4"/>
    <w:rsid w:val="00EF2045"/>
    <w:rsid w:val="00F00B55"/>
    <w:rsid w:val="00F02A63"/>
    <w:rsid w:val="00F25CA1"/>
    <w:rsid w:val="00F2609C"/>
    <w:rsid w:val="00F72489"/>
    <w:rsid w:val="00F80871"/>
    <w:rsid w:val="00F831F6"/>
    <w:rsid w:val="00F91004"/>
    <w:rsid w:val="00FB276F"/>
    <w:rsid w:val="00FD4E71"/>
    <w:rsid w:val="00FF0161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8E"/>
    <w:pPr>
      <w:spacing w:after="0" w:line="240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7BA4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EC7BA4"/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EC7BA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EC7BA4"/>
    <w:rPr>
      <w:rFonts w:cs="Times New Roman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C7BA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C7BA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a"/>
    <w:rsid w:val="009F54B1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a9">
    <w:name w:val="List Paragraph"/>
    <w:basedOn w:val="a"/>
    <w:uiPriority w:val="34"/>
    <w:qFormat/>
    <w:rsid w:val="00A6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8E"/>
    <w:pPr>
      <w:spacing w:after="0" w:line="240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7BA4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EC7BA4"/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EC7BA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EC7BA4"/>
    <w:rPr>
      <w:rFonts w:cs="Times New Roman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C7BA4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C7BA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a"/>
    <w:rsid w:val="009F54B1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a9">
    <w:name w:val="List Paragraph"/>
    <w:basedOn w:val="a"/>
    <w:uiPriority w:val="34"/>
    <w:qFormat/>
    <w:rsid w:val="00A6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5606-9AA7-4090-B7D9-C49B0D99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Минкова</dc:creator>
  <cp:lastModifiedBy>Весела Аврамова</cp:lastModifiedBy>
  <cp:revision>189</cp:revision>
  <cp:lastPrinted>2020-07-20T09:26:00Z</cp:lastPrinted>
  <dcterms:created xsi:type="dcterms:W3CDTF">2020-07-16T13:03:00Z</dcterms:created>
  <dcterms:modified xsi:type="dcterms:W3CDTF">2025-09-23T09:24:00Z</dcterms:modified>
</cp:coreProperties>
</file>