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A" w:rsidRPr="004959DA" w:rsidRDefault="00283271" w:rsidP="004959DA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</w:pPr>
      <w:r w:rsidRPr="008843EF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bg-BG"/>
        </w:rPr>
        <w:t xml:space="preserve">ГРАФИК НА АПЕЛАТИВНИЯ ПРОКУРОР ЗА ПРИЕМ НА ГРАЖДАНИ В ИЗНЕСЕНИТЕ ПРИЕМНИ В ОКРЪЖНИТЕ ПРОКУРАТУРИ ОТ РАЙОНА НА АПЕЛИТИВНА ПРОКУРАТУРА – СОФИЯ ЗА ВТОРОТО ПОЛУГОДИЕ </w:t>
      </w:r>
      <w:r w:rsidR="004959DA" w:rsidRPr="008843EF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bg-BG"/>
        </w:rPr>
        <w:t xml:space="preserve"> НА 2025 Г.</w:t>
      </w:r>
    </w:p>
    <w:p w:rsidR="004959DA" w:rsidRPr="004959DA" w:rsidRDefault="004959DA" w:rsidP="004959D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</w:pPr>
      <w:r w:rsidRPr="008843EF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eastAsia="bg-BG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447"/>
        <w:gridCol w:w="1507"/>
        <w:gridCol w:w="3758"/>
      </w:tblGrid>
      <w:tr w:rsidR="004959DA" w:rsidRPr="004959DA" w:rsidTr="004959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eastAsia="bg-BG"/>
              </w:rPr>
              <w:t>Изнесени приемни в</w:t>
            </w: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val="en-US" w:eastAsia="bg-BG"/>
              </w:rPr>
              <w:t xml:space="preserve"> </w:t>
            </w: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eastAsia="bg-BG"/>
              </w:rPr>
              <w:t>прокуратура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eastAsia="bg-BG"/>
              </w:rPr>
              <w:t>Приемно време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8843EF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4"/>
                <w:sz w:val="24"/>
                <w:szCs w:val="24"/>
                <w:lang w:eastAsia="bg-BG"/>
              </w:rPr>
              <w:t>Място</w:t>
            </w:r>
          </w:p>
        </w:tc>
      </w:tr>
      <w:tr w:rsidR="004959DA" w:rsidRPr="004959DA" w:rsidTr="004959D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4959DA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  <w:t>ОП – Монтана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8843EF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val="en-US" w:eastAsia="bg-BG"/>
              </w:rPr>
              <w:t>07.11</w:t>
            </w:r>
            <w:r w:rsidRPr="008843EF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  <w:t>.2025</w:t>
            </w:r>
            <w:r w:rsidRPr="004959DA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4959DA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  <w:t>от 14.00 ч. до 17.00 ч.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59DA" w:rsidRPr="004959DA" w:rsidRDefault="004959DA" w:rsidP="0049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</w:pPr>
            <w:r w:rsidRPr="004959DA">
              <w:rPr>
                <w:rFonts w:ascii="Times New Roman" w:eastAsia="Times New Roman" w:hAnsi="Times New Roman" w:cs="Times New Roman"/>
                <w:color w:val="212529"/>
                <w:spacing w:val="4"/>
                <w:sz w:val="24"/>
                <w:szCs w:val="24"/>
                <w:lang w:eastAsia="bg-BG"/>
              </w:rPr>
              <w:t>В сградата на ОП-Монтана на адрес, гр. Монтана, ул. „Васил Левски“ № 24</w:t>
            </w:r>
          </w:p>
        </w:tc>
      </w:tr>
    </w:tbl>
    <w:p w:rsidR="004959DA" w:rsidRPr="004959DA" w:rsidRDefault="004959DA" w:rsidP="00495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</w:pPr>
      <w:r w:rsidRPr="004959D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  <w:t> </w:t>
      </w:r>
    </w:p>
    <w:p w:rsidR="008843EF" w:rsidRPr="008843EF" w:rsidRDefault="008843EF" w:rsidP="008843E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843EF">
        <w:rPr>
          <w:rFonts w:ascii="Times New Roman" w:hAnsi="Times New Roman" w:cs="Times New Roman"/>
          <w:sz w:val="28"/>
          <w:szCs w:val="28"/>
        </w:rPr>
        <w:t>Предварителни заявки на гражданите за изнесения прием в района на Апелативна прокуратура – София могат да се направят, както следва:</w:t>
      </w:r>
    </w:p>
    <w:p w:rsidR="008843EF" w:rsidRPr="008843EF" w:rsidRDefault="008843EF" w:rsidP="008843EF">
      <w:pPr>
        <w:spacing w:before="1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843EF" w:rsidRPr="008843EF" w:rsidRDefault="008843EF" w:rsidP="008843EF">
      <w:pPr>
        <w:spacing w:before="1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OLE_LINK1"/>
      <w:r w:rsidRPr="008843EF">
        <w:rPr>
          <w:rFonts w:ascii="Times New Roman" w:hAnsi="Times New Roman" w:cs="Times New Roman"/>
          <w:bCs/>
          <w:sz w:val="28"/>
          <w:szCs w:val="28"/>
          <w:u w:val="single"/>
        </w:rPr>
        <w:t>в Окръжна прокуратура – Монтана</w:t>
      </w:r>
    </w:p>
    <w:p w:rsidR="008843EF" w:rsidRPr="008843EF" w:rsidRDefault="008843EF" w:rsidP="008843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EF">
        <w:rPr>
          <w:rFonts w:ascii="Times New Roman" w:hAnsi="Times New Roman" w:cs="Times New Roman"/>
          <w:bCs/>
          <w:sz w:val="28"/>
          <w:szCs w:val="28"/>
        </w:rPr>
        <w:t xml:space="preserve">на телефон: 096/39 51 91 </w:t>
      </w:r>
      <w:bookmarkStart w:id="1" w:name="_GoBack"/>
      <w:bookmarkEnd w:id="1"/>
    </w:p>
    <w:p w:rsidR="008843EF" w:rsidRPr="008843EF" w:rsidRDefault="008843EF" w:rsidP="008843EF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3EF">
        <w:rPr>
          <w:rFonts w:ascii="Times New Roman" w:hAnsi="Times New Roman" w:cs="Times New Roman"/>
          <w:bCs/>
          <w:sz w:val="28"/>
          <w:szCs w:val="28"/>
        </w:rPr>
        <w:t xml:space="preserve">по електронна поща: </w:t>
      </w:r>
      <w:hyperlink r:id="rId5" w:history="1">
        <w:r w:rsidRPr="008843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op_mon@mon.prb.bg</w:t>
        </w:r>
      </w:hyperlink>
      <w:bookmarkEnd w:id="0"/>
    </w:p>
    <w:p w:rsidR="004959DA" w:rsidRPr="004959DA" w:rsidRDefault="004959DA" w:rsidP="00495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</w:pPr>
      <w:r w:rsidRPr="004959D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bg-BG"/>
        </w:rPr>
        <w:t> </w:t>
      </w:r>
    </w:p>
    <w:p w:rsidR="00A407EA" w:rsidRPr="008843EF" w:rsidRDefault="008843EF">
      <w:pPr>
        <w:rPr>
          <w:rFonts w:ascii="Times New Roman" w:hAnsi="Times New Roman" w:cs="Times New Roman"/>
        </w:rPr>
      </w:pPr>
    </w:p>
    <w:sectPr w:rsidR="00A407EA" w:rsidRPr="0088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DA"/>
    <w:rsid w:val="001259E5"/>
    <w:rsid w:val="00283271"/>
    <w:rsid w:val="004959DA"/>
    <w:rsid w:val="00615DF2"/>
    <w:rsid w:val="008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59DA"/>
    <w:rPr>
      <w:b/>
      <w:bCs/>
    </w:rPr>
  </w:style>
  <w:style w:type="character" w:styleId="a5">
    <w:name w:val="Hyperlink"/>
    <w:basedOn w:val="a0"/>
    <w:semiHidden/>
    <w:unhideWhenUsed/>
    <w:rsid w:val="00495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59DA"/>
    <w:rPr>
      <w:b/>
      <w:bCs/>
    </w:rPr>
  </w:style>
  <w:style w:type="character" w:styleId="a5">
    <w:name w:val="Hyperlink"/>
    <w:basedOn w:val="a0"/>
    <w:semiHidden/>
    <w:unhideWhenUsed/>
    <w:rsid w:val="00495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_mon@mon.prb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В. Петрова</dc:creator>
  <cp:lastModifiedBy>Лилия В. Петрова</cp:lastModifiedBy>
  <cp:revision>2</cp:revision>
  <dcterms:created xsi:type="dcterms:W3CDTF">2025-06-06T10:45:00Z</dcterms:created>
  <dcterms:modified xsi:type="dcterms:W3CDTF">2025-06-06T10:58:00Z</dcterms:modified>
</cp:coreProperties>
</file>