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70" w:rsidRDefault="00956B70" w:rsidP="001C0EF8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  <w:r w:rsidRPr="00DE0586">
        <w:rPr>
          <w:b/>
          <w:bCs/>
        </w:rPr>
        <w:t>УКАЗАНИЕ</w:t>
      </w:r>
    </w:p>
    <w:p w:rsidR="00F57236" w:rsidRPr="00DE0586" w:rsidRDefault="00F57236" w:rsidP="00656562">
      <w:pPr>
        <w:pStyle w:val="1"/>
        <w:shd w:val="clear" w:color="auto" w:fill="auto"/>
        <w:spacing w:after="0"/>
        <w:ind w:firstLine="851"/>
        <w:jc w:val="center"/>
      </w:pPr>
    </w:p>
    <w:p w:rsidR="001A155E" w:rsidRDefault="00090492" w:rsidP="00090492">
      <w:pPr>
        <w:pStyle w:val="11"/>
        <w:keepNext/>
        <w:keepLines/>
        <w:shd w:val="clear" w:color="auto" w:fill="auto"/>
      </w:pPr>
      <w:bookmarkStart w:id="0" w:name="bookmark3"/>
      <w:bookmarkStart w:id="1" w:name="bookmark2"/>
      <w:r w:rsidRPr="00DE0586">
        <w:t xml:space="preserve">ЗА КОНТРОЛНАТА ДЕЙНОСТ </w:t>
      </w:r>
      <w:bookmarkEnd w:id="0"/>
      <w:bookmarkEnd w:id="1"/>
      <w:r w:rsidRPr="00DE0586">
        <w:t xml:space="preserve">И </w:t>
      </w:r>
      <w:bookmarkStart w:id="2" w:name="OLE_LINK10"/>
      <w:r w:rsidRPr="00DE0586">
        <w:t>УПРАЖНЯВАНЕ НА ПРАВОМОЩИЯТА ПО</w:t>
      </w:r>
      <w:r>
        <w:t xml:space="preserve"> </w:t>
      </w:r>
      <w:r w:rsidRPr="00DE0586">
        <w:t xml:space="preserve">ГЛАВА </w:t>
      </w:r>
      <w:r>
        <w:t>Ш</w:t>
      </w:r>
      <w:r w:rsidRPr="00DE0586">
        <w:t>ЕСТНАДЕСЕТА „</w:t>
      </w:r>
      <w:r>
        <w:t>ДИСЦИПЛИНАРНА ОТГОВОРНОСТ“</w:t>
      </w:r>
      <w:r w:rsidRPr="002644E5">
        <w:t xml:space="preserve"> </w:t>
      </w:r>
    </w:p>
    <w:p w:rsidR="001A155E" w:rsidRDefault="00090492" w:rsidP="00090492">
      <w:pPr>
        <w:pStyle w:val="11"/>
        <w:keepNext/>
        <w:keepLines/>
        <w:shd w:val="clear" w:color="auto" w:fill="auto"/>
      </w:pPr>
      <w:r>
        <w:t xml:space="preserve">ОТ </w:t>
      </w:r>
      <w:r w:rsidRPr="002644E5">
        <w:t>З</w:t>
      </w:r>
      <w:r w:rsidRPr="00DE0586">
        <w:t>АКОНА ЗА СЪДЕБНАТА ВЛАСТ</w:t>
      </w:r>
      <w:bookmarkEnd w:id="2"/>
      <w:r w:rsidRPr="003D7782">
        <w:t xml:space="preserve"> </w:t>
      </w:r>
    </w:p>
    <w:p w:rsidR="00956B70" w:rsidRPr="00AB5231" w:rsidRDefault="00090492" w:rsidP="00090492">
      <w:pPr>
        <w:pStyle w:val="11"/>
        <w:keepNext/>
        <w:keepLines/>
        <w:shd w:val="clear" w:color="auto" w:fill="auto"/>
      </w:pPr>
      <w:r w:rsidRPr="00DE0586">
        <w:t>В</w:t>
      </w:r>
      <w:r>
        <w:t xml:space="preserve"> П</w:t>
      </w:r>
      <w:r w:rsidRPr="00DE0586">
        <w:t xml:space="preserve">РОКУРАТУРАТА НА </w:t>
      </w:r>
      <w:r>
        <w:t>Р</w:t>
      </w:r>
      <w:r w:rsidRPr="00DE0586">
        <w:t xml:space="preserve">ЕПУБЛИКА </w:t>
      </w:r>
      <w:r>
        <w:t>Б</w:t>
      </w:r>
      <w:r w:rsidRPr="00DE0586">
        <w:t>ЪЛГАРИЯ</w:t>
      </w:r>
    </w:p>
    <w:p w:rsidR="001A155E" w:rsidRPr="001A155E" w:rsidRDefault="001A155E" w:rsidP="00090492">
      <w:pPr>
        <w:pStyle w:val="1"/>
        <w:shd w:val="clear" w:color="auto" w:fill="auto"/>
        <w:tabs>
          <w:tab w:val="left" w:leader="dot" w:pos="7018"/>
        </w:tabs>
        <w:spacing w:after="0"/>
        <w:ind w:firstLine="851"/>
        <w:rPr>
          <w:i/>
          <w:iCs/>
          <w:sz w:val="18"/>
          <w:szCs w:val="18"/>
        </w:rPr>
      </w:pPr>
    </w:p>
    <w:p w:rsidR="00956B70" w:rsidRPr="008E5655" w:rsidRDefault="00956B70" w:rsidP="00A06650">
      <w:pPr>
        <w:pStyle w:val="1"/>
        <w:shd w:val="clear" w:color="auto" w:fill="auto"/>
        <w:tabs>
          <w:tab w:val="left" w:leader="dot" w:pos="7018"/>
        </w:tabs>
        <w:spacing w:after="0"/>
        <w:ind w:firstLine="0"/>
        <w:jc w:val="center"/>
        <w:rPr>
          <w:i/>
          <w:iCs/>
          <w:sz w:val="26"/>
          <w:szCs w:val="26"/>
        </w:rPr>
      </w:pPr>
      <w:r w:rsidRPr="008E5655">
        <w:rPr>
          <w:i/>
          <w:iCs/>
          <w:sz w:val="26"/>
          <w:szCs w:val="26"/>
        </w:rPr>
        <w:t xml:space="preserve">(утвърдено </w:t>
      </w:r>
      <w:r w:rsidR="001114AF" w:rsidRPr="008E5655">
        <w:rPr>
          <w:i/>
          <w:iCs/>
          <w:sz w:val="26"/>
          <w:szCs w:val="26"/>
        </w:rPr>
        <w:t>със Заповед №</w:t>
      </w:r>
      <w:r w:rsidR="008E5655" w:rsidRPr="008E5655">
        <w:rPr>
          <w:i/>
          <w:iCs/>
          <w:sz w:val="26"/>
          <w:szCs w:val="26"/>
        </w:rPr>
        <w:t xml:space="preserve"> РД-02-11/02.04.2025 г.</w:t>
      </w:r>
      <w:r w:rsidRPr="008E5655">
        <w:rPr>
          <w:i/>
          <w:iCs/>
          <w:sz w:val="26"/>
          <w:szCs w:val="26"/>
        </w:rPr>
        <w:t xml:space="preserve"> на </w:t>
      </w:r>
      <w:r w:rsidR="001114AF" w:rsidRPr="008E5655">
        <w:rPr>
          <w:i/>
          <w:iCs/>
          <w:sz w:val="26"/>
          <w:szCs w:val="26"/>
        </w:rPr>
        <w:t xml:space="preserve">и.ф. </w:t>
      </w:r>
      <w:r w:rsidRPr="008E5655">
        <w:rPr>
          <w:i/>
          <w:iCs/>
          <w:sz w:val="26"/>
          <w:szCs w:val="26"/>
        </w:rPr>
        <w:t>глав</w:t>
      </w:r>
      <w:r w:rsidR="009D72A6" w:rsidRPr="008E5655">
        <w:rPr>
          <w:i/>
          <w:iCs/>
          <w:sz w:val="26"/>
          <w:szCs w:val="26"/>
        </w:rPr>
        <w:t>ен</w:t>
      </w:r>
      <w:r w:rsidRPr="008E5655">
        <w:rPr>
          <w:i/>
          <w:iCs/>
          <w:sz w:val="26"/>
          <w:szCs w:val="26"/>
        </w:rPr>
        <w:t xml:space="preserve"> прокурор на РБ)</w:t>
      </w:r>
    </w:p>
    <w:p w:rsidR="00635DCF" w:rsidRDefault="00635DCF" w:rsidP="007A3273">
      <w:pPr>
        <w:pStyle w:val="1"/>
        <w:shd w:val="clear" w:color="auto" w:fill="auto"/>
        <w:tabs>
          <w:tab w:val="left" w:leader="dot" w:pos="7018"/>
        </w:tabs>
        <w:spacing w:after="0"/>
        <w:ind w:firstLine="0"/>
      </w:pPr>
    </w:p>
    <w:p w:rsidR="00B64895" w:rsidRDefault="00B64895" w:rsidP="007A3273">
      <w:pPr>
        <w:pStyle w:val="1"/>
        <w:shd w:val="clear" w:color="auto" w:fill="auto"/>
        <w:tabs>
          <w:tab w:val="left" w:leader="dot" w:pos="7018"/>
        </w:tabs>
        <w:spacing w:after="0"/>
        <w:ind w:firstLine="0"/>
      </w:pPr>
      <w:bookmarkStart w:id="3" w:name="_GoBack"/>
      <w:bookmarkEnd w:id="3"/>
    </w:p>
    <w:p w:rsidR="00670D4D" w:rsidRPr="00670D4D" w:rsidRDefault="00670D4D" w:rsidP="001A155E">
      <w:pPr>
        <w:pStyle w:val="1"/>
        <w:shd w:val="clear" w:color="auto" w:fill="auto"/>
        <w:tabs>
          <w:tab w:val="left" w:leader="dot" w:pos="7018"/>
        </w:tabs>
        <w:spacing w:after="0" w:line="360" w:lineRule="auto"/>
        <w:ind w:firstLine="0"/>
        <w:jc w:val="center"/>
        <w:rPr>
          <w:b/>
        </w:rPr>
      </w:pPr>
      <w:r w:rsidRPr="00670D4D">
        <w:rPr>
          <w:b/>
        </w:rPr>
        <w:t>ГЛАВА ПЪРВА</w:t>
      </w:r>
    </w:p>
    <w:p w:rsidR="00823B86" w:rsidRDefault="00670D4D" w:rsidP="001A155E">
      <w:pPr>
        <w:pStyle w:val="1"/>
        <w:shd w:val="clear" w:color="auto" w:fill="auto"/>
        <w:tabs>
          <w:tab w:val="left" w:leader="dot" w:pos="7018"/>
        </w:tabs>
        <w:spacing w:after="0" w:line="360" w:lineRule="auto"/>
        <w:ind w:firstLine="0"/>
        <w:jc w:val="center"/>
        <w:rPr>
          <w:b/>
        </w:rPr>
      </w:pPr>
      <w:r w:rsidRPr="00670D4D">
        <w:rPr>
          <w:b/>
        </w:rPr>
        <w:t>ЦЕЛ И ПРЕДМЕТ</w:t>
      </w:r>
    </w:p>
    <w:p w:rsidR="009F5CC5" w:rsidRPr="009F5CC5" w:rsidRDefault="00464FDC" w:rsidP="00227F8C">
      <w:pPr>
        <w:pStyle w:val="1"/>
        <w:tabs>
          <w:tab w:val="left" w:leader="dot" w:pos="0"/>
        </w:tabs>
        <w:spacing w:after="0"/>
        <w:ind w:firstLine="709"/>
        <w:jc w:val="both"/>
      </w:pPr>
      <w:r w:rsidRPr="00464FDC">
        <w:rPr>
          <w:b/>
        </w:rPr>
        <w:t>1.</w:t>
      </w:r>
      <w:r w:rsidR="002A6108">
        <w:rPr>
          <w:lang w:val="en-US"/>
        </w:rPr>
        <w:t> </w:t>
      </w:r>
      <w:r w:rsidR="009F5CC5" w:rsidRPr="00AB5231">
        <w:t xml:space="preserve">Настоящото указание </w:t>
      </w:r>
      <w:r w:rsidR="009F5CC5">
        <w:t xml:space="preserve">има за цел да създаде организация за законосъобразно и своевременно </w:t>
      </w:r>
      <w:r w:rsidR="003E6DDE">
        <w:t>осъществяване</w:t>
      </w:r>
      <w:r w:rsidR="009F5CC5">
        <w:t xml:space="preserve"> на контролната дейност в </w:t>
      </w:r>
      <w:r w:rsidR="009F5CC5" w:rsidRPr="009F5CC5">
        <w:t>Прокуратурата на Република България</w:t>
      </w:r>
      <w:r w:rsidR="009F5CC5">
        <w:t xml:space="preserve"> (ПРБ) и </w:t>
      </w:r>
      <w:r w:rsidR="009F5CC5" w:rsidRPr="009F5CC5">
        <w:t>утвърждаване на еднакъв подход за точно прилагане на нормативните положения при установяване и санкциониране на дисциплинарни нарушения</w:t>
      </w:r>
      <w:r w:rsidR="009F5CC5" w:rsidRPr="00670D4D">
        <w:rPr>
          <w:lang w:bidi="bg-BG"/>
        </w:rPr>
        <w:t>, извършени от прокурори, следователи</w:t>
      </w:r>
      <w:r w:rsidR="002644E5">
        <w:rPr>
          <w:lang w:bidi="bg-BG"/>
        </w:rPr>
        <w:t>,</w:t>
      </w:r>
      <w:r w:rsidR="009F5CC5" w:rsidRPr="00670D4D">
        <w:rPr>
          <w:lang w:bidi="bg-BG"/>
        </w:rPr>
        <w:t xml:space="preserve"> административни ръководители на прокуратури</w:t>
      </w:r>
      <w:r w:rsidR="002644E5">
        <w:rPr>
          <w:lang w:bidi="bg-BG"/>
        </w:rPr>
        <w:t xml:space="preserve"> и техните </w:t>
      </w:r>
      <w:proofErr w:type="spellStart"/>
      <w:r w:rsidR="002644E5">
        <w:rPr>
          <w:lang w:bidi="bg-BG"/>
        </w:rPr>
        <w:t>заместници</w:t>
      </w:r>
      <w:proofErr w:type="spellEnd"/>
      <w:r w:rsidR="009F5CC5">
        <w:t>.</w:t>
      </w:r>
    </w:p>
    <w:p w:rsidR="00670D4D" w:rsidRDefault="00DE0586" w:rsidP="00227F8C">
      <w:pPr>
        <w:pStyle w:val="1"/>
        <w:tabs>
          <w:tab w:val="left" w:leader="dot" w:pos="0"/>
        </w:tabs>
        <w:spacing w:after="0"/>
        <w:ind w:firstLine="709"/>
        <w:rPr>
          <w:lang w:bidi="bg-BG"/>
        </w:rPr>
      </w:pPr>
      <w:r w:rsidRPr="00DE0586">
        <w:rPr>
          <w:b/>
          <w:lang w:bidi="bg-BG"/>
        </w:rPr>
        <w:t>2.</w:t>
      </w:r>
      <w:r>
        <w:rPr>
          <w:lang w:bidi="bg-BG"/>
        </w:rPr>
        <w:t xml:space="preserve"> </w:t>
      </w:r>
      <w:r w:rsidR="009F5CC5">
        <w:rPr>
          <w:lang w:bidi="bg-BG"/>
        </w:rPr>
        <w:t xml:space="preserve">Предмет на указанието </w:t>
      </w:r>
      <w:r w:rsidR="00710005">
        <w:rPr>
          <w:lang w:bidi="bg-BG"/>
        </w:rPr>
        <w:t>са</w:t>
      </w:r>
      <w:r w:rsidR="009F5CC5">
        <w:rPr>
          <w:lang w:bidi="bg-BG"/>
        </w:rPr>
        <w:t>:</w:t>
      </w:r>
    </w:p>
    <w:p w:rsidR="009F5CC5" w:rsidRPr="00680AD1" w:rsidRDefault="009F5CC5" w:rsidP="00227F8C">
      <w:pPr>
        <w:pStyle w:val="1"/>
        <w:tabs>
          <w:tab w:val="left" w:leader="dot" w:pos="0"/>
          <w:tab w:val="left" w:leader="dot" w:pos="7018"/>
        </w:tabs>
        <w:spacing w:after="0"/>
        <w:ind w:firstLine="709"/>
        <w:jc w:val="both"/>
      </w:pPr>
      <w:r w:rsidRPr="00DE0586">
        <w:rPr>
          <w:b/>
          <w:lang w:bidi="bg-BG"/>
        </w:rPr>
        <w:t>а)</w:t>
      </w:r>
      <w:r w:rsidR="002A6108">
        <w:rPr>
          <w:lang w:val="en-US"/>
        </w:rPr>
        <w:t> </w:t>
      </w:r>
      <w:r w:rsidRPr="00DE0586">
        <w:t>условията, ред</w:t>
      </w:r>
      <w:r w:rsidR="00DE0586" w:rsidRPr="00DE0586">
        <w:t>ът</w:t>
      </w:r>
      <w:r w:rsidRPr="00DE0586">
        <w:t xml:space="preserve"> и процедурите за извършване на контролна дейност в </w:t>
      </w:r>
      <w:bookmarkStart w:id="4" w:name="OLE_LINK16"/>
      <w:r w:rsidRPr="00DE0586">
        <w:t xml:space="preserve">ПРБ </w:t>
      </w:r>
      <w:bookmarkEnd w:id="4"/>
      <w:r w:rsidRPr="00DE0586">
        <w:t>чрез ревизии и проверки на работата на прокуратурите, на Националната</w:t>
      </w:r>
      <w:r w:rsidR="00AE7E43" w:rsidRPr="002644E5">
        <w:t xml:space="preserve"> </w:t>
      </w:r>
      <w:r w:rsidRPr="00DE0586">
        <w:t>следствена служба</w:t>
      </w:r>
      <w:r w:rsidR="002644E5">
        <w:t xml:space="preserve"> </w:t>
      </w:r>
      <w:r w:rsidRPr="00DE0586">
        <w:t>(НСлС),</w:t>
      </w:r>
      <w:r w:rsidR="00464FDC" w:rsidRPr="00DE0586">
        <w:t xml:space="preserve"> </w:t>
      </w:r>
      <w:r w:rsidRPr="00DE0586">
        <w:t>на административните ръководители</w:t>
      </w:r>
      <w:r w:rsidR="00AE7E43">
        <w:t xml:space="preserve"> </w:t>
      </w:r>
      <w:r w:rsidR="00AE7E43" w:rsidRPr="002644E5">
        <w:t xml:space="preserve">и техните </w:t>
      </w:r>
      <w:proofErr w:type="spellStart"/>
      <w:r w:rsidR="00AE7E43" w:rsidRPr="002644E5">
        <w:t>заместници</w:t>
      </w:r>
      <w:proofErr w:type="spellEnd"/>
      <w:r w:rsidR="00464FDC" w:rsidRPr="00DE0586">
        <w:t>,</w:t>
      </w:r>
      <w:r w:rsidR="00E52157" w:rsidRPr="00DE0586">
        <w:t xml:space="preserve"> </w:t>
      </w:r>
      <w:r w:rsidRPr="00DE0586">
        <w:t xml:space="preserve">както и на прокурорите и следователите, извън </w:t>
      </w:r>
      <w:proofErr w:type="spellStart"/>
      <w:r w:rsidRPr="00DE0586">
        <w:t>инстанционната</w:t>
      </w:r>
      <w:proofErr w:type="spellEnd"/>
      <w:r w:rsidRPr="00DE0586">
        <w:t xml:space="preserve"> и служебна прове</w:t>
      </w:r>
      <w:r w:rsidR="00680AD1">
        <w:t>рка на актовете им</w:t>
      </w:r>
      <w:r w:rsidR="00680AD1" w:rsidRPr="00680AD1">
        <w:t>;</w:t>
      </w:r>
    </w:p>
    <w:p w:rsidR="009F5CC5" w:rsidRPr="00680AD1" w:rsidRDefault="009F5CC5" w:rsidP="00227F8C">
      <w:pPr>
        <w:pStyle w:val="1"/>
        <w:tabs>
          <w:tab w:val="left" w:leader="dot" w:pos="0"/>
          <w:tab w:val="left" w:leader="dot" w:pos="7018"/>
        </w:tabs>
        <w:spacing w:after="0"/>
        <w:ind w:firstLine="709"/>
        <w:jc w:val="both"/>
      </w:pPr>
      <w:r w:rsidRPr="00DE0586">
        <w:rPr>
          <w:b/>
        </w:rPr>
        <w:t>б)</w:t>
      </w:r>
      <w:r w:rsidR="002A6108">
        <w:rPr>
          <w:b/>
        </w:rPr>
        <w:t> </w:t>
      </w:r>
      <w:r w:rsidR="002A6108" w:rsidRPr="002A6108">
        <w:t>у</w:t>
      </w:r>
      <w:r w:rsidR="00464FDC">
        <w:t xml:space="preserve">словията и редът за </w:t>
      </w:r>
      <w:r w:rsidR="00464FDC" w:rsidRPr="009F5CC5">
        <w:t xml:space="preserve">упражняване на правомощията </w:t>
      </w:r>
      <w:r w:rsidRPr="009F5CC5">
        <w:t xml:space="preserve">на административните ръководители </w:t>
      </w:r>
      <w:bookmarkStart w:id="5" w:name="OLE_LINK17"/>
      <w:r w:rsidRPr="009F5CC5">
        <w:t xml:space="preserve">по </w:t>
      </w:r>
      <w:r w:rsidR="002A6108">
        <w:t>Г</w:t>
      </w:r>
      <w:r>
        <w:t xml:space="preserve">лава </w:t>
      </w:r>
      <w:r w:rsidR="002A6108">
        <w:t>ш</w:t>
      </w:r>
      <w:r>
        <w:t xml:space="preserve">естнадесета „Дисциплинарна отговорност“ </w:t>
      </w:r>
      <w:r w:rsidRPr="009F5CC5">
        <w:t>от Закона за съдебната власт</w:t>
      </w:r>
      <w:bookmarkEnd w:id="5"/>
      <w:r w:rsidR="00680AD1" w:rsidRPr="00680AD1">
        <w:t>;</w:t>
      </w:r>
    </w:p>
    <w:p w:rsidR="003E6DDE" w:rsidRPr="00021E02" w:rsidRDefault="003E6DDE" w:rsidP="00227F8C">
      <w:pPr>
        <w:pStyle w:val="1"/>
        <w:tabs>
          <w:tab w:val="left" w:leader="dot" w:pos="0"/>
          <w:tab w:val="left" w:leader="dot" w:pos="7018"/>
        </w:tabs>
        <w:spacing w:after="0"/>
        <w:ind w:firstLine="709"/>
        <w:jc w:val="both"/>
        <w:rPr>
          <w:b/>
        </w:rPr>
      </w:pPr>
      <w:r w:rsidRPr="00680AD1">
        <w:rPr>
          <w:b/>
        </w:rPr>
        <w:t>в)</w:t>
      </w:r>
      <w:r w:rsidR="002A6108">
        <w:t> </w:t>
      </w:r>
      <w:r>
        <w:t>правилата за работа на отдел „Инспекторат“</w:t>
      </w:r>
      <w:r w:rsidR="009D72A6">
        <w:t xml:space="preserve"> </w:t>
      </w:r>
      <w:r>
        <w:t xml:space="preserve">във </w:t>
      </w:r>
      <w:r w:rsidR="00B514DA" w:rsidRPr="00021E02">
        <w:t>Върховна</w:t>
      </w:r>
      <w:r w:rsidR="00B514DA">
        <w:rPr>
          <w:color w:val="FF0000"/>
        </w:rPr>
        <w:t xml:space="preserve"> </w:t>
      </w:r>
      <w:r w:rsidR="00B514DA" w:rsidRPr="00021E02">
        <w:t>касационна прокуратура (</w:t>
      </w:r>
      <w:r w:rsidRPr="00021E02">
        <w:t>ВКП</w:t>
      </w:r>
      <w:r w:rsidR="00B514DA" w:rsidRPr="00021E02">
        <w:t>)</w:t>
      </w:r>
      <w:r w:rsidRPr="00021E02">
        <w:t>.</w:t>
      </w:r>
    </w:p>
    <w:p w:rsidR="001C6A3C" w:rsidRDefault="00D25DA5" w:rsidP="00E32684">
      <w:pPr>
        <w:pStyle w:val="1"/>
        <w:shd w:val="clear" w:color="auto" w:fill="auto"/>
        <w:tabs>
          <w:tab w:val="left" w:leader="dot" w:pos="0"/>
          <w:tab w:val="left" w:leader="dot" w:pos="7018"/>
        </w:tabs>
        <w:spacing w:after="0"/>
        <w:ind w:firstLine="851"/>
        <w:jc w:val="both"/>
        <w:rPr>
          <w:b/>
        </w:rPr>
      </w:pPr>
      <w:r w:rsidRPr="00021E02">
        <w:rPr>
          <w:b/>
        </w:rPr>
        <w:t xml:space="preserve">         </w:t>
      </w:r>
    </w:p>
    <w:p w:rsidR="00635DCF" w:rsidRPr="001C6A3C" w:rsidRDefault="00635DCF" w:rsidP="00E32684">
      <w:pPr>
        <w:pStyle w:val="1"/>
        <w:shd w:val="clear" w:color="auto" w:fill="auto"/>
        <w:tabs>
          <w:tab w:val="left" w:leader="dot" w:pos="0"/>
          <w:tab w:val="left" w:leader="dot" w:pos="7018"/>
        </w:tabs>
        <w:spacing w:after="0"/>
        <w:ind w:firstLine="851"/>
        <w:jc w:val="both"/>
        <w:rPr>
          <w:b/>
        </w:rPr>
      </w:pPr>
    </w:p>
    <w:p w:rsidR="00464FDC" w:rsidRDefault="00464FDC" w:rsidP="001A155E">
      <w:pPr>
        <w:pStyle w:val="1"/>
        <w:shd w:val="clear" w:color="auto" w:fill="auto"/>
        <w:tabs>
          <w:tab w:val="left" w:leader="dot" w:pos="0"/>
        </w:tabs>
        <w:spacing w:after="0" w:line="360" w:lineRule="auto"/>
        <w:ind w:firstLine="0"/>
        <w:jc w:val="center"/>
        <w:rPr>
          <w:b/>
          <w:bCs/>
        </w:rPr>
      </w:pPr>
      <w:r>
        <w:rPr>
          <w:b/>
          <w:bCs/>
        </w:rPr>
        <w:t>ГЛАВА ВТОРА</w:t>
      </w:r>
    </w:p>
    <w:p w:rsidR="00DE0586" w:rsidRDefault="00464FDC" w:rsidP="001A155E">
      <w:pPr>
        <w:pStyle w:val="1"/>
        <w:shd w:val="clear" w:color="auto" w:fill="auto"/>
        <w:tabs>
          <w:tab w:val="left" w:leader="dot" w:pos="0"/>
        </w:tabs>
        <w:spacing w:after="0" w:line="360" w:lineRule="auto"/>
        <w:ind w:firstLine="0"/>
        <w:jc w:val="center"/>
        <w:rPr>
          <w:b/>
          <w:bCs/>
        </w:rPr>
      </w:pPr>
      <w:r>
        <w:rPr>
          <w:b/>
          <w:bCs/>
        </w:rPr>
        <w:t>КОНТРОЛНА ДЕЙНОСТ</w:t>
      </w:r>
    </w:p>
    <w:p w:rsidR="00464FDC" w:rsidRPr="00464FDC" w:rsidRDefault="00464FDC" w:rsidP="00955A43">
      <w:pPr>
        <w:pStyle w:val="1"/>
        <w:shd w:val="clear" w:color="auto" w:fill="auto"/>
        <w:tabs>
          <w:tab w:val="left" w:leader="dot" w:pos="0"/>
        </w:tabs>
        <w:spacing w:after="0" w:line="360" w:lineRule="auto"/>
        <w:ind w:firstLine="709"/>
        <w:rPr>
          <w:b/>
          <w:bCs/>
        </w:rPr>
      </w:pPr>
      <w:bookmarkStart w:id="6" w:name="OLE_LINK20"/>
      <w:r w:rsidRPr="00464FDC">
        <w:rPr>
          <w:b/>
          <w:bCs/>
          <w:lang w:val="en-US"/>
        </w:rPr>
        <w:t>I</w:t>
      </w:r>
      <w:bookmarkEnd w:id="6"/>
      <w:r>
        <w:rPr>
          <w:b/>
          <w:bCs/>
        </w:rPr>
        <w:t>. Общи положения</w:t>
      </w:r>
    </w:p>
    <w:p w:rsidR="00AE7E43" w:rsidRDefault="00545CC6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rPr>
          <w:b/>
        </w:rPr>
      </w:pPr>
      <w:r>
        <w:rPr>
          <w:b/>
        </w:rPr>
        <w:t>Цел и принципи</w:t>
      </w:r>
      <w:r w:rsidR="003D7782">
        <w:rPr>
          <w:b/>
        </w:rPr>
        <w:t xml:space="preserve"> на контролната дейност</w:t>
      </w:r>
    </w:p>
    <w:p w:rsidR="00AF510D" w:rsidRPr="00AB5231" w:rsidRDefault="00464FDC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>
        <w:rPr>
          <w:b/>
        </w:rPr>
        <w:t>3</w:t>
      </w:r>
      <w:r w:rsidR="004C4B46" w:rsidRPr="004C4B46">
        <w:rPr>
          <w:b/>
        </w:rPr>
        <w:t>.</w:t>
      </w:r>
      <w:r w:rsidR="00891B65">
        <w:rPr>
          <w:b/>
        </w:rPr>
        <w:t> </w:t>
      </w:r>
      <w:r w:rsidR="003735AF">
        <w:t xml:space="preserve">Контролната </w:t>
      </w:r>
      <w:r w:rsidR="00956B70" w:rsidRPr="00AB5231">
        <w:t xml:space="preserve">дейност в </w:t>
      </w:r>
      <w:bookmarkStart w:id="7" w:name="OLE_LINK4"/>
      <w:bookmarkStart w:id="8" w:name="OLE_LINK11"/>
      <w:r w:rsidR="00956B70" w:rsidRPr="00AB5231">
        <w:t xml:space="preserve">ПРБ </w:t>
      </w:r>
      <w:bookmarkEnd w:id="7"/>
      <w:bookmarkEnd w:id="8"/>
      <w:r w:rsidR="00956B70" w:rsidRPr="00AB5231">
        <w:t xml:space="preserve"> има за цел да обезпечи точното и еднакво прилагане на законите при изпълнение на функционалните задължения на </w:t>
      </w:r>
      <w:r w:rsidR="000960D9">
        <w:t>административните ръководители</w:t>
      </w:r>
      <w:r w:rsidR="002644E5">
        <w:t xml:space="preserve"> и техните </w:t>
      </w:r>
      <w:proofErr w:type="spellStart"/>
      <w:r w:rsidR="002644E5">
        <w:t>заместници</w:t>
      </w:r>
      <w:proofErr w:type="spellEnd"/>
      <w:r w:rsidR="000960D9">
        <w:t xml:space="preserve">, </w:t>
      </w:r>
      <w:r w:rsidR="00956B70" w:rsidRPr="00AB5231">
        <w:t>прокурорите и следователите.</w:t>
      </w:r>
    </w:p>
    <w:p w:rsidR="00AF510D" w:rsidRPr="00AB5231" w:rsidRDefault="00E52157" w:rsidP="00955A43">
      <w:pPr>
        <w:pStyle w:val="1"/>
        <w:shd w:val="clear" w:color="auto" w:fill="auto"/>
        <w:tabs>
          <w:tab w:val="left" w:leader="dot" w:pos="0"/>
          <w:tab w:val="left" w:pos="567"/>
        </w:tabs>
        <w:spacing w:after="0"/>
        <w:ind w:firstLine="709"/>
        <w:jc w:val="both"/>
      </w:pPr>
      <w:r w:rsidRPr="00050F7A">
        <w:rPr>
          <w:b/>
        </w:rPr>
        <w:t>4</w:t>
      </w:r>
      <w:r w:rsidR="004C4B46" w:rsidRPr="00050F7A">
        <w:rPr>
          <w:b/>
        </w:rPr>
        <w:t>.</w:t>
      </w:r>
      <w:r w:rsidR="008D3F05" w:rsidRPr="00050F7A">
        <w:rPr>
          <w:b/>
        </w:rPr>
        <w:t xml:space="preserve"> </w:t>
      </w:r>
      <w:r w:rsidR="00956B70" w:rsidRPr="00050F7A">
        <w:t>Принципите, на които се основава контролната дейност в ПРБ</w:t>
      </w:r>
      <w:r w:rsidR="009D72A6" w:rsidRPr="00050F7A">
        <w:t>,</w:t>
      </w:r>
      <w:r w:rsidR="00956B70" w:rsidRPr="00AB5231">
        <w:t xml:space="preserve"> са</w:t>
      </w:r>
      <w:r w:rsidR="003F5169">
        <w:t>:</w:t>
      </w:r>
      <w:r w:rsidR="00956B70" w:rsidRPr="00AB5231">
        <w:t xml:space="preserve"> законосъобразност; плановост и всестранност; обективност и обвързаност с констатациите.</w:t>
      </w:r>
    </w:p>
    <w:p w:rsidR="00956B70" w:rsidRPr="00AB5231" w:rsidRDefault="00E52157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 w:rsidRPr="00DE0586">
        <w:rPr>
          <w:b/>
        </w:rPr>
        <w:lastRenderedPageBreak/>
        <w:t>5</w:t>
      </w:r>
      <w:r w:rsidR="004C4B46" w:rsidRPr="004C4B46">
        <w:rPr>
          <w:b/>
        </w:rPr>
        <w:t>.</w:t>
      </w:r>
      <w:r w:rsidR="008D3F05">
        <w:rPr>
          <w:b/>
        </w:rPr>
        <w:t xml:space="preserve"> </w:t>
      </w:r>
      <w:r w:rsidR="00956B70" w:rsidRPr="00AB5231">
        <w:t>Контролната дейност в ПРБ осигурява:</w:t>
      </w:r>
    </w:p>
    <w:p w:rsidR="00956B70" w:rsidRPr="00AB5231" w:rsidRDefault="008D41AD" w:rsidP="00955A43">
      <w:pPr>
        <w:pStyle w:val="1"/>
        <w:shd w:val="clear" w:color="auto" w:fill="auto"/>
        <w:tabs>
          <w:tab w:val="left" w:leader="dot" w:pos="0"/>
          <w:tab w:val="left" w:pos="1099"/>
        </w:tabs>
        <w:spacing w:after="0"/>
        <w:ind w:firstLine="709"/>
        <w:jc w:val="both"/>
      </w:pPr>
      <w:r w:rsidRPr="008D41AD">
        <w:rPr>
          <w:b/>
        </w:rPr>
        <w:t>а)</w:t>
      </w:r>
      <w:r w:rsidR="0096646B">
        <w:rPr>
          <w:b/>
        </w:rPr>
        <w:t> </w:t>
      </w:r>
      <w:r w:rsidR="00956B70" w:rsidRPr="00AB5231">
        <w:t>получаване на актуална информация за организационното състояние на прокуратурите и за работата на прокурорите и следователите;</w:t>
      </w:r>
    </w:p>
    <w:p w:rsidR="00956B70" w:rsidRPr="00AB5231" w:rsidRDefault="00956B70" w:rsidP="00955A43">
      <w:pPr>
        <w:pStyle w:val="1"/>
        <w:shd w:val="clear" w:color="auto" w:fill="auto"/>
        <w:tabs>
          <w:tab w:val="left" w:leader="dot" w:pos="0"/>
          <w:tab w:val="left" w:pos="1114"/>
        </w:tabs>
        <w:spacing w:after="0"/>
        <w:ind w:firstLine="709"/>
        <w:jc w:val="both"/>
      </w:pPr>
      <w:r w:rsidRPr="008D41AD">
        <w:rPr>
          <w:b/>
        </w:rPr>
        <w:t>б)</w:t>
      </w:r>
      <w:r w:rsidR="0096646B">
        <w:rPr>
          <w:b/>
        </w:rPr>
        <w:t> </w:t>
      </w:r>
      <w:r w:rsidRPr="00AB5231">
        <w:t>установяване на пропуски и нарушения в дейността и основания</w:t>
      </w:r>
      <w:r w:rsidR="0055664B">
        <w:t>та</w:t>
      </w:r>
      <w:r w:rsidRPr="00AB5231">
        <w:t xml:space="preserve"> за предприемане на съответни организационни и/или дисциплинарни мерки;</w:t>
      </w:r>
      <w:r w:rsidR="004C4B46">
        <w:t xml:space="preserve"> </w:t>
      </w:r>
    </w:p>
    <w:p w:rsidR="00956B70" w:rsidRPr="00AB5231" w:rsidRDefault="008D41AD" w:rsidP="00955A43">
      <w:pPr>
        <w:pStyle w:val="1"/>
        <w:shd w:val="clear" w:color="auto" w:fill="auto"/>
        <w:tabs>
          <w:tab w:val="left" w:leader="dot" w:pos="0"/>
          <w:tab w:val="left" w:pos="1163"/>
        </w:tabs>
        <w:spacing w:after="0"/>
        <w:ind w:firstLine="709"/>
        <w:jc w:val="both"/>
      </w:pPr>
      <w:r w:rsidRPr="008D41AD">
        <w:rPr>
          <w:b/>
        </w:rPr>
        <w:t>в)</w:t>
      </w:r>
      <w:r w:rsidR="00464FDC">
        <w:rPr>
          <w:b/>
        </w:rPr>
        <w:t xml:space="preserve"> </w:t>
      </w:r>
      <w:r w:rsidR="00956B70" w:rsidRPr="00AB5231">
        <w:t xml:space="preserve">обективна оценка </w:t>
      </w:r>
      <w:r w:rsidR="00021E02">
        <w:t xml:space="preserve">за работата </w:t>
      </w:r>
      <w:r w:rsidR="00956B70" w:rsidRPr="00AB5231">
        <w:t>и предпоставки за поощрение;</w:t>
      </w:r>
    </w:p>
    <w:p w:rsidR="00956B70" w:rsidRPr="00AB5231" w:rsidRDefault="00956B70" w:rsidP="00955A43">
      <w:pPr>
        <w:pStyle w:val="1"/>
        <w:shd w:val="clear" w:color="auto" w:fill="auto"/>
        <w:tabs>
          <w:tab w:val="left" w:leader="dot" w:pos="0"/>
          <w:tab w:val="left" w:pos="1163"/>
        </w:tabs>
        <w:spacing w:after="0"/>
        <w:ind w:firstLine="709"/>
        <w:jc w:val="both"/>
      </w:pPr>
      <w:r w:rsidRPr="008D41AD">
        <w:rPr>
          <w:b/>
        </w:rPr>
        <w:t>г)</w:t>
      </w:r>
      <w:r w:rsidR="00464FDC">
        <w:rPr>
          <w:b/>
        </w:rPr>
        <w:t xml:space="preserve"> </w:t>
      </w:r>
      <w:r w:rsidRPr="00AB5231">
        <w:t>установяване на добри практики;</w:t>
      </w:r>
    </w:p>
    <w:p w:rsidR="00956B70" w:rsidRPr="001114AF" w:rsidRDefault="008D41AD" w:rsidP="00955A43">
      <w:pPr>
        <w:pStyle w:val="1"/>
        <w:shd w:val="clear" w:color="auto" w:fill="auto"/>
        <w:tabs>
          <w:tab w:val="left" w:leader="dot" w:pos="0"/>
          <w:tab w:val="left" w:pos="1148"/>
        </w:tabs>
        <w:spacing w:after="0"/>
        <w:ind w:firstLine="709"/>
        <w:jc w:val="both"/>
      </w:pPr>
      <w:r w:rsidRPr="008D41AD">
        <w:rPr>
          <w:b/>
        </w:rPr>
        <w:t>д)</w:t>
      </w:r>
      <w:r w:rsidR="00464FDC">
        <w:rPr>
          <w:b/>
        </w:rPr>
        <w:t xml:space="preserve"> </w:t>
      </w:r>
      <w:r w:rsidR="00956B70" w:rsidRPr="00AB5231">
        <w:t>изпълнение на приоритетите в дейността на ПРБ.</w:t>
      </w:r>
    </w:p>
    <w:p w:rsidR="0076343F" w:rsidRPr="001114AF" w:rsidRDefault="0076343F" w:rsidP="00955A43">
      <w:pPr>
        <w:pStyle w:val="1"/>
        <w:shd w:val="clear" w:color="auto" w:fill="auto"/>
        <w:tabs>
          <w:tab w:val="left" w:leader="dot" w:pos="0"/>
          <w:tab w:val="left" w:pos="1148"/>
        </w:tabs>
        <w:spacing w:after="0"/>
        <w:ind w:firstLine="709"/>
        <w:jc w:val="both"/>
      </w:pPr>
    </w:p>
    <w:p w:rsidR="00AE7E43" w:rsidRDefault="00956B70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rPr>
          <w:b/>
          <w:bCs/>
        </w:rPr>
      </w:pPr>
      <w:r w:rsidRPr="00AB5231">
        <w:rPr>
          <w:b/>
          <w:bCs/>
        </w:rPr>
        <w:t>Органи на контролната дейност в ПРБ</w:t>
      </w:r>
    </w:p>
    <w:p w:rsidR="00956B70" w:rsidRDefault="00464FDC" w:rsidP="00955A43">
      <w:pPr>
        <w:pStyle w:val="11"/>
        <w:keepNext/>
        <w:keepLines/>
        <w:shd w:val="clear" w:color="auto" w:fill="auto"/>
        <w:tabs>
          <w:tab w:val="left" w:leader="dot" w:pos="0"/>
        </w:tabs>
        <w:ind w:firstLine="709"/>
        <w:jc w:val="both"/>
        <w:rPr>
          <w:b w:val="0"/>
        </w:rPr>
      </w:pPr>
      <w:bookmarkStart w:id="9" w:name="bookmark7"/>
      <w:bookmarkStart w:id="10" w:name="bookmark6"/>
      <w:bookmarkStart w:id="11" w:name="OLE_LINK13"/>
      <w:r w:rsidRPr="0026470F">
        <w:t>6</w:t>
      </w:r>
      <w:r w:rsidR="004C4B46" w:rsidRPr="0026470F">
        <w:t>.</w:t>
      </w:r>
      <w:r w:rsidR="0096646B">
        <w:rPr>
          <w:b w:val="0"/>
        </w:rPr>
        <w:t> </w:t>
      </w:r>
      <w:r w:rsidR="00421AF6">
        <w:rPr>
          <w:b w:val="0"/>
        </w:rPr>
        <w:t>Органи на контролната дейност в ПРБ са</w:t>
      </w:r>
      <w:r w:rsidR="00021E02">
        <w:rPr>
          <w:b w:val="0"/>
        </w:rPr>
        <w:t>:</w:t>
      </w:r>
      <w:r w:rsidR="00421AF6">
        <w:rPr>
          <w:b w:val="0"/>
        </w:rPr>
        <w:t xml:space="preserve"> глав</w:t>
      </w:r>
      <w:r w:rsidR="00956B70" w:rsidRPr="00421AF6">
        <w:rPr>
          <w:b w:val="0"/>
        </w:rPr>
        <w:t>н</w:t>
      </w:r>
      <w:r w:rsidR="00421AF6">
        <w:rPr>
          <w:b w:val="0"/>
        </w:rPr>
        <w:t>ият</w:t>
      </w:r>
      <w:r w:rsidR="00956B70" w:rsidRPr="00421AF6">
        <w:rPr>
          <w:b w:val="0"/>
        </w:rPr>
        <w:t xml:space="preserve"> прокурор</w:t>
      </w:r>
      <w:bookmarkEnd w:id="9"/>
      <w:bookmarkEnd w:id="10"/>
      <w:r w:rsidR="00021E02">
        <w:rPr>
          <w:b w:val="0"/>
        </w:rPr>
        <w:t>;</w:t>
      </w:r>
      <w:r w:rsidR="00421AF6">
        <w:rPr>
          <w:b w:val="0"/>
        </w:rPr>
        <w:t xml:space="preserve"> </w:t>
      </w:r>
      <w:bookmarkStart w:id="12" w:name="bookmark9"/>
      <w:bookmarkStart w:id="13" w:name="bookmark8"/>
      <w:r w:rsidRPr="00421AF6">
        <w:rPr>
          <w:b w:val="0"/>
        </w:rPr>
        <w:t xml:space="preserve"> </w:t>
      </w:r>
      <w:r w:rsidR="00021E02">
        <w:rPr>
          <w:b w:val="0"/>
        </w:rPr>
        <w:t>о</w:t>
      </w:r>
      <w:r w:rsidR="00956B70" w:rsidRPr="00421AF6">
        <w:rPr>
          <w:b w:val="0"/>
        </w:rPr>
        <w:t xml:space="preserve">тдел „Инспекторат“ във </w:t>
      </w:r>
      <w:bookmarkEnd w:id="12"/>
      <w:bookmarkEnd w:id="13"/>
      <w:r w:rsidR="00B514DA" w:rsidRPr="00021E02">
        <w:rPr>
          <w:b w:val="0"/>
          <w:bCs w:val="0"/>
        </w:rPr>
        <w:t>ВКП</w:t>
      </w:r>
      <w:r w:rsidR="00021E02" w:rsidRPr="00021E02">
        <w:rPr>
          <w:b w:val="0"/>
          <w:bCs w:val="0"/>
        </w:rPr>
        <w:t>;</w:t>
      </w:r>
      <w:r w:rsidR="00421AF6">
        <w:rPr>
          <w:b w:val="0"/>
          <w:color w:val="FF0000"/>
        </w:rPr>
        <w:t xml:space="preserve"> </w:t>
      </w:r>
      <w:r w:rsidR="00021E02">
        <w:rPr>
          <w:b w:val="0"/>
        </w:rPr>
        <w:t>д</w:t>
      </w:r>
      <w:r w:rsidR="00261EBD" w:rsidRPr="00421AF6">
        <w:rPr>
          <w:b w:val="0"/>
        </w:rPr>
        <w:t>иректор</w:t>
      </w:r>
      <w:r w:rsidR="00421AF6">
        <w:rPr>
          <w:b w:val="0"/>
        </w:rPr>
        <w:t>ът</w:t>
      </w:r>
      <w:r w:rsidR="00261EBD" w:rsidRPr="00421AF6">
        <w:rPr>
          <w:b w:val="0"/>
        </w:rPr>
        <w:t xml:space="preserve"> на </w:t>
      </w:r>
      <w:bookmarkStart w:id="14" w:name="bookmark11"/>
      <w:bookmarkStart w:id="15" w:name="bookmark10"/>
      <w:r w:rsidR="00021E02">
        <w:rPr>
          <w:b w:val="0"/>
        </w:rPr>
        <w:t>НСлС;</w:t>
      </w:r>
      <w:r w:rsidR="00B514DA" w:rsidRPr="00421AF6">
        <w:rPr>
          <w:b w:val="0"/>
        </w:rPr>
        <w:t xml:space="preserve"> </w:t>
      </w:r>
      <w:r w:rsidR="00421AF6">
        <w:rPr>
          <w:b w:val="0"/>
        </w:rPr>
        <w:t>а</w:t>
      </w:r>
      <w:r w:rsidR="00956B70" w:rsidRPr="00421AF6">
        <w:rPr>
          <w:b w:val="0"/>
        </w:rPr>
        <w:t>дминистративни</w:t>
      </w:r>
      <w:r w:rsidR="00421AF6">
        <w:rPr>
          <w:b w:val="0"/>
        </w:rPr>
        <w:t>те</w:t>
      </w:r>
      <w:r w:rsidR="00956B70" w:rsidRPr="00421AF6">
        <w:rPr>
          <w:b w:val="0"/>
        </w:rPr>
        <w:t xml:space="preserve"> ръководители на </w:t>
      </w:r>
      <w:bookmarkStart w:id="16" w:name="OLE_LINK3"/>
      <w:r w:rsidR="00956B70" w:rsidRPr="00421AF6">
        <w:rPr>
          <w:b w:val="0"/>
        </w:rPr>
        <w:t>апелативни</w:t>
      </w:r>
      <w:r w:rsidR="00021E02">
        <w:rPr>
          <w:b w:val="0"/>
        </w:rPr>
        <w:t xml:space="preserve"> (военно-апелативна)</w:t>
      </w:r>
      <w:r w:rsidR="00421AF6" w:rsidRPr="00421AF6">
        <w:rPr>
          <w:b w:val="0"/>
        </w:rPr>
        <w:t>, окръжни</w:t>
      </w:r>
      <w:r w:rsidR="00021E02">
        <w:rPr>
          <w:b w:val="0"/>
        </w:rPr>
        <w:t xml:space="preserve"> (</w:t>
      </w:r>
      <w:r w:rsidR="00352E3E">
        <w:rPr>
          <w:b w:val="0"/>
        </w:rPr>
        <w:t xml:space="preserve">военно-окръжни, </w:t>
      </w:r>
      <w:r w:rsidR="003978B2">
        <w:rPr>
          <w:b w:val="0"/>
        </w:rPr>
        <w:t>Софийска градска</w:t>
      </w:r>
      <w:r w:rsidR="00021E02">
        <w:rPr>
          <w:b w:val="0"/>
        </w:rPr>
        <w:t>)</w:t>
      </w:r>
      <w:r w:rsidR="00421AF6" w:rsidRPr="00421AF6">
        <w:rPr>
          <w:b w:val="0"/>
        </w:rPr>
        <w:t xml:space="preserve"> и районни</w:t>
      </w:r>
      <w:r w:rsidR="00956B70" w:rsidRPr="00421AF6">
        <w:rPr>
          <w:b w:val="0"/>
        </w:rPr>
        <w:t xml:space="preserve"> прокуратури</w:t>
      </w:r>
      <w:bookmarkEnd w:id="14"/>
      <w:bookmarkEnd w:id="15"/>
      <w:bookmarkEnd w:id="16"/>
      <w:r w:rsidR="00421AF6">
        <w:rPr>
          <w:b w:val="0"/>
        </w:rPr>
        <w:t>.</w:t>
      </w:r>
    </w:p>
    <w:p w:rsidR="00D23E8B" w:rsidRDefault="00D23E8B" w:rsidP="00955A43">
      <w:pPr>
        <w:pStyle w:val="11"/>
        <w:keepNext/>
        <w:keepLines/>
        <w:shd w:val="clear" w:color="auto" w:fill="auto"/>
        <w:tabs>
          <w:tab w:val="left" w:leader="dot" w:pos="0"/>
        </w:tabs>
        <w:ind w:firstLine="709"/>
        <w:jc w:val="left"/>
      </w:pPr>
      <w:bookmarkStart w:id="17" w:name="bookmark15"/>
      <w:bookmarkStart w:id="18" w:name="bookmark14"/>
      <w:bookmarkEnd w:id="11"/>
    </w:p>
    <w:p w:rsidR="008B4E3C" w:rsidRPr="00DE0586" w:rsidRDefault="00956B70" w:rsidP="00955A43">
      <w:pPr>
        <w:pStyle w:val="11"/>
        <w:keepNext/>
        <w:keepLines/>
        <w:shd w:val="clear" w:color="auto" w:fill="auto"/>
        <w:tabs>
          <w:tab w:val="left" w:leader="dot" w:pos="0"/>
        </w:tabs>
        <w:ind w:firstLine="709"/>
        <w:jc w:val="left"/>
      </w:pPr>
      <w:r w:rsidRPr="00AB5231">
        <w:t>Способи за осъществяване на контролната дейност в ПРБ</w:t>
      </w:r>
      <w:bookmarkEnd w:id="17"/>
      <w:bookmarkEnd w:id="18"/>
    </w:p>
    <w:p w:rsidR="00956B70" w:rsidRPr="00AB5231" w:rsidRDefault="0026470F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>
        <w:rPr>
          <w:b/>
        </w:rPr>
        <w:t>7</w:t>
      </w:r>
      <w:r w:rsidR="00BD2CAB" w:rsidRPr="00BD2CAB">
        <w:rPr>
          <w:b/>
        </w:rPr>
        <w:t>.</w:t>
      </w:r>
      <w:r w:rsidR="00EF38B5">
        <w:rPr>
          <w:b/>
        </w:rPr>
        <w:t xml:space="preserve"> </w:t>
      </w:r>
      <w:r w:rsidR="00956B70" w:rsidRPr="00AB5231">
        <w:t>Контролната дейност в ПРБ се осъществява посредством:</w:t>
      </w:r>
    </w:p>
    <w:p w:rsidR="00956B70" w:rsidRPr="00AB5231" w:rsidRDefault="0026470F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>
        <w:rPr>
          <w:b/>
        </w:rPr>
        <w:t>7</w:t>
      </w:r>
      <w:r w:rsidR="00E50233" w:rsidRPr="00BD2CAB">
        <w:rPr>
          <w:b/>
        </w:rPr>
        <w:t>.1.</w:t>
      </w:r>
      <w:r w:rsidR="0096646B">
        <w:rPr>
          <w:b/>
        </w:rPr>
        <w:t> </w:t>
      </w:r>
      <w:r w:rsidR="00EF38B5" w:rsidRPr="00EF38B5">
        <w:t>К</w:t>
      </w:r>
      <w:r w:rsidR="00956B70" w:rsidRPr="00AB5231">
        <w:t xml:space="preserve">омплексна ревизия </w:t>
      </w:r>
      <w:r w:rsidR="00BD2CAB">
        <w:t>–</w:t>
      </w:r>
      <w:r w:rsidR="00956B70" w:rsidRPr="00AB5231">
        <w:t xml:space="preserve"> установява цялостната дейност на отделна прокуратура или на Н</w:t>
      </w:r>
      <w:r w:rsidR="00BD2CAB">
        <w:t>СлС</w:t>
      </w:r>
      <w:r w:rsidR="00956B70" w:rsidRPr="00AB5231">
        <w:t>;</w:t>
      </w:r>
    </w:p>
    <w:p w:rsidR="00956B70" w:rsidRPr="00AB5231" w:rsidRDefault="0026470F" w:rsidP="00955A43">
      <w:pPr>
        <w:pStyle w:val="1"/>
        <w:shd w:val="clear" w:color="auto" w:fill="auto"/>
        <w:tabs>
          <w:tab w:val="left" w:leader="dot" w:pos="0"/>
          <w:tab w:val="left" w:pos="1081"/>
        </w:tabs>
        <w:spacing w:after="0"/>
        <w:ind w:firstLine="709"/>
        <w:jc w:val="both"/>
      </w:pPr>
      <w:r>
        <w:rPr>
          <w:b/>
        </w:rPr>
        <w:t>7</w:t>
      </w:r>
      <w:r w:rsidR="00BD2CAB" w:rsidRPr="00BD2CAB">
        <w:rPr>
          <w:b/>
        </w:rPr>
        <w:t>.2.</w:t>
      </w:r>
      <w:r w:rsidR="0096646B">
        <w:rPr>
          <w:b/>
        </w:rPr>
        <w:t> </w:t>
      </w:r>
      <w:r w:rsidR="00EF38B5" w:rsidRPr="00EF38B5">
        <w:t>Т</w:t>
      </w:r>
      <w:r w:rsidR="00956B70" w:rsidRPr="00AB5231">
        <w:t xml:space="preserve">ематична ревизия </w:t>
      </w:r>
      <w:r w:rsidR="00BD2CAB">
        <w:t>–</w:t>
      </w:r>
      <w:r w:rsidR="00956B70" w:rsidRPr="00AB5231">
        <w:t xml:space="preserve"> установява работата на отделна прокуратура по дадено направление или за определен период и цялостната работа на следствен отдел при окръжна прокуратура;</w:t>
      </w:r>
    </w:p>
    <w:p w:rsidR="00E50233" w:rsidRDefault="0026470F" w:rsidP="00955A43">
      <w:pPr>
        <w:pStyle w:val="1"/>
        <w:shd w:val="clear" w:color="auto" w:fill="auto"/>
        <w:tabs>
          <w:tab w:val="left" w:leader="dot" w:pos="0"/>
          <w:tab w:val="left" w:pos="1081"/>
        </w:tabs>
        <w:spacing w:after="0"/>
        <w:ind w:firstLine="709"/>
        <w:jc w:val="both"/>
      </w:pPr>
      <w:r>
        <w:rPr>
          <w:b/>
        </w:rPr>
        <w:t>7</w:t>
      </w:r>
      <w:r w:rsidR="00E50233" w:rsidRPr="00BD2CAB">
        <w:rPr>
          <w:b/>
        </w:rPr>
        <w:t>.3.</w:t>
      </w:r>
      <w:r w:rsidR="0096646B">
        <w:rPr>
          <w:b/>
        </w:rPr>
        <w:t> </w:t>
      </w:r>
      <w:r w:rsidR="00EF38B5" w:rsidRPr="00EF38B5">
        <w:t>П</w:t>
      </w:r>
      <w:r w:rsidR="00956B70" w:rsidRPr="00AB5231">
        <w:t xml:space="preserve">роверка </w:t>
      </w:r>
      <w:r w:rsidR="00BD2CAB">
        <w:t>–</w:t>
      </w:r>
      <w:r w:rsidR="00956B70" w:rsidRPr="00AB5231">
        <w:t xml:space="preserve"> има за предмет конкретни обстоятелства</w:t>
      </w:r>
      <w:r w:rsidR="00E50233">
        <w:t xml:space="preserve">, които </w:t>
      </w:r>
      <w:r w:rsidR="00E50233" w:rsidRPr="00AE7E43">
        <w:t>могат да бъдат</w:t>
      </w:r>
      <w:r w:rsidR="00E50233">
        <w:t>:</w:t>
      </w:r>
    </w:p>
    <w:p w:rsidR="00956B70" w:rsidRPr="00AE7E43" w:rsidRDefault="00E50233" w:rsidP="00955A43">
      <w:pPr>
        <w:pStyle w:val="1"/>
        <w:shd w:val="clear" w:color="auto" w:fill="auto"/>
        <w:tabs>
          <w:tab w:val="left" w:leader="dot" w:pos="0"/>
          <w:tab w:val="left" w:pos="1081"/>
        </w:tabs>
        <w:spacing w:after="0"/>
        <w:ind w:firstLine="709"/>
        <w:jc w:val="both"/>
      </w:pPr>
      <w:r w:rsidRPr="00613B64">
        <w:rPr>
          <w:b/>
        </w:rPr>
        <w:t>а)</w:t>
      </w:r>
      <w:bookmarkStart w:id="19" w:name="OLE_LINK5"/>
      <w:r w:rsidR="0096646B">
        <w:t> </w:t>
      </w:r>
      <w:r w:rsidR="00956B70" w:rsidRPr="00AB5231">
        <w:t>от админ</w:t>
      </w:r>
      <w:r w:rsidR="00BD2CAB">
        <w:t>истративно-управленски характер</w:t>
      </w:r>
      <w:r w:rsidR="00BD2CAB" w:rsidRPr="00BD2CAB">
        <w:t>;</w:t>
      </w:r>
      <w:r w:rsidR="00956B70" w:rsidRPr="00AB5231">
        <w:t xml:space="preserve"> работата на конкретен прокурор или следовател</w:t>
      </w:r>
      <w:r w:rsidR="00127288" w:rsidRPr="00127288">
        <w:t>;</w:t>
      </w:r>
      <w:r w:rsidR="00956B70" w:rsidRPr="00AB5231">
        <w:t xml:space="preserve"> работата на прокурор или следовател по определена категория дела</w:t>
      </w:r>
      <w:bookmarkEnd w:id="19"/>
      <w:r>
        <w:t>;</w:t>
      </w:r>
    </w:p>
    <w:p w:rsidR="00B025ED" w:rsidRPr="00127288" w:rsidRDefault="00E50233" w:rsidP="00955A43">
      <w:pPr>
        <w:pStyle w:val="1"/>
        <w:shd w:val="clear" w:color="auto" w:fill="auto"/>
        <w:tabs>
          <w:tab w:val="left" w:leader="dot" w:pos="0"/>
          <w:tab w:val="left" w:pos="1081"/>
        </w:tabs>
        <w:spacing w:after="0"/>
        <w:ind w:firstLine="709"/>
        <w:jc w:val="both"/>
      </w:pPr>
      <w:r w:rsidRPr="00613B64">
        <w:rPr>
          <w:b/>
        </w:rPr>
        <w:t>б</w:t>
      </w:r>
      <w:r w:rsidRPr="00AE7E43">
        <w:t>)</w:t>
      </w:r>
      <w:r w:rsidR="00B025ED" w:rsidRPr="00AE7E43">
        <w:t xml:space="preserve"> </w:t>
      </w:r>
      <w:bookmarkStart w:id="20" w:name="OLE_LINK9"/>
      <w:r w:rsidR="00B025ED" w:rsidRPr="00B025ED">
        <w:t>работата на прокурор или следовател</w:t>
      </w:r>
      <w:r w:rsidR="00B025ED" w:rsidRPr="00AE7E43">
        <w:t xml:space="preserve"> по </w:t>
      </w:r>
      <w:r w:rsidR="00B025ED" w:rsidRPr="00B025ED">
        <w:t>дадено дело</w:t>
      </w:r>
      <w:r w:rsidR="00127288" w:rsidRPr="00127288">
        <w:t>;</w:t>
      </w:r>
      <w:r w:rsidR="00B025ED" w:rsidRPr="00B025ED">
        <w:t xml:space="preserve"> </w:t>
      </w:r>
      <w:r w:rsidR="00B025ED" w:rsidRPr="00AB5231">
        <w:t>спазване на трудовата дисциплина</w:t>
      </w:r>
      <w:r w:rsidR="00B025ED" w:rsidRPr="00B025ED">
        <w:t xml:space="preserve"> </w:t>
      </w:r>
      <w:r w:rsidR="00B025ED" w:rsidRPr="00AB5231">
        <w:t>и д</w:t>
      </w:r>
      <w:r w:rsidR="00B025ED">
        <w:t>руги конкретни обстоятелства</w:t>
      </w:r>
      <w:bookmarkEnd w:id="20"/>
      <w:r w:rsidR="00127288" w:rsidRPr="00127288">
        <w:t>;</w:t>
      </w:r>
    </w:p>
    <w:p w:rsidR="00EF38B5" w:rsidRPr="00127288" w:rsidRDefault="00B025ED" w:rsidP="00955A43">
      <w:pPr>
        <w:pStyle w:val="1"/>
        <w:shd w:val="clear" w:color="auto" w:fill="auto"/>
        <w:tabs>
          <w:tab w:val="left" w:leader="dot" w:pos="0"/>
          <w:tab w:val="left" w:pos="1081"/>
        </w:tabs>
        <w:spacing w:after="0"/>
        <w:ind w:firstLine="709"/>
        <w:jc w:val="both"/>
      </w:pPr>
      <w:r w:rsidRPr="00613B64">
        <w:rPr>
          <w:b/>
        </w:rPr>
        <w:t>в</w:t>
      </w:r>
      <w:r w:rsidRPr="00AE7E43">
        <w:t>)</w:t>
      </w:r>
      <w:r w:rsidR="00E50233" w:rsidRPr="00AE7E43">
        <w:t xml:space="preserve"> </w:t>
      </w:r>
      <w:r w:rsidR="00E50233">
        <w:t xml:space="preserve">данни за извършено </w:t>
      </w:r>
      <w:r w:rsidR="00E50233" w:rsidRPr="00E50233">
        <w:t>дисциплинарно нарушение</w:t>
      </w:r>
      <w:r w:rsidR="00127288">
        <w:t>.</w:t>
      </w:r>
    </w:p>
    <w:p w:rsidR="00956B70" w:rsidRPr="00AB5231" w:rsidRDefault="0026470F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 w:rsidRPr="00EB44FD">
        <w:rPr>
          <w:b/>
        </w:rPr>
        <w:t>8</w:t>
      </w:r>
      <w:r w:rsidR="00127288" w:rsidRPr="00AE7E43">
        <w:t>.</w:t>
      </w:r>
      <w:r w:rsidR="00CC3E37" w:rsidRPr="00AE7E43">
        <w:t xml:space="preserve"> </w:t>
      </w:r>
      <w:r w:rsidR="00956B70" w:rsidRPr="00AB5231">
        <w:t xml:space="preserve">Ревизиите и </w:t>
      </w:r>
      <w:r w:rsidR="00956B70" w:rsidRPr="00127288">
        <w:t>проверките</w:t>
      </w:r>
      <w:r w:rsidR="00956B70" w:rsidRPr="00AB5231">
        <w:t xml:space="preserve"> </w:t>
      </w:r>
      <w:r w:rsidR="00C6310D">
        <w:t>са</w:t>
      </w:r>
      <w:r w:rsidR="00956B70" w:rsidRPr="00AB5231">
        <w:t>:</w:t>
      </w:r>
    </w:p>
    <w:p w:rsidR="00956B70" w:rsidRPr="00AB5231" w:rsidRDefault="00127288" w:rsidP="00955A43">
      <w:pPr>
        <w:pStyle w:val="1"/>
        <w:shd w:val="clear" w:color="auto" w:fill="auto"/>
        <w:tabs>
          <w:tab w:val="left" w:leader="dot" w:pos="0"/>
          <w:tab w:val="left" w:pos="1064"/>
        </w:tabs>
        <w:spacing w:after="0"/>
        <w:ind w:firstLine="709"/>
        <w:jc w:val="both"/>
      </w:pPr>
      <w:r>
        <w:rPr>
          <w:b/>
        </w:rPr>
        <w:t>а)</w:t>
      </w:r>
      <w:r w:rsidR="00CC3E37">
        <w:rPr>
          <w:b/>
        </w:rPr>
        <w:t xml:space="preserve"> </w:t>
      </w:r>
      <w:r w:rsidR="00956B70" w:rsidRPr="00AB5231">
        <w:t xml:space="preserve">планови </w:t>
      </w:r>
      <w:r>
        <w:t>–</w:t>
      </w:r>
      <w:r w:rsidR="00956B70" w:rsidRPr="00AB5231">
        <w:t xml:space="preserve"> включват се в годишните планове за контролн</w:t>
      </w:r>
      <w:r w:rsidR="00AA26BF">
        <w:t>ата</w:t>
      </w:r>
      <w:r w:rsidR="00956B70" w:rsidRPr="00AB5231">
        <w:t xml:space="preserve"> дейност </w:t>
      </w:r>
      <w:r w:rsidR="009240A7">
        <w:t>на отдел „</w:t>
      </w:r>
      <w:r w:rsidR="009240A7" w:rsidRPr="008256FC">
        <w:t>Инс</w:t>
      </w:r>
      <w:r w:rsidR="009240A7">
        <w:t>пекторат“ във ВКП,</w:t>
      </w:r>
      <w:r w:rsidR="00956B70" w:rsidRPr="00AB5231">
        <w:t xml:space="preserve"> на апелативните, </w:t>
      </w:r>
      <w:r w:rsidR="00956B70" w:rsidRPr="008256FC">
        <w:t>военно-апелативната</w:t>
      </w:r>
      <w:r w:rsidR="00956B70" w:rsidRPr="00AB5231">
        <w:t xml:space="preserve">, окръжните </w:t>
      </w:r>
      <w:r w:rsidR="00956B70" w:rsidRPr="008256FC">
        <w:t>и Софийска градска</w:t>
      </w:r>
      <w:r w:rsidR="00956B70" w:rsidRPr="00AB5231">
        <w:t xml:space="preserve"> прокуратура;</w:t>
      </w:r>
    </w:p>
    <w:p w:rsidR="00956B70" w:rsidRDefault="00127288" w:rsidP="00955A43">
      <w:pPr>
        <w:pStyle w:val="1"/>
        <w:shd w:val="clear" w:color="auto" w:fill="auto"/>
        <w:tabs>
          <w:tab w:val="left" w:leader="dot" w:pos="0"/>
          <w:tab w:val="left" w:pos="1076"/>
        </w:tabs>
        <w:spacing w:after="0"/>
        <w:ind w:firstLine="709"/>
        <w:jc w:val="both"/>
      </w:pPr>
      <w:r>
        <w:rPr>
          <w:b/>
        </w:rPr>
        <w:t>б)</w:t>
      </w:r>
      <w:r w:rsidR="00571C0D">
        <w:rPr>
          <w:b/>
        </w:rPr>
        <w:t> </w:t>
      </w:r>
      <w:r w:rsidR="00956B70" w:rsidRPr="00127288">
        <w:t>извънпланови</w:t>
      </w:r>
      <w:r w:rsidR="00956B70" w:rsidRPr="00AB5231">
        <w:t xml:space="preserve"> </w:t>
      </w:r>
      <w:r>
        <w:t>–</w:t>
      </w:r>
      <w:r w:rsidR="00956B70" w:rsidRPr="00AB5231">
        <w:t xml:space="preserve"> провеждат се при служебно установена необходимост, включително и във връзка със сигнали за нарушения</w:t>
      </w:r>
      <w:r w:rsidR="00E50233">
        <w:t>.</w:t>
      </w:r>
    </w:p>
    <w:p w:rsidR="00B514DA" w:rsidRPr="001114AF" w:rsidRDefault="00B514DA" w:rsidP="00955A43">
      <w:pPr>
        <w:pStyle w:val="1"/>
        <w:shd w:val="clear" w:color="auto" w:fill="auto"/>
        <w:tabs>
          <w:tab w:val="left" w:leader="dot" w:pos="0"/>
          <w:tab w:val="left" w:pos="1076"/>
        </w:tabs>
        <w:spacing w:after="0"/>
        <w:ind w:firstLine="709"/>
        <w:jc w:val="both"/>
      </w:pPr>
      <w:bookmarkStart w:id="21" w:name="bookmark20"/>
      <w:bookmarkStart w:id="22" w:name="bookmark21"/>
    </w:p>
    <w:p w:rsidR="003C6426" w:rsidRPr="00DE0586" w:rsidRDefault="00545CC6" w:rsidP="00955A43">
      <w:pPr>
        <w:pStyle w:val="20"/>
        <w:keepNext/>
        <w:keepLines/>
        <w:shd w:val="clear" w:color="auto" w:fill="auto"/>
        <w:tabs>
          <w:tab w:val="left" w:leader="dot" w:pos="0"/>
        </w:tabs>
        <w:spacing w:after="0" w:line="240" w:lineRule="auto"/>
        <w:ind w:firstLine="709"/>
        <w:jc w:val="left"/>
        <w:rPr>
          <w:szCs w:val="28"/>
        </w:rPr>
      </w:pPr>
      <w:bookmarkStart w:id="23" w:name="OLE_LINK23"/>
      <w:r w:rsidRPr="00545CC6">
        <w:rPr>
          <w:szCs w:val="28"/>
          <w:lang w:val="en-US"/>
        </w:rPr>
        <w:t>I</w:t>
      </w:r>
      <w:r w:rsidR="003C6426">
        <w:rPr>
          <w:szCs w:val="28"/>
          <w:lang w:val="en-US"/>
        </w:rPr>
        <w:t>I</w:t>
      </w:r>
      <w:bookmarkEnd w:id="23"/>
      <w:r w:rsidR="003C6426">
        <w:rPr>
          <w:szCs w:val="28"/>
        </w:rPr>
        <w:t>.</w:t>
      </w:r>
      <w:r w:rsidR="00CC3E37" w:rsidRPr="00DE0586">
        <w:rPr>
          <w:szCs w:val="28"/>
        </w:rPr>
        <w:t xml:space="preserve"> </w:t>
      </w:r>
      <w:bookmarkStart w:id="24" w:name="OLE_LINK14"/>
      <w:r w:rsidR="003C6426">
        <w:rPr>
          <w:szCs w:val="28"/>
        </w:rPr>
        <w:t>Контролно-ревизионна дейност</w:t>
      </w:r>
      <w:bookmarkEnd w:id="24"/>
    </w:p>
    <w:p w:rsidR="00B514DA" w:rsidRDefault="00B514DA" w:rsidP="00955A43">
      <w:pPr>
        <w:pStyle w:val="20"/>
        <w:keepNext/>
        <w:keepLines/>
        <w:shd w:val="clear" w:color="auto" w:fill="auto"/>
        <w:tabs>
          <w:tab w:val="left" w:leader="dot" w:pos="0"/>
        </w:tabs>
        <w:spacing w:after="0" w:line="240" w:lineRule="auto"/>
        <w:ind w:firstLine="709"/>
        <w:rPr>
          <w:szCs w:val="28"/>
        </w:rPr>
      </w:pPr>
    </w:p>
    <w:p w:rsidR="0026470F" w:rsidRDefault="006C1B2A" w:rsidP="00955A43">
      <w:pPr>
        <w:pStyle w:val="20"/>
        <w:keepNext/>
        <w:keepLines/>
        <w:shd w:val="clear" w:color="auto" w:fill="auto"/>
        <w:tabs>
          <w:tab w:val="left" w:leader="do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Ред </w:t>
      </w:r>
      <w:bookmarkStart w:id="25" w:name="OLE_LINK6"/>
      <w:bookmarkStart w:id="26" w:name="OLE_LINK7"/>
      <w:bookmarkStart w:id="27" w:name="OLE_LINK19"/>
      <w:r>
        <w:rPr>
          <w:szCs w:val="28"/>
        </w:rPr>
        <w:t>за</w:t>
      </w:r>
      <w:r w:rsidR="009C606A" w:rsidRPr="00CC3E37">
        <w:rPr>
          <w:szCs w:val="28"/>
        </w:rPr>
        <w:t xml:space="preserve"> извършване на ревизии</w:t>
      </w:r>
      <w:bookmarkEnd w:id="21"/>
      <w:bookmarkEnd w:id="22"/>
      <w:r w:rsidR="00545CC6">
        <w:rPr>
          <w:szCs w:val="28"/>
        </w:rPr>
        <w:t xml:space="preserve"> от административни ръководители на прокуратури</w:t>
      </w:r>
      <w:bookmarkEnd w:id="25"/>
      <w:bookmarkEnd w:id="26"/>
      <w:bookmarkEnd w:id="27"/>
    </w:p>
    <w:p w:rsidR="007A3273" w:rsidRDefault="009240A7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3F5169">
        <w:rPr>
          <w:rFonts w:eastAsia="Times New Roman" w:cs="Times New Roman"/>
          <w:b/>
          <w:szCs w:val="28"/>
        </w:rPr>
        <w:t>9</w:t>
      </w:r>
      <w:r w:rsidR="0026470F" w:rsidRPr="0026470F">
        <w:rPr>
          <w:rFonts w:eastAsia="Times New Roman" w:cs="Times New Roman"/>
          <w:b/>
          <w:szCs w:val="28"/>
        </w:rPr>
        <w:t>.</w:t>
      </w:r>
      <w:r w:rsidR="0026470F">
        <w:rPr>
          <w:rFonts w:eastAsia="Times New Roman" w:cs="Times New Roman"/>
          <w:szCs w:val="28"/>
        </w:rPr>
        <w:t xml:space="preserve"> </w:t>
      </w:r>
      <w:r w:rsidR="004B316E">
        <w:rPr>
          <w:rFonts w:eastAsia="Times New Roman" w:cs="Times New Roman"/>
          <w:szCs w:val="28"/>
        </w:rPr>
        <w:t>По реда на този раздел се извършват ревизиите</w:t>
      </w:r>
      <w:r w:rsidR="00613B64">
        <w:rPr>
          <w:rFonts w:eastAsia="Times New Roman" w:cs="Times New Roman"/>
          <w:szCs w:val="28"/>
        </w:rPr>
        <w:t>, както</w:t>
      </w:r>
      <w:r w:rsidR="003F5169">
        <w:rPr>
          <w:rFonts w:eastAsia="Times New Roman" w:cs="Times New Roman"/>
          <w:szCs w:val="28"/>
        </w:rPr>
        <w:t xml:space="preserve"> </w:t>
      </w:r>
      <w:r w:rsidR="0026470F">
        <w:rPr>
          <w:rFonts w:eastAsia="Times New Roman" w:cs="Times New Roman"/>
          <w:szCs w:val="28"/>
        </w:rPr>
        <w:t xml:space="preserve">и проверките по </w:t>
      </w:r>
      <w:r w:rsidR="0026470F" w:rsidRPr="00593BCE">
        <w:rPr>
          <w:rFonts w:eastAsia="Times New Roman" w:cs="Times New Roman"/>
          <w:szCs w:val="28"/>
        </w:rPr>
        <w:t>т.</w:t>
      </w:r>
      <w:r w:rsidR="001C6A3C">
        <w:rPr>
          <w:rFonts w:eastAsia="Times New Roman" w:cs="Times New Roman"/>
          <w:szCs w:val="28"/>
        </w:rPr>
        <w:t> </w:t>
      </w:r>
      <w:r w:rsidR="00C10885" w:rsidRPr="00593BCE">
        <w:rPr>
          <w:rFonts w:eastAsia="Times New Roman" w:cs="Times New Roman"/>
          <w:szCs w:val="28"/>
        </w:rPr>
        <w:t>7.3, б.</w:t>
      </w:r>
      <w:r w:rsidRPr="00593BCE">
        <w:rPr>
          <w:rFonts w:eastAsia="Times New Roman" w:cs="Times New Roman"/>
          <w:szCs w:val="28"/>
        </w:rPr>
        <w:t xml:space="preserve"> </w:t>
      </w:r>
      <w:r w:rsidR="004B316E" w:rsidRPr="00593BCE">
        <w:rPr>
          <w:rFonts w:eastAsia="Times New Roman" w:cs="Times New Roman"/>
          <w:szCs w:val="28"/>
        </w:rPr>
        <w:t>„а“.</w:t>
      </w:r>
      <w:r w:rsidR="004B316E" w:rsidRPr="004B316E">
        <w:rPr>
          <w:rFonts w:eastAsia="Times New Roman" w:cs="Times New Roman" w:hint="eastAsia"/>
          <w:szCs w:val="28"/>
        </w:rPr>
        <w:t xml:space="preserve"> </w:t>
      </w:r>
    </w:p>
    <w:p w:rsidR="007A3273" w:rsidRDefault="0026470F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6470F">
        <w:rPr>
          <w:rFonts w:eastAsia="Times New Roman" w:cs="Times New Roman"/>
          <w:b/>
          <w:bCs/>
          <w:szCs w:val="28"/>
        </w:rPr>
        <w:t>1</w:t>
      </w:r>
      <w:r w:rsidR="009240A7">
        <w:rPr>
          <w:rFonts w:eastAsia="Times New Roman" w:cs="Times New Roman"/>
          <w:b/>
          <w:bCs/>
          <w:szCs w:val="28"/>
        </w:rPr>
        <w:t>0</w:t>
      </w:r>
      <w:r w:rsidR="003F098C" w:rsidRPr="0026470F">
        <w:rPr>
          <w:rFonts w:eastAsia="Times New Roman" w:cs="Times New Roman"/>
          <w:b/>
          <w:bCs/>
          <w:szCs w:val="28"/>
        </w:rPr>
        <w:t>.</w:t>
      </w:r>
      <w:r w:rsidR="0096646B">
        <w:rPr>
          <w:rFonts w:eastAsia="Times New Roman" w:cs="Times New Roman"/>
          <w:bCs/>
          <w:szCs w:val="28"/>
        </w:rPr>
        <w:t> </w:t>
      </w:r>
      <w:r w:rsidR="00D23E8B" w:rsidRPr="00D23E8B">
        <w:rPr>
          <w:rFonts w:eastAsia="Times New Roman" w:cs="Times New Roman"/>
          <w:bCs/>
          <w:szCs w:val="28"/>
        </w:rPr>
        <w:t>Главният прокурор ръководи</w:t>
      </w:r>
      <w:r w:rsidR="00277FA3">
        <w:rPr>
          <w:rFonts w:eastAsia="Times New Roman" w:cs="Times New Roman"/>
          <w:bCs/>
          <w:szCs w:val="28"/>
        </w:rPr>
        <w:t xml:space="preserve"> контролно-</w:t>
      </w:r>
      <w:r w:rsidR="0029557D">
        <w:rPr>
          <w:rFonts w:eastAsia="Times New Roman" w:cs="Times New Roman"/>
          <w:bCs/>
          <w:szCs w:val="28"/>
        </w:rPr>
        <w:t>ревизионната</w:t>
      </w:r>
      <w:r w:rsidR="00D23E8B" w:rsidRPr="00D23E8B">
        <w:rPr>
          <w:rFonts w:eastAsia="Times New Roman" w:cs="Times New Roman"/>
          <w:bCs/>
          <w:szCs w:val="28"/>
        </w:rPr>
        <w:t xml:space="preserve"> дейност в ПРБ, като:</w:t>
      </w:r>
    </w:p>
    <w:p w:rsidR="007A3273" w:rsidRDefault="00D23E8B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80AD1">
        <w:rPr>
          <w:rFonts w:eastAsia="Times New Roman" w:cs="Times New Roman"/>
          <w:b/>
          <w:bCs/>
          <w:szCs w:val="28"/>
        </w:rPr>
        <w:lastRenderedPageBreak/>
        <w:t>а)</w:t>
      </w:r>
      <w:r w:rsidR="0096646B">
        <w:rPr>
          <w:rFonts w:eastAsia="Times New Roman" w:cs="Times New Roman"/>
          <w:bCs/>
          <w:szCs w:val="28"/>
        </w:rPr>
        <w:t> </w:t>
      </w:r>
      <w:r w:rsidRPr="00D23E8B">
        <w:rPr>
          <w:rFonts w:eastAsia="Times New Roman" w:cs="Times New Roman"/>
          <w:bCs/>
          <w:szCs w:val="28"/>
        </w:rPr>
        <w:t>утвърждава годишния план за контролната дейност на отдел „Инспекторат“ във ВКП;</w:t>
      </w:r>
    </w:p>
    <w:p w:rsidR="00D23E8B" w:rsidRPr="00050F7A" w:rsidRDefault="00D23E8B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</w:rPr>
      </w:pPr>
      <w:r w:rsidRPr="00680AD1">
        <w:rPr>
          <w:rFonts w:eastAsia="Times New Roman" w:cs="Times New Roman"/>
          <w:b/>
          <w:bCs/>
          <w:szCs w:val="28"/>
        </w:rPr>
        <w:t>б)</w:t>
      </w:r>
      <w:r w:rsidRPr="00D23E8B">
        <w:rPr>
          <w:rFonts w:eastAsia="Times New Roman" w:cs="Times New Roman"/>
          <w:bCs/>
          <w:szCs w:val="28"/>
        </w:rPr>
        <w:t xml:space="preserve"> възлага</w:t>
      </w:r>
      <w:r w:rsidR="00C6310D">
        <w:rPr>
          <w:rFonts w:eastAsia="Times New Roman" w:cs="Times New Roman"/>
          <w:bCs/>
          <w:szCs w:val="28"/>
        </w:rPr>
        <w:t xml:space="preserve"> на отдел „Инспекторат“ във ВКП</w:t>
      </w:r>
      <w:r w:rsidRPr="00D23E8B">
        <w:rPr>
          <w:rFonts w:eastAsia="Times New Roman" w:cs="Times New Roman"/>
          <w:bCs/>
          <w:szCs w:val="28"/>
        </w:rPr>
        <w:t xml:space="preserve"> извършване на ревизии </w:t>
      </w:r>
      <w:r w:rsidR="00237CB6" w:rsidRPr="00D23E8B">
        <w:rPr>
          <w:rFonts w:eastAsia="Times New Roman" w:cs="Times New Roman"/>
          <w:bCs/>
          <w:szCs w:val="28"/>
        </w:rPr>
        <w:t>на прокуратурите и НСлС</w:t>
      </w:r>
      <w:r w:rsidR="008256FC">
        <w:rPr>
          <w:rFonts w:eastAsia="Times New Roman" w:cs="Times New Roman"/>
          <w:bCs/>
          <w:szCs w:val="28"/>
        </w:rPr>
        <w:t>, както</w:t>
      </w:r>
      <w:r w:rsidR="00362301">
        <w:rPr>
          <w:rFonts w:eastAsia="Times New Roman" w:cs="Times New Roman"/>
          <w:bCs/>
          <w:szCs w:val="28"/>
        </w:rPr>
        <w:t xml:space="preserve"> </w:t>
      </w:r>
      <w:bookmarkStart w:id="28" w:name="OLE_LINK27"/>
      <w:r w:rsidR="00362301">
        <w:rPr>
          <w:rFonts w:eastAsia="Times New Roman" w:cs="Times New Roman"/>
          <w:bCs/>
          <w:szCs w:val="28"/>
        </w:rPr>
        <w:t>и проверки на административни ръководители по създадената организация и ръководство</w:t>
      </w:r>
      <w:r w:rsidR="008256FC">
        <w:rPr>
          <w:rFonts w:eastAsia="Times New Roman" w:cs="Times New Roman"/>
          <w:bCs/>
          <w:szCs w:val="28"/>
        </w:rPr>
        <w:t xml:space="preserve"> на</w:t>
      </w:r>
      <w:r w:rsidR="00362301">
        <w:rPr>
          <w:rFonts w:eastAsia="Times New Roman" w:cs="Times New Roman"/>
          <w:bCs/>
          <w:szCs w:val="28"/>
        </w:rPr>
        <w:t xml:space="preserve"> дейността на </w:t>
      </w:r>
      <w:r w:rsidR="00362301" w:rsidRPr="00050F7A">
        <w:rPr>
          <w:rFonts w:eastAsia="Times New Roman" w:cs="Times New Roman"/>
          <w:bCs/>
          <w:szCs w:val="28"/>
        </w:rPr>
        <w:t>прокуратурите</w:t>
      </w:r>
      <w:bookmarkEnd w:id="28"/>
      <w:r w:rsidR="00C6310D" w:rsidRPr="00050F7A">
        <w:rPr>
          <w:rFonts w:eastAsia="Times New Roman" w:cs="Times New Roman"/>
          <w:bCs/>
          <w:szCs w:val="28"/>
        </w:rPr>
        <w:t>;</w:t>
      </w:r>
    </w:p>
    <w:p w:rsidR="00C6310D" w:rsidRPr="00C6310D" w:rsidRDefault="00C6310D" w:rsidP="00955A43">
      <w:pPr>
        <w:keepNext/>
        <w:keepLines/>
        <w:widowControl w:val="0"/>
        <w:tabs>
          <w:tab w:val="left" w:leader="dot" w:pos="0"/>
        </w:tabs>
        <w:spacing w:after="0" w:line="240" w:lineRule="auto"/>
        <w:ind w:firstLine="709"/>
        <w:jc w:val="both"/>
        <w:outlineLvl w:val="0"/>
        <w:rPr>
          <w:rFonts w:eastAsia="Times New Roman" w:cs="Times New Roman"/>
          <w:bCs/>
          <w:szCs w:val="28"/>
        </w:rPr>
      </w:pPr>
      <w:r w:rsidRPr="00050F7A">
        <w:rPr>
          <w:rFonts w:eastAsia="Times New Roman" w:cs="Times New Roman"/>
          <w:b/>
          <w:bCs/>
          <w:szCs w:val="28"/>
        </w:rPr>
        <w:t>в)</w:t>
      </w:r>
      <w:r w:rsidR="00571C0D" w:rsidRPr="00050F7A">
        <w:rPr>
          <w:rFonts w:eastAsia="Times New Roman" w:cs="Times New Roman"/>
          <w:bCs/>
          <w:szCs w:val="28"/>
        </w:rPr>
        <w:t> </w:t>
      </w:r>
      <w:r w:rsidR="008256FC" w:rsidRPr="00050F7A">
        <w:rPr>
          <w:rFonts w:eastAsia="Times New Roman" w:cs="Times New Roman"/>
          <w:bCs/>
          <w:szCs w:val="28"/>
        </w:rPr>
        <w:t>при необходимост</w:t>
      </w:r>
      <w:r w:rsidR="00C97580" w:rsidRPr="00050F7A">
        <w:rPr>
          <w:rFonts w:eastAsia="Times New Roman" w:cs="Times New Roman"/>
          <w:bCs/>
          <w:szCs w:val="28"/>
        </w:rPr>
        <w:t xml:space="preserve"> възлага</w:t>
      </w:r>
      <w:r w:rsidR="003F5169" w:rsidRPr="00050F7A">
        <w:rPr>
          <w:rFonts w:eastAsia="Times New Roman" w:cs="Times New Roman"/>
          <w:bCs/>
          <w:szCs w:val="28"/>
        </w:rPr>
        <w:t xml:space="preserve"> на административните ръководители на апелативни</w:t>
      </w:r>
      <w:r w:rsidR="009D72A6" w:rsidRPr="00050F7A">
        <w:rPr>
          <w:rFonts w:eastAsia="Times New Roman" w:cs="Times New Roman"/>
          <w:bCs/>
          <w:szCs w:val="28"/>
        </w:rPr>
        <w:t xml:space="preserve"> (военно-апелативна)</w:t>
      </w:r>
      <w:r w:rsidR="003F5169" w:rsidRPr="00050F7A">
        <w:rPr>
          <w:rFonts w:eastAsia="Times New Roman" w:cs="Times New Roman"/>
          <w:bCs/>
          <w:szCs w:val="28"/>
        </w:rPr>
        <w:t xml:space="preserve"> и окръжни </w:t>
      </w:r>
      <w:r w:rsidR="009D72A6" w:rsidRPr="00050F7A">
        <w:rPr>
          <w:rFonts w:eastAsia="Times New Roman" w:cs="Times New Roman"/>
          <w:bCs/>
          <w:szCs w:val="28"/>
        </w:rPr>
        <w:t>(Софийска градска)</w:t>
      </w:r>
      <w:r w:rsidR="009D72A6">
        <w:rPr>
          <w:rFonts w:eastAsia="Times New Roman" w:cs="Times New Roman"/>
          <w:bCs/>
          <w:szCs w:val="28"/>
        </w:rPr>
        <w:t xml:space="preserve"> </w:t>
      </w:r>
      <w:r w:rsidR="003F5169">
        <w:rPr>
          <w:rFonts w:eastAsia="Times New Roman" w:cs="Times New Roman"/>
          <w:bCs/>
          <w:szCs w:val="28"/>
        </w:rPr>
        <w:t>прокуратури</w:t>
      </w:r>
      <w:r>
        <w:rPr>
          <w:rFonts w:eastAsia="Times New Roman" w:cs="Times New Roman"/>
          <w:bCs/>
          <w:szCs w:val="28"/>
        </w:rPr>
        <w:t xml:space="preserve"> извършване на ревизии</w:t>
      </w:r>
      <w:r w:rsidR="003F5169">
        <w:rPr>
          <w:rFonts w:eastAsia="Times New Roman" w:cs="Times New Roman"/>
          <w:bCs/>
          <w:szCs w:val="28"/>
        </w:rPr>
        <w:t>.</w:t>
      </w:r>
    </w:p>
    <w:p w:rsidR="003F098C" w:rsidRPr="003F098C" w:rsidRDefault="00237CB6" w:rsidP="00955A43">
      <w:pPr>
        <w:keepNext/>
        <w:keepLines/>
        <w:widowControl w:val="0"/>
        <w:tabs>
          <w:tab w:val="left" w:leader="dot" w:pos="0"/>
        </w:tabs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8"/>
        </w:rPr>
      </w:pPr>
      <w:r w:rsidRPr="0026470F">
        <w:rPr>
          <w:rFonts w:eastAsia="Times New Roman" w:cs="Times New Roman"/>
          <w:b/>
          <w:bCs/>
          <w:szCs w:val="28"/>
        </w:rPr>
        <w:t>1</w:t>
      </w:r>
      <w:r w:rsidR="009240A7">
        <w:rPr>
          <w:rFonts w:eastAsia="Times New Roman" w:cs="Times New Roman"/>
          <w:b/>
          <w:bCs/>
          <w:szCs w:val="28"/>
        </w:rPr>
        <w:t>1</w:t>
      </w:r>
      <w:r w:rsidRPr="0026470F">
        <w:rPr>
          <w:rFonts w:eastAsia="Times New Roman" w:cs="Times New Roman"/>
          <w:b/>
          <w:bCs/>
          <w:szCs w:val="28"/>
        </w:rPr>
        <w:t>.</w:t>
      </w:r>
      <w:r w:rsidR="0096646B">
        <w:rPr>
          <w:rFonts w:eastAsia="Times New Roman" w:cs="Times New Roman"/>
          <w:bCs/>
          <w:szCs w:val="28"/>
        </w:rPr>
        <w:t> </w:t>
      </w:r>
      <w:r w:rsidR="003F098C" w:rsidRPr="00CD56D9">
        <w:rPr>
          <w:rFonts w:eastAsia="Times New Roman" w:cs="Times New Roman"/>
          <w:bCs/>
          <w:szCs w:val="28"/>
        </w:rPr>
        <w:t>Административни</w:t>
      </w:r>
      <w:r w:rsidR="003978B2" w:rsidRPr="00CD56D9">
        <w:rPr>
          <w:rFonts w:eastAsia="Times New Roman" w:cs="Times New Roman"/>
          <w:bCs/>
          <w:szCs w:val="28"/>
        </w:rPr>
        <w:t>те</w:t>
      </w:r>
      <w:r w:rsidR="003F098C" w:rsidRPr="00CD56D9">
        <w:rPr>
          <w:rFonts w:eastAsia="Times New Roman" w:cs="Times New Roman"/>
          <w:bCs/>
          <w:szCs w:val="28"/>
        </w:rPr>
        <w:t xml:space="preserve"> ръководители на апелативни прокуратури</w:t>
      </w:r>
      <w:r w:rsidR="00421AF6">
        <w:rPr>
          <w:rFonts w:eastAsia="Times New Roman" w:cs="Times New Roman"/>
          <w:b/>
          <w:bCs/>
          <w:szCs w:val="28"/>
        </w:rPr>
        <w:t xml:space="preserve"> </w:t>
      </w:r>
      <w:r w:rsidR="00277FA3">
        <w:rPr>
          <w:rFonts w:eastAsia="Times New Roman" w:cs="Times New Roman"/>
          <w:szCs w:val="28"/>
        </w:rPr>
        <w:t>ръководят контролно-ревизионната</w:t>
      </w:r>
      <w:r w:rsidR="003F098C" w:rsidRPr="003F098C">
        <w:rPr>
          <w:rFonts w:eastAsia="Times New Roman" w:cs="Times New Roman"/>
          <w:szCs w:val="28"/>
        </w:rPr>
        <w:t xml:space="preserve"> дейност на апелативната проку</w:t>
      </w:r>
      <w:r w:rsidR="00277FA3">
        <w:rPr>
          <w:rFonts w:eastAsia="Times New Roman" w:cs="Times New Roman"/>
          <w:szCs w:val="28"/>
        </w:rPr>
        <w:t xml:space="preserve">ратура и координират </w:t>
      </w:r>
      <w:proofErr w:type="spellStart"/>
      <w:r w:rsidR="00277FA3">
        <w:rPr>
          <w:rFonts w:eastAsia="Times New Roman" w:cs="Times New Roman"/>
          <w:szCs w:val="28"/>
        </w:rPr>
        <w:t>контролно-ревизонната</w:t>
      </w:r>
      <w:proofErr w:type="spellEnd"/>
      <w:r w:rsidR="003F098C" w:rsidRPr="003F098C">
        <w:rPr>
          <w:rFonts w:eastAsia="Times New Roman" w:cs="Times New Roman"/>
          <w:szCs w:val="28"/>
        </w:rPr>
        <w:t xml:space="preserve"> дейност на окръжните прокуратури по отношение на съответните районни прокуратури, като:</w:t>
      </w:r>
    </w:p>
    <w:p w:rsidR="00CD56D9" w:rsidRPr="003F098C" w:rsidRDefault="003978B2" w:rsidP="00955A43">
      <w:pPr>
        <w:widowControl w:val="0"/>
        <w:tabs>
          <w:tab w:val="left" w:leader="dot" w:pos="0"/>
          <w:tab w:val="left" w:pos="1125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а)</w:t>
      </w:r>
      <w:bookmarkStart w:id="29" w:name="OLE_LINK18"/>
      <w:r w:rsidR="0096646B">
        <w:rPr>
          <w:rFonts w:eastAsia="Times New Roman" w:cs="Times New Roman"/>
          <w:b/>
          <w:szCs w:val="28"/>
        </w:rPr>
        <w:t> </w:t>
      </w:r>
      <w:r w:rsidRPr="003978B2">
        <w:rPr>
          <w:rFonts w:eastAsia="Times New Roman" w:cs="Times New Roman"/>
          <w:szCs w:val="28"/>
        </w:rPr>
        <w:t>утвърждават</w:t>
      </w:r>
      <w:r>
        <w:rPr>
          <w:rFonts w:eastAsia="Times New Roman" w:cs="Times New Roman"/>
          <w:szCs w:val="28"/>
        </w:rPr>
        <w:t xml:space="preserve"> годишните планове </w:t>
      </w:r>
      <w:r w:rsidR="00CD56D9">
        <w:rPr>
          <w:rFonts w:eastAsia="Times New Roman" w:cs="Times New Roman"/>
          <w:szCs w:val="28"/>
        </w:rPr>
        <w:t xml:space="preserve">за контролната дейност </w:t>
      </w:r>
      <w:r>
        <w:rPr>
          <w:rFonts w:eastAsia="Times New Roman" w:cs="Times New Roman"/>
          <w:szCs w:val="28"/>
        </w:rPr>
        <w:t>на апелативната прокуратура</w:t>
      </w:r>
      <w:r w:rsidR="00CD56D9">
        <w:rPr>
          <w:rFonts w:eastAsia="Times New Roman" w:cs="Times New Roman"/>
          <w:szCs w:val="28"/>
        </w:rPr>
        <w:t xml:space="preserve"> и </w:t>
      </w:r>
      <w:r w:rsidR="00CD56D9" w:rsidRPr="003F098C">
        <w:rPr>
          <w:rFonts w:eastAsia="Times New Roman" w:cs="Times New Roman"/>
          <w:szCs w:val="28"/>
        </w:rPr>
        <w:t>съгласуват плановете на окръжните прокуратури за ревизии</w:t>
      </w:r>
      <w:r w:rsidR="00CD56D9">
        <w:rPr>
          <w:rFonts w:eastAsia="Times New Roman" w:cs="Times New Roman"/>
          <w:szCs w:val="28"/>
        </w:rPr>
        <w:t xml:space="preserve">, като </w:t>
      </w:r>
      <w:r w:rsidR="00CD56D9" w:rsidRPr="003F098C">
        <w:rPr>
          <w:rFonts w:eastAsia="Times New Roman" w:cs="Times New Roman"/>
          <w:szCs w:val="28"/>
        </w:rPr>
        <w:t>при необходимост поставят допълнителни задачи;</w:t>
      </w:r>
    </w:p>
    <w:bookmarkEnd w:id="29"/>
    <w:p w:rsidR="003978B2" w:rsidRDefault="003F098C" w:rsidP="00955A43">
      <w:pPr>
        <w:widowControl w:val="0"/>
        <w:tabs>
          <w:tab w:val="left" w:leader="dot" w:pos="0"/>
          <w:tab w:val="left" w:pos="1125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3F098C">
        <w:rPr>
          <w:rFonts w:eastAsia="Times New Roman" w:cs="Times New Roman"/>
          <w:b/>
          <w:szCs w:val="28"/>
        </w:rPr>
        <w:t>б)</w:t>
      </w:r>
      <w:r w:rsidR="003978B2">
        <w:rPr>
          <w:rFonts w:eastAsia="Times New Roman" w:cs="Times New Roman"/>
          <w:b/>
          <w:szCs w:val="28"/>
        </w:rPr>
        <w:t xml:space="preserve"> </w:t>
      </w:r>
      <w:r w:rsidR="003978B2" w:rsidRPr="003F098C">
        <w:rPr>
          <w:rFonts w:eastAsia="Times New Roman" w:cs="Times New Roman"/>
          <w:szCs w:val="28"/>
        </w:rPr>
        <w:t>възлагат извършване на ревизии в окръжните прокуратури;</w:t>
      </w:r>
    </w:p>
    <w:p w:rsidR="000D4230" w:rsidRPr="0026470F" w:rsidRDefault="003F098C" w:rsidP="00955A43">
      <w:pPr>
        <w:widowControl w:val="0"/>
        <w:tabs>
          <w:tab w:val="left" w:leader="dot" w:pos="0"/>
          <w:tab w:val="left" w:pos="1125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3F098C">
        <w:rPr>
          <w:rFonts w:eastAsia="Times New Roman" w:cs="Times New Roman"/>
          <w:b/>
          <w:szCs w:val="28"/>
        </w:rPr>
        <w:t>в)</w:t>
      </w:r>
      <w:r w:rsidR="0096646B">
        <w:rPr>
          <w:rFonts w:eastAsia="Times New Roman" w:cs="Times New Roman"/>
          <w:b/>
          <w:szCs w:val="28"/>
        </w:rPr>
        <w:t> </w:t>
      </w:r>
      <w:r w:rsidRPr="003F098C">
        <w:rPr>
          <w:rFonts w:eastAsia="Times New Roman" w:cs="Times New Roman"/>
          <w:szCs w:val="28"/>
        </w:rPr>
        <w:t xml:space="preserve">анализират резултатите от </w:t>
      </w:r>
      <w:r w:rsidR="00277FA3">
        <w:rPr>
          <w:rFonts w:eastAsia="Times New Roman" w:cs="Times New Roman"/>
          <w:szCs w:val="28"/>
        </w:rPr>
        <w:t>контролно-</w:t>
      </w:r>
      <w:r w:rsidRPr="003F098C">
        <w:rPr>
          <w:rFonts w:eastAsia="Times New Roman" w:cs="Times New Roman"/>
          <w:szCs w:val="28"/>
        </w:rPr>
        <w:t>ревизионната дейност на прокуратурите от апелативния район</w:t>
      </w:r>
      <w:r w:rsidR="00237CB6">
        <w:rPr>
          <w:rFonts w:eastAsia="Times New Roman" w:cs="Times New Roman"/>
          <w:szCs w:val="28"/>
        </w:rPr>
        <w:t>.</w:t>
      </w:r>
    </w:p>
    <w:p w:rsidR="003F098C" w:rsidRPr="003F098C" w:rsidRDefault="0026470F" w:rsidP="00955A43">
      <w:pPr>
        <w:keepNext/>
        <w:keepLines/>
        <w:widowControl w:val="0"/>
        <w:tabs>
          <w:tab w:val="left" w:leader="dot" w:pos="0"/>
          <w:tab w:val="left" w:pos="1096"/>
        </w:tabs>
        <w:spacing w:after="0" w:line="240" w:lineRule="auto"/>
        <w:ind w:firstLine="709"/>
        <w:jc w:val="both"/>
        <w:outlineLvl w:val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t>1</w:t>
      </w:r>
      <w:r w:rsidR="009240A7">
        <w:rPr>
          <w:rFonts w:eastAsia="Times New Roman" w:cs="Times New Roman"/>
          <w:b/>
          <w:bCs/>
          <w:szCs w:val="28"/>
        </w:rPr>
        <w:t>2</w:t>
      </w:r>
      <w:r w:rsidR="003F098C" w:rsidRPr="003F098C">
        <w:rPr>
          <w:rFonts w:eastAsia="Times New Roman" w:cs="Times New Roman"/>
          <w:b/>
          <w:bCs/>
          <w:szCs w:val="28"/>
        </w:rPr>
        <w:t>.</w:t>
      </w:r>
      <w:r w:rsidR="0048661A">
        <w:rPr>
          <w:rFonts w:eastAsia="Times New Roman" w:cs="Times New Roman"/>
          <w:b/>
          <w:bCs/>
          <w:szCs w:val="28"/>
        </w:rPr>
        <w:t> </w:t>
      </w:r>
      <w:r w:rsidR="003F098C" w:rsidRPr="00CD56D9">
        <w:rPr>
          <w:rFonts w:eastAsia="Times New Roman" w:cs="Times New Roman"/>
          <w:bCs/>
          <w:szCs w:val="28"/>
        </w:rPr>
        <w:t>Административни</w:t>
      </w:r>
      <w:r w:rsidR="00CD56D9" w:rsidRPr="00CD56D9">
        <w:rPr>
          <w:rFonts w:eastAsia="Times New Roman" w:cs="Times New Roman"/>
          <w:bCs/>
          <w:szCs w:val="28"/>
        </w:rPr>
        <w:t>те</w:t>
      </w:r>
      <w:r w:rsidR="003F098C" w:rsidRPr="00CD56D9">
        <w:rPr>
          <w:rFonts w:eastAsia="Times New Roman" w:cs="Times New Roman"/>
          <w:bCs/>
          <w:szCs w:val="28"/>
        </w:rPr>
        <w:t xml:space="preserve"> ръководители на окръжни прокуратури</w:t>
      </w:r>
      <w:r w:rsidR="00277FA3">
        <w:rPr>
          <w:rFonts w:eastAsia="Times New Roman" w:cs="Times New Roman"/>
          <w:szCs w:val="28"/>
        </w:rPr>
        <w:t xml:space="preserve"> ръководят  контролно-ревизионната</w:t>
      </w:r>
      <w:r w:rsidR="003F098C" w:rsidRPr="003F098C">
        <w:rPr>
          <w:rFonts w:eastAsia="Times New Roman" w:cs="Times New Roman"/>
          <w:szCs w:val="28"/>
        </w:rPr>
        <w:t xml:space="preserve"> дейност по отношение на съответните районни прокуратури, като:</w:t>
      </w:r>
    </w:p>
    <w:p w:rsidR="00CD56D9" w:rsidRPr="00CD56D9" w:rsidRDefault="003F098C" w:rsidP="00955A43">
      <w:pPr>
        <w:widowControl w:val="0"/>
        <w:tabs>
          <w:tab w:val="left" w:leader="dot" w:pos="0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3F098C">
        <w:rPr>
          <w:rFonts w:eastAsia="Times New Roman" w:cs="Times New Roman"/>
          <w:b/>
          <w:szCs w:val="28"/>
        </w:rPr>
        <w:t>а)</w:t>
      </w:r>
      <w:r w:rsidR="0048661A">
        <w:rPr>
          <w:rFonts w:eastAsia="Times New Roman" w:cs="Times New Roman"/>
          <w:szCs w:val="28"/>
        </w:rPr>
        <w:t> </w:t>
      </w:r>
      <w:r w:rsidR="00CD56D9" w:rsidRPr="00CD56D9">
        <w:rPr>
          <w:rFonts w:eastAsia="Times New Roman" w:cs="Times New Roman"/>
          <w:szCs w:val="28"/>
        </w:rPr>
        <w:t>утвърждават годишните планове за контролната дейнос</w:t>
      </w:r>
      <w:r w:rsidR="00CD56D9">
        <w:rPr>
          <w:rFonts w:eastAsia="Times New Roman" w:cs="Times New Roman"/>
          <w:szCs w:val="28"/>
        </w:rPr>
        <w:t>т на окръжната прокуратура</w:t>
      </w:r>
      <w:r w:rsidR="00CD56D9" w:rsidRPr="00CD56D9">
        <w:rPr>
          <w:rFonts w:eastAsia="Times New Roman" w:cs="Times New Roman"/>
          <w:szCs w:val="28"/>
        </w:rPr>
        <w:t>;</w:t>
      </w:r>
    </w:p>
    <w:p w:rsidR="003F098C" w:rsidRDefault="00CD56D9" w:rsidP="00955A43">
      <w:pPr>
        <w:widowControl w:val="0"/>
        <w:shd w:val="clear" w:color="auto" w:fill="FFFFFF"/>
        <w:tabs>
          <w:tab w:val="left" w:leader="do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3F098C">
        <w:rPr>
          <w:rFonts w:eastAsia="Times New Roman" w:cs="Times New Roman"/>
          <w:b/>
          <w:szCs w:val="28"/>
        </w:rPr>
        <w:t>б)</w:t>
      </w:r>
      <w:r w:rsidR="0048661A">
        <w:rPr>
          <w:rFonts w:eastAsia="Times New Roman" w:cs="Times New Roman"/>
          <w:b/>
          <w:szCs w:val="28"/>
        </w:rPr>
        <w:t> </w:t>
      </w:r>
      <w:r w:rsidR="003F098C" w:rsidRPr="003F098C">
        <w:rPr>
          <w:rFonts w:eastAsia="Times New Roman" w:cs="Times New Roman"/>
          <w:szCs w:val="28"/>
        </w:rPr>
        <w:t xml:space="preserve">възлагат извършване на </w:t>
      </w:r>
      <w:r w:rsidR="00237CB6">
        <w:rPr>
          <w:rFonts w:eastAsia="Times New Roman" w:cs="Times New Roman"/>
          <w:szCs w:val="28"/>
        </w:rPr>
        <w:t>ревизии в районните прокуратури.</w:t>
      </w:r>
    </w:p>
    <w:p w:rsidR="005F6F4C" w:rsidRDefault="009240A7" w:rsidP="00955A43">
      <w:pPr>
        <w:widowControl w:val="0"/>
        <w:shd w:val="clear" w:color="auto" w:fill="FFFFFF"/>
        <w:tabs>
          <w:tab w:val="left" w:leader="do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13</w:t>
      </w:r>
      <w:r w:rsidRPr="009240A7">
        <w:rPr>
          <w:rFonts w:eastAsia="Times New Roman" w:cs="Times New Roman"/>
          <w:b/>
          <w:szCs w:val="28"/>
        </w:rPr>
        <w:t>.</w:t>
      </w:r>
      <w:r w:rsidR="0048661A">
        <w:rPr>
          <w:rFonts w:eastAsia="Times New Roman" w:cs="Times New Roman"/>
          <w:szCs w:val="28"/>
        </w:rPr>
        <w:t> </w:t>
      </w:r>
      <w:r w:rsidRPr="009240A7">
        <w:rPr>
          <w:rFonts w:eastAsia="Times New Roman" w:cs="Times New Roman"/>
          <w:szCs w:val="28"/>
        </w:rPr>
        <w:t>Годишните планове за контролната дейност на апелативните и окръжните прокуратури се изпращат в отдел „Инспекторат“ във ВКП до                 1 март на текущата година</w:t>
      </w:r>
      <w:r w:rsidR="008628D1">
        <w:rPr>
          <w:rFonts w:eastAsia="Times New Roman" w:cs="Times New Roman"/>
          <w:szCs w:val="28"/>
        </w:rPr>
        <w:t>.</w:t>
      </w:r>
    </w:p>
    <w:p w:rsidR="00CC3E37" w:rsidRPr="00DE0586" w:rsidRDefault="008D41AD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>
        <w:rPr>
          <w:b/>
        </w:rPr>
        <w:t>1</w:t>
      </w:r>
      <w:r w:rsidR="0026470F">
        <w:rPr>
          <w:b/>
        </w:rPr>
        <w:t>4</w:t>
      </w:r>
      <w:r>
        <w:rPr>
          <w:b/>
        </w:rPr>
        <w:t>.</w:t>
      </w:r>
      <w:r w:rsidR="0048661A">
        <w:rPr>
          <w:b/>
        </w:rPr>
        <w:t> </w:t>
      </w:r>
      <w:r w:rsidR="009C606A" w:rsidRPr="008D41AD">
        <w:t>Ревизиите се възлагат със заповед на административния ръководител, която съдържа</w:t>
      </w:r>
      <w:r w:rsidR="00AB3FBE" w:rsidRPr="00680AD1">
        <w:t>:</w:t>
      </w:r>
      <w:r w:rsidR="009C606A" w:rsidRPr="008D41AD">
        <w:t xml:space="preserve"> основание за издаване; предмет и обхват; проверяван период; място и срок за извършване; ревизиращ екип и </w:t>
      </w:r>
      <w:r w:rsidRPr="008D41AD">
        <w:t>срок за представяне на доклада.</w:t>
      </w:r>
    </w:p>
    <w:p w:rsidR="00670737" w:rsidRPr="008D41AD" w:rsidRDefault="00670737" w:rsidP="00955A43">
      <w:pPr>
        <w:pStyle w:val="1"/>
        <w:tabs>
          <w:tab w:val="left" w:leader="dot" w:pos="0"/>
        </w:tabs>
        <w:spacing w:after="0"/>
        <w:ind w:firstLine="709"/>
        <w:jc w:val="both"/>
        <w:rPr>
          <w:b/>
        </w:rPr>
      </w:pPr>
      <w:r w:rsidRPr="00670737">
        <w:rPr>
          <w:b/>
        </w:rPr>
        <w:t>14.1.</w:t>
      </w:r>
      <w:r>
        <w:t xml:space="preserve"> </w:t>
      </w:r>
      <w:r w:rsidR="009C606A" w:rsidRPr="008D41AD">
        <w:t>За извършването на ревизията се изготвя план</w:t>
      </w:r>
      <w:r>
        <w:t xml:space="preserve">, който </w:t>
      </w:r>
      <w:r w:rsidR="009C606A" w:rsidRPr="008D41AD">
        <w:t>може да бъде включен в съдържанието на</w:t>
      </w:r>
      <w:r w:rsidR="008D41AD">
        <w:t xml:space="preserve"> заповедта за възлагането й или </w:t>
      </w:r>
      <w:r>
        <w:t>оформен като о</w:t>
      </w:r>
      <w:r w:rsidR="009C606A" w:rsidRPr="008D41AD">
        <w:t>тдел</w:t>
      </w:r>
      <w:r>
        <w:t>е</w:t>
      </w:r>
      <w:r w:rsidR="009C606A" w:rsidRPr="008D41AD">
        <w:t>н</w:t>
      </w:r>
      <w:r>
        <w:t xml:space="preserve"> документ</w:t>
      </w:r>
      <w:r w:rsidR="008628D1">
        <w:t>.</w:t>
      </w:r>
      <w:r w:rsidR="009C606A" w:rsidRPr="008D41AD">
        <w:t xml:space="preserve"> </w:t>
      </w:r>
    </w:p>
    <w:p w:rsidR="009C606A" w:rsidRPr="003C6426" w:rsidRDefault="009C606A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 w:rsidRPr="008D41AD">
        <w:rPr>
          <w:b/>
        </w:rPr>
        <w:t>1</w:t>
      </w:r>
      <w:r w:rsidR="00670737">
        <w:rPr>
          <w:b/>
        </w:rPr>
        <w:t>5</w:t>
      </w:r>
      <w:r w:rsidRPr="008D41AD">
        <w:rPr>
          <w:b/>
        </w:rPr>
        <w:t>.</w:t>
      </w:r>
      <w:r w:rsidR="0048661A">
        <w:rPr>
          <w:b/>
        </w:rPr>
        <w:t> </w:t>
      </w:r>
      <w:r w:rsidRPr="008D41AD">
        <w:t>Препис от заповедта за възлагане на ревизията се изпраща</w:t>
      </w:r>
      <w:r w:rsidR="00407251" w:rsidRPr="008D41AD">
        <w:t xml:space="preserve"> </w:t>
      </w:r>
      <w:r w:rsidRPr="008D41AD">
        <w:t xml:space="preserve"> </w:t>
      </w:r>
      <w:r w:rsidR="008D41AD" w:rsidRPr="008D41AD">
        <w:t xml:space="preserve">своевременно </w:t>
      </w:r>
      <w:r w:rsidRPr="008D41AD">
        <w:t>на членовете на ревизиращия екип</w:t>
      </w:r>
      <w:r w:rsidR="00C97580">
        <w:t xml:space="preserve">, </w:t>
      </w:r>
      <w:r w:rsidR="00C97580" w:rsidRPr="0004020B">
        <w:t>както</w:t>
      </w:r>
      <w:r w:rsidRPr="008D41AD">
        <w:t xml:space="preserve"> и на административния ръководител на прокуратурата</w:t>
      </w:r>
      <w:r w:rsidR="008256FC">
        <w:t>/ НСлС</w:t>
      </w:r>
      <w:r w:rsidRPr="008D41AD">
        <w:t>, чиято дейност се проверява</w:t>
      </w:r>
      <w:r w:rsidR="0055664B" w:rsidRPr="0004020B">
        <w:t>,</w:t>
      </w:r>
      <w:r w:rsidR="0004020B" w:rsidRPr="0004020B">
        <w:t xml:space="preserve"> </w:t>
      </w:r>
      <w:r w:rsidR="00C97580" w:rsidRPr="0004020B">
        <w:t>за</w:t>
      </w:r>
      <w:r w:rsidR="00670737" w:rsidRPr="0004020B">
        <w:t xml:space="preserve"> </w:t>
      </w:r>
      <w:r w:rsidRPr="0004020B">
        <w:t>създава</w:t>
      </w:r>
      <w:r w:rsidR="00C97580" w:rsidRPr="0004020B">
        <w:t>не</w:t>
      </w:r>
      <w:r w:rsidRPr="008D41AD">
        <w:t xml:space="preserve"> организация за </w:t>
      </w:r>
      <w:r w:rsidRPr="00545CC6">
        <w:t>подготовка</w:t>
      </w:r>
      <w:r w:rsidR="00545CC6">
        <w:t xml:space="preserve"> </w:t>
      </w:r>
      <w:r w:rsidRPr="008D41AD">
        <w:t>и пред</w:t>
      </w:r>
      <w:r w:rsidR="00670737">
        <w:t>о</w:t>
      </w:r>
      <w:r w:rsidRPr="008D41AD">
        <w:t>ставяне на необходимите документи.</w:t>
      </w:r>
    </w:p>
    <w:p w:rsidR="009C606A" w:rsidRPr="00670737" w:rsidRDefault="008D41AD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 w:rsidRPr="00670737">
        <w:rPr>
          <w:b/>
        </w:rPr>
        <w:t>1</w:t>
      </w:r>
      <w:r w:rsidR="00670737" w:rsidRPr="00670737">
        <w:rPr>
          <w:b/>
        </w:rPr>
        <w:t>6</w:t>
      </w:r>
      <w:r w:rsidR="009C606A" w:rsidRPr="00670737">
        <w:rPr>
          <w:b/>
        </w:rPr>
        <w:t>.</w:t>
      </w:r>
      <w:r w:rsidR="00CC3E37" w:rsidRPr="00670737">
        <w:t xml:space="preserve"> </w:t>
      </w:r>
      <w:r w:rsidR="009C606A" w:rsidRPr="008D41AD">
        <w:t>Ревизиите приключват с писмен доклад, който съдържа данни за обхвата, проверените материали, направените констатации, обобщени изводи</w:t>
      </w:r>
      <w:r w:rsidR="00E50233" w:rsidRPr="008D41AD">
        <w:t>,</w:t>
      </w:r>
      <w:r w:rsidR="009C606A" w:rsidRPr="008D41AD">
        <w:t xml:space="preserve"> препоръки и предложения.</w:t>
      </w:r>
    </w:p>
    <w:p w:rsidR="009C606A" w:rsidRPr="003C6426" w:rsidRDefault="008D41AD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i/>
        </w:rPr>
      </w:pPr>
      <w:r w:rsidRPr="00670737">
        <w:rPr>
          <w:b/>
        </w:rPr>
        <w:t>1</w:t>
      </w:r>
      <w:r w:rsidR="00670737" w:rsidRPr="00670737">
        <w:rPr>
          <w:b/>
        </w:rPr>
        <w:t>7</w:t>
      </w:r>
      <w:r w:rsidR="009C606A" w:rsidRPr="00670737">
        <w:t>.</w:t>
      </w:r>
      <w:r w:rsidR="004F1004">
        <w:t> </w:t>
      </w:r>
      <w:r w:rsidR="009C606A" w:rsidRPr="00AB5231">
        <w:t xml:space="preserve">Писменият доклад се представя на административния ръководител </w:t>
      </w:r>
      <w:r w:rsidR="009C606A" w:rsidRPr="008D41AD">
        <w:t xml:space="preserve">по </w:t>
      </w:r>
      <w:r w:rsidR="009C606A" w:rsidRPr="00670737">
        <w:t>т.</w:t>
      </w:r>
      <w:r w:rsidR="008628D1">
        <w:t xml:space="preserve"> </w:t>
      </w:r>
      <w:r w:rsidR="009C606A" w:rsidRPr="00670737">
        <w:t>1</w:t>
      </w:r>
      <w:r w:rsidR="00E77FB1" w:rsidRPr="00670737">
        <w:t>4</w:t>
      </w:r>
      <w:r w:rsidR="009C606A" w:rsidRPr="00670737">
        <w:t>,</w:t>
      </w:r>
      <w:r w:rsidR="009C606A" w:rsidRPr="008D41AD">
        <w:t xml:space="preserve"> който</w:t>
      </w:r>
      <w:r w:rsidR="009C606A" w:rsidRPr="00AB5231">
        <w:t xml:space="preserve"> може да възложи допълване на ревизията</w:t>
      </w:r>
      <w:r w:rsidR="004F1004">
        <w:t>, като определя задачите и срока за изпълнението им</w:t>
      </w:r>
      <w:r w:rsidR="009C606A" w:rsidRPr="00AB5231">
        <w:t>.</w:t>
      </w:r>
    </w:p>
    <w:p w:rsidR="00955A43" w:rsidRDefault="00955A43" w:rsidP="00955A43">
      <w:pPr>
        <w:ind w:firstLine="709"/>
        <w:rPr>
          <w:rFonts w:eastAsia="Times New Roman" w:cs="Times New Roman"/>
          <w:b/>
          <w:szCs w:val="28"/>
        </w:rPr>
      </w:pPr>
      <w:r>
        <w:rPr>
          <w:b/>
        </w:rPr>
        <w:br w:type="page"/>
      </w:r>
    </w:p>
    <w:p w:rsidR="009C606A" w:rsidRPr="00AB5231" w:rsidRDefault="00E77FB1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>
        <w:rPr>
          <w:b/>
        </w:rPr>
        <w:lastRenderedPageBreak/>
        <w:t>1</w:t>
      </w:r>
      <w:r w:rsidR="00670737">
        <w:rPr>
          <w:b/>
        </w:rPr>
        <w:t>8</w:t>
      </w:r>
      <w:r w:rsidR="009C606A" w:rsidRPr="00AB5231">
        <w:rPr>
          <w:b/>
        </w:rPr>
        <w:t>.</w:t>
      </w:r>
      <w:r w:rsidR="004F1004">
        <w:rPr>
          <w:b/>
        </w:rPr>
        <w:t> </w:t>
      </w:r>
      <w:r w:rsidR="009C606A" w:rsidRPr="00AB5231">
        <w:t>След съгласуване от възложилия ревизията административен ръководител, докладът се изпраща на административния ръководител на проверяваната прокуратура за обсъждане</w:t>
      </w:r>
      <w:r w:rsidR="00A1293A">
        <w:t xml:space="preserve"> и </w:t>
      </w:r>
      <w:r w:rsidR="009C606A" w:rsidRPr="00AB5231">
        <w:t>становище. В 14-дневен срок от получаване на доклада последният уведомява възложи</w:t>
      </w:r>
      <w:r w:rsidR="00740764">
        <w:t>ли</w:t>
      </w:r>
      <w:r w:rsidR="009C606A" w:rsidRPr="00AB5231">
        <w:t xml:space="preserve">я ревизията за проведеното обсъждане и за възраженията, ако са направени такива. </w:t>
      </w:r>
    </w:p>
    <w:p w:rsidR="009C606A" w:rsidRPr="00AB5231" w:rsidRDefault="00670737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i/>
        </w:rPr>
      </w:pPr>
      <w:r>
        <w:rPr>
          <w:b/>
        </w:rPr>
        <w:t>19</w:t>
      </w:r>
      <w:r w:rsidR="009C606A" w:rsidRPr="000C2866">
        <w:rPr>
          <w:b/>
        </w:rPr>
        <w:t>.</w:t>
      </w:r>
      <w:r w:rsidR="003B3D5A">
        <w:rPr>
          <w:b/>
        </w:rPr>
        <w:t> </w:t>
      </w:r>
      <w:r w:rsidR="009C606A" w:rsidRPr="000C2866">
        <w:t xml:space="preserve">В случай на постъпили възражения, ревизиращият екип </w:t>
      </w:r>
      <w:r w:rsidR="000C2866" w:rsidRPr="000C2866">
        <w:t xml:space="preserve">в 14-дневен срок </w:t>
      </w:r>
      <w:r w:rsidR="009C606A" w:rsidRPr="000C2866">
        <w:t>пред</w:t>
      </w:r>
      <w:r w:rsidR="009C606A" w:rsidRPr="00AB5231">
        <w:t xml:space="preserve">ставя становище </w:t>
      </w:r>
      <w:r w:rsidR="000C2866">
        <w:t>до</w:t>
      </w:r>
      <w:r w:rsidR="009C606A" w:rsidRPr="00AB5231">
        <w:t xml:space="preserve"> възложилия ревизията</w:t>
      </w:r>
      <w:r w:rsidR="000C2866">
        <w:t xml:space="preserve">, който </w:t>
      </w:r>
      <w:r w:rsidR="009C606A" w:rsidRPr="00AB5231">
        <w:t>може:</w:t>
      </w:r>
    </w:p>
    <w:p w:rsidR="000C2866" w:rsidRDefault="000C2866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rFonts w:eastAsia="Courier New"/>
        </w:rPr>
      </w:pPr>
      <w:r w:rsidRPr="000C2866">
        <w:rPr>
          <w:rFonts w:eastAsia="Courier New"/>
          <w:b/>
        </w:rPr>
        <w:t>а)</w:t>
      </w:r>
      <w:r w:rsidR="00261EBD">
        <w:rPr>
          <w:rFonts w:eastAsia="Courier New"/>
          <w:b/>
        </w:rPr>
        <w:t xml:space="preserve"> </w:t>
      </w:r>
      <w:r w:rsidR="009C606A" w:rsidRPr="00AB5231">
        <w:rPr>
          <w:rFonts w:eastAsia="Courier New"/>
        </w:rPr>
        <w:t>да уважи възраженията изцяло или частично и при необходимост да възложи допълнителна ревизия;</w:t>
      </w:r>
    </w:p>
    <w:p w:rsidR="009C606A" w:rsidRPr="003C6426" w:rsidRDefault="000C2866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 w:rsidRPr="000C2866">
        <w:rPr>
          <w:b/>
        </w:rPr>
        <w:t>б)</w:t>
      </w:r>
      <w:r w:rsidR="00261EBD">
        <w:rPr>
          <w:b/>
        </w:rPr>
        <w:t xml:space="preserve"> </w:t>
      </w:r>
      <w:r w:rsidR="009C606A" w:rsidRPr="000C2866">
        <w:t>да отхвърли възраженията.</w:t>
      </w:r>
    </w:p>
    <w:p w:rsidR="0076343F" w:rsidRPr="001114AF" w:rsidRDefault="00E77FB1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3B64">
        <w:rPr>
          <w:rFonts w:eastAsia="Times New Roman" w:cs="Times New Roman"/>
          <w:b/>
          <w:szCs w:val="28"/>
        </w:rPr>
        <w:t>2</w:t>
      </w:r>
      <w:r w:rsidR="00740764" w:rsidRPr="00613B64">
        <w:rPr>
          <w:rFonts w:eastAsia="Times New Roman" w:cs="Times New Roman"/>
          <w:b/>
          <w:szCs w:val="28"/>
        </w:rPr>
        <w:t>0</w:t>
      </w:r>
      <w:r w:rsidR="009C606A" w:rsidRPr="0004020B">
        <w:rPr>
          <w:rFonts w:eastAsia="Times New Roman" w:cs="Times New Roman"/>
          <w:szCs w:val="28"/>
        </w:rPr>
        <w:t>.</w:t>
      </w:r>
      <w:r w:rsidR="003B3D5A" w:rsidRPr="0004020B">
        <w:rPr>
          <w:rFonts w:eastAsia="Times New Roman" w:cs="Times New Roman"/>
          <w:szCs w:val="28"/>
        </w:rPr>
        <w:t> </w:t>
      </w:r>
      <w:r w:rsidR="009C606A" w:rsidRPr="0004020B">
        <w:rPr>
          <w:rFonts w:eastAsia="Times New Roman" w:cs="Times New Roman"/>
          <w:szCs w:val="28"/>
        </w:rPr>
        <w:t xml:space="preserve">Възложилият ревизията се произнася </w:t>
      </w:r>
      <w:r w:rsidR="00C97580" w:rsidRPr="0004020B">
        <w:rPr>
          <w:rFonts w:eastAsia="Times New Roman" w:cs="Times New Roman"/>
          <w:szCs w:val="28"/>
        </w:rPr>
        <w:t>в 14-дневен срок</w:t>
      </w:r>
      <w:r w:rsidR="00C97580" w:rsidRPr="000C2866">
        <w:rPr>
          <w:rFonts w:cs="Times New Roman"/>
          <w:szCs w:val="28"/>
        </w:rPr>
        <w:t xml:space="preserve"> </w:t>
      </w:r>
      <w:r w:rsidR="009C606A" w:rsidRPr="000C2866">
        <w:rPr>
          <w:rFonts w:cs="Times New Roman"/>
          <w:szCs w:val="28"/>
        </w:rPr>
        <w:t>с резолюция, която се изпраща на административния ръководител на проверяваната прокуратура</w:t>
      </w:r>
      <w:r w:rsidR="00C6310D">
        <w:rPr>
          <w:rFonts w:cs="Times New Roman"/>
          <w:szCs w:val="28"/>
        </w:rPr>
        <w:t xml:space="preserve"> и лицата, направили възражения</w:t>
      </w:r>
      <w:r w:rsidR="009C606A" w:rsidRPr="000C2866">
        <w:rPr>
          <w:rFonts w:cs="Times New Roman"/>
          <w:szCs w:val="28"/>
        </w:rPr>
        <w:t>.</w:t>
      </w:r>
    </w:p>
    <w:p w:rsidR="000C2866" w:rsidRPr="00AB5231" w:rsidRDefault="00E77FB1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80AD1">
        <w:rPr>
          <w:rFonts w:cs="Times New Roman"/>
          <w:b/>
          <w:szCs w:val="28"/>
        </w:rPr>
        <w:t>2</w:t>
      </w:r>
      <w:r w:rsidR="00740764">
        <w:rPr>
          <w:rFonts w:cs="Times New Roman"/>
          <w:b/>
          <w:szCs w:val="28"/>
        </w:rPr>
        <w:t>1</w:t>
      </w:r>
      <w:r w:rsidR="009C606A" w:rsidRPr="00680AD1">
        <w:rPr>
          <w:rFonts w:cs="Times New Roman"/>
          <w:b/>
          <w:szCs w:val="28"/>
        </w:rPr>
        <w:t>.</w:t>
      </w:r>
      <w:r w:rsidR="00261EBD" w:rsidRPr="00D21F00">
        <w:rPr>
          <w:rFonts w:cs="Times New Roman"/>
          <w:szCs w:val="28"/>
        </w:rPr>
        <w:t xml:space="preserve"> </w:t>
      </w:r>
      <w:r w:rsidR="009C606A" w:rsidRPr="00AB5231">
        <w:rPr>
          <w:rFonts w:cs="Times New Roman"/>
          <w:szCs w:val="28"/>
        </w:rPr>
        <w:t xml:space="preserve">При липса или отхвърляне на възраженията, </w:t>
      </w:r>
      <w:r w:rsidR="003F098C" w:rsidRPr="00D21F00">
        <w:rPr>
          <w:rFonts w:cs="Times New Roman"/>
          <w:szCs w:val="28"/>
        </w:rPr>
        <w:t>в едномесечен срок</w:t>
      </w:r>
      <w:r w:rsidR="003F098C" w:rsidRPr="00AB5231">
        <w:rPr>
          <w:rFonts w:cs="Times New Roman"/>
          <w:szCs w:val="28"/>
        </w:rPr>
        <w:t xml:space="preserve"> </w:t>
      </w:r>
      <w:r w:rsidR="009C606A" w:rsidRPr="00AB5231">
        <w:rPr>
          <w:rFonts w:cs="Times New Roman"/>
          <w:szCs w:val="28"/>
        </w:rPr>
        <w:t>административният ръководител на проверяваната прокуратура уведомява</w:t>
      </w:r>
      <w:r w:rsidR="009C606A" w:rsidRPr="00D21F00">
        <w:rPr>
          <w:rFonts w:cs="Times New Roman"/>
          <w:szCs w:val="28"/>
        </w:rPr>
        <w:t xml:space="preserve"> </w:t>
      </w:r>
      <w:r w:rsidR="009C606A" w:rsidRPr="00AB5231">
        <w:rPr>
          <w:rFonts w:cs="Times New Roman"/>
          <w:szCs w:val="28"/>
        </w:rPr>
        <w:t>възложителя на ревизията за изпълнение на отправените препоръки, с прилагане на копия от съответните документи.</w:t>
      </w:r>
    </w:p>
    <w:p w:rsidR="000C2866" w:rsidRPr="00AB5231" w:rsidRDefault="000C2866" w:rsidP="00955A43">
      <w:pPr>
        <w:pStyle w:val="a9"/>
        <w:tabs>
          <w:tab w:val="left" w:leader="dot" w:pos="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098C" w:rsidRPr="00846413" w:rsidRDefault="00187545" w:rsidP="00955A43">
      <w:pPr>
        <w:pStyle w:val="20"/>
        <w:keepNext/>
        <w:keepLines/>
        <w:shd w:val="clear" w:color="auto" w:fill="auto"/>
        <w:tabs>
          <w:tab w:val="left" w:leader="dot" w:pos="0"/>
        </w:tabs>
        <w:spacing w:after="0" w:line="240" w:lineRule="auto"/>
        <w:ind w:firstLine="709"/>
        <w:jc w:val="both"/>
        <w:rPr>
          <w:szCs w:val="28"/>
          <w:lang w:bidi="bg-BG"/>
        </w:rPr>
      </w:pPr>
      <w:bookmarkStart w:id="30" w:name="bookmark18"/>
      <w:bookmarkStart w:id="31" w:name="bookmark19"/>
      <w:bookmarkStart w:id="32" w:name="OLE_LINK21"/>
      <w:bookmarkStart w:id="33" w:name="OLE_LINK22"/>
      <w:r w:rsidRPr="00846413">
        <w:rPr>
          <w:szCs w:val="28"/>
          <w:lang w:bidi="bg-BG"/>
        </w:rPr>
        <w:t>Контролно-</w:t>
      </w:r>
      <w:r w:rsidR="009C606A" w:rsidRPr="00846413">
        <w:rPr>
          <w:szCs w:val="28"/>
          <w:lang w:bidi="bg-BG"/>
        </w:rPr>
        <w:t>ревизионна дейност</w:t>
      </w:r>
      <w:bookmarkEnd w:id="30"/>
      <w:bookmarkEnd w:id="31"/>
      <w:r w:rsidR="00824F6D">
        <w:rPr>
          <w:szCs w:val="28"/>
          <w:lang w:bidi="bg-BG"/>
        </w:rPr>
        <w:t>, упражнявана от</w:t>
      </w:r>
      <w:r w:rsidR="009C606A" w:rsidRPr="00846413">
        <w:rPr>
          <w:szCs w:val="28"/>
          <w:lang w:bidi="bg-BG"/>
        </w:rPr>
        <w:t xml:space="preserve"> прокуро</w:t>
      </w:r>
      <w:r w:rsidR="003C6426" w:rsidRPr="00846413">
        <w:rPr>
          <w:szCs w:val="28"/>
          <w:lang w:bidi="bg-BG"/>
        </w:rPr>
        <w:t>рите от отдел „Инспекторат“ във</w:t>
      </w:r>
      <w:r w:rsidR="009C606A" w:rsidRPr="00846413">
        <w:rPr>
          <w:szCs w:val="28"/>
          <w:lang w:bidi="bg-BG"/>
        </w:rPr>
        <w:t xml:space="preserve"> ВКП</w:t>
      </w:r>
      <w:bookmarkEnd w:id="32"/>
      <w:bookmarkEnd w:id="33"/>
    </w:p>
    <w:p w:rsidR="00421AF6" w:rsidRDefault="003C6426" w:rsidP="00955A43">
      <w:pPr>
        <w:keepNext/>
        <w:keepLines/>
        <w:widowControl w:val="0"/>
        <w:tabs>
          <w:tab w:val="left" w:leader="dot" w:pos="0"/>
        </w:tabs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8"/>
        </w:rPr>
      </w:pPr>
      <w:r>
        <w:rPr>
          <w:b/>
          <w:bCs/>
          <w:lang w:bidi="bg-BG"/>
        </w:rPr>
        <w:t>2</w:t>
      </w:r>
      <w:r w:rsidR="00740764">
        <w:rPr>
          <w:b/>
          <w:bCs/>
          <w:lang w:bidi="bg-BG"/>
        </w:rPr>
        <w:t>2</w:t>
      </w:r>
      <w:r>
        <w:rPr>
          <w:b/>
          <w:bCs/>
          <w:lang w:bidi="bg-BG"/>
        </w:rPr>
        <w:t>.</w:t>
      </w:r>
      <w:r w:rsidR="00571C0D">
        <w:rPr>
          <w:b/>
          <w:bCs/>
          <w:lang w:bidi="bg-BG"/>
        </w:rPr>
        <w:t xml:space="preserve"> </w:t>
      </w:r>
      <w:r w:rsidR="00421AF6">
        <w:rPr>
          <w:rFonts w:eastAsia="Times New Roman" w:cs="Times New Roman"/>
          <w:szCs w:val="28"/>
        </w:rPr>
        <w:t>Прокурорите от отдел „Инспекторат“ във ВКП:</w:t>
      </w:r>
    </w:p>
    <w:p w:rsidR="00421AF6" w:rsidRDefault="00421AF6" w:rsidP="00955A43">
      <w:pPr>
        <w:widowControl w:val="0"/>
        <w:tabs>
          <w:tab w:val="left" w:leader="dot" w:pos="0"/>
          <w:tab w:val="left" w:pos="1101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050F7A">
        <w:rPr>
          <w:rFonts w:eastAsia="Times New Roman" w:cs="Times New Roman"/>
          <w:b/>
          <w:szCs w:val="28"/>
        </w:rPr>
        <w:t>а)</w:t>
      </w:r>
      <w:r w:rsidR="003B3D5A" w:rsidRPr="00050F7A">
        <w:rPr>
          <w:rFonts w:eastAsia="Times New Roman" w:cs="Times New Roman"/>
          <w:b/>
          <w:szCs w:val="28"/>
        </w:rPr>
        <w:t> </w:t>
      </w:r>
      <w:r w:rsidRPr="00050F7A">
        <w:rPr>
          <w:rFonts w:eastAsia="Times New Roman" w:cs="Times New Roman"/>
          <w:szCs w:val="28"/>
        </w:rPr>
        <w:t>извършват</w:t>
      </w:r>
      <w:r w:rsidR="001740B2" w:rsidRPr="00050F7A">
        <w:rPr>
          <w:rFonts w:eastAsia="Times New Roman" w:cs="Times New Roman"/>
          <w:szCs w:val="28"/>
        </w:rPr>
        <w:t xml:space="preserve"> р</w:t>
      </w:r>
      <w:r w:rsidRPr="00050F7A">
        <w:rPr>
          <w:rFonts w:eastAsia="Times New Roman" w:cs="Times New Roman"/>
          <w:szCs w:val="28"/>
        </w:rPr>
        <w:t xml:space="preserve">евизии в </w:t>
      </w:r>
      <w:r w:rsidR="009D72A6" w:rsidRPr="00050F7A">
        <w:rPr>
          <w:rFonts w:eastAsia="Times New Roman" w:cs="Times New Roman"/>
          <w:szCs w:val="28"/>
        </w:rPr>
        <w:t>апелативните (военно-апелативна), окръжните (военно-окръжните</w:t>
      </w:r>
      <w:r w:rsidR="00A112A5" w:rsidRPr="00050F7A">
        <w:rPr>
          <w:rFonts w:eastAsia="Times New Roman" w:cs="Times New Roman"/>
          <w:szCs w:val="28"/>
        </w:rPr>
        <w:t>, Софийска градска</w:t>
      </w:r>
      <w:r w:rsidR="009D72A6" w:rsidRPr="00050F7A">
        <w:rPr>
          <w:rFonts w:eastAsia="Times New Roman" w:cs="Times New Roman"/>
          <w:szCs w:val="28"/>
        </w:rPr>
        <w:t>)</w:t>
      </w:r>
      <w:r w:rsidR="00A112A5" w:rsidRPr="00050F7A">
        <w:rPr>
          <w:rFonts w:eastAsia="Times New Roman" w:cs="Times New Roman"/>
          <w:szCs w:val="28"/>
        </w:rPr>
        <w:t xml:space="preserve">, </w:t>
      </w:r>
      <w:r w:rsidR="009D72A6" w:rsidRPr="00050F7A">
        <w:rPr>
          <w:rFonts w:eastAsia="Times New Roman" w:cs="Times New Roman"/>
          <w:szCs w:val="28"/>
        </w:rPr>
        <w:t>районните прокуратури</w:t>
      </w:r>
      <w:r w:rsidR="001740B2" w:rsidRPr="00050F7A">
        <w:rPr>
          <w:rFonts w:eastAsia="Times New Roman" w:cs="Times New Roman"/>
          <w:szCs w:val="28"/>
        </w:rPr>
        <w:t xml:space="preserve"> </w:t>
      </w:r>
      <w:r w:rsidRPr="00050F7A">
        <w:rPr>
          <w:rFonts w:eastAsia="Times New Roman" w:cs="Times New Roman"/>
          <w:szCs w:val="28"/>
        </w:rPr>
        <w:t>и НСлС, като в тази си дейност могат да бъдат подпомагани</w:t>
      </w:r>
      <w:r>
        <w:rPr>
          <w:rFonts w:eastAsia="Times New Roman" w:cs="Times New Roman"/>
          <w:szCs w:val="28"/>
        </w:rPr>
        <w:t xml:space="preserve"> от прокурори от други отдели на ВКП и/или прокурори от апелативни</w:t>
      </w:r>
      <w:r w:rsidR="00740764">
        <w:rPr>
          <w:rFonts w:eastAsia="Times New Roman" w:cs="Times New Roman"/>
          <w:szCs w:val="28"/>
        </w:rPr>
        <w:t>те</w:t>
      </w:r>
      <w:r>
        <w:rPr>
          <w:rFonts w:eastAsia="Times New Roman" w:cs="Times New Roman"/>
          <w:szCs w:val="28"/>
        </w:rPr>
        <w:t xml:space="preserve"> прокуратури;</w:t>
      </w:r>
    </w:p>
    <w:p w:rsidR="00362301" w:rsidRDefault="00680AD1" w:rsidP="00955A43">
      <w:pPr>
        <w:widowControl w:val="0"/>
        <w:tabs>
          <w:tab w:val="left" w:leader="dot" w:pos="0"/>
          <w:tab w:val="left" w:pos="1184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б</w:t>
      </w:r>
      <w:r w:rsidR="00421AF6">
        <w:rPr>
          <w:rFonts w:eastAsia="Times New Roman" w:cs="Times New Roman"/>
          <w:b/>
          <w:szCs w:val="28"/>
        </w:rPr>
        <w:t>)</w:t>
      </w:r>
      <w:r w:rsidR="00362301">
        <w:rPr>
          <w:rFonts w:eastAsia="Times New Roman" w:cs="Times New Roman"/>
          <w:b/>
          <w:szCs w:val="28"/>
        </w:rPr>
        <w:t> </w:t>
      </w:r>
      <w:r w:rsidR="00362301" w:rsidRPr="00362301">
        <w:rPr>
          <w:rFonts w:eastAsia="Times New Roman" w:cs="Times New Roman"/>
          <w:bCs/>
          <w:szCs w:val="28"/>
        </w:rPr>
        <w:t>извършват проверки на административни ръководители по създадената организация и ръководство дейността на прокуратурите</w:t>
      </w:r>
      <w:r w:rsidR="00362301">
        <w:rPr>
          <w:rFonts w:eastAsia="Times New Roman" w:cs="Times New Roman"/>
          <w:bCs/>
          <w:szCs w:val="28"/>
        </w:rPr>
        <w:t>;</w:t>
      </w:r>
    </w:p>
    <w:p w:rsidR="009C606A" w:rsidRPr="00AB5231" w:rsidRDefault="00362301" w:rsidP="00955A43">
      <w:pPr>
        <w:widowControl w:val="0"/>
        <w:tabs>
          <w:tab w:val="left" w:leader="dot" w:pos="0"/>
          <w:tab w:val="left" w:pos="1184"/>
        </w:tabs>
        <w:spacing w:after="0" w:line="240" w:lineRule="auto"/>
        <w:ind w:firstLine="709"/>
        <w:jc w:val="both"/>
        <w:rPr>
          <w:lang w:bidi="bg-BG"/>
        </w:rPr>
      </w:pPr>
      <w:r>
        <w:rPr>
          <w:b/>
          <w:lang w:bidi="bg-BG"/>
        </w:rPr>
        <w:t>в</w:t>
      </w:r>
      <w:r w:rsidRPr="00343D9C">
        <w:rPr>
          <w:b/>
          <w:lang w:bidi="bg-BG"/>
        </w:rPr>
        <w:t>)</w:t>
      </w:r>
      <w:r>
        <w:rPr>
          <w:b/>
          <w:lang w:bidi="bg-BG"/>
        </w:rPr>
        <w:t xml:space="preserve"> </w:t>
      </w:r>
      <w:r w:rsidR="009C606A" w:rsidRPr="00AB5231">
        <w:rPr>
          <w:lang w:bidi="bg-BG"/>
        </w:rPr>
        <w:t xml:space="preserve">подготвят проекти на заповеди </w:t>
      </w:r>
      <w:r w:rsidR="001740B2">
        <w:rPr>
          <w:lang w:bidi="bg-BG"/>
        </w:rPr>
        <w:t xml:space="preserve">на главния прокурор </w:t>
      </w:r>
      <w:r w:rsidR="009C606A" w:rsidRPr="00AB5231">
        <w:rPr>
          <w:lang w:bidi="bg-BG"/>
        </w:rPr>
        <w:t>за</w:t>
      </w:r>
      <w:r w:rsidR="001740B2">
        <w:rPr>
          <w:lang w:bidi="bg-BG"/>
        </w:rPr>
        <w:t xml:space="preserve"> възлагане на </w:t>
      </w:r>
      <w:r w:rsidR="009C606A" w:rsidRPr="00AB5231">
        <w:rPr>
          <w:lang w:bidi="bg-BG"/>
        </w:rPr>
        <w:t xml:space="preserve"> ревизии</w:t>
      </w:r>
      <w:r>
        <w:rPr>
          <w:lang w:bidi="bg-BG"/>
        </w:rPr>
        <w:t xml:space="preserve"> и проверки</w:t>
      </w:r>
      <w:r w:rsidR="009C606A" w:rsidRPr="00AB5231">
        <w:rPr>
          <w:lang w:bidi="bg-BG"/>
        </w:rPr>
        <w:t>;</w:t>
      </w:r>
    </w:p>
    <w:p w:rsidR="009C606A" w:rsidRPr="00D21F00" w:rsidRDefault="00362301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rFonts w:eastAsiaTheme="minorHAnsi" w:cstheme="minorBidi"/>
          <w:szCs w:val="22"/>
          <w:lang w:bidi="bg-BG"/>
        </w:rPr>
      </w:pPr>
      <w:r w:rsidRPr="00680AD1">
        <w:rPr>
          <w:rFonts w:eastAsiaTheme="minorHAnsi" w:cstheme="minorBidi"/>
          <w:b/>
          <w:szCs w:val="22"/>
          <w:lang w:bidi="bg-BG"/>
        </w:rPr>
        <w:t>г)</w:t>
      </w:r>
      <w:r>
        <w:rPr>
          <w:rFonts w:eastAsiaTheme="minorHAnsi" w:cstheme="minorBidi"/>
          <w:b/>
          <w:szCs w:val="22"/>
          <w:lang w:bidi="bg-BG"/>
        </w:rPr>
        <w:t xml:space="preserve"> </w:t>
      </w:r>
      <w:r w:rsidR="009C606A" w:rsidRPr="00AB5231">
        <w:rPr>
          <w:lang w:bidi="bg-BG"/>
        </w:rPr>
        <w:t>контролират извършването на планираните ревизии</w:t>
      </w:r>
      <w:r>
        <w:rPr>
          <w:lang w:bidi="bg-BG"/>
        </w:rPr>
        <w:t xml:space="preserve"> и проверки</w:t>
      </w:r>
      <w:r w:rsidR="009C606A" w:rsidRPr="00AB5231">
        <w:rPr>
          <w:lang w:bidi="bg-BG"/>
        </w:rPr>
        <w:t xml:space="preserve"> от </w:t>
      </w:r>
      <w:r w:rsidR="009C606A" w:rsidRPr="00D21F00">
        <w:rPr>
          <w:rFonts w:eastAsiaTheme="minorHAnsi" w:cstheme="minorBidi"/>
          <w:szCs w:val="22"/>
          <w:lang w:bidi="bg-BG"/>
        </w:rPr>
        <w:t>апелативните и окръжните прокуратури;</w:t>
      </w:r>
    </w:p>
    <w:p w:rsidR="009C606A" w:rsidRPr="00D21F00" w:rsidRDefault="00362301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rFonts w:eastAsiaTheme="minorHAnsi" w:cstheme="minorBidi"/>
          <w:szCs w:val="22"/>
          <w:lang w:bidi="bg-BG"/>
        </w:rPr>
      </w:pPr>
      <w:bookmarkStart w:id="34" w:name="OLE_LINK12"/>
      <w:r w:rsidRPr="00680AD1">
        <w:rPr>
          <w:rFonts w:eastAsiaTheme="minorHAnsi" w:cstheme="minorBidi"/>
          <w:b/>
          <w:szCs w:val="22"/>
          <w:lang w:bidi="bg-BG"/>
        </w:rPr>
        <w:t>д)</w:t>
      </w:r>
      <w:r>
        <w:rPr>
          <w:rFonts w:eastAsiaTheme="minorHAnsi" w:cstheme="minorBidi"/>
          <w:b/>
          <w:szCs w:val="22"/>
          <w:lang w:bidi="bg-BG"/>
        </w:rPr>
        <w:t> </w:t>
      </w:r>
      <w:r w:rsidR="009C606A" w:rsidRPr="00D21F00">
        <w:rPr>
          <w:rFonts w:eastAsiaTheme="minorHAnsi" w:cstheme="minorBidi"/>
          <w:szCs w:val="22"/>
          <w:lang w:bidi="bg-BG"/>
        </w:rPr>
        <w:t xml:space="preserve">контролират </w:t>
      </w:r>
      <w:r w:rsidR="00F0283D" w:rsidRPr="00D21F00">
        <w:rPr>
          <w:rFonts w:eastAsiaTheme="minorHAnsi" w:cstheme="minorBidi"/>
          <w:szCs w:val="22"/>
          <w:lang w:bidi="bg-BG"/>
        </w:rPr>
        <w:t>предприетите действия от</w:t>
      </w:r>
      <w:r w:rsidR="009C606A" w:rsidRPr="00D21F00">
        <w:rPr>
          <w:rFonts w:eastAsiaTheme="minorHAnsi" w:cstheme="minorBidi"/>
          <w:szCs w:val="22"/>
          <w:lang w:bidi="bg-BG"/>
        </w:rPr>
        <w:t xml:space="preserve"> административните ръководители </w:t>
      </w:r>
      <w:r w:rsidR="00F0283D" w:rsidRPr="00D21F00">
        <w:rPr>
          <w:rFonts w:eastAsiaTheme="minorHAnsi" w:cstheme="minorBidi"/>
          <w:szCs w:val="22"/>
          <w:lang w:bidi="bg-BG"/>
        </w:rPr>
        <w:t>по изпълнение на препоръки</w:t>
      </w:r>
      <w:r w:rsidR="00740764">
        <w:rPr>
          <w:rFonts w:eastAsiaTheme="minorHAnsi" w:cstheme="minorBidi"/>
          <w:szCs w:val="22"/>
          <w:lang w:bidi="bg-BG"/>
        </w:rPr>
        <w:t>те</w:t>
      </w:r>
      <w:r w:rsidR="0004020B">
        <w:rPr>
          <w:rFonts w:eastAsiaTheme="minorHAnsi" w:cstheme="minorBidi"/>
          <w:szCs w:val="22"/>
          <w:lang w:bidi="bg-BG"/>
        </w:rPr>
        <w:t>, съдържащи се в</w:t>
      </w:r>
      <w:r w:rsidR="00C97580">
        <w:rPr>
          <w:rFonts w:eastAsiaTheme="minorHAnsi" w:cstheme="minorBidi"/>
          <w:szCs w:val="22"/>
          <w:lang w:bidi="bg-BG"/>
        </w:rPr>
        <w:t xml:space="preserve"> </w:t>
      </w:r>
      <w:r w:rsidR="00740764">
        <w:rPr>
          <w:rFonts w:eastAsiaTheme="minorHAnsi" w:cstheme="minorBidi"/>
          <w:szCs w:val="22"/>
          <w:lang w:bidi="bg-BG"/>
        </w:rPr>
        <w:t>доклад</w:t>
      </w:r>
      <w:r>
        <w:rPr>
          <w:rFonts w:eastAsiaTheme="minorHAnsi" w:cstheme="minorBidi"/>
          <w:szCs w:val="22"/>
          <w:lang w:bidi="bg-BG"/>
        </w:rPr>
        <w:t>ите</w:t>
      </w:r>
      <w:r w:rsidR="00740764">
        <w:rPr>
          <w:rFonts w:eastAsiaTheme="minorHAnsi" w:cstheme="minorBidi"/>
          <w:szCs w:val="22"/>
          <w:lang w:bidi="bg-BG"/>
        </w:rPr>
        <w:t xml:space="preserve"> на ревизиращи</w:t>
      </w:r>
      <w:r>
        <w:rPr>
          <w:rFonts w:eastAsiaTheme="minorHAnsi" w:cstheme="minorBidi"/>
          <w:szCs w:val="22"/>
          <w:lang w:bidi="bg-BG"/>
        </w:rPr>
        <w:t>те</w:t>
      </w:r>
      <w:r w:rsidR="00740764">
        <w:rPr>
          <w:rFonts w:eastAsiaTheme="minorHAnsi" w:cstheme="minorBidi"/>
          <w:szCs w:val="22"/>
          <w:lang w:bidi="bg-BG"/>
        </w:rPr>
        <w:t xml:space="preserve"> екип</w:t>
      </w:r>
      <w:bookmarkEnd w:id="34"/>
      <w:r>
        <w:rPr>
          <w:rFonts w:eastAsiaTheme="minorHAnsi" w:cstheme="minorBidi"/>
          <w:szCs w:val="22"/>
          <w:lang w:bidi="bg-BG"/>
        </w:rPr>
        <w:t>и</w:t>
      </w:r>
      <w:r w:rsidR="009C606A" w:rsidRPr="00D21F00">
        <w:rPr>
          <w:rFonts w:eastAsiaTheme="minorHAnsi" w:cstheme="minorBidi"/>
          <w:szCs w:val="22"/>
          <w:lang w:bidi="bg-BG"/>
        </w:rPr>
        <w:t>;</w:t>
      </w:r>
    </w:p>
    <w:p w:rsidR="009C606A" w:rsidRPr="001A155E" w:rsidRDefault="00362301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spacing w:val="-4"/>
        </w:rPr>
      </w:pPr>
      <w:r w:rsidRPr="001A155E">
        <w:rPr>
          <w:b/>
          <w:spacing w:val="-4"/>
          <w:lang w:bidi="bg-BG"/>
        </w:rPr>
        <w:t>е)</w:t>
      </w:r>
      <w:r w:rsidRPr="001A155E">
        <w:rPr>
          <w:spacing w:val="-4"/>
        </w:rPr>
        <w:t> </w:t>
      </w:r>
      <w:r w:rsidR="009C606A" w:rsidRPr="001A155E">
        <w:rPr>
          <w:rFonts w:eastAsiaTheme="minorHAnsi" w:cstheme="minorBidi"/>
          <w:spacing w:val="-4"/>
          <w:szCs w:val="22"/>
          <w:lang w:bidi="bg-BG"/>
        </w:rPr>
        <w:t>проучват актовете от извършени от Инспектората</w:t>
      </w:r>
      <w:r w:rsidR="009C606A" w:rsidRPr="001A155E">
        <w:rPr>
          <w:spacing w:val="-4"/>
          <w:lang w:bidi="bg-BG"/>
        </w:rPr>
        <w:t xml:space="preserve"> към Висшия съдебен съвет </w:t>
      </w:r>
      <w:r w:rsidR="00C6310D" w:rsidRPr="001A155E">
        <w:rPr>
          <w:spacing w:val="-4"/>
          <w:lang w:bidi="bg-BG"/>
        </w:rPr>
        <w:t xml:space="preserve">проверки </w:t>
      </w:r>
      <w:r w:rsidR="009C606A" w:rsidRPr="001A155E">
        <w:rPr>
          <w:spacing w:val="-4"/>
          <w:lang w:bidi="bg-BG"/>
        </w:rPr>
        <w:t>на прокуратурите и с оглед констатациите и препоръките изискват от съответните административни ръководители предприемането на организационни мерки за преодоляване на констатирани н</w:t>
      </w:r>
      <w:r w:rsidR="00680AD1" w:rsidRPr="001A155E">
        <w:rPr>
          <w:spacing w:val="-4"/>
          <w:lang w:bidi="bg-BG"/>
        </w:rPr>
        <w:t>арушения и пропуски в работата (</w:t>
      </w:r>
      <w:r w:rsidR="009C606A" w:rsidRPr="001A155E">
        <w:rPr>
          <w:spacing w:val="-4"/>
          <w:lang w:bidi="bg-BG"/>
        </w:rPr>
        <w:t>вкл. с оглед приложението на чл. 327 ЗСВ или с оглед реализира</w:t>
      </w:r>
      <w:r w:rsidR="00680AD1" w:rsidRPr="001A155E">
        <w:rPr>
          <w:spacing w:val="-4"/>
          <w:lang w:bidi="bg-BG"/>
        </w:rPr>
        <w:t>не на дисциплинарна отговорност)</w:t>
      </w:r>
      <w:r w:rsidR="009C606A" w:rsidRPr="001A155E">
        <w:rPr>
          <w:spacing w:val="-4"/>
          <w:lang w:bidi="bg-BG"/>
        </w:rPr>
        <w:t>;</w:t>
      </w:r>
    </w:p>
    <w:p w:rsidR="00635DCF" w:rsidRDefault="00362301" w:rsidP="00955A43">
      <w:pPr>
        <w:pStyle w:val="1"/>
        <w:tabs>
          <w:tab w:val="left" w:leader="dot" w:pos="0"/>
        </w:tabs>
        <w:spacing w:after="0"/>
        <w:ind w:firstLine="709"/>
        <w:jc w:val="both"/>
        <w:rPr>
          <w:strike/>
        </w:rPr>
      </w:pPr>
      <w:r w:rsidRPr="00362301">
        <w:rPr>
          <w:b/>
          <w:lang w:bidi="bg-BG"/>
        </w:rPr>
        <w:t>ж)</w:t>
      </w:r>
      <w:r w:rsidR="00571C0D">
        <w:rPr>
          <w:lang w:bidi="bg-BG"/>
        </w:rPr>
        <w:t> </w:t>
      </w:r>
      <w:r w:rsidR="009C606A" w:rsidRPr="00AB5231">
        <w:rPr>
          <w:lang w:bidi="bg-BG"/>
        </w:rPr>
        <w:t>анализират резулта</w:t>
      </w:r>
      <w:r w:rsidR="001740B2">
        <w:rPr>
          <w:lang w:bidi="bg-BG"/>
        </w:rPr>
        <w:t xml:space="preserve">тите от ревизионната дейност и </w:t>
      </w:r>
      <w:r w:rsidR="009C606A" w:rsidRPr="00AB5231">
        <w:rPr>
          <w:lang w:bidi="bg-BG"/>
        </w:rPr>
        <w:t xml:space="preserve">предоставят анализите на отдел „Аналитичен“ във ВКП за </w:t>
      </w:r>
      <w:r w:rsidR="00B00DB0" w:rsidRPr="00B00DB0">
        <w:rPr>
          <w:lang w:bidi="bg-BG"/>
        </w:rPr>
        <w:t>с</w:t>
      </w:r>
      <w:r w:rsidR="00B00DB0" w:rsidRPr="00B00DB0">
        <w:rPr>
          <w:rFonts w:hint="eastAsia"/>
        </w:rPr>
        <w:t xml:space="preserve">ъобразяване при изготвянето на </w:t>
      </w:r>
      <w:r w:rsidR="00B00DB0" w:rsidRPr="00B00DB0">
        <w:rPr>
          <w:rFonts w:hint="eastAsia"/>
          <w:lang w:bidi="bg-BG"/>
        </w:rPr>
        <w:t>Вътрешноведомствената</w:t>
      </w:r>
      <w:r w:rsidR="00B00DB0" w:rsidRPr="00B00DB0">
        <w:rPr>
          <w:rFonts w:hint="eastAsia"/>
        </w:rPr>
        <w:t xml:space="preserve"> обучителна програма</w:t>
      </w:r>
      <w:r w:rsidR="00B00DB0">
        <w:t>.</w:t>
      </w:r>
    </w:p>
    <w:p w:rsidR="00955A43" w:rsidRDefault="00955A43" w:rsidP="00955A43">
      <w:pPr>
        <w:ind w:firstLine="709"/>
        <w:rPr>
          <w:rFonts w:eastAsia="Times New Roman" w:cs="Times New Roman"/>
          <w:strike/>
          <w:szCs w:val="28"/>
        </w:rPr>
      </w:pPr>
      <w:r>
        <w:rPr>
          <w:strike/>
        </w:rPr>
        <w:br w:type="page"/>
      </w:r>
    </w:p>
    <w:p w:rsidR="0006379F" w:rsidRDefault="00B00DB0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b/>
        </w:rPr>
      </w:pPr>
      <w:bookmarkStart w:id="35" w:name="OLE_LINK33"/>
      <w:r w:rsidRPr="00B00DB0">
        <w:rPr>
          <w:b/>
          <w:lang w:val="en-US"/>
        </w:rPr>
        <w:lastRenderedPageBreak/>
        <w:t>II</w:t>
      </w:r>
      <w:r w:rsidR="00846413" w:rsidRPr="00846413">
        <w:rPr>
          <w:b/>
          <w:lang w:val="en-US"/>
        </w:rPr>
        <w:t>I</w:t>
      </w:r>
      <w:bookmarkEnd w:id="35"/>
      <w:r w:rsidR="00554207">
        <w:rPr>
          <w:b/>
        </w:rPr>
        <w:t>.</w:t>
      </w:r>
      <w:r w:rsidR="00846413">
        <w:rPr>
          <w:b/>
        </w:rPr>
        <w:t xml:space="preserve"> </w:t>
      </w:r>
      <w:bookmarkStart w:id="36" w:name="OLE_LINK24"/>
      <w:bookmarkStart w:id="37" w:name="OLE_LINK25"/>
      <w:r w:rsidR="00554207" w:rsidRPr="00AB5231">
        <w:rPr>
          <w:b/>
        </w:rPr>
        <w:t xml:space="preserve">Възлагане </w:t>
      </w:r>
      <w:r w:rsidR="00554207">
        <w:rPr>
          <w:b/>
        </w:rPr>
        <w:t>и</w:t>
      </w:r>
      <w:r w:rsidR="0006379F" w:rsidRPr="00AB5231">
        <w:rPr>
          <w:b/>
        </w:rPr>
        <w:t xml:space="preserve"> </w:t>
      </w:r>
      <w:r w:rsidR="00554207" w:rsidRPr="00AB5231">
        <w:rPr>
          <w:b/>
        </w:rPr>
        <w:t xml:space="preserve">извършване на </w:t>
      </w:r>
      <w:r w:rsidR="00554207">
        <w:rPr>
          <w:b/>
        </w:rPr>
        <w:t>проверки с</w:t>
      </w:r>
      <w:r w:rsidR="009F63F3">
        <w:rPr>
          <w:b/>
        </w:rPr>
        <w:t xml:space="preserve"> </w:t>
      </w:r>
      <w:r w:rsidR="00554207">
        <w:rPr>
          <w:b/>
        </w:rPr>
        <w:t>оглед данни за дисциплинарни нарушения</w:t>
      </w:r>
      <w:bookmarkEnd w:id="36"/>
      <w:bookmarkEnd w:id="37"/>
    </w:p>
    <w:p w:rsidR="00561F1D" w:rsidRDefault="00561F1D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rPr>
          <w:b/>
        </w:rPr>
      </w:pPr>
    </w:p>
    <w:p w:rsidR="00680AD1" w:rsidRDefault="00554207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rPr>
          <w:b/>
        </w:rPr>
      </w:pPr>
      <w:r w:rsidRPr="00846413">
        <w:rPr>
          <w:b/>
        </w:rPr>
        <w:t>Общи правила</w:t>
      </w:r>
    </w:p>
    <w:p w:rsidR="009671E3" w:rsidRPr="002644E5" w:rsidRDefault="00E77FB1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color w:val="000000"/>
        </w:rPr>
      </w:pPr>
      <w:r w:rsidRPr="00E77FB1">
        <w:rPr>
          <w:b/>
        </w:rPr>
        <w:t>2</w:t>
      </w:r>
      <w:r w:rsidR="00740764">
        <w:rPr>
          <w:b/>
        </w:rPr>
        <w:t>3</w:t>
      </w:r>
      <w:r w:rsidRPr="00E77FB1">
        <w:rPr>
          <w:b/>
        </w:rPr>
        <w:t>.</w:t>
      </w:r>
      <w:r>
        <w:t xml:space="preserve"> </w:t>
      </w:r>
      <w:r w:rsidR="0029557D" w:rsidRPr="0029557D">
        <w:t>По реда на този раздел се извършват про</w:t>
      </w:r>
      <w:r w:rsidR="000E734B">
        <w:t xml:space="preserve">верките </w:t>
      </w:r>
      <w:r w:rsidR="000E734B" w:rsidRPr="002644E5">
        <w:rPr>
          <w:color w:val="000000"/>
        </w:rPr>
        <w:t>по т.</w:t>
      </w:r>
      <w:r w:rsidR="004C2189" w:rsidRPr="002644E5">
        <w:rPr>
          <w:color w:val="000000"/>
        </w:rPr>
        <w:t xml:space="preserve"> </w:t>
      </w:r>
      <w:r w:rsidR="000E734B" w:rsidRPr="002644E5">
        <w:rPr>
          <w:color w:val="000000"/>
        </w:rPr>
        <w:t>7</w:t>
      </w:r>
      <w:r w:rsidRPr="002644E5">
        <w:rPr>
          <w:color w:val="000000"/>
        </w:rPr>
        <w:t>.3., б.</w:t>
      </w:r>
      <w:r w:rsidR="004C2189" w:rsidRPr="002644E5">
        <w:rPr>
          <w:color w:val="000000"/>
        </w:rPr>
        <w:t xml:space="preserve"> </w:t>
      </w:r>
      <w:r w:rsidRPr="002644E5">
        <w:rPr>
          <w:color w:val="000000"/>
        </w:rPr>
        <w:t>„б“ и б.</w:t>
      </w:r>
      <w:r w:rsidR="004C2189" w:rsidRPr="002644E5">
        <w:rPr>
          <w:color w:val="000000"/>
        </w:rPr>
        <w:t xml:space="preserve"> </w:t>
      </w:r>
      <w:r w:rsidRPr="002644E5">
        <w:rPr>
          <w:color w:val="000000"/>
        </w:rPr>
        <w:t>„</w:t>
      </w:r>
      <w:r w:rsidR="0029557D" w:rsidRPr="002644E5">
        <w:rPr>
          <w:color w:val="000000"/>
        </w:rPr>
        <w:t>в“.</w:t>
      </w:r>
    </w:p>
    <w:p w:rsidR="0006379F" w:rsidRPr="00AB5231" w:rsidRDefault="00E77FB1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color w:val="000000"/>
        </w:rPr>
      </w:pPr>
      <w:r>
        <w:rPr>
          <w:b/>
        </w:rPr>
        <w:t>2</w:t>
      </w:r>
      <w:r w:rsidR="00740764">
        <w:rPr>
          <w:b/>
        </w:rPr>
        <w:t>4</w:t>
      </w:r>
      <w:r w:rsidR="0006379F" w:rsidRPr="00AB5231">
        <w:rPr>
          <w:b/>
        </w:rPr>
        <w:t>.</w:t>
      </w:r>
      <w:r w:rsidR="00656562">
        <w:rPr>
          <w:b/>
        </w:rPr>
        <w:t> </w:t>
      </w:r>
      <w:r w:rsidR="0006379F" w:rsidRPr="00AB5231">
        <w:rPr>
          <w:color w:val="000000"/>
        </w:rPr>
        <w:t>Проверка с оглед данни за дисциплинарни нарушения се извършва по постъпил</w:t>
      </w:r>
      <w:r w:rsidR="009F63F3">
        <w:rPr>
          <w:color w:val="000000"/>
        </w:rPr>
        <w:t>и</w:t>
      </w:r>
      <w:r w:rsidR="0006379F" w:rsidRPr="00AB5231">
        <w:rPr>
          <w:color w:val="000000"/>
        </w:rPr>
        <w:t xml:space="preserve"> сигнал</w:t>
      </w:r>
      <w:r w:rsidR="009F63F3">
        <w:rPr>
          <w:color w:val="000000"/>
        </w:rPr>
        <w:t xml:space="preserve">и или </w:t>
      </w:r>
      <w:r w:rsidR="0006379F" w:rsidRPr="00AB5231">
        <w:rPr>
          <w:color w:val="000000"/>
        </w:rPr>
        <w:t>жалб</w:t>
      </w:r>
      <w:r w:rsidR="009F63F3">
        <w:rPr>
          <w:color w:val="000000"/>
        </w:rPr>
        <w:t>и</w:t>
      </w:r>
      <w:r w:rsidR="0006379F" w:rsidRPr="00AB5231">
        <w:rPr>
          <w:color w:val="000000"/>
        </w:rPr>
        <w:t xml:space="preserve">, както и по публикации в средствата за масова информация. </w:t>
      </w:r>
    </w:p>
    <w:p w:rsidR="00100125" w:rsidRDefault="00E77FB1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color w:val="000000"/>
        </w:rPr>
      </w:pPr>
      <w:r>
        <w:rPr>
          <w:b/>
          <w:color w:val="000000"/>
        </w:rPr>
        <w:t>2</w:t>
      </w:r>
      <w:r w:rsidR="00740764">
        <w:rPr>
          <w:b/>
          <w:color w:val="000000"/>
        </w:rPr>
        <w:t>4</w:t>
      </w:r>
      <w:r w:rsidR="0006379F" w:rsidRPr="00AB5231">
        <w:rPr>
          <w:b/>
          <w:color w:val="000000"/>
        </w:rPr>
        <w:t>.</w:t>
      </w:r>
      <w:r w:rsidR="00846413">
        <w:rPr>
          <w:b/>
          <w:color w:val="000000"/>
        </w:rPr>
        <w:t>1</w:t>
      </w:r>
      <w:r w:rsidR="0006379F" w:rsidRPr="00AB5231">
        <w:rPr>
          <w:b/>
          <w:color w:val="000000"/>
        </w:rPr>
        <w:t>.</w:t>
      </w:r>
      <w:r w:rsidR="0079605B">
        <w:rPr>
          <w:b/>
          <w:color w:val="000000"/>
        </w:rPr>
        <w:t xml:space="preserve"> </w:t>
      </w:r>
      <w:r w:rsidR="00417B95" w:rsidRPr="00417B95">
        <w:rPr>
          <w:color w:val="000000"/>
        </w:rPr>
        <w:t>П</w:t>
      </w:r>
      <w:r w:rsidR="0006379F" w:rsidRPr="00AB5231">
        <w:rPr>
          <w:color w:val="000000"/>
        </w:rPr>
        <w:t xml:space="preserve">роверка </w:t>
      </w:r>
      <w:r w:rsidR="00417B95">
        <w:rPr>
          <w:color w:val="000000"/>
        </w:rPr>
        <w:t>може да започне и</w:t>
      </w:r>
      <w:r w:rsidR="0006379F" w:rsidRPr="00AB5231">
        <w:rPr>
          <w:color w:val="000000"/>
        </w:rPr>
        <w:t xml:space="preserve"> при непосредствено установяване на признаци на дисциплинарно нарушение</w:t>
      </w:r>
      <w:r w:rsidR="00554207">
        <w:rPr>
          <w:color w:val="000000"/>
        </w:rPr>
        <w:t xml:space="preserve">, включително </w:t>
      </w:r>
      <w:r w:rsidR="00C6310D">
        <w:rPr>
          <w:color w:val="000000"/>
        </w:rPr>
        <w:t xml:space="preserve">чрез използване на данни от </w:t>
      </w:r>
      <w:r w:rsidR="0006379F" w:rsidRPr="00AB5231">
        <w:rPr>
          <w:color w:val="000000"/>
        </w:rPr>
        <w:t>електронни регистри, създадени със заповед на главния прокурор.</w:t>
      </w:r>
    </w:p>
    <w:p w:rsidR="007B724A" w:rsidRPr="00050F7A" w:rsidRDefault="007B724A" w:rsidP="00955A43">
      <w:pPr>
        <w:pStyle w:val="1"/>
        <w:spacing w:after="0"/>
        <w:ind w:firstLine="709"/>
        <w:jc w:val="both"/>
        <w:rPr>
          <w:color w:val="000000"/>
          <w:lang w:bidi="bg-BG"/>
        </w:rPr>
      </w:pPr>
      <w:r>
        <w:rPr>
          <w:color w:val="000000"/>
        </w:rPr>
        <w:t xml:space="preserve">      </w:t>
      </w:r>
      <w:r w:rsidRPr="00050F7A">
        <w:rPr>
          <w:b/>
          <w:color w:val="000000"/>
        </w:rPr>
        <w:t>24.2</w:t>
      </w:r>
      <w:r w:rsidRPr="00050F7A">
        <w:rPr>
          <w:color w:val="000000"/>
        </w:rPr>
        <w:t>.</w:t>
      </w:r>
      <w:r w:rsidR="00DC1BC2" w:rsidRPr="00050F7A">
        <w:rPr>
          <w:color w:val="000000"/>
        </w:rPr>
        <w:t> </w:t>
      </w:r>
      <w:r w:rsidRPr="00050F7A">
        <w:rPr>
          <w:color w:val="000000"/>
          <w:lang w:bidi="bg-BG"/>
        </w:rPr>
        <w:t>Проверка по реда на този раздел може да се извърши и по писмено разпореждане на главния прокурор.</w:t>
      </w:r>
    </w:p>
    <w:p w:rsidR="00100125" w:rsidRPr="00050F7A" w:rsidRDefault="00E77FB1" w:rsidP="00955A43">
      <w:pPr>
        <w:widowControl w:val="0"/>
        <w:tabs>
          <w:tab w:val="left" w:leader="do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050F7A">
        <w:rPr>
          <w:rFonts w:eastAsia="Times New Roman" w:cs="Times New Roman"/>
          <w:b/>
          <w:szCs w:val="28"/>
        </w:rPr>
        <w:t>2</w:t>
      </w:r>
      <w:r w:rsidR="00A20583" w:rsidRPr="00050F7A">
        <w:rPr>
          <w:rFonts w:eastAsia="Times New Roman" w:cs="Times New Roman"/>
          <w:b/>
          <w:szCs w:val="28"/>
        </w:rPr>
        <w:t>5</w:t>
      </w:r>
      <w:r w:rsidR="00100125" w:rsidRPr="00050F7A">
        <w:rPr>
          <w:rFonts w:eastAsia="Times New Roman" w:cs="Times New Roman"/>
          <w:b/>
          <w:szCs w:val="28"/>
        </w:rPr>
        <w:t>.</w:t>
      </w:r>
      <w:r w:rsidR="00656562" w:rsidRPr="00050F7A">
        <w:rPr>
          <w:rFonts w:eastAsia="Times New Roman" w:cs="Times New Roman"/>
          <w:b/>
          <w:szCs w:val="28"/>
        </w:rPr>
        <w:t> </w:t>
      </w:r>
      <w:r w:rsidR="00100125" w:rsidRPr="00050F7A">
        <w:rPr>
          <w:rFonts w:eastAsia="Times New Roman" w:cs="Times New Roman"/>
          <w:szCs w:val="28"/>
        </w:rPr>
        <w:t>При проверката се изясняват всички факти и обстоятелства, които имат значение за преценка за реализиране на дисциплинарната отговорност.</w:t>
      </w:r>
    </w:p>
    <w:p w:rsidR="004E5119" w:rsidRPr="004E5119" w:rsidRDefault="00E77FB1" w:rsidP="00955A43">
      <w:pPr>
        <w:widowControl w:val="0"/>
        <w:tabs>
          <w:tab w:val="left" w:leader="do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050F7A">
        <w:rPr>
          <w:rFonts w:eastAsia="Times New Roman" w:cs="Times New Roman"/>
          <w:b/>
          <w:szCs w:val="28"/>
        </w:rPr>
        <w:t>2</w:t>
      </w:r>
      <w:r w:rsidR="00A20583" w:rsidRPr="00050F7A">
        <w:rPr>
          <w:rFonts w:eastAsia="Times New Roman" w:cs="Times New Roman"/>
          <w:b/>
          <w:szCs w:val="28"/>
        </w:rPr>
        <w:t>5</w:t>
      </w:r>
      <w:r w:rsidR="00100125" w:rsidRPr="00050F7A">
        <w:rPr>
          <w:rFonts w:eastAsia="Times New Roman" w:cs="Times New Roman"/>
          <w:b/>
          <w:szCs w:val="28"/>
        </w:rPr>
        <w:t>.</w:t>
      </w:r>
      <w:r w:rsidR="0079605B" w:rsidRPr="00050F7A">
        <w:rPr>
          <w:rFonts w:eastAsia="Times New Roman" w:cs="Times New Roman"/>
          <w:b/>
          <w:szCs w:val="28"/>
        </w:rPr>
        <w:t>1</w:t>
      </w:r>
      <w:r w:rsidR="00100125" w:rsidRPr="00050F7A">
        <w:rPr>
          <w:rFonts w:eastAsia="Times New Roman" w:cs="Times New Roman"/>
          <w:b/>
          <w:szCs w:val="28"/>
        </w:rPr>
        <w:t>.</w:t>
      </w:r>
      <w:r w:rsidR="0079605B" w:rsidRPr="00050F7A">
        <w:rPr>
          <w:rFonts w:eastAsia="Times New Roman" w:cs="Times New Roman"/>
          <w:b/>
          <w:szCs w:val="28"/>
        </w:rPr>
        <w:t xml:space="preserve"> </w:t>
      </w:r>
      <w:r w:rsidR="008256FC" w:rsidRPr="00050F7A">
        <w:rPr>
          <w:rFonts w:eastAsia="Times New Roman" w:cs="Times New Roman"/>
          <w:szCs w:val="28"/>
        </w:rPr>
        <w:t>По време</w:t>
      </w:r>
      <w:r w:rsidR="00710005" w:rsidRPr="00050F7A">
        <w:rPr>
          <w:rFonts w:eastAsia="Times New Roman" w:cs="Times New Roman"/>
          <w:szCs w:val="28"/>
        </w:rPr>
        <w:t xml:space="preserve"> на</w:t>
      </w:r>
      <w:r w:rsidR="008256FC" w:rsidRPr="00050F7A">
        <w:rPr>
          <w:rFonts w:eastAsia="Times New Roman" w:cs="Times New Roman"/>
          <w:szCs w:val="28"/>
        </w:rPr>
        <w:t xml:space="preserve"> </w:t>
      </w:r>
      <w:r w:rsidR="00554207" w:rsidRPr="00050F7A">
        <w:rPr>
          <w:rFonts w:eastAsia="Times New Roman" w:cs="Times New Roman"/>
          <w:szCs w:val="28"/>
        </w:rPr>
        <w:t xml:space="preserve">проверката могат </w:t>
      </w:r>
      <w:r w:rsidR="004E5119" w:rsidRPr="00050F7A">
        <w:rPr>
          <w:rFonts w:eastAsia="Times New Roman" w:cs="Times New Roman"/>
          <w:szCs w:val="28"/>
        </w:rPr>
        <w:t>да бъ</w:t>
      </w:r>
      <w:r w:rsidR="00571C0D" w:rsidRPr="00050F7A">
        <w:rPr>
          <w:rFonts w:eastAsia="Times New Roman" w:cs="Times New Roman"/>
          <w:szCs w:val="28"/>
        </w:rPr>
        <w:t xml:space="preserve">дат изисквани документи и други </w:t>
      </w:r>
      <w:r w:rsidR="004E5119" w:rsidRPr="00050F7A">
        <w:rPr>
          <w:rFonts w:eastAsia="Times New Roman" w:cs="Times New Roman"/>
          <w:szCs w:val="28"/>
        </w:rPr>
        <w:t xml:space="preserve">материали, както и сведения от граждани, </w:t>
      </w:r>
      <w:r w:rsidR="008256FC" w:rsidRPr="00050F7A">
        <w:rPr>
          <w:rFonts w:eastAsia="Times New Roman" w:cs="Times New Roman"/>
          <w:szCs w:val="28"/>
        </w:rPr>
        <w:t>магистрати</w:t>
      </w:r>
      <w:r w:rsidR="004E5119" w:rsidRPr="00050F7A">
        <w:rPr>
          <w:rFonts w:eastAsia="Times New Roman" w:cs="Times New Roman"/>
          <w:szCs w:val="28"/>
        </w:rPr>
        <w:t xml:space="preserve">, административни ръководители и </w:t>
      </w:r>
      <w:r w:rsidR="009D72A6" w:rsidRPr="00050F7A">
        <w:rPr>
          <w:rFonts w:eastAsia="Times New Roman" w:cs="Times New Roman"/>
          <w:szCs w:val="28"/>
        </w:rPr>
        <w:t xml:space="preserve">съдебни </w:t>
      </w:r>
      <w:r w:rsidR="004E5119" w:rsidRPr="00050F7A">
        <w:rPr>
          <w:rFonts w:eastAsia="Times New Roman" w:cs="Times New Roman"/>
          <w:szCs w:val="28"/>
        </w:rPr>
        <w:t>служители.</w:t>
      </w:r>
    </w:p>
    <w:p w:rsidR="00100125" w:rsidRPr="00100125" w:rsidRDefault="00E77FB1" w:rsidP="00955A43">
      <w:pPr>
        <w:widowControl w:val="0"/>
        <w:tabs>
          <w:tab w:val="left" w:leader="do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2</w:t>
      </w:r>
      <w:r w:rsidR="00A20583">
        <w:rPr>
          <w:rFonts w:eastAsia="Times New Roman" w:cs="Times New Roman"/>
          <w:b/>
          <w:szCs w:val="28"/>
        </w:rPr>
        <w:t>5</w:t>
      </w:r>
      <w:r w:rsidR="004E5119" w:rsidRPr="00100125">
        <w:rPr>
          <w:rFonts w:eastAsia="Times New Roman" w:cs="Times New Roman"/>
          <w:b/>
          <w:szCs w:val="28"/>
        </w:rPr>
        <w:t>.</w:t>
      </w:r>
      <w:r w:rsidR="0079605B">
        <w:rPr>
          <w:rFonts w:eastAsia="Times New Roman" w:cs="Times New Roman"/>
          <w:b/>
          <w:szCs w:val="28"/>
        </w:rPr>
        <w:t>2</w:t>
      </w:r>
      <w:r w:rsidR="004E5119" w:rsidRPr="00100125">
        <w:rPr>
          <w:rFonts w:eastAsia="Times New Roman" w:cs="Times New Roman"/>
          <w:b/>
          <w:szCs w:val="28"/>
        </w:rPr>
        <w:t>.</w:t>
      </w:r>
      <w:r w:rsidR="0079605B">
        <w:rPr>
          <w:rFonts w:eastAsia="Times New Roman" w:cs="Times New Roman"/>
          <w:b/>
          <w:szCs w:val="28"/>
        </w:rPr>
        <w:t xml:space="preserve"> </w:t>
      </w:r>
      <w:r w:rsidR="00100125" w:rsidRPr="00100125">
        <w:rPr>
          <w:rFonts w:eastAsia="Times New Roman" w:cs="Times New Roman"/>
          <w:szCs w:val="28"/>
        </w:rPr>
        <w:t>Обяснения могат да се изискат и от проверявания прокурор, следовател</w:t>
      </w:r>
      <w:r w:rsidR="005E09F3">
        <w:rPr>
          <w:rFonts w:eastAsia="Times New Roman" w:cs="Times New Roman"/>
          <w:szCs w:val="28"/>
        </w:rPr>
        <w:t>,</w:t>
      </w:r>
      <w:r w:rsidR="00100125" w:rsidRPr="00100125">
        <w:rPr>
          <w:rFonts w:eastAsia="Times New Roman" w:cs="Times New Roman"/>
          <w:szCs w:val="28"/>
        </w:rPr>
        <w:t xml:space="preserve"> административен ръководител</w:t>
      </w:r>
      <w:r w:rsidR="005E09F3">
        <w:rPr>
          <w:rFonts w:eastAsia="Times New Roman" w:cs="Times New Roman"/>
          <w:szCs w:val="28"/>
        </w:rPr>
        <w:t xml:space="preserve"> или негов заместник</w:t>
      </w:r>
      <w:r w:rsidR="004E5119">
        <w:rPr>
          <w:rFonts w:eastAsia="Times New Roman" w:cs="Times New Roman"/>
          <w:szCs w:val="28"/>
        </w:rPr>
        <w:t>.</w:t>
      </w:r>
    </w:p>
    <w:p w:rsidR="00100125" w:rsidRPr="00100125" w:rsidRDefault="00E77FB1" w:rsidP="00955A43">
      <w:pPr>
        <w:widowControl w:val="0"/>
        <w:tabs>
          <w:tab w:val="left" w:leader="do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2</w:t>
      </w:r>
      <w:r w:rsidR="00A20583">
        <w:rPr>
          <w:rFonts w:eastAsia="Times New Roman" w:cs="Times New Roman"/>
          <w:b/>
          <w:szCs w:val="28"/>
        </w:rPr>
        <w:t>5</w:t>
      </w:r>
      <w:r w:rsidR="004E5119" w:rsidRPr="00100125">
        <w:rPr>
          <w:rFonts w:eastAsia="Times New Roman" w:cs="Times New Roman"/>
          <w:b/>
          <w:szCs w:val="28"/>
        </w:rPr>
        <w:t>.</w:t>
      </w:r>
      <w:r w:rsidR="0079605B">
        <w:rPr>
          <w:rFonts w:eastAsia="Times New Roman" w:cs="Times New Roman"/>
          <w:b/>
          <w:szCs w:val="28"/>
        </w:rPr>
        <w:t>3</w:t>
      </w:r>
      <w:r w:rsidR="004E5119" w:rsidRPr="00100125">
        <w:rPr>
          <w:rFonts w:eastAsia="Times New Roman" w:cs="Times New Roman"/>
          <w:b/>
          <w:szCs w:val="28"/>
        </w:rPr>
        <w:t>.</w:t>
      </w:r>
      <w:r w:rsidR="00656562">
        <w:rPr>
          <w:rFonts w:eastAsia="Times New Roman" w:cs="Times New Roman"/>
          <w:b/>
          <w:szCs w:val="28"/>
        </w:rPr>
        <w:t> </w:t>
      </w:r>
      <w:r w:rsidR="00100125" w:rsidRPr="00100125">
        <w:rPr>
          <w:rFonts w:eastAsia="Times New Roman" w:cs="Times New Roman"/>
          <w:szCs w:val="28"/>
        </w:rPr>
        <w:t>Сведенията и обясненията се протоколират. Протоколът се подписва от лицето, дало сведението/обяснението и от извършващия проверката.</w:t>
      </w:r>
    </w:p>
    <w:p w:rsidR="0006379F" w:rsidRPr="00571291" w:rsidRDefault="00A20583" w:rsidP="00955A43">
      <w:pPr>
        <w:widowControl w:val="0"/>
        <w:tabs>
          <w:tab w:val="left" w:leader="do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25</w:t>
      </w:r>
      <w:r w:rsidR="004E5119" w:rsidRPr="004E5119">
        <w:rPr>
          <w:rFonts w:eastAsia="Times New Roman" w:cs="Times New Roman"/>
          <w:b/>
          <w:szCs w:val="28"/>
        </w:rPr>
        <w:t>.</w:t>
      </w:r>
      <w:r w:rsidR="0079605B">
        <w:rPr>
          <w:rFonts w:eastAsia="Times New Roman" w:cs="Times New Roman"/>
          <w:b/>
          <w:szCs w:val="28"/>
        </w:rPr>
        <w:t>4</w:t>
      </w:r>
      <w:r w:rsidR="004E5119" w:rsidRPr="004E5119">
        <w:rPr>
          <w:rFonts w:eastAsia="Times New Roman" w:cs="Times New Roman"/>
          <w:b/>
          <w:szCs w:val="28"/>
        </w:rPr>
        <w:t>.</w:t>
      </w:r>
      <w:r w:rsidR="0079605B">
        <w:rPr>
          <w:rFonts w:eastAsia="Times New Roman" w:cs="Times New Roman"/>
          <w:b/>
          <w:szCs w:val="28"/>
        </w:rPr>
        <w:t xml:space="preserve"> </w:t>
      </w:r>
      <w:r w:rsidR="004E5119" w:rsidRPr="004E5119">
        <w:rPr>
          <w:rFonts w:eastAsia="Times New Roman" w:cs="Times New Roman"/>
          <w:szCs w:val="28"/>
        </w:rPr>
        <w:t>При данни за нарушения на Кодекса за етично поведение на българските прокурори и следователи могат да се изискват становища от комисиите по професионална етика.</w:t>
      </w:r>
    </w:p>
    <w:p w:rsidR="00A20583" w:rsidRDefault="00E77FB1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lang w:eastAsia="bg-BG" w:bidi="bg-BG"/>
        </w:rPr>
      </w:pPr>
      <w:r w:rsidRPr="005E09F3">
        <w:rPr>
          <w:rFonts w:eastAsia="Times New Roman" w:cs="Times New Roman"/>
          <w:b/>
          <w:szCs w:val="28"/>
        </w:rPr>
        <w:t>2</w:t>
      </w:r>
      <w:r w:rsidR="00A20583" w:rsidRPr="005E09F3">
        <w:rPr>
          <w:rFonts w:eastAsia="Times New Roman" w:cs="Times New Roman"/>
          <w:b/>
          <w:szCs w:val="28"/>
        </w:rPr>
        <w:t>6</w:t>
      </w:r>
      <w:r w:rsidR="0006379F" w:rsidRPr="005E09F3">
        <w:rPr>
          <w:rFonts w:eastAsia="Times New Roman" w:cs="Times New Roman"/>
          <w:b/>
          <w:szCs w:val="28"/>
        </w:rPr>
        <w:t>.</w:t>
      </w:r>
      <w:r w:rsidR="00571C0D">
        <w:rPr>
          <w:rFonts w:eastAsia="Times New Roman" w:cs="Times New Roman"/>
          <w:szCs w:val="28"/>
        </w:rPr>
        <w:t> </w:t>
      </w:r>
      <w:r w:rsidR="00A20583" w:rsidRPr="002644E5">
        <w:rPr>
          <w:rFonts w:eastAsia="Times New Roman" w:cs="Times New Roman"/>
          <w:szCs w:val="28"/>
        </w:rPr>
        <w:t>За резултата от проверката по т. 25</w:t>
      </w:r>
      <w:r w:rsidR="00A20583">
        <w:rPr>
          <w:lang w:eastAsia="bg-BG" w:bidi="bg-BG"/>
        </w:rPr>
        <w:t xml:space="preserve"> се уведомява писмено подателят на сигнала или жалбата. Писмото съдържа кратко описание на предприетите действия, взетото решение и евентуалните мерки спрямо </w:t>
      </w:r>
      <w:r w:rsidR="005E09F3">
        <w:rPr>
          <w:lang w:eastAsia="bg-BG" w:bidi="bg-BG"/>
        </w:rPr>
        <w:t>проверявания магистрат</w:t>
      </w:r>
      <w:r w:rsidR="00A20583">
        <w:rPr>
          <w:lang w:eastAsia="bg-BG" w:bidi="bg-BG"/>
        </w:rPr>
        <w:t xml:space="preserve"> при съобразяване разпоредбата на чл. 313, ал. 3 ЗСВ.</w:t>
      </w:r>
    </w:p>
    <w:p w:rsidR="00A20583" w:rsidRPr="00A20583" w:rsidRDefault="00A20583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b/>
          <w:bCs/>
          <w:lang w:eastAsia="bg-BG" w:bidi="bg-BG"/>
        </w:rPr>
      </w:pPr>
      <w:r>
        <w:rPr>
          <w:b/>
          <w:bCs/>
          <w:lang w:eastAsia="bg-BG" w:bidi="bg-BG"/>
        </w:rPr>
        <w:t>27.</w:t>
      </w:r>
      <w:r w:rsidR="005E09F3">
        <w:rPr>
          <w:color w:val="000000"/>
        </w:rPr>
        <w:t> </w:t>
      </w:r>
      <w:r w:rsidRPr="00A20583">
        <w:rPr>
          <w:bCs/>
          <w:lang w:eastAsia="bg-BG" w:bidi="bg-BG"/>
        </w:rPr>
        <w:t>Във всяка прокуратура се води поименен регистър за извършените проверки.</w:t>
      </w:r>
    </w:p>
    <w:p w:rsidR="0006379F" w:rsidRPr="00AB5231" w:rsidRDefault="00A20583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>
        <w:rPr>
          <w:b/>
          <w:bCs/>
          <w:lang w:eastAsia="bg-BG" w:bidi="bg-BG"/>
        </w:rPr>
        <w:t>28.</w:t>
      </w:r>
      <w:r w:rsidR="0079605B">
        <w:rPr>
          <w:b/>
          <w:bCs/>
          <w:lang w:eastAsia="bg-BG" w:bidi="bg-BG"/>
        </w:rPr>
        <w:t xml:space="preserve"> </w:t>
      </w:r>
      <w:r w:rsidR="0006379F" w:rsidRPr="00AB5231">
        <w:rPr>
          <w:lang w:eastAsia="bg-BG" w:bidi="bg-BG"/>
        </w:rPr>
        <w:t>Проверк</w:t>
      </w:r>
      <w:r w:rsidR="00417B95">
        <w:rPr>
          <w:lang w:eastAsia="bg-BG" w:bidi="bg-BG"/>
        </w:rPr>
        <w:t xml:space="preserve">а </w:t>
      </w:r>
      <w:r w:rsidR="0006379F" w:rsidRPr="00AB5231">
        <w:rPr>
          <w:lang w:eastAsia="bg-BG" w:bidi="bg-BG"/>
        </w:rPr>
        <w:t>не се извършва в следните случаи:</w:t>
      </w:r>
    </w:p>
    <w:p w:rsidR="0006379F" w:rsidRPr="00AB5231" w:rsidRDefault="00554207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>
        <w:rPr>
          <w:b/>
          <w:lang w:eastAsia="bg-BG" w:bidi="bg-BG"/>
        </w:rPr>
        <w:t>а)</w:t>
      </w:r>
      <w:r w:rsidR="0079605B">
        <w:rPr>
          <w:b/>
          <w:lang w:eastAsia="bg-BG" w:bidi="bg-BG"/>
        </w:rPr>
        <w:t xml:space="preserve"> </w:t>
      </w:r>
      <w:r w:rsidR="00D84556">
        <w:rPr>
          <w:lang w:eastAsia="bg-BG" w:bidi="bg-BG"/>
        </w:rPr>
        <w:t>при</w:t>
      </w:r>
      <w:r w:rsidR="0006379F" w:rsidRPr="00AB5231">
        <w:rPr>
          <w:lang w:eastAsia="bg-BG" w:bidi="bg-BG"/>
        </w:rPr>
        <w:t xml:space="preserve"> </w:t>
      </w:r>
      <w:r w:rsidR="00D84556">
        <w:rPr>
          <w:lang w:eastAsia="bg-BG" w:bidi="bg-BG"/>
        </w:rPr>
        <w:t>твърдения</w:t>
      </w:r>
      <w:r w:rsidR="0006379F" w:rsidRPr="00AB5231">
        <w:rPr>
          <w:lang w:eastAsia="bg-BG" w:bidi="bg-BG"/>
        </w:rPr>
        <w:t xml:space="preserve"> за </w:t>
      </w:r>
      <w:r w:rsidR="00D84556">
        <w:rPr>
          <w:lang w:eastAsia="bg-BG" w:bidi="bg-BG"/>
        </w:rPr>
        <w:t>извършено престъпление от</w:t>
      </w:r>
      <w:r w:rsidR="0006379F" w:rsidRPr="00AB5231">
        <w:rPr>
          <w:lang w:eastAsia="bg-BG" w:bidi="bg-BG"/>
        </w:rPr>
        <w:t xml:space="preserve"> съди</w:t>
      </w:r>
      <w:r w:rsidR="00F11D5A">
        <w:rPr>
          <w:lang w:eastAsia="bg-BG" w:bidi="bg-BG"/>
        </w:rPr>
        <w:t>я</w:t>
      </w:r>
      <w:r w:rsidR="0006379F" w:rsidRPr="00AB5231">
        <w:rPr>
          <w:lang w:eastAsia="bg-BG" w:bidi="bg-BG"/>
        </w:rPr>
        <w:t xml:space="preserve">, прокурор и следовател – материалите се изпращат на компетентната прокуратура;  </w:t>
      </w:r>
    </w:p>
    <w:p w:rsidR="0006379F" w:rsidRPr="00AB5231" w:rsidRDefault="00554207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>
        <w:rPr>
          <w:b/>
          <w:lang w:eastAsia="bg-BG" w:bidi="bg-BG"/>
        </w:rPr>
        <w:t>б)</w:t>
      </w:r>
      <w:r w:rsidR="0079605B">
        <w:rPr>
          <w:b/>
          <w:lang w:eastAsia="bg-BG" w:bidi="bg-BG"/>
        </w:rPr>
        <w:t xml:space="preserve"> </w:t>
      </w:r>
      <w:r w:rsidR="00D84556" w:rsidRPr="00D84556">
        <w:rPr>
          <w:lang w:eastAsia="bg-BG" w:bidi="bg-BG"/>
        </w:rPr>
        <w:t xml:space="preserve">при твърдения за извършено дисциплинарно нарушение </w:t>
      </w:r>
      <w:r w:rsidR="00D84556">
        <w:rPr>
          <w:lang w:eastAsia="bg-BG" w:bidi="bg-BG"/>
        </w:rPr>
        <w:t xml:space="preserve">от </w:t>
      </w:r>
      <w:r w:rsidR="0006379F" w:rsidRPr="00AB5231">
        <w:rPr>
          <w:lang w:eastAsia="bg-BG" w:bidi="bg-BG"/>
        </w:rPr>
        <w:t>съд</w:t>
      </w:r>
      <w:r w:rsidR="00D84556">
        <w:rPr>
          <w:lang w:eastAsia="bg-BG" w:bidi="bg-BG"/>
        </w:rPr>
        <w:t>и</w:t>
      </w:r>
      <w:r w:rsidR="00F11D5A">
        <w:rPr>
          <w:lang w:eastAsia="bg-BG" w:bidi="bg-BG"/>
        </w:rPr>
        <w:t>я</w:t>
      </w:r>
      <w:r w:rsidR="00B64895">
        <w:rPr>
          <w:lang w:eastAsia="bg-BG" w:bidi="bg-BG"/>
        </w:rPr>
        <w:t> </w:t>
      </w:r>
      <w:r w:rsidR="0006379F" w:rsidRPr="00AB5231">
        <w:rPr>
          <w:lang w:eastAsia="bg-BG" w:bidi="bg-BG"/>
        </w:rPr>
        <w:t xml:space="preserve">– материалите се изпращат по компетентност на Инспектората към Висшия съдебен съвет и на съответния административен ръководител; </w:t>
      </w:r>
    </w:p>
    <w:p w:rsidR="0006379F" w:rsidRPr="00AB5231" w:rsidRDefault="0006379F" w:rsidP="00955A43">
      <w:pPr>
        <w:pStyle w:val="1"/>
        <w:shd w:val="clear" w:color="auto" w:fill="auto"/>
        <w:tabs>
          <w:tab w:val="left" w:leader="dot" w:pos="0"/>
          <w:tab w:val="left" w:pos="981"/>
        </w:tabs>
        <w:spacing w:after="0"/>
        <w:ind w:firstLine="709"/>
        <w:jc w:val="both"/>
      </w:pPr>
      <w:r w:rsidRPr="00AB5231">
        <w:rPr>
          <w:b/>
          <w:lang w:eastAsia="bg-BG" w:bidi="bg-BG"/>
        </w:rPr>
        <w:t>в)</w:t>
      </w:r>
      <w:r w:rsidR="00F11D5A">
        <w:rPr>
          <w:b/>
          <w:lang w:eastAsia="bg-BG" w:bidi="bg-BG"/>
        </w:rPr>
        <w:t> </w:t>
      </w:r>
      <w:r w:rsidRPr="00AB5231">
        <w:rPr>
          <w:lang w:eastAsia="bg-BG" w:bidi="bg-BG"/>
        </w:rPr>
        <w:t>п</w:t>
      </w:r>
      <w:r w:rsidR="00D84556">
        <w:rPr>
          <w:lang w:eastAsia="bg-BG" w:bidi="bg-BG"/>
        </w:rPr>
        <w:t xml:space="preserve">ри твърдения за извършено </w:t>
      </w:r>
      <w:r w:rsidR="00D84556" w:rsidRPr="00AB5231">
        <w:rPr>
          <w:lang w:eastAsia="bg-BG" w:bidi="bg-BG"/>
        </w:rPr>
        <w:t>дисциплинарн</w:t>
      </w:r>
      <w:r w:rsidR="00D84556">
        <w:rPr>
          <w:lang w:eastAsia="bg-BG" w:bidi="bg-BG"/>
        </w:rPr>
        <w:t>о</w:t>
      </w:r>
      <w:r w:rsidR="00D84556" w:rsidRPr="00AB5231">
        <w:rPr>
          <w:lang w:eastAsia="bg-BG" w:bidi="bg-BG"/>
        </w:rPr>
        <w:t xml:space="preserve"> нарушени</w:t>
      </w:r>
      <w:r w:rsidR="00D84556">
        <w:rPr>
          <w:lang w:eastAsia="bg-BG" w:bidi="bg-BG"/>
        </w:rPr>
        <w:t>е</w:t>
      </w:r>
      <w:r w:rsidR="00D84556" w:rsidRPr="00AB5231">
        <w:rPr>
          <w:lang w:eastAsia="bg-BG" w:bidi="bg-BG"/>
        </w:rPr>
        <w:t xml:space="preserve"> </w:t>
      </w:r>
      <w:r w:rsidRPr="00AB5231">
        <w:rPr>
          <w:lang w:eastAsia="bg-BG" w:bidi="bg-BG"/>
        </w:rPr>
        <w:t>от адвокат, нотариус, съдеб</w:t>
      </w:r>
      <w:r w:rsidR="00D84556">
        <w:rPr>
          <w:lang w:eastAsia="bg-BG" w:bidi="bg-BG"/>
        </w:rPr>
        <w:t>е</w:t>
      </w:r>
      <w:r w:rsidRPr="00AB5231">
        <w:rPr>
          <w:lang w:eastAsia="bg-BG" w:bidi="bg-BG"/>
        </w:rPr>
        <w:t>н изпълнител</w:t>
      </w:r>
      <w:r w:rsidR="00D84556">
        <w:rPr>
          <w:lang w:eastAsia="bg-BG" w:bidi="bg-BG"/>
        </w:rPr>
        <w:t xml:space="preserve"> и съдия</w:t>
      </w:r>
      <w:r w:rsidRPr="00AB5231">
        <w:rPr>
          <w:lang w:eastAsia="bg-BG" w:bidi="bg-BG"/>
        </w:rPr>
        <w:t xml:space="preserve"> по вписванията – материалите се изпращат по компетентност на съответните органи по специалните закони;</w:t>
      </w:r>
    </w:p>
    <w:p w:rsidR="0006379F" w:rsidRPr="00227F8C" w:rsidRDefault="0006379F" w:rsidP="00955A43">
      <w:pPr>
        <w:pStyle w:val="1"/>
        <w:shd w:val="clear" w:color="auto" w:fill="auto"/>
        <w:tabs>
          <w:tab w:val="left" w:leader="dot" w:pos="0"/>
          <w:tab w:val="left" w:pos="981"/>
        </w:tabs>
        <w:spacing w:after="0"/>
        <w:ind w:firstLine="709"/>
        <w:jc w:val="both"/>
        <w:rPr>
          <w:spacing w:val="-4"/>
        </w:rPr>
      </w:pPr>
      <w:r w:rsidRPr="00227F8C">
        <w:rPr>
          <w:b/>
          <w:spacing w:val="-4"/>
          <w:lang w:eastAsia="bg-BG" w:bidi="bg-BG"/>
        </w:rPr>
        <w:t>г)</w:t>
      </w:r>
      <w:r w:rsidR="00C12EC6" w:rsidRPr="00227F8C">
        <w:rPr>
          <w:b/>
          <w:spacing w:val="-4"/>
          <w:lang w:eastAsia="bg-BG" w:bidi="bg-BG"/>
        </w:rPr>
        <w:t> </w:t>
      </w:r>
      <w:r w:rsidRPr="00227F8C">
        <w:rPr>
          <w:spacing w:val="-4"/>
          <w:lang w:eastAsia="bg-BG" w:bidi="bg-BG"/>
        </w:rPr>
        <w:t xml:space="preserve">по сигнали </w:t>
      </w:r>
      <w:r w:rsidR="00D84556" w:rsidRPr="00227F8C">
        <w:rPr>
          <w:spacing w:val="-4"/>
          <w:lang w:eastAsia="bg-BG" w:bidi="bg-BG"/>
        </w:rPr>
        <w:t>и жалби</w:t>
      </w:r>
      <w:r w:rsidRPr="00227F8C">
        <w:rPr>
          <w:spacing w:val="-4"/>
          <w:lang w:eastAsia="bg-BG" w:bidi="bg-BG"/>
        </w:rPr>
        <w:t xml:space="preserve">, касаещи инстанционен или служебен контрол на </w:t>
      </w:r>
      <w:r w:rsidR="00D84556" w:rsidRPr="00227F8C">
        <w:rPr>
          <w:spacing w:val="-4"/>
          <w:lang w:eastAsia="bg-BG" w:bidi="bg-BG"/>
        </w:rPr>
        <w:t>актове по преписки и досъдебни производства</w:t>
      </w:r>
      <w:r w:rsidRPr="00227F8C">
        <w:rPr>
          <w:spacing w:val="-4"/>
          <w:lang w:eastAsia="bg-BG" w:bidi="bg-BG"/>
        </w:rPr>
        <w:t xml:space="preserve"> – сигналът се изпраща по компетентност на съответната прокуратура или на компетентния отдел във ВКП;</w:t>
      </w:r>
      <w:r w:rsidRPr="00227F8C">
        <w:rPr>
          <w:rFonts w:eastAsia="Courier New"/>
          <w:spacing w:val="-4"/>
          <w:lang w:eastAsia="bg-BG" w:bidi="bg-BG"/>
        </w:rPr>
        <w:t xml:space="preserve"> </w:t>
      </w:r>
    </w:p>
    <w:p w:rsidR="0006379F" w:rsidRPr="00AB5231" w:rsidRDefault="0006379F" w:rsidP="00955A43">
      <w:pPr>
        <w:pStyle w:val="1"/>
        <w:shd w:val="clear" w:color="auto" w:fill="auto"/>
        <w:tabs>
          <w:tab w:val="left" w:leader="dot" w:pos="0"/>
          <w:tab w:val="left" w:pos="982"/>
        </w:tabs>
        <w:spacing w:after="0"/>
        <w:ind w:firstLine="709"/>
        <w:jc w:val="both"/>
        <w:rPr>
          <w:lang w:eastAsia="bg-BG" w:bidi="bg-BG"/>
        </w:rPr>
      </w:pPr>
      <w:r w:rsidRPr="00AB5231">
        <w:rPr>
          <w:b/>
          <w:lang w:eastAsia="bg-BG" w:bidi="bg-BG"/>
        </w:rPr>
        <w:lastRenderedPageBreak/>
        <w:t>д)</w:t>
      </w:r>
      <w:r w:rsidR="00F11D5A">
        <w:rPr>
          <w:b/>
          <w:lang w:eastAsia="bg-BG" w:bidi="bg-BG"/>
        </w:rPr>
        <w:t> </w:t>
      </w:r>
      <w:r w:rsidRPr="00AB5231">
        <w:rPr>
          <w:lang w:eastAsia="bg-BG" w:bidi="bg-BG"/>
        </w:rPr>
        <w:t>п</w:t>
      </w:r>
      <w:r w:rsidR="00995A54">
        <w:rPr>
          <w:lang w:eastAsia="bg-BG" w:bidi="bg-BG"/>
        </w:rPr>
        <w:t>ри твърдения</w:t>
      </w:r>
      <w:r w:rsidRPr="00AB5231">
        <w:rPr>
          <w:lang w:eastAsia="bg-BG" w:bidi="bg-BG"/>
        </w:rPr>
        <w:t xml:space="preserve"> за дисциплинарни нарушения, извършени преди повече от три годи</w:t>
      </w:r>
      <w:r w:rsidR="00BB4E8C">
        <w:rPr>
          <w:lang w:eastAsia="bg-BG" w:bidi="bg-BG"/>
        </w:rPr>
        <w:t xml:space="preserve">ни </w:t>
      </w:r>
      <w:r w:rsidR="00BB4E8C" w:rsidRPr="00D21F00">
        <w:rPr>
          <w:lang w:eastAsia="bg-BG" w:bidi="bg-BG"/>
        </w:rPr>
        <w:t>(</w:t>
      </w:r>
      <w:r w:rsidR="00554207">
        <w:rPr>
          <w:lang w:eastAsia="bg-BG" w:bidi="bg-BG"/>
        </w:rPr>
        <w:t>с оглед разпоредбата на чл.</w:t>
      </w:r>
      <w:r w:rsidR="00D66A32">
        <w:rPr>
          <w:lang w:eastAsia="bg-BG" w:bidi="bg-BG"/>
        </w:rPr>
        <w:t xml:space="preserve"> </w:t>
      </w:r>
      <w:r w:rsidR="00554207">
        <w:rPr>
          <w:lang w:eastAsia="bg-BG" w:bidi="bg-BG"/>
        </w:rPr>
        <w:t>310, ал.</w:t>
      </w:r>
      <w:r w:rsidR="00D66A32">
        <w:rPr>
          <w:lang w:eastAsia="bg-BG" w:bidi="bg-BG"/>
        </w:rPr>
        <w:t xml:space="preserve"> </w:t>
      </w:r>
      <w:r w:rsidR="00BB4E8C">
        <w:rPr>
          <w:lang w:eastAsia="bg-BG" w:bidi="bg-BG"/>
        </w:rPr>
        <w:t>1 ЗСВ</w:t>
      </w:r>
      <w:r w:rsidR="00BB4E8C" w:rsidRPr="00D21F00">
        <w:rPr>
          <w:lang w:eastAsia="bg-BG" w:bidi="bg-BG"/>
        </w:rPr>
        <w:t>)</w:t>
      </w:r>
      <w:r w:rsidRPr="00AB5231">
        <w:rPr>
          <w:lang w:eastAsia="bg-BG" w:bidi="bg-BG"/>
        </w:rPr>
        <w:t xml:space="preserve"> или пет години, когато</w:t>
      </w:r>
      <w:r w:rsidR="00995A54">
        <w:rPr>
          <w:lang w:eastAsia="bg-BG" w:bidi="bg-BG"/>
        </w:rPr>
        <w:t xml:space="preserve"> нарушението се изразява в</w:t>
      </w:r>
      <w:r w:rsidRPr="00AB5231">
        <w:rPr>
          <w:lang w:eastAsia="bg-BG" w:bidi="bg-BG"/>
        </w:rPr>
        <w:t xml:space="preserve"> бездействие</w:t>
      </w:r>
      <w:r w:rsidR="00F11D5A">
        <w:rPr>
          <w:lang w:eastAsia="bg-BG" w:bidi="bg-BG"/>
        </w:rPr>
        <w:t xml:space="preserve"> </w:t>
      </w:r>
      <w:r w:rsidR="00BB4E8C" w:rsidRPr="00D21F00">
        <w:rPr>
          <w:lang w:eastAsia="bg-BG" w:bidi="bg-BG"/>
        </w:rPr>
        <w:t>(</w:t>
      </w:r>
      <w:r w:rsidRPr="00AB5231">
        <w:rPr>
          <w:lang w:eastAsia="bg-BG" w:bidi="bg-BG"/>
        </w:rPr>
        <w:t>с оглед р</w:t>
      </w:r>
      <w:r w:rsidR="00BB4E8C">
        <w:rPr>
          <w:lang w:eastAsia="bg-BG" w:bidi="bg-BG"/>
        </w:rPr>
        <w:t>азпоредбата на чл.</w:t>
      </w:r>
      <w:r w:rsidR="00D66A32">
        <w:rPr>
          <w:lang w:eastAsia="bg-BG" w:bidi="bg-BG"/>
        </w:rPr>
        <w:t xml:space="preserve"> </w:t>
      </w:r>
      <w:r w:rsidR="00BB4E8C">
        <w:rPr>
          <w:lang w:eastAsia="bg-BG" w:bidi="bg-BG"/>
        </w:rPr>
        <w:t>310, ал.</w:t>
      </w:r>
      <w:r w:rsidR="00D66A32">
        <w:rPr>
          <w:lang w:eastAsia="bg-BG" w:bidi="bg-BG"/>
        </w:rPr>
        <w:t xml:space="preserve"> </w:t>
      </w:r>
      <w:r w:rsidR="00BB4E8C">
        <w:rPr>
          <w:lang w:eastAsia="bg-BG" w:bidi="bg-BG"/>
        </w:rPr>
        <w:t>6 ЗСВ</w:t>
      </w:r>
      <w:r w:rsidR="00BB4E8C" w:rsidRPr="00D21F00">
        <w:rPr>
          <w:lang w:eastAsia="bg-BG" w:bidi="bg-BG"/>
        </w:rPr>
        <w:t>)</w:t>
      </w:r>
      <w:r w:rsidRPr="00AB5231">
        <w:rPr>
          <w:lang w:eastAsia="bg-BG" w:bidi="bg-BG"/>
        </w:rPr>
        <w:t>;</w:t>
      </w:r>
    </w:p>
    <w:p w:rsidR="0006379F" w:rsidRPr="00AB5231" w:rsidRDefault="0006379F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lang w:eastAsia="bg-BG" w:bidi="bg-BG"/>
        </w:rPr>
      </w:pPr>
      <w:r w:rsidRPr="005F5C0D">
        <w:rPr>
          <w:b/>
          <w:lang w:eastAsia="bg-BG" w:bidi="bg-BG"/>
        </w:rPr>
        <w:t>е</w:t>
      </w:r>
      <w:r w:rsidRPr="00D21F00">
        <w:rPr>
          <w:lang w:eastAsia="bg-BG" w:bidi="bg-BG"/>
        </w:rPr>
        <w:t>)</w:t>
      </w:r>
      <w:r w:rsidR="0079605B" w:rsidRPr="00D21F00">
        <w:rPr>
          <w:lang w:eastAsia="bg-BG" w:bidi="bg-BG"/>
        </w:rPr>
        <w:t xml:space="preserve"> </w:t>
      </w:r>
      <w:r w:rsidRPr="00AB5231">
        <w:rPr>
          <w:lang w:eastAsia="bg-BG" w:bidi="bg-BG"/>
        </w:rPr>
        <w:t>по анонимни сигнали;</w:t>
      </w:r>
    </w:p>
    <w:p w:rsidR="0006379F" w:rsidRPr="00AB5231" w:rsidRDefault="0006379F" w:rsidP="00955A43">
      <w:pPr>
        <w:pStyle w:val="1"/>
        <w:shd w:val="clear" w:color="auto" w:fill="auto"/>
        <w:tabs>
          <w:tab w:val="left" w:leader="dot" w:pos="0"/>
          <w:tab w:val="left" w:pos="1071"/>
        </w:tabs>
        <w:spacing w:after="0"/>
        <w:ind w:firstLine="709"/>
        <w:jc w:val="both"/>
      </w:pPr>
      <w:r w:rsidRPr="005F5C0D">
        <w:rPr>
          <w:b/>
          <w:lang w:eastAsia="bg-BG" w:bidi="bg-BG"/>
        </w:rPr>
        <w:t>ж</w:t>
      </w:r>
      <w:r w:rsidRPr="00D21F00">
        <w:rPr>
          <w:lang w:eastAsia="bg-BG" w:bidi="bg-BG"/>
        </w:rPr>
        <w:t>)</w:t>
      </w:r>
      <w:r w:rsidR="00F11D5A">
        <w:rPr>
          <w:lang w:eastAsia="bg-BG" w:bidi="bg-BG"/>
        </w:rPr>
        <w:t> </w:t>
      </w:r>
      <w:r w:rsidRPr="00AB5231">
        <w:rPr>
          <w:lang w:eastAsia="bg-BG" w:bidi="bg-BG"/>
        </w:rPr>
        <w:t>по сигнали</w:t>
      </w:r>
      <w:r w:rsidR="00F11D5A">
        <w:rPr>
          <w:lang w:eastAsia="bg-BG" w:bidi="bg-BG"/>
        </w:rPr>
        <w:t>/жалби</w:t>
      </w:r>
      <w:r w:rsidRPr="00AB5231">
        <w:rPr>
          <w:lang w:eastAsia="bg-BG" w:bidi="bg-BG"/>
        </w:rPr>
        <w:t>,</w:t>
      </w:r>
      <w:r w:rsidR="00F11D5A">
        <w:rPr>
          <w:lang w:eastAsia="bg-BG" w:bidi="bg-BG"/>
        </w:rPr>
        <w:t xml:space="preserve"> </w:t>
      </w:r>
      <w:r w:rsidRPr="00AB5231">
        <w:rPr>
          <w:lang w:eastAsia="bg-BG" w:bidi="bg-BG"/>
        </w:rPr>
        <w:t>съдържащи общи изявления, субективни оценки или квалификации, а не факти и обстоятелства, подлежащи на проверка;</w:t>
      </w:r>
    </w:p>
    <w:p w:rsidR="0006379F" w:rsidRPr="00AB5231" w:rsidRDefault="0006379F" w:rsidP="00955A43">
      <w:pPr>
        <w:pStyle w:val="1"/>
        <w:shd w:val="clear" w:color="auto" w:fill="auto"/>
        <w:tabs>
          <w:tab w:val="left" w:leader="dot" w:pos="0"/>
          <w:tab w:val="left" w:pos="1071"/>
        </w:tabs>
        <w:spacing w:after="0"/>
        <w:ind w:firstLine="709"/>
        <w:jc w:val="both"/>
      </w:pPr>
      <w:r w:rsidRPr="00AB5231">
        <w:rPr>
          <w:b/>
        </w:rPr>
        <w:t>з)</w:t>
      </w:r>
      <w:r w:rsidR="00F11D5A">
        <w:rPr>
          <w:b/>
        </w:rPr>
        <w:t> </w:t>
      </w:r>
      <w:r w:rsidRPr="00AB5231">
        <w:t>при наличието на</w:t>
      </w:r>
      <w:r w:rsidR="00C132BA">
        <w:t xml:space="preserve"> образувана или приключила</w:t>
      </w:r>
      <w:r w:rsidRPr="00AB5231">
        <w:t xml:space="preserve"> </w:t>
      </w:r>
      <w:r w:rsidR="00C132BA">
        <w:t xml:space="preserve">проверка и/или дисциплинарно производство </w:t>
      </w:r>
      <w:r w:rsidRPr="00AB5231">
        <w:t xml:space="preserve">по същите обстоятелства, които са изложени в </w:t>
      </w:r>
      <w:proofErr w:type="spellStart"/>
      <w:r w:rsidRPr="00AB5231">
        <w:t>новопостъпилия</w:t>
      </w:r>
      <w:proofErr w:type="spellEnd"/>
      <w:r w:rsidRPr="00AB5231">
        <w:t xml:space="preserve"> сигнал/жалба;</w:t>
      </w:r>
    </w:p>
    <w:p w:rsidR="00811879" w:rsidRDefault="0006379F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 w:rsidRPr="00AB5231">
        <w:rPr>
          <w:b/>
        </w:rPr>
        <w:t>и)</w:t>
      </w:r>
      <w:r w:rsidR="0079605B">
        <w:rPr>
          <w:b/>
        </w:rPr>
        <w:t xml:space="preserve"> </w:t>
      </w:r>
      <w:r w:rsidR="00184C41" w:rsidRPr="00184C41">
        <w:t>при липса на функционална</w:t>
      </w:r>
      <w:r w:rsidR="00184C41">
        <w:rPr>
          <w:b/>
        </w:rPr>
        <w:t xml:space="preserve"> </w:t>
      </w:r>
      <w:r w:rsidR="00184C41" w:rsidRPr="00184C41">
        <w:t>компетентност</w:t>
      </w:r>
      <w:r w:rsidR="00D66A32">
        <w:t>.</w:t>
      </w:r>
    </w:p>
    <w:p w:rsidR="00FB44D5" w:rsidRDefault="00F251B8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b/>
        </w:rPr>
        <w:t>2</w:t>
      </w:r>
      <w:r w:rsidR="00A20583">
        <w:rPr>
          <w:b/>
        </w:rPr>
        <w:t>9</w:t>
      </w:r>
      <w:r w:rsidR="00561F1D">
        <w:rPr>
          <w:b/>
        </w:rPr>
        <w:t>.</w:t>
      </w:r>
      <w:r w:rsidR="00571C0D">
        <w:rPr>
          <w:rFonts w:cs="Times New Roman"/>
          <w:b/>
          <w:szCs w:val="28"/>
        </w:rPr>
        <w:t> </w:t>
      </w:r>
      <w:r w:rsidR="00561F1D">
        <w:rPr>
          <w:rFonts w:cs="Times New Roman"/>
          <w:szCs w:val="28"/>
          <w:lang w:bidi="bg-BG"/>
        </w:rPr>
        <w:t xml:space="preserve">В случаите </w:t>
      </w:r>
      <w:r w:rsidR="00561F1D" w:rsidRPr="002644E5">
        <w:rPr>
          <w:rFonts w:eastAsia="Times New Roman" w:cs="Times New Roman"/>
          <w:szCs w:val="28"/>
        </w:rPr>
        <w:t xml:space="preserve">по </w:t>
      </w:r>
      <w:r w:rsidR="00E77FB1" w:rsidRPr="002644E5">
        <w:rPr>
          <w:rFonts w:eastAsia="Times New Roman" w:cs="Times New Roman"/>
          <w:szCs w:val="28"/>
        </w:rPr>
        <w:t>т. 2</w:t>
      </w:r>
      <w:r w:rsidR="00A20583" w:rsidRPr="002644E5">
        <w:rPr>
          <w:rFonts w:eastAsia="Times New Roman" w:cs="Times New Roman"/>
          <w:szCs w:val="28"/>
        </w:rPr>
        <w:t>8</w:t>
      </w:r>
      <w:r w:rsidR="00811879" w:rsidRPr="002644E5">
        <w:rPr>
          <w:rFonts w:eastAsia="Times New Roman" w:cs="Times New Roman"/>
          <w:szCs w:val="28"/>
        </w:rPr>
        <w:t xml:space="preserve"> преписката се прекратява с мотивирана резолюция на административния ръководител, за което се уведомява подателя</w:t>
      </w:r>
      <w:r w:rsidR="005C5A21">
        <w:rPr>
          <w:rFonts w:eastAsia="Times New Roman" w:cs="Times New Roman"/>
          <w:szCs w:val="28"/>
        </w:rPr>
        <w:t>т</w:t>
      </w:r>
      <w:r w:rsidR="00811879" w:rsidRPr="002644E5">
        <w:rPr>
          <w:rFonts w:eastAsia="Times New Roman" w:cs="Times New Roman"/>
          <w:szCs w:val="28"/>
        </w:rPr>
        <w:t xml:space="preserve"> на сигнала или жалбата. </w:t>
      </w:r>
    </w:p>
    <w:p w:rsidR="00811879" w:rsidRPr="002644E5" w:rsidRDefault="00F251B8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132BA">
        <w:rPr>
          <w:rFonts w:eastAsia="Times New Roman" w:cs="Times New Roman"/>
          <w:b/>
          <w:szCs w:val="28"/>
        </w:rPr>
        <w:t>2</w:t>
      </w:r>
      <w:r w:rsidR="005F5C0D" w:rsidRPr="00C132BA">
        <w:rPr>
          <w:rFonts w:eastAsia="Times New Roman" w:cs="Times New Roman"/>
          <w:b/>
          <w:szCs w:val="28"/>
        </w:rPr>
        <w:t>9</w:t>
      </w:r>
      <w:r w:rsidR="00811879" w:rsidRPr="00C132BA">
        <w:rPr>
          <w:rFonts w:eastAsia="Times New Roman" w:cs="Times New Roman"/>
          <w:b/>
          <w:szCs w:val="28"/>
        </w:rPr>
        <w:t>.1</w:t>
      </w:r>
      <w:r w:rsidR="00571C0D">
        <w:rPr>
          <w:rFonts w:eastAsia="Times New Roman" w:cs="Times New Roman"/>
          <w:szCs w:val="28"/>
        </w:rPr>
        <w:t>. </w:t>
      </w:r>
      <w:r w:rsidR="00561F1D" w:rsidRPr="002644E5">
        <w:rPr>
          <w:rFonts w:eastAsia="Times New Roman" w:cs="Times New Roman"/>
          <w:szCs w:val="28"/>
        </w:rPr>
        <w:t xml:space="preserve">Копие от резолюцията по </w:t>
      </w:r>
      <w:r w:rsidRPr="002644E5">
        <w:rPr>
          <w:rFonts w:eastAsia="Times New Roman" w:cs="Times New Roman"/>
          <w:szCs w:val="28"/>
        </w:rPr>
        <w:t>т. 2</w:t>
      </w:r>
      <w:r w:rsidR="005F5C0D" w:rsidRPr="002644E5">
        <w:rPr>
          <w:rFonts w:eastAsia="Times New Roman" w:cs="Times New Roman"/>
          <w:szCs w:val="28"/>
        </w:rPr>
        <w:t>9</w:t>
      </w:r>
      <w:r w:rsidR="00811879" w:rsidRPr="002644E5">
        <w:rPr>
          <w:rFonts w:eastAsia="Times New Roman" w:cs="Times New Roman"/>
          <w:szCs w:val="28"/>
        </w:rPr>
        <w:t xml:space="preserve"> се изпраща на </w:t>
      </w:r>
      <w:proofErr w:type="spellStart"/>
      <w:r w:rsidR="00811879" w:rsidRPr="002644E5">
        <w:rPr>
          <w:rFonts w:eastAsia="Times New Roman" w:cs="Times New Roman"/>
          <w:szCs w:val="28"/>
        </w:rPr>
        <w:t>горестоящия</w:t>
      </w:r>
      <w:proofErr w:type="spellEnd"/>
      <w:r w:rsidR="00811879" w:rsidRPr="002644E5">
        <w:rPr>
          <w:rFonts w:eastAsia="Times New Roman" w:cs="Times New Roman"/>
          <w:szCs w:val="28"/>
        </w:rPr>
        <w:t xml:space="preserve"> административен ръководител за сведение и преценка за предприемане на действия, съобразно компетентността по </w:t>
      </w:r>
      <w:r w:rsidR="00561F1D" w:rsidRPr="002644E5">
        <w:rPr>
          <w:rFonts w:eastAsia="Times New Roman" w:cs="Times New Roman"/>
          <w:szCs w:val="28"/>
        </w:rPr>
        <w:t xml:space="preserve">т. </w:t>
      </w:r>
      <w:r w:rsidR="00A20583" w:rsidRPr="002644E5">
        <w:rPr>
          <w:rFonts w:eastAsia="Times New Roman" w:cs="Times New Roman"/>
          <w:szCs w:val="28"/>
        </w:rPr>
        <w:t>24</w:t>
      </w:r>
      <w:r w:rsidR="00561F1D" w:rsidRPr="002644E5">
        <w:rPr>
          <w:rFonts w:eastAsia="Times New Roman" w:cs="Times New Roman"/>
          <w:szCs w:val="28"/>
        </w:rPr>
        <w:t>.</w:t>
      </w:r>
    </w:p>
    <w:p w:rsidR="0006379F" w:rsidRPr="00AB5231" w:rsidRDefault="0006379F" w:rsidP="00955A43">
      <w:pPr>
        <w:pStyle w:val="1"/>
        <w:shd w:val="clear" w:color="auto" w:fill="auto"/>
        <w:tabs>
          <w:tab w:val="left" w:leader="dot" w:pos="0"/>
          <w:tab w:val="left" w:pos="1186"/>
        </w:tabs>
        <w:spacing w:after="0"/>
        <w:ind w:firstLine="709"/>
        <w:rPr>
          <w:b/>
        </w:rPr>
      </w:pPr>
    </w:p>
    <w:p w:rsidR="00F251B8" w:rsidRDefault="00EB06E2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b/>
        </w:rPr>
      </w:pPr>
      <w:bookmarkStart w:id="38" w:name="OLE_LINK42"/>
      <w:r w:rsidRPr="00790A56">
        <w:rPr>
          <w:b/>
        </w:rPr>
        <w:t>Ред за извършване на проверки от административните ръководители</w:t>
      </w:r>
      <w:bookmarkEnd w:id="38"/>
    </w:p>
    <w:p w:rsidR="00F6106B" w:rsidRPr="00F6106B" w:rsidRDefault="00F251B8" w:rsidP="00955A43">
      <w:pPr>
        <w:pStyle w:val="1"/>
        <w:tabs>
          <w:tab w:val="left" w:leader="dot" w:pos="0"/>
        </w:tabs>
        <w:spacing w:after="0"/>
        <w:ind w:firstLine="709"/>
        <w:jc w:val="both"/>
      </w:pPr>
      <w:r>
        <w:rPr>
          <w:b/>
        </w:rPr>
        <w:t>3</w:t>
      </w:r>
      <w:r w:rsidR="005F5C0D">
        <w:rPr>
          <w:b/>
        </w:rPr>
        <w:t>0</w:t>
      </w:r>
      <w:r w:rsidR="00A64463" w:rsidRPr="00DA3103">
        <w:rPr>
          <w:b/>
        </w:rPr>
        <w:t>.</w:t>
      </w:r>
      <w:r w:rsidR="00EB44FD">
        <w:t> </w:t>
      </w:r>
      <w:bookmarkStart w:id="39" w:name="OLE_LINK46"/>
      <w:r w:rsidR="00F6106B" w:rsidRPr="00F6106B">
        <w:t>Административните ръководители на прокуратурите</w:t>
      </w:r>
      <w:r w:rsidR="006B3D58">
        <w:t xml:space="preserve"> </w:t>
      </w:r>
      <w:r w:rsidR="001B7B3C">
        <w:t>и директорът на НСлС</w:t>
      </w:r>
      <w:r w:rsidR="008256FC">
        <w:t>,</w:t>
      </w:r>
      <w:r w:rsidR="001B7B3C">
        <w:t xml:space="preserve"> </w:t>
      </w:r>
      <w:r w:rsidR="006B3D58" w:rsidRPr="0045654F">
        <w:t>лично или чрез възлагане на св</w:t>
      </w:r>
      <w:r w:rsidR="00696C1E">
        <w:t>ой</w:t>
      </w:r>
      <w:r w:rsidR="006B3D58" w:rsidRPr="0045654F">
        <w:t xml:space="preserve"> заместни</w:t>
      </w:r>
      <w:r w:rsidR="00696C1E">
        <w:t>к</w:t>
      </w:r>
      <w:r w:rsidR="008256FC">
        <w:t>,</w:t>
      </w:r>
      <w:r w:rsidR="006B3D58" w:rsidRPr="00F6106B">
        <w:t xml:space="preserve"> </w:t>
      </w:r>
      <w:bookmarkEnd w:id="39"/>
      <w:r w:rsidR="00637838">
        <w:t xml:space="preserve">а главният прокурор – и на отдел „Инспекторат“ във ВКП, </w:t>
      </w:r>
      <w:r w:rsidR="00676863">
        <w:t>могат да извършват проверки</w:t>
      </w:r>
      <w:r w:rsidR="00F6106B" w:rsidRPr="00F6106B">
        <w:t xml:space="preserve"> с оглед данни</w:t>
      </w:r>
      <w:r w:rsidR="001B7B3C">
        <w:t xml:space="preserve"> за </w:t>
      </w:r>
      <w:r w:rsidR="00F6106B">
        <w:t>д</w:t>
      </w:r>
      <w:r w:rsidR="00F6106B" w:rsidRPr="00F6106B">
        <w:t>исциплинарни</w:t>
      </w:r>
      <w:r w:rsidR="001F47E1">
        <w:t xml:space="preserve">  </w:t>
      </w:r>
      <w:r w:rsidR="00F6106B" w:rsidRPr="00F6106B">
        <w:t>нарушения на</w:t>
      </w:r>
      <w:r w:rsidR="00F6106B">
        <w:t xml:space="preserve"> </w:t>
      </w:r>
      <w:r w:rsidR="00F6106B" w:rsidRPr="00F6106B">
        <w:t>магистрати, както следва:</w:t>
      </w:r>
    </w:p>
    <w:p w:rsidR="00F6106B" w:rsidRPr="001B7B3C" w:rsidRDefault="00F6106B" w:rsidP="00955A43">
      <w:pPr>
        <w:pStyle w:val="1"/>
        <w:tabs>
          <w:tab w:val="left" w:leader="dot" w:pos="0"/>
        </w:tabs>
        <w:spacing w:after="0"/>
        <w:ind w:firstLine="709"/>
        <w:jc w:val="both"/>
      </w:pPr>
      <w:r w:rsidRPr="001B7B3C">
        <w:rPr>
          <w:b/>
        </w:rPr>
        <w:t>а)</w:t>
      </w:r>
      <w:r w:rsidRPr="00F6106B">
        <w:t xml:space="preserve"> </w:t>
      </w:r>
      <w:r w:rsidRPr="001B7B3C">
        <w:rPr>
          <w:bCs/>
        </w:rPr>
        <w:t>главният прокурор</w:t>
      </w:r>
      <w:r w:rsidRPr="00F6106B">
        <w:rPr>
          <w:b/>
          <w:bCs/>
        </w:rPr>
        <w:t xml:space="preserve"> </w:t>
      </w:r>
      <w:r w:rsidR="001B7B3C">
        <w:t>–</w:t>
      </w:r>
      <w:r w:rsidRPr="00F6106B">
        <w:t xml:space="preserve"> </w:t>
      </w:r>
      <w:bookmarkStart w:id="40" w:name="OLE_LINK26"/>
      <w:r w:rsidR="001B7B3C">
        <w:t>за</w:t>
      </w:r>
      <w:r w:rsidR="001B7B3C">
        <w:tab/>
        <w:t>всички прокурори,</w:t>
      </w:r>
      <w:r w:rsidR="001B7B3C" w:rsidRPr="001B7B3C">
        <w:t xml:space="preserve"> </w:t>
      </w:r>
      <w:r w:rsidRPr="00F6106B">
        <w:t>следователи</w:t>
      </w:r>
      <w:r w:rsidR="00FB44D5">
        <w:t xml:space="preserve"> и </w:t>
      </w:r>
      <w:r w:rsidR="001B7B3C" w:rsidRPr="001B7B3C">
        <w:t xml:space="preserve"> </w:t>
      </w:r>
      <w:r w:rsidRPr="00F6106B">
        <w:t>административни ръководители на прокуратури</w:t>
      </w:r>
      <w:bookmarkEnd w:id="40"/>
      <w:r w:rsidRPr="00F6106B">
        <w:t>;</w:t>
      </w:r>
    </w:p>
    <w:p w:rsidR="001F47E1" w:rsidRPr="00F6106B" w:rsidRDefault="001F47E1" w:rsidP="00955A43">
      <w:pPr>
        <w:pStyle w:val="1"/>
        <w:tabs>
          <w:tab w:val="left" w:leader="dot" w:pos="0"/>
        </w:tabs>
        <w:spacing w:after="0"/>
        <w:ind w:firstLine="709"/>
        <w:jc w:val="both"/>
      </w:pPr>
      <w:r w:rsidRPr="001B7B3C">
        <w:rPr>
          <w:b/>
        </w:rPr>
        <w:t>б)</w:t>
      </w:r>
      <w:r w:rsidR="001B7B3C" w:rsidRPr="001B7B3C">
        <w:t xml:space="preserve"> </w:t>
      </w:r>
      <w:r>
        <w:t>директорът на НСлС – за следователите от</w:t>
      </w:r>
      <w:r w:rsidR="00FB44D5">
        <w:t xml:space="preserve"> НСлС</w:t>
      </w:r>
      <w:r>
        <w:t>;</w:t>
      </w:r>
    </w:p>
    <w:p w:rsidR="00F6106B" w:rsidRPr="00050F7A" w:rsidRDefault="00A64463" w:rsidP="00955A43">
      <w:pPr>
        <w:pStyle w:val="1"/>
        <w:tabs>
          <w:tab w:val="left" w:leader="dot" w:pos="0"/>
        </w:tabs>
        <w:spacing w:after="0"/>
        <w:ind w:firstLine="709"/>
        <w:jc w:val="both"/>
      </w:pPr>
      <w:r w:rsidRPr="00050F7A">
        <w:rPr>
          <w:b/>
          <w:bCs/>
        </w:rPr>
        <w:t>в)</w:t>
      </w:r>
      <w:r w:rsidR="006B3D58" w:rsidRPr="00050F7A">
        <w:rPr>
          <w:b/>
          <w:bCs/>
        </w:rPr>
        <w:t> </w:t>
      </w:r>
      <w:r w:rsidR="00F6106B" w:rsidRPr="00050F7A">
        <w:rPr>
          <w:bCs/>
        </w:rPr>
        <w:t>апелативните прокурори</w:t>
      </w:r>
      <w:r w:rsidR="009D72A6" w:rsidRPr="00050F7A">
        <w:rPr>
          <w:bCs/>
        </w:rPr>
        <w:t xml:space="preserve"> и военно-апелативният прокурор</w:t>
      </w:r>
      <w:r w:rsidR="00F6106B" w:rsidRPr="00050F7A">
        <w:rPr>
          <w:b/>
          <w:bCs/>
        </w:rPr>
        <w:t xml:space="preserve"> </w:t>
      </w:r>
      <w:r w:rsidR="001B7B3C" w:rsidRPr="00050F7A">
        <w:t>–</w:t>
      </w:r>
      <w:r w:rsidR="00F6106B" w:rsidRPr="00050F7A">
        <w:t xml:space="preserve"> за прокурори, следователи</w:t>
      </w:r>
      <w:r w:rsidR="00FB44D5" w:rsidRPr="00050F7A">
        <w:t xml:space="preserve"> и</w:t>
      </w:r>
      <w:r w:rsidR="00F6106B" w:rsidRPr="00050F7A">
        <w:t xml:space="preserve"> административни ръководители</w:t>
      </w:r>
      <w:r w:rsidR="00676863" w:rsidRPr="00050F7A">
        <w:t xml:space="preserve"> </w:t>
      </w:r>
      <w:r w:rsidR="00F6106B" w:rsidRPr="00050F7A">
        <w:t>на прокуратурите в апелативния район, както и за прокурори от апелативната прокуратура;</w:t>
      </w:r>
    </w:p>
    <w:p w:rsidR="00F6106B" w:rsidRPr="001B7B3C" w:rsidRDefault="001B7B3C" w:rsidP="00955A43">
      <w:pPr>
        <w:pStyle w:val="1"/>
        <w:tabs>
          <w:tab w:val="left" w:leader="dot" w:pos="0"/>
        </w:tabs>
        <w:spacing w:after="0"/>
        <w:ind w:firstLine="709"/>
        <w:jc w:val="both"/>
      </w:pPr>
      <w:r w:rsidRPr="00050F7A">
        <w:rPr>
          <w:b/>
        </w:rPr>
        <w:t>г)</w:t>
      </w:r>
      <w:r w:rsidR="006B3D58" w:rsidRPr="00050F7A">
        <w:t> </w:t>
      </w:r>
      <w:r w:rsidR="00F6106B" w:rsidRPr="00050F7A">
        <w:rPr>
          <w:bCs/>
        </w:rPr>
        <w:t xml:space="preserve">окръжните </w:t>
      </w:r>
      <w:r w:rsidR="009D72A6" w:rsidRPr="00050F7A">
        <w:rPr>
          <w:bCs/>
        </w:rPr>
        <w:t>(военно-окръжните) прокурори и градския прокурор</w:t>
      </w:r>
      <w:r w:rsidR="00F6106B" w:rsidRPr="00050F7A">
        <w:rPr>
          <w:bCs/>
        </w:rPr>
        <w:t xml:space="preserve"> </w:t>
      </w:r>
      <w:r w:rsidRPr="00050F7A">
        <w:t>–</w:t>
      </w:r>
      <w:r w:rsidR="00F6106B" w:rsidRPr="00F6106B">
        <w:t xml:space="preserve"> за прокурори</w:t>
      </w:r>
      <w:r w:rsidR="00FB44D5">
        <w:t xml:space="preserve"> и </w:t>
      </w:r>
      <w:r w:rsidR="00F6106B" w:rsidRPr="00F6106B">
        <w:t>административни ръководители на прокуратурите в окръжния район, както и за прокурори и следователи от окръжната прокуратура;</w:t>
      </w:r>
    </w:p>
    <w:p w:rsidR="00F6106B" w:rsidRPr="001B7B3C" w:rsidRDefault="001B7B3C" w:rsidP="00955A43">
      <w:pPr>
        <w:pStyle w:val="1"/>
        <w:tabs>
          <w:tab w:val="left" w:leader="dot" w:pos="0"/>
        </w:tabs>
        <w:spacing w:after="0"/>
        <w:ind w:firstLine="709"/>
        <w:jc w:val="both"/>
      </w:pPr>
      <w:r>
        <w:rPr>
          <w:b/>
          <w:bCs/>
        </w:rPr>
        <w:t>д</w:t>
      </w:r>
      <w:r w:rsidRPr="001B7B3C">
        <w:rPr>
          <w:b/>
          <w:bCs/>
        </w:rPr>
        <w:t xml:space="preserve">) </w:t>
      </w:r>
      <w:r w:rsidR="00F6106B" w:rsidRPr="001B7B3C">
        <w:rPr>
          <w:bCs/>
        </w:rPr>
        <w:t xml:space="preserve">районните прокурори </w:t>
      </w:r>
      <w:r>
        <w:t>–</w:t>
      </w:r>
      <w:r w:rsidR="00F6106B" w:rsidRPr="00F6106B">
        <w:t xml:space="preserve"> за прокурори от районната прокуратура.</w:t>
      </w:r>
    </w:p>
    <w:p w:rsidR="0006379F" w:rsidRPr="00AB5231" w:rsidRDefault="00561F1D" w:rsidP="00955A43">
      <w:pPr>
        <w:pStyle w:val="1"/>
        <w:tabs>
          <w:tab w:val="left" w:leader="dot" w:pos="0"/>
        </w:tabs>
        <w:spacing w:after="0"/>
        <w:ind w:firstLine="709"/>
        <w:jc w:val="both"/>
      </w:pPr>
      <w:r>
        <w:rPr>
          <w:b/>
        </w:rPr>
        <w:t>3</w:t>
      </w:r>
      <w:r w:rsidR="005F5C0D">
        <w:rPr>
          <w:b/>
        </w:rPr>
        <w:t>1</w:t>
      </w:r>
      <w:r w:rsidR="00100125">
        <w:rPr>
          <w:b/>
        </w:rPr>
        <w:t>.</w:t>
      </w:r>
      <w:r w:rsidR="00790A56">
        <w:rPr>
          <w:b/>
        </w:rPr>
        <w:t xml:space="preserve"> </w:t>
      </w:r>
      <w:r w:rsidR="0006379F" w:rsidRPr="00AB5231">
        <w:t>Проверката започва с издаване на заповед на административния ръководител и се извършва</w:t>
      </w:r>
      <w:r w:rsidR="00EB06E2">
        <w:t xml:space="preserve"> в срок до два месеца</w:t>
      </w:r>
      <w:r w:rsidR="001F47E1">
        <w:t>.</w:t>
      </w:r>
      <w:r w:rsidR="0006379F" w:rsidRPr="00AB5231">
        <w:t xml:space="preserve"> </w:t>
      </w:r>
    </w:p>
    <w:p w:rsidR="001A5DFA" w:rsidRDefault="00561F1D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>
        <w:rPr>
          <w:b/>
          <w:color w:val="000000"/>
        </w:rPr>
        <w:t>3</w:t>
      </w:r>
      <w:r w:rsidR="005F5C0D">
        <w:rPr>
          <w:b/>
          <w:color w:val="000000"/>
        </w:rPr>
        <w:t>2</w:t>
      </w:r>
      <w:r w:rsidR="00EB06E2" w:rsidRPr="00EB06E2">
        <w:rPr>
          <w:b/>
        </w:rPr>
        <w:t>.</w:t>
      </w:r>
      <w:r w:rsidR="00EB44FD">
        <w:rPr>
          <w:b/>
        </w:rPr>
        <w:t> </w:t>
      </w:r>
      <w:r w:rsidR="00E65FD0" w:rsidRPr="00AB5231">
        <w:t>След приключване на проверката административният ръководител</w:t>
      </w:r>
      <w:r w:rsidR="00E65FD0" w:rsidRPr="0018423A">
        <w:t>, съобразно своята компетентност и</w:t>
      </w:r>
      <w:r w:rsidR="00E65FD0" w:rsidRPr="00AB5231">
        <w:t xml:space="preserve"> въз основа на оценка на събраните данни</w:t>
      </w:r>
      <w:r w:rsidR="001A5DFA">
        <w:t>:</w:t>
      </w:r>
    </w:p>
    <w:p w:rsidR="00E65FD0" w:rsidRPr="00AB5231" w:rsidRDefault="00561F1D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3</w:t>
      </w:r>
      <w:r w:rsidR="005F5C0D">
        <w:rPr>
          <w:rFonts w:cs="Times New Roman"/>
          <w:b/>
          <w:szCs w:val="28"/>
        </w:rPr>
        <w:t>2</w:t>
      </w:r>
      <w:r w:rsidR="001A5DFA" w:rsidRPr="0018423A">
        <w:rPr>
          <w:rFonts w:cs="Times New Roman"/>
          <w:b/>
          <w:szCs w:val="28"/>
        </w:rPr>
        <w:t>.1.</w:t>
      </w:r>
      <w:r w:rsidR="00790A56">
        <w:rPr>
          <w:rFonts w:cs="Times New Roman"/>
          <w:b/>
          <w:szCs w:val="28"/>
        </w:rPr>
        <w:t xml:space="preserve"> </w:t>
      </w:r>
      <w:r w:rsidR="00790A56" w:rsidRPr="00790A56">
        <w:rPr>
          <w:rFonts w:cs="Times New Roman"/>
          <w:szCs w:val="28"/>
        </w:rPr>
        <w:t>И</w:t>
      </w:r>
      <w:r w:rsidR="00E65FD0" w:rsidRPr="0018423A">
        <w:rPr>
          <w:rFonts w:cs="Times New Roman"/>
          <w:szCs w:val="28"/>
        </w:rPr>
        <w:t>здава мотивирана заповед</w:t>
      </w:r>
      <w:r w:rsidR="00E65FD0" w:rsidRPr="00AB5231">
        <w:rPr>
          <w:rFonts w:cs="Times New Roman"/>
          <w:szCs w:val="28"/>
        </w:rPr>
        <w:t>, с която:</w:t>
      </w:r>
    </w:p>
    <w:p w:rsidR="00E65FD0" w:rsidRPr="00AB5231" w:rsidRDefault="0018423A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 w:rsidRPr="0018423A">
        <w:rPr>
          <w:b/>
        </w:rPr>
        <w:t>а)</w:t>
      </w:r>
      <w:r w:rsidR="00790A56">
        <w:rPr>
          <w:b/>
        </w:rPr>
        <w:t xml:space="preserve"> </w:t>
      </w:r>
      <w:r w:rsidR="00E65FD0" w:rsidRPr="00AB5231">
        <w:t>прекратява преписката</w:t>
      </w:r>
      <w:r w:rsidR="001A5DFA">
        <w:t xml:space="preserve"> при липса на основания за ангажиране на дисциплинарна отговорност</w:t>
      </w:r>
      <w:r w:rsidR="00E65FD0" w:rsidRPr="00AB5231">
        <w:t>;</w:t>
      </w:r>
    </w:p>
    <w:p w:rsidR="00E65FD0" w:rsidRPr="00AB5231" w:rsidRDefault="0018423A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 w:rsidRPr="005F5C0D">
        <w:rPr>
          <w:b/>
        </w:rPr>
        <w:t>б)</w:t>
      </w:r>
      <w:r w:rsidR="00790A56" w:rsidRPr="00D21F00">
        <w:t xml:space="preserve"> </w:t>
      </w:r>
      <w:r w:rsidR="00E65FD0" w:rsidRPr="00AB5231">
        <w:t>налага</w:t>
      </w:r>
      <w:r>
        <w:t xml:space="preserve"> </w:t>
      </w:r>
      <w:r w:rsidRPr="00D21F00">
        <w:t>мярка</w:t>
      </w:r>
      <w:r w:rsidR="0038200A" w:rsidRPr="00D21F00">
        <w:t>та</w:t>
      </w:r>
      <w:r w:rsidRPr="00D21F00">
        <w:t xml:space="preserve"> </w:t>
      </w:r>
      <w:r>
        <w:t>по чл.</w:t>
      </w:r>
      <w:r w:rsidR="00790A56">
        <w:t xml:space="preserve"> </w:t>
      </w:r>
      <w:r>
        <w:t>327, ал.</w:t>
      </w:r>
      <w:r w:rsidR="00790A56">
        <w:t xml:space="preserve"> </w:t>
      </w:r>
      <w:r w:rsidR="00E65FD0" w:rsidRPr="00AB5231">
        <w:t xml:space="preserve">1 </w:t>
      </w:r>
      <w:r w:rsidR="00FB44D5">
        <w:t>ЗСВ</w:t>
      </w:r>
      <w:r w:rsidR="00E65FD0" w:rsidRPr="00AB5231">
        <w:t>;</w:t>
      </w:r>
    </w:p>
    <w:p w:rsidR="001A5DFA" w:rsidRPr="0018423A" w:rsidRDefault="0018423A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 w:rsidRPr="005F5C0D">
        <w:rPr>
          <w:b/>
        </w:rPr>
        <w:t>в</w:t>
      </w:r>
      <w:r w:rsidRPr="00D21F00">
        <w:t>)</w:t>
      </w:r>
      <w:r w:rsidR="00790A56" w:rsidRPr="00D21F00">
        <w:t xml:space="preserve"> </w:t>
      </w:r>
      <w:r w:rsidR="00E65FD0" w:rsidRPr="00AB5231">
        <w:t>образува дисциплинарно производство</w:t>
      </w:r>
      <w:r w:rsidR="005F5C0D">
        <w:t>.</w:t>
      </w:r>
    </w:p>
    <w:p w:rsidR="001A5DFA" w:rsidRDefault="00561F1D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3</w:t>
      </w:r>
      <w:r w:rsidR="005F5C0D">
        <w:rPr>
          <w:rFonts w:cs="Times New Roman"/>
          <w:b/>
          <w:szCs w:val="28"/>
        </w:rPr>
        <w:t>2</w:t>
      </w:r>
      <w:r w:rsidR="001A5DFA" w:rsidRPr="0018423A">
        <w:rPr>
          <w:rFonts w:cs="Times New Roman"/>
          <w:b/>
          <w:szCs w:val="28"/>
        </w:rPr>
        <w:t>.2.</w:t>
      </w:r>
      <w:r w:rsidR="00FB44D5">
        <w:rPr>
          <w:rFonts w:cs="Times New Roman"/>
          <w:b/>
          <w:szCs w:val="28"/>
        </w:rPr>
        <w:t> </w:t>
      </w:r>
      <w:r w:rsidR="00790A56" w:rsidRPr="00790A56">
        <w:rPr>
          <w:rFonts w:cs="Times New Roman"/>
          <w:szCs w:val="28"/>
        </w:rPr>
        <w:t>В</w:t>
      </w:r>
      <w:r w:rsidR="00E65FD0" w:rsidRPr="00AB5231">
        <w:rPr>
          <w:rFonts w:cs="Times New Roman"/>
          <w:szCs w:val="28"/>
        </w:rPr>
        <w:t xml:space="preserve">нася предложение </w:t>
      </w:r>
      <w:r w:rsidR="001A5DFA" w:rsidRPr="00AB5231">
        <w:rPr>
          <w:rFonts w:cs="Times New Roman"/>
          <w:szCs w:val="28"/>
        </w:rPr>
        <w:t xml:space="preserve">до Прокурорската колегия на ВСС </w:t>
      </w:r>
      <w:r w:rsidR="00E65FD0" w:rsidRPr="00AB5231">
        <w:rPr>
          <w:rFonts w:cs="Times New Roman"/>
          <w:szCs w:val="28"/>
        </w:rPr>
        <w:t>за образуване на дисциплинарно производство и налагане на дисциплинарно наказание на</w:t>
      </w:r>
      <w:r w:rsidR="001A5DFA">
        <w:rPr>
          <w:rFonts w:cs="Times New Roman"/>
          <w:szCs w:val="28"/>
        </w:rPr>
        <w:t>:</w:t>
      </w:r>
    </w:p>
    <w:p w:rsidR="00E65FD0" w:rsidRPr="0018423A" w:rsidRDefault="00AD4BFF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423A">
        <w:rPr>
          <w:rFonts w:cs="Times New Roman"/>
          <w:b/>
          <w:szCs w:val="28"/>
        </w:rPr>
        <w:lastRenderedPageBreak/>
        <w:t>а</w:t>
      </w:r>
      <w:r w:rsidR="001A5DFA" w:rsidRPr="0018423A">
        <w:rPr>
          <w:rFonts w:cs="Times New Roman"/>
          <w:b/>
          <w:szCs w:val="28"/>
        </w:rPr>
        <w:t>)</w:t>
      </w:r>
      <w:r w:rsidR="00790A56">
        <w:rPr>
          <w:rFonts w:cs="Times New Roman"/>
          <w:b/>
          <w:szCs w:val="28"/>
        </w:rPr>
        <w:t xml:space="preserve"> </w:t>
      </w:r>
      <w:r w:rsidR="00E65FD0" w:rsidRPr="00AB5231">
        <w:rPr>
          <w:rFonts w:cs="Times New Roman"/>
          <w:szCs w:val="28"/>
        </w:rPr>
        <w:t>административен ръководител и заместник на административ</w:t>
      </w:r>
      <w:r w:rsidR="0018423A">
        <w:rPr>
          <w:rFonts w:cs="Times New Roman"/>
          <w:szCs w:val="28"/>
        </w:rPr>
        <w:t>ния ръководител по реда на чл.</w:t>
      </w:r>
      <w:r w:rsidR="00790A56">
        <w:rPr>
          <w:rFonts w:cs="Times New Roman"/>
          <w:szCs w:val="28"/>
        </w:rPr>
        <w:t xml:space="preserve"> </w:t>
      </w:r>
      <w:r w:rsidR="00E65FD0" w:rsidRPr="00AB5231">
        <w:rPr>
          <w:rFonts w:cs="Times New Roman"/>
          <w:szCs w:val="28"/>
        </w:rPr>
        <w:t>3</w:t>
      </w:r>
      <w:r w:rsidR="0018423A">
        <w:rPr>
          <w:rFonts w:cs="Times New Roman"/>
          <w:szCs w:val="28"/>
        </w:rPr>
        <w:t>12 З</w:t>
      </w:r>
      <w:r w:rsidR="00FB44D5">
        <w:rPr>
          <w:rFonts w:cs="Times New Roman"/>
          <w:szCs w:val="28"/>
        </w:rPr>
        <w:t>СВ</w:t>
      </w:r>
      <w:r w:rsidR="0018423A" w:rsidRPr="0018423A">
        <w:rPr>
          <w:rFonts w:cs="Times New Roman"/>
          <w:szCs w:val="28"/>
        </w:rPr>
        <w:t>;</w:t>
      </w:r>
    </w:p>
    <w:p w:rsidR="00E65FD0" w:rsidRPr="00AB5231" w:rsidRDefault="0018423A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423A">
        <w:rPr>
          <w:rFonts w:cs="Times New Roman"/>
          <w:b/>
          <w:szCs w:val="28"/>
        </w:rPr>
        <w:t>б)</w:t>
      </w:r>
      <w:r w:rsidR="00790A56">
        <w:rPr>
          <w:rFonts w:cs="Times New Roman"/>
          <w:b/>
          <w:szCs w:val="28"/>
        </w:rPr>
        <w:t xml:space="preserve"> </w:t>
      </w:r>
      <w:r w:rsidR="00E65FD0" w:rsidRPr="0018423A">
        <w:rPr>
          <w:rFonts w:cs="Times New Roman"/>
          <w:szCs w:val="28"/>
        </w:rPr>
        <w:t>прокурор или с</w:t>
      </w:r>
      <w:r w:rsidRPr="0018423A">
        <w:rPr>
          <w:rFonts w:cs="Times New Roman"/>
          <w:szCs w:val="28"/>
        </w:rPr>
        <w:t>ледовател за наказанията по чл.</w:t>
      </w:r>
      <w:r w:rsidR="00790A56">
        <w:rPr>
          <w:rFonts w:cs="Times New Roman"/>
          <w:szCs w:val="28"/>
        </w:rPr>
        <w:t xml:space="preserve"> </w:t>
      </w:r>
      <w:r w:rsidRPr="0018423A">
        <w:rPr>
          <w:rFonts w:cs="Times New Roman"/>
          <w:szCs w:val="28"/>
        </w:rPr>
        <w:t>308, ал.</w:t>
      </w:r>
      <w:r w:rsidR="00790A56">
        <w:rPr>
          <w:rFonts w:cs="Times New Roman"/>
          <w:szCs w:val="28"/>
        </w:rPr>
        <w:t xml:space="preserve"> </w:t>
      </w:r>
      <w:r w:rsidRPr="0018423A">
        <w:rPr>
          <w:rFonts w:cs="Times New Roman"/>
          <w:szCs w:val="28"/>
        </w:rPr>
        <w:t>1, т.</w:t>
      </w:r>
      <w:r w:rsidR="00790A56">
        <w:rPr>
          <w:rFonts w:cs="Times New Roman"/>
          <w:szCs w:val="28"/>
        </w:rPr>
        <w:t xml:space="preserve"> </w:t>
      </w:r>
      <w:r w:rsidR="00E65FD0" w:rsidRPr="0018423A">
        <w:rPr>
          <w:rFonts w:cs="Times New Roman"/>
          <w:szCs w:val="28"/>
        </w:rPr>
        <w:t>2, 3, 4 или 6 ЗСВ</w:t>
      </w:r>
      <w:r w:rsidRPr="0018423A">
        <w:rPr>
          <w:rFonts w:cs="Times New Roman"/>
          <w:szCs w:val="28"/>
        </w:rPr>
        <w:t>.</w:t>
      </w:r>
    </w:p>
    <w:p w:rsidR="00811879" w:rsidRPr="00561F1D" w:rsidRDefault="00561F1D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  <w:lang w:bidi="bg-BG"/>
        </w:rPr>
      </w:pPr>
      <w:r w:rsidRPr="00FB44D5">
        <w:rPr>
          <w:rFonts w:cs="Times New Roman"/>
          <w:b/>
          <w:szCs w:val="28"/>
        </w:rPr>
        <w:t>3</w:t>
      </w:r>
      <w:r w:rsidR="005F5C0D" w:rsidRPr="00FB44D5">
        <w:rPr>
          <w:rFonts w:cs="Times New Roman"/>
          <w:b/>
          <w:szCs w:val="28"/>
        </w:rPr>
        <w:t>3</w:t>
      </w:r>
      <w:r w:rsidR="0018423A" w:rsidRPr="002644E5">
        <w:rPr>
          <w:rFonts w:cs="Times New Roman"/>
          <w:szCs w:val="28"/>
        </w:rPr>
        <w:t>.</w:t>
      </w:r>
      <w:r w:rsidR="00571C0D">
        <w:rPr>
          <w:rFonts w:cs="Times New Roman"/>
          <w:szCs w:val="28"/>
        </w:rPr>
        <w:t> </w:t>
      </w:r>
      <w:r w:rsidR="0018423A">
        <w:rPr>
          <w:rFonts w:cs="Times New Roman"/>
          <w:szCs w:val="28"/>
        </w:rPr>
        <w:t xml:space="preserve">Копие от заповедите по </w:t>
      </w:r>
      <w:r w:rsidR="00584985" w:rsidRPr="002644E5">
        <w:rPr>
          <w:rFonts w:cs="Times New Roman"/>
          <w:szCs w:val="28"/>
        </w:rPr>
        <w:t>т.</w:t>
      </w:r>
      <w:r w:rsidR="00FB44D5">
        <w:rPr>
          <w:rFonts w:cs="Times New Roman"/>
          <w:szCs w:val="28"/>
        </w:rPr>
        <w:t xml:space="preserve"> </w:t>
      </w:r>
      <w:r w:rsidR="00584985" w:rsidRPr="002644E5">
        <w:rPr>
          <w:rFonts w:cs="Times New Roman"/>
          <w:szCs w:val="28"/>
        </w:rPr>
        <w:t>3</w:t>
      </w:r>
      <w:r w:rsidR="005F5C0D">
        <w:rPr>
          <w:rFonts w:cs="Times New Roman"/>
          <w:szCs w:val="28"/>
        </w:rPr>
        <w:t>1</w:t>
      </w:r>
      <w:r w:rsidR="0018423A">
        <w:rPr>
          <w:rFonts w:cs="Times New Roman"/>
          <w:szCs w:val="28"/>
        </w:rPr>
        <w:t xml:space="preserve"> и </w:t>
      </w:r>
      <w:r w:rsidR="00FB44D5">
        <w:rPr>
          <w:rFonts w:cs="Times New Roman"/>
          <w:szCs w:val="28"/>
        </w:rPr>
        <w:t xml:space="preserve">т. </w:t>
      </w:r>
      <w:r w:rsidR="00584985" w:rsidRPr="002644E5">
        <w:rPr>
          <w:rFonts w:cs="Times New Roman"/>
          <w:szCs w:val="28"/>
        </w:rPr>
        <w:t>3</w:t>
      </w:r>
      <w:r w:rsidR="005F5C0D" w:rsidRPr="002644E5">
        <w:rPr>
          <w:rFonts w:cs="Times New Roman"/>
          <w:szCs w:val="28"/>
        </w:rPr>
        <w:t>2</w:t>
      </w:r>
      <w:r w:rsidR="0018423A" w:rsidRPr="002644E5">
        <w:rPr>
          <w:rFonts w:cs="Times New Roman"/>
          <w:szCs w:val="28"/>
        </w:rPr>
        <w:t>.1</w:t>
      </w:r>
      <w:r w:rsidR="00AD4BFF">
        <w:rPr>
          <w:rFonts w:cs="Times New Roman"/>
          <w:szCs w:val="28"/>
        </w:rPr>
        <w:t xml:space="preserve"> се връчват на </w:t>
      </w:r>
      <w:r w:rsidR="00AD4BFF" w:rsidRPr="00AD4BFF">
        <w:rPr>
          <w:rFonts w:cs="Times New Roman"/>
          <w:szCs w:val="28"/>
          <w:lang w:bidi="bg-BG"/>
        </w:rPr>
        <w:t>проверявания</w:t>
      </w:r>
      <w:r w:rsidR="00AD4BFF">
        <w:rPr>
          <w:rFonts w:cs="Times New Roman"/>
          <w:szCs w:val="28"/>
          <w:lang w:bidi="bg-BG"/>
        </w:rPr>
        <w:t xml:space="preserve"> </w:t>
      </w:r>
      <w:r w:rsidR="00FB44D5">
        <w:rPr>
          <w:rFonts w:cs="Times New Roman"/>
          <w:szCs w:val="28"/>
          <w:lang w:bidi="bg-BG"/>
        </w:rPr>
        <w:t>магистрат</w:t>
      </w:r>
      <w:r w:rsidR="00AD4BFF" w:rsidRPr="00AD4BFF">
        <w:rPr>
          <w:rFonts w:cs="Times New Roman"/>
          <w:szCs w:val="28"/>
          <w:lang w:bidi="bg-BG"/>
        </w:rPr>
        <w:t xml:space="preserve"> </w:t>
      </w:r>
      <w:r w:rsidR="002644E5">
        <w:rPr>
          <w:rFonts w:cs="Times New Roman"/>
          <w:szCs w:val="28"/>
          <w:lang w:bidi="bg-BG"/>
        </w:rPr>
        <w:t xml:space="preserve">от </w:t>
      </w:r>
      <w:r w:rsidR="00AD4BFF" w:rsidRPr="00AD4BFF">
        <w:rPr>
          <w:rFonts w:cs="Times New Roman"/>
          <w:szCs w:val="28"/>
          <w:lang w:bidi="bg-BG"/>
        </w:rPr>
        <w:t>административния му ръководител</w:t>
      </w:r>
      <w:r w:rsidR="00AD4BFF">
        <w:rPr>
          <w:rFonts w:cs="Times New Roman"/>
          <w:szCs w:val="28"/>
          <w:lang w:bidi="bg-BG"/>
        </w:rPr>
        <w:t xml:space="preserve">, а на </w:t>
      </w:r>
      <w:r w:rsidR="00AD4BFF" w:rsidRPr="00AD4BFF">
        <w:rPr>
          <w:rFonts w:cs="Times New Roman"/>
          <w:szCs w:val="28"/>
          <w:lang w:bidi="bg-BG"/>
        </w:rPr>
        <w:t xml:space="preserve"> проверявания административен ръководител на прокуратура</w:t>
      </w:r>
      <w:r w:rsidR="00FB44D5">
        <w:rPr>
          <w:rFonts w:cs="Times New Roman"/>
          <w:szCs w:val="28"/>
          <w:lang w:bidi="bg-BG"/>
        </w:rPr>
        <w:t xml:space="preserve"> </w:t>
      </w:r>
      <w:r w:rsidR="00571C0D">
        <w:rPr>
          <w:rFonts w:cs="Times New Roman"/>
          <w:szCs w:val="28"/>
          <w:lang w:bidi="bg-BG"/>
        </w:rPr>
        <w:t>–</w:t>
      </w:r>
      <w:r w:rsidR="00FB44D5">
        <w:rPr>
          <w:rFonts w:cs="Times New Roman"/>
          <w:szCs w:val="28"/>
          <w:lang w:bidi="bg-BG"/>
        </w:rPr>
        <w:t xml:space="preserve"> от </w:t>
      </w:r>
      <w:r w:rsidR="00AD4BFF" w:rsidRPr="00AD4BFF">
        <w:rPr>
          <w:rFonts w:cs="Times New Roman"/>
          <w:szCs w:val="28"/>
          <w:lang w:bidi="bg-BG"/>
        </w:rPr>
        <w:t xml:space="preserve">непосредствено </w:t>
      </w:r>
      <w:proofErr w:type="spellStart"/>
      <w:r w:rsidR="00AD4BFF" w:rsidRPr="00AD4BFF">
        <w:rPr>
          <w:rFonts w:cs="Times New Roman"/>
          <w:szCs w:val="28"/>
          <w:lang w:bidi="bg-BG"/>
        </w:rPr>
        <w:t>горестоящия</w:t>
      </w:r>
      <w:proofErr w:type="spellEnd"/>
      <w:r w:rsidR="00AD4BFF" w:rsidRPr="00AD4BFF">
        <w:rPr>
          <w:rFonts w:cs="Times New Roman"/>
          <w:szCs w:val="28"/>
          <w:lang w:bidi="bg-BG"/>
        </w:rPr>
        <w:t xml:space="preserve"> му административен ръководител.</w:t>
      </w:r>
    </w:p>
    <w:p w:rsidR="00AD4BFF" w:rsidRPr="00AD4BFF" w:rsidRDefault="00EB06E2" w:rsidP="00955A43">
      <w:pPr>
        <w:tabs>
          <w:tab w:val="left" w:leader="dot" w:pos="0"/>
        </w:tabs>
        <w:spacing w:after="0" w:line="240" w:lineRule="auto"/>
        <w:ind w:firstLine="709"/>
        <w:jc w:val="both"/>
      </w:pPr>
      <w:r>
        <w:rPr>
          <w:b/>
        </w:rPr>
        <w:t>3</w:t>
      </w:r>
      <w:r w:rsidR="005F5C0D">
        <w:rPr>
          <w:b/>
        </w:rPr>
        <w:t>4</w:t>
      </w:r>
      <w:r w:rsidR="00AD4BFF" w:rsidRPr="00AD4BFF">
        <w:rPr>
          <w:b/>
        </w:rPr>
        <w:t>.</w:t>
      </w:r>
      <w:r w:rsidR="00FB44D5">
        <w:rPr>
          <w:b/>
        </w:rPr>
        <w:t> </w:t>
      </w:r>
      <w:bookmarkStart w:id="41" w:name="OLE_LINK45"/>
      <w:r w:rsidR="00AD4BFF" w:rsidRPr="00AD4BFF">
        <w:t>В отдел „Инспекторат“ във ВКП се изпраща информация за започване на всяка проверка и за резултата от нея.</w:t>
      </w:r>
      <w:r w:rsidR="00C97580">
        <w:t xml:space="preserve"> </w:t>
      </w:r>
    </w:p>
    <w:bookmarkEnd w:id="41"/>
    <w:p w:rsidR="00AD4BFF" w:rsidRPr="00AD4BFF" w:rsidRDefault="00561F1D" w:rsidP="00955A43">
      <w:pPr>
        <w:tabs>
          <w:tab w:val="left" w:leader="dot" w:pos="0"/>
        </w:tabs>
        <w:spacing w:after="0" w:line="240" w:lineRule="auto"/>
        <w:ind w:firstLine="709"/>
        <w:jc w:val="both"/>
      </w:pPr>
      <w:r>
        <w:rPr>
          <w:b/>
        </w:rPr>
        <w:t>3</w:t>
      </w:r>
      <w:r w:rsidR="005F5C0D">
        <w:rPr>
          <w:b/>
        </w:rPr>
        <w:t>5</w:t>
      </w:r>
      <w:r w:rsidR="00AD4BFF" w:rsidRPr="00AD4BFF">
        <w:rPr>
          <w:b/>
        </w:rPr>
        <w:t>.</w:t>
      </w:r>
      <w:r w:rsidR="00571C0D">
        <w:rPr>
          <w:b/>
        </w:rPr>
        <w:t> </w:t>
      </w:r>
      <w:r w:rsidR="00AD4BFF" w:rsidRPr="00AD4BFF">
        <w:t xml:space="preserve">Когато </w:t>
      </w:r>
      <w:r w:rsidR="00FB44D5">
        <w:t>при</w:t>
      </w:r>
      <w:r w:rsidR="00AD4BFF" w:rsidRPr="00AD4BFF">
        <w:t xml:space="preserve"> проверката се установят данни за нарушения на длъжностни лица извън </w:t>
      </w:r>
      <w:r w:rsidR="00931B50">
        <w:t>системата на ПРБ</w:t>
      </w:r>
      <w:r w:rsidR="00AD4BFF" w:rsidRPr="00AD4BFF">
        <w:t>, се изпраща сигнал до съответн</w:t>
      </w:r>
      <w:r w:rsidR="00931B50">
        <w:t>ия</w:t>
      </w:r>
      <w:r w:rsidR="00AD4BFF" w:rsidRPr="00AD4BFF">
        <w:t xml:space="preserve"> ръководител.</w:t>
      </w:r>
    </w:p>
    <w:p w:rsidR="007623A7" w:rsidRDefault="007623A7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center"/>
        <w:rPr>
          <w:b/>
        </w:rPr>
      </w:pPr>
    </w:p>
    <w:p w:rsidR="0006379F" w:rsidRDefault="00431AB1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b/>
        </w:rPr>
      </w:pPr>
      <w:r w:rsidRPr="0017019B">
        <w:rPr>
          <w:b/>
        </w:rPr>
        <w:t>Ред за извършване на проверки от</w:t>
      </w:r>
      <w:r w:rsidR="002E5B16">
        <w:rPr>
          <w:b/>
        </w:rPr>
        <w:t xml:space="preserve"> </w:t>
      </w:r>
      <w:r w:rsidRPr="0017019B">
        <w:rPr>
          <w:b/>
        </w:rPr>
        <w:t>отдел „Инспекторат“ във ВКП</w:t>
      </w:r>
    </w:p>
    <w:p w:rsidR="00A10B90" w:rsidRPr="00A10B90" w:rsidRDefault="00152FDA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 w:rsidRPr="00152FDA">
        <w:rPr>
          <w:b/>
        </w:rPr>
        <w:t>3</w:t>
      </w:r>
      <w:r w:rsidR="005F5C0D">
        <w:rPr>
          <w:b/>
        </w:rPr>
        <w:t>6</w:t>
      </w:r>
      <w:r w:rsidRPr="00152FDA">
        <w:rPr>
          <w:b/>
        </w:rPr>
        <w:t>.</w:t>
      </w:r>
      <w:r w:rsidR="00571C0D">
        <w:t> </w:t>
      </w:r>
      <w:r w:rsidR="008256FC">
        <w:t>П</w:t>
      </w:r>
      <w:r w:rsidR="00FB44D5" w:rsidRPr="00A10B90">
        <w:t xml:space="preserve">роверките по реда на този раздел </w:t>
      </w:r>
      <w:r w:rsidR="00FB44D5">
        <w:t>се извършват от о</w:t>
      </w:r>
      <w:r w:rsidR="00A10B90" w:rsidRPr="00A10B90">
        <w:t>тдел „Инспекторат“ във ВКП</w:t>
      </w:r>
      <w:r w:rsidR="006355F1" w:rsidRPr="006355F1">
        <w:t xml:space="preserve"> </w:t>
      </w:r>
      <w:r w:rsidR="008256FC">
        <w:t>с</w:t>
      </w:r>
      <w:r w:rsidR="006355F1" w:rsidRPr="00A10B90">
        <w:t>лед съответно възлагане от главния прокурор</w:t>
      </w:r>
      <w:r w:rsidR="00A10B90" w:rsidRPr="00A10B90">
        <w:t xml:space="preserve">.  </w:t>
      </w:r>
    </w:p>
    <w:p w:rsidR="0006379F" w:rsidRPr="00227F8C" w:rsidRDefault="00152FDA" w:rsidP="00955A43">
      <w:pPr>
        <w:pStyle w:val="1"/>
        <w:tabs>
          <w:tab w:val="left" w:leader="dot" w:pos="0"/>
        </w:tabs>
        <w:spacing w:after="0"/>
        <w:ind w:firstLine="709"/>
        <w:jc w:val="both"/>
        <w:rPr>
          <w:spacing w:val="-4"/>
        </w:rPr>
      </w:pPr>
      <w:r w:rsidRPr="00227F8C">
        <w:rPr>
          <w:b/>
          <w:spacing w:val="-4"/>
        </w:rPr>
        <w:t>3</w:t>
      </w:r>
      <w:r w:rsidR="005F5C0D" w:rsidRPr="00227F8C">
        <w:rPr>
          <w:b/>
          <w:spacing w:val="-4"/>
        </w:rPr>
        <w:t>7</w:t>
      </w:r>
      <w:r w:rsidR="00431AB1" w:rsidRPr="00227F8C">
        <w:rPr>
          <w:b/>
          <w:spacing w:val="-4"/>
        </w:rPr>
        <w:t>.</w:t>
      </w:r>
      <w:r w:rsidR="00571C0D" w:rsidRPr="00227F8C">
        <w:rPr>
          <w:b/>
          <w:spacing w:val="-4"/>
        </w:rPr>
        <w:t> </w:t>
      </w:r>
      <w:r w:rsidR="00FB44D5" w:rsidRPr="00227F8C">
        <w:rPr>
          <w:spacing w:val="-4"/>
        </w:rPr>
        <w:t>О</w:t>
      </w:r>
      <w:r w:rsidR="0006379F" w:rsidRPr="00227F8C">
        <w:rPr>
          <w:spacing w:val="-4"/>
        </w:rPr>
        <w:t>бразуван</w:t>
      </w:r>
      <w:r w:rsidR="0072100C" w:rsidRPr="00227F8C">
        <w:rPr>
          <w:spacing w:val="-4"/>
        </w:rPr>
        <w:t>ите преписки</w:t>
      </w:r>
      <w:r w:rsidR="00FB44D5" w:rsidRPr="00227F8C">
        <w:rPr>
          <w:spacing w:val="-4"/>
        </w:rPr>
        <w:t xml:space="preserve"> се разпределят</w:t>
      </w:r>
      <w:r w:rsidR="0072100C" w:rsidRPr="00227F8C">
        <w:rPr>
          <w:spacing w:val="-4"/>
        </w:rPr>
        <w:t xml:space="preserve"> между прокурорите от</w:t>
      </w:r>
      <w:r w:rsidR="0006379F" w:rsidRPr="00227F8C">
        <w:rPr>
          <w:spacing w:val="-4"/>
        </w:rPr>
        <w:t xml:space="preserve"> отдел</w:t>
      </w:r>
      <w:r w:rsidR="00FB44D5" w:rsidRPr="00227F8C">
        <w:rPr>
          <w:spacing w:val="-4"/>
        </w:rPr>
        <w:t xml:space="preserve">а </w:t>
      </w:r>
      <w:r w:rsidR="0006379F" w:rsidRPr="00227F8C">
        <w:rPr>
          <w:spacing w:val="-4"/>
        </w:rPr>
        <w:t>по реда на Правилата за приложението на разпределението на преписките и досъдебните производства на принципа на случайния подбор в ПРБ.</w:t>
      </w:r>
    </w:p>
    <w:p w:rsidR="0006379F" w:rsidRPr="00AB5231" w:rsidRDefault="006743D3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>
        <w:rPr>
          <w:b/>
        </w:rPr>
        <w:t>3</w:t>
      </w:r>
      <w:r w:rsidR="005F5C0D">
        <w:rPr>
          <w:b/>
        </w:rPr>
        <w:t>8</w:t>
      </w:r>
      <w:r w:rsidR="0006379F" w:rsidRPr="00AB5231">
        <w:rPr>
          <w:b/>
        </w:rPr>
        <w:t>.</w:t>
      </w:r>
      <w:r w:rsidR="006355F1">
        <w:rPr>
          <w:b/>
        </w:rPr>
        <w:t> </w:t>
      </w:r>
      <w:r w:rsidR="0006379F" w:rsidRPr="00AB5231">
        <w:t>Проверката се извършва лично от прокурора от отдела, на когото е възложена</w:t>
      </w:r>
      <w:r w:rsidR="004874DB">
        <w:t>, като п</w:t>
      </w:r>
      <w:r w:rsidR="0006379F" w:rsidRPr="00AB5231">
        <w:t xml:space="preserve">ри необходимост може да се </w:t>
      </w:r>
      <w:r w:rsidR="004874DB">
        <w:t>осъществи</w:t>
      </w:r>
      <w:r w:rsidR="0006379F" w:rsidRPr="00AB5231">
        <w:t xml:space="preserve"> на м</w:t>
      </w:r>
      <w:r w:rsidR="0072100C">
        <w:t>ясто в съответната прокуратура.</w:t>
      </w:r>
    </w:p>
    <w:p w:rsidR="0006379F" w:rsidRPr="00AB5231" w:rsidRDefault="005F5C0D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>
        <w:rPr>
          <w:b/>
        </w:rPr>
        <w:t>39</w:t>
      </w:r>
      <w:r w:rsidR="0072100C">
        <w:rPr>
          <w:b/>
        </w:rPr>
        <w:t>.</w:t>
      </w:r>
      <w:r w:rsidR="0004020B">
        <w:rPr>
          <w:b/>
        </w:rPr>
        <w:t> </w:t>
      </w:r>
      <w:r w:rsidR="0006379F" w:rsidRPr="00AB5231">
        <w:t xml:space="preserve">Административните ръководители, прокурорите, следователите </w:t>
      </w:r>
      <w:r w:rsidR="0006379F" w:rsidRPr="00050F7A">
        <w:t xml:space="preserve">и </w:t>
      </w:r>
      <w:r w:rsidR="009D72A6" w:rsidRPr="00050F7A">
        <w:t xml:space="preserve"> съдебните </w:t>
      </w:r>
      <w:r w:rsidR="0006379F" w:rsidRPr="00050F7A">
        <w:t>служители са длъжни да предоставя</w:t>
      </w:r>
      <w:r w:rsidR="0072100C" w:rsidRPr="00050F7A">
        <w:t xml:space="preserve">т незабавно исканите </w:t>
      </w:r>
      <w:r w:rsidRPr="00050F7A">
        <w:t>от</w:t>
      </w:r>
      <w:r>
        <w:t xml:space="preserve"> проверяващия </w:t>
      </w:r>
      <w:r w:rsidR="0072100C">
        <w:t>документи.</w:t>
      </w:r>
    </w:p>
    <w:p w:rsidR="0006379F" w:rsidRPr="00AB5231" w:rsidRDefault="003A314A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>
        <w:rPr>
          <w:b/>
          <w:bCs/>
          <w:lang w:eastAsia="bg-BG" w:bidi="bg-BG"/>
        </w:rPr>
        <w:t>4</w:t>
      </w:r>
      <w:r w:rsidR="005F5C0D">
        <w:rPr>
          <w:b/>
          <w:bCs/>
          <w:lang w:eastAsia="bg-BG" w:bidi="bg-BG"/>
        </w:rPr>
        <w:t>0</w:t>
      </w:r>
      <w:r w:rsidR="0006379F" w:rsidRPr="00AB5231">
        <w:rPr>
          <w:b/>
          <w:bCs/>
          <w:lang w:eastAsia="bg-BG" w:bidi="bg-BG"/>
        </w:rPr>
        <w:t>.</w:t>
      </w:r>
      <w:r w:rsidR="004874DB">
        <w:rPr>
          <w:b/>
          <w:bCs/>
          <w:lang w:val="en-US" w:eastAsia="bg-BG" w:bidi="bg-BG"/>
        </w:rPr>
        <w:t> </w:t>
      </w:r>
      <w:r w:rsidR="0006379F" w:rsidRPr="00AB5231">
        <w:rPr>
          <w:lang w:eastAsia="bg-BG" w:bidi="bg-BG"/>
        </w:rPr>
        <w:t>След събиране и преценка на всички относими материали се изготвя справка</w:t>
      </w:r>
      <w:r w:rsidR="004874DB" w:rsidRPr="004874DB">
        <w:rPr>
          <w:lang w:eastAsia="bg-BG" w:bidi="bg-BG"/>
        </w:rPr>
        <w:t xml:space="preserve"> за резултата от проверката</w:t>
      </w:r>
      <w:r w:rsidR="004874DB" w:rsidRPr="00B64895">
        <w:rPr>
          <w:lang w:eastAsia="bg-BG" w:bidi="bg-BG"/>
        </w:rPr>
        <w:t xml:space="preserve"> </w:t>
      </w:r>
      <w:r w:rsidR="004874DB">
        <w:rPr>
          <w:lang w:eastAsia="bg-BG" w:bidi="bg-BG"/>
        </w:rPr>
        <w:t>със следните р</w:t>
      </w:r>
      <w:r w:rsidR="0006379F" w:rsidRPr="00AB5231">
        <w:rPr>
          <w:lang w:eastAsia="bg-BG" w:bidi="bg-BG"/>
        </w:rPr>
        <w:t>аздели:</w:t>
      </w:r>
    </w:p>
    <w:p w:rsidR="0006379F" w:rsidRPr="00AB5231" w:rsidRDefault="0072100C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 w:rsidRPr="0072100C">
        <w:rPr>
          <w:b/>
          <w:lang w:eastAsia="bg-BG" w:bidi="bg-BG"/>
        </w:rPr>
        <w:t>а)</w:t>
      </w:r>
      <w:r w:rsidR="0017019B">
        <w:rPr>
          <w:b/>
          <w:lang w:eastAsia="bg-BG" w:bidi="bg-BG"/>
        </w:rPr>
        <w:t xml:space="preserve"> </w:t>
      </w:r>
      <w:r w:rsidR="0006379F" w:rsidRPr="00AB5231">
        <w:rPr>
          <w:lang w:eastAsia="bg-BG" w:bidi="bg-BG"/>
        </w:rPr>
        <w:t>повод за образуване на преписката;</w:t>
      </w:r>
    </w:p>
    <w:p w:rsidR="0006379F" w:rsidRPr="00AB5231" w:rsidRDefault="00656562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>
        <w:rPr>
          <w:b/>
          <w:lang w:eastAsia="bg-BG" w:bidi="bg-BG"/>
        </w:rPr>
        <w:t>б</w:t>
      </w:r>
      <w:r w:rsidR="0006379F" w:rsidRPr="0072100C">
        <w:rPr>
          <w:b/>
          <w:lang w:eastAsia="bg-BG" w:bidi="bg-BG"/>
        </w:rPr>
        <w:t>)</w:t>
      </w:r>
      <w:r w:rsidR="0017019B">
        <w:rPr>
          <w:b/>
          <w:lang w:eastAsia="bg-BG" w:bidi="bg-BG"/>
        </w:rPr>
        <w:t xml:space="preserve"> </w:t>
      </w:r>
      <w:r w:rsidR="0006379F" w:rsidRPr="00AB5231">
        <w:rPr>
          <w:lang w:eastAsia="bg-BG" w:bidi="bg-BG"/>
        </w:rPr>
        <w:t>предприети действия;</w:t>
      </w:r>
    </w:p>
    <w:p w:rsidR="0006379F" w:rsidRPr="00AB5231" w:rsidRDefault="0006379F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 w:rsidRPr="0072100C">
        <w:rPr>
          <w:b/>
          <w:lang w:eastAsia="bg-BG" w:bidi="bg-BG"/>
        </w:rPr>
        <w:t>в)</w:t>
      </w:r>
      <w:r w:rsidR="0017019B">
        <w:rPr>
          <w:b/>
          <w:lang w:eastAsia="bg-BG" w:bidi="bg-BG"/>
        </w:rPr>
        <w:t xml:space="preserve"> </w:t>
      </w:r>
      <w:r w:rsidRPr="00AB5231">
        <w:rPr>
          <w:lang w:eastAsia="bg-BG" w:bidi="bg-BG"/>
        </w:rPr>
        <w:t>установени факти и обстоятелства;</w:t>
      </w:r>
    </w:p>
    <w:p w:rsidR="0006379F" w:rsidRPr="00AB5231" w:rsidRDefault="0006379F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 w:rsidRPr="0072100C">
        <w:rPr>
          <w:b/>
          <w:lang w:eastAsia="bg-BG" w:bidi="bg-BG"/>
        </w:rPr>
        <w:t>г)</w:t>
      </w:r>
      <w:r w:rsidR="0017019B">
        <w:rPr>
          <w:b/>
          <w:lang w:eastAsia="bg-BG" w:bidi="bg-BG"/>
        </w:rPr>
        <w:t xml:space="preserve"> </w:t>
      </w:r>
      <w:r w:rsidRPr="00AB5231">
        <w:rPr>
          <w:lang w:eastAsia="bg-BG" w:bidi="bg-BG"/>
        </w:rPr>
        <w:t>правна оценка на фактите;</w:t>
      </w:r>
    </w:p>
    <w:p w:rsidR="0089126E" w:rsidRDefault="0006379F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lang w:eastAsia="bg-BG" w:bidi="bg-BG"/>
        </w:rPr>
      </w:pPr>
      <w:r w:rsidRPr="0072100C">
        <w:rPr>
          <w:b/>
          <w:lang w:eastAsia="bg-BG" w:bidi="bg-BG"/>
        </w:rPr>
        <w:t>д)</w:t>
      </w:r>
      <w:r w:rsidR="0017019B">
        <w:rPr>
          <w:b/>
          <w:lang w:eastAsia="bg-BG" w:bidi="bg-BG"/>
        </w:rPr>
        <w:t xml:space="preserve"> </w:t>
      </w:r>
      <w:r w:rsidRPr="00AB5231">
        <w:rPr>
          <w:lang w:eastAsia="bg-BG" w:bidi="bg-BG"/>
        </w:rPr>
        <w:t>становище и предложение.</w:t>
      </w:r>
    </w:p>
    <w:p w:rsidR="00006CE4" w:rsidRDefault="006743D3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lang w:eastAsia="bg-BG" w:bidi="bg-BG"/>
        </w:rPr>
      </w:pPr>
      <w:r w:rsidRPr="00696C1E">
        <w:rPr>
          <w:b/>
          <w:lang w:eastAsia="bg-BG" w:bidi="bg-BG"/>
        </w:rPr>
        <w:t>4</w:t>
      </w:r>
      <w:r w:rsidR="00555CDA" w:rsidRPr="00696C1E">
        <w:rPr>
          <w:b/>
          <w:lang w:eastAsia="bg-BG" w:bidi="bg-BG"/>
        </w:rPr>
        <w:t>0</w:t>
      </w:r>
      <w:r w:rsidR="00006CE4" w:rsidRPr="00696C1E">
        <w:rPr>
          <w:b/>
          <w:lang w:eastAsia="bg-BG" w:bidi="bg-BG"/>
        </w:rPr>
        <w:t>.</w:t>
      </w:r>
      <w:r w:rsidR="00555CDA" w:rsidRPr="00696C1E">
        <w:rPr>
          <w:b/>
          <w:lang w:eastAsia="bg-BG" w:bidi="bg-BG"/>
        </w:rPr>
        <w:t>1.</w:t>
      </w:r>
      <w:r w:rsidR="00696C1E">
        <w:rPr>
          <w:lang w:eastAsia="bg-BG" w:bidi="bg-BG"/>
        </w:rPr>
        <w:t> </w:t>
      </w:r>
      <w:r w:rsidR="00006CE4">
        <w:rPr>
          <w:lang w:eastAsia="bg-BG" w:bidi="bg-BG"/>
        </w:rPr>
        <w:t>Когато</w:t>
      </w:r>
      <w:r w:rsidR="00956EEC">
        <w:rPr>
          <w:lang w:eastAsia="bg-BG" w:bidi="bg-BG"/>
        </w:rPr>
        <w:t xml:space="preserve"> </w:t>
      </w:r>
      <w:r w:rsidR="00956EEC" w:rsidRPr="0045654F">
        <w:rPr>
          <w:lang w:eastAsia="bg-BG" w:bidi="bg-BG"/>
        </w:rPr>
        <w:t>прецени, че</w:t>
      </w:r>
      <w:r w:rsidR="00006CE4">
        <w:rPr>
          <w:lang w:eastAsia="bg-BG" w:bidi="bg-BG"/>
        </w:rPr>
        <w:t xml:space="preserve"> липсват данни за извършено дисциплинарно нарушение</w:t>
      </w:r>
      <w:r w:rsidR="00656562">
        <w:rPr>
          <w:lang w:eastAsia="bg-BG" w:bidi="bg-BG"/>
        </w:rPr>
        <w:t>,</w:t>
      </w:r>
      <w:r w:rsidR="00006CE4">
        <w:rPr>
          <w:lang w:eastAsia="bg-BG" w:bidi="bg-BG"/>
        </w:rPr>
        <w:t xml:space="preserve"> </w:t>
      </w:r>
      <w:r w:rsidR="0017019B" w:rsidRPr="00AB3FBE">
        <w:rPr>
          <w:lang w:eastAsia="bg-BG" w:bidi="bg-BG"/>
        </w:rPr>
        <w:t>извършилият проверката прокурор</w:t>
      </w:r>
      <w:r w:rsidR="00006CE4">
        <w:rPr>
          <w:lang w:eastAsia="bg-BG" w:bidi="bg-BG"/>
        </w:rPr>
        <w:t xml:space="preserve"> предлага прекратяване на преписката.</w:t>
      </w:r>
    </w:p>
    <w:p w:rsidR="00555CDA" w:rsidRPr="00555CDA" w:rsidRDefault="00555CDA" w:rsidP="00955A43">
      <w:pPr>
        <w:pStyle w:val="1"/>
        <w:tabs>
          <w:tab w:val="left" w:leader="dot" w:pos="0"/>
        </w:tabs>
        <w:spacing w:after="0"/>
        <w:ind w:firstLine="709"/>
        <w:jc w:val="both"/>
        <w:rPr>
          <w:lang w:eastAsia="bg-BG" w:bidi="bg-BG"/>
        </w:rPr>
      </w:pPr>
      <w:r w:rsidRPr="00555CDA">
        <w:rPr>
          <w:b/>
          <w:lang w:eastAsia="bg-BG" w:bidi="bg-BG"/>
        </w:rPr>
        <w:t>40.2.</w:t>
      </w:r>
      <w:r w:rsidR="004874DB">
        <w:rPr>
          <w:b/>
          <w:lang w:eastAsia="bg-BG" w:bidi="bg-BG"/>
        </w:rPr>
        <w:t> </w:t>
      </w:r>
      <w:r w:rsidRPr="00555CDA">
        <w:rPr>
          <w:lang w:eastAsia="bg-BG" w:bidi="bg-BG"/>
        </w:rPr>
        <w:t xml:space="preserve">При установени данни за дисциплинарно нарушение </w:t>
      </w:r>
      <w:r>
        <w:rPr>
          <w:lang w:eastAsia="bg-BG" w:bidi="bg-BG"/>
        </w:rPr>
        <w:t xml:space="preserve">проверяващият предлага да се </w:t>
      </w:r>
      <w:r w:rsidRPr="00555CDA">
        <w:rPr>
          <w:lang w:eastAsia="bg-BG" w:bidi="bg-BG"/>
        </w:rPr>
        <w:t>сезира</w:t>
      </w:r>
      <w:r>
        <w:rPr>
          <w:lang w:eastAsia="bg-BG" w:bidi="bg-BG"/>
        </w:rPr>
        <w:t xml:space="preserve"> </w:t>
      </w:r>
      <w:r w:rsidRPr="00555CDA">
        <w:rPr>
          <w:lang w:eastAsia="bg-BG" w:bidi="bg-BG"/>
        </w:rPr>
        <w:t>съответн</w:t>
      </w:r>
      <w:r w:rsidRPr="00656562">
        <w:rPr>
          <w:lang w:eastAsia="bg-BG" w:bidi="bg-BG"/>
        </w:rPr>
        <w:t>ия</w:t>
      </w:r>
      <w:r w:rsidR="005C5A21">
        <w:rPr>
          <w:lang w:eastAsia="bg-BG" w:bidi="bg-BG"/>
        </w:rPr>
        <w:t>т</w:t>
      </w:r>
      <w:r w:rsidRPr="00555CDA">
        <w:rPr>
          <w:lang w:eastAsia="bg-BG" w:bidi="bg-BG"/>
        </w:rPr>
        <w:t xml:space="preserve"> административен ръководител за предприемане на действия по реда на т. 3</w:t>
      </w:r>
      <w:r w:rsidR="00220182">
        <w:rPr>
          <w:lang w:eastAsia="bg-BG" w:bidi="bg-BG"/>
        </w:rPr>
        <w:t>0</w:t>
      </w:r>
      <w:r w:rsidRPr="00555CDA">
        <w:rPr>
          <w:lang w:eastAsia="bg-BG" w:bidi="bg-BG"/>
        </w:rPr>
        <w:t xml:space="preserve"> – 3</w:t>
      </w:r>
      <w:r>
        <w:rPr>
          <w:lang w:eastAsia="bg-BG" w:bidi="bg-BG"/>
        </w:rPr>
        <w:t>5</w:t>
      </w:r>
      <w:r w:rsidRPr="00555CDA">
        <w:rPr>
          <w:lang w:eastAsia="bg-BG" w:bidi="bg-BG"/>
        </w:rPr>
        <w:t xml:space="preserve"> или </w:t>
      </w:r>
      <w:r w:rsidRPr="00B62FC2">
        <w:rPr>
          <w:lang w:eastAsia="bg-BG" w:bidi="bg-BG"/>
        </w:rPr>
        <w:t>т. 4</w:t>
      </w:r>
      <w:r w:rsidR="008256FC" w:rsidRPr="00B62FC2">
        <w:rPr>
          <w:lang w:eastAsia="bg-BG" w:bidi="bg-BG"/>
        </w:rPr>
        <w:t>7</w:t>
      </w:r>
      <w:r w:rsidRPr="00B62FC2">
        <w:rPr>
          <w:lang w:eastAsia="bg-BG" w:bidi="bg-BG"/>
        </w:rPr>
        <w:t xml:space="preserve"> – 5</w:t>
      </w:r>
      <w:r w:rsidR="00B62FC2">
        <w:rPr>
          <w:lang w:eastAsia="bg-BG" w:bidi="bg-BG"/>
        </w:rPr>
        <w:t>4</w:t>
      </w:r>
      <w:r w:rsidRPr="00555CDA">
        <w:rPr>
          <w:lang w:eastAsia="bg-BG" w:bidi="bg-BG"/>
        </w:rPr>
        <w:t xml:space="preserve"> от настоящото указание</w:t>
      </w:r>
    </w:p>
    <w:p w:rsidR="0006379F" w:rsidRPr="005B22AF" w:rsidRDefault="006743D3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color w:val="4F81BD" w:themeColor="accent1"/>
          <w:lang w:eastAsia="bg-BG" w:bidi="bg-BG"/>
        </w:rPr>
      </w:pPr>
      <w:r>
        <w:rPr>
          <w:b/>
          <w:bCs/>
          <w:lang w:eastAsia="bg-BG" w:bidi="bg-BG"/>
        </w:rPr>
        <w:t>4</w:t>
      </w:r>
      <w:r w:rsidR="009D40F3">
        <w:rPr>
          <w:b/>
          <w:bCs/>
          <w:lang w:eastAsia="bg-BG" w:bidi="bg-BG"/>
        </w:rPr>
        <w:t>1</w:t>
      </w:r>
      <w:r w:rsidR="0072100C">
        <w:rPr>
          <w:b/>
          <w:bCs/>
          <w:lang w:eastAsia="bg-BG" w:bidi="bg-BG"/>
        </w:rPr>
        <w:t>.</w:t>
      </w:r>
      <w:r w:rsidR="00656562">
        <w:rPr>
          <w:b/>
          <w:bCs/>
          <w:lang w:eastAsia="bg-BG" w:bidi="bg-BG"/>
        </w:rPr>
        <w:t> </w:t>
      </w:r>
      <w:r w:rsidR="0006379F" w:rsidRPr="00AB5231">
        <w:rPr>
          <w:lang w:eastAsia="bg-BG" w:bidi="bg-BG"/>
        </w:rPr>
        <w:t xml:space="preserve">Справката се докладва на главния прокурор </w:t>
      </w:r>
      <w:r w:rsidR="00184C41" w:rsidRPr="00411B28">
        <w:rPr>
          <w:lang w:eastAsia="bg-BG" w:bidi="bg-BG"/>
        </w:rPr>
        <w:t>не по-късно от два месеца след възлагане на проверката</w:t>
      </w:r>
      <w:r w:rsidR="00184C41" w:rsidRPr="00AB5231">
        <w:rPr>
          <w:lang w:eastAsia="bg-BG" w:bidi="bg-BG"/>
        </w:rPr>
        <w:t xml:space="preserve"> </w:t>
      </w:r>
      <w:r w:rsidR="0006379F" w:rsidRPr="00AB5231">
        <w:rPr>
          <w:lang w:eastAsia="bg-BG" w:bidi="bg-BG"/>
        </w:rPr>
        <w:t>чрез завеждащ</w:t>
      </w:r>
      <w:r w:rsidR="009D55A5">
        <w:rPr>
          <w:lang w:eastAsia="bg-BG" w:bidi="bg-BG"/>
        </w:rPr>
        <w:t>ия</w:t>
      </w:r>
      <w:r w:rsidR="0006379F" w:rsidRPr="00AB5231">
        <w:rPr>
          <w:lang w:eastAsia="bg-BG" w:bidi="bg-BG"/>
        </w:rPr>
        <w:t xml:space="preserve"> отдел „Инспекторат“</w:t>
      </w:r>
      <w:r w:rsidR="0072100C">
        <w:rPr>
          <w:lang w:eastAsia="bg-BG" w:bidi="bg-BG"/>
        </w:rPr>
        <w:t xml:space="preserve"> във ВКП</w:t>
      </w:r>
      <w:r w:rsidR="00184C41">
        <w:rPr>
          <w:lang w:eastAsia="bg-BG" w:bidi="bg-BG"/>
        </w:rPr>
        <w:t>, който изразява</w:t>
      </w:r>
      <w:r w:rsidR="0006379F" w:rsidRPr="00AB5231">
        <w:rPr>
          <w:lang w:eastAsia="bg-BG" w:bidi="bg-BG"/>
        </w:rPr>
        <w:t xml:space="preserve"> становище</w:t>
      </w:r>
      <w:r w:rsidR="005F5C0D">
        <w:rPr>
          <w:lang w:eastAsia="bg-BG" w:bidi="bg-BG"/>
        </w:rPr>
        <w:t>то си по направеното предложение</w:t>
      </w:r>
      <w:r w:rsidR="0006379F" w:rsidRPr="00AB5231">
        <w:rPr>
          <w:lang w:eastAsia="bg-BG" w:bidi="bg-BG"/>
        </w:rPr>
        <w:t>.</w:t>
      </w:r>
      <w:r w:rsidR="0006379F" w:rsidRPr="00AB5231">
        <w:rPr>
          <w:rFonts w:eastAsia="Courier New"/>
          <w:color w:val="4F81BD" w:themeColor="accent1"/>
          <w:lang w:eastAsia="bg-BG" w:bidi="bg-BG"/>
        </w:rPr>
        <w:t xml:space="preserve"> </w:t>
      </w:r>
    </w:p>
    <w:p w:rsidR="00D94F9A" w:rsidRDefault="00D94F9A">
      <w:pPr>
        <w:rPr>
          <w:rFonts w:eastAsia="Times New Roman" w:cs="Times New Roman"/>
          <w:b/>
          <w:bCs/>
          <w:szCs w:val="28"/>
          <w:lang w:eastAsia="bg-BG" w:bidi="bg-BG"/>
        </w:rPr>
      </w:pPr>
      <w:bookmarkStart w:id="42" w:name="OLE_LINK15"/>
      <w:r>
        <w:rPr>
          <w:b/>
          <w:bCs/>
          <w:lang w:eastAsia="bg-BG" w:bidi="bg-BG"/>
        </w:rPr>
        <w:br w:type="page"/>
      </w:r>
    </w:p>
    <w:p w:rsidR="0006379F" w:rsidRPr="00AB5231" w:rsidRDefault="006743D3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lang w:eastAsia="bg-BG" w:bidi="bg-BG"/>
        </w:rPr>
      </w:pPr>
      <w:r>
        <w:rPr>
          <w:b/>
          <w:bCs/>
          <w:lang w:eastAsia="bg-BG" w:bidi="bg-BG"/>
        </w:rPr>
        <w:lastRenderedPageBreak/>
        <w:t>4</w:t>
      </w:r>
      <w:r w:rsidR="009D40F3">
        <w:rPr>
          <w:b/>
          <w:bCs/>
          <w:lang w:eastAsia="bg-BG" w:bidi="bg-BG"/>
        </w:rPr>
        <w:t>2</w:t>
      </w:r>
      <w:r w:rsidR="0017019B">
        <w:rPr>
          <w:b/>
          <w:bCs/>
          <w:lang w:eastAsia="bg-BG" w:bidi="bg-BG"/>
        </w:rPr>
        <w:t xml:space="preserve">. </w:t>
      </w:r>
      <w:r w:rsidR="0006379F" w:rsidRPr="00AB5231">
        <w:rPr>
          <w:lang w:eastAsia="bg-BG" w:bidi="bg-BG"/>
        </w:rPr>
        <w:t>Копие от справката за резултата от проверката се изпраща на</w:t>
      </w:r>
      <w:bookmarkEnd w:id="42"/>
      <w:r w:rsidR="0006379F" w:rsidRPr="00AB5231">
        <w:rPr>
          <w:lang w:eastAsia="bg-BG" w:bidi="bg-BG"/>
        </w:rPr>
        <w:t>:</w:t>
      </w:r>
    </w:p>
    <w:p w:rsidR="0006379F" w:rsidRPr="00AB5231" w:rsidRDefault="00B74834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</w:pPr>
      <w:r>
        <w:rPr>
          <w:b/>
          <w:bCs/>
          <w:lang w:eastAsia="bg-BG" w:bidi="bg-BG"/>
        </w:rPr>
        <w:t>а)</w:t>
      </w:r>
      <w:r w:rsidR="0017019B">
        <w:rPr>
          <w:b/>
          <w:bCs/>
          <w:lang w:eastAsia="bg-BG" w:bidi="bg-BG"/>
        </w:rPr>
        <w:t xml:space="preserve"> </w:t>
      </w:r>
      <w:r w:rsidR="0006379F" w:rsidRPr="00AB5231">
        <w:rPr>
          <w:lang w:eastAsia="bg-BG" w:bidi="bg-BG"/>
        </w:rPr>
        <w:t xml:space="preserve">административния ръководител на проверявания </w:t>
      </w:r>
      <w:r w:rsidR="00502540">
        <w:rPr>
          <w:lang w:eastAsia="bg-BG" w:bidi="bg-BG"/>
        </w:rPr>
        <w:t>магистрат</w:t>
      </w:r>
      <w:r w:rsidR="0006379F" w:rsidRPr="00AB5231">
        <w:rPr>
          <w:lang w:eastAsia="bg-BG" w:bidi="bg-BG"/>
        </w:rPr>
        <w:t>;</w:t>
      </w:r>
    </w:p>
    <w:p w:rsidR="0006379F" w:rsidRPr="00AB5231" w:rsidRDefault="0006379F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lang w:eastAsia="bg-BG" w:bidi="bg-BG"/>
        </w:rPr>
      </w:pPr>
      <w:r w:rsidRPr="00AB5231">
        <w:rPr>
          <w:b/>
          <w:lang w:eastAsia="bg-BG" w:bidi="bg-BG"/>
        </w:rPr>
        <w:t>б)</w:t>
      </w:r>
      <w:r w:rsidR="0017019B">
        <w:rPr>
          <w:b/>
          <w:lang w:eastAsia="bg-BG" w:bidi="bg-BG"/>
        </w:rPr>
        <w:t xml:space="preserve"> </w:t>
      </w:r>
      <w:proofErr w:type="spellStart"/>
      <w:r w:rsidRPr="00AB5231">
        <w:rPr>
          <w:lang w:eastAsia="bg-BG" w:bidi="bg-BG"/>
        </w:rPr>
        <w:t>по-горестоящи</w:t>
      </w:r>
      <w:r w:rsidR="00726521">
        <w:rPr>
          <w:lang w:eastAsia="bg-BG" w:bidi="bg-BG"/>
        </w:rPr>
        <w:t>я</w:t>
      </w:r>
      <w:proofErr w:type="spellEnd"/>
      <w:r w:rsidRPr="00AB5231">
        <w:rPr>
          <w:lang w:eastAsia="bg-BG" w:bidi="bg-BG"/>
        </w:rPr>
        <w:t xml:space="preserve"> административ</w:t>
      </w:r>
      <w:r w:rsidR="00726521">
        <w:rPr>
          <w:lang w:eastAsia="bg-BG" w:bidi="bg-BG"/>
        </w:rPr>
        <w:t>ен</w:t>
      </w:r>
      <w:r w:rsidRPr="00AB5231">
        <w:rPr>
          <w:lang w:eastAsia="bg-BG" w:bidi="bg-BG"/>
        </w:rPr>
        <w:t xml:space="preserve"> ръководител на проверявания административен ръководител.</w:t>
      </w:r>
    </w:p>
    <w:p w:rsidR="0089126E" w:rsidRDefault="006743D3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lang w:eastAsia="bg-BG" w:bidi="bg-BG"/>
        </w:rPr>
      </w:pPr>
      <w:r>
        <w:rPr>
          <w:b/>
          <w:bCs/>
          <w:lang w:eastAsia="bg-BG" w:bidi="bg-BG"/>
        </w:rPr>
        <w:t>4</w:t>
      </w:r>
      <w:r w:rsidR="009D40F3">
        <w:rPr>
          <w:b/>
          <w:bCs/>
          <w:lang w:eastAsia="bg-BG" w:bidi="bg-BG"/>
        </w:rPr>
        <w:t>2</w:t>
      </w:r>
      <w:r w:rsidR="0006379F" w:rsidRPr="00AB5231">
        <w:rPr>
          <w:b/>
          <w:bCs/>
          <w:lang w:eastAsia="bg-BG" w:bidi="bg-BG"/>
        </w:rPr>
        <w:t>.</w:t>
      </w:r>
      <w:r w:rsidR="0017019B">
        <w:rPr>
          <w:b/>
          <w:bCs/>
          <w:lang w:eastAsia="bg-BG" w:bidi="bg-BG"/>
        </w:rPr>
        <w:t>1</w:t>
      </w:r>
      <w:r w:rsidR="0006379F" w:rsidRPr="00AB5231">
        <w:rPr>
          <w:b/>
          <w:bCs/>
          <w:lang w:eastAsia="bg-BG" w:bidi="bg-BG"/>
        </w:rPr>
        <w:t>.</w:t>
      </w:r>
      <w:r w:rsidR="006355F1">
        <w:rPr>
          <w:b/>
          <w:bCs/>
          <w:lang w:eastAsia="bg-BG" w:bidi="bg-BG"/>
        </w:rPr>
        <w:t> </w:t>
      </w:r>
      <w:r w:rsidR="0006379F" w:rsidRPr="00AB5231">
        <w:rPr>
          <w:bCs/>
          <w:lang w:eastAsia="bg-BG" w:bidi="bg-BG"/>
        </w:rPr>
        <w:t>Админи</w:t>
      </w:r>
      <w:r w:rsidR="00B74834">
        <w:rPr>
          <w:bCs/>
          <w:lang w:eastAsia="bg-BG" w:bidi="bg-BG"/>
        </w:rPr>
        <w:t xml:space="preserve">стративните </w:t>
      </w:r>
      <w:r w:rsidR="00B74834" w:rsidRPr="00502540">
        <w:rPr>
          <w:lang w:eastAsia="bg-BG" w:bidi="bg-BG"/>
        </w:rPr>
        <w:t xml:space="preserve">ръководители по </w:t>
      </w:r>
      <w:r w:rsidR="0022121D" w:rsidRPr="00502540">
        <w:rPr>
          <w:lang w:eastAsia="bg-BG" w:bidi="bg-BG"/>
        </w:rPr>
        <w:t>т.</w:t>
      </w:r>
      <w:r w:rsidR="00502540">
        <w:rPr>
          <w:lang w:eastAsia="bg-BG" w:bidi="bg-BG"/>
        </w:rPr>
        <w:t xml:space="preserve"> </w:t>
      </w:r>
      <w:r w:rsidR="0022121D" w:rsidRPr="00502540">
        <w:rPr>
          <w:lang w:eastAsia="bg-BG" w:bidi="bg-BG"/>
        </w:rPr>
        <w:t>4</w:t>
      </w:r>
      <w:r w:rsidR="009D40F3" w:rsidRPr="00502540">
        <w:rPr>
          <w:lang w:eastAsia="bg-BG" w:bidi="bg-BG"/>
        </w:rPr>
        <w:t>2</w:t>
      </w:r>
      <w:r w:rsidR="00B74834">
        <w:rPr>
          <w:bCs/>
          <w:lang w:eastAsia="bg-BG" w:bidi="bg-BG"/>
        </w:rPr>
        <w:t xml:space="preserve"> </w:t>
      </w:r>
      <w:r w:rsidR="0006379F" w:rsidRPr="00AB5231">
        <w:rPr>
          <w:bCs/>
          <w:lang w:eastAsia="bg-BG" w:bidi="bg-BG"/>
        </w:rPr>
        <w:t xml:space="preserve">предоставят на </w:t>
      </w:r>
      <w:r w:rsidR="0006379F" w:rsidRPr="00AB5231">
        <w:rPr>
          <w:lang w:eastAsia="bg-BG" w:bidi="bg-BG"/>
        </w:rPr>
        <w:t>проверявания прокурор, следовател</w:t>
      </w:r>
      <w:r w:rsidR="00502540">
        <w:rPr>
          <w:lang w:eastAsia="bg-BG" w:bidi="bg-BG"/>
        </w:rPr>
        <w:t>,</w:t>
      </w:r>
      <w:r w:rsidR="0006379F" w:rsidRPr="00AB5231">
        <w:rPr>
          <w:lang w:eastAsia="bg-BG" w:bidi="bg-BG"/>
        </w:rPr>
        <w:t xml:space="preserve"> административен ръководител</w:t>
      </w:r>
      <w:r w:rsidR="00502540">
        <w:rPr>
          <w:lang w:eastAsia="bg-BG" w:bidi="bg-BG"/>
        </w:rPr>
        <w:t xml:space="preserve"> или заместник-административен ръководител</w:t>
      </w:r>
      <w:r w:rsidR="0006379F" w:rsidRPr="00AB5231">
        <w:rPr>
          <w:lang w:eastAsia="bg-BG" w:bidi="bg-BG"/>
        </w:rPr>
        <w:t xml:space="preserve"> копие от справката за резултата от проверката.</w:t>
      </w:r>
    </w:p>
    <w:p w:rsidR="009D40F3" w:rsidRPr="009D40F3" w:rsidRDefault="006743D3" w:rsidP="00955A43">
      <w:pPr>
        <w:pStyle w:val="1"/>
        <w:tabs>
          <w:tab w:val="left" w:leader="dot" w:pos="0"/>
        </w:tabs>
        <w:spacing w:after="0"/>
        <w:ind w:firstLine="709"/>
        <w:jc w:val="both"/>
        <w:rPr>
          <w:lang w:eastAsia="bg-BG" w:bidi="bg-BG"/>
        </w:rPr>
      </w:pPr>
      <w:r>
        <w:rPr>
          <w:b/>
          <w:lang w:eastAsia="bg-BG" w:bidi="bg-BG"/>
        </w:rPr>
        <w:t>4</w:t>
      </w:r>
      <w:r w:rsidR="009D40F3">
        <w:rPr>
          <w:b/>
          <w:lang w:eastAsia="bg-BG" w:bidi="bg-BG"/>
        </w:rPr>
        <w:t>3</w:t>
      </w:r>
      <w:r w:rsidR="00B74834">
        <w:rPr>
          <w:lang w:eastAsia="bg-BG" w:bidi="bg-BG"/>
        </w:rPr>
        <w:t>.</w:t>
      </w:r>
      <w:r w:rsidR="00502540">
        <w:rPr>
          <w:lang w:eastAsia="bg-BG" w:bidi="bg-BG"/>
        </w:rPr>
        <w:t> </w:t>
      </w:r>
      <w:r w:rsidR="009D40F3" w:rsidRPr="009D40F3">
        <w:rPr>
          <w:lang w:eastAsia="bg-BG" w:bidi="bg-BG"/>
        </w:rPr>
        <w:t xml:space="preserve">В случаите по т. 28 прокурорът, на когото е възложена преписката, предлага с писмена справка да не се извършва проверка и да се предприемат съответните </w:t>
      </w:r>
      <w:proofErr w:type="spellStart"/>
      <w:r w:rsidR="009D40F3" w:rsidRPr="009D40F3">
        <w:rPr>
          <w:lang w:eastAsia="bg-BG" w:bidi="bg-BG"/>
        </w:rPr>
        <w:t>последващи</w:t>
      </w:r>
      <w:proofErr w:type="spellEnd"/>
      <w:r w:rsidR="009D40F3" w:rsidRPr="009D40F3">
        <w:rPr>
          <w:lang w:eastAsia="bg-BG" w:bidi="bg-BG"/>
        </w:rPr>
        <w:t xml:space="preserve"> действия – прекратяване на преписката и/или изпращане на сигнала на компетентния орган.</w:t>
      </w:r>
    </w:p>
    <w:p w:rsidR="009D40F3" w:rsidRPr="00050F7A" w:rsidRDefault="00656562" w:rsidP="00955A43">
      <w:pPr>
        <w:pStyle w:val="1"/>
        <w:tabs>
          <w:tab w:val="left" w:leader="dot" w:pos="0"/>
        </w:tabs>
        <w:spacing w:after="0"/>
        <w:ind w:firstLine="709"/>
        <w:jc w:val="both"/>
        <w:rPr>
          <w:lang w:eastAsia="bg-BG" w:bidi="bg-BG"/>
        </w:rPr>
      </w:pPr>
      <w:r w:rsidRPr="00050F7A">
        <w:rPr>
          <w:b/>
          <w:lang w:eastAsia="bg-BG" w:bidi="bg-BG"/>
        </w:rPr>
        <w:t>4</w:t>
      </w:r>
      <w:r w:rsidR="009D40F3" w:rsidRPr="00050F7A">
        <w:rPr>
          <w:b/>
          <w:lang w:eastAsia="bg-BG" w:bidi="bg-BG"/>
        </w:rPr>
        <w:t xml:space="preserve">3.1. </w:t>
      </w:r>
      <w:r w:rsidR="009D40F3" w:rsidRPr="00050F7A">
        <w:rPr>
          <w:lang w:eastAsia="bg-BG" w:bidi="bg-BG"/>
        </w:rPr>
        <w:t>Справката</w:t>
      </w:r>
      <w:r w:rsidR="006355F1" w:rsidRPr="00050F7A">
        <w:rPr>
          <w:lang w:eastAsia="bg-BG" w:bidi="bg-BG"/>
        </w:rPr>
        <w:t xml:space="preserve"> </w:t>
      </w:r>
      <w:r w:rsidR="009D40F3" w:rsidRPr="00050F7A">
        <w:rPr>
          <w:lang w:eastAsia="bg-BG" w:bidi="bg-BG"/>
        </w:rPr>
        <w:t xml:space="preserve">се докладва по реда на т. 41.  </w:t>
      </w:r>
    </w:p>
    <w:p w:rsidR="000249EE" w:rsidRPr="00050F7A" w:rsidRDefault="007B724A" w:rsidP="00955A43">
      <w:pPr>
        <w:pStyle w:val="1"/>
        <w:shd w:val="clear" w:color="auto" w:fill="auto"/>
        <w:tabs>
          <w:tab w:val="left" w:leader="dot" w:pos="0"/>
        </w:tabs>
        <w:spacing w:after="0"/>
        <w:ind w:firstLine="709"/>
        <w:jc w:val="both"/>
        <w:rPr>
          <w:lang w:eastAsia="bg-BG" w:bidi="bg-BG"/>
        </w:rPr>
      </w:pPr>
      <w:r w:rsidRPr="00050F7A">
        <w:rPr>
          <w:b/>
          <w:lang w:eastAsia="bg-BG" w:bidi="bg-BG"/>
        </w:rPr>
        <w:t>4</w:t>
      </w:r>
      <w:r w:rsidR="009D40F3" w:rsidRPr="00050F7A">
        <w:rPr>
          <w:b/>
          <w:lang w:eastAsia="bg-BG" w:bidi="bg-BG"/>
        </w:rPr>
        <w:t>4</w:t>
      </w:r>
      <w:r w:rsidRPr="00050F7A">
        <w:rPr>
          <w:b/>
          <w:lang w:eastAsia="bg-BG" w:bidi="bg-BG"/>
        </w:rPr>
        <w:t>.</w:t>
      </w:r>
      <w:r w:rsidR="00656562" w:rsidRPr="00050F7A">
        <w:rPr>
          <w:lang w:eastAsia="bg-BG" w:bidi="bg-BG"/>
        </w:rPr>
        <w:t> </w:t>
      </w:r>
      <w:r w:rsidR="00C97580" w:rsidRPr="00050F7A">
        <w:rPr>
          <w:lang w:eastAsia="bg-BG" w:bidi="bg-BG"/>
        </w:rPr>
        <w:t>Прокурорите от отдел „Инспекторат“ във ВКП, п</w:t>
      </w:r>
      <w:r w:rsidR="00AD3A11" w:rsidRPr="00050F7A">
        <w:rPr>
          <w:lang w:eastAsia="bg-BG" w:bidi="bg-BG"/>
        </w:rPr>
        <w:t>о писмено разпореждане на главния прокурор подготвя</w:t>
      </w:r>
      <w:r w:rsidR="00C97580" w:rsidRPr="00050F7A">
        <w:rPr>
          <w:lang w:eastAsia="bg-BG" w:bidi="bg-BG"/>
        </w:rPr>
        <w:t>т</w:t>
      </w:r>
      <w:r w:rsidR="000249EE" w:rsidRPr="00050F7A">
        <w:rPr>
          <w:lang w:eastAsia="bg-BG" w:bidi="bg-BG"/>
        </w:rPr>
        <w:t xml:space="preserve"> проект на:</w:t>
      </w:r>
    </w:p>
    <w:p w:rsidR="00971B20" w:rsidRPr="00050F7A" w:rsidRDefault="000249EE" w:rsidP="00955A43">
      <w:pPr>
        <w:pStyle w:val="1"/>
        <w:tabs>
          <w:tab w:val="left" w:leader="dot" w:pos="0"/>
        </w:tabs>
        <w:spacing w:after="0"/>
        <w:ind w:firstLine="709"/>
        <w:jc w:val="both"/>
        <w:rPr>
          <w:lang w:eastAsia="bg-BG" w:bidi="bg-BG"/>
        </w:rPr>
      </w:pPr>
      <w:r w:rsidRPr="00050F7A">
        <w:rPr>
          <w:b/>
          <w:lang w:eastAsia="bg-BG" w:bidi="bg-BG"/>
        </w:rPr>
        <w:t>а)</w:t>
      </w:r>
      <w:r w:rsidRPr="00050F7A">
        <w:rPr>
          <w:lang w:eastAsia="bg-BG" w:bidi="bg-BG"/>
        </w:rPr>
        <w:t> заповед</w:t>
      </w:r>
      <w:r w:rsidR="00A84C52" w:rsidRPr="00050F7A">
        <w:rPr>
          <w:lang w:eastAsia="bg-BG" w:bidi="bg-BG"/>
        </w:rPr>
        <w:t xml:space="preserve"> за образуване на дисциплинарно производство </w:t>
      </w:r>
      <w:r w:rsidRPr="00050F7A">
        <w:rPr>
          <w:lang w:eastAsia="bg-BG" w:bidi="bg-BG"/>
        </w:rPr>
        <w:t>срещу</w:t>
      </w:r>
      <w:r w:rsidR="00502540" w:rsidRPr="00050F7A">
        <w:rPr>
          <w:lang w:eastAsia="bg-BG" w:bidi="bg-BG"/>
        </w:rPr>
        <w:t> </w:t>
      </w:r>
      <w:r w:rsidR="00971B20" w:rsidRPr="00050F7A">
        <w:rPr>
          <w:lang w:eastAsia="bg-BG" w:bidi="bg-BG"/>
        </w:rPr>
        <w:t>прокурор от В</w:t>
      </w:r>
      <w:r w:rsidRPr="00050F7A">
        <w:rPr>
          <w:lang w:eastAsia="bg-BG" w:bidi="bg-BG"/>
        </w:rPr>
        <w:t>КП;</w:t>
      </w:r>
    </w:p>
    <w:p w:rsidR="00BE177A" w:rsidRPr="00050F7A" w:rsidRDefault="00A84C52" w:rsidP="00955A43">
      <w:pPr>
        <w:pStyle w:val="1"/>
        <w:tabs>
          <w:tab w:val="left" w:leader="dot" w:pos="0"/>
        </w:tabs>
        <w:spacing w:after="0"/>
        <w:ind w:firstLine="709"/>
        <w:jc w:val="both"/>
        <w:rPr>
          <w:lang w:eastAsia="bg-BG" w:bidi="bg-BG"/>
        </w:rPr>
      </w:pPr>
      <w:r w:rsidRPr="00050F7A">
        <w:rPr>
          <w:b/>
          <w:lang w:eastAsia="bg-BG" w:bidi="bg-BG"/>
        </w:rPr>
        <w:t>б</w:t>
      </w:r>
      <w:r w:rsidR="00971B20" w:rsidRPr="00050F7A">
        <w:rPr>
          <w:lang w:eastAsia="bg-BG" w:bidi="bg-BG"/>
        </w:rPr>
        <w:t>)</w:t>
      </w:r>
      <w:r w:rsidR="009F7081" w:rsidRPr="00050F7A">
        <w:rPr>
          <w:lang w:eastAsia="bg-BG" w:bidi="bg-BG"/>
        </w:rPr>
        <w:t> </w:t>
      </w:r>
      <w:bookmarkStart w:id="43" w:name="_Hlk191556466"/>
      <w:r w:rsidR="000249EE" w:rsidRPr="00050F7A">
        <w:rPr>
          <w:lang w:eastAsia="bg-BG" w:bidi="bg-BG"/>
        </w:rPr>
        <w:t xml:space="preserve">предложение до Прокурорската колегия на ВСС за образуване на дисциплинарно производство </w:t>
      </w:r>
      <w:bookmarkEnd w:id="43"/>
      <w:r w:rsidR="000249EE" w:rsidRPr="00050F7A">
        <w:rPr>
          <w:lang w:eastAsia="bg-BG" w:bidi="bg-BG"/>
        </w:rPr>
        <w:t>за наказанията по чл. 308, ал. 1, т. 2, 3, 4 или 6</w:t>
      </w:r>
      <w:r w:rsidR="000249EE" w:rsidRPr="00050F7A">
        <w:rPr>
          <w:rFonts w:eastAsiaTheme="minorHAnsi" w:cstheme="minorBidi"/>
          <w:szCs w:val="22"/>
          <w:lang w:eastAsia="bg-BG" w:bidi="bg-BG"/>
        </w:rPr>
        <w:t xml:space="preserve"> </w:t>
      </w:r>
      <w:r w:rsidR="000249EE" w:rsidRPr="00050F7A">
        <w:rPr>
          <w:lang w:eastAsia="bg-BG" w:bidi="bg-BG"/>
        </w:rPr>
        <w:t xml:space="preserve">ЗСВ на </w:t>
      </w:r>
      <w:r w:rsidRPr="00050F7A">
        <w:rPr>
          <w:lang w:eastAsia="bg-BG" w:bidi="bg-BG"/>
        </w:rPr>
        <w:t>прокурор</w:t>
      </w:r>
      <w:r w:rsidR="00BE177A" w:rsidRPr="00050F7A">
        <w:rPr>
          <w:lang w:eastAsia="bg-BG" w:bidi="bg-BG"/>
        </w:rPr>
        <w:t xml:space="preserve"> или</w:t>
      </w:r>
      <w:r w:rsidRPr="00050F7A">
        <w:rPr>
          <w:lang w:eastAsia="bg-BG" w:bidi="bg-BG"/>
        </w:rPr>
        <w:t xml:space="preserve"> следовател</w:t>
      </w:r>
      <w:r w:rsidR="00BE177A" w:rsidRPr="00050F7A">
        <w:rPr>
          <w:lang w:eastAsia="bg-BG" w:bidi="bg-BG"/>
        </w:rPr>
        <w:t>;</w:t>
      </w:r>
    </w:p>
    <w:p w:rsidR="00AD3A11" w:rsidRDefault="00BE177A" w:rsidP="00955A43">
      <w:pPr>
        <w:pStyle w:val="1"/>
        <w:tabs>
          <w:tab w:val="left" w:leader="dot" w:pos="0"/>
        </w:tabs>
        <w:spacing w:after="0"/>
        <w:ind w:firstLine="709"/>
        <w:jc w:val="both"/>
        <w:rPr>
          <w:lang w:eastAsia="bg-BG" w:bidi="bg-BG"/>
        </w:rPr>
      </w:pPr>
      <w:r w:rsidRPr="00050F7A">
        <w:rPr>
          <w:b/>
          <w:lang w:eastAsia="bg-BG" w:bidi="bg-BG"/>
        </w:rPr>
        <w:t>в)</w:t>
      </w:r>
      <w:r w:rsidR="00502540" w:rsidRPr="00050F7A">
        <w:rPr>
          <w:lang w:eastAsia="bg-BG" w:bidi="bg-BG"/>
        </w:rPr>
        <w:t xml:space="preserve"> </w:t>
      </w:r>
      <w:bookmarkStart w:id="44" w:name="OLE_LINK40"/>
      <w:bookmarkStart w:id="45" w:name="OLE_LINK41"/>
      <w:r w:rsidRPr="00050F7A">
        <w:rPr>
          <w:lang w:eastAsia="bg-BG" w:bidi="bg-BG"/>
        </w:rPr>
        <w:t xml:space="preserve">предложение до Прокурорската колегия на ВСС за образуване на дисциплинарно производство </w:t>
      </w:r>
      <w:bookmarkEnd w:id="44"/>
      <w:bookmarkEnd w:id="45"/>
      <w:r w:rsidRPr="00050F7A">
        <w:rPr>
          <w:lang w:eastAsia="bg-BG" w:bidi="bg-BG"/>
        </w:rPr>
        <w:t xml:space="preserve">и налагане на дисциплинарно наказание на </w:t>
      </w:r>
      <w:r w:rsidR="00A84C52" w:rsidRPr="00050F7A">
        <w:rPr>
          <w:lang w:eastAsia="bg-BG" w:bidi="bg-BG"/>
        </w:rPr>
        <w:t>административен ръководител</w:t>
      </w:r>
      <w:r w:rsidR="00502540" w:rsidRPr="00050F7A">
        <w:rPr>
          <w:lang w:eastAsia="bg-BG" w:bidi="bg-BG"/>
        </w:rPr>
        <w:t xml:space="preserve"> или негов заместник</w:t>
      </w:r>
      <w:r w:rsidRPr="00050F7A">
        <w:rPr>
          <w:lang w:eastAsia="bg-BG" w:bidi="bg-BG"/>
        </w:rPr>
        <w:t xml:space="preserve"> по реда на чл. 312, ал. 1, т. 2 ЗСВ</w:t>
      </w:r>
      <w:r w:rsidR="00AD3A11" w:rsidRPr="00050F7A">
        <w:rPr>
          <w:lang w:eastAsia="bg-BG" w:bidi="bg-BG"/>
        </w:rPr>
        <w:t>.</w:t>
      </w:r>
    </w:p>
    <w:p w:rsidR="00B74834" w:rsidRDefault="00620940" w:rsidP="00955A43">
      <w:pPr>
        <w:pStyle w:val="1"/>
        <w:ind w:firstLine="709"/>
        <w:jc w:val="both"/>
        <w:rPr>
          <w:lang w:eastAsia="bg-BG" w:bidi="bg-BG"/>
        </w:rPr>
      </w:pPr>
      <w:r w:rsidRPr="00050F7A">
        <w:rPr>
          <w:b/>
          <w:lang w:eastAsia="bg-BG" w:bidi="bg-BG"/>
        </w:rPr>
        <w:t>4</w:t>
      </w:r>
      <w:r w:rsidR="007B724A" w:rsidRPr="00050F7A">
        <w:rPr>
          <w:b/>
          <w:lang w:eastAsia="bg-BG" w:bidi="bg-BG"/>
        </w:rPr>
        <w:t>5</w:t>
      </w:r>
      <w:r w:rsidRPr="00050F7A">
        <w:rPr>
          <w:lang w:eastAsia="bg-BG" w:bidi="bg-BG"/>
        </w:rPr>
        <w:t>.</w:t>
      </w:r>
      <w:r w:rsidR="002C2B4B" w:rsidRPr="00050F7A">
        <w:t> </w:t>
      </w:r>
      <w:r w:rsidRPr="00050F7A">
        <w:rPr>
          <w:lang w:eastAsia="bg-BG" w:bidi="bg-BG"/>
        </w:rPr>
        <w:t>Прокурорите от отдел „Инспекторат“ във ВКП контролират</w:t>
      </w:r>
      <w:r w:rsidRPr="00620940">
        <w:rPr>
          <w:lang w:eastAsia="bg-BG" w:bidi="bg-BG"/>
        </w:rPr>
        <w:t xml:space="preserve"> работата на административните ръководители по постъпилите в съответните прокуратури жалби, съдържащи твърдения за допуснати дисциплинарни нарушения.</w:t>
      </w:r>
    </w:p>
    <w:p w:rsidR="00B64895" w:rsidRDefault="00B64895" w:rsidP="00E32684">
      <w:pPr>
        <w:pStyle w:val="1"/>
        <w:jc w:val="both"/>
        <w:rPr>
          <w:lang w:eastAsia="bg-BG" w:bidi="bg-BG"/>
        </w:rPr>
      </w:pPr>
    </w:p>
    <w:p w:rsidR="00AA76EA" w:rsidRDefault="00AA76EA" w:rsidP="00955A43">
      <w:pPr>
        <w:tabs>
          <w:tab w:val="left" w:leader="dot" w:pos="0"/>
        </w:tabs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ГЛАВА</w:t>
      </w:r>
      <w:r w:rsidR="00745641">
        <w:rPr>
          <w:rFonts w:cs="Times New Roman"/>
          <w:b/>
          <w:szCs w:val="28"/>
        </w:rPr>
        <w:t xml:space="preserve"> ТРЕТА</w:t>
      </w:r>
    </w:p>
    <w:p w:rsidR="00E24345" w:rsidRDefault="00E24345" w:rsidP="00955A43">
      <w:pPr>
        <w:tabs>
          <w:tab w:val="left" w:leader="dot" w:pos="0"/>
        </w:tabs>
        <w:spacing w:after="0" w:line="240" w:lineRule="auto"/>
        <w:jc w:val="center"/>
        <w:rPr>
          <w:rFonts w:cs="Times New Roman"/>
          <w:b/>
          <w:szCs w:val="28"/>
        </w:rPr>
      </w:pPr>
    </w:p>
    <w:p w:rsidR="001D47E4" w:rsidRPr="00AB5231" w:rsidRDefault="00745641" w:rsidP="00955A43">
      <w:pPr>
        <w:tabs>
          <w:tab w:val="left" w:leader="dot" w:pos="0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AB5231">
        <w:rPr>
          <w:rFonts w:cs="Times New Roman"/>
          <w:b/>
          <w:szCs w:val="28"/>
        </w:rPr>
        <w:t>УПРАЖНЯВАНЕ НА ПРАВОМОЩИЯТА ПО ГЛАВА ШЕСТНАДЕСЕ</w:t>
      </w:r>
      <w:r w:rsidR="00955A43">
        <w:rPr>
          <w:rFonts w:cs="Times New Roman"/>
          <w:b/>
          <w:szCs w:val="28"/>
        </w:rPr>
        <w:t xml:space="preserve">ТА „ДИСЦИПЛИНАРНА ОТГОВОРНОСТ“ </w:t>
      </w:r>
      <w:r w:rsidRPr="00AB5231">
        <w:rPr>
          <w:rFonts w:cs="Times New Roman"/>
          <w:b/>
          <w:szCs w:val="28"/>
        </w:rPr>
        <w:t>ОТ ЗСВ</w:t>
      </w:r>
    </w:p>
    <w:p w:rsidR="001D47E4" w:rsidRDefault="001D47E4" w:rsidP="00656562">
      <w:pPr>
        <w:tabs>
          <w:tab w:val="left" w:leader="dot" w:pos="0"/>
        </w:tabs>
        <w:spacing w:after="0" w:line="240" w:lineRule="auto"/>
        <w:ind w:firstLine="851"/>
        <w:rPr>
          <w:rFonts w:cs="Times New Roman"/>
          <w:szCs w:val="28"/>
        </w:rPr>
      </w:pPr>
    </w:p>
    <w:p w:rsidR="00014A6C" w:rsidRDefault="00F33954" w:rsidP="00955A43">
      <w:pPr>
        <w:tabs>
          <w:tab w:val="left" w:leader="dot" w:pos="0"/>
        </w:tabs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I</w:t>
      </w:r>
      <w:r>
        <w:rPr>
          <w:rFonts w:cs="Times New Roman"/>
          <w:b/>
          <w:szCs w:val="28"/>
        </w:rPr>
        <w:t xml:space="preserve">. </w:t>
      </w:r>
      <w:r w:rsidR="00D21F00" w:rsidRPr="00F33954">
        <w:rPr>
          <w:rFonts w:cs="Times New Roman"/>
          <w:b/>
          <w:szCs w:val="28"/>
        </w:rPr>
        <w:t>Дисциплинарно производство</w:t>
      </w:r>
    </w:p>
    <w:p w:rsidR="00723475" w:rsidRPr="00723475" w:rsidRDefault="00723475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bookmarkStart w:id="46" w:name="OLE_LINK43"/>
      <w:r>
        <w:rPr>
          <w:rFonts w:cs="Times New Roman"/>
          <w:b/>
          <w:szCs w:val="28"/>
        </w:rPr>
        <w:t>Провеждане</w:t>
      </w:r>
      <w:r w:rsidRPr="00723475">
        <w:rPr>
          <w:rFonts w:cs="Times New Roman"/>
          <w:b/>
          <w:szCs w:val="28"/>
        </w:rPr>
        <w:t xml:space="preserve"> на </w:t>
      </w:r>
      <w:r>
        <w:rPr>
          <w:rFonts w:cs="Times New Roman"/>
          <w:b/>
          <w:szCs w:val="28"/>
        </w:rPr>
        <w:t>дисциплинарно производство</w:t>
      </w:r>
      <w:r w:rsidRPr="00723475">
        <w:rPr>
          <w:rFonts w:cs="Times New Roman"/>
          <w:b/>
          <w:szCs w:val="28"/>
        </w:rPr>
        <w:t xml:space="preserve"> от административните ръководители</w:t>
      </w:r>
    </w:p>
    <w:bookmarkEnd w:id="46"/>
    <w:p w:rsidR="0076343F" w:rsidRPr="00050F7A" w:rsidRDefault="00015A67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4</w:t>
      </w:r>
      <w:r w:rsidR="00BC0629" w:rsidRPr="00050F7A">
        <w:rPr>
          <w:rFonts w:cs="Times New Roman"/>
          <w:b/>
          <w:szCs w:val="28"/>
        </w:rPr>
        <w:t>6</w:t>
      </w:r>
      <w:r w:rsidR="00CC0836" w:rsidRPr="00050F7A">
        <w:rPr>
          <w:rFonts w:cs="Times New Roman"/>
          <w:b/>
          <w:szCs w:val="28"/>
        </w:rPr>
        <w:t>.</w:t>
      </w:r>
      <w:r w:rsidR="00656562" w:rsidRPr="00050F7A">
        <w:rPr>
          <w:rFonts w:cs="Times New Roman"/>
          <w:szCs w:val="28"/>
        </w:rPr>
        <w:t> </w:t>
      </w:r>
      <w:r w:rsidR="001D47E4" w:rsidRPr="00050F7A">
        <w:rPr>
          <w:rFonts w:cs="Times New Roman"/>
          <w:szCs w:val="28"/>
        </w:rPr>
        <w:t xml:space="preserve">Административният ръководител в съответствие с </w:t>
      </w:r>
      <w:r w:rsidR="00745641" w:rsidRPr="00050F7A">
        <w:rPr>
          <w:rFonts w:cs="Times New Roman"/>
          <w:szCs w:val="28"/>
        </w:rPr>
        <w:t>компетентност</w:t>
      </w:r>
      <w:r w:rsidR="009F7081" w:rsidRPr="00050F7A">
        <w:rPr>
          <w:rFonts w:cs="Times New Roman"/>
          <w:szCs w:val="28"/>
        </w:rPr>
        <w:t>та си</w:t>
      </w:r>
      <w:r w:rsidR="00745641" w:rsidRPr="00050F7A">
        <w:rPr>
          <w:rFonts w:cs="Times New Roman"/>
          <w:szCs w:val="28"/>
        </w:rPr>
        <w:t xml:space="preserve"> образува</w:t>
      </w:r>
      <w:r w:rsidR="001D47E4" w:rsidRPr="00050F7A">
        <w:rPr>
          <w:rFonts w:cs="Times New Roman"/>
          <w:szCs w:val="28"/>
        </w:rPr>
        <w:t xml:space="preserve"> със заповед дисциплинарно производство срещу прокурор или следовател при събрани в хода на проверката </w:t>
      </w:r>
      <w:r w:rsidR="00745641" w:rsidRPr="00050F7A">
        <w:rPr>
          <w:rFonts w:cs="Times New Roman"/>
          <w:szCs w:val="28"/>
        </w:rPr>
        <w:t>достатъчно</w:t>
      </w:r>
      <w:r w:rsidR="001D47E4" w:rsidRPr="00050F7A">
        <w:rPr>
          <w:rFonts w:cs="Times New Roman"/>
          <w:szCs w:val="28"/>
        </w:rPr>
        <w:t xml:space="preserve"> данни за допуснато </w:t>
      </w:r>
      <w:r w:rsidR="00FB47E1" w:rsidRPr="00050F7A">
        <w:rPr>
          <w:rFonts w:cs="Times New Roman"/>
          <w:szCs w:val="28"/>
        </w:rPr>
        <w:t>д</w:t>
      </w:r>
      <w:r w:rsidR="001D47E4" w:rsidRPr="00050F7A">
        <w:rPr>
          <w:rFonts w:cs="Times New Roman"/>
          <w:szCs w:val="28"/>
        </w:rPr>
        <w:t>исциплинарно нарушение.</w:t>
      </w:r>
    </w:p>
    <w:p w:rsidR="00696C1E" w:rsidRPr="00050F7A" w:rsidRDefault="00620940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4</w:t>
      </w:r>
      <w:r w:rsidR="00BC0629" w:rsidRPr="00050F7A">
        <w:rPr>
          <w:rFonts w:cs="Times New Roman"/>
          <w:b/>
          <w:szCs w:val="28"/>
        </w:rPr>
        <w:t>6</w:t>
      </w:r>
      <w:r w:rsidRPr="00050F7A">
        <w:rPr>
          <w:rFonts w:cs="Times New Roman"/>
          <w:b/>
          <w:szCs w:val="28"/>
        </w:rPr>
        <w:t>.1</w:t>
      </w:r>
      <w:r w:rsidRPr="00050F7A">
        <w:rPr>
          <w:rFonts w:cs="Times New Roman"/>
          <w:szCs w:val="28"/>
        </w:rPr>
        <w:t>.</w:t>
      </w:r>
      <w:r w:rsidR="00696C1E" w:rsidRPr="00050F7A">
        <w:rPr>
          <w:rFonts w:cs="Times New Roman"/>
          <w:szCs w:val="28"/>
        </w:rPr>
        <w:t> Административния</w:t>
      </w:r>
      <w:r w:rsidR="00BA5BD4" w:rsidRPr="00050F7A">
        <w:rPr>
          <w:rFonts w:cs="Times New Roman"/>
          <w:szCs w:val="28"/>
        </w:rPr>
        <w:t>т</w:t>
      </w:r>
      <w:r w:rsidR="00696C1E" w:rsidRPr="00050F7A">
        <w:rPr>
          <w:rFonts w:cs="Times New Roman"/>
          <w:szCs w:val="28"/>
        </w:rPr>
        <w:t xml:space="preserve"> ръководител провежда дисциплинарното производство лично или чрез възлагане на свой заместник.</w:t>
      </w:r>
    </w:p>
    <w:p w:rsidR="001D47E4" w:rsidRPr="00050F7A" w:rsidRDefault="00015A67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4</w:t>
      </w:r>
      <w:r w:rsidR="00BC0629" w:rsidRPr="00050F7A">
        <w:rPr>
          <w:rFonts w:cs="Times New Roman"/>
          <w:b/>
          <w:szCs w:val="28"/>
        </w:rPr>
        <w:t>7</w:t>
      </w:r>
      <w:r w:rsidR="00745641" w:rsidRPr="00050F7A">
        <w:rPr>
          <w:rFonts w:cs="Times New Roman"/>
          <w:b/>
          <w:szCs w:val="28"/>
        </w:rPr>
        <w:t>.</w:t>
      </w:r>
      <w:r w:rsidR="00745641" w:rsidRPr="00050F7A">
        <w:rPr>
          <w:rFonts w:cs="Times New Roman"/>
          <w:szCs w:val="28"/>
        </w:rPr>
        <w:t xml:space="preserve"> </w:t>
      </w:r>
      <w:r w:rsidR="001D47E4" w:rsidRPr="00050F7A">
        <w:rPr>
          <w:rFonts w:cs="Times New Roman"/>
          <w:szCs w:val="28"/>
        </w:rPr>
        <w:t>Заповедта съдържа следните реквизити:</w:t>
      </w:r>
    </w:p>
    <w:p w:rsidR="001D47E4" w:rsidRPr="00050F7A" w:rsidRDefault="00745641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lastRenderedPageBreak/>
        <w:t>а)</w:t>
      </w:r>
      <w:r w:rsidRPr="00050F7A">
        <w:rPr>
          <w:rFonts w:cs="Times New Roman"/>
          <w:szCs w:val="28"/>
        </w:rPr>
        <w:t xml:space="preserve"> </w:t>
      </w:r>
      <w:r w:rsidR="001D47E4" w:rsidRPr="00050F7A">
        <w:rPr>
          <w:rFonts w:cs="Times New Roman"/>
          <w:szCs w:val="28"/>
        </w:rPr>
        <w:t xml:space="preserve">основание за издаване по Закона за съдебната власт; </w:t>
      </w:r>
    </w:p>
    <w:p w:rsidR="001D47E4" w:rsidRPr="00050F7A" w:rsidRDefault="00745641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 xml:space="preserve">б) </w:t>
      </w:r>
      <w:r w:rsidR="001D47E4" w:rsidRPr="00050F7A">
        <w:rPr>
          <w:rFonts w:cs="Times New Roman"/>
          <w:szCs w:val="28"/>
        </w:rPr>
        <w:t>трите имена и длъжност на прокурора или следователя</w:t>
      </w:r>
      <w:r w:rsidR="00220182" w:rsidRPr="00050F7A">
        <w:rPr>
          <w:rFonts w:cs="Times New Roman"/>
          <w:szCs w:val="28"/>
        </w:rPr>
        <w:t>,</w:t>
      </w:r>
      <w:r w:rsidR="001D47E4" w:rsidRPr="00050F7A">
        <w:rPr>
          <w:rFonts w:cs="Times New Roman"/>
          <w:szCs w:val="28"/>
        </w:rPr>
        <w:t xml:space="preserve"> срещу когото се образува производството;</w:t>
      </w:r>
    </w:p>
    <w:p w:rsidR="001D47E4" w:rsidRPr="00050F7A" w:rsidRDefault="00745641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в)</w:t>
      </w:r>
      <w:r w:rsidRPr="00050F7A">
        <w:rPr>
          <w:rFonts w:cs="Times New Roman"/>
          <w:szCs w:val="28"/>
        </w:rPr>
        <w:t xml:space="preserve"> </w:t>
      </w:r>
      <w:r w:rsidR="001D47E4" w:rsidRPr="00050F7A">
        <w:rPr>
          <w:rFonts w:cs="Times New Roman"/>
          <w:szCs w:val="28"/>
        </w:rPr>
        <w:t>констатираното нарушение (конкретно описание на действието или бездействието, посочване на периода или датата на извършването и други съществени признаци на нарушението);</w:t>
      </w:r>
    </w:p>
    <w:p w:rsidR="001D47E4" w:rsidRPr="00050F7A" w:rsidRDefault="00745641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г)</w:t>
      </w:r>
      <w:r w:rsidRPr="00050F7A">
        <w:rPr>
          <w:rFonts w:cs="Times New Roman"/>
          <w:szCs w:val="28"/>
        </w:rPr>
        <w:t xml:space="preserve"> </w:t>
      </w:r>
      <w:r w:rsidR="001D47E4" w:rsidRPr="00050F7A">
        <w:rPr>
          <w:rFonts w:cs="Times New Roman"/>
          <w:szCs w:val="28"/>
        </w:rPr>
        <w:t>материалите от проверката, които се приобщават;</w:t>
      </w:r>
    </w:p>
    <w:p w:rsidR="001D47E4" w:rsidRPr="00050F7A" w:rsidRDefault="00745641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д)</w:t>
      </w:r>
      <w:r w:rsidRPr="00050F7A">
        <w:rPr>
          <w:rFonts w:cs="Times New Roman"/>
          <w:szCs w:val="28"/>
        </w:rPr>
        <w:t xml:space="preserve"> </w:t>
      </w:r>
      <w:r w:rsidR="001D47E4" w:rsidRPr="00050F7A">
        <w:rPr>
          <w:rFonts w:cs="Times New Roman"/>
          <w:szCs w:val="28"/>
        </w:rPr>
        <w:t>срок за приключване на дисциплинарното производство.</w:t>
      </w:r>
    </w:p>
    <w:p w:rsidR="00A84C52" w:rsidRPr="00050F7A" w:rsidRDefault="00015A67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4</w:t>
      </w:r>
      <w:r w:rsidR="00BC0629" w:rsidRPr="00050F7A">
        <w:rPr>
          <w:rFonts w:cs="Times New Roman"/>
          <w:b/>
          <w:szCs w:val="28"/>
        </w:rPr>
        <w:t>8</w:t>
      </w:r>
      <w:r w:rsidR="001D47E4" w:rsidRPr="00050F7A">
        <w:rPr>
          <w:rFonts w:cs="Times New Roman"/>
          <w:b/>
          <w:szCs w:val="28"/>
        </w:rPr>
        <w:t>.</w:t>
      </w:r>
      <w:r w:rsidR="002130E3" w:rsidRPr="00050F7A">
        <w:rPr>
          <w:rFonts w:cs="Times New Roman"/>
          <w:szCs w:val="28"/>
        </w:rPr>
        <w:t xml:space="preserve"> </w:t>
      </w:r>
      <w:r w:rsidR="001D47E4" w:rsidRPr="00050F7A">
        <w:rPr>
          <w:rFonts w:cs="Times New Roman"/>
          <w:szCs w:val="28"/>
        </w:rPr>
        <w:t>Копие от заповедта се връчва на магистрата</w:t>
      </w:r>
      <w:r w:rsidR="00745641" w:rsidRPr="00050F7A">
        <w:rPr>
          <w:rFonts w:cs="Times New Roman"/>
          <w:szCs w:val="28"/>
        </w:rPr>
        <w:t>,</w:t>
      </w:r>
      <w:r w:rsidR="001D47E4" w:rsidRPr="00050F7A">
        <w:rPr>
          <w:rFonts w:cs="Times New Roman"/>
          <w:szCs w:val="28"/>
        </w:rPr>
        <w:t xml:space="preserve"> срещу когото е образуван</w:t>
      </w:r>
      <w:r w:rsidR="00745641" w:rsidRPr="00050F7A">
        <w:rPr>
          <w:rFonts w:cs="Times New Roman"/>
          <w:szCs w:val="28"/>
        </w:rPr>
        <w:t>о дисциплинарното производство</w:t>
      </w:r>
      <w:r w:rsidR="00A84C52" w:rsidRPr="00050F7A">
        <w:rPr>
          <w:rFonts w:cs="Times New Roman"/>
          <w:szCs w:val="28"/>
        </w:rPr>
        <w:t>.</w:t>
      </w:r>
    </w:p>
    <w:p w:rsidR="001D47E4" w:rsidRPr="00050F7A" w:rsidRDefault="00BC0629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49</w:t>
      </w:r>
      <w:r w:rsidR="00745641" w:rsidRPr="00050F7A">
        <w:rPr>
          <w:rFonts w:cs="Times New Roman"/>
          <w:b/>
          <w:szCs w:val="28"/>
        </w:rPr>
        <w:t>.</w:t>
      </w:r>
      <w:r w:rsidR="002130E3" w:rsidRPr="00050F7A">
        <w:rPr>
          <w:rFonts w:cs="Times New Roman"/>
          <w:szCs w:val="28"/>
        </w:rPr>
        <w:t xml:space="preserve"> </w:t>
      </w:r>
      <w:r w:rsidR="001D47E4" w:rsidRPr="00050F7A">
        <w:rPr>
          <w:rFonts w:cs="Times New Roman"/>
          <w:szCs w:val="28"/>
        </w:rPr>
        <w:t>В хода</w:t>
      </w:r>
      <w:r w:rsidR="00CD0298" w:rsidRPr="00050F7A">
        <w:rPr>
          <w:rFonts w:cs="Times New Roman"/>
          <w:szCs w:val="28"/>
        </w:rPr>
        <w:t xml:space="preserve"> на</w:t>
      </w:r>
      <w:r w:rsidR="001D47E4" w:rsidRPr="00050F7A">
        <w:rPr>
          <w:rFonts w:cs="Times New Roman"/>
          <w:szCs w:val="28"/>
        </w:rPr>
        <w:t xml:space="preserve"> дисциплинарното</w:t>
      </w:r>
      <w:r w:rsidR="00FB47E1" w:rsidRPr="00050F7A">
        <w:rPr>
          <w:rFonts w:cs="Times New Roman"/>
          <w:szCs w:val="28"/>
        </w:rPr>
        <w:t xml:space="preserve"> производство</w:t>
      </w:r>
      <w:r w:rsidR="001D47E4" w:rsidRPr="00050F7A">
        <w:rPr>
          <w:rFonts w:cs="Times New Roman"/>
          <w:szCs w:val="28"/>
        </w:rPr>
        <w:t xml:space="preserve"> могат да се събират и нови данни, наред със събраните по време на проверката.</w:t>
      </w:r>
    </w:p>
    <w:p w:rsidR="00A84C52" w:rsidRPr="00050F7A" w:rsidRDefault="00BC0629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49</w:t>
      </w:r>
      <w:r w:rsidR="00A84C52" w:rsidRPr="00050F7A">
        <w:rPr>
          <w:rFonts w:cs="Times New Roman"/>
          <w:b/>
          <w:szCs w:val="28"/>
        </w:rPr>
        <w:t xml:space="preserve">.1. </w:t>
      </w:r>
      <w:r w:rsidR="00A84C52" w:rsidRPr="00050F7A">
        <w:rPr>
          <w:rFonts w:cs="Times New Roman"/>
          <w:szCs w:val="28"/>
        </w:rPr>
        <w:t xml:space="preserve">Провеждащият дисциплинарното производство задължително изслушва или приема писмените обяснения на </w:t>
      </w:r>
      <w:r w:rsidR="00220182" w:rsidRPr="00050F7A">
        <w:rPr>
          <w:rFonts w:cs="Times New Roman"/>
          <w:szCs w:val="28"/>
        </w:rPr>
        <w:t xml:space="preserve">привлечения към дисциплинарна отговорност </w:t>
      </w:r>
      <w:r w:rsidR="00A84C52" w:rsidRPr="00050F7A">
        <w:rPr>
          <w:rFonts w:cs="Times New Roman"/>
          <w:szCs w:val="28"/>
        </w:rPr>
        <w:t>магистрат.</w:t>
      </w:r>
    </w:p>
    <w:p w:rsidR="001D47E4" w:rsidRPr="00050F7A" w:rsidRDefault="001D47E4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5</w:t>
      </w:r>
      <w:r w:rsidR="00BC0629" w:rsidRPr="00050F7A">
        <w:rPr>
          <w:rFonts w:cs="Times New Roman"/>
          <w:b/>
          <w:szCs w:val="28"/>
        </w:rPr>
        <w:t>0</w:t>
      </w:r>
      <w:r w:rsidR="002130E3" w:rsidRPr="00050F7A">
        <w:rPr>
          <w:rFonts w:cs="Times New Roman"/>
          <w:b/>
          <w:szCs w:val="28"/>
        </w:rPr>
        <w:t>.</w:t>
      </w:r>
      <w:r w:rsidR="00220182" w:rsidRPr="00050F7A">
        <w:rPr>
          <w:rFonts w:cs="Times New Roman"/>
          <w:b/>
          <w:szCs w:val="28"/>
        </w:rPr>
        <w:t xml:space="preserve"> </w:t>
      </w:r>
      <w:r w:rsidRPr="00050F7A">
        <w:rPr>
          <w:rFonts w:cs="Times New Roman"/>
          <w:szCs w:val="28"/>
        </w:rPr>
        <w:t>Административният ръководител приключва дисциплинарното производство с издаване на заповед за:</w:t>
      </w:r>
    </w:p>
    <w:p w:rsidR="001D47E4" w:rsidRPr="00050F7A" w:rsidRDefault="002130E3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а)</w:t>
      </w:r>
      <w:r w:rsidR="005027AF" w:rsidRPr="00050F7A">
        <w:rPr>
          <w:rFonts w:cs="Times New Roman"/>
          <w:szCs w:val="28"/>
        </w:rPr>
        <w:t> </w:t>
      </w:r>
      <w:r w:rsidR="001D47E4" w:rsidRPr="00050F7A">
        <w:rPr>
          <w:rFonts w:cs="Times New Roman"/>
          <w:szCs w:val="28"/>
        </w:rPr>
        <w:t xml:space="preserve">прекратяване </w:t>
      </w:r>
      <w:r w:rsidRPr="00050F7A">
        <w:rPr>
          <w:rFonts w:cs="Times New Roman"/>
          <w:szCs w:val="28"/>
        </w:rPr>
        <w:t>–</w:t>
      </w:r>
      <w:r w:rsidR="001D47E4" w:rsidRPr="00050F7A">
        <w:rPr>
          <w:rFonts w:cs="Times New Roman"/>
          <w:szCs w:val="28"/>
        </w:rPr>
        <w:t xml:space="preserve"> при липса на извършено дисциплинарно нарушение;</w:t>
      </w:r>
    </w:p>
    <w:p w:rsidR="001D47E4" w:rsidRPr="00050F7A" w:rsidRDefault="002130E3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б)</w:t>
      </w:r>
      <w:r w:rsidR="005027AF" w:rsidRPr="00050F7A">
        <w:rPr>
          <w:rFonts w:cs="Times New Roman"/>
          <w:b/>
          <w:szCs w:val="28"/>
        </w:rPr>
        <w:t> </w:t>
      </w:r>
      <w:r w:rsidR="001D47E4" w:rsidRPr="00050F7A">
        <w:rPr>
          <w:rFonts w:cs="Times New Roman"/>
          <w:szCs w:val="28"/>
        </w:rPr>
        <w:t xml:space="preserve">налагане на дисциплинарно наказание „забележка“, </w:t>
      </w:r>
      <w:r w:rsidR="00CD0298" w:rsidRPr="00050F7A">
        <w:rPr>
          <w:rFonts w:cs="Times New Roman"/>
          <w:szCs w:val="28"/>
        </w:rPr>
        <w:t>като в заповедта</w:t>
      </w:r>
      <w:r w:rsidR="001D47E4" w:rsidRPr="00050F7A">
        <w:rPr>
          <w:rFonts w:cs="Times New Roman"/>
          <w:szCs w:val="28"/>
        </w:rPr>
        <w:t xml:space="preserve"> се посочват: нарушението (конкретно описание на действието или бездействието, посочване на периода или датата на извършването и други съществени признаци на нарушението); данни</w:t>
      </w:r>
      <w:r w:rsidR="00CD0298" w:rsidRPr="00050F7A">
        <w:rPr>
          <w:rFonts w:cs="Times New Roman"/>
          <w:szCs w:val="28"/>
        </w:rPr>
        <w:t>те</w:t>
      </w:r>
      <w:r w:rsidR="001D47E4" w:rsidRPr="00050F7A">
        <w:rPr>
          <w:rFonts w:cs="Times New Roman"/>
          <w:szCs w:val="28"/>
        </w:rPr>
        <w:t>, от които се установява и мотиви</w:t>
      </w:r>
      <w:r w:rsidR="00CD0298" w:rsidRPr="00050F7A">
        <w:rPr>
          <w:rFonts w:cs="Times New Roman"/>
          <w:szCs w:val="28"/>
        </w:rPr>
        <w:t>те</w:t>
      </w:r>
      <w:r w:rsidR="001D47E4" w:rsidRPr="00050F7A">
        <w:rPr>
          <w:rFonts w:cs="Times New Roman"/>
          <w:szCs w:val="28"/>
        </w:rPr>
        <w:t xml:space="preserve"> за налагане на наказанието</w:t>
      </w:r>
      <w:r w:rsidR="007B724A" w:rsidRPr="00050F7A">
        <w:rPr>
          <w:rFonts w:cs="Times New Roman"/>
          <w:szCs w:val="28"/>
        </w:rPr>
        <w:t>.</w:t>
      </w:r>
    </w:p>
    <w:p w:rsidR="00CD0298" w:rsidRPr="00AB5231" w:rsidRDefault="00015A67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5</w:t>
      </w:r>
      <w:r w:rsidR="00BC0629" w:rsidRPr="00050F7A">
        <w:rPr>
          <w:rFonts w:cs="Times New Roman"/>
          <w:b/>
          <w:szCs w:val="28"/>
        </w:rPr>
        <w:t>1</w:t>
      </w:r>
      <w:r w:rsidR="00CD0298" w:rsidRPr="00050F7A">
        <w:rPr>
          <w:rFonts w:cs="Times New Roman"/>
          <w:b/>
          <w:szCs w:val="28"/>
        </w:rPr>
        <w:t>.</w:t>
      </w:r>
      <w:r w:rsidR="005027AF" w:rsidRPr="00050F7A">
        <w:rPr>
          <w:rFonts w:cs="Times New Roman"/>
          <w:szCs w:val="28"/>
        </w:rPr>
        <w:t> </w:t>
      </w:r>
      <w:r w:rsidR="00CD0298" w:rsidRPr="00050F7A">
        <w:rPr>
          <w:rFonts w:cs="Times New Roman"/>
          <w:szCs w:val="28"/>
        </w:rPr>
        <w:t>Коп</w:t>
      </w:r>
      <w:r w:rsidR="00CD0298" w:rsidRPr="00AB5231">
        <w:rPr>
          <w:rFonts w:cs="Times New Roman"/>
          <w:szCs w:val="28"/>
        </w:rPr>
        <w:t xml:space="preserve">ие от заповедта </w:t>
      </w:r>
      <w:r w:rsidR="00220182">
        <w:rPr>
          <w:rFonts w:cs="Times New Roman"/>
          <w:szCs w:val="28"/>
        </w:rPr>
        <w:t>по т. 5</w:t>
      </w:r>
      <w:r w:rsidR="00620940">
        <w:rPr>
          <w:rFonts w:cs="Times New Roman"/>
          <w:szCs w:val="28"/>
        </w:rPr>
        <w:t>1</w:t>
      </w:r>
      <w:r w:rsidR="00220182">
        <w:rPr>
          <w:rFonts w:cs="Times New Roman"/>
          <w:szCs w:val="28"/>
        </w:rPr>
        <w:t xml:space="preserve"> </w:t>
      </w:r>
      <w:r w:rsidR="00CD0298" w:rsidRPr="002130E3">
        <w:rPr>
          <w:rFonts w:cs="Times New Roman"/>
          <w:szCs w:val="28"/>
        </w:rPr>
        <w:t>се</w:t>
      </w:r>
      <w:r w:rsidR="00CD0298" w:rsidRPr="00AB5231">
        <w:rPr>
          <w:rFonts w:cs="Times New Roman"/>
          <w:szCs w:val="28"/>
        </w:rPr>
        <w:t xml:space="preserve"> връчва срещу подпис на дисциплинарно наказаното лице, като му се предоставя възможност да се запознае със събраните материали по преписката.</w:t>
      </w:r>
    </w:p>
    <w:p w:rsidR="00CD0298" w:rsidRPr="00050F7A" w:rsidRDefault="00015A67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5</w:t>
      </w:r>
      <w:r w:rsidR="00BC0629" w:rsidRPr="00050F7A">
        <w:rPr>
          <w:rFonts w:cs="Times New Roman"/>
          <w:b/>
          <w:szCs w:val="28"/>
        </w:rPr>
        <w:t>2</w:t>
      </w:r>
      <w:r w:rsidR="00CD0298" w:rsidRPr="00050F7A">
        <w:rPr>
          <w:rFonts w:cs="Times New Roman"/>
          <w:b/>
          <w:szCs w:val="28"/>
        </w:rPr>
        <w:t>.</w:t>
      </w:r>
      <w:r w:rsidR="00CD0298" w:rsidRPr="00050F7A">
        <w:rPr>
          <w:rFonts w:cs="Times New Roman"/>
          <w:szCs w:val="28"/>
        </w:rPr>
        <w:t xml:space="preserve"> Когато в хода на дисциплинарното производство се установи, че е налице основание за налагане на дисциплинар</w:t>
      </w:r>
      <w:r w:rsidR="002130E3" w:rsidRPr="00050F7A">
        <w:rPr>
          <w:rFonts w:cs="Times New Roman"/>
          <w:szCs w:val="28"/>
        </w:rPr>
        <w:t xml:space="preserve">но наказание по </w:t>
      </w:r>
      <w:bookmarkStart w:id="47" w:name="OLE_LINK1"/>
      <w:bookmarkStart w:id="48" w:name="OLE_LINK2"/>
      <w:r w:rsidR="002130E3" w:rsidRPr="00050F7A">
        <w:rPr>
          <w:rFonts w:cs="Times New Roman"/>
          <w:szCs w:val="28"/>
        </w:rPr>
        <w:t>чл. 308, ал. </w:t>
      </w:r>
      <w:r w:rsidR="00CD0298" w:rsidRPr="00050F7A">
        <w:rPr>
          <w:rFonts w:cs="Times New Roman"/>
          <w:szCs w:val="28"/>
        </w:rPr>
        <w:t>1, т. 2, 3, 4 или 6 ЗСВ</w:t>
      </w:r>
      <w:bookmarkEnd w:id="47"/>
      <w:bookmarkEnd w:id="48"/>
      <w:r w:rsidR="002130E3" w:rsidRPr="00050F7A">
        <w:rPr>
          <w:rFonts w:cs="Times New Roman"/>
          <w:szCs w:val="28"/>
        </w:rPr>
        <w:t>,</w:t>
      </w:r>
      <w:r w:rsidR="00CD0298" w:rsidRPr="00050F7A">
        <w:rPr>
          <w:rFonts w:cs="Times New Roman"/>
          <w:szCs w:val="28"/>
        </w:rPr>
        <w:t xml:space="preserve"> административният ръководител прави мотивирано </w:t>
      </w:r>
      <w:r w:rsidR="001D47E4" w:rsidRPr="00050F7A">
        <w:rPr>
          <w:rFonts w:cs="Times New Roman"/>
          <w:szCs w:val="28"/>
        </w:rPr>
        <w:t xml:space="preserve">предложение </w:t>
      </w:r>
      <w:r w:rsidR="006B3D58" w:rsidRPr="00050F7A">
        <w:rPr>
          <w:rFonts w:cs="Times New Roman"/>
          <w:szCs w:val="28"/>
        </w:rPr>
        <w:t xml:space="preserve">чрез главния прокурор </w:t>
      </w:r>
      <w:r w:rsidR="001D47E4" w:rsidRPr="00050F7A">
        <w:rPr>
          <w:rFonts w:cs="Times New Roman"/>
          <w:szCs w:val="28"/>
        </w:rPr>
        <w:t>до Прокурорската колегия на ВСС за налагане на дисциплинарно наказание</w:t>
      </w:r>
      <w:r w:rsidR="00CD0298" w:rsidRPr="00050F7A">
        <w:rPr>
          <w:rFonts w:cs="Times New Roman"/>
          <w:szCs w:val="28"/>
        </w:rPr>
        <w:t>.</w:t>
      </w:r>
    </w:p>
    <w:p w:rsidR="00F444DF" w:rsidRPr="00050F7A" w:rsidRDefault="00015A67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5</w:t>
      </w:r>
      <w:r w:rsidR="00BC0629" w:rsidRPr="00050F7A">
        <w:rPr>
          <w:rFonts w:cs="Times New Roman"/>
          <w:b/>
          <w:szCs w:val="28"/>
        </w:rPr>
        <w:t>2</w:t>
      </w:r>
      <w:r w:rsidR="00CD0298" w:rsidRPr="00050F7A">
        <w:rPr>
          <w:rFonts w:cs="Times New Roman"/>
          <w:b/>
          <w:szCs w:val="28"/>
        </w:rPr>
        <w:t>.1.</w:t>
      </w:r>
      <w:r w:rsidR="00BD0126" w:rsidRPr="00050F7A">
        <w:rPr>
          <w:rFonts w:cs="Times New Roman"/>
          <w:b/>
          <w:szCs w:val="28"/>
        </w:rPr>
        <w:t> </w:t>
      </w:r>
      <w:r w:rsidR="006B3D58" w:rsidRPr="00050F7A">
        <w:rPr>
          <w:rFonts w:cs="Times New Roman"/>
          <w:szCs w:val="28"/>
        </w:rPr>
        <w:t>Към п</w:t>
      </w:r>
      <w:r w:rsidR="00CD0298" w:rsidRPr="00050F7A">
        <w:rPr>
          <w:rFonts w:cs="Times New Roman"/>
          <w:szCs w:val="28"/>
        </w:rPr>
        <w:t xml:space="preserve">редложението се </w:t>
      </w:r>
      <w:r w:rsidR="001D47E4" w:rsidRPr="00050F7A">
        <w:rPr>
          <w:rFonts w:cs="Times New Roman"/>
          <w:szCs w:val="28"/>
        </w:rPr>
        <w:t>прилага</w:t>
      </w:r>
      <w:r w:rsidR="00CD0298" w:rsidRPr="00050F7A">
        <w:rPr>
          <w:rFonts w:cs="Times New Roman"/>
          <w:szCs w:val="28"/>
        </w:rPr>
        <w:t>т</w:t>
      </w:r>
      <w:r w:rsidR="001D47E4" w:rsidRPr="00050F7A">
        <w:rPr>
          <w:rFonts w:cs="Times New Roman"/>
          <w:szCs w:val="28"/>
        </w:rPr>
        <w:t xml:space="preserve"> всички материали от дисциплинарното производство. </w:t>
      </w:r>
    </w:p>
    <w:p w:rsidR="00BD0126" w:rsidRPr="00050F7A" w:rsidRDefault="00015A67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  <w:lang w:bidi="bg-BG"/>
        </w:rPr>
      </w:pPr>
      <w:r w:rsidRPr="00050F7A">
        <w:rPr>
          <w:rFonts w:cs="Times New Roman"/>
          <w:b/>
          <w:szCs w:val="28"/>
        </w:rPr>
        <w:t>5</w:t>
      </w:r>
      <w:r w:rsidR="00BC0629" w:rsidRPr="00050F7A">
        <w:rPr>
          <w:rFonts w:cs="Times New Roman"/>
          <w:b/>
          <w:szCs w:val="28"/>
        </w:rPr>
        <w:t>3</w:t>
      </w:r>
      <w:r w:rsidR="00745641" w:rsidRPr="00050F7A">
        <w:rPr>
          <w:rFonts w:cs="Times New Roman"/>
          <w:b/>
          <w:szCs w:val="28"/>
        </w:rPr>
        <w:t>.</w:t>
      </w:r>
      <w:r w:rsidR="005027AF" w:rsidRPr="00050F7A">
        <w:rPr>
          <w:rFonts w:cs="Times New Roman"/>
          <w:b/>
          <w:szCs w:val="28"/>
        </w:rPr>
        <w:t> </w:t>
      </w:r>
      <w:r w:rsidR="00BD0126" w:rsidRPr="00050F7A">
        <w:rPr>
          <w:rFonts w:cs="Times New Roman"/>
          <w:szCs w:val="28"/>
        </w:rPr>
        <w:t>При събрани в хода на проверката достатъчно данни за допуснато дисциплинарно нарушение от административен ръководител или негов заместник, предложение</w:t>
      </w:r>
      <w:r w:rsidR="00723475" w:rsidRPr="00050F7A">
        <w:rPr>
          <w:rFonts w:cs="Times New Roman"/>
          <w:szCs w:val="28"/>
        </w:rPr>
        <w:t>то</w:t>
      </w:r>
      <w:r w:rsidR="00BD0126" w:rsidRPr="00050F7A">
        <w:rPr>
          <w:rFonts w:cs="Times New Roman"/>
          <w:szCs w:val="28"/>
        </w:rPr>
        <w:t xml:space="preserve"> до </w:t>
      </w:r>
      <w:r w:rsidR="00BD0126" w:rsidRPr="00050F7A">
        <w:rPr>
          <w:rFonts w:cs="Times New Roman"/>
          <w:szCs w:val="28"/>
          <w:lang w:bidi="bg-BG"/>
        </w:rPr>
        <w:t>Прокурорската колегия на ВСС за образуване на дисциплинарно производство</w:t>
      </w:r>
      <w:r w:rsidR="00723475" w:rsidRPr="00050F7A">
        <w:rPr>
          <w:rFonts w:cs="Times New Roman"/>
          <w:szCs w:val="28"/>
          <w:lang w:bidi="bg-BG"/>
        </w:rPr>
        <w:t xml:space="preserve"> се прави от </w:t>
      </w:r>
      <w:proofErr w:type="spellStart"/>
      <w:r w:rsidR="00723475" w:rsidRPr="00050F7A">
        <w:rPr>
          <w:rFonts w:cs="Times New Roman"/>
          <w:szCs w:val="28"/>
          <w:lang w:bidi="bg-BG"/>
        </w:rPr>
        <w:t>по-горестоящ</w:t>
      </w:r>
      <w:proofErr w:type="spellEnd"/>
      <w:r w:rsidR="00723475" w:rsidRPr="00050F7A">
        <w:rPr>
          <w:rFonts w:cs="Times New Roman"/>
          <w:szCs w:val="28"/>
          <w:lang w:bidi="bg-BG"/>
        </w:rPr>
        <w:t xml:space="preserve"> административен ръководител чрез главния прокурор</w:t>
      </w:r>
      <w:r w:rsidR="00BD0126" w:rsidRPr="00050F7A">
        <w:rPr>
          <w:rFonts w:cs="Times New Roman"/>
          <w:szCs w:val="28"/>
          <w:lang w:bidi="bg-BG"/>
        </w:rPr>
        <w:t>.</w:t>
      </w:r>
    </w:p>
    <w:p w:rsidR="00723475" w:rsidRPr="00050F7A" w:rsidRDefault="00723475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bCs/>
          <w:szCs w:val="28"/>
          <w:lang w:bidi="bg-BG"/>
        </w:rPr>
      </w:pPr>
      <w:bookmarkStart w:id="49" w:name="OLE_LINK44"/>
      <w:r w:rsidRPr="00050F7A">
        <w:rPr>
          <w:rFonts w:cs="Times New Roman"/>
          <w:b/>
          <w:bCs/>
          <w:szCs w:val="28"/>
          <w:lang w:bidi="bg-BG"/>
        </w:rPr>
        <w:t>5</w:t>
      </w:r>
      <w:r w:rsidR="00BC0629" w:rsidRPr="00050F7A">
        <w:rPr>
          <w:rFonts w:cs="Times New Roman"/>
          <w:b/>
          <w:bCs/>
          <w:szCs w:val="28"/>
          <w:lang w:bidi="bg-BG"/>
        </w:rPr>
        <w:t>4</w:t>
      </w:r>
      <w:r w:rsidRPr="00050F7A">
        <w:rPr>
          <w:rFonts w:cs="Times New Roman"/>
          <w:b/>
          <w:bCs/>
          <w:szCs w:val="28"/>
          <w:lang w:bidi="bg-BG"/>
        </w:rPr>
        <w:t>.</w:t>
      </w:r>
      <w:r w:rsidR="00443A55" w:rsidRPr="00050F7A">
        <w:t> </w:t>
      </w:r>
      <w:r w:rsidRPr="00050F7A">
        <w:rPr>
          <w:rFonts w:cs="Times New Roman"/>
          <w:bCs/>
          <w:szCs w:val="28"/>
          <w:lang w:bidi="bg-BG"/>
        </w:rPr>
        <w:t>В отдел „Инспекторат“ във ВКП се изпраща информация за образуване на всяко дисциплинарно производство и за резултата от него.</w:t>
      </w:r>
      <w:r w:rsidR="00866264" w:rsidRPr="00050F7A">
        <w:rPr>
          <w:rFonts w:cs="Times New Roman"/>
          <w:bCs/>
          <w:szCs w:val="28"/>
          <w:lang w:bidi="bg-BG"/>
        </w:rPr>
        <w:t xml:space="preserve"> </w:t>
      </w:r>
    </w:p>
    <w:bookmarkEnd w:id="49"/>
    <w:p w:rsidR="00723475" w:rsidRPr="00050F7A" w:rsidRDefault="00723475" w:rsidP="00C6193C">
      <w:pPr>
        <w:tabs>
          <w:tab w:val="left" w:leader="dot" w:pos="0"/>
        </w:tabs>
        <w:spacing w:after="0" w:line="240" w:lineRule="auto"/>
        <w:jc w:val="both"/>
        <w:rPr>
          <w:rFonts w:cs="Times New Roman"/>
          <w:szCs w:val="28"/>
          <w:lang w:bidi="bg-BG"/>
        </w:rPr>
      </w:pPr>
    </w:p>
    <w:p w:rsidR="00955A43" w:rsidRDefault="00955A43">
      <w:pPr>
        <w:rPr>
          <w:rFonts w:cs="Times New Roman"/>
          <w:b/>
          <w:szCs w:val="28"/>
          <w:lang w:bidi="bg-BG"/>
        </w:rPr>
      </w:pPr>
      <w:r>
        <w:rPr>
          <w:rFonts w:cs="Times New Roman"/>
          <w:b/>
          <w:szCs w:val="28"/>
          <w:lang w:bidi="bg-BG"/>
        </w:rPr>
        <w:br w:type="page"/>
      </w:r>
    </w:p>
    <w:p w:rsidR="00723475" w:rsidRPr="00050F7A" w:rsidRDefault="00723475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b/>
          <w:szCs w:val="28"/>
          <w:lang w:bidi="bg-BG"/>
        </w:rPr>
      </w:pPr>
      <w:r w:rsidRPr="00050F7A">
        <w:rPr>
          <w:rFonts w:cs="Times New Roman"/>
          <w:b/>
          <w:szCs w:val="28"/>
          <w:lang w:bidi="bg-BG"/>
        </w:rPr>
        <w:lastRenderedPageBreak/>
        <w:t>Провеждане на дисциплинарно производство от отдел „Инспекторат“ във ВКП</w:t>
      </w:r>
    </w:p>
    <w:p w:rsidR="00BD0126" w:rsidRPr="00050F7A" w:rsidRDefault="00620940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  <w:lang w:bidi="bg-BG"/>
        </w:rPr>
      </w:pPr>
      <w:r w:rsidRPr="00050F7A">
        <w:rPr>
          <w:rFonts w:cs="Times New Roman"/>
          <w:b/>
          <w:szCs w:val="28"/>
          <w:lang w:bidi="bg-BG"/>
        </w:rPr>
        <w:t>5</w:t>
      </w:r>
      <w:r w:rsidR="00BC0629" w:rsidRPr="00050F7A">
        <w:rPr>
          <w:rFonts w:cs="Times New Roman"/>
          <w:b/>
          <w:szCs w:val="28"/>
          <w:lang w:bidi="bg-BG"/>
        </w:rPr>
        <w:t>5</w:t>
      </w:r>
      <w:r w:rsidR="00443A55" w:rsidRPr="00050F7A">
        <w:rPr>
          <w:rFonts w:cs="Times New Roman"/>
          <w:szCs w:val="28"/>
          <w:lang w:bidi="bg-BG"/>
        </w:rPr>
        <w:t>. </w:t>
      </w:r>
      <w:r w:rsidRPr="00050F7A">
        <w:rPr>
          <w:rFonts w:cs="Times New Roman"/>
          <w:szCs w:val="28"/>
          <w:lang w:bidi="bg-BG"/>
        </w:rPr>
        <w:t xml:space="preserve">В изпълнение на резолюция на главния прокурор прокурорите от отдел „Инспекторат“ във ВКП подготвят проект на заповед или предложение за образуване на дисциплинарно производство срещу прокурори, следователи и административни ръководители.  </w:t>
      </w:r>
    </w:p>
    <w:p w:rsidR="001D47E4" w:rsidRPr="00050F7A" w:rsidRDefault="00723475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5</w:t>
      </w:r>
      <w:r w:rsidR="00BC0629" w:rsidRPr="00050F7A">
        <w:rPr>
          <w:rFonts w:cs="Times New Roman"/>
          <w:b/>
          <w:szCs w:val="28"/>
        </w:rPr>
        <w:t>6</w:t>
      </w:r>
      <w:r w:rsidRPr="00050F7A">
        <w:rPr>
          <w:rFonts w:cs="Times New Roman"/>
          <w:szCs w:val="28"/>
        </w:rPr>
        <w:t>.</w:t>
      </w:r>
      <w:r w:rsidR="001D47E4" w:rsidRPr="00050F7A">
        <w:rPr>
          <w:rFonts w:cs="Times New Roman"/>
          <w:szCs w:val="28"/>
        </w:rPr>
        <w:t xml:space="preserve"> Когато дисциплинарното производство се провежда от </w:t>
      </w:r>
      <w:r w:rsidR="00220182" w:rsidRPr="00050F7A">
        <w:rPr>
          <w:rFonts w:cs="Times New Roman"/>
          <w:szCs w:val="28"/>
        </w:rPr>
        <w:t>прокурор от отдел „Инспекторат“ във</w:t>
      </w:r>
      <w:r w:rsidR="001D47E4" w:rsidRPr="00050F7A">
        <w:rPr>
          <w:rFonts w:cs="Times New Roman"/>
          <w:szCs w:val="28"/>
        </w:rPr>
        <w:t xml:space="preserve"> ВКП, след приключване на работата по него, материалите се докладват на главния прокурор и по негово разпореждане се подготвя</w:t>
      </w:r>
      <w:r w:rsidR="00220182" w:rsidRPr="00050F7A">
        <w:rPr>
          <w:rFonts w:cs="Times New Roman"/>
          <w:szCs w:val="28"/>
        </w:rPr>
        <w:t xml:space="preserve"> проект на</w:t>
      </w:r>
      <w:r w:rsidR="001D47E4" w:rsidRPr="00050F7A">
        <w:rPr>
          <w:rFonts w:cs="Times New Roman"/>
          <w:szCs w:val="28"/>
        </w:rPr>
        <w:t xml:space="preserve"> заповед за налагане на дисциплинарно наказание или</w:t>
      </w:r>
      <w:r w:rsidR="00220182" w:rsidRPr="00050F7A">
        <w:rPr>
          <w:rFonts w:cs="Times New Roman"/>
          <w:szCs w:val="28"/>
        </w:rPr>
        <w:t xml:space="preserve"> проект на</w:t>
      </w:r>
      <w:r w:rsidR="001D47E4" w:rsidRPr="00050F7A">
        <w:rPr>
          <w:rFonts w:cs="Times New Roman"/>
          <w:szCs w:val="28"/>
        </w:rPr>
        <w:t xml:space="preserve"> предложение за налагане на наказание от Прокурорската колегия на </w:t>
      </w:r>
      <w:r w:rsidR="008256FC" w:rsidRPr="00050F7A">
        <w:rPr>
          <w:rFonts w:cs="Times New Roman"/>
          <w:szCs w:val="28"/>
        </w:rPr>
        <w:t>ВСС</w:t>
      </w:r>
      <w:r w:rsidR="001D47E4" w:rsidRPr="00050F7A">
        <w:rPr>
          <w:rFonts w:cs="Times New Roman"/>
          <w:szCs w:val="28"/>
        </w:rPr>
        <w:t>, по реда на ЗСВ.</w:t>
      </w:r>
    </w:p>
    <w:p w:rsidR="001D47E4" w:rsidRPr="00050F7A" w:rsidRDefault="00015A67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050F7A">
        <w:rPr>
          <w:rFonts w:cs="Times New Roman"/>
          <w:b/>
          <w:szCs w:val="28"/>
        </w:rPr>
        <w:t>5</w:t>
      </w:r>
      <w:r w:rsidR="00BC0629" w:rsidRPr="00050F7A">
        <w:rPr>
          <w:rFonts w:cs="Times New Roman"/>
          <w:b/>
          <w:szCs w:val="28"/>
        </w:rPr>
        <w:t>7</w:t>
      </w:r>
      <w:r w:rsidR="001D47E4" w:rsidRPr="00050F7A">
        <w:rPr>
          <w:rFonts w:cs="Times New Roman"/>
          <w:b/>
          <w:szCs w:val="28"/>
        </w:rPr>
        <w:t>.</w:t>
      </w:r>
      <w:r w:rsidR="005027AF" w:rsidRPr="00050F7A">
        <w:rPr>
          <w:rFonts w:cs="Times New Roman"/>
          <w:szCs w:val="28"/>
        </w:rPr>
        <w:t> </w:t>
      </w:r>
      <w:r w:rsidR="001D47E4" w:rsidRPr="00050F7A">
        <w:rPr>
          <w:rFonts w:cs="Times New Roman"/>
          <w:szCs w:val="28"/>
        </w:rPr>
        <w:t>Прокурорите от отдел „Инспекторат“</w:t>
      </w:r>
      <w:r w:rsidR="00220182" w:rsidRPr="00050F7A">
        <w:rPr>
          <w:rFonts w:cs="Times New Roman"/>
          <w:szCs w:val="28"/>
        </w:rPr>
        <w:t xml:space="preserve"> във ВКП</w:t>
      </w:r>
      <w:r w:rsidR="001D47E4" w:rsidRPr="00050F7A">
        <w:rPr>
          <w:rFonts w:cs="Times New Roman"/>
          <w:szCs w:val="28"/>
        </w:rPr>
        <w:t xml:space="preserve"> участват по пълномощие на главния прокурор в заседания по дисциплинарни дела пред дисциплинарния състав на Прокурорската колегия на </w:t>
      </w:r>
      <w:r w:rsidR="008256FC" w:rsidRPr="00050F7A">
        <w:rPr>
          <w:rFonts w:cs="Times New Roman"/>
          <w:szCs w:val="28"/>
        </w:rPr>
        <w:t>ВСС</w:t>
      </w:r>
      <w:r w:rsidR="001D47E4" w:rsidRPr="00050F7A">
        <w:rPr>
          <w:rFonts w:cs="Times New Roman"/>
          <w:szCs w:val="28"/>
        </w:rPr>
        <w:t xml:space="preserve">. </w:t>
      </w:r>
    </w:p>
    <w:p w:rsidR="001D47E4" w:rsidRPr="00050F7A" w:rsidRDefault="00015A67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050F7A">
        <w:rPr>
          <w:rFonts w:cs="Times New Roman"/>
          <w:b/>
          <w:bCs/>
          <w:szCs w:val="28"/>
        </w:rPr>
        <w:t>5</w:t>
      </w:r>
      <w:r w:rsidR="00BC0629" w:rsidRPr="00050F7A">
        <w:rPr>
          <w:rFonts w:cs="Times New Roman"/>
          <w:b/>
          <w:bCs/>
          <w:szCs w:val="28"/>
        </w:rPr>
        <w:t>7</w:t>
      </w:r>
      <w:r w:rsidR="00AA76EA" w:rsidRPr="00050F7A">
        <w:rPr>
          <w:rFonts w:cs="Times New Roman"/>
          <w:b/>
          <w:bCs/>
          <w:szCs w:val="28"/>
        </w:rPr>
        <w:t>.1.</w:t>
      </w:r>
      <w:r w:rsidR="001D47E4" w:rsidRPr="00050F7A">
        <w:rPr>
          <w:rFonts w:cs="Times New Roman"/>
          <w:bCs/>
          <w:szCs w:val="28"/>
        </w:rPr>
        <w:t xml:space="preserve"> След получаване на решението на Прокурорската колегия на </w:t>
      </w:r>
      <w:r w:rsidR="008256FC" w:rsidRPr="00050F7A">
        <w:rPr>
          <w:rFonts w:cs="Times New Roman"/>
          <w:bCs/>
          <w:szCs w:val="28"/>
        </w:rPr>
        <w:t>ВСС</w:t>
      </w:r>
      <w:r w:rsidR="001D47E4" w:rsidRPr="00050F7A">
        <w:rPr>
          <w:rFonts w:cs="Times New Roman"/>
          <w:bCs/>
          <w:szCs w:val="28"/>
        </w:rPr>
        <w:t xml:space="preserve">, </w:t>
      </w:r>
      <w:r w:rsidR="00613B64" w:rsidRPr="00050F7A">
        <w:rPr>
          <w:rFonts w:cs="Times New Roman"/>
          <w:bCs/>
          <w:szCs w:val="28"/>
        </w:rPr>
        <w:t xml:space="preserve">по писмено разпореждане на главния прокурор, упълномощеният </w:t>
      </w:r>
      <w:r w:rsidR="00AA76EA" w:rsidRPr="00050F7A">
        <w:rPr>
          <w:rFonts w:cs="Times New Roman"/>
          <w:bCs/>
          <w:szCs w:val="28"/>
        </w:rPr>
        <w:t>прокурор от отдел „Инспекторат</w:t>
      </w:r>
      <w:r w:rsidR="00220182" w:rsidRPr="00050F7A">
        <w:rPr>
          <w:rFonts w:cs="Times New Roman"/>
          <w:bCs/>
          <w:szCs w:val="28"/>
        </w:rPr>
        <w:t>“ във ВКП</w:t>
      </w:r>
      <w:r w:rsidR="00AA76EA" w:rsidRPr="00050F7A">
        <w:rPr>
          <w:rFonts w:cs="Times New Roman"/>
          <w:bCs/>
          <w:szCs w:val="28"/>
        </w:rPr>
        <w:t xml:space="preserve"> изготвя мотивирано становище относно наличието на основания за подаване на жалба. </w:t>
      </w:r>
    </w:p>
    <w:p w:rsidR="00620940" w:rsidRPr="00050F7A" w:rsidRDefault="00620940" w:rsidP="00656562">
      <w:pPr>
        <w:tabs>
          <w:tab w:val="left" w:leader="dot" w:pos="0"/>
        </w:tabs>
        <w:spacing w:after="0" w:line="240" w:lineRule="auto"/>
        <w:ind w:firstLine="851"/>
        <w:jc w:val="both"/>
        <w:rPr>
          <w:rFonts w:cs="Times New Roman"/>
          <w:b/>
          <w:szCs w:val="28"/>
        </w:rPr>
      </w:pPr>
    </w:p>
    <w:p w:rsidR="001D47E4" w:rsidRPr="00955A43" w:rsidRDefault="00014A6C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b/>
          <w:spacing w:val="-4"/>
          <w:szCs w:val="28"/>
        </w:rPr>
      </w:pPr>
      <w:r w:rsidRPr="00955A43">
        <w:rPr>
          <w:rFonts w:cs="Times New Roman"/>
          <w:b/>
          <w:spacing w:val="-4"/>
          <w:szCs w:val="28"/>
        </w:rPr>
        <w:t xml:space="preserve">II. </w:t>
      </w:r>
      <w:r w:rsidR="001D47E4" w:rsidRPr="00955A43">
        <w:rPr>
          <w:rFonts w:cs="Times New Roman"/>
          <w:b/>
          <w:spacing w:val="-4"/>
          <w:szCs w:val="28"/>
        </w:rPr>
        <w:t>Индивидуален план за работа при условията на</w:t>
      </w:r>
      <w:r w:rsidR="00357FE4" w:rsidRPr="00955A43">
        <w:rPr>
          <w:rFonts w:cs="Times New Roman"/>
          <w:b/>
          <w:spacing w:val="-4"/>
          <w:szCs w:val="28"/>
        </w:rPr>
        <w:t xml:space="preserve"> </w:t>
      </w:r>
      <w:r w:rsidR="001D47E4" w:rsidRPr="00955A43">
        <w:rPr>
          <w:rFonts w:cs="Times New Roman"/>
          <w:b/>
          <w:spacing w:val="-4"/>
          <w:szCs w:val="28"/>
        </w:rPr>
        <w:t xml:space="preserve"> чл. 325, ал. 1 ЗСВ</w:t>
      </w:r>
    </w:p>
    <w:p w:rsidR="00014A6C" w:rsidRPr="00050F7A" w:rsidRDefault="00014A6C" w:rsidP="00656562">
      <w:pPr>
        <w:tabs>
          <w:tab w:val="left" w:leader="dot" w:pos="0"/>
        </w:tabs>
        <w:spacing w:after="0" w:line="240" w:lineRule="auto"/>
        <w:ind w:firstLine="851"/>
        <w:jc w:val="center"/>
        <w:rPr>
          <w:rFonts w:cs="Times New Roman"/>
          <w:b/>
          <w:szCs w:val="28"/>
        </w:rPr>
      </w:pPr>
    </w:p>
    <w:p w:rsidR="001D47E4" w:rsidRPr="00050F7A" w:rsidRDefault="00014A6C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5</w:t>
      </w:r>
      <w:r w:rsidR="00BC0629" w:rsidRPr="00050F7A">
        <w:rPr>
          <w:rFonts w:cs="Times New Roman"/>
          <w:b/>
          <w:szCs w:val="28"/>
        </w:rPr>
        <w:t>8</w:t>
      </w:r>
      <w:r w:rsidR="001D47E4" w:rsidRPr="00050F7A">
        <w:rPr>
          <w:rFonts w:cs="Times New Roman"/>
          <w:b/>
          <w:szCs w:val="28"/>
        </w:rPr>
        <w:t>.</w:t>
      </w:r>
      <w:r w:rsidR="001D47E4" w:rsidRPr="00050F7A">
        <w:rPr>
          <w:rFonts w:cs="Times New Roman"/>
          <w:szCs w:val="28"/>
        </w:rPr>
        <w:t xml:space="preserve"> Административният ръководител може да отложи изпълнението на наложено наказание „забележка“ за срок до 6 /шест/ месеца при прилагане на индивидуален план за професионално развитие на магистрата.</w:t>
      </w:r>
    </w:p>
    <w:p w:rsidR="001D47E4" w:rsidRPr="00050F7A" w:rsidRDefault="00BC0629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59</w:t>
      </w:r>
      <w:r w:rsidR="001D47E4" w:rsidRPr="00050F7A">
        <w:rPr>
          <w:rFonts w:cs="Times New Roman"/>
          <w:b/>
          <w:szCs w:val="28"/>
        </w:rPr>
        <w:t>.</w:t>
      </w:r>
      <w:r w:rsidR="00EB44FD" w:rsidRPr="00050F7A">
        <w:rPr>
          <w:rFonts w:cs="Times New Roman"/>
          <w:szCs w:val="28"/>
        </w:rPr>
        <w:t> </w:t>
      </w:r>
      <w:r w:rsidR="001D47E4" w:rsidRPr="00050F7A">
        <w:rPr>
          <w:rFonts w:cs="Times New Roman"/>
          <w:szCs w:val="28"/>
        </w:rPr>
        <w:t xml:space="preserve">Издадената заповед за наложено наказание „забележка“, материалите по дисциплинарното производство и предложеният индивидуален план, подписан от магистрата, че е запознат с условията му, се изпращат чрез </w:t>
      </w:r>
      <w:r w:rsidR="00220182" w:rsidRPr="00050F7A">
        <w:rPr>
          <w:rFonts w:cs="Times New Roman"/>
          <w:szCs w:val="28"/>
        </w:rPr>
        <w:t>г</w:t>
      </w:r>
      <w:r w:rsidR="001D47E4" w:rsidRPr="00050F7A">
        <w:rPr>
          <w:rFonts w:cs="Times New Roman"/>
          <w:szCs w:val="28"/>
        </w:rPr>
        <w:t>лавния прокурор до Прокурорската колегия на ВСС.</w:t>
      </w:r>
    </w:p>
    <w:p w:rsidR="001D47E4" w:rsidRPr="00AB5231" w:rsidRDefault="00620940" w:rsidP="00955A43">
      <w:pPr>
        <w:tabs>
          <w:tab w:val="left" w:leader="do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50F7A">
        <w:rPr>
          <w:rFonts w:cs="Times New Roman"/>
          <w:b/>
          <w:szCs w:val="28"/>
        </w:rPr>
        <w:t>6</w:t>
      </w:r>
      <w:r w:rsidR="00BC0629" w:rsidRPr="00050F7A">
        <w:rPr>
          <w:rFonts w:cs="Times New Roman"/>
          <w:b/>
          <w:szCs w:val="28"/>
        </w:rPr>
        <w:t>0</w:t>
      </w:r>
      <w:r w:rsidR="00F61ACB" w:rsidRPr="00050F7A">
        <w:rPr>
          <w:rFonts w:cs="Times New Roman"/>
          <w:b/>
          <w:szCs w:val="28"/>
        </w:rPr>
        <w:t>.</w:t>
      </w:r>
      <w:r w:rsidR="00EB44FD" w:rsidRPr="00050F7A">
        <w:rPr>
          <w:rFonts w:cs="Times New Roman"/>
          <w:szCs w:val="28"/>
        </w:rPr>
        <w:t> </w:t>
      </w:r>
      <w:r w:rsidR="001D47E4" w:rsidRPr="00050F7A">
        <w:rPr>
          <w:rFonts w:cs="Times New Roman"/>
          <w:szCs w:val="28"/>
        </w:rPr>
        <w:t xml:space="preserve">В случаите на отлагане на изпълнението на наказанието с решение на Прокурорската колегия на ВСС и след изтичане на установения в индивидуалния план срок за изпълнение, административният ръководител представя на Прокурорската колегия </w:t>
      </w:r>
      <w:r w:rsidR="008256FC" w:rsidRPr="00050F7A">
        <w:rPr>
          <w:rFonts w:cs="Times New Roman"/>
          <w:szCs w:val="28"/>
        </w:rPr>
        <w:t xml:space="preserve">на ВСС </w:t>
      </w:r>
      <w:r w:rsidR="001D47E4" w:rsidRPr="00050F7A">
        <w:rPr>
          <w:rFonts w:cs="Times New Roman"/>
          <w:szCs w:val="28"/>
        </w:rPr>
        <w:t xml:space="preserve">чрез </w:t>
      </w:r>
      <w:r w:rsidR="00220182" w:rsidRPr="00050F7A">
        <w:rPr>
          <w:rFonts w:cs="Times New Roman"/>
          <w:szCs w:val="28"/>
        </w:rPr>
        <w:t>г</w:t>
      </w:r>
      <w:r w:rsidR="001D47E4" w:rsidRPr="00050F7A">
        <w:rPr>
          <w:rFonts w:cs="Times New Roman"/>
          <w:szCs w:val="28"/>
        </w:rPr>
        <w:t>лавния прокурор доклад за изпълнението на индивидуалния план. Докладът се предоставя на магистрат</w:t>
      </w:r>
      <w:r w:rsidR="00F61ACB" w:rsidRPr="00050F7A">
        <w:rPr>
          <w:rFonts w:cs="Times New Roman"/>
          <w:szCs w:val="28"/>
        </w:rPr>
        <w:t>а</w:t>
      </w:r>
      <w:r w:rsidR="001D47E4" w:rsidRPr="00050F7A">
        <w:rPr>
          <w:rFonts w:cs="Times New Roman"/>
          <w:szCs w:val="28"/>
        </w:rPr>
        <w:t xml:space="preserve"> за запознаване, което се удостоверява писмено</w:t>
      </w:r>
      <w:r w:rsidR="00014A6C" w:rsidRPr="00050F7A">
        <w:rPr>
          <w:rFonts w:cs="Times New Roman"/>
          <w:szCs w:val="28"/>
        </w:rPr>
        <w:t>.</w:t>
      </w:r>
    </w:p>
    <w:p w:rsidR="00956B70" w:rsidRPr="00AB5231" w:rsidRDefault="00956B70" w:rsidP="00656562">
      <w:pPr>
        <w:tabs>
          <w:tab w:val="left" w:leader="dot" w:pos="0"/>
        </w:tabs>
        <w:spacing w:after="0" w:line="240" w:lineRule="auto"/>
        <w:ind w:firstLine="851"/>
        <w:rPr>
          <w:rFonts w:cs="Times New Roman"/>
          <w:szCs w:val="28"/>
        </w:rPr>
      </w:pPr>
    </w:p>
    <w:sectPr w:rsidR="00956B70" w:rsidRPr="00AB5231" w:rsidSect="00227F8C">
      <w:footerReference w:type="default" r:id="rId9"/>
      <w:pgSz w:w="11906" w:h="16838"/>
      <w:pgMar w:top="992" w:right="1134" w:bottom="709" w:left="1418" w:header="680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6A" w:rsidRDefault="0057736A" w:rsidP="00AB5231">
      <w:pPr>
        <w:spacing w:after="0" w:line="240" w:lineRule="auto"/>
      </w:pPr>
      <w:r>
        <w:separator/>
      </w:r>
    </w:p>
  </w:endnote>
  <w:endnote w:type="continuationSeparator" w:id="0">
    <w:p w:rsidR="0057736A" w:rsidRDefault="0057736A" w:rsidP="00AB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984183"/>
      <w:docPartObj>
        <w:docPartGallery w:val="Page Numbers (Bottom of Page)"/>
        <w:docPartUnique/>
      </w:docPartObj>
    </w:sdtPr>
    <w:sdtEndPr/>
    <w:sdtContent>
      <w:p w:rsidR="00C12EC6" w:rsidRDefault="00C12EC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8B">
          <w:rPr>
            <w:noProof/>
          </w:rPr>
          <w:t>9</w:t>
        </w:r>
        <w:r>
          <w:fldChar w:fldCharType="end"/>
        </w:r>
      </w:p>
    </w:sdtContent>
  </w:sdt>
  <w:p w:rsidR="00C12EC6" w:rsidRDefault="00C12E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6A" w:rsidRDefault="0057736A" w:rsidP="00AB5231">
      <w:pPr>
        <w:spacing w:after="0" w:line="240" w:lineRule="auto"/>
      </w:pPr>
      <w:r>
        <w:separator/>
      </w:r>
    </w:p>
  </w:footnote>
  <w:footnote w:type="continuationSeparator" w:id="0">
    <w:p w:rsidR="0057736A" w:rsidRDefault="0057736A" w:rsidP="00AB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21B1"/>
    <w:multiLevelType w:val="multilevel"/>
    <w:tmpl w:val="2E283C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4C1790"/>
    <w:multiLevelType w:val="multilevel"/>
    <w:tmpl w:val="2ECEF69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3A56DB"/>
    <w:multiLevelType w:val="hybridMultilevel"/>
    <w:tmpl w:val="56EE40A6"/>
    <w:lvl w:ilvl="0" w:tplc="9A9CC6FC">
      <w:start w:val="2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80" w:hanging="360"/>
      </w:pPr>
    </w:lvl>
    <w:lvl w:ilvl="2" w:tplc="0402001B" w:tentative="1">
      <w:start w:val="1"/>
      <w:numFmt w:val="lowerRoman"/>
      <w:lvlText w:val="%3."/>
      <w:lvlJc w:val="right"/>
      <w:pPr>
        <w:ind w:left="2200" w:hanging="180"/>
      </w:pPr>
    </w:lvl>
    <w:lvl w:ilvl="3" w:tplc="0402000F" w:tentative="1">
      <w:start w:val="1"/>
      <w:numFmt w:val="decimal"/>
      <w:lvlText w:val="%4."/>
      <w:lvlJc w:val="left"/>
      <w:pPr>
        <w:ind w:left="2920" w:hanging="360"/>
      </w:pPr>
    </w:lvl>
    <w:lvl w:ilvl="4" w:tplc="04020019" w:tentative="1">
      <w:start w:val="1"/>
      <w:numFmt w:val="lowerLetter"/>
      <w:lvlText w:val="%5."/>
      <w:lvlJc w:val="left"/>
      <w:pPr>
        <w:ind w:left="3640" w:hanging="360"/>
      </w:pPr>
    </w:lvl>
    <w:lvl w:ilvl="5" w:tplc="0402001B" w:tentative="1">
      <w:start w:val="1"/>
      <w:numFmt w:val="lowerRoman"/>
      <w:lvlText w:val="%6."/>
      <w:lvlJc w:val="right"/>
      <w:pPr>
        <w:ind w:left="4360" w:hanging="180"/>
      </w:pPr>
    </w:lvl>
    <w:lvl w:ilvl="6" w:tplc="0402000F" w:tentative="1">
      <w:start w:val="1"/>
      <w:numFmt w:val="decimal"/>
      <w:lvlText w:val="%7."/>
      <w:lvlJc w:val="left"/>
      <w:pPr>
        <w:ind w:left="5080" w:hanging="360"/>
      </w:pPr>
    </w:lvl>
    <w:lvl w:ilvl="7" w:tplc="04020019" w:tentative="1">
      <w:start w:val="1"/>
      <w:numFmt w:val="lowerLetter"/>
      <w:lvlText w:val="%8."/>
      <w:lvlJc w:val="left"/>
      <w:pPr>
        <w:ind w:left="5800" w:hanging="360"/>
      </w:pPr>
    </w:lvl>
    <w:lvl w:ilvl="8" w:tplc="040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15632894"/>
    <w:multiLevelType w:val="hybridMultilevel"/>
    <w:tmpl w:val="4D180AC4"/>
    <w:lvl w:ilvl="0" w:tplc="08C48470">
      <w:start w:val="1"/>
      <w:numFmt w:val="decimal"/>
      <w:lvlText w:val="%1."/>
      <w:lvlJc w:val="left"/>
      <w:pPr>
        <w:ind w:left="1120" w:hanging="360"/>
      </w:pPr>
    </w:lvl>
    <w:lvl w:ilvl="1" w:tplc="04020019">
      <w:start w:val="1"/>
      <w:numFmt w:val="lowerLetter"/>
      <w:lvlText w:val="%2."/>
      <w:lvlJc w:val="left"/>
      <w:pPr>
        <w:ind w:left="1840" w:hanging="360"/>
      </w:pPr>
    </w:lvl>
    <w:lvl w:ilvl="2" w:tplc="0402001B">
      <w:start w:val="1"/>
      <w:numFmt w:val="lowerRoman"/>
      <w:lvlText w:val="%3."/>
      <w:lvlJc w:val="right"/>
      <w:pPr>
        <w:ind w:left="2560" w:hanging="180"/>
      </w:pPr>
    </w:lvl>
    <w:lvl w:ilvl="3" w:tplc="0402000F">
      <w:start w:val="1"/>
      <w:numFmt w:val="decimal"/>
      <w:lvlText w:val="%4."/>
      <w:lvlJc w:val="left"/>
      <w:pPr>
        <w:ind w:left="3280" w:hanging="360"/>
      </w:pPr>
    </w:lvl>
    <w:lvl w:ilvl="4" w:tplc="04020019">
      <w:start w:val="1"/>
      <w:numFmt w:val="lowerLetter"/>
      <w:lvlText w:val="%5."/>
      <w:lvlJc w:val="left"/>
      <w:pPr>
        <w:ind w:left="4000" w:hanging="360"/>
      </w:pPr>
    </w:lvl>
    <w:lvl w:ilvl="5" w:tplc="0402001B">
      <w:start w:val="1"/>
      <w:numFmt w:val="lowerRoman"/>
      <w:lvlText w:val="%6."/>
      <w:lvlJc w:val="right"/>
      <w:pPr>
        <w:ind w:left="4720" w:hanging="180"/>
      </w:pPr>
    </w:lvl>
    <w:lvl w:ilvl="6" w:tplc="0402000F">
      <w:start w:val="1"/>
      <w:numFmt w:val="decimal"/>
      <w:lvlText w:val="%7."/>
      <w:lvlJc w:val="left"/>
      <w:pPr>
        <w:ind w:left="5440" w:hanging="360"/>
      </w:pPr>
    </w:lvl>
    <w:lvl w:ilvl="7" w:tplc="04020019">
      <w:start w:val="1"/>
      <w:numFmt w:val="lowerLetter"/>
      <w:lvlText w:val="%8."/>
      <w:lvlJc w:val="left"/>
      <w:pPr>
        <w:ind w:left="6160" w:hanging="360"/>
      </w:pPr>
    </w:lvl>
    <w:lvl w:ilvl="8" w:tplc="0402001B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156F6C62"/>
    <w:multiLevelType w:val="multilevel"/>
    <w:tmpl w:val="881C21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6B4565"/>
    <w:multiLevelType w:val="hybridMultilevel"/>
    <w:tmpl w:val="3AA2C488"/>
    <w:lvl w:ilvl="0" w:tplc="BA5290A2">
      <w:start w:val="1"/>
      <w:numFmt w:val="upperRoman"/>
      <w:lvlText w:val="%1."/>
      <w:lvlJc w:val="left"/>
      <w:pPr>
        <w:ind w:left="147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42B4401"/>
    <w:multiLevelType w:val="multilevel"/>
    <w:tmpl w:val="2E00406C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97C24B5"/>
    <w:multiLevelType w:val="hybridMultilevel"/>
    <w:tmpl w:val="F9946EB0"/>
    <w:lvl w:ilvl="0" w:tplc="B68A44F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6D724DB"/>
    <w:multiLevelType w:val="multilevel"/>
    <w:tmpl w:val="920A1D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03159A9"/>
    <w:multiLevelType w:val="multilevel"/>
    <w:tmpl w:val="CA3039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1D252E8"/>
    <w:multiLevelType w:val="multilevel"/>
    <w:tmpl w:val="BC8CFF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46B0608"/>
    <w:multiLevelType w:val="hybridMultilevel"/>
    <w:tmpl w:val="676407EA"/>
    <w:lvl w:ilvl="0" w:tplc="1E086D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1950CC"/>
    <w:multiLevelType w:val="multilevel"/>
    <w:tmpl w:val="37564D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E365F5F"/>
    <w:multiLevelType w:val="multilevel"/>
    <w:tmpl w:val="17EC12A6"/>
    <w:lvl w:ilvl="0">
      <w:start w:val="3"/>
      <w:numFmt w:val="upperRoman"/>
      <w:lvlText w:val="%1."/>
      <w:lvlJc w:val="left"/>
      <w:pPr>
        <w:ind w:left="510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5104" w:firstLine="0"/>
      </w:pPr>
    </w:lvl>
    <w:lvl w:ilvl="2">
      <w:numFmt w:val="decimal"/>
      <w:lvlText w:val=""/>
      <w:lvlJc w:val="left"/>
      <w:pPr>
        <w:ind w:left="5104" w:firstLine="0"/>
      </w:pPr>
    </w:lvl>
    <w:lvl w:ilvl="3">
      <w:numFmt w:val="decimal"/>
      <w:lvlText w:val=""/>
      <w:lvlJc w:val="left"/>
      <w:pPr>
        <w:ind w:left="5104" w:firstLine="0"/>
      </w:pPr>
    </w:lvl>
    <w:lvl w:ilvl="4">
      <w:numFmt w:val="decimal"/>
      <w:lvlText w:val=""/>
      <w:lvlJc w:val="left"/>
      <w:pPr>
        <w:ind w:left="5104" w:firstLine="0"/>
      </w:pPr>
    </w:lvl>
    <w:lvl w:ilvl="5">
      <w:numFmt w:val="decimal"/>
      <w:lvlText w:val=""/>
      <w:lvlJc w:val="left"/>
      <w:pPr>
        <w:ind w:left="5104" w:firstLine="0"/>
      </w:pPr>
    </w:lvl>
    <w:lvl w:ilvl="6">
      <w:numFmt w:val="decimal"/>
      <w:lvlText w:val=""/>
      <w:lvlJc w:val="left"/>
      <w:pPr>
        <w:ind w:left="5104" w:firstLine="0"/>
      </w:pPr>
    </w:lvl>
    <w:lvl w:ilvl="7">
      <w:numFmt w:val="decimal"/>
      <w:lvlText w:val=""/>
      <w:lvlJc w:val="left"/>
      <w:pPr>
        <w:ind w:left="5104" w:firstLine="0"/>
      </w:pPr>
    </w:lvl>
    <w:lvl w:ilvl="8">
      <w:numFmt w:val="decimal"/>
      <w:lvlText w:val=""/>
      <w:lvlJc w:val="left"/>
      <w:pPr>
        <w:ind w:left="5104" w:firstLine="0"/>
      </w:pPr>
    </w:lvl>
  </w:abstractNum>
  <w:abstractNum w:abstractNumId="14">
    <w:nsid w:val="7F9A7A99"/>
    <w:multiLevelType w:val="hybridMultilevel"/>
    <w:tmpl w:val="B142C57A"/>
    <w:lvl w:ilvl="0" w:tplc="232CC5BE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0" w:hanging="360"/>
      </w:pPr>
    </w:lvl>
    <w:lvl w:ilvl="2" w:tplc="0402001B" w:tentative="1">
      <w:start w:val="1"/>
      <w:numFmt w:val="lowerRoman"/>
      <w:lvlText w:val="%3."/>
      <w:lvlJc w:val="right"/>
      <w:pPr>
        <w:ind w:left="2200" w:hanging="180"/>
      </w:pPr>
    </w:lvl>
    <w:lvl w:ilvl="3" w:tplc="0402000F" w:tentative="1">
      <w:start w:val="1"/>
      <w:numFmt w:val="decimal"/>
      <w:lvlText w:val="%4."/>
      <w:lvlJc w:val="left"/>
      <w:pPr>
        <w:ind w:left="2920" w:hanging="360"/>
      </w:pPr>
    </w:lvl>
    <w:lvl w:ilvl="4" w:tplc="04020019" w:tentative="1">
      <w:start w:val="1"/>
      <w:numFmt w:val="lowerLetter"/>
      <w:lvlText w:val="%5."/>
      <w:lvlJc w:val="left"/>
      <w:pPr>
        <w:ind w:left="3640" w:hanging="360"/>
      </w:pPr>
    </w:lvl>
    <w:lvl w:ilvl="5" w:tplc="0402001B" w:tentative="1">
      <w:start w:val="1"/>
      <w:numFmt w:val="lowerRoman"/>
      <w:lvlText w:val="%6."/>
      <w:lvlJc w:val="right"/>
      <w:pPr>
        <w:ind w:left="4360" w:hanging="180"/>
      </w:pPr>
    </w:lvl>
    <w:lvl w:ilvl="6" w:tplc="0402000F" w:tentative="1">
      <w:start w:val="1"/>
      <w:numFmt w:val="decimal"/>
      <w:lvlText w:val="%7."/>
      <w:lvlJc w:val="left"/>
      <w:pPr>
        <w:ind w:left="5080" w:hanging="360"/>
      </w:pPr>
    </w:lvl>
    <w:lvl w:ilvl="7" w:tplc="04020019" w:tentative="1">
      <w:start w:val="1"/>
      <w:numFmt w:val="lowerLetter"/>
      <w:lvlText w:val="%8."/>
      <w:lvlJc w:val="left"/>
      <w:pPr>
        <w:ind w:left="5800" w:hanging="360"/>
      </w:pPr>
    </w:lvl>
    <w:lvl w:ilvl="8" w:tplc="0402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7"/>
  </w:num>
  <w:num w:numId="12">
    <w:abstractNumId w:val="14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F4"/>
    <w:rsid w:val="000058BB"/>
    <w:rsid w:val="00006CE4"/>
    <w:rsid w:val="00014A6C"/>
    <w:rsid w:val="00015A67"/>
    <w:rsid w:val="00017AAD"/>
    <w:rsid w:val="00021E02"/>
    <w:rsid w:val="000249EE"/>
    <w:rsid w:val="00037255"/>
    <w:rsid w:val="0004020B"/>
    <w:rsid w:val="00041D1A"/>
    <w:rsid w:val="00047652"/>
    <w:rsid w:val="00050F7A"/>
    <w:rsid w:val="0006379F"/>
    <w:rsid w:val="000644BB"/>
    <w:rsid w:val="00064C59"/>
    <w:rsid w:val="00090492"/>
    <w:rsid w:val="000960D9"/>
    <w:rsid w:val="000C2866"/>
    <w:rsid w:val="000D4230"/>
    <w:rsid w:val="000E5A41"/>
    <w:rsid w:val="000E734B"/>
    <w:rsid w:val="000E7CC3"/>
    <w:rsid w:val="00100125"/>
    <w:rsid w:val="001114AF"/>
    <w:rsid w:val="00120E3F"/>
    <w:rsid w:val="00122F81"/>
    <w:rsid w:val="00127288"/>
    <w:rsid w:val="001366C4"/>
    <w:rsid w:val="001469D9"/>
    <w:rsid w:val="00152FDA"/>
    <w:rsid w:val="00165955"/>
    <w:rsid w:val="0017019B"/>
    <w:rsid w:val="001740B2"/>
    <w:rsid w:val="00182BF9"/>
    <w:rsid w:val="0018423A"/>
    <w:rsid w:val="00184C41"/>
    <w:rsid w:val="00187545"/>
    <w:rsid w:val="001A155E"/>
    <w:rsid w:val="001A5DFA"/>
    <w:rsid w:val="001B33E2"/>
    <w:rsid w:val="001B5AC0"/>
    <w:rsid w:val="001B7B3C"/>
    <w:rsid w:val="001C0EF8"/>
    <w:rsid w:val="001C6A3C"/>
    <w:rsid w:val="001D47E4"/>
    <w:rsid w:val="001E4EAF"/>
    <w:rsid w:val="001F47E1"/>
    <w:rsid w:val="001F4F47"/>
    <w:rsid w:val="002130E3"/>
    <w:rsid w:val="002148C3"/>
    <w:rsid w:val="00217E2A"/>
    <w:rsid w:val="00220182"/>
    <w:rsid w:val="0022121D"/>
    <w:rsid w:val="00227F8C"/>
    <w:rsid w:val="002311EB"/>
    <w:rsid w:val="00237CB6"/>
    <w:rsid w:val="0025725A"/>
    <w:rsid w:val="00261EBD"/>
    <w:rsid w:val="002644E5"/>
    <w:rsid w:val="0026470F"/>
    <w:rsid w:val="00267C11"/>
    <w:rsid w:val="00277FA3"/>
    <w:rsid w:val="0029557D"/>
    <w:rsid w:val="002A6108"/>
    <w:rsid w:val="002C2B4B"/>
    <w:rsid w:val="002E5B16"/>
    <w:rsid w:val="00326EE4"/>
    <w:rsid w:val="00343D9C"/>
    <w:rsid w:val="0035134C"/>
    <w:rsid w:val="00352E3E"/>
    <w:rsid w:val="00357FE4"/>
    <w:rsid w:val="00362301"/>
    <w:rsid w:val="003735AF"/>
    <w:rsid w:val="0038200A"/>
    <w:rsid w:val="00382C18"/>
    <w:rsid w:val="003978B2"/>
    <w:rsid w:val="003A314A"/>
    <w:rsid w:val="003B15B2"/>
    <w:rsid w:val="003B3D5A"/>
    <w:rsid w:val="003C6426"/>
    <w:rsid w:val="003C6B64"/>
    <w:rsid w:val="003D233F"/>
    <w:rsid w:val="003D7782"/>
    <w:rsid w:val="003E470C"/>
    <w:rsid w:val="003E6DDE"/>
    <w:rsid w:val="003F098C"/>
    <w:rsid w:val="003F5169"/>
    <w:rsid w:val="00402410"/>
    <w:rsid w:val="00406DC6"/>
    <w:rsid w:val="00407251"/>
    <w:rsid w:val="00411B28"/>
    <w:rsid w:val="00412966"/>
    <w:rsid w:val="00417B95"/>
    <w:rsid w:val="00421AF6"/>
    <w:rsid w:val="00422C4D"/>
    <w:rsid w:val="004268FE"/>
    <w:rsid w:val="004274A3"/>
    <w:rsid w:val="00431AB1"/>
    <w:rsid w:val="00433008"/>
    <w:rsid w:val="00443A55"/>
    <w:rsid w:val="00450E4E"/>
    <w:rsid w:val="00453428"/>
    <w:rsid w:val="0045654F"/>
    <w:rsid w:val="00464FDC"/>
    <w:rsid w:val="00467E1C"/>
    <w:rsid w:val="00475FD7"/>
    <w:rsid w:val="0048661A"/>
    <w:rsid w:val="004874DB"/>
    <w:rsid w:val="004B285F"/>
    <w:rsid w:val="004B316E"/>
    <w:rsid w:val="004C2189"/>
    <w:rsid w:val="004C26E9"/>
    <w:rsid w:val="004C4B46"/>
    <w:rsid w:val="004E0A49"/>
    <w:rsid w:val="004E5119"/>
    <w:rsid w:val="004E6C23"/>
    <w:rsid w:val="004F1004"/>
    <w:rsid w:val="00502540"/>
    <w:rsid w:val="005027AF"/>
    <w:rsid w:val="00512F12"/>
    <w:rsid w:val="005179B5"/>
    <w:rsid w:val="00545CC6"/>
    <w:rsid w:val="00554207"/>
    <w:rsid w:val="00555CDA"/>
    <w:rsid w:val="0055664B"/>
    <w:rsid w:val="00561F1D"/>
    <w:rsid w:val="00571291"/>
    <w:rsid w:val="00571C0D"/>
    <w:rsid w:val="0057736A"/>
    <w:rsid w:val="00582A53"/>
    <w:rsid w:val="00584985"/>
    <w:rsid w:val="00593BCE"/>
    <w:rsid w:val="005A1D36"/>
    <w:rsid w:val="005B22AF"/>
    <w:rsid w:val="005C5A21"/>
    <w:rsid w:val="005D33F3"/>
    <w:rsid w:val="005E09F3"/>
    <w:rsid w:val="005E0E6A"/>
    <w:rsid w:val="005F5C0D"/>
    <w:rsid w:val="005F6F4C"/>
    <w:rsid w:val="00603B41"/>
    <w:rsid w:val="00613B64"/>
    <w:rsid w:val="00620940"/>
    <w:rsid w:val="00627CC7"/>
    <w:rsid w:val="0063311C"/>
    <w:rsid w:val="006355F1"/>
    <w:rsid w:val="00635DCF"/>
    <w:rsid w:val="00637838"/>
    <w:rsid w:val="00656562"/>
    <w:rsid w:val="00670737"/>
    <w:rsid w:val="00670D4D"/>
    <w:rsid w:val="006743D3"/>
    <w:rsid w:val="00676863"/>
    <w:rsid w:val="00680AD1"/>
    <w:rsid w:val="00696C1E"/>
    <w:rsid w:val="006B1D7D"/>
    <w:rsid w:val="006B3D58"/>
    <w:rsid w:val="006C1B2A"/>
    <w:rsid w:val="006D04BE"/>
    <w:rsid w:val="00710005"/>
    <w:rsid w:val="0072100C"/>
    <w:rsid w:val="00723475"/>
    <w:rsid w:val="00726521"/>
    <w:rsid w:val="00740764"/>
    <w:rsid w:val="00745641"/>
    <w:rsid w:val="007623A7"/>
    <w:rsid w:val="0076343F"/>
    <w:rsid w:val="00790A56"/>
    <w:rsid w:val="00791442"/>
    <w:rsid w:val="0079605B"/>
    <w:rsid w:val="007A2CC6"/>
    <w:rsid w:val="007A3273"/>
    <w:rsid w:val="007B724A"/>
    <w:rsid w:val="007F3A98"/>
    <w:rsid w:val="007F5FDB"/>
    <w:rsid w:val="0080336A"/>
    <w:rsid w:val="00811879"/>
    <w:rsid w:val="00823B86"/>
    <w:rsid w:val="00824F6D"/>
    <w:rsid w:val="008256FC"/>
    <w:rsid w:val="00844423"/>
    <w:rsid w:val="00846413"/>
    <w:rsid w:val="008628D1"/>
    <w:rsid w:val="00866264"/>
    <w:rsid w:val="0089126E"/>
    <w:rsid w:val="00891B65"/>
    <w:rsid w:val="008B4E3C"/>
    <w:rsid w:val="008C755E"/>
    <w:rsid w:val="008D3F05"/>
    <w:rsid w:val="008D41AD"/>
    <w:rsid w:val="008D4F97"/>
    <w:rsid w:val="008E0CD1"/>
    <w:rsid w:val="008E5655"/>
    <w:rsid w:val="00904A65"/>
    <w:rsid w:val="00906A17"/>
    <w:rsid w:val="009240A7"/>
    <w:rsid w:val="009275DF"/>
    <w:rsid w:val="00931B50"/>
    <w:rsid w:val="00955A43"/>
    <w:rsid w:val="00956B70"/>
    <w:rsid w:val="00956EEC"/>
    <w:rsid w:val="00957B58"/>
    <w:rsid w:val="0096646B"/>
    <w:rsid w:val="009671E3"/>
    <w:rsid w:val="00971B20"/>
    <w:rsid w:val="00975F9A"/>
    <w:rsid w:val="009820A5"/>
    <w:rsid w:val="0099494E"/>
    <w:rsid w:val="00995A54"/>
    <w:rsid w:val="00995EF4"/>
    <w:rsid w:val="009C54CA"/>
    <w:rsid w:val="009C606A"/>
    <w:rsid w:val="009D21BF"/>
    <w:rsid w:val="009D40F3"/>
    <w:rsid w:val="009D55A5"/>
    <w:rsid w:val="009D72A6"/>
    <w:rsid w:val="009F5CC5"/>
    <w:rsid w:val="009F63F3"/>
    <w:rsid w:val="009F7081"/>
    <w:rsid w:val="00A04F4F"/>
    <w:rsid w:val="00A06650"/>
    <w:rsid w:val="00A10B90"/>
    <w:rsid w:val="00A112A5"/>
    <w:rsid w:val="00A1293A"/>
    <w:rsid w:val="00A20583"/>
    <w:rsid w:val="00A2404D"/>
    <w:rsid w:val="00A353F4"/>
    <w:rsid w:val="00A4307C"/>
    <w:rsid w:val="00A52FD7"/>
    <w:rsid w:val="00A64463"/>
    <w:rsid w:val="00A80984"/>
    <w:rsid w:val="00A84C52"/>
    <w:rsid w:val="00A92E6C"/>
    <w:rsid w:val="00AA26BF"/>
    <w:rsid w:val="00AA76EA"/>
    <w:rsid w:val="00AB3FBE"/>
    <w:rsid w:val="00AB5231"/>
    <w:rsid w:val="00AD3A11"/>
    <w:rsid w:val="00AD4BFF"/>
    <w:rsid w:val="00AE7E43"/>
    <w:rsid w:val="00AF071E"/>
    <w:rsid w:val="00AF510D"/>
    <w:rsid w:val="00AF7670"/>
    <w:rsid w:val="00B00DB0"/>
    <w:rsid w:val="00B025ED"/>
    <w:rsid w:val="00B14351"/>
    <w:rsid w:val="00B378D7"/>
    <w:rsid w:val="00B43EB4"/>
    <w:rsid w:val="00B514DA"/>
    <w:rsid w:val="00B54265"/>
    <w:rsid w:val="00B62FC2"/>
    <w:rsid w:val="00B64895"/>
    <w:rsid w:val="00B74834"/>
    <w:rsid w:val="00B97829"/>
    <w:rsid w:val="00BA5BD4"/>
    <w:rsid w:val="00BB4E8C"/>
    <w:rsid w:val="00BC0629"/>
    <w:rsid w:val="00BD0126"/>
    <w:rsid w:val="00BD2CAB"/>
    <w:rsid w:val="00BD30BC"/>
    <w:rsid w:val="00BE177A"/>
    <w:rsid w:val="00BF0AD3"/>
    <w:rsid w:val="00BF6DB7"/>
    <w:rsid w:val="00C02D82"/>
    <w:rsid w:val="00C10885"/>
    <w:rsid w:val="00C11813"/>
    <w:rsid w:val="00C12EC6"/>
    <w:rsid w:val="00C132BA"/>
    <w:rsid w:val="00C5195F"/>
    <w:rsid w:val="00C6193C"/>
    <w:rsid w:val="00C6310D"/>
    <w:rsid w:val="00C70EFE"/>
    <w:rsid w:val="00C7294D"/>
    <w:rsid w:val="00C7737A"/>
    <w:rsid w:val="00C80B82"/>
    <w:rsid w:val="00C97580"/>
    <w:rsid w:val="00CC0836"/>
    <w:rsid w:val="00CC3E37"/>
    <w:rsid w:val="00CC78BC"/>
    <w:rsid w:val="00CD0298"/>
    <w:rsid w:val="00CD56D9"/>
    <w:rsid w:val="00D05B81"/>
    <w:rsid w:val="00D21F00"/>
    <w:rsid w:val="00D23E8B"/>
    <w:rsid w:val="00D25DA5"/>
    <w:rsid w:val="00D343FC"/>
    <w:rsid w:val="00D41BD9"/>
    <w:rsid w:val="00D42BBC"/>
    <w:rsid w:val="00D66A32"/>
    <w:rsid w:val="00D80467"/>
    <w:rsid w:val="00D84556"/>
    <w:rsid w:val="00D94F9A"/>
    <w:rsid w:val="00DA208B"/>
    <w:rsid w:val="00DA2C7E"/>
    <w:rsid w:val="00DA3103"/>
    <w:rsid w:val="00DC1967"/>
    <w:rsid w:val="00DC1BC2"/>
    <w:rsid w:val="00DE0586"/>
    <w:rsid w:val="00DF5C72"/>
    <w:rsid w:val="00E0747F"/>
    <w:rsid w:val="00E24345"/>
    <w:rsid w:val="00E32684"/>
    <w:rsid w:val="00E44A21"/>
    <w:rsid w:val="00E50233"/>
    <w:rsid w:val="00E52157"/>
    <w:rsid w:val="00E57F00"/>
    <w:rsid w:val="00E65FD0"/>
    <w:rsid w:val="00E70DA5"/>
    <w:rsid w:val="00E7563A"/>
    <w:rsid w:val="00E77FB1"/>
    <w:rsid w:val="00EB06E2"/>
    <w:rsid w:val="00EB44FD"/>
    <w:rsid w:val="00EB645B"/>
    <w:rsid w:val="00EB64B9"/>
    <w:rsid w:val="00ED7073"/>
    <w:rsid w:val="00EF38B5"/>
    <w:rsid w:val="00EF6138"/>
    <w:rsid w:val="00F0283D"/>
    <w:rsid w:val="00F11D5A"/>
    <w:rsid w:val="00F251B8"/>
    <w:rsid w:val="00F276A6"/>
    <w:rsid w:val="00F33954"/>
    <w:rsid w:val="00F444DF"/>
    <w:rsid w:val="00F501BC"/>
    <w:rsid w:val="00F57236"/>
    <w:rsid w:val="00F6106B"/>
    <w:rsid w:val="00F61ACB"/>
    <w:rsid w:val="00F9261F"/>
    <w:rsid w:val="00F93749"/>
    <w:rsid w:val="00FB44D5"/>
    <w:rsid w:val="00FB47E1"/>
    <w:rsid w:val="00FD474C"/>
    <w:rsid w:val="00FE2065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56B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character" w:customStyle="1" w:styleId="a4">
    <w:name w:val="Текст на коментар Знак"/>
    <w:basedOn w:val="a0"/>
    <w:link w:val="a3"/>
    <w:uiPriority w:val="99"/>
    <w:semiHidden/>
    <w:rsid w:val="00956B70"/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character" w:customStyle="1" w:styleId="a5">
    <w:name w:val="Основен текст_"/>
    <w:basedOn w:val="a0"/>
    <w:link w:val="1"/>
    <w:locked/>
    <w:rsid w:val="00956B70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Основен текст1"/>
    <w:basedOn w:val="a"/>
    <w:link w:val="a5"/>
    <w:rsid w:val="00956B70"/>
    <w:pPr>
      <w:widowControl w:val="0"/>
      <w:shd w:val="clear" w:color="auto" w:fill="FFFFFF"/>
      <w:spacing w:after="160" w:line="240" w:lineRule="auto"/>
      <w:ind w:firstLine="400"/>
    </w:pPr>
    <w:rPr>
      <w:rFonts w:eastAsia="Times New Roman" w:cs="Times New Roman"/>
      <w:szCs w:val="28"/>
    </w:rPr>
  </w:style>
  <w:style w:type="character" w:customStyle="1" w:styleId="10">
    <w:name w:val="Заглавие #1_"/>
    <w:basedOn w:val="a0"/>
    <w:link w:val="11"/>
    <w:locked/>
    <w:rsid w:val="00956B70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1">
    <w:name w:val="Заглавие #1"/>
    <w:basedOn w:val="a"/>
    <w:link w:val="10"/>
    <w:rsid w:val="00956B70"/>
    <w:pPr>
      <w:widowControl w:val="0"/>
      <w:shd w:val="clear" w:color="auto" w:fill="FFFFFF"/>
      <w:spacing w:after="0" w:line="240" w:lineRule="auto"/>
      <w:ind w:firstLine="380"/>
      <w:jc w:val="center"/>
      <w:outlineLvl w:val="0"/>
    </w:pPr>
    <w:rPr>
      <w:rFonts w:eastAsia="Times New Roman" w:cs="Times New Roman"/>
      <w:b/>
      <w:bCs/>
      <w:szCs w:val="28"/>
    </w:rPr>
  </w:style>
  <w:style w:type="character" w:styleId="a6">
    <w:name w:val="annotation reference"/>
    <w:basedOn w:val="a0"/>
    <w:uiPriority w:val="99"/>
    <w:semiHidden/>
    <w:unhideWhenUsed/>
    <w:rsid w:val="00956B70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5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56B70"/>
    <w:rPr>
      <w:rFonts w:ascii="Tahoma" w:hAnsi="Tahoma" w:cs="Tahoma"/>
      <w:sz w:val="16"/>
      <w:szCs w:val="16"/>
    </w:rPr>
  </w:style>
  <w:style w:type="character" w:customStyle="1" w:styleId="2">
    <w:name w:val="Заглавие #2_"/>
    <w:basedOn w:val="a0"/>
    <w:link w:val="20"/>
    <w:locked/>
    <w:rsid w:val="00956B70"/>
    <w:rPr>
      <w:rFonts w:eastAsia="Times New Roman" w:cs="Times New Roman"/>
      <w:b/>
      <w:bCs/>
      <w:shd w:val="clear" w:color="auto" w:fill="FFFFFF"/>
    </w:rPr>
  </w:style>
  <w:style w:type="paragraph" w:customStyle="1" w:styleId="20">
    <w:name w:val="Заглавие #2"/>
    <w:basedOn w:val="a"/>
    <w:link w:val="2"/>
    <w:rsid w:val="00956B70"/>
    <w:pPr>
      <w:widowControl w:val="0"/>
      <w:shd w:val="clear" w:color="auto" w:fill="FFFFFF"/>
      <w:spacing w:after="250" w:line="288" w:lineRule="auto"/>
      <w:jc w:val="center"/>
      <w:outlineLvl w:val="1"/>
    </w:pPr>
    <w:rPr>
      <w:rFonts w:eastAsia="Times New Roman" w:cs="Times New Roman"/>
      <w:b/>
      <w:bCs/>
    </w:rPr>
  </w:style>
  <w:style w:type="paragraph" w:styleId="a9">
    <w:name w:val="List Paragraph"/>
    <w:basedOn w:val="a"/>
    <w:uiPriority w:val="34"/>
    <w:qFormat/>
    <w:rsid w:val="009C606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paragraph" w:styleId="aa">
    <w:name w:val="header"/>
    <w:basedOn w:val="a"/>
    <w:link w:val="ab"/>
    <w:uiPriority w:val="99"/>
    <w:unhideWhenUsed/>
    <w:rsid w:val="00AB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AB5231"/>
  </w:style>
  <w:style w:type="paragraph" w:styleId="ac">
    <w:name w:val="footer"/>
    <w:basedOn w:val="a"/>
    <w:link w:val="ad"/>
    <w:uiPriority w:val="99"/>
    <w:unhideWhenUsed/>
    <w:rsid w:val="00AB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AB5231"/>
  </w:style>
  <w:style w:type="paragraph" w:styleId="ae">
    <w:name w:val="annotation subject"/>
    <w:basedOn w:val="a3"/>
    <w:next w:val="a3"/>
    <w:link w:val="af"/>
    <w:uiPriority w:val="99"/>
    <w:semiHidden/>
    <w:unhideWhenUsed/>
    <w:rsid w:val="004C26E9"/>
    <w:pPr>
      <w:widowControl/>
      <w:spacing w:after="200"/>
    </w:pPr>
    <w:rPr>
      <w:rFonts w:ascii="Times New Roman" w:eastAsiaTheme="minorHAnsi" w:hAnsi="Times New Roman" w:cstheme="minorBidi"/>
      <w:b/>
      <w:bCs/>
      <w:color w:val="auto"/>
      <w:lang w:eastAsia="en-US" w:bidi="ar-SA"/>
    </w:rPr>
  </w:style>
  <w:style w:type="character" w:customStyle="1" w:styleId="af">
    <w:name w:val="Предмет на коментар Знак"/>
    <w:basedOn w:val="a4"/>
    <w:link w:val="ae"/>
    <w:uiPriority w:val="99"/>
    <w:semiHidden/>
    <w:rsid w:val="004C26E9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56B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character" w:customStyle="1" w:styleId="a4">
    <w:name w:val="Текст на коментар Знак"/>
    <w:basedOn w:val="a0"/>
    <w:link w:val="a3"/>
    <w:uiPriority w:val="99"/>
    <w:semiHidden/>
    <w:rsid w:val="00956B70"/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character" w:customStyle="1" w:styleId="a5">
    <w:name w:val="Основен текст_"/>
    <w:basedOn w:val="a0"/>
    <w:link w:val="1"/>
    <w:locked/>
    <w:rsid w:val="00956B70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Основен текст1"/>
    <w:basedOn w:val="a"/>
    <w:link w:val="a5"/>
    <w:rsid w:val="00956B70"/>
    <w:pPr>
      <w:widowControl w:val="0"/>
      <w:shd w:val="clear" w:color="auto" w:fill="FFFFFF"/>
      <w:spacing w:after="160" w:line="240" w:lineRule="auto"/>
      <w:ind w:firstLine="400"/>
    </w:pPr>
    <w:rPr>
      <w:rFonts w:eastAsia="Times New Roman" w:cs="Times New Roman"/>
      <w:szCs w:val="28"/>
    </w:rPr>
  </w:style>
  <w:style w:type="character" w:customStyle="1" w:styleId="10">
    <w:name w:val="Заглавие #1_"/>
    <w:basedOn w:val="a0"/>
    <w:link w:val="11"/>
    <w:locked/>
    <w:rsid w:val="00956B70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1">
    <w:name w:val="Заглавие #1"/>
    <w:basedOn w:val="a"/>
    <w:link w:val="10"/>
    <w:rsid w:val="00956B70"/>
    <w:pPr>
      <w:widowControl w:val="0"/>
      <w:shd w:val="clear" w:color="auto" w:fill="FFFFFF"/>
      <w:spacing w:after="0" w:line="240" w:lineRule="auto"/>
      <w:ind w:firstLine="380"/>
      <w:jc w:val="center"/>
      <w:outlineLvl w:val="0"/>
    </w:pPr>
    <w:rPr>
      <w:rFonts w:eastAsia="Times New Roman" w:cs="Times New Roman"/>
      <w:b/>
      <w:bCs/>
      <w:szCs w:val="28"/>
    </w:rPr>
  </w:style>
  <w:style w:type="character" w:styleId="a6">
    <w:name w:val="annotation reference"/>
    <w:basedOn w:val="a0"/>
    <w:uiPriority w:val="99"/>
    <w:semiHidden/>
    <w:unhideWhenUsed/>
    <w:rsid w:val="00956B70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5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56B70"/>
    <w:rPr>
      <w:rFonts w:ascii="Tahoma" w:hAnsi="Tahoma" w:cs="Tahoma"/>
      <w:sz w:val="16"/>
      <w:szCs w:val="16"/>
    </w:rPr>
  </w:style>
  <w:style w:type="character" w:customStyle="1" w:styleId="2">
    <w:name w:val="Заглавие #2_"/>
    <w:basedOn w:val="a0"/>
    <w:link w:val="20"/>
    <w:locked/>
    <w:rsid w:val="00956B70"/>
    <w:rPr>
      <w:rFonts w:eastAsia="Times New Roman" w:cs="Times New Roman"/>
      <w:b/>
      <w:bCs/>
      <w:shd w:val="clear" w:color="auto" w:fill="FFFFFF"/>
    </w:rPr>
  </w:style>
  <w:style w:type="paragraph" w:customStyle="1" w:styleId="20">
    <w:name w:val="Заглавие #2"/>
    <w:basedOn w:val="a"/>
    <w:link w:val="2"/>
    <w:rsid w:val="00956B70"/>
    <w:pPr>
      <w:widowControl w:val="0"/>
      <w:shd w:val="clear" w:color="auto" w:fill="FFFFFF"/>
      <w:spacing w:after="250" w:line="288" w:lineRule="auto"/>
      <w:jc w:val="center"/>
      <w:outlineLvl w:val="1"/>
    </w:pPr>
    <w:rPr>
      <w:rFonts w:eastAsia="Times New Roman" w:cs="Times New Roman"/>
      <w:b/>
      <w:bCs/>
    </w:rPr>
  </w:style>
  <w:style w:type="paragraph" w:styleId="a9">
    <w:name w:val="List Paragraph"/>
    <w:basedOn w:val="a"/>
    <w:uiPriority w:val="34"/>
    <w:qFormat/>
    <w:rsid w:val="009C606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paragraph" w:styleId="aa">
    <w:name w:val="header"/>
    <w:basedOn w:val="a"/>
    <w:link w:val="ab"/>
    <w:uiPriority w:val="99"/>
    <w:unhideWhenUsed/>
    <w:rsid w:val="00AB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AB5231"/>
  </w:style>
  <w:style w:type="paragraph" w:styleId="ac">
    <w:name w:val="footer"/>
    <w:basedOn w:val="a"/>
    <w:link w:val="ad"/>
    <w:uiPriority w:val="99"/>
    <w:unhideWhenUsed/>
    <w:rsid w:val="00AB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AB5231"/>
  </w:style>
  <w:style w:type="paragraph" w:styleId="ae">
    <w:name w:val="annotation subject"/>
    <w:basedOn w:val="a3"/>
    <w:next w:val="a3"/>
    <w:link w:val="af"/>
    <w:uiPriority w:val="99"/>
    <w:semiHidden/>
    <w:unhideWhenUsed/>
    <w:rsid w:val="004C26E9"/>
    <w:pPr>
      <w:widowControl/>
      <w:spacing w:after="200"/>
    </w:pPr>
    <w:rPr>
      <w:rFonts w:ascii="Times New Roman" w:eastAsiaTheme="minorHAnsi" w:hAnsi="Times New Roman" w:cstheme="minorBidi"/>
      <w:b/>
      <w:bCs/>
      <w:color w:val="auto"/>
      <w:lang w:eastAsia="en-US" w:bidi="ar-SA"/>
    </w:rPr>
  </w:style>
  <w:style w:type="character" w:customStyle="1" w:styleId="af">
    <w:name w:val="Предмет на коментар Знак"/>
    <w:basedOn w:val="a4"/>
    <w:link w:val="ae"/>
    <w:uiPriority w:val="99"/>
    <w:semiHidden/>
    <w:rsid w:val="004C26E9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AFDD-0F50-4B2A-ABBE-DA3CC3D3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Иванка Трифонова</dc:creator>
  <cp:lastModifiedBy>Юлиана Николова</cp:lastModifiedBy>
  <cp:revision>2</cp:revision>
  <cp:lastPrinted>2025-03-07T08:32:00Z</cp:lastPrinted>
  <dcterms:created xsi:type="dcterms:W3CDTF">2025-04-03T08:49:00Z</dcterms:created>
  <dcterms:modified xsi:type="dcterms:W3CDTF">2025-04-03T08:49:00Z</dcterms:modified>
</cp:coreProperties>
</file>