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ook w:val="01E0" w:firstRow="1" w:lastRow="1" w:firstColumn="1" w:lastColumn="1" w:noHBand="0" w:noVBand="0"/>
      </w:tblPr>
      <w:tblGrid>
        <w:gridCol w:w="1656"/>
        <w:gridCol w:w="7524"/>
      </w:tblGrid>
      <w:tr w:rsidR="004B58F7" w:rsidRPr="004B58F7" w:rsidTr="00213A96">
        <w:trPr>
          <w:trHeight w:val="1544"/>
        </w:trPr>
        <w:tc>
          <w:tcPr>
            <w:tcW w:w="1566" w:type="dxa"/>
          </w:tcPr>
          <w:p w:rsidR="004B58F7" w:rsidRPr="004B58F7" w:rsidRDefault="004B58F7" w:rsidP="004B58F7">
            <w:pPr>
              <w:widowControl/>
              <w:jc w:val="both"/>
              <w:rPr>
                <w:rFonts w:ascii="Times New Roman" w:eastAsia="Times New Roman" w:hAnsi="Times New Roman" w:cs="Times New Roman"/>
                <w:color w:val="auto"/>
                <w:szCs w:val="28"/>
                <w:lang w:bidi="ar-SA"/>
              </w:rPr>
            </w:pPr>
            <w:r w:rsidRPr="004B58F7">
              <w:rPr>
                <w:rFonts w:ascii="Times New Roman" w:eastAsia="Times New Roman" w:hAnsi="Times New Roman" w:cs="Times New Roman"/>
                <w:noProof/>
                <w:color w:val="auto"/>
                <w:sz w:val="28"/>
                <w:szCs w:val="20"/>
                <w:lang w:bidi="ar-SA"/>
              </w:rPr>
              <w:drawing>
                <wp:inline distT="0" distB="0" distL="0" distR="0" wp14:anchorId="23E21CD2" wp14:editId="34786E9E">
                  <wp:extent cx="914400" cy="1095375"/>
                  <wp:effectExtent l="0" t="0" r="0" b="9525"/>
                  <wp:docPr id="1" name="Картина 1" descr="Prokuratura_1"/>
                  <wp:cNvGraphicFramePr/>
                  <a:graphic xmlns:a="http://schemas.openxmlformats.org/drawingml/2006/main">
                    <a:graphicData uri="http://schemas.openxmlformats.org/drawingml/2006/picture">
                      <pic:pic xmlns:pic="http://schemas.openxmlformats.org/drawingml/2006/picture">
                        <pic:nvPicPr>
                          <pic:cNvPr id="1" name="Картина 1" descr="Prokuratura_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095375"/>
                          </a:xfrm>
                          <a:prstGeom prst="rect">
                            <a:avLst/>
                          </a:prstGeom>
                          <a:noFill/>
                          <a:ln>
                            <a:noFill/>
                          </a:ln>
                        </pic:spPr>
                      </pic:pic>
                    </a:graphicData>
                  </a:graphic>
                </wp:inline>
              </w:drawing>
            </w:r>
          </w:p>
        </w:tc>
        <w:tc>
          <w:tcPr>
            <w:tcW w:w="7614" w:type="dxa"/>
          </w:tcPr>
          <w:p w:rsidR="004B58F7" w:rsidRPr="004B58F7" w:rsidRDefault="004B58F7" w:rsidP="004B58F7">
            <w:pPr>
              <w:keepNext/>
              <w:widowControl/>
              <w:pBdr>
                <w:bottom w:val="double" w:sz="4" w:space="4" w:color="auto"/>
              </w:pBdr>
              <w:spacing w:before="240" w:after="120"/>
              <w:jc w:val="center"/>
              <w:outlineLvl w:val="2"/>
              <w:rPr>
                <w:rFonts w:ascii="Times New Roman" w:eastAsia="Times New Roman" w:hAnsi="Times New Roman" w:cs="Times New Roman"/>
                <w:b/>
                <w:color w:val="auto"/>
                <w:sz w:val="32"/>
                <w:szCs w:val="32"/>
                <w:lang w:val="en-US" w:eastAsia="en-US" w:bidi="ar-SA"/>
              </w:rPr>
            </w:pPr>
            <w:r w:rsidRPr="004B58F7">
              <w:rPr>
                <w:rFonts w:ascii="Times New Roman" w:eastAsia="Times New Roman" w:hAnsi="Times New Roman" w:cs="Times New Roman"/>
                <w:b/>
                <w:color w:val="auto"/>
                <w:sz w:val="32"/>
                <w:szCs w:val="32"/>
                <w:lang w:eastAsia="en-US" w:bidi="ar-SA"/>
              </w:rPr>
              <w:t>ПРОКУРАТУРА НА РЕПУБЛИКА БЪЛГАРИЯ</w:t>
            </w:r>
          </w:p>
          <w:p w:rsidR="004B58F7" w:rsidRPr="004B58F7" w:rsidRDefault="004B58F7" w:rsidP="004B58F7">
            <w:pPr>
              <w:widowControl/>
              <w:tabs>
                <w:tab w:val="center" w:pos="4536"/>
                <w:tab w:val="right" w:pos="9072"/>
                <w:tab w:val="center" w:pos="10773"/>
                <w:tab w:val="right" w:pos="11799"/>
              </w:tabs>
              <w:jc w:val="center"/>
              <w:rPr>
                <w:rFonts w:ascii="Times New Roman" w:eastAsia="Times New Roman" w:hAnsi="Times New Roman" w:cs="Times New Roman"/>
                <w:color w:val="auto"/>
                <w:sz w:val="28"/>
                <w:szCs w:val="28"/>
                <w:lang w:bidi="ar-SA"/>
              </w:rPr>
            </w:pPr>
            <w:r w:rsidRPr="004B58F7">
              <w:rPr>
                <w:rFonts w:ascii="Times New Roman" w:eastAsia="Times New Roman" w:hAnsi="Times New Roman" w:cs="Times New Roman"/>
                <w:color w:val="auto"/>
                <w:sz w:val="28"/>
                <w:szCs w:val="28"/>
                <w:lang w:bidi="ar-SA"/>
              </w:rPr>
              <w:t>ВЪРХОВНА ПРОКУРАТУРА</w:t>
            </w:r>
          </w:p>
          <w:p w:rsidR="004B58F7" w:rsidRPr="004B58F7" w:rsidRDefault="004B58F7" w:rsidP="004B58F7">
            <w:pPr>
              <w:widowControl/>
              <w:tabs>
                <w:tab w:val="center" w:pos="4536"/>
                <w:tab w:val="right" w:pos="9072"/>
                <w:tab w:val="center" w:pos="10773"/>
                <w:tab w:val="right" w:pos="11799"/>
              </w:tabs>
              <w:jc w:val="center"/>
              <w:rPr>
                <w:rFonts w:ascii="Times New Roman" w:eastAsia="Times New Roman" w:hAnsi="Times New Roman" w:cs="Times New Roman"/>
                <w:color w:val="auto"/>
                <w:szCs w:val="28"/>
                <w:lang w:bidi="ar-SA"/>
              </w:rPr>
            </w:pPr>
          </w:p>
        </w:tc>
      </w:tr>
    </w:tbl>
    <w:p w:rsidR="004B58F7" w:rsidRPr="008841DC" w:rsidRDefault="004B58F7" w:rsidP="004B58F7">
      <w:pPr>
        <w:pStyle w:val="1"/>
        <w:shd w:val="clear" w:color="auto" w:fill="auto"/>
        <w:ind w:firstLine="0"/>
        <w:jc w:val="both"/>
        <w:rPr>
          <w:b/>
          <w:bCs/>
          <w:color w:val="000000"/>
          <w:sz w:val="16"/>
          <w:szCs w:val="16"/>
          <w:lang w:eastAsia="bg-BG" w:bidi="bg-BG"/>
        </w:rPr>
      </w:pPr>
    </w:p>
    <w:p w:rsidR="008841DC" w:rsidRPr="004116E7" w:rsidRDefault="008841DC" w:rsidP="005C5AF4">
      <w:pPr>
        <w:pStyle w:val="aa"/>
        <w:jc w:val="center"/>
        <w:rPr>
          <w:rFonts w:ascii="Times New Roman" w:hAnsi="Times New Roman" w:cs="Times New Roman"/>
          <w:b/>
          <w:color w:val="auto"/>
          <w:sz w:val="20"/>
          <w:szCs w:val="20"/>
        </w:rPr>
      </w:pPr>
    </w:p>
    <w:p w:rsidR="008824D8" w:rsidRPr="008841DC" w:rsidRDefault="00460453" w:rsidP="005C5AF4">
      <w:pPr>
        <w:pStyle w:val="aa"/>
        <w:jc w:val="center"/>
        <w:rPr>
          <w:rFonts w:ascii="Times New Roman" w:hAnsi="Times New Roman" w:cs="Times New Roman"/>
          <w:b/>
          <w:color w:val="auto"/>
          <w:sz w:val="28"/>
          <w:szCs w:val="28"/>
        </w:rPr>
      </w:pPr>
      <w:bookmarkStart w:id="0" w:name="OLE_LINK5"/>
      <w:bookmarkStart w:id="1" w:name="OLE_LINK7"/>
      <w:r w:rsidRPr="008841DC">
        <w:rPr>
          <w:rFonts w:ascii="Times New Roman" w:hAnsi="Times New Roman" w:cs="Times New Roman"/>
          <w:b/>
          <w:color w:val="auto"/>
          <w:sz w:val="28"/>
          <w:szCs w:val="28"/>
        </w:rPr>
        <w:t xml:space="preserve">О Б О Б Щ Е Н  </w:t>
      </w:r>
      <w:r w:rsidR="008824D8" w:rsidRPr="008841DC">
        <w:rPr>
          <w:rFonts w:ascii="Times New Roman" w:hAnsi="Times New Roman" w:cs="Times New Roman"/>
          <w:b/>
          <w:color w:val="auto"/>
          <w:sz w:val="28"/>
          <w:szCs w:val="28"/>
        </w:rPr>
        <w:t>Д О К Л А Д</w:t>
      </w:r>
      <w:r w:rsidR="00D76444" w:rsidRPr="008841DC">
        <w:rPr>
          <w:rFonts w:ascii="Times New Roman" w:hAnsi="Times New Roman" w:cs="Times New Roman"/>
          <w:b/>
          <w:color w:val="auto"/>
          <w:sz w:val="28"/>
          <w:szCs w:val="28"/>
        </w:rPr>
        <w:t xml:space="preserve">  -  РЕЗЮМЕ</w:t>
      </w:r>
    </w:p>
    <w:p w:rsidR="005C5AF4" w:rsidRPr="008841DC" w:rsidRDefault="005C5AF4" w:rsidP="005C5AF4">
      <w:pPr>
        <w:pStyle w:val="aa"/>
        <w:jc w:val="center"/>
        <w:rPr>
          <w:rFonts w:ascii="Times New Roman" w:hAnsi="Times New Roman" w:cs="Times New Roman"/>
          <w:b/>
          <w:color w:val="auto"/>
          <w:sz w:val="28"/>
          <w:szCs w:val="28"/>
        </w:rPr>
      </w:pPr>
    </w:p>
    <w:p w:rsidR="008824D8" w:rsidRPr="008841DC" w:rsidRDefault="008824D8" w:rsidP="005C5AF4">
      <w:pPr>
        <w:pStyle w:val="aa"/>
        <w:jc w:val="center"/>
        <w:rPr>
          <w:rFonts w:ascii="Times New Roman" w:hAnsi="Times New Roman" w:cs="Times New Roman"/>
          <w:b/>
          <w:color w:val="auto"/>
          <w:sz w:val="28"/>
          <w:szCs w:val="28"/>
        </w:rPr>
      </w:pPr>
      <w:r w:rsidRPr="008841DC">
        <w:rPr>
          <w:rFonts w:ascii="Times New Roman" w:hAnsi="Times New Roman" w:cs="Times New Roman"/>
          <w:b/>
          <w:color w:val="auto"/>
          <w:sz w:val="28"/>
          <w:szCs w:val="28"/>
        </w:rPr>
        <w:t xml:space="preserve">за извършената тематична ревизия в </w:t>
      </w:r>
      <w:r w:rsidR="005C5AF4" w:rsidRPr="008841DC">
        <w:rPr>
          <w:rFonts w:ascii="Times New Roman" w:hAnsi="Times New Roman" w:cs="Times New Roman"/>
          <w:b/>
          <w:color w:val="auto"/>
          <w:sz w:val="28"/>
          <w:szCs w:val="28"/>
        </w:rPr>
        <w:t xml:space="preserve">Софийска районна прокуратура </w:t>
      </w:r>
    </w:p>
    <w:bookmarkEnd w:id="0"/>
    <w:p w:rsidR="008824D8" w:rsidRPr="008841DC" w:rsidRDefault="008824D8" w:rsidP="008824D8">
      <w:pPr>
        <w:pStyle w:val="aa"/>
        <w:jc w:val="both"/>
        <w:rPr>
          <w:rFonts w:ascii="Times New Roman" w:hAnsi="Times New Roman" w:cs="Times New Roman"/>
          <w:b/>
          <w:color w:val="auto"/>
          <w:sz w:val="28"/>
          <w:szCs w:val="28"/>
        </w:rPr>
      </w:pPr>
    </w:p>
    <w:bookmarkEnd w:id="1"/>
    <w:p w:rsidR="008824D8" w:rsidRPr="008841DC" w:rsidRDefault="008824D8" w:rsidP="008824D8">
      <w:pPr>
        <w:pStyle w:val="aa"/>
        <w:jc w:val="both"/>
        <w:rPr>
          <w:rFonts w:ascii="Times New Roman" w:hAnsi="Times New Roman" w:cs="Times New Roman"/>
          <w:b/>
          <w:color w:val="auto"/>
          <w:sz w:val="28"/>
          <w:szCs w:val="28"/>
        </w:rPr>
      </w:pPr>
    </w:p>
    <w:p w:rsidR="008824D8" w:rsidRPr="00C319BB" w:rsidRDefault="0053530B" w:rsidP="00AA3E4C">
      <w:pPr>
        <w:pStyle w:val="aa"/>
        <w:ind w:firstLine="708"/>
        <w:jc w:val="both"/>
        <w:rPr>
          <w:rFonts w:ascii="Times New Roman" w:hAnsi="Times New Roman" w:cs="Times New Roman"/>
          <w:color w:val="auto"/>
          <w:sz w:val="28"/>
          <w:szCs w:val="28"/>
        </w:rPr>
      </w:pPr>
      <w:bookmarkStart w:id="2" w:name="OLE_LINK462"/>
      <w:bookmarkStart w:id="3" w:name="OLE_LINK18"/>
      <w:r w:rsidRPr="008841DC">
        <w:rPr>
          <w:rFonts w:ascii="Times New Roman" w:hAnsi="Times New Roman" w:cs="Times New Roman"/>
          <w:color w:val="auto"/>
          <w:sz w:val="28"/>
          <w:szCs w:val="28"/>
        </w:rPr>
        <w:t xml:space="preserve">В изпълнение на </w:t>
      </w:r>
      <w:bookmarkStart w:id="4" w:name="OLE_LINK382"/>
      <w:bookmarkStart w:id="5" w:name="OLE_LINK287"/>
      <w:r w:rsidR="00840944">
        <w:rPr>
          <w:rFonts w:ascii="Times New Roman" w:hAnsi="Times New Roman" w:cs="Times New Roman"/>
          <w:color w:val="auto"/>
          <w:sz w:val="28"/>
          <w:szCs w:val="28"/>
        </w:rPr>
        <w:t>з</w:t>
      </w:r>
      <w:r w:rsidRPr="008841DC">
        <w:rPr>
          <w:rFonts w:ascii="Times New Roman" w:hAnsi="Times New Roman" w:cs="Times New Roman"/>
          <w:color w:val="auto"/>
          <w:sz w:val="28"/>
          <w:szCs w:val="28"/>
        </w:rPr>
        <w:t>аповед на и.</w:t>
      </w:r>
      <w:r>
        <w:rPr>
          <w:rFonts w:ascii="Times New Roman" w:hAnsi="Times New Roman" w:cs="Times New Roman"/>
          <w:color w:val="auto"/>
          <w:sz w:val="28"/>
          <w:szCs w:val="28"/>
        </w:rPr>
        <w:t>ф. главен прокурор на Република България</w:t>
      </w:r>
      <w:bookmarkEnd w:id="4"/>
      <w:bookmarkEnd w:id="5"/>
      <w:r>
        <w:rPr>
          <w:rFonts w:ascii="Times New Roman" w:hAnsi="Times New Roman" w:cs="Times New Roman"/>
          <w:color w:val="auto"/>
          <w:sz w:val="28"/>
          <w:szCs w:val="28"/>
        </w:rPr>
        <w:t>, издадена на основание чл.138, т.1, т.2 и т.7 ЗСВ</w:t>
      </w:r>
      <w:r w:rsidR="0084094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се извърши тематична ревизия на място на </w:t>
      </w:r>
      <w:bookmarkStart w:id="6" w:name="OLE_LINK167"/>
      <w:r>
        <w:rPr>
          <w:rFonts w:ascii="Times New Roman" w:hAnsi="Times New Roman" w:cs="Times New Roman"/>
          <w:color w:val="auto"/>
          <w:sz w:val="28"/>
          <w:szCs w:val="28"/>
        </w:rPr>
        <w:t xml:space="preserve">дейността на </w:t>
      </w:r>
      <w:bookmarkStart w:id="7" w:name="OLE_LINK219"/>
      <w:bookmarkStart w:id="8" w:name="OLE_LINK218"/>
      <w:bookmarkStart w:id="9" w:name="OLE_LINK185"/>
      <w:bookmarkStart w:id="10" w:name="OLE_LINK184"/>
      <w:r>
        <w:rPr>
          <w:rFonts w:ascii="Times New Roman" w:hAnsi="Times New Roman" w:cs="Times New Roman"/>
          <w:color w:val="auto"/>
          <w:sz w:val="28"/>
          <w:szCs w:val="28"/>
        </w:rPr>
        <w:t>отдел „Специализиран“</w:t>
      </w:r>
      <w:bookmarkEnd w:id="7"/>
      <w:bookmarkEnd w:id="8"/>
      <w:r w:rsidR="0084094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СРП </w:t>
      </w:r>
      <w:bookmarkEnd w:id="6"/>
      <w:bookmarkEnd w:id="9"/>
      <w:bookmarkEnd w:id="10"/>
      <w:r>
        <w:rPr>
          <w:rFonts w:ascii="Times New Roman" w:hAnsi="Times New Roman" w:cs="Times New Roman"/>
          <w:color w:val="auto"/>
          <w:sz w:val="28"/>
          <w:szCs w:val="28"/>
        </w:rPr>
        <w:t>по досъдебните производства и преписките, възложени на прокурори от отдела до нег</w:t>
      </w:r>
      <w:r w:rsidR="00742E22">
        <w:rPr>
          <w:rFonts w:ascii="Times New Roman" w:hAnsi="Times New Roman" w:cs="Times New Roman"/>
          <w:color w:val="auto"/>
          <w:sz w:val="28"/>
          <w:szCs w:val="28"/>
        </w:rPr>
        <w:t>овото закриване на 25.09.2023г.</w:t>
      </w:r>
      <w:bookmarkEnd w:id="2"/>
      <w:bookmarkEnd w:id="3"/>
      <w:r w:rsidR="00AA3E4C">
        <w:rPr>
          <w:rFonts w:ascii="Times New Roman" w:hAnsi="Times New Roman" w:cs="Times New Roman"/>
          <w:color w:val="auto"/>
          <w:sz w:val="28"/>
          <w:szCs w:val="28"/>
        </w:rPr>
        <w:t xml:space="preserve"> </w:t>
      </w:r>
      <w:r w:rsidR="00801F32" w:rsidRPr="00C319BB">
        <w:rPr>
          <w:rFonts w:ascii="Times New Roman" w:hAnsi="Times New Roman" w:cs="Times New Roman"/>
          <w:color w:val="auto"/>
          <w:sz w:val="28"/>
          <w:szCs w:val="28"/>
        </w:rPr>
        <w:t>Обхват</w:t>
      </w:r>
      <w:r w:rsidR="002F0459">
        <w:rPr>
          <w:rFonts w:ascii="Times New Roman" w:hAnsi="Times New Roman" w:cs="Times New Roman"/>
          <w:color w:val="auto"/>
          <w:sz w:val="28"/>
          <w:szCs w:val="28"/>
        </w:rPr>
        <w:t>ът</w:t>
      </w:r>
      <w:r w:rsidR="00801F32" w:rsidRPr="00C319BB">
        <w:rPr>
          <w:rFonts w:ascii="Times New Roman" w:hAnsi="Times New Roman" w:cs="Times New Roman"/>
          <w:color w:val="auto"/>
          <w:sz w:val="28"/>
          <w:szCs w:val="28"/>
        </w:rPr>
        <w:t xml:space="preserve"> на проверката</w:t>
      </w:r>
      <w:r w:rsidR="002F0459">
        <w:rPr>
          <w:rFonts w:ascii="Times New Roman" w:hAnsi="Times New Roman" w:cs="Times New Roman"/>
          <w:color w:val="auto"/>
          <w:sz w:val="28"/>
          <w:szCs w:val="28"/>
        </w:rPr>
        <w:t xml:space="preserve"> в изпълнение на </w:t>
      </w:r>
      <w:proofErr w:type="spellStart"/>
      <w:r w:rsidR="002F0459">
        <w:rPr>
          <w:rFonts w:ascii="Times New Roman" w:hAnsi="Times New Roman" w:cs="Times New Roman"/>
          <w:color w:val="auto"/>
          <w:sz w:val="28"/>
          <w:szCs w:val="28"/>
        </w:rPr>
        <w:t>възлагателна</w:t>
      </w:r>
      <w:r w:rsidR="00AA3E4C">
        <w:rPr>
          <w:rFonts w:ascii="Times New Roman" w:hAnsi="Times New Roman" w:cs="Times New Roman"/>
          <w:color w:val="auto"/>
          <w:sz w:val="28"/>
          <w:szCs w:val="28"/>
        </w:rPr>
        <w:t>та</w:t>
      </w:r>
      <w:proofErr w:type="spellEnd"/>
      <w:r w:rsidR="002F0459">
        <w:rPr>
          <w:rFonts w:ascii="Times New Roman" w:hAnsi="Times New Roman" w:cs="Times New Roman"/>
          <w:color w:val="auto"/>
          <w:sz w:val="28"/>
          <w:szCs w:val="28"/>
        </w:rPr>
        <w:t xml:space="preserve"> заповед </w:t>
      </w:r>
      <w:r w:rsidR="00742E22">
        <w:rPr>
          <w:rFonts w:ascii="Times New Roman" w:hAnsi="Times New Roman" w:cs="Times New Roman"/>
          <w:color w:val="auto"/>
          <w:sz w:val="28"/>
          <w:szCs w:val="28"/>
        </w:rPr>
        <w:t xml:space="preserve">на и.ф. главен прокурор </w:t>
      </w:r>
      <w:r w:rsidR="002F0459">
        <w:rPr>
          <w:rFonts w:ascii="Times New Roman" w:hAnsi="Times New Roman" w:cs="Times New Roman"/>
          <w:color w:val="auto"/>
          <w:sz w:val="28"/>
          <w:szCs w:val="28"/>
        </w:rPr>
        <w:t>е</w:t>
      </w:r>
      <w:r w:rsidR="008824D8" w:rsidRPr="00C319BB">
        <w:rPr>
          <w:rFonts w:ascii="Times New Roman" w:hAnsi="Times New Roman" w:cs="Times New Roman"/>
          <w:color w:val="auto"/>
          <w:sz w:val="28"/>
          <w:szCs w:val="28"/>
        </w:rPr>
        <w:t>:</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xml:space="preserve">1. Неприключени към датата на ревизията досъдебни производства, разпределени в отдел „Специализиран“ на Софийска районна прокуратура по следните показатели: номер и дата на образуване; насочване към отдел „Специализиран“ </w:t>
      </w:r>
      <w:r w:rsidR="00F90F63" w:rsidRPr="00C319BB">
        <w:rPr>
          <w:rFonts w:ascii="Times New Roman" w:hAnsi="Times New Roman" w:cs="Times New Roman"/>
          <w:color w:val="auto"/>
          <w:sz w:val="28"/>
          <w:szCs w:val="28"/>
        </w:rPr>
        <w:t>/</w:t>
      </w:r>
      <w:r w:rsidRPr="00C319BB">
        <w:rPr>
          <w:rFonts w:ascii="Times New Roman" w:hAnsi="Times New Roman" w:cs="Times New Roman"/>
          <w:color w:val="auto"/>
          <w:sz w:val="28"/>
          <w:szCs w:val="28"/>
        </w:rPr>
        <w:t>ДОИ</w:t>
      </w:r>
      <w:r w:rsidR="00F90F63" w:rsidRPr="00C319BB">
        <w:rPr>
          <w:rFonts w:ascii="Times New Roman" w:hAnsi="Times New Roman" w:cs="Times New Roman"/>
          <w:color w:val="auto"/>
          <w:sz w:val="28"/>
          <w:szCs w:val="28"/>
        </w:rPr>
        <w:t>/</w:t>
      </w:r>
      <w:r w:rsidRPr="00C319BB">
        <w:rPr>
          <w:rFonts w:ascii="Times New Roman" w:hAnsi="Times New Roman" w:cs="Times New Roman"/>
          <w:color w:val="auto"/>
          <w:sz w:val="28"/>
          <w:szCs w:val="28"/>
          <w:lang w:val="en-US"/>
        </w:rPr>
        <w:t xml:space="preserve"> </w:t>
      </w:r>
      <w:r w:rsidRPr="00C319BB">
        <w:rPr>
          <w:rFonts w:ascii="Times New Roman" w:hAnsi="Times New Roman" w:cs="Times New Roman"/>
          <w:color w:val="auto"/>
          <w:sz w:val="28"/>
          <w:szCs w:val="28"/>
        </w:rPr>
        <w:t xml:space="preserve">и разпределяне на прокурор/екип от прокурори - кога, от кого и с какъв акт; съответствие с действащите към този момент </w:t>
      </w:r>
      <w:bookmarkStart w:id="11" w:name="OLE_LINK6"/>
      <w:r w:rsidRPr="00C319BB">
        <w:rPr>
          <w:rFonts w:ascii="Times New Roman" w:hAnsi="Times New Roman" w:cs="Times New Roman"/>
          <w:color w:val="auto"/>
          <w:sz w:val="28"/>
          <w:szCs w:val="28"/>
        </w:rPr>
        <w:t>Вътрешни правила за приложението на разпределението на преписките и досъдебните производства на принципа на случайния подбор в СРП</w:t>
      </w:r>
      <w:bookmarkEnd w:id="11"/>
      <w:r w:rsidRPr="00C319BB">
        <w:rPr>
          <w:rFonts w:ascii="Times New Roman" w:hAnsi="Times New Roman" w:cs="Times New Roman"/>
          <w:color w:val="auto"/>
          <w:sz w:val="28"/>
          <w:szCs w:val="28"/>
        </w:rPr>
        <w:t>, утвърдени със заповед на административния ръководител на СРП и с актуалните към момента на разпределение Вътрешни правила за разпределение на преписките и досъдебните производства на принципа на случайния подбор, утвърдени от главния прокурор; наблюдаващ прокурор и разследващ орган;</w:t>
      </w:r>
      <w:r w:rsidRPr="00C319BB">
        <w:rPr>
          <w:rFonts w:ascii="Times New Roman" w:hAnsi="Times New Roman" w:cs="Times New Roman"/>
          <w:color w:val="auto"/>
          <w:spacing w:val="-6"/>
          <w:sz w:val="28"/>
          <w:szCs w:val="28"/>
        </w:rPr>
        <w:t xml:space="preserve"> своевременност и мотивираност на исканията по чл.234, ал.3 НПК; удължаване на срока от наблюдаващия</w:t>
      </w:r>
      <w:r w:rsidRPr="00C319BB">
        <w:rPr>
          <w:rFonts w:ascii="Times New Roman" w:hAnsi="Times New Roman" w:cs="Times New Roman"/>
          <w:color w:val="auto"/>
          <w:sz w:val="28"/>
          <w:szCs w:val="28"/>
        </w:rPr>
        <w:t xml:space="preserve"> прокурор и административния ръководител - </w:t>
      </w:r>
      <w:proofErr w:type="spellStart"/>
      <w:r w:rsidRPr="00C319BB">
        <w:rPr>
          <w:rFonts w:ascii="Times New Roman" w:hAnsi="Times New Roman" w:cs="Times New Roman"/>
          <w:color w:val="auto"/>
          <w:sz w:val="28"/>
          <w:szCs w:val="28"/>
        </w:rPr>
        <w:t>срочност</w:t>
      </w:r>
      <w:proofErr w:type="spellEnd"/>
      <w:r w:rsidRPr="00C319BB">
        <w:rPr>
          <w:rFonts w:ascii="Times New Roman" w:hAnsi="Times New Roman" w:cs="Times New Roman"/>
          <w:color w:val="auto"/>
          <w:sz w:val="28"/>
          <w:szCs w:val="28"/>
        </w:rPr>
        <w:t xml:space="preserve"> и мотивираност на актовете; действия по разследването, извършени извън срок; контрол на взетите по отношение на обвиняемите лица мерки за процесуална принуда; произнасяне по веществени доказателства; ритмичност на действията по разследването; </w:t>
      </w:r>
      <w:proofErr w:type="spellStart"/>
      <w:r w:rsidRPr="00C319BB">
        <w:rPr>
          <w:rFonts w:ascii="Times New Roman" w:hAnsi="Times New Roman" w:cs="Times New Roman"/>
          <w:color w:val="auto"/>
          <w:sz w:val="28"/>
          <w:szCs w:val="28"/>
        </w:rPr>
        <w:t>срочност</w:t>
      </w:r>
      <w:proofErr w:type="spellEnd"/>
      <w:r w:rsidRPr="00C319BB">
        <w:rPr>
          <w:rFonts w:ascii="Times New Roman" w:hAnsi="Times New Roman" w:cs="Times New Roman"/>
          <w:color w:val="auto"/>
          <w:sz w:val="28"/>
          <w:szCs w:val="28"/>
        </w:rPr>
        <w:t xml:space="preserve"> и ефективност при изпълнение на задължението</w:t>
      </w:r>
      <w:r w:rsidRPr="00C319BB">
        <w:rPr>
          <w:rFonts w:ascii="Times New Roman" w:hAnsi="Times New Roman" w:cs="Times New Roman"/>
          <w:color w:val="auto"/>
          <w:sz w:val="28"/>
          <w:szCs w:val="28"/>
          <w:shd w:val="clear" w:color="auto" w:fill="FFFFFF"/>
        </w:rPr>
        <w:t xml:space="preserve"> за ръководства на разследването и осъществяване на постоянен надзор за законосъобразното му и своевременно провеждане</w:t>
      </w:r>
      <w:r w:rsidRPr="00C319BB">
        <w:rPr>
          <w:rFonts w:ascii="Times New Roman" w:hAnsi="Times New Roman" w:cs="Times New Roman"/>
          <w:color w:val="auto"/>
          <w:sz w:val="28"/>
          <w:szCs w:val="28"/>
        </w:rPr>
        <w:t>; причини за забавяне на разследването (обективни и субективни);</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xml:space="preserve">2. Проверка и анализ на прекратени досъдебни производства, по които не е осъществен </w:t>
      </w:r>
      <w:bookmarkStart w:id="12" w:name="OLE_LINK230"/>
      <w:r w:rsidRPr="00C319BB">
        <w:rPr>
          <w:rFonts w:ascii="Times New Roman" w:hAnsi="Times New Roman" w:cs="Times New Roman"/>
          <w:color w:val="auto"/>
          <w:sz w:val="28"/>
          <w:szCs w:val="28"/>
        </w:rPr>
        <w:t xml:space="preserve">съдебен или </w:t>
      </w:r>
      <w:proofErr w:type="spellStart"/>
      <w:r w:rsidRPr="00C319BB">
        <w:rPr>
          <w:rFonts w:ascii="Times New Roman" w:hAnsi="Times New Roman" w:cs="Times New Roman"/>
          <w:color w:val="auto"/>
          <w:sz w:val="28"/>
          <w:szCs w:val="28"/>
        </w:rPr>
        <w:t>инстанционен</w:t>
      </w:r>
      <w:proofErr w:type="spellEnd"/>
      <w:r w:rsidRPr="00C319BB">
        <w:rPr>
          <w:rFonts w:ascii="Times New Roman" w:hAnsi="Times New Roman" w:cs="Times New Roman"/>
          <w:color w:val="auto"/>
          <w:sz w:val="28"/>
          <w:szCs w:val="28"/>
        </w:rPr>
        <w:t xml:space="preserve">/служебен контрол </w:t>
      </w:r>
      <w:bookmarkEnd w:id="12"/>
      <w:r w:rsidRPr="00C319BB">
        <w:rPr>
          <w:rFonts w:ascii="Times New Roman" w:hAnsi="Times New Roman" w:cs="Times New Roman"/>
          <w:color w:val="auto"/>
          <w:sz w:val="28"/>
          <w:szCs w:val="28"/>
        </w:rPr>
        <w:t>относно:</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наличие на основанията на чл.243, ал.1 НПК;</w:t>
      </w:r>
    </w:p>
    <w:p w:rsidR="008824D8" w:rsidRPr="00C319BB" w:rsidRDefault="002F0459" w:rsidP="00C319BB">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824D8" w:rsidRPr="00C319BB">
        <w:rPr>
          <w:rFonts w:ascii="Times New Roman" w:hAnsi="Times New Roman" w:cs="Times New Roman"/>
          <w:color w:val="auto"/>
          <w:sz w:val="28"/>
          <w:szCs w:val="28"/>
        </w:rPr>
        <w:t xml:space="preserve">наличие на основания за сезиране на </w:t>
      </w:r>
      <w:proofErr w:type="spellStart"/>
      <w:r w:rsidR="008824D8" w:rsidRPr="00C319BB">
        <w:rPr>
          <w:rFonts w:ascii="Times New Roman" w:hAnsi="Times New Roman" w:cs="Times New Roman"/>
          <w:color w:val="auto"/>
          <w:sz w:val="28"/>
          <w:szCs w:val="28"/>
        </w:rPr>
        <w:t>горестоящата</w:t>
      </w:r>
      <w:proofErr w:type="spellEnd"/>
      <w:r w:rsidR="008824D8" w:rsidRPr="00C319BB">
        <w:rPr>
          <w:rFonts w:ascii="Times New Roman" w:hAnsi="Times New Roman" w:cs="Times New Roman"/>
          <w:color w:val="auto"/>
          <w:sz w:val="28"/>
          <w:szCs w:val="28"/>
        </w:rPr>
        <w:t xml:space="preserve"> прокуратура за упражняване на правомощията по чл.243, ал.10 НПК;</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3. Проверка и анализ на спрените досъдебни производства, възложени на отдел „Специализиран“ - съобразно показателите по т.1, както и:</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lastRenderedPageBreak/>
        <w:t>- извършени ли са всички необходими процесуални действия, освен обуславящите спирането;</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период на спиране на разследването;</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наличие на основания за възобновяване на наказателното производство;</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xml:space="preserve">4. Проверка и анализ на преписки, по които са постановени откази да се образуват наказателни производства с оглед наличие на основания за осъществяване на </w:t>
      </w:r>
      <w:proofErr w:type="spellStart"/>
      <w:r w:rsidRPr="00C319BB">
        <w:rPr>
          <w:rFonts w:ascii="Times New Roman" w:hAnsi="Times New Roman" w:cs="Times New Roman"/>
          <w:color w:val="auto"/>
          <w:sz w:val="28"/>
          <w:szCs w:val="28"/>
        </w:rPr>
        <w:t>инстанционен</w:t>
      </w:r>
      <w:proofErr w:type="spellEnd"/>
      <w:r w:rsidRPr="00C319BB">
        <w:rPr>
          <w:rFonts w:ascii="Times New Roman" w:hAnsi="Times New Roman" w:cs="Times New Roman"/>
          <w:color w:val="auto"/>
          <w:sz w:val="28"/>
          <w:szCs w:val="28"/>
        </w:rPr>
        <w:t>/служебен контрол;</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xml:space="preserve">5. </w:t>
      </w:r>
      <w:bookmarkStart w:id="13" w:name="OLE_LINK489"/>
      <w:bookmarkStart w:id="14" w:name="OLE_LINK303"/>
      <w:r w:rsidRPr="00C319BB">
        <w:rPr>
          <w:rFonts w:ascii="Times New Roman" w:hAnsi="Times New Roman" w:cs="Times New Roman"/>
          <w:color w:val="auto"/>
          <w:sz w:val="28"/>
          <w:szCs w:val="28"/>
        </w:rPr>
        <w:t>Организация на деловодната дейност и документооборота в отдел „Специализиран“</w:t>
      </w:r>
      <w:r w:rsidRPr="00C319BB">
        <w:rPr>
          <w:rFonts w:ascii="Times New Roman" w:hAnsi="Times New Roman" w:cs="Times New Roman"/>
          <w:color w:val="auto"/>
          <w:sz w:val="28"/>
          <w:szCs w:val="28"/>
          <w:lang w:val="en-US"/>
        </w:rPr>
        <w:t xml:space="preserve"> </w:t>
      </w:r>
      <w:r w:rsidRPr="00C319BB">
        <w:rPr>
          <w:rFonts w:ascii="Times New Roman" w:hAnsi="Times New Roman" w:cs="Times New Roman"/>
          <w:color w:val="auto"/>
          <w:sz w:val="28"/>
          <w:szCs w:val="28"/>
        </w:rPr>
        <w:t>в СРП</w:t>
      </w:r>
      <w:bookmarkEnd w:id="13"/>
      <w:r w:rsidRPr="00C319BB">
        <w:rPr>
          <w:rFonts w:ascii="Times New Roman" w:hAnsi="Times New Roman" w:cs="Times New Roman"/>
          <w:color w:val="auto"/>
          <w:sz w:val="28"/>
          <w:szCs w:val="28"/>
        </w:rPr>
        <w:t xml:space="preserve"> </w:t>
      </w:r>
      <w:bookmarkEnd w:id="14"/>
      <w:r w:rsidRPr="00C319BB">
        <w:rPr>
          <w:rFonts w:ascii="Times New Roman" w:hAnsi="Times New Roman" w:cs="Times New Roman"/>
          <w:color w:val="auto"/>
          <w:sz w:val="28"/>
          <w:szCs w:val="28"/>
        </w:rPr>
        <w:t>съобразно:</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xml:space="preserve">- Правилника за администрацията на ПРБ; </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Инструкцията за деловодната де</w:t>
      </w:r>
      <w:r w:rsidR="00F90F63" w:rsidRPr="00C319BB">
        <w:rPr>
          <w:rFonts w:ascii="Times New Roman" w:hAnsi="Times New Roman" w:cs="Times New Roman"/>
          <w:color w:val="auto"/>
          <w:sz w:val="28"/>
          <w:szCs w:val="28"/>
        </w:rPr>
        <w:t>йност и документооборота в ПРБ /</w:t>
      </w:r>
      <w:r w:rsidR="00840944">
        <w:rPr>
          <w:rFonts w:ascii="Times New Roman" w:hAnsi="Times New Roman" w:cs="Times New Roman"/>
          <w:color w:val="auto"/>
          <w:sz w:val="28"/>
          <w:szCs w:val="28"/>
        </w:rPr>
        <w:t>Утвърдена със з</w:t>
      </w:r>
      <w:r w:rsidRPr="00C319BB">
        <w:rPr>
          <w:rFonts w:ascii="Times New Roman" w:hAnsi="Times New Roman" w:cs="Times New Roman"/>
          <w:color w:val="auto"/>
          <w:sz w:val="28"/>
          <w:szCs w:val="28"/>
        </w:rPr>
        <w:t>аповед от 07.04.201</w:t>
      </w:r>
      <w:r w:rsidR="00840944">
        <w:rPr>
          <w:rFonts w:ascii="Times New Roman" w:hAnsi="Times New Roman" w:cs="Times New Roman"/>
          <w:color w:val="auto"/>
          <w:sz w:val="28"/>
          <w:szCs w:val="28"/>
        </w:rPr>
        <w:t>6 г., изменена и допълнена със з</w:t>
      </w:r>
      <w:r w:rsidRPr="00C319BB">
        <w:rPr>
          <w:rFonts w:ascii="Times New Roman" w:hAnsi="Times New Roman" w:cs="Times New Roman"/>
          <w:color w:val="auto"/>
          <w:sz w:val="28"/>
          <w:szCs w:val="28"/>
        </w:rPr>
        <w:t>аповед от 27</w:t>
      </w:r>
      <w:r w:rsidR="00F90F63" w:rsidRPr="00C319BB">
        <w:rPr>
          <w:rFonts w:ascii="Times New Roman" w:hAnsi="Times New Roman" w:cs="Times New Roman"/>
          <w:color w:val="auto"/>
          <w:sz w:val="28"/>
          <w:szCs w:val="28"/>
        </w:rPr>
        <w:t>.12.2018 г. на главния прокурор/;</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xml:space="preserve">- Правилата за електронен </w:t>
      </w:r>
      <w:proofErr w:type="spellStart"/>
      <w:r w:rsidRPr="00C319BB">
        <w:rPr>
          <w:rFonts w:ascii="Times New Roman" w:hAnsi="Times New Roman" w:cs="Times New Roman"/>
          <w:color w:val="auto"/>
          <w:sz w:val="28"/>
          <w:szCs w:val="28"/>
        </w:rPr>
        <w:t>документооборот</w:t>
      </w:r>
      <w:proofErr w:type="spellEnd"/>
      <w:r w:rsidRPr="00C319BB">
        <w:rPr>
          <w:rFonts w:ascii="Times New Roman" w:hAnsi="Times New Roman" w:cs="Times New Roman"/>
          <w:color w:val="auto"/>
          <w:sz w:val="28"/>
          <w:szCs w:val="28"/>
        </w:rPr>
        <w:t xml:space="preserve"> и предоставяне</w:t>
      </w:r>
      <w:r w:rsidR="00F90F63" w:rsidRPr="00C319BB">
        <w:rPr>
          <w:rFonts w:ascii="Times New Roman" w:hAnsi="Times New Roman" w:cs="Times New Roman"/>
          <w:color w:val="auto"/>
          <w:sz w:val="28"/>
          <w:szCs w:val="28"/>
        </w:rPr>
        <w:t xml:space="preserve"> на електронни услуги в ПРБ /</w:t>
      </w:r>
      <w:r w:rsidRPr="00C319BB">
        <w:rPr>
          <w:rFonts w:ascii="Times New Roman" w:hAnsi="Times New Roman" w:cs="Times New Roman"/>
          <w:color w:val="auto"/>
          <w:sz w:val="28"/>
          <w:szCs w:val="28"/>
        </w:rPr>
        <w:t>Утвърде</w:t>
      </w:r>
      <w:r w:rsidR="00840944">
        <w:rPr>
          <w:rFonts w:ascii="Times New Roman" w:hAnsi="Times New Roman" w:cs="Times New Roman"/>
          <w:color w:val="auto"/>
          <w:sz w:val="28"/>
          <w:szCs w:val="28"/>
        </w:rPr>
        <w:t>ни със з</w:t>
      </w:r>
      <w:r w:rsidRPr="00C319BB">
        <w:rPr>
          <w:rFonts w:ascii="Times New Roman" w:hAnsi="Times New Roman" w:cs="Times New Roman"/>
          <w:color w:val="auto"/>
          <w:sz w:val="28"/>
          <w:szCs w:val="28"/>
        </w:rPr>
        <w:t xml:space="preserve">аповед от </w:t>
      </w:r>
      <w:r w:rsidR="00840944">
        <w:rPr>
          <w:rFonts w:ascii="Times New Roman" w:hAnsi="Times New Roman" w:cs="Times New Roman"/>
          <w:color w:val="auto"/>
          <w:sz w:val="28"/>
          <w:szCs w:val="28"/>
        </w:rPr>
        <w:t>29.06.2020 г., изм. и доп. със з</w:t>
      </w:r>
      <w:r w:rsidRPr="00C319BB">
        <w:rPr>
          <w:rFonts w:ascii="Times New Roman" w:hAnsi="Times New Roman" w:cs="Times New Roman"/>
          <w:color w:val="auto"/>
          <w:sz w:val="28"/>
          <w:szCs w:val="28"/>
        </w:rPr>
        <w:t xml:space="preserve">аповед </w:t>
      </w:r>
      <w:r w:rsidR="00840944">
        <w:rPr>
          <w:rFonts w:ascii="Times New Roman" w:hAnsi="Times New Roman" w:cs="Times New Roman"/>
          <w:color w:val="auto"/>
          <w:sz w:val="28"/>
          <w:szCs w:val="28"/>
        </w:rPr>
        <w:t>от 04.01.2022 г. и з</w:t>
      </w:r>
      <w:r w:rsidRPr="00C319BB">
        <w:rPr>
          <w:rFonts w:ascii="Times New Roman" w:hAnsi="Times New Roman" w:cs="Times New Roman"/>
          <w:color w:val="auto"/>
          <w:sz w:val="28"/>
          <w:szCs w:val="28"/>
        </w:rPr>
        <w:t>апо</w:t>
      </w:r>
      <w:r w:rsidR="00F90F63" w:rsidRPr="00C319BB">
        <w:rPr>
          <w:rFonts w:ascii="Times New Roman" w:hAnsi="Times New Roman" w:cs="Times New Roman"/>
          <w:color w:val="auto"/>
          <w:sz w:val="28"/>
          <w:szCs w:val="28"/>
        </w:rPr>
        <w:t>вед от 10.07.2023 г./</w:t>
      </w:r>
      <w:r w:rsidRPr="00C319BB">
        <w:rPr>
          <w:rFonts w:ascii="Times New Roman" w:hAnsi="Times New Roman" w:cs="Times New Roman"/>
          <w:color w:val="auto"/>
          <w:sz w:val="28"/>
          <w:szCs w:val="28"/>
        </w:rPr>
        <w:t>;</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Правилата за приложението на разпределението на преписките и досъдебните производства на прин</w:t>
      </w:r>
      <w:r w:rsidR="00F90F63" w:rsidRPr="00C319BB">
        <w:rPr>
          <w:rFonts w:ascii="Times New Roman" w:hAnsi="Times New Roman" w:cs="Times New Roman"/>
          <w:color w:val="auto"/>
          <w:sz w:val="28"/>
          <w:szCs w:val="28"/>
        </w:rPr>
        <w:t>ципа на случайния подбор в ПРБ /</w:t>
      </w:r>
      <w:r w:rsidR="00840944">
        <w:rPr>
          <w:rFonts w:ascii="Times New Roman" w:hAnsi="Times New Roman" w:cs="Times New Roman"/>
          <w:color w:val="auto"/>
          <w:sz w:val="28"/>
          <w:szCs w:val="28"/>
        </w:rPr>
        <w:t>Утвърдени със з</w:t>
      </w:r>
      <w:r w:rsidRPr="00C319BB">
        <w:rPr>
          <w:rFonts w:ascii="Times New Roman" w:hAnsi="Times New Roman" w:cs="Times New Roman"/>
          <w:color w:val="auto"/>
          <w:sz w:val="28"/>
          <w:szCs w:val="28"/>
        </w:rPr>
        <w:t xml:space="preserve">аповед от </w:t>
      </w:r>
      <w:r w:rsidR="00840944">
        <w:rPr>
          <w:rFonts w:ascii="Times New Roman" w:hAnsi="Times New Roman" w:cs="Times New Roman"/>
          <w:color w:val="auto"/>
          <w:sz w:val="28"/>
          <w:szCs w:val="28"/>
        </w:rPr>
        <w:t>13.09.2021 г., изм. и доп. със з</w:t>
      </w:r>
      <w:r w:rsidRPr="00C319BB">
        <w:rPr>
          <w:rFonts w:ascii="Times New Roman" w:hAnsi="Times New Roman" w:cs="Times New Roman"/>
          <w:color w:val="auto"/>
          <w:sz w:val="28"/>
          <w:szCs w:val="28"/>
        </w:rPr>
        <w:t>аповед от 27</w:t>
      </w:r>
      <w:r w:rsidR="00F90F63" w:rsidRPr="00C319BB">
        <w:rPr>
          <w:rFonts w:ascii="Times New Roman" w:hAnsi="Times New Roman" w:cs="Times New Roman"/>
          <w:color w:val="auto"/>
          <w:sz w:val="28"/>
          <w:szCs w:val="28"/>
        </w:rPr>
        <w:t>.07.2022 г. на главния прокурор/</w:t>
      </w:r>
      <w:r w:rsidRPr="00C319BB">
        <w:rPr>
          <w:rFonts w:ascii="Times New Roman" w:hAnsi="Times New Roman" w:cs="Times New Roman"/>
          <w:color w:val="auto"/>
          <w:sz w:val="28"/>
          <w:szCs w:val="28"/>
        </w:rPr>
        <w:t>;</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Номенклатурата на делата в ПРБ;</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Вътре</w:t>
      </w:r>
      <w:r w:rsidR="00F90F63" w:rsidRPr="00C319BB">
        <w:rPr>
          <w:rFonts w:ascii="Times New Roman" w:hAnsi="Times New Roman" w:cs="Times New Roman"/>
          <w:color w:val="auto"/>
          <w:sz w:val="28"/>
          <w:szCs w:val="28"/>
        </w:rPr>
        <w:t>шните правила и заповеди в СРП /ако има такива/</w:t>
      </w:r>
      <w:r w:rsidRPr="00C319BB">
        <w:rPr>
          <w:rFonts w:ascii="Times New Roman" w:hAnsi="Times New Roman" w:cs="Times New Roman"/>
          <w:color w:val="auto"/>
          <w:sz w:val="28"/>
          <w:szCs w:val="28"/>
        </w:rPr>
        <w:t xml:space="preserve">. </w:t>
      </w:r>
    </w:p>
    <w:p w:rsidR="008824D8" w:rsidRPr="00C319BB" w:rsidRDefault="008824D8"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Изпълнение на произтичащите от тях задължения по извършване на дело</w:t>
      </w:r>
      <w:r w:rsidR="00093199" w:rsidRPr="00C319BB">
        <w:rPr>
          <w:rFonts w:ascii="Times New Roman" w:hAnsi="Times New Roman" w:cs="Times New Roman"/>
          <w:color w:val="auto"/>
          <w:sz w:val="28"/>
          <w:szCs w:val="28"/>
        </w:rPr>
        <w:t xml:space="preserve">водните операции: своевременно </w:t>
      </w:r>
      <w:r w:rsidRPr="00C319BB">
        <w:rPr>
          <w:rFonts w:ascii="Times New Roman" w:hAnsi="Times New Roman" w:cs="Times New Roman"/>
          <w:color w:val="auto"/>
          <w:sz w:val="28"/>
          <w:szCs w:val="28"/>
        </w:rPr>
        <w:t>регистриране, отразяване на деловодните движения в съответните книги, прикачване на документи и разпределение в системата на УИС 3, текущото съхраняване и архивиране на документи, както и организацията по предоставяне и отчитане на достъп.</w:t>
      </w:r>
    </w:p>
    <w:p w:rsidR="008824D8" w:rsidRPr="00C319BB" w:rsidRDefault="008824D8" w:rsidP="00A61462">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Тематичната реви</w:t>
      </w:r>
      <w:r w:rsidR="00A61462">
        <w:rPr>
          <w:rFonts w:ascii="Times New Roman" w:hAnsi="Times New Roman" w:cs="Times New Roman"/>
          <w:color w:val="auto"/>
          <w:sz w:val="28"/>
          <w:szCs w:val="28"/>
        </w:rPr>
        <w:t>зия се извърши от екип в състав от 21 прокурори от отдел</w:t>
      </w:r>
      <w:r w:rsidRPr="00C319BB">
        <w:rPr>
          <w:rFonts w:ascii="Times New Roman" w:hAnsi="Times New Roman" w:cs="Times New Roman"/>
          <w:color w:val="auto"/>
          <w:sz w:val="28"/>
          <w:szCs w:val="28"/>
        </w:rPr>
        <w:t xml:space="preserve"> „Инспекторат“</w:t>
      </w:r>
      <w:r w:rsidR="00A61462">
        <w:rPr>
          <w:rFonts w:ascii="Times New Roman" w:hAnsi="Times New Roman" w:cs="Times New Roman"/>
          <w:color w:val="auto"/>
          <w:sz w:val="28"/>
          <w:szCs w:val="28"/>
        </w:rPr>
        <w:t xml:space="preserve">, </w:t>
      </w:r>
      <w:r w:rsidR="00A61462">
        <w:rPr>
          <w:rFonts w:ascii="Times New Roman" w:hAnsi="Times New Roman" w:cs="Times New Roman"/>
          <w:color w:val="auto"/>
          <w:sz w:val="28"/>
          <w:szCs w:val="28"/>
          <w:shd w:val="clear" w:color="auto" w:fill="FFFFFF"/>
        </w:rPr>
        <w:t>отдел „Специализиран“ и</w:t>
      </w:r>
      <w:r w:rsidR="00A61462" w:rsidRPr="00A61462">
        <w:rPr>
          <w:rFonts w:ascii="Times New Roman" w:hAnsi="Times New Roman" w:cs="Times New Roman"/>
          <w:color w:val="auto"/>
          <w:sz w:val="28"/>
          <w:szCs w:val="28"/>
          <w:shd w:val="clear" w:color="auto" w:fill="FFFFFF"/>
        </w:rPr>
        <w:t xml:space="preserve"> </w:t>
      </w:r>
      <w:r w:rsidR="00A61462">
        <w:rPr>
          <w:rFonts w:ascii="Times New Roman" w:hAnsi="Times New Roman" w:cs="Times New Roman"/>
          <w:color w:val="auto"/>
          <w:sz w:val="28"/>
          <w:szCs w:val="28"/>
          <w:shd w:val="clear" w:color="auto" w:fill="FFFFFF"/>
        </w:rPr>
        <w:t>отдел „Досъдебен</w:t>
      </w:r>
      <w:r w:rsidR="00A61462">
        <w:rPr>
          <w:rFonts w:ascii="Times New Roman" w:hAnsi="Times New Roman" w:cs="Times New Roman"/>
          <w:color w:val="auto"/>
          <w:sz w:val="28"/>
          <w:szCs w:val="28"/>
        </w:rPr>
        <w:t xml:space="preserve"> във ВП и от АП София и двама специалисти от Дирекция „Информационно обслужване и технологии“.</w:t>
      </w:r>
    </w:p>
    <w:p w:rsidR="00D6382F" w:rsidRDefault="00D6382F" w:rsidP="00D6382F">
      <w:pPr>
        <w:pStyle w:val="1"/>
        <w:shd w:val="clear" w:color="auto" w:fill="auto"/>
        <w:ind w:firstLine="708"/>
        <w:jc w:val="both"/>
        <w:rPr>
          <w:b/>
          <w:u w:val="single"/>
          <w:shd w:val="clear" w:color="auto" w:fill="FFFFFF"/>
        </w:rPr>
      </w:pPr>
      <w:r>
        <w:rPr>
          <w:b/>
          <w:u w:val="single"/>
          <w:shd w:val="clear" w:color="auto" w:fill="FFFFFF"/>
        </w:rPr>
        <w:t>Предварителни бележки:</w:t>
      </w:r>
    </w:p>
    <w:p w:rsidR="00D6382F" w:rsidRDefault="00960BAD"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След първоначалн</w:t>
      </w:r>
      <w:r w:rsidR="00625F32">
        <w:rPr>
          <w:rFonts w:ascii="Times New Roman" w:hAnsi="Times New Roman" w:cs="Times New Roman"/>
          <w:color w:val="auto"/>
          <w:sz w:val="28"/>
          <w:szCs w:val="28"/>
        </w:rPr>
        <w:t>о уточнение е определен обхват</w:t>
      </w:r>
      <w:r w:rsidRPr="00C319BB">
        <w:rPr>
          <w:rFonts w:ascii="Times New Roman" w:hAnsi="Times New Roman" w:cs="Times New Roman"/>
          <w:color w:val="auto"/>
          <w:sz w:val="28"/>
          <w:szCs w:val="28"/>
        </w:rPr>
        <w:t xml:space="preserve"> на материалите, ко</w:t>
      </w:r>
      <w:r w:rsidR="006A1DBA" w:rsidRPr="00C319BB">
        <w:rPr>
          <w:rFonts w:ascii="Times New Roman" w:hAnsi="Times New Roman" w:cs="Times New Roman"/>
          <w:color w:val="auto"/>
          <w:sz w:val="28"/>
          <w:szCs w:val="28"/>
        </w:rPr>
        <w:t xml:space="preserve">ито се предоставят за проверка - </w:t>
      </w:r>
      <w:r w:rsidRPr="00C319BB">
        <w:rPr>
          <w:rFonts w:ascii="Times New Roman" w:hAnsi="Times New Roman" w:cs="Times New Roman"/>
          <w:color w:val="auto"/>
          <w:sz w:val="28"/>
          <w:szCs w:val="28"/>
        </w:rPr>
        <w:t xml:space="preserve">това са преписките и досъдебните производства, заведени в </w:t>
      </w:r>
      <w:bookmarkStart w:id="15" w:name="OLE_LINK188"/>
      <w:r w:rsidRPr="00C319BB">
        <w:rPr>
          <w:rFonts w:ascii="Times New Roman" w:hAnsi="Times New Roman" w:cs="Times New Roman"/>
          <w:color w:val="auto"/>
          <w:sz w:val="28"/>
          <w:szCs w:val="28"/>
        </w:rPr>
        <w:t xml:space="preserve">отдел „Специализиран“ в СРП </w:t>
      </w:r>
      <w:bookmarkEnd w:id="15"/>
      <w:r w:rsidR="00093199" w:rsidRPr="00C319BB">
        <w:rPr>
          <w:rFonts w:ascii="Times New Roman" w:hAnsi="Times New Roman" w:cs="Times New Roman"/>
          <w:color w:val="auto"/>
          <w:sz w:val="28"/>
          <w:szCs w:val="28"/>
        </w:rPr>
        <w:t>след 01.</w:t>
      </w:r>
      <w:proofErr w:type="spellStart"/>
      <w:r w:rsidR="00093199" w:rsidRPr="00C319BB">
        <w:rPr>
          <w:rFonts w:ascii="Times New Roman" w:hAnsi="Times New Roman" w:cs="Times New Roman"/>
          <w:color w:val="auto"/>
          <w:sz w:val="28"/>
          <w:szCs w:val="28"/>
        </w:rPr>
        <w:t>01</w:t>
      </w:r>
      <w:proofErr w:type="spellEnd"/>
      <w:r w:rsidR="00093199" w:rsidRPr="00C319BB">
        <w:rPr>
          <w:rFonts w:ascii="Times New Roman" w:hAnsi="Times New Roman" w:cs="Times New Roman"/>
          <w:color w:val="auto"/>
          <w:sz w:val="28"/>
          <w:szCs w:val="28"/>
        </w:rPr>
        <w:t>.2020</w:t>
      </w:r>
      <w:r w:rsidRPr="00C319BB">
        <w:rPr>
          <w:rFonts w:ascii="Times New Roman" w:hAnsi="Times New Roman" w:cs="Times New Roman"/>
          <w:color w:val="auto"/>
          <w:sz w:val="28"/>
          <w:szCs w:val="28"/>
        </w:rPr>
        <w:t>г.</w:t>
      </w:r>
    </w:p>
    <w:p w:rsidR="00960BAD" w:rsidRPr="00C319BB" w:rsidRDefault="00D6382F" w:rsidP="00D6382F">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С актове на ръководителя на ревизиращия екип са разпределени задачите, включени в обхвата на ревизията и са посочени конкретно досъдебни производства и преписки, подлежащи на проверка от всеки прокурор от ревизиращия екип.</w:t>
      </w:r>
      <w:r w:rsidR="00960BAD" w:rsidRPr="00C319BB">
        <w:rPr>
          <w:rFonts w:ascii="Times New Roman" w:hAnsi="Times New Roman" w:cs="Times New Roman"/>
          <w:color w:val="auto"/>
          <w:sz w:val="28"/>
          <w:szCs w:val="28"/>
        </w:rPr>
        <w:t xml:space="preserve"> </w:t>
      </w:r>
    </w:p>
    <w:p w:rsidR="00612757" w:rsidRPr="00C319BB" w:rsidRDefault="00612757" w:rsidP="00C319BB">
      <w:pPr>
        <w:tabs>
          <w:tab w:val="left" w:pos="993"/>
        </w:tabs>
        <w:ind w:firstLine="709"/>
        <w:jc w:val="both"/>
        <w:rPr>
          <w:rFonts w:ascii="Times New Roman" w:eastAsia="Times New Roman" w:hAnsi="Times New Roman" w:cs="Times New Roman"/>
          <w:color w:val="auto"/>
          <w:sz w:val="28"/>
          <w:szCs w:val="28"/>
        </w:rPr>
      </w:pPr>
      <w:r w:rsidRPr="00C319BB">
        <w:rPr>
          <w:rFonts w:ascii="Times New Roman" w:eastAsia="Times New Roman" w:hAnsi="Times New Roman" w:cs="Times New Roman"/>
          <w:color w:val="auto"/>
          <w:sz w:val="28"/>
          <w:szCs w:val="28"/>
        </w:rPr>
        <w:t xml:space="preserve">Отправена е и молба до </w:t>
      </w:r>
      <w:r w:rsidR="00A61462">
        <w:rPr>
          <w:rFonts w:ascii="Times New Roman" w:eastAsia="Times New Roman" w:hAnsi="Times New Roman" w:cs="Times New Roman"/>
          <w:color w:val="auto"/>
          <w:sz w:val="28"/>
          <w:szCs w:val="28"/>
        </w:rPr>
        <w:t>завеждащ отдел</w:t>
      </w:r>
      <w:r w:rsidR="0053530B">
        <w:rPr>
          <w:rFonts w:ascii="Times New Roman" w:eastAsia="Times New Roman" w:hAnsi="Times New Roman" w:cs="Times New Roman"/>
          <w:color w:val="auto"/>
          <w:sz w:val="28"/>
          <w:szCs w:val="28"/>
        </w:rPr>
        <w:t xml:space="preserve"> „Аналитичен“ -</w:t>
      </w:r>
      <w:r w:rsidRPr="00C319BB">
        <w:rPr>
          <w:rFonts w:ascii="Times New Roman" w:eastAsia="Times New Roman" w:hAnsi="Times New Roman" w:cs="Times New Roman"/>
          <w:color w:val="auto"/>
          <w:sz w:val="28"/>
          <w:szCs w:val="28"/>
        </w:rPr>
        <w:t xml:space="preserve"> ВП за предоставяне на информация относно </w:t>
      </w:r>
      <w:r w:rsidRPr="00C319BB">
        <w:rPr>
          <w:rFonts w:ascii="Times New Roman" w:hAnsi="Times New Roman" w:cs="Times New Roman"/>
          <w:color w:val="auto"/>
          <w:sz w:val="28"/>
          <w:szCs w:val="28"/>
        </w:rPr>
        <w:t xml:space="preserve">получаването в отдела на </w:t>
      </w:r>
      <w:bookmarkStart w:id="16" w:name="OLE_LINK380"/>
      <w:r w:rsidRPr="00C319BB">
        <w:rPr>
          <w:rFonts w:ascii="Times New Roman" w:hAnsi="Times New Roman" w:cs="Times New Roman"/>
          <w:color w:val="auto"/>
          <w:sz w:val="28"/>
          <w:szCs w:val="28"/>
        </w:rPr>
        <w:t xml:space="preserve">заповед </w:t>
      </w:r>
      <w:r w:rsidR="002E687F">
        <w:rPr>
          <w:rFonts w:ascii="Times New Roman" w:hAnsi="Times New Roman" w:cs="Times New Roman"/>
          <w:color w:val="auto"/>
          <w:sz w:val="28"/>
          <w:szCs w:val="28"/>
        </w:rPr>
        <w:t>от 1</w:t>
      </w:r>
      <w:r w:rsidRPr="00C319BB">
        <w:rPr>
          <w:rFonts w:ascii="Times New Roman" w:hAnsi="Times New Roman" w:cs="Times New Roman"/>
          <w:color w:val="auto"/>
          <w:sz w:val="28"/>
          <w:szCs w:val="28"/>
        </w:rPr>
        <w:t xml:space="preserve">9.03.2021 г. и </w:t>
      </w:r>
      <w:r w:rsidR="002E687F">
        <w:rPr>
          <w:rFonts w:ascii="Times New Roman" w:hAnsi="Times New Roman" w:cs="Times New Roman"/>
          <w:color w:val="auto"/>
          <w:sz w:val="28"/>
          <w:szCs w:val="28"/>
        </w:rPr>
        <w:t xml:space="preserve">заповед от </w:t>
      </w:r>
      <w:r w:rsidRPr="00C319BB">
        <w:rPr>
          <w:rFonts w:ascii="Times New Roman" w:hAnsi="Times New Roman" w:cs="Times New Roman"/>
          <w:color w:val="auto"/>
          <w:sz w:val="28"/>
          <w:szCs w:val="28"/>
        </w:rPr>
        <w:t xml:space="preserve">28.09.2021 г. </w:t>
      </w:r>
      <w:bookmarkEnd w:id="16"/>
      <w:r w:rsidR="002E687F">
        <w:rPr>
          <w:rFonts w:ascii="Times New Roman" w:hAnsi="Times New Roman" w:cs="Times New Roman"/>
          <w:color w:val="auto"/>
          <w:sz w:val="28"/>
          <w:szCs w:val="28"/>
        </w:rPr>
        <w:t>/отменяща з</w:t>
      </w:r>
      <w:r w:rsidRPr="00C319BB">
        <w:rPr>
          <w:rFonts w:ascii="Times New Roman" w:hAnsi="Times New Roman" w:cs="Times New Roman"/>
          <w:color w:val="auto"/>
          <w:sz w:val="28"/>
          <w:szCs w:val="28"/>
        </w:rPr>
        <w:t>аповед</w:t>
      </w:r>
      <w:r w:rsidR="002E687F">
        <w:rPr>
          <w:rFonts w:ascii="Times New Roman" w:hAnsi="Times New Roman" w:cs="Times New Roman"/>
          <w:color w:val="auto"/>
          <w:sz w:val="28"/>
          <w:szCs w:val="28"/>
        </w:rPr>
        <w:t xml:space="preserve">та от </w:t>
      </w:r>
      <w:r w:rsidRPr="00C319BB">
        <w:rPr>
          <w:rFonts w:ascii="Times New Roman" w:hAnsi="Times New Roman" w:cs="Times New Roman"/>
          <w:color w:val="auto"/>
          <w:sz w:val="28"/>
          <w:szCs w:val="28"/>
        </w:rPr>
        <w:t>19.03.2021 г./, с които са утвърдени и въведени в действие Вътрешни правила за прилагане на принципа на случайния подбор при разпределението на делата и преписките в</w:t>
      </w:r>
      <w:r w:rsidR="00625F32">
        <w:rPr>
          <w:rFonts w:ascii="Times New Roman" w:hAnsi="Times New Roman" w:cs="Times New Roman"/>
          <w:color w:val="auto"/>
          <w:sz w:val="28"/>
          <w:szCs w:val="28"/>
        </w:rPr>
        <w:t xml:space="preserve"> СРП</w:t>
      </w:r>
      <w:r w:rsidRPr="00C319BB">
        <w:rPr>
          <w:rFonts w:ascii="Times New Roman" w:eastAsia="Times New Roman" w:hAnsi="Times New Roman" w:cs="Times New Roman"/>
          <w:color w:val="auto"/>
          <w:sz w:val="28"/>
          <w:szCs w:val="28"/>
        </w:rPr>
        <w:t xml:space="preserve">, респ. представяне на становища по съдържанието на посочените актове. </w:t>
      </w:r>
    </w:p>
    <w:p w:rsidR="00AA3E4C" w:rsidRDefault="00AA3E4C" w:rsidP="00AA3E4C">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Видно от съдържанието на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/08.02.2024г. на и.ф. главен прокурор на Република България предмет на проверка са всички етапи на прокурорската дейност - от завеждането на преписка, през решаването ѝ от прокурора, респ. положението ѝ към момента на проверката.</w:t>
      </w:r>
    </w:p>
    <w:p w:rsidR="00AA3E4C" w:rsidRDefault="00AA3E4C" w:rsidP="00AA3E4C">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Затова се започва с отбелязването, че насочването на преписки и досъдебни производства в отдел „Специализиран“</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в СРП във времевите предели на ревизията е регламентирано със заповеди на административния ръководител на СРП, с които се утвърждават и въвеждат в действие Вътрешни правила за прилагане на принципа на случайния подбор при разпределението на делата и преписките в Софийска районна прокуратура /Вътрешните правила/, като следва: №</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/13.11.2015 г.,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/19.03.2021 г. /с нея се отменя предходната заповед/ и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/28.09.2021 г. /отменяща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/19.03.2021 г./</w:t>
      </w:r>
    </w:p>
    <w:p w:rsidR="00AA3E4C" w:rsidRDefault="00AA3E4C" w:rsidP="00AA3E4C">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При сравнение на съдържанието на изброените заповеди от гледна точка на обхвата на ревизията са видни две основни обстоятелства.</w:t>
      </w:r>
    </w:p>
    <w:p w:rsidR="00AA3E4C" w:rsidRDefault="00AA3E4C" w:rsidP="00AA3E4C">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Първото от тях, че наименованието на отдела „Дела с обществен интерес” </w:t>
      </w:r>
      <w:r w:rsidR="00F23562">
        <w:rPr>
          <w:rFonts w:ascii="Times New Roman" w:hAnsi="Times New Roman" w:cs="Times New Roman"/>
          <w:color w:val="auto"/>
          <w:sz w:val="28"/>
          <w:szCs w:val="28"/>
        </w:rPr>
        <w:t>(ДОИ)</w:t>
      </w:r>
      <w:r>
        <w:rPr>
          <w:rFonts w:ascii="Times New Roman" w:hAnsi="Times New Roman" w:cs="Times New Roman"/>
          <w:color w:val="auto"/>
          <w:sz w:val="28"/>
          <w:szCs w:val="28"/>
        </w:rPr>
        <w:t xml:space="preserve"> е променено на отдел „Специализиран“. Тази корекция е само от външна страна, защото разлика във функционалната компетентност според вида на престъпленията по възлаганите преписки и дела на практика не настъпва. Така е, защото разпоредбата на чл.4, ал.6 от Заповед №</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/13.11.2015 г. на административния ръководител на СРП - прокурорите в отдел „Дела с обществен интерес“ наблюдават местно и родово подсъдни на СРП преписки и дела за престъпления с висок обществен отзвук или фактическа и правна сложност, определени от административния ръководител с мотивирана резолюция или заповед е заменена с чл.3, ал.6 от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/19.03.2021 г. - прокурорите в отдел „Специализиран“ наблюдават местно и родово подсъдни на СРП преписки и дела за престъпления с висок обществен отзвук или фактическа и правна сложност, както и при необходимост от изпълнение указания на главния прокурор. Налице е пълна идентичност в така определената предметна компетентност, още повече, че по време на ревизията не са намерени случаи, при които се изпълняват указания на главния прокурор. Не е различен и следващият текст на чл.3, ал.6 от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/28.09.2021 г. – прокурорите в отдел „Специализиран“ наблюдават местно и родово подсъдни на СРП преписки и дела за престъпления с висок обществен отзвук или фактическа и правна сложност, както и при необходимост от изпълнение на методически и организационни указания на главния прокурор. И в периода на действие на третата поред заповед не са налице преписки, образувани заради указания от всякакъв вид на главния прокурор.</w:t>
      </w:r>
    </w:p>
    <w:p w:rsidR="00AA3E4C" w:rsidRDefault="00AA3E4C" w:rsidP="00AA3E4C">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Другата разлика е същностна. И нейната сърцевина е, че по силата на Заповед №</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/13.11.2015 г. насочването на материали към отдел „Дела с обществен интерес” се извършва с мотивирана резолюция или заповед на административния ръководител, като в следващите две заповеди от 2021 г. се елиминира изискването за навеждане на изрични съображения за ангажирането на прокурор от отдел „Специализиран“.</w:t>
      </w:r>
    </w:p>
    <w:p w:rsidR="00AA3E4C" w:rsidRDefault="00AA3E4C" w:rsidP="00AA3E4C">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Според информацията, получена на 08.03.2024 г. от завеждащ отдел </w:t>
      </w:r>
      <w:r>
        <w:rPr>
          <w:rFonts w:ascii="Times New Roman" w:hAnsi="Times New Roman" w:cs="Times New Roman"/>
          <w:color w:val="auto"/>
          <w:sz w:val="28"/>
          <w:szCs w:val="28"/>
        </w:rPr>
        <w:lastRenderedPageBreak/>
        <w:t>„Аналитичен“ - ВП заповеди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/19.03.2021 г. и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/28.09.2021 г. на административния ръководител на СРП не са получавани в отдел 05 на ВП непосредствено след издаването им през 2021 г., съответно не е изразявано становище по тяхното съдържание. Същите са проучвани през 2023 г. по въпроси, свързани с натовареността и правилата за случайно разпределение.</w:t>
      </w:r>
    </w:p>
    <w:p w:rsidR="00AA3E4C" w:rsidRDefault="00AA3E4C" w:rsidP="00AA3E4C">
      <w:pPr>
        <w:pStyle w:val="1"/>
        <w:shd w:val="clear" w:color="auto" w:fill="auto"/>
        <w:ind w:firstLine="760"/>
        <w:jc w:val="both"/>
      </w:pPr>
      <w:r>
        <w:t xml:space="preserve">През целия ревизиран период се предвижда, че преписките се разпределят в деня на постъпването им или на следващия работен ден, съобразно </w:t>
      </w:r>
      <w:proofErr w:type="spellStart"/>
      <w:r>
        <w:t>поредността</w:t>
      </w:r>
      <w:proofErr w:type="spellEnd"/>
      <w:r>
        <w:t xml:space="preserve"> на завеждането им /чл.9, ал.1 от Заповед №</w:t>
      </w:r>
      <w:r w:rsidR="00F23562">
        <w:t>…</w:t>
      </w:r>
      <w:r>
        <w:t>/13.11.2015 г., чл.7, ал.1 от Заповед № РД</w:t>
      </w:r>
      <w:r w:rsidR="00F23562">
        <w:t>…</w:t>
      </w:r>
      <w:r>
        <w:t>/28.09.2021 г. и Заповед № РД</w:t>
      </w:r>
      <w:r w:rsidR="00F23562">
        <w:t>…</w:t>
      </w:r>
      <w:r>
        <w:t xml:space="preserve">/19.03.2021 г./. Предвидено е и, че заведените с номер на прокурорска преписка материали, се докладват незабавно на административния ръководител или </w:t>
      </w:r>
      <w:proofErr w:type="spellStart"/>
      <w:r>
        <w:t>оправомощен</w:t>
      </w:r>
      <w:proofErr w:type="spellEnd"/>
      <w:r>
        <w:t xml:space="preserve"> заместник и същият поставя писмена резолюция, чрез която определя компетентния отдел, сектор и група, в които да се извърши разпределянето /чл.9, ал.3 от Заповед №</w:t>
      </w:r>
      <w:r w:rsidR="00F23562">
        <w:t>…</w:t>
      </w:r>
      <w:r>
        <w:t>/13.11.2015 г./, респ. определя компетентния отдел и група, в които да се извърши разпределянето /чл.7, ал.2 от Заповед № РД</w:t>
      </w:r>
      <w:r w:rsidR="00F23562">
        <w:t>…</w:t>
      </w:r>
      <w:r>
        <w:t>/28.09.2021 г. и от Заповед № РД</w:t>
      </w:r>
      <w:r w:rsidR="00F23562">
        <w:t>…</w:t>
      </w:r>
      <w:r>
        <w:t>/19.03.2021 г./.</w:t>
      </w:r>
    </w:p>
    <w:p w:rsidR="00AA3E4C" w:rsidRDefault="00AA3E4C" w:rsidP="00AA3E4C">
      <w:pPr>
        <w:pStyle w:val="1"/>
        <w:shd w:val="clear" w:color="auto" w:fill="auto"/>
        <w:ind w:firstLine="760"/>
        <w:jc w:val="both"/>
      </w:pPr>
      <w:r>
        <w:t>И сега е мястото да се уточни, че според правото, живота и установената прокурорска практика всяка резолюция представлява писмено разпореждане на носител на административна власт. Ето защо реквизитите, без които не може са дата, волеизявление /обвързващо за адресата/ и установено авторство.</w:t>
      </w:r>
    </w:p>
    <w:p w:rsidR="00AA3E4C" w:rsidRDefault="00AA3E4C" w:rsidP="00AA3E4C">
      <w:pPr>
        <w:pStyle w:val="1"/>
        <w:shd w:val="clear" w:color="auto" w:fill="auto"/>
        <w:ind w:firstLine="760"/>
        <w:jc w:val="both"/>
      </w:pPr>
      <w:r>
        <w:t xml:space="preserve">На първо място, необходимостта за датиране на резолюцията не е своеволна или проявление на дребнав формализъм, а е предпоставка за спазване на изискването за разпределяне на преписките в деня на постъпването им или на следващия работен ден, съобразно </w:t>
      </w:r>
      <w:proofErr w:type="spellStart"/>
      <w:r>
        <w:t>поредността</w:t>
      </w:r>
      <w:proofErr w:type="spellEnd"/>
      <w:r>
        <w:t xml:space="preserve"> на завеждането им. А последното е важно, защото навременността винаги е присъщ белег на прокурорските действия.</w:t>
      </w:r>
    </w:p>
    <w:p w:rsidR="00AA3E4C" w:rsidRDefault="00AA3E4C" w:rsidP="00AA3E4C">
      <w:pPr>
        <w:pStyle w:val="1"/>
        <w:shd w:val="clear" w:color="auto" w:fill="auto"/>
        <w:ind w:firstLine="760"/>
        <w:jc w:val="both"/>
      </w:pPr>
      <w:r>
        <w:t>По-нататък, определяне на групата за разпределяне на получените мат</w:t>
      </w:r>
      <w:r w:rsidR="00F23562">
        <w:t>ериали в отдел „Специализиран“ (ДОИ)</w:t>
      </w:r>
      <w:r>
        <w:t xml:space="preserve"> е една същинска проява на управленската дейност на административния ръководител, който по силата на закона ръководи прокурорите и следователите, организира и ръководи дейността на съответната прокуратура, а неговите разпореждания в този аспект са задължителни.</w:t>
      </w:r>
    </w:p>
    <w:p w:rsidR="00AA3E4C" w:rsidRDefault="00AA3E4C" w:rsidP="00AA3E4C">
      <w:pPr>
        <w:pStyle w:val="1"/>
        <w:shd w:val="clear" w:color="auto" w:fill="auto"/>
        <w:ind w:firstLine="760"/>
        <w:jc w:val="both"/>
      </w:pPr>
      <w:r>
        <w:t xml:space="preserve">И, не на последно място, за резолюцията е абсолютно задължително да е поставен подпис от разпореждащия. Единни са правната теория и правораздавателната практика, че волеизявление без удостоверено авторство по същество се приравнява на отсъствие на </w:t>
      </w:r>
      <w:proofErr w:type="spellStart"/>
      <w:r>
        <w:t>обективирано</w:t>
      </w:r>
      <w:proofErr w:type="spellEnd"/>
      <w:r>
        <w:t xml:space="preserve"> властническо решение. Сиреч, в случаите, когато липсва подпис не може да се твърди, че е налице резолюция, най-малкото защото трябва да е ясно, че волеизявлението произтича от субект в доминантно положение. Съществува </w:t>
      </w:r>
      <w:proofErr w:type="spellStart"/>
      <w:r>
        <w:t>доктринерно</w:t>
      </w:r>
      <w:proofErr w:type="spellEnd"/>
      <w:r>
        <w:t xml:space="preserve"> схващане, че щом се разкрие, че един акт не съществува в правния мир, то е ненужно да се изследва наличието на неговите реквизити, защото просто няма какво да се проверява. В конкретния случай отсъствието на подпис влече липса на резолюция. Евентуален подход, че е ненужно да се изследва спазването на изискванията за определяне на група и поставяне на дата обаче е с потенциал да понижи пълнотата, всестранността и резултатността на ревизията, защото </w:t>
      </w:r>
      <w:r>
        <w:lastRenderedPageBreak/>
        <w:t xml:space="preserve">икономисва обсъждането на едновременно въведените и съвкупно изискуеми условия за разпределение на дела и преписки. Ето защо в и с цел надлежно показване на дейността по възлагане на делата и преписките в отдел „Специализиран“ в СРП не се спестяват </w:t>
      </w:r>
      <w:proofErr w:type="spellStart"/>
      <w:r>
        <w:t>установяванията</w:t>
      </w:r>
      <w:proofErr w:type="spellEnd"/>
      <w:r>
        <w:t>, касаещи поставяне на дата и група за разпределение на делата и преписките, респ. на мотиви за конкретното действие.</w:t>
      </w:r>
    </w:p>
    <w:p w:rsidR="00AA3E4C" w:rsidRDefault="00AA3E4C" w:rsidP="00D6382F">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От всеки от прокурорите в ревизиращия екип са представени подробни обобщения след извършена детайлна проверка на разпределените дела и преписки</w:t>
      </w:r>
      <w:r w:rsidR="00D6382F" w:rsidRPr="00D6382F">
        <w:rPr>
          <w:rFonts w:ascii="Times New Roman" w:hAnsi="Times New Roman" w:cs="Times New Roman"/>
          <w:color w:val="auto"/>
          <w:sz w:val="28"/>
          <w:szCs w:val="28"/>
        </w:rPr>
        <w:t xml:space="preserve"> </w:t>
      </w:r>
      <w:r w:rsidR="00D6382F">
        <w:rPr>
          <w:rFonts w:ascii="Times New Roman" w:hAnsi="Times New Roman" w:cs="Times New Roman"/>
          <w:color w:val="auto"/>
          <w:sz w:val="28"/>
          <w:szCs w:val="28"/>
        </w:rPr>
        <w:t xml:space="preserve">и въз основа на тях е изготвен обобщен доклад от 11.03.2024 г. </w:t>
      </w:r>
      <w:r>
        <w:rPr>
          <w:rFonts w:ascii="Times New Roman" w:hAnsi="Times New Roman" w:cs="Times New Roman"/>
          <w:color w:val="auto"/>
          <w:sz w:val="28"/>
          <w:szCs w:val="28"/>
        </w:rPr>
        <w:t>Изложенията</w:t>
      </w:r>
      <w:r w:rsidR="00D6382F">
        <w:rPr>
          <w:rFonts w:ascii="Times New Roman" w:hAnsi="Times New Roman" w:cs="Times New Roman"/>
          <w:color w:val="auto"/>
          <w:sz w:val="28"/>
          <w:szCs w:val="28"/>
        </w:rPr>
        <w:t xml:space="preserve"> на прокурорите от ревизиращия екип</w:t>
      </w:r>
      <w:r>
        <w:rPr>
          <w:rFonts w:ascii="Times New Roman" w:hAnsi="Times New Roman" w:cs="Times New Roman"/>
          <w:color w:val="auto"/>
          <w:sz w:val="28"/>
          <w:szCs w:val="28"/>
        </w:rPr>
        <w:t xml:space="preserve"> са изключително мотивирани в съответствие с критериите за съдържанието им, </w:t>
      </w:r>
      <w:r w:rsidR="00D6382F">
        <w:rPr>
          <w:rFonts w:ascii="Times New Roman" w:hAnsi="Times New Roman" w:cs="Times New Roman"/>
          <w:color w:val="auto"/>
          <w:sz w:val="28"/>
          <w:szCs w:val="28"/>
        </w:rPr>
        <w:t xml:space="preserve">които са </w:t>
      </w:r>
      <w:r>
        <w:rPr>
          <w:rFonts w:ascii="Times New Roman" w:hAnsi="Times New Roman" w:cs="Times New Roman"/>
          <w:color w:val="auto"/>
          <w:sz w:val="28"/>
          <w:szCs w:val="28"/>
        </w:rPr>
        <w:t>изготвени преди началото на фактическите ревизионни действия. Материалите са приложени към обобщения доклад и са на разположение и на адресатите му, и на членовете на ревизиращия екип. С цел оптимизиране на съдържанието разкритите нарушения на Вътрешни правила за приложението на разпределението на преписките и досъдебните производства на принципа на случайния подбор в СРП, на Правилата за приложението на разпределението на преписките и досъдебните производства на принципа на случайния подбор в ПРБ, утвърдени със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/14.10.2015 г., изм. и доп. със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/06.04.2016 г., изм. със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/02.11.2017 г., изм. и доп. със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/27.12.2018 г., изм. и доп. със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/03.02.2021 г., изм. и доп. със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/26.04.2021 г. и на Правилата за приложението на разпределението на преписките и досъдебните производства на принципа на случайния подбор в ПРБ, утвърдени със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/13.09.2021 г., изм. и доп. със Заповед № РД</w:t>
      </w:r>
      <w:r w:rsidR="00F23562">
        <w:rPr>
          <w:rFonts w:ascii="Times New Roman" w:hAnsi="Times New Roman" w:cs="Times New Roman"/>
          <w:color w:val="auto"/>
          <w:sz w:val="28"/>
          <w:szCs w:val="28"/>
        </w:rPr>
        <w:t>…</w:t>
      </w:r>
      <w:r>
        <w:rPr>
          <w:rFonts w:ascii="Times New Roman" w:hAnsi="Times New Roman" w:cs="Times New Roman"/>
          <w:color w:val="auto"/>
          <w:sz w:val="28"/>
          <w:szCs w:val="28"/>
        </w:rPr>
        <w:t xml:space="preserve">/27.07.2022 г. действащи в съответния момент са представени синтезирано в таблица с четири съставни части. Улесняващо съвпадение е, че често срещаното нарушение на неприлагане на екземпляр от протокола за разпределение на конкретна преписка към нея е закрепено все в чл.13, ал.3 на правилата, утвърдени от главния прокурор и действащи в ревизирания период. </w:t>
      </w:r>
    </w:p>
    <w:p w:rsidR="00AA3E4C" w:rsidRDefault="00AA3E4C" w:rsidP="00AA3E4C">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 отличаващите се и съществени констатации са показвани отделно като са ползвани щедро разкритите </w:t>
      </w:r>
      <w:proofErr w:type="spellStart"/>
      <w:r>
        <w:rPr>
          <w:rFonts w:ascii="Times New Roman" w:hAnsi="Times New Roman" w:cs="Times New Roman"/>
          <w:color w:val="auto"/>
          <w:sz w:val="28"/>
          <w:szCs w:val="28"/>
        </w:rPr>
        <w:t>относими</w:t>
      </w:r>
      <w:proofErr w:type="spellEnd"/>
      <w:r>
        <w:rPr>
          <w:rFonts w:ascii="Times New Roman" w:hAnsi="Times New Roman" w:cs="Times New Roman"/>
          <w:color w:val="auto"/>
          <w:sz w:val="28"/>
          <w:szCs w:val="28"/>
        </w:rPr>
        <w:t xml:space="preserve"> обстоятелства и обосноваващите доводи на членовете на ревизиращия екип. Описаната организация е приложена, защото акцентът е чрез работата на конкретните наблюдаващи прокурори да се представи картината на дейността на отдела по отделните категории преписки и дела /такава е задачата, поставена със заповедта на и.ф. главния прокурор при възлагане на ревизията/. Стремежът с този метод на синтезиране е да се постигне прегледност на изложението, като се акцентира на ключовите аспекти. Чрез изготвената обобщена таблица не само се възприемат веднага нарушенията на вътрешноведомствените актове, но и по този начин се разграничава дейността на административния ръководител на СРП по възлагане на материалите на наблюдаващите прокурори от работата на последните по конкретните дела/преписки. </w:t>
      </w:r>
    </w:p>
    <w:p w:rsidR="00AA3E4C" w:rsidRDefault="00AA3E4C" w:rsidP="00AA3E4C">
      <w:pPr>
        <w:pStyle w:val="aa"/>
        <w:ind w:firstLine="708"/>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А визираните обобщителни доклади /справки/ на отделните прокурори, в които след грижливо проучване са разкрити възловите черти на прокурорска </w:t>
      </w:r>
      <w:r>
        <w:rPr>
          <w:rFonts w:ascii="Times New Roman" w:hAnsi="Times New Roman" w:cs="Times New Roman"/>
          <w:color w:val="auto"/>
          <w:sz w:val="28"/>
          <w:szCs w:val="28"/>
        </w:rPr>
        <w:lastRenderedPageBreak/>
        <w:t>дейност по конкретните производства се приветстват и прилагат с признателност към генерализиращия документ, представляват неразделна част от него и могат да се ползват от всеки получател.</w:t>
      </w:r>
    </w:p>
    <w:p w:rsidR="00AA3E4C" w:rsidRDefault="00AA3E4C" w:rsidP="00AA3E4C">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Предоставените информация, справки, протоколи за случаен подбор, сведения на магистрати и съдебни служители и др. също са включени като приложения към обобщения доклад.</w:t>
      </w:r>
    </w:p>
    <w:p w:rsidR="00AA3E4C" w:rsidRDefault="00AA3E4C" w:rsidP="00AA3E4C">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така в частта на доклада относно неприключените досъдебни </w:t>
      </w:r>
      <w:bookmarkStart w:id="17" w:name="OLE_LINK253"/>
      <w:r>
        <w:rPr>
          <w:rFonts w:ascii="Times New Roman" w:hAnsi="Times New Roman" w:cs="Times New Roman"/>
          <w:color w:val="auto"/>
          <w:sz w:val="28"/>
          <w:szCs w:val="28"/>
        </w:rPr>
        <w:t xml:space="preserve">производства фигурират данни за датата и хипотезата /чл.212, ал.1 или ал.2 НПК/ на образуване на производството, престъплението по НК, проведени действия по разследването, а сред тях заслужават да се споменат индивидуализираните разпити на свидетели, привлечени като обвиняеми, назначени експертизи, изисквани и прилагани други материали. </w:t>
      </w:r>
      <w:bookmarkEnd w:id="17"/>
      <w:r>
        <w:rPr>
          <w:rFonts w:ascii="Times New Roman" w:hAnsi="Times New Roman" w:cs="Times New Roman"/>
          <w:color w:val="auto"/>
          <w:sz w:val="28"/>
          <w:szCs w:val="28"/>
        </w:rPr>
        <w:t>По този начин се постига една твърде пълна картина на отделното разследване.</w:t>
      </w:r>
    </w:p>
    <w:p w:rsidR="00AA3E4C" w:rsidRDefault="00AA3E4C" w:rsidP="00AA3E4C">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При проверка на спрените наказателни производства също са посочени действия по разследването, но и нещо повече - обоснована е необходимост и от други точно посочени действия, вкл. е извършена и оценка на доказателствата по делото от аспект на обоснованост на решението за спиране на производството, в частност на становището на наблюдаващия прокурор, че извършителят не е разкрит.</w:t>
      </w:r>
    </w:p>
    <w:p w:rsidR="00AA3E4C" w:rsidRDefault="00AA3E4C" w:rsidP="00AA3E4C">
      <w:pPr>
        <w:ind w:firstLine="708"/>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По отношение на прекратените наказателни производства и на отказите да се образуват досъдебни производства са посочени най-малко предмета на делото/преписката, основанията за служебен контрол или други констатации за нарушения. А в случай, че при служебния контрол се отменят съответните постановления на прокурори от СРП</w:t>
      </w:r>
      <w:r>
        <w:rPr>
          <w:rFonts w:ascii="Times New Roman" w:hAnsi="Times New Roman" w:cs="Times New Roman"/>
          <w:color w:val="auto"/>
          <w:sz w:val="28"/>
          <w:szCs w:val="28"/>
          <w:shd w:val="clear" w:color="auto" w:fill="FFFFFF"/>
        </w:rPr>
        <w:t xml:space="preserve"> се извършва разследване /чл.243, ал.11 НПК/, а може и да се достигне до образуване на досъдебно производство.</w:t>
      </w:r>
    </w:p>
    <w:p w:rsidR="00AA3E4C" w:rsidRDefault="00AA3E4C" w:rsidP="00AA3E4C">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В приложената таблица също се намира конкретна информация - за повода за завеждане на преписката, за образуване на досъдебното производство в съответната хипотеза на чл.212, ал.1 и ал.2 НПК, както за престъплението по НК.</w:t>
      </w:r>
    </w:p>
    <w:p w:rsidR="00AA3E4C" w:rsidRDefault="00AA3E4C" w:rsidP="00AA3E4C">
      <w:pPr>
        <w:ind w:firstLine="708"/>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Обобщеният доклад е единен документ, а неразривна част от него са таблицата и обобщените изложения с приложения на членовете на ревизиращия екип. </w:t>
      </w:r>
      <w:r w:rsidR="00D6382F">
        <w:rPr>
          <w:rFonts w:ascii="Times New Roman" w:hAnsi="Times New Roman" w:cs="Times New Roman"/>
          <w:color w:val="auto"/>
          <w:sz w:val="28"/>
          <w:szCs w:val="28"/>
        </w:rPr>
        <w:t xml:space="preserve">И, както се подчерта, основните </w:t>
      </w:r>
      <w:r>
        <w:rPr>
          <w:rFonts w:ascii="Times New Roman" w:hAnsi="Times New Roman" w:cs="Times New Roman"/>
          <w:color w:val="auto"/>
          <w:sz w:val="28"/>
          <w:szCs w:val="28"/>
        </w:rPr>
        <w:t>констатации са показани отделно и по начин, в който фигурират м</w:t>
      </w:r>
      <w:r>
        <w:rPr>
          <w:rFonts w:ascii="Times New Roman" w:hAnsi="Times New Roman" w:cs="Times New Roman"/>
          <w:color w:val="auto"/>
          <w:sz w:val="28"/>
          <w:szCs w:val="28"/>
          <w:shd w:val="clear" w:color="auto" w:fill="FFFFFF"/>
        </w:rPr>
        <w:t>атериали по разследването. Последните не могат да се разгласяват без разрешение на наблюдаващия прокурор - чл.198, ал.1, пр.1 НПК. Такова разрешение за нуждите на ревизията не е искано поради липса на необходимост, тъй като извършването ѝ е възложено със Заповед на и.ф. главен прокурор, на когото се предоставят и резултатите.</w:t>
      </w:r>
    </w:p>
    <w:p w:rsidR="00AA3E4C" w:rsidRDefault="00AA3E4C" w:rsidP="00AA3E4C">
      <w:pPr>
        <w:ind w:firstLine="708"/>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А целта на току-що цитираната разпоредба е да не се манифестират действията по разследването, за да не се компрометира ефикасността му. И още съществени моменти - визираната законова рестрикция касае фазата на наказателния процес, която не е публична и затова не сме изправени пред изключение на този основен принцип. От последното се налага и изводът, че разпоредбата чл.198, ал.1, пр.1 НПК се прилага в съответствие с използваната в нея максимално широка терминология.</w:t>
      </w:r>
    </w:p>
    <w:p w:rsidR="00AA3E4C" w:rsidRDefault="00AA3E4C" w:rsidP="00AA3E4C">
      <w:pPr>
        <w:ind w:firstLine="708"/>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lastRenderedPageBreak/>
        <w:t>Следователно, изброените данни попадат в обхвата на цитираното ограничение, което действа винаги и спрямо всеки правен субект.</w:t>
      </w:r>
    </w:p>
    <w:p w:rsidR="00AA3E4C" w:rsidRDefault="00AA3E4C" w:rsidP="00AA3E4C">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Поради това, за изпълнението на исканията на </w:t>
      </w:r>
      <w:r>
        <w:rPr>
          <w:rFonts w:ascii="Times New Roman" w:hAnsi="Times New Roman" w:cs="Times New Roman"/>
          <w:color w:val="auto"/>
          <w:sz w:val="28"/>
          <w:szCs w:val="28"/>
        </w:rPr>
        <w:t>ПКВСС, която на основание §23, ал. 2 от ПЗР на ЗИД на КРБ /</w:t>
      </w:r>
      <w:proofErr w:type="spellStart"/>
      <w:r>
        <w:rPr>
          <w:rFonts w:ascii="Times New Roman" w:hAnsi="Times New Roman" w:cs="Times New Roman"/>
          <w:color w:val="auto"/>
          <w:sz w:val="28"/>
          <w:szCs w:val="28"/>
        </w:rPr>
        <w:t>обн</w:t>
      </w:r>
      <w:proofErr w:type="spellEnd"/>
      <w:r>
        <w:rPr>
          <w:rFonts w:ascii="Times New Roman" w:hAnsi="Times New Roman" w:cs="Times New Roman"/>
          <w:color w:val="auto"/>
          <w:sz w:val="28"/>
          <w:szCs w:val="28"/>
        </w:rPr>
        <w:t>. в ДВ, бр.106/22.12.2023 г./ изпълнява функциите на ВПС и на Временната комисия с предмет на дейност установяване на факти и обстоятелства, свързана с участие на съдии с дейността на групата около Мартин Божанов за предоставяне на резултатите от ревизионния доклад от назначената през м. февруари 2024 г. проверка в СРП в</w:t>
      </w:r>
      <w:r>
        <w:rPr>
          <w:rFonts w:ascii="Times New Roman" w:hAnsi="Times New Roman" w:cs="Times New Roman"/>
          <w:color w:val="auto"/>
          <w:sz w:val="28"/>
          <w:szCs w:val="28"/>
          <w:shd w:val="clear" w:color="auto" w:fill="FFFFFF"/>
        </w:rPr>
        <w:t xml:space="preserve"> дух на колегиалност и прозрачност </w:t>
      </w:r>
      <w:bookmarkStart w:id="18" w:name="OLE_LINK187"/>
      <w:r>
        <w:rPr>
          <w:rFonts w:ascii="Times New Roman" w:hAnsi="Times New Roman" w:cs="Times New Roman"/>
          <w:color w:val="auto"/>
          <w:sz w:val="28"/>
          <w:szCs w:val="28"/>
          <w:shd w:val="clear" w:color="auto" w:fill="FFFFFF"/>
        </w:rPr>
        <w:t>се изготвя настоящото резюме на доклада от ръководителя на ревизиращия екип и в него материали от разследванията не намират място</w:t>
      </w:r>
      <w:bookmarkEnd w:id="18"/>
      <w:r>
        <w:rPr>
          <w:rFonts w:ascii="Times New Roman" w:hAnsi="Times New Roman" w:cs="Times New Roman"/>
          <w:color w:val="auto"/>
          <w:sz w:val="28"/>
          <w:szCs w:val="28"/>
          <w:shd w:val="clear" w:color="auto" w:fill="FFFFFF"/>
        </w:rPr>
        <w:t>.</w:t>
      </w:r>
    </w:p>
    <w:p w:rsidR="006C680F" w:rsidRPr="00FD33BE" w:rsidRDefault="006C680F" w:rsidP="00C319BB">
      <w:pPr>
        <w:pStyle w:val="aa"/>
        <w:ind w:firstLine="708"/>
        <w:jc w:val="both"/>
        <w:rPr>
          <w:rFonts w:ascii="Times New Roman" w:hAnsi="Times New Roman" w:cs="Times New Roman"/>
          <w:b/>
          <w:color w:val="auto"/>
          <w:sz w:val="28"/>
          <w:szCs w:val="28"/>
        </w:rPr>
      </w:pPr>
      <w:r w:rsidRPr="00FD33BE">
        <w:rPr>
          <w:rFonts w:ascii="Times New Roman" w:hAnsi="Times New Roman" w:cs="Times New Roman"/>
          <w:b/>
          <w:color w:val="auto"/>
          <w:sz w:val="28"/>
          <w:szCs w:val="28"/>
          <w:u w:val="single"/>
        </w:rPr>
        <w:t>Констативна част:</w:t>
      </w:r>
    </w:p>
    <w:p w:rsidR="004F25DF" w:rsidRPr="00742E22" w:rsidRDefault="00E331B5" w:rsidP="00C319BB">
      <w:pPr>
        <w:pStyle w:val="aa"/>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В хода на ревизията и вследствие създадената организация /</w:t>
      </w:r>
      <w:r w:rsidR="00C848E8">
        <w:rPr>
          <w:rFonts w:ascii="Times New Roman" w:hAnsi="Times New Roman" w:cs="Times New Roman"/>
          <w:color w:val="auto"/>
          <w:sz w:val="28"/>
          <w:szCs w:val="28"/>
        </w:rPr>
        <w:t>обезпечава</w:t>
      </w:r>
      <w:r w:rsidR="00C848E8" w:rsidRPr="00742E22">
        <w:rPr>
          <w:rFonts w:ascii="Times New Roman" w:hAnsi="Times New Roman" w:cs="Times New Roman"/>
          <w:color w:val="auto"/>
          <w:sz w:val="28"/>
          <w:szCs w:val="28"/>
        </w:rPr>
        <w:t xml:space="preserve">не на помещения за работа, осигуряване </w:t>
      </w:r>
      <w:r w:rsidR="004F25DF" w:rsidRPr="00742E22">
        <w:rPr>
          <w:rFonts w:ascii="Times New Roman" w:hAnsi="Times New Roman" w:cs="Times New Roman"/>
          <w:color w:val="auto"/>
          <w:sz w:val="28"/>
          <w:szCs w:val="28"/>
        </w:rPr>
        <w:t>на</w:t>
      </w:r>
      <w:r w:rsidR="009C4741" w:rsidRPr="00742E22">
        <w:rPr>
          <w:rFonts w:ascii="Times New Roman" w:hAnsi="Times New Roman" w:cs="Times New Roman"/>
          <w:color w:val="auto"/>
          <w:sz w:val="28"/>
          <w:szCs w:val="28"/>
        </w:rPr>
        <w:t xml:space="preserve"> преносими компютри/ е извършена</w:t>
      </w:r>
      <w:r w:rsidR="004F25DF" w:rsidRPr="00742E22">
        <w:rPr>
          <w:rFonts w:ascii="Times New Roman" w:hAnsi="Times New Roman" w:cs="Times New Roman"/>
          <w:color w:val="auto"/>
          <w:sz w:val="28"/>
          <w:szCs w:val="28"/>
        </w:rPr>
        <w:t xml:space="preserve"> лична провер</w:t>
      </w:r>
      <w:r w:rsidR="00C848E8" w:rsidRPr="00742E22">
        <w:rPr>
          <w:rFonts w:ascii="Times New Roman" w:hAnsi="Times New Roman" w:cs="Times New Roman"/>
          <w:color w:val="auto"/>
          <w:sz w:val="28"/>
          <w:szCs w:val="28"/>
        </w:rPr>
        <w:t>ка от прокурорите от ревизиращия</w:t>
      </w:r>
      <w:r w:rsidR="004F25DF" w:rsidRPr="00742E22">
        <w:rPr>
          <w:rFonts w:ascii="Times New Roman" w:hAnsi="Times New Roman" w:cs="Times New Roman"/>
          <w:color w:val="auto"/>
          <w:sz w:val="28"/>
          <w:szCs w:val="28"/>
        </w:rPr>
        <w:t xml:space="preserve"> екип с преписки</w:t>
      </w:r>
      <w:r w:rsidR="00E846BD" w:rsidRPr="00742E22">
        <w:rPr>
          <w:rFonts w:ascii="Times New Roman" w:hAnsi="Times New Roman" w:cs="Times New Roman"/>
          <w:color w:val="auto"/>
          <w:sz w:val="28"/>
          <w:szCs w:val="28"/>
        </w:rPr>
        <w:t>те</w:t>
      </w:r>
      <w:r w:rsidR="004F25DF" w:rsidRPr="00742E22">
        <w:rPr>
          <w:rFonts w:ascii="Times New Roman" w:hAnsi="Times New Roman" w:cs="Times New Roman"/>
          <w:color w:val="auto"/>
          <w:sz w:val="28"/>
          <w:szCs w:val="28"/>
        </w:rPr>
        <w:t xml:space="preserve"> и делата или само с наблюдателните материали, когато по </w:t>
      </w:r>
      <w:r w:rsidR="009C4741" w:rsidRPr="00742E22">
        <w:rPr>
          <w:rFonts w:ascii="Times New Roman" w:hAnsi="Times New Roman" w:cs="Times New Roman"/>
          <w:color w:val="auto"/>
          <w:sz w:val="28"/>
          <w:szCs w:val="28"/>
        </w:rPr>
        <w:t xml:space="preserve">уважителни </w:t>
      </w:r>
      <w:r w:rsidR="004F25DF" w:rsidRPr="00742E22">
        <w:rPr>
          <w:rFonts w:ascii="Times New Roman" w:hAnsi="Times New Roman" w:cs="Times New Roman"/>
          <w:color w:val="auto"/>
          <w:sz w:val="28"/>
          <w:szCs w:val="28"/>
        </w:rPr>
        <w:t>причини самите производства не са предоставени /намират се в съда или при експертите по назначени експертизи/.</w:t>
      </w:r>
    </w:p>
    <w:p w:rsidR="006C680F" w:rsidRPr="00742E22" w:rsidRDefault="004F25DF" w:rsidP="00C319BB">
      <w:pPr>
        <w:pStyle w:val="aa"/>
        <w:ind w:firstLine="708"/>
        <w:jc w:val="both"/>
        <w:rPr>
          <w:rFonts w:ascii="Times New Roman" w:hAnsi="Times New Roman" w:cs="Times New Roman"/>
          <w:color w:val="auto"/>
          <w:sz w:val="28"/>
          <w:szCs w:val="28"/>
        </w:rPr>
      </w:pPr>
      <w:r w:rsidRPr="00742E22">
        <w:rPr>
          <w:rFonts w:ascii="Times New Roman" w:hAnsi="Times New Roman" w:cs="Times New Roman"/>
          <w:color w:val="auto"/>
          <w:sz w:val="28"/>
          <w:szCs w:val="28"/>
        </w:rPr>
        <w:t>Спазен е срокът съгласно Заповед № РД</w:t>
      </w:r>
      <w:r w:rsidR="00F23562">
        <w:rPr>
          <w:rFonts w:ascii="Times New Roman" w:hAnsi="Times New Roman" w:cs="Times New Roman"/>
          <w:color w:val="auto"/>
          <w:sz w:val="28"/>
          <w:szCs w:val="28"/>
        </w:rPr>
        <w:t>…</w:t>
      </w:r>
      <w:r w:rsidRPr="00742E22">
        <w:rPr>
          <w:rFonts w:ascii="Times New Roman" w:hAnsi="Times New Roman" w:cs="Times New Roman"/>
          <w:color w:val="auto"/>
          <w:sz w:val="28"/>
          <w:szCs w:val="28"/>
        </w:rPr>
        <w:t>/08.02.2024г. на и.ф. главен прокурор на Република България и приложената вътрешна организация за извършване и документиране на ревизионните действия.</w:t>
      </w:r>
    </w:p>
    <w:p w:rsidR="004F25DF" w:rsidRPr="00742E22" w:rsidRDefault="004F25DF" w:rsidP="00C319BB">
      <w:pPr>
        <w:pStyle w:val="aa"/>
        <w:ind w:firstLine="708"/>
        <w:jc w:val="both"/>
        <w:rPr>
          <w:rFonts w:ascii="Times New Roman" w:hAnsi="Times New Roman" w:cs="Times New Roman"/>
          <w:color w:val="auto"/>
          <w:sz w:val="28"/>
          <w:szCs w:val="28"/>
        </w:rPr>
      </w:pPr>
      <w:r w:rsidRPr="00742E22">
        <w:rPr>
          <w:rFonts w:ascii="Times New Roman" w:hAnsi="Times New Roman" w:cs="Times New Roman"/>
          <w:color w:val="auto"/>
          <w:sz w:val="28"/>
          <w:szCs w:val="28"/>
        </w:rPr>
        <w:t>В случаите на намерена необходимост са получени обяснения и документи от магистрати и служители /приложени/.</w:t>
      </w:r>
    </w:p>
    <w:p w:rsidR="004922DF" w:rsidRPr="00742E22" w:rsidRDefault="004922DF" w:rsidP="00C319BB">
      <w:pPr>
        <w:pStyle w:val="aa"/>
        <w:ind w:firstLine="708"/>
        <w:jc w:val="both"/>
        <w:rPr>
          <w:rFonts w:ascii="Times New Roman" w:hAnsi="Times New Roman" w:cs="Times New Roman"/>
          <w:color w:val="auto"/>
          <w:sz w:val="28"/>
          <w:szCs w:val="28"/>
          <w:u w:val="single"/>
        </w:rPr>
      </w:pPr>
      <w:r w:rsidRPr="00742E22">
        <w:rPr>
          <w:rFonts w:ascii="Times New Roman" w:hAnsi="Times New Roman" w:cs="Times New Roman"/>
          <w:color w:val="auto"/>
          <w:sz w:val="28"/>
          <w:szCs w:val="28"/>
          <w:u w:val="single"/>
        </w:rPr>
        <w:t>Неприключени наказателни производства:</w:t>
      </w:r>
    </w:p>
    <w:p w:rsidR="004734A9" w:rsidRPr="00742E22" w:rsidRDefault="004922DF" w:rsidP="009C4741">
      <w:pPr>
        <w:pStyle w:val="aa"/>
        <w:ind w:firstLine="708"/>
        <w:jc w:val="both"/>
        <w:rPr>
          <w:rFonts w:ascii="Times New Roman" w:hAnsi="Times New Roman" w:cs="Times New Roman"/>
          <w:color w:val="auto"/>
          <w:sz w:val="28"/>
          <w:szCs w:val="28"/>
        </w:rPr>
      </w:pPr>
      <w:r w:rsidRPr="00742E22">
        <w:rPr>
          <w:rFonts w:ascii="Times New Roman" w:hAnsi="Times New Roman" w:cs="Times New Roman"/>
          <w:color w:val="auto"/>
          <w:sz w:val="28"/>
          <w:szCs w:val="28"/>
        </w:rPr>
        <w:t>Н</w:t>
      </w:r>
      <w:r w:rsidR="009C4741" w:rsidRPr="00742E22">
        <w:rPr>
          <w:rFonts w:ascii="Times New Roman" w:hAnsi="Times New Roman" w:cs="Times New Roman"/>
          <w:color w:val="auto"/>
          <w:sz w:val="28"/>
          <w:szCs w:val="28"/>
        </w:rPr>
        <w:t>ай-много сред тях са със срок на разследване до 1 г., в дв</w:t>
      </w:r>
      <w:r w:rsidR="00C83D01">
        <w:rPr>
          <w:rFonts w:ascii="Times New Roman" w:hAnsi="Times New Roman" w:cs="Times New Roman"/>
          <w:color w:val="auto"/>
          <w:sz w:val="28"/>
          <w:szCs w:val="28"/>
        </w:rPr>
        <w:t>у</w:t>
      </w:r>
      <w:r w:rsidR="009C4741" w:rsidRPr="00742E22">
        <w:rPr>
          <w:rFonts w:ascii="Times New Roman" w:hAnsi="Times New Roman" w:cs="Times New Roman"/>
          <w:color w:val="auto"/>
          <w:sz w:val="28"/>
          <w:szCs w:val="28"/>
        </w:rPr>
        <w:t>месе</w:t>
      </w:r>
      <w:r w:rsidR="00C83D01">
        <w:rPr>
          <w:rFonts w:ascii="Times New Roman" w:hAnsi="Times New Roman" w:cs="Times New Roman"/>
          <w:color w:val="auto"/>
          <w:sz w:val="28"/>
          <w:szCs w:val="28"/>
        </w:rPr>
        <w:t>чен</w:t>
      </w:r>
      <w:r w:rsidR="009C4741" w:rsidRPr="00742E22">
        <w:rPr>
          <w:rFonts w:ascii="Times New Roman" w:hAnsi="Times New Roman" w:cs="Times New Roman"/>
          <w:color w:val="auto"/>
          <w:sz w:val="28"/>
          <w:szCs w:val="28"/>
        </w:rPr>
        <w:t xml:space="preserve"> срок е едно, като и 6 досъдебни производства, чийто срок надхвърля 4 години.</w:t>
      </w:r>
    </w:p>
    <w:p w:rsidR="004734A9" w:rsidRPr="00742E22" w:rsidRDefault="004734A9" w:rsidP="004734A9">
      <w:pPr>
        <w:ind w:firstLine="709"/>
        <w:jc w:val="both"/>
        <w:rPr>
          <w:rFonts w:ascii="Times New Roman" w:eastAsia="Times New Roman" w:hAnsi="Times New Roman" w:cs="Times New Roman"/>
          <w:sz w:val="28"/>
          <w:szCs w:val="28"/>
        </w:rPr>
      </w:pPr>
      <w:r w:rsidRPr="00742E22">
        <w:rPr>
          <w:rFonts w:ascii="Times New Roman" w:hAnsi="Times New Roman" w:cs="Times New Roman"/>
          <w:color w:val="auto"/>
          <w:sz w:val="28"/>
          <w:szCs w:val="28"/>
        </w:rPr>
        <w:t xml:space="preserve">При проверката са изследвани следните обстоятелства </w:t>
      </w:r>
      <w:r w:rsidRPr="00742E22">
        <w:rPr>
          <w:rFonts w:ascii="Times New Roman" w:eastAsia="Times New Roman" w:hAnsi="Times New Roman" w:cs="Times New Roman"/>
          <w:sz w:val="28"/>
          <w:szCs w:val="28"/>
        </w:rPr>
        <w:t>дата на образуване, предмет на разследването, начин на насочване на делото към отдел „</w:t>
      </w:r>
      <w:r w:rsidR="00980A18" w:rsidRPr="00742E22">
        <w:rPr>
          <w:rFonts w:ascii="Times New Roman" w:eastAsia="Times New Roman" w:hAnsi="Times New Roman" w:cs="Times New Roman"/>
          <w:sz w:val="28"/>
          <w:szCs w:val="28"/>
        </w:rPr>
        <w:t xml:space="preserve">Специализиран“ /ДОИ/, </w:t>
      </w:r>
      <w:proofErr w:type="spellStart"/>
      <w:r w:rsidR="00980A18" w:rsidRPr="00742E22">
        <w:rPr>
          <w:rFonts w:ascii="Times New Roman" w:eastAsia="Times New Roman" w:hAnsi="Times New Roman" w:cs="Times New Roman"/>
          <w:sz w:val="28"/>
          <w:szCs w:val="28"/>
        </w:rPr>
        <w:t>срочност</w:t>
      </w:r>
      <w:proofErr w:type="spellEnd"/>
      <w:r w:rsidR="00980A18" w:rsidRPr="00742E22">
        <w:rPr>
          <w:rFonts w:ascii="Times New Roman" w:eastAsia="Times New Roman" w:hAnsi="Times New Roman" w:cs="Times New Roman"/>
          <w:sz w:val="28"/>
          <w:szCs w:val="28"/>
        </w:rPr>
        <w:t xml:space="preserve"> </w:t>
      </w:r>
      <w:r w:rsidRPr="00742E22">
        <w:rPr>
          <w:rFonts w:ascii="Times New Roman" w:eastAsia="Times New Roman" w:hAnsi="Times New Roman" w:cs="Times New Roman"/>
          <w:sz w:val="28"/>
          <w:szCs w:val="28"/>
        </w:rPr>
        <w:t>на разследването с отбелязване за извършени действия извън срока, ритмичност на разследването, упражняване на правомощията по чл.196 НПК, произнасяне по веществени доказателства, а в случаите на забавяне на разследването - обективни и субективни причини за това.</w:t>
      </w:r>
      <w:bookmarkStart w:id="19" w:name="OLE_LINK239"/>
    </w:p>
    <w:p w:rsidR="00B81C71" w:rsidRPr="00742E22" w:rsidRDefault="009A418B" w:rsidP="004734A9">
      <w:pPr>
        <w:ind w:firstLine="709"/>
        <w:jc w:val="both"/>
        <w:rPr>
          <w:rFonts w:ascii="Times New Roman" w:eastAsia="Times New Roman" w:hAnsi="Times New Roman" w:cs="Times New Roman"/>
          <w:color w:val="auto"/>
          <w:sz w:val="28"/>
          <w:szCs w:val="28"/>
        </w:rPr>
      </w:pPr>
      <w:r w:rsidRPr="00742E22">
        <w:rPr>
          <w:rFonts w:ascii="Times New Roman" w:hAnsi="Times New Roman" w:cs="Times New Roman"/>
          <w:color w:val="auto"/>
          <w:sz w:val="28"/>
          <w:szCs w:val="28"/>
        </w:rPr>
        <w:t>От прокурорите от ревизиращия екип са представени п</w:t>
      </w:r>
      <w:r w:rsidR="004734A9" w:rsidRPr="00742E22">
        <w:rPr>
          <w:rFonts w:ascii="Times New Roman" w:hAnsi="Times New Roman" w:cs="Times New Roman"/>
          <w:color w:val="auto"/>
          <w:sz w:val="28"/>
          <w:szCs w:val="28"/>
        </w:rPr>
        <w:t>одробни констатации, вкл. са индивидуализирани</w:t>
      </w:r>
      <w:r w:rsidRPr="00742E22">
        <w:rPr>
          <w:rFonts w:ascii="Times New Roman" w:hAnsi="Times New Roman" w:cs="Times New Roman"/>
          <w:color w:val="auto"/>
          <w:sz w:val="28"/>
          <w:szCs w:val="28"/>
        </w:rPr>
        <w:t xml:space="preserve"> разпити на свидетели, привлечени като обвиняеми, назначени експертизи,</w:t>
      </w:r>
      <w:r w:rsidR="00980A18" w:rsidRPr="00742E22">
        <w:rPr>
          <w:rFonts w:ascii="Times New Roman" w:hAnsi="Times New Roman" w:cs="Times New Roman"/>
          <w:color w:val="auto"/>
          <w:sz w:val="28"/>
          <w:szCs w:val="28"/>
        </w:rPr>
        <w:t xml:space="preserve"> отправени искания до съда,</w:t>
      </w:r>
      <w:r w:rsidRPr="00742E22">
        <w:rPr>
          <w:rFonts w:ascii="Times New Roman" w:hAnsi="Times New Roman" w:cs="Times New Roman"/>
          <w:color w:val="auto"/>
          <w:sz w:val="28"/>
          <w:szCs w:val="28"/>
        </w:rPr>
        <w:t xml:space="preserve"> изисквани и прилагани други материали. </w:t>
      </w:r>
      <w:r w:rsidR="00932C35" w:rsidRPr="00742E22">
        <w:rPr>
          <w:rFonts w:ascii="Times New Roman" w:hAnsi="Times New Roman" w:cs="Times New Roman"/>
          <w:color w:val="auto"/>
          <w:sz w:val="28"/>
          <w:szCs w:val="28"/>
        </w:rPr>
        <w:t>П</w:t>
      </w:r>
      <w:r w:rsidR="004922DF" w:rsidRPr="00742E22">
        <w:rPr>
          <w:rFonts w:ascii="Times New Roman" w:hAnsi="Times New Roman" w:cs="Times New Roman"/>
          <w:color w:val="auto"/>
          <w:sz w:val="28"/>
          <w:szCs w:val="28"/>
        </w:rPr>
        <w:t xml:space="preserve">редвид </w:t>
      </w:r>
      <w:r w:rsidR="004734A9" w:rsidRPr="00742E22">
        <w:rPr>
          <w:rFonts w:ascii="Times New Roman" w:hAnsi="Times New Roman" w:cs="Times New Roman"/>
          <w:color w:val="auto"/>
          <w:sz w:val="28"/>
          <w:szCs w:val="28"/>
        </w:rPr>
        <w:t>съдържанието на тези изложения в обобщения доклад са описани</w:t>
      </w:r>
      <w:r w:rsidR="00C848E8" w:rsidRPr="00742E22">
        <w:rPr>
          <w:rFonts w:ascii="Times New Roman" w:hAnsi="Times New Roman" w:cs="Times New Roman"/>
          <w:color w:val="auto"/>
          <w:sz w:val="28"/>
          <w:szCs w:val="28"/>
        </w:rPr>
        <w:t xml:space="preserve"> специално </w:t>
      </w:r>
      <w:r w:rsidR="00D76444" w:rsidRPr="00742E22">
        <w:rPr>
          <w:rFonts w:ascii="Times New Roman" w:hAnsi="Times New Roman" w:cs="Times New Roman"/>
          <w:color w:val="auto"/>
          <w:sz w:val="28"/>
          <w:szCs w:val="28"/>
        </w:rPr>
        <w:t xml:space="preserve">61 </w:t>
      </w:r>
      <w:r w:rsidR="004922DF" w:rsidRPr="00742E22">
        <w:rPr>
          <w:rFonts w:ascii="Times New Roman" w:hAnsi="Times New Roman" w:cs="Times New Roman"/>
          <w:color w:val="auto"/>
          <w:sz w:val="28"/>
          <w:szCs w:val="28"/>
        </w:rPr>
        <w:t>дела</w:t>
      </w:r>
      <w:bookmarkStart w:id="20" w:name="OLE_LINK4"/>
      <w:bookmarkEnd w:id="19"/>
      <w:r w:rsidR="00E331B5" w:rsidRPr="00742E22">
        <w:rPr>
          <w:rFonts w:ascii="Times New Roman" w:hAnsi="Times New Roman" w:cs="Times New Roman"/>
          <w:color w:val="auto"/>
          <w:sz w:val="28"/>
          <w:szCs w:val="28"/>
        </w:rPr>
        <w:t>, по които са налице основания за конкретни мерки извън</w:t>
      </w:r>
      <w:r w:rsidR="00D76444" w:rsidRPr="00742E22">
        <w:rPr>
          <w:rFonts w:ascii="Times New Roman" w:hAnsi="Times New Roman" w:cs="Times New Roman"/>
          <w:color w:val="auto"/>
          <w:sz w:val="28"/>
          <w:szCs w:val="28"/>
        </w:rPr>
        <w:t xml:space="preserve"> закрепени в таблицата </w:t>
      </w:r>
      <w:r w:rsidR="00C549B0" w:rsidRPr="00742E22">
        <w:rPr>
          <w:rFonts w:ascii="Times New Roman" w:hAnsi="Times New Roman" w:cs="Times New Roman"/>
          <w:color w:val="auto"/>
          <w:sz w:val="28"/>
          <w:szCs w:val="28"/>
        </w:rPr>
        <w:t>недостатъци</w:t>
      </w:r>
      <w:r w:rsidR="004734A9" w:rsidRPr="00742E22">
        <w:rPr>
          <w:rFonts w:ascii="Times New Roman" w:hAnsi="Times New Roman" w:cs="Times New Roman"/>
          <w:color w:val="auto"/>
          <w:sz w:val="28"/>
          <w:szCs w:val="28"/>
        </w:rPr>
        <w:t xml:space="preserve"> при разпределянето им, а именно:</w:t>
      </w:r>
    </w:p>
    <w:p w:rsidR="009F1609" w:rsidRPr="002D169A" w:rsidRDefault="00B81C71" w:rsidP="00B81C71">
      <w:pPr>
        <w:ind w:firstLine="709"/>
        <w:jc w:val="both"/>
        <w:rPr>
          <w:rFonts w:ascii="Times New Roman" w:hAnsi="Times New Roman" w:cs="Times New Roman"/>
          <w:color w:val="auto"/>
          <w:sz w:val="28"/>
          <w:szCs w:val="28"/>
        </w:rPr>
      </w:pPr>
      <w:bookmarkStart w:id="21" w:name="OLE_LINK314"/>
      <w:bookmarkStart w:id="22" w:name="OLE_LINK315"/>
      <w:r w:rsidRPr="00742E22">
        <w:rPr>
          <w:rFonts w:ascii="Times New Roman" w:hAnsi="Times New Roman" w:cs="Times New Roman"/>
          <w:color w:val="auto"/>
          <w:sz w:val="28"/>
          <w:szCs w:val="28"/>
        </w:rPr>
        <w:t xml:space="preserve">1. </w:t>
      </w:r>
      <w:r w:rsidR="00C848E8" w:rsidRPr="00742E22">
        <w:rPr>
          <w:rFonts w:ascii="Times New Roman" w:hAnsi="Times New Roman" w:cs="Times New Roman"/>
          <w:color w:val="auto"/>
          <w:sz w:val="28"/>
          <w:szCs w:val="28"/>
        </w:rPr>
        <w:t xml:space="preserve">По </w:t>
      </w:r>
      <w:r w:rsidR="00D76444" w:rsidRPr="00742E22">
        <w:rPr>
          <w:rFonts w:ascii="Times New Roman" w:hAnsi="Times New Roman" w:cs="Times New Roman"/>
          <w:color w:val="auto"/>
          <w:sz w:val="28"/>
          <w:szCs w:val="28"/>
        </w:rPr>
        <w:t>първата група дела</w:t>
      </w:r>
      <w:r w:rsidR="00C8219C" w:rsidRPr="00742E22">
        <w:rPr>
          <w:rFonts w:ascii="Times New Roman" w:hAnsi="Times New Roman" w:cs="Times New Roman"/>
          <w:color w:val="auto"/>
          <w:sz w:val="28"/>
          <w:szCs w:val="28"/>
        </w:rPr>
        <w:t xml:space="preserve"> от ревизиращите прокурори са формулирани изрични препоръки до а</w:t>
      </w:r>
      <w:r w:rsidR="00C8219C" w:rsidRPr="00742E22">
        <w:rPr>
          <w:rFonts w:ascii="Times New Roman" w:eastAsia="Calibri" w:hAnsi="Times New Roman" w:cs="Times New Roman"/>
          <w:color w:val="auto"/>
          <w:sz w:val="28"/>
          <w:szCs w:val="28"/>
        </w:rPr>
        <w:t>дминистративният ръководител на СРП да и</w:t>
      </w:r>
      <w:r w:rsidR="00C8219C" w:rsidRPr="002D169A">
        <w:rPr>
          <w:rFonts w:ascii="Times New Roman" w:eastAsia="Calibri" w:hAnsi="Times New Roman" w:cs="Times New Roman"/>
          <w:color w:val="auto"/>
          <w:sz w:val="28"/>
          <w:szCs w:val="28"/>
        </w:rPr>
        <w:t xml:space="preserve">звърши преценка относно наличието на предпоставки за упражняване на правомощията си по глава </w:t>
      </w:r>
      <w:r w:rsidR="00C8219C" w:rsidRPr="002D169A">
        <w:rPr>
          <w:rFonts w:ascii="Times New Roman" w:eastAsia="Calibri" w:hAnsi="Times New Roman" w:cs="Times New Roman"/>
          <w:color w:val="auto"/>
          <w:sz w:val="28"/>
          <w:szCs w:val="28"/>
          <w:lang w:val="en-US"/>
        </w:rPr>
        <w:t xml:space="preserve">XVI </w:t>
      </w:r>
      <w:r w:rsidR="00C8219C" w:rsidRPr="002D169A">
        <w:rPr>
          <w:rFonts w:ascii="Times New Roman" w:eastAsia="Calibri" w:hAnsi="Times New Roman" w:cs="Times New Roman"/>
          <w:color w:val="auto"/>
          <w:sz w:val="28"/>
          <w:szCs w:val="28"/>
        </w:rPr>
        <w:t>от ЗСВ по отношение на</w:t>
      </w:r>
      <w:r w:rsidR="00A61462">
        <w:rPr>
          <w:rFonts w:ascii="Times New Roman" w:eastAsia="Calibri" w:hAnsi="Times New Roman" w:cs="Times New Roman"/>
          <w:color w:val="auto"/>
          <w:sz w:val="28"/>
          <w:szCs w:val="28"/>
        </w:rPr>
        <w:t xml:space="preserve"> </w:t>
      </w:r>
      <w:r w:rsidR="008841DC">
        <w:rPr>
          <w:rFonts w:ascii="Times New Roman" w:hAnsi="Times New Roman" w:cs="Times New Roman"/>
          <w:color w:val="auto"/>
          <w:sz w:val="28"/>
          <w:szCs w:val="28"/>
        </w:rPr>
        <w:t>9 наблюдаващи прокурори по 14</w:t>
      </w:r>
      <w:r w:rsidR="00A61462">
        <w:rPr>
          <w:rFonts w:ascii="Times New Roman" w:hAnsi="Times New Roman" w:cs="Times New Roman"/>
          <w:color w:val="auto"/>
          <w:sz w:val="28"/>
          <w:szCs w:val="28"/>
        </w:rPr>
        <w:t xml:space="preserve"> бр. дела</w:t>
      </w:r>
      <w:r w:rsidR="00C8219C" w:rsidRPr="002D169A">
        <w:rPr>
          <w:rFonts w:ascii="Times New Roman" w:eastAsia="Calibri" w:hAnsi="Times New Roman" w:cs="Times New Roman"/>
          <w:color w:val="auto"/>
          <w:sz w:val="28"/>
          <w:szCs w:val="28"/>
        </w:rPr>
        <w:t xml:space="preserve">, както и да сезира директора на СДВР относно </w:t>
      </w:r>
      <w:r w:rsidR="00C8219C" w:rsidRPr="002D169A">
        <w:rPr>
          <w:rFonts w:ascii="Times New Roman" w:eastAsia="Calibri" w:hAnsi="Times New Roman" w:cs="Times New Roman"/>
          <w:color w:val="auto"/>
          <w:sz w:val="28"/>
          <w:szCs w:val="28"/>
        </w:rPr>
        <w:lastRenderedPageBreak/>
        <w:t xml:space="preserve">извършване на преценка за предприемане на действия по глава </w:t>
      </w:r>
      <w:r w:rsidR="00C8219C" w:rsidRPr="002D169A">
        <w:rPr>
          <w:rFonts w:ascii="Times New Roman" w:eastAsia="Calibri" w:hAnsi="Times New Roman" w:cs="Times New Roman"/>
          <w:color w:val="auto"/>
          <w:sz w:val="28"/>
          <w:szCs w:val="28"/>
          <w:lang w:val="en-US"/>
        </w:rPr>
        <w:t xml:space="preserve">VIII </w:t>
      </w:r>
      <w:r w:rsidR="00C8219C" w:rsidRPr="002D169A">
        <w:rPr>
          <w:rFonts w:ascii="Times New Roman" w:eastAsia="Calibri" w:hAnsi="Times New Roman" w:cs="Times New Roman"/>
          <w:color w:val="auto"/>
          <w:sz w:val="28"/>
          <w:szCs w:val="28"/>
        </w:rPr>
        <w:t xml:space="preserve">от ЗМВР по отношение на съответния разследващ полицай от СДВР във връзка с констатираното бездействие по </w:t>
      </w:r>
      <w:r w:rsidR="00A61462">
        <w:rPr>
          <w:rFonts w:ascii="Times New Roman" w:hAnsi="Times New Roman" w:cs="Times New Roman"/>
          <w:color w:val="auto"/>
          <w:sz w:val="28"/>
          <w:szCs w:val="28"/>
        </w:rPr>
        <w:t>същите досъдебни производства;</w:t>
      </w:r>
      <w:bookmarkEnd w:id="21"/>
      <w:bookmarkEnd w:id="22"/>
    </w:p>
    <w:p w:rsidR="00676B2E" w:rsidRPr="002D169A" w:rsidRDefault="005B66DC" w:rsidP="00B81C71">
      <w:pPr>
        <w:ind w:firstLine="709"/>
        <w:jc w:val="both"/>
        <w:rPr>
          <w:rFonts w:ascii="Times New Roman" w:hAnsi="Times New Roman" w:cs="Times New Roman"/>
          <w:color w:val="auto"/>
          <w:sz w:val="28"/>
          <w:szCs w:val="28"/>
        </w:rPr>
      </w:pPr>
      <w:r w:rsidRPr="002D169A">
        <w:rPr>
          <w:rFonts w:ascii="Times New Roman" w:hAnsi="Times New Roman" w:cs="Times New Roman"/>
          <w:color w:val="auto"/>
          <w:sz w:val="28"/>
          <w:szCs w:val="28"/>
        </w:rPr>
        <w:t xml:space="preserve">2. </w:t>
      </w:r>
      <w:r w:rsidR="009F1609" w:rsidRPr="002D169A">
        <w:rPr>
          <w:rFonts w:ascii="Times New Roman" w:hAnsi="Times New Roman" w:cs="Times New Roman"/>
          <w:color w:val="auto"/>
          <w:sz w:val="28"/>
          <w:szCs w:val="28"/>
        </w:rPr>
        <w:t>По втора</w:t>
      </w:r>
      <w:r w:rsidRPr="002D169A">
        <w:rPr>
          <w:rFonts w:ascii="Times New Roman" w:hAnsi="Times New Roman" w:cs="Times New Roman"/>
          <w:color w:val="auto"/>
          <w:sz w:val="28"/>
          <w:szCs w:val="28"/>
        </w:rPr>
        <w:t xml:space="preserve"> група дела от ревизиращите прокурори </w:t>
      </w:r>
      <w:r w:rsidR="009F1609" w:rsidRPr="002D169A">
        <w:rPr>
          <w:rFonts w:ascii="Times New Roman" w:hAnsi="Times New Roman" w:cs="Times New Roman"/>
          <w:color w:val="auto"/>
          <w:sz w:val="28"/>
          <w:szCs w:val="28"/>
        </w:rPr>
        <w:t xml:space="preserve">са отправени препоръки за преценка за </w:t>
      </w:r>
      <w:r w:rsidRPr="002D169A">
        <w:rPr>
          <w:rFonts w:ascii="Times New Roman" w:eastAsia="Calibri" w:hAnsi="Times New Roman" w:cs="Times New Roman"/>
          <w:color w:val="auto"/>
          <w:sz w:val="28"/>
          <w:szCs w:val="28"/>
        </w:rPr>
        <w:t>сезиране на директора на СДВР относно извършване на преценка за предприемане на действия по отно</w:t>
      </w:r>
      <w:r w:rsidR="00CE2CAA">
        <w:rPr>
          <w:rFonts w:ascii="Times New Roman" w:eastAsia="Calibri" w:hAnsi="Times New Roman" w:cs="Times New Roman"/>
          <w:color w:val="auto"/>
          <w:sz w:val="28"/>
          <w:szCs w:val="28"/>
        </w:rPr>
        <w:t>шение на съответния разследващ полицай</w:t>
      </w:r>
      <w:r w:rsidRPr="002D169A">
        <w:rPr>
          <w:rFonts w:ascii="Times New Roman" w:eastAsia="Calibri" w:hAnsi="Times New Roman" w:cs="Times New Roman"/>
          <w:color w:val="auto"/>
          <w:sz w:val="28"/>
          <w:szCs w:val="28"/>
        </w:rPr>
        <w:t xml:space="preserve"> по глава </w:t>
      </w:r>
      <w:r w:rsidRPr="002D169A">
        <w:rPr>
          <w:rFonts w:ascii="Times New Roman" w:eastAsia="Calibri" w:hAnsi="Times New Roman" w:cs="Times New Roman"/>
          <w:color w:val="auto"/>
          <w:sz w:val="28"/>
          <w:szCs w:val="28"/>
          <w:lang w:val="en-US"/>
        </w:rPr>
        <w:t xml:space="preserve">VIII </w:t>
      </w:r>
      <w:r w:rsidRPr="002D169A">
        <w:rPr>
          <w:rFonts w:ascii="Times New Roman" w:eastAsia="Calibri" w:hAnsi="Times New Roman" w:cs="Times New Roman"/>
          <w:color w:val="auto"/>
          <w:sz w:val="28"/>
          <w:szCs w:val="28"/>
        </w:rPr>
        <w:t xml:space="preserve">от ЗМВР </w:t>
      </w:r>
      <w:r w:rsidR="002D169A">
        <w:rPr>
          <w:rFonts w:ascii="Times New Roman" w:hAnsi="Times New Roman" w:cs="Times New Roman"/>
          <w:color w:val="auto"/>
          <w:sz w:val="28"/>
          <w:szCs w:val="28"/>
        </w:rPr>
        <w:t>-</w:t>
      </w:r>
      <w:r w:rsidR="009F1609" w:rsidRPr="002D169A">
        <w:rPr>
          <w:rFonts w:ascii="Times New Roman" w:hAnsi="Times New Roman" w:cs="Times New Roman"/>
          <w:color w:val="auto"/>
          <w:sz w:val="28"/>
          <w:szCs w:val="28"/>
        </w:rPr>
        <w:t xml:space="preserve"> такива са </w:t>
      </w:r>
      <w:r w:rsidR="00466B58" w:rsidRPr="002D169A">
        <w:rPr>
          <w:rFonts w:ascii="Times New Roman" w:hAnsi="Times New Roman" w:cs="Times New Roman"/>
          <w:color w:val="auto"/>
          <w:sz w:val="28"/>
          <w:szCs w:val="28"/>
        </w:rPr>
        <w:t>6</w:t>
      </w:r>
      <w:r w:rsidR="009F1609" w:rsidRPr="002D169A">
        <w:rPr>
          <w:rFonts w:ascii="Times New Roman" w:hAnsi="Times New Roman" w:cs="Times New Roman"/>
          <w:color w:val="auto"/>
          <w:sz w:val="28"/>
          <w:szCs w:val="28"/>
        </w:rPr>
        <w:t xml:space="preserve"> бр. дела</w:t>
      </w:r>
      <w:r w:rsidR="002D169A">
        <w:rPr>
          <w:rFonts w:ascii="Times New Roman" w:hAnsi="Times New Roman" w:cs="Times New Roman"/>
          <w:color w:val="auto"/>
          <w:sz w:val="28"/>
          <w:szCs w:val="28"/>
        </w:rPr>
        <w:t>;</w:t>
      </w:r>
    </w:p>
    <w:p w:rsidR="00676B2E" w:rsidRPr="002D169A" w:rsidRDefault="009F1609" w:rsidP="00B81C71">
      <w:pPr>
        <w:ind w:firstLine="709"/>
        <w:jc w:val="both"/>
        <w:rPr>
          <w:rFonts w:ascii="Times New Roman" w:eastAsiaTheme="minorHAnsi" w:hAnsi="Times New Roman" w:cs="Times New Roman"/>
          <w:color w:val="auto"/>
          <w:sz w:val="28"/>
          <w:szCs w:val="28"/>
        </w:rPr>
      </w:pPr>
      <w:r w:rsidRPr="002D169A">
        <w:rPr>
          <w:rFonts w:ascii="Times New Roman" w:hAnsi="Times New Roman" w:cs="Times New Roman"/>
          <w:color w:val="auto"/>
          <w:sz w:val="28"/>
          <w:szCs w:val="28"/>
        </w:rPr>
        <w:t>3</w:t>
      </w:r>
      <w:r w:rsidR="00C8219C" w:rsidRPr="002D169A">
        <w:rPr>
          <w:rFonts w:ascii="Times New Roman" w:hAnsi="Times New Roman" w:cs="Times New Roman"/>
          <w:color w:val="auto"/>
          <w:sz w:val="28"/>
          <w:szCs w:val="28"/>
        </w:rPr>
        <w:t xml:space="preserve">. </w:t>
      </w:r>
      <w:bookmarkStart w:id="23" w:name="OLE_LINK251"/>
      <w:r w:rsidRPr="002D169A">
        <w:rPr>
          <w:rFonts w:ascii="Times New Roman" w:hAnsi="Times New Roman" w:cs="Times New Roman"/>
          <w:color w:val="auto"/>
          <w:sz w:val="28"/>
          <w:szCs w:val="28"/>
        </w:rPr>
        <w:t>По трета</w:t>
      </w:r>
      <w:r w:rsidR="00C8219C" w:rsidRPr="002D169A">
        <w:rPr>
          <w:rFonts w:ascii="Times New Roman" w:hAnsi="Times New Roman" w:cs="Times New Roman"/>
          <w:color w:val="auto"/>
          <w:sz w:val="28"/>
          <w:szCs w:val="28"/>
        </w:rPr>
        <w:t xml:space="preserve"> група дела от ревизиращите прокурори </w:t>
      </w:r>
      <w:bookmarkEnd w:id="23"/>
      <w:r w:rsidR="00C8219C" w:rsidRPr="002D169A">
        <w:rPr>
          <w:rFonts w:ascii="Times New Roman" w:hAnsi="Times New Roman" w:cs="Times New Roman"/>
          <w:color w:val="auto"/>
          <w:sz w:val="28"/>
          <w:szCs w:val="28"/>
        </w:rPr>
        <w:t>не са формулирани изрични препоръки за сезиране на органите, компетентни да извършат преценка с оглед дисциплинарна отговорност на наблюдаващ прокурор и/или разследващ орган, но са направени констатации</w:t>
      </w:r>
      <w:r w:rsidR="00C8219C" w:rsidRPr="002D169A">
        <w:rPr>
          <w:rFonts w:ascii="Times New Roman" w:eastAsiaTheme="minorHAnsi" w:hAnsi="Times New Roman" w:cs="Times New Roman"/>
          <w:color w:val="auto"/>
          <w:sz w:val="28"/>
          <w:szCs w:val="28"/>
        </w:rPr>
        <w:t xml:space="preserve"> за процесуално бездействие с фиксирани времеви граници и посочени причини за забавяне на </w:t>
      </w:r>
      <w:r w:rsidR="002D169A">
        <w:rPr>
          <w:rFonts w:ascii="Times New Roman" w:eastAsiaTheme="minorHAnsi" w:hAnsi="Times New Roman" w:cs="Times New Roman"/>
          <w:color w:val="auto"/>
          <w:sz w:val="28"/>
          <w:szCs w:val="28"/>
        </w:rPr>
        <w:t>разследванията -</w:t>
      </w:r>
      <w:r w:rsidR="00C8219C" w:rsidRPr="002D169A">
        <w:rPr>
          <w:rFonts w:ascii="Times New Roman" w:eastAsiaTheme="minorHAnsi" w:hAnsi="Times New Roman" w:cs="Times New Roman"/>
          <w:color w:val="auto"/>
          <w:sz w:val="28"/>
          <w:szCs w:val="28"/>
        </w:rPr>
        <w:t xml:space="preserve"> такива </w:t>
      </w:r>
      <w:r w:rsidR="008145CD">
        <w:rPr>
          <w:rFonts w:ascii="Times New Roman" w:eastAsiaTheme="minorHAnsi" w:hAnsi="Times New Roman" w:cs="Times New Roman"/>
          <w:color w:val="auto"/>
          <w:sz w:val="28"/>
          <w:szCs w:val="28"/>
        </w:rPr>
        <w:t>8</w:t>
      </w:r>
      <w:r w:rsidR="00C8219C" w:rsidRPr="002D169A">
        <w:rPr>
          <w:rFonts w:ascii="Times New Roman" w:eastAsiaTheme="minorHAnsi" w:hAnsi="Times New Roman" w:cs="Times New Roman"/>
          <w:color w:val="auto"/>
          <w:sz w:val="28"/>
          <w:szCs w:val="28"/>
        </w:rPr>
        <w:t xml:space="preserve"> бр. дела</w:t>
      </w:r>
      <w:r w:rsidR="00B30AE6">
        <w:rPr>
          <w:rFonts w:ascii="Times New Roman" w:eastAsiaTheme="minorHAnsi" w:hAnsi="Times New Roman" w:cs="Times New Roman"/>
          <w:color w:val="auto"/>
          <w:sz w:val="28"/>
          <w:szCs w:val="28"/>
        </w:rPr>
        <w:t xml:space="preserve"> с </w:t>
      </w:r>
      <w:r w:rsidR="00A61462">
        <w:rPr>
          <w:rFonts w:ascii="Times New Roman" w:eastAsiaTheme="minorHAnsi" w:hAnsi="Times New Roman" w:cs="Times New Roman"/>
          <w:color w:val="auto"/>
          <w:sz w:val="28"/>
          <w:szCs w:val="28"/>
        </w:rPr>
        <w:t xml:space="preserve">8 </w:t>
      </w:r>
      <w:r w:rsidR="00B30AE6">
        <w:rPr>
          <w:rFonts w:ascii="Times New Roman" w:eastAsiaTheme="minorHAnsi" w:hAnsi="Times New Roman" w:cs="Times New Roman"/>
          <w:color w:val="auto"/>
          <w:sz w:val="28"/>
          <w:szCs w:val="28"/>
        </w:rPr>
        <w:t>наблюдаващи прокурори</w:t>
      </w:r>
      <w:r w:rsidR="00C8219C" w:rsidRPr="002D169A">
        <w:rPr>
          <w:rFonts w:ascii="Times New Roman" w:eastAsiaTheme="minorHAnsi" w:hAnsi="Times New Roman" w:cs="Times New Roman"/>
          <w:color w:val="auto"/>
          <w:sz w:val="28"/>
          <w:szCs w:val="28"/>
        </w:rPr>
        <w:t>;</w:t>
      </w:r>
    </w:p>
    <w:p w:rsidR="009F1609" w:rsidRPr="002D169A" w:rsidRDefault="009F1609" w:rsidP="009F1609">
      <w:pPr>
        <w:pStyle w:val="1"/>
        <w:shd w:val="clear" w:color="auto" w:fill="auto"/>
        <w:ind w:firstLine="880"/>
        <w:jc w:val="both"/>
      </w:pPr>
      <w:r w:rsidRPr="002D169A">
        <w:rPr>
          <w:rFonts w:eastAsiaTheme="minorHAnsi"/>
        </w:rPr>
        <w:t>4. По четвърта</w:t>
      </w:r>
      <w:r w:rsidR="00C8219C" w:rsidRPr="002D169A">
        <w:rPr>
          <w:rFonts w:eastAsiaTheme="minorHAnsi"/>
        </w:rPr>
        <w:t xml:space="preserve"> група дела са отправени препоръки от прокурори от ревизиращия екип</w:t>
      </w:r>
      <w:bookmarkEnd w:id="20"/>
      <w:r w:rsidR="00C8219C" w:rsidRPr="002D169A">
        <w:rPr>
          <w:rFonts w:eastAsiaTheme="minorHAnsi"/>
        </w:rPr>
        <w:t xml:space="preserve"> </w:t>
      </w:r>
      <w:r w:rsidR="00676B2E" w:rsidRPr="002D169A">
        <w:rPr>
          <w:rFonts w:eastAsiaTheme="minorHAnsi"/>
        </w:rPr>
        <w:t xml:space="preserve">- </w:t>
      </w:r>
      <w:r w:rsidR="004F25DF" w:rsidRPr="002D169A">
        <w:t>за осъществяване на ефективен контрол върху разследва</w:t>
      </w:r>
      <w:r w:rsidR="002D56C4">
        <w:t>нето чрез способите на чл.196</w:t>
      </w:r>
      <w:r w:rsidR="004F25DF" w:rsidRPr="002D169A">
        <w:t xml:space="preserve"> НПК, респективно такъв за изпълнение на задъ</w:t>
      </w:r>
      <w:r w:rsidR="00C8219C" w:rsidRPr="002D169A">
        <w:t>лженията на разследващия орган п</w:t>
      </w:r>
      <w:r w:rsidR="004F25DF" w:rsidRPr="002D169A">
        <w:t>о чл.20</w:t>
      </w:r>
      <w:r w:rsidR="00C8219C" w:rsidRPr="002D169A">
        <w:t>3 Н</w:t>
      </w:r>
      <w:r w:rsidR="002D169A">
        <w:t xml:space="preserve">ПК с оглед срочното </w:t>
      </w:r>
      <w:r w:rsidR="004F25DF" w:rsidRPr="002D169A">
        <w:t>и законосъобразно приключване</w:t>
      </w:r>
      <w:r w:rsidR="00676B2E" w:rsidRPr="002D169A">
        <w:t>, за създаване на необхо</w:t>
      </w:r>
      <w:r w:rsidR="002D169A">
        <w:t>димата организация в работата</w:t>
      </w:r>
      <w:r w:rsidR="00676B2E" w:rsidRPr="002D169A">
        <w:t xml:space="preserve"> за недопускане на произнасяния извън определения в разпоредбата на чл.229, ал.З НПК</w:t>
      </w:r>
      <w:r w:rsidR="00466B58" w:rsidRPr="002D169A">
        <w:t>, за необходимост от цялостна проверка на конкретно досъдебно производство,</w:t>
      </w:r>
      <w:r w:rsidR="00831A77" w:rsidRPr="002D169A">
        <w:t xml:space="preserve"> за извършване на </w:t>
      </w:r>
      <w:r w:rsidR="002D169A">
        <w:t>точно посочени действия</w:t>
      </w:r>
      <w:r w:rsidRPr="002D169A">
        <w:t xml:space="preserve"> или са направени само констатации за неритмичност</w:t>
      </w:r>
      <w:r w:rsidR="00480683" w:rsidRPr="002D169A">
        <w:t xml:space="preserve"> и др.</w:t>
      </w:r>
      <w:r w:rsidRPr="002D169A">
        <w:t xml:space="preserve"> на разследването</w:t>
      </w:r>
      <w:r w:rsidR="00676B2E" w:rsidRPr="002D169A">
        <w:t xml:space="preserve"> </w:t>
      </w:r>
      <w:r w:rsidR="002D169A">
        <w:t>-</w:t>
      </w:r>
      <w:r w:rsidR="00C8219C" w:rsidRPr="002D169A">
        <w:t xml:space="preserve"> такива </w:t>
      </w:r>
      <w:r w:rsidR="00676B2E" w:rsidRPr="002D169A">
        <w:t xml:space="preserve">са </w:t>
      </w:r>
      <w:bookmarkStart w:id="24" w:name="bookmark53"/>
      <w:bookmarkStart w:id="25" w:name="bookmark52"/>
      <w:r w:rsidR="008145CD">
        <w:t>2</w:t>
      </w:r>
      <w:r w:rsidR="00B30AE6">
        <w:t>5</w:t>
      </w:r>
      <w:r w:rsidR="002D169A">
        <w:t xml:space="preserve"> бр. дела</w:t>
      </w:r>
      <w:r w:rsidR="00C8219C" w:rsidRPr="002D169A">
        <w:t>;</w:t>
      </w:r>
    </w:p>
    <w:p w:rsidR="00B81C71" w:rsidRPr="002D169A" w:rsidRDefault="009F1609" w:rsidP="009F1609">
      <w:pPr>
        <w:pStyle w:val="1"/>
        <w:shd w:val="clear" w:color="auto" w:fill="auto"/>
        <w:ind w:firstLine="880"/>
        <w:jc w:val="both"/>
      </w:pPr>
      <w:r w:rsidRPr="002D169A">
        <w:t xml:space="preserve">5. </w:t>
      </w:r>
      <w:bookmarkStart w:id="26" w:name="OLE_LINK327"/>
      <w:r w:rsidRPr="002D169A">
        <w:t>По пета група дела</w:t>
      </w:r>
      <w:r w:rsidR="00480683" w:rsidRPr="002D169A">
        <w:t xml:space="preserve"> </w:t>
      </w:r>
      <w:bookmarkStart w:id="27" w:name="OLE_LINK286"/>
      <w:r w:rsidR="00480683" w:rsidRPr="002D169A">
        <w:t>се изследва формирането на екипи от прокурори, вкл., че</w:t>
      </w:r>
      <w:r w:rsidRPr="002D169A">
        <w:t xml:space="preserve"> </w:t>
      </w:r>
      <w:r w:rsidR="00B81C71" w:rsidRPr="002D169A">
        <w:t xml:space="preserve">след първоначален избор на наблюдаващ прокурор </w:t>
      </w:r>
      <w:bookmarkEnd w:id="24"/>
      <w:bookmarkEnd w:id="25"/>
      <w:r w:rsidR="00B81C71" w:rsidRPr="002D169A">
        <w:t xml:space="preserve">на </w:t>
      </w:r>
      <w:r w:rsidR="0095531F" w:rsidRPr="002D169A">
        <w:t xml:space="preserve">случаен </w:t>
      </w:r>
      <w:r w:rsidR="00466CE8" w:rsidRPr="002D169A">
        <w:t xml:space="preserve">принцип е определен </w:t>
      </w:r>
      <w:r w:rsidR="00B81C71" w:rsidRPr="002D169A">
        <w:rPr>
          <w:bCs/>
        </w:rPr>
        <w:t>втори наблюдаващ</w:t>
      </w:r>
      <w:r w:rsidR="00932C35" w:rsidRPr="002D169A">
        <w:rPr>
          <w:bCs/>
        </w:rPr>
        <w:t xml:space="preserve"> </w:t>
      </w:r>
      <w:r w:rsidR="0095531F" w:rsidRPr="002D169A">
        <w:rPr>
          <w:bCs/>
        </w:rPr>
        <w:t>про</w:t>
      </w:r>
      <w:r w:rsidR="00B81C71" w:rsidRPr="002D169A">
        <w:rPr>
          <w:bCs/>
        </w:rPr>
        <w:t xml:space="preserve">курор от </w:t>
      </w:r>
      <w:r w:rsidR="002D169A">
        <w:rPr>
          <w:bCs/>
        </w:rPr>
        <w:t xml:space="preserve">ревизирания </w:t>
      </w:r>
      <w:r w:rsidR="00B81C71" w:rsidRPr="002D169A">
        <w:rPr>
          <w:bCs/>
        </w:rPr>
        <w:t xml:space="preserve">отдел </w:t>
      </w:r>
      <w:r w:rsidR="002D169A">
        <w:rPr>
          <w:bCs/>
        </w:rPr>
        <w:t xml:space="preserve">и </w:t>
      </w:r>
      <w:r w:rsidR="00CE2CAA">
        <w:rPr>
          <w:bCs/>
        </w:rPr>
        <w:t>материалите са насочени само към</w:t>
      </w:r>
      <w:r w:rsidR="0095531F" w:rsidRPr="002D169A">
        <w:rPr>
          <w:bCs/>
        </w:rPr>
        <w:t xml:space="preserve"> него</w:t>
      </w:r>
      <w:bookmarkEnd w:id="26"/>
      <w:bookmarkEnd w:id="27"/>
      <w:r w:rsidR="00480683" w:rsidRPr="002D169A">
        <w:rPr>
          <w:bCs/>
        </w:rPr>
        <w:t>, както и когато</w:t>
      </w:r>
      <w:r w:rsidR="002D56C4">
        <w:rPr>
          <w:bCs/>
        </w:rPr>
        <w:t xml:space="preserve"> неправилно материали не са резо</w:t>
      </w:r>
      <w:r w:rsidR="00480683" w:rsidRPr="002D169A">
        <w:rPr>
          <w:bCs/>
        </w:rPr>
        <w:t>лирани на наблюдаващ прокурор от отдел „Специализиран“</w:t>
      </w:r>
      <w:r w:rsidR="002D169A">
        <w:rPr>
          <w:bCs/>
        </w:rPr>
        <w:t>, а на дежурен прокурор -</w:t>
      </w:r>
      <w:r w:rsidR="005B66DC" w:rsidRPr="002D169A">
        <w:rPr>
          <w:bCs/>
        </w:rPr>
        <w:t xml:space="preserve"> такива </w:t>
      </w:r>
      <w:r w:rsidR="00F30E53" w:rsidRPr="002D169A">
        <w:rPr>
          <w:bCs/>
        </w:rPr>
        <w:t xml:space="preserve">са </w:t>
      </w:r>
      <w:r w:rsidR="00556E5A" w:rsidRPr="002D169A">
        <w:rPr>
          <w:bCs/>
        </w:rPr>
        <w:t>8</w:t>
      </w:r>
      <w:r w:rsidR="005B66DC" w:rsidRPr="002D169A">
        <w:rPr>
          <w:bCs/>
        </w:rPr>
        <w:t xml:space="preserve"> бр. дела</w:t>
      </w:r>
      <w:r w:rsidR="002D169A">
        <w:rPr>
          <w:bCs/>
        </w:rPr>
        <w:t>;</w:t>
      </w:r>
    </w:p>
    <w:p w:rsidR="00A40AAF" w:rsidRPr="00C319BB" w:rsidRDefault="004734A9" w:rsidP="00C319BB">
      <w:pPr>
        <w:pStyle w:val="aa"/>
        <w:ind w:firstLine="708"/>
        <w:jc w:val="both"/>
        <w:rPr>
          <w:rFonts w:ascii="Times New Roman" w:hAnsi="Times New Roman" w:cs="Times New Roman"/>
          <w:color w:val="auto"/>
          <w:sz w:val="28"/>
          <w:szCs w:val="28"/>
        </w:rPr>
      </w:pPr>
      <w:r>
        <w:rPr>
          <w:rFonts w:ascii="Times New Roman" w:hAnsi="Times New Roman" w:cs="Times New Roman"/>
          <w:color w:val="auto"/>
          <w:sz w:val="28"/>
          <w:szCs w:val="28"/>
          <w:lang w:eastAsia="en-US" w:bidi="ar-SA"/>
        </w:rPr>
        <w:t xml:space="preserve">Както се посочи, всяко от </w:t>
      </w:r>
      <w:r w:rsidR="002D169A">
        <w:rPr>
          <w:rFonts w:ascii="Times New Roman" w:hAnsi="Times New Roman" w:cs="Times New Roman"/>
          <w:color w:val="auto"/>
          <w:sz w:val="28"/>
          <w:szCs w:val="28"/>
          <w:lang w:eastAsia="en-US" w:bidi="ar-SA"/>
        </w:rPr>
        <w:t>неприключените досъдебни</w:t>
      </w:r>
      <w:r>
        <w:rPr>
          <w:rFonts w:ascii="Times New Roman" w:hAnsi="Times New Roman" w:cs="Times New Roman"/>
          <w:color w:val="auto"/>
          <w:sz w:val="28"/>
          <w:szCs w:val="28"/>
          <w:lang w:eastAsia="en-US" w:bidi="ar-SA"/>
        </w:rPr>
        <w:t xml:space="preserve"> производства</w:t>
      </w:r>
      <w:r w:rsidR="003D193D" w:rsidRPr="00C319BB">
        <w:rPr>
          <w:rFonts w:ascii="Times New Roman" w:hAnsi="Times New Roman" w:cs="Times New Roman"/>
          <w:color w:val="auto"/>
          <w:sz w:val="28"/>
          <w:szCs w:val="28"/>
          <w:lang w:eastAsia="en-US" w:bidi="ar-SA"/>
        </w:rPr>
        <w:t xml:space="preserve"> е проверено отделно и след като от ревизиращите прокурори не са намерени основания за извод, че разследването е</w:t>
      </w:r>
      <w:r w:rsidR="003D193D" w:rsidRPr="00C319BB">
        <w:rPr>
          <w:rFonts w:ascii="Times New Roman" w:hAnsi="Times New Roman" w:cs="Times New Roman"/>
          <w:color w:val="auto"/>
          <w:sz w:val="28"/>
          <w:szCs w:val="28"/>
        </w:rPr>
        <w:t xml:space="preserve"> нер</w:t>
      </w:r>
      <w:r w:rsidR="000C1B29" w:rsidRPr="00C319BB">
        <w:rPr>
          <w:rFonts w:ascii="Times New Roman" w:hAnsi="Times New Roman" w:cs="Times New Roman"/>
          <w:color w:val="auto"/>
          <w:sz w:val="28"/>
          <w:szCs w:val="28"/>
        </w:rPr>
        <w:t>итмично, че правомощията по чл.196 НПК не</w:t>
      </w:r>
      <w:r w:rsidR="003D193D" w:rsidRPr="00C319BB">
        <w:rPr>
          <w:rFonts w:ascii="Times New Roman" w:hAnsi="Times New Roman" w:cs="Times New Roman"/>
          <w:color w:val="auto"/>
          <w:sz w:val="28"/>
          <w:szCs w:val="28"/>
        </w:rPr>
        <w:t xml:space="preserve"> са упражнявани съдържателно, че причините за забавянето са субективни, то тези констатации са неразделна част от резултатите от ревизията и приложения към заключителния доклад.</w:t>
      </w:r>
      <w:r w:rsidR="002D169A">
        <w:rPr>
          <w:rFonts w:ascii="Times New Roman" w:hAnsi="Times New Roman" w:cs="Times New Roman"/>
          <w:color w:val="auto"/>
          <w:sz w:val="28"/>
          <w:szCs w:val="28"/>
        </w:rPr>
        <w:t xml:space="preserve"> Впрочем, казаното се отнася и за останалите категории дела.</w:t>
      </w:r>
      <w:r w:rsidR="003D193D" w:rsidRPr="00C319BB">
        <w:rPr>
          <w:rFonts w:ascii="Times New Roman" w:hAnsi="Times New Roman" w:cs="Times New Roman"/>
          <w:color w:val="auto"/>
          <w:sz w:val="28"/>
          <w:szCs w:val="28"/>
        </w:rPr>
        <w:t xml:space="preserve"> </w:t>
      </w:r>
      <w:r w:rsidR="00A40AAF" w:rsidRPr="00C319BB">
        <w:rPr>
          <w:rFonts w:ascii="Times New Roman" w:hAnsi="Times New Roman" w:cs="Times New Roman"/>
          <w:color w:val="auto"/>
          <w:sz w:val="28"/>
          <w:szCs w:val="28"/>
        </w:rPr>
        <w:t xml:space="preserve">По </w:t>
      </w:r>
      <w:proofErr w:type="spellStart"/>
      <w:r w:rsidR="00A40AAF" w:rsidRPr="00C319BB">
        <w:rPr>
          <w:rFonts w:ascii="Times New Roman" w:hAnsi="Times New Roman" w:cs="Times New Roman"/>
          <w:color w:val="auto"/>
          <w:sz w:val="28"/>
          <w:szCs w:val="28"/>
        </w:rPr>
        <w:t>арг</w:t>
      </w:r>
      <w:proofErr w:type="spellEnd"/>
      <w:r w:rsidR="00A40AAF" w:rsidRPr="00C319BB">
        <w:rPr>
          <w:rFonts w:ascii="Times New Roman" w:hAnsi="Times New Roman" w:cs="Times New Roman"/>
          <w:color w:val="auto"/>
          <w:sz w:val="28"/>
          <w:szCs w:val="28"/>
        </w:rPr>
        <w:t>. от т.9 от Заповед № РД</w:t>
      </w:r>
      <w:r w:rsidR="00F23562">
        <w:rPr>
          <w:rFonts w:ascii="Times New Roman" w:hAnsi="Times New Roman" w:cs="Times New Roman"/>
          <w:color w:val="auto"/>
          <w:sz w:val="28"/>
          <w:szCs w:val="28"/>
        </w:rPr>
        <w:t>…</w:t>
      </w:r>
      <w:r w:rsidR="00A40AAF" w:rsidRPr="00C319BB">
        <w:rPr>
          <w:rFonts w:ascii="Times New Roman" w:hAnsi="Times New Roman" w:cs="Times New Roman"/>
          <w:color w:val="auto"/>
          <w:sz w:val="28"/>
          <w:szCs w:val="28"/>
        </w:rPr>
        <w:t xml:space="preserve">/08.02.2024г. на </w:t>
      </w:r>
      <w:bookmarkStart w:id="28" w:name="OLE_LINK291"/>
      <w:r w:rsidR="00A40AAF" w:rsidRPr="00C319BB">
        <w:rPr>
          <w:rFonts w:ascii="Times New Roman" w:hAnsi="Times New Roman" w:cs="Times New Roman"/>
          <w:color w:val="auto"/>
          <w:sz w:val="28"/>
          <w:szCs w:val="28"/>
        </w:rPr>
        <w:t xml:space="preserve">и.ф. главен прокурор </w:t>
      </w:r>
      <w:bookmarkEnd w:id="28"/>
      <w:r w:rsidR="00A40AAF" w:rsidRPr="00C319BB">
        <w:rPr>
          <w:rFonts w:ascii="Times New Roman" w:hAnsi="Times New Roman" w:cs="Times New Roman"/>
          <w:color w:val="auto"/>
          <w:sz w:val="28"/>
          <w:szCs w:val="28"/>
        </w:rPr>
        <w:t>на Република България последните се причисляват към благоприятните резултати от ревизията</w:t>
      </w:r>
      <w:r w:rsidR="00586D46" w:rsidRPr="00C319BB">
        <w:rPr>
          <w:rFonts w:ascii="Times New Roman" w:hAnsi="Times New Roman" w:cs="Times New Roman"/>
          <w:color w:val="auto"/>
          <w:sz w:val="28"/>
          <w:szCs w:val="28"/>
        </w:rPr>
        <w:t>, защото спазването на</w:t>
      </w:r>
      <w:r w:rsidR="00A40AAF" w:rsidRPr="00C319BB">
        <w:rPr>
          <w:rFonts w:ascii="Times New Roman" w:hAnsi="Times New Roman" w:cs="Times New Roman"/>
          <w:color w:val="auto"/>
          <w:sz w:val="28"/>
          <w:szCs w:val="28"/>
        </w:rPr>
        <w:t xml:space="preserve"> процесуалните норми е правилно и нормално</w:t>
      </w:r>
      <w:r w:rsidR="00586D46" w:rsidRPr="00C319BB">
        <w:rPr>
          <w:rFonts w:ascii="Times New Roman" w:hAnsi="Times New Roman" w:cs="Times New Roman"/>
          <w:color w:val="auto"/>
          <w:sz w:val="28"/>
          <w:szCs w:val="28"/>
        </w:rPr>
        <w:t xml:space="preserve"> положение</w:t>
      </w:r>
      <w:r w:rsidR="00A40AAF" w:rsidRPr="00C319BB">
        <w:rPr>
          <w:rFonts w:ascii="Times New Roman" w:hAnsi="Times New Roman" w:cs="Times New Roman"/>
          <w:color w:val="auto"/>
          <w:sz w:val="28"/>
          <w:szCs w:val="28"/>
        </w:rPr>
        <w:t>. А това означава, че не се съзират основания за преценка за предприемане на мерки</w:t>
      </w:r>
      <w:r w:rsidR="00266704" w:rsidRPr="00C319BB">
        <w:rPr>
          <w:rFonts w:ascii="Times New Roman" w:hAnsi="Times New Roman" w:cs="Times New Roman"/>
          <w:color w:val="auto"/>
          <w:sz w:val="28"/>
          <w:szCs w:val="28"/>
        </w:rPr>
        <w:t xml:space="preserve"> спрямо разследващ орган и/или наблюдаващ прокурор</w:t>
      </w:r>
      <w:r w:rsidR="00A40AAF" w:rsidRPr="00C319BB">
        <w:rPr>
          <w:rFonts w:ascii="Times New Roman" w:hAnsi="Times New Roman" w:cs="Times New Roman"/>
          <w:color w:val="auto"/>
          <w:sz w:val="28"/>
          <w:szCs w:val="28"/>
        </w:rPr>
        <w:t>.</w:t>
      </w:r>
      <w:r w:rsidR="00F24956" w:rsidRPr="00C319BB">
        <w:rPr>
          <w:rFonts w:ascii="Times New Roman" w:hAnsi="Times New Roman" w:cs="Times New Roman"/>
          <w:color w:val="auto"/>
          <w:sz w:val="28"/>
          <w:szCs w:val="28"/>
        </w:rPr>
        <w:t xml:space="preserve"> Тази оценка на прокурорите от ревизиращия екип не е съпроводена със заключения за някаква изключителност в работата. Ето защо, макар и безусловно да са подкреп</w:t>
      </w:r>
      <w:r w:rsidR="00CE2CAA">
        <w:rPr>
          <w:rFonts w:ascii="Times New Roman" w:hAnsi="Times New Roman" w:cs="Times New Roman"/>
          <w:color w:val="auto"/>
          <w:sz w:val="28"/>
          <w:szCs w:val="28"/>
        </w:rPr>
        <w:t>я,</w:t>
      </w:r>
      <w:r w:rsidR="00F24956" w:rsidRPr="00C319BB">
        <w:rPr>
          <w:rFonts w:ascii="Times New Roman" w:hAnsi="Times New Roman" w:cs="Times New Roman"/>
          <w:color w:val="auto"/>
          <w:sz w:val="28"/>
          <w:szCs w:val="28"/>
        </w:rPr>
        <w:t xml:space="preserve"> ситуация </w:t>
      </w:r>
      <w:r w:rsidR="00CE2CAA">
        <w:rPr>
          <w:rFonts w:ascii="Times New Roman" w:hAnsi="Times New Roman" w:cs="Times New Roman"/>
          <w:color w:val="auto"/>
          <w:sz w:val="28"/>
          <w:szCs w:val="28"/>
        </w:rPr>
        <w:t xml:space="preserve">само </w:t>
      </w:r>
      <w:r w:rsidR="00F24956" w:rsidRPr="00C319BB">
        <w:rPr>
          <w:rFonts w:ascii="Times New Roman" w:hAnsi="Times New Roman" w:cs="Times New Roman"/>
          <w:color w:val="auto"/>
          <w:sz w:val="28"/>
          <w:szCs w:val="28"/>
        </w:rPr>
        <w:t>се отбелязва и прибавя към резултатите от ревизията.</w:t>
      </w:r>
    </w:p>
    <w:p w:rsidR="00586D46" w:rsidRPr="00C319BB" w:rsidRDefault="00586D46" w:rsidP="00C319BB">
      <w:pPr>
        <w:pStyle w:val="1"/>
        <w:shd w:val="clear" w:color="auto" w:fill="auto"/>
        <w:ind w:firstLine="760"/>
        <w:jc w:val="both"/>
      </w:pPr>
      <w:r w:rsidRPr="00C319BB">
        <w:t>За делата извън току-що посочените шестдесет</w:t>
      </w:r>
      <w:r w:rsidR="00F24956" w:rsidRPr="00C319BB">
        <w:t xml:space="preserve"> и едно</w:t>
      </w:r>
      <w:r w:rsidRPr="00C319BB">
        <w:t xml:space="preserve"> е добре да се </w:t>
      </w:r>
      <w:r w:rsidRPr="00C319BB">
        <w:lastRenderedPageBreak/>
        <w:t>каже, че</w:t>
      </w:r>
      <w:r w:rsidR="00F24956" w:rsidRPr="00C319BB">
        <w:t xml:space="preserve"> в докладите на прокурорите от ревизиращия екип се сочи, че за установената </w:t>
      </w:r>
      <w:r w:rsidRPr="00C319BB">
        <w:t>продължителност на разследването най-честа обективна причина, на която може да се повлияе е, че не са представени заключенията на назначени експертизи. В този смисъл са формулирани препоръки от прокурори от ревизиращия екип</w:t>
      </w:r>
      <w:r w:rsidR="00F24956" w:rsidRPr="00C319BB">
        <w:t xml:space="preserve"> за предприемане на такива мерки, които са с насоченост да се приложат въпросните заключения</w:t>
      </w:r>
      <w:r w:rsidRPr="00C319BB">
        <w:t>.</w:t>
      </w:r>
      <w:r w:rsidR="0063193A" w:rsidRPr="00C319BB">
        <w:t xml:space="preserve"> Други причини в същата насока са</w:t>
      </w:r>
      <w:r w:rsidR="00E157CE" w:rsidRPr="00C319BB">
        <w:t xml:space="preserve"> обективна</w:t>
      </w:r>
      <w:r w:rsidR="0063193A" w:rsidRPr="00C319BB">
        <w:t>та необходимост</w:t>
      </w:r>
      <w:r w:rsidR="00E157CE" w:rsidRPr="00C319BB">
        <w:t xml:space="preserve"> от множество действия по разследването или фактическа и правна сложност</w:t>
      </w:r>
      <w:r w:rsidR="0063193A" w:rsidRPr="00C319BB">
        <w:t xml:space="preserve"> на случаите</w:t>
      </w:r>
      <w:r w:rsidR="00E157CE" w:rsidRPr="00C319BB">
        <w:t xml:space="preserve">. </w:t>
      </w:r>
    </w:p>
    <w:p w:rsidR="00586D46" w:rsidRPr="00C319BB" w:rsidRDefault="0063193A" w:rsidP="00C319BB">
      <w:pPr>
        <w:pStyle w:val="1"/>
        <w:shd w:val="clear" w:color="auto" w:fill="auto"/>
        <w:ind w:firstLine="760"/>
        <w:jc w:val="both"/>
      </w:pPr>
      <w:r w:rsidRPr="00C319BB">
        <w:t>Дори и тогава</w:t>
      </w:r>
      <w:r w:rsidR="00586D46" w:rsidRPr="00C319BB">
        <w:t>, когато разследванията са ритмични или ритмичността не може да се провери</w:t>
      </w:r>
      <w:r w:rsidRPr="00C319BB">
        <w:t xml:space="preserve"> поради непредоставяне на делата</w:t>
      </w:r>
      <w:r w:rsidR="00586D46" w:rsidRPr="00C319BB">
        <w:t xml:space="preserve"> по уважителни причини са открити условия за препоръки и, тъй като на ревизията не може да отрече съдействаща мисия е добре да се споменат:</w:t>
      </w:r>
    </w:p>
    <w:p w:rsidR="00586D46" w:rsidRPr="00C319BB" w:rsidRDefault="00586D46" w:rsidP="00C319BB">
      <w:pPr>
        <w:pStyle w:val="1"/>
        <w:shd w:val="clear" w:color="auto" w:fill="auto"/>
        <w:ind w:firstLine="760"/>
        <w:jc w:val="both"/>
      </w:pPr>
      <w:r w:rsidRPr="00C319BB">
        <w:t xml:space="preserve">- </w:t>
      </w:r>
      <w:r w:rsidR="004734A9">
        <w:rPr>
          <w:rFonts w:eastAsiaTheme="minorHAnsi"/>
        </w:rPr>
        <w:t>прекратяване на наказателно производство</w:t>
      </w:r>
      <w:r w:rsidRPr="00C319BB">
        <w:rPr>
          <w:rFonts w:eastAsiaTheme="minorHAnsi"/>
        </w:rPr>
        <w:t xml:space="preserve"> </w:t>
      </w:r>
      <w:r w:rsidR="004734A9">
        <w:rPr>
          <w:rFonts w:eastAsiaTheme="minorHAnsi"/>
        </w:rPr>
        <w:t xml:space="preserve">на основание </w:t>
      </w:r>
      <w:r w:rsidR="004734A9">
        <w:t xml:space="preserve">чл.243, ал.1, т.2 НПК не е прецизно, когато </w:t>
      </w:r>
      <w:r w:rsidRPr="00C319BB">
        <w:t>по досъдебното производство няма и никога н</w:t>
      </w:r>
      <w:r w:rsidR="00E97F22">
        <w:t>е е имало обвиняем. След като намира</w:t>
      </w:r>
      <w:r w:rsidRPr="00C319BB">
        <w:t>, че липсват достатъчно доказателства за извършено престъ</w:t>
      </w:r>
      <w:r w:rsidR="00E97F22">
        <w:t>пление, наблюдаващият прокурор следва да посочи основанието</w:t>
      </w:r>
      <w:r w:rsidRPr="00C319BB">
        <w:t xml:space="preserve"> по чл.243, ал.1, </w:t>
      </w:r>
      <w:r w:rsidR="00926A44" w:rsidRPr="00C319BB">
        <w:t xml:space="preserve">т.1, </w:t>
      </w:r>
      <w:proofErr w:type="spellStart"/>
      <w:r w:rsidR="00926A44" w:rsidRPr="00C319BB">
        <w:t>вр</w:t>
      </w:r>
      <w:proofErr w:type="spellEnd"/>
      <w:r w:rsidR="00926A44" w:rsidRPr="00C319BB">
        <w:t xml:space="preserve">. чл.24, ал.1, т.1 НПК - </w:t>
      </w:r>
      <w:r w:rsidRPr="00C319BB">
        <w:t>деянието не е извършено;</w:t>
      </w:r>
    </w:p>
    <w:p w:rsidR="00586D46" w:rsidRPr="00C319BB" w:rsidRDefault="00F67C9B" w:rsidP="00C319BB">
      <w:pPr>
        <w:pStyle w:val="1"/>
        <w:shd w:val="clear" w:color="auto" w:fill="auto"/>
        <w:ind w:firstLine="760"/>
        <w:jc w:val="both"/>
      </w:pPr>
      <w:r>
        <w:t xml:space="preserve">- наложително е да се следи за срока по чл.234, ал.8 НПК, за да не </w:t>
      </w:r>
      <w:r w:rsidR="002D169A">
        <w:t>се отменя мярка за неотклонение</w:t>
      </w:r>
      <w:r>
        <w:t xml:space="preserve"> </w:t>
      </w:r>
      <w:r w:rsidR="00586D46" w:rsidRPr="00C319BB">
        <w:t>след изтичането</w:t>
      </w:r>
      <w:r w:rsidR="002D169A">
        <w:t xml:space="preserve"> му </w:t>
      </w:r>
      <w:r w:rsidR="00241C12">
        <w:t>/препоръката е от</w:t>
      </w:r>
      <w:r w:rsidR="002D169A">
        <w:t xml:space="preserve">правена по конкретен случай на мярка </w:t>
      </w:r>
      <w:r w:rsidR="002D169A">
        <w:rPr>
          <w:rFonts w:eastAsiaTheme="minorHAnsi"/>
        </w:rPr>
        <w:t>„гаранция в пари“/</w:t>
      </w:r>
      <w:r w:rsidR="00193B67">
        <w:rPr>
          <w:rFonts w:eastAsiaTheme="minorHAnsi"/>
        </w:rPr>
        <w:t xml:space="preserve">, а в друг случай е част от </w:t>
      </w:r>
      <w:proofErr w:type="spellStart"/>
      <w:r w:rsidR="00193B67">
        <w:rPr>
          <w:rFonts w:eastAsiaTheme="minorHAnsi"/>
        </w:rPr>
        <w:t>установяванията</w:t>
      </w:r>
      <w:proofErr w:type="spellEnd"/>
      <w:r w:rsidR="00193B67">
        <w:rPr>
          <w:rFonts w:eastAsiaTheme="minorHAnsi"/>
        </w:rPr>
        <w:t xml:space="preserve"> за конкретни недостатъци на наблюдаващ прокурор;</w:t>
      </w:r>
    </w:p>
    <w:p w:rsidR="00AF5489" w:rsidRPr="00C319BB" w:rsidRDefault="00F67C9B" w:rsidP="00C319BB">
      <w:pPr>
        <w:pStyle w:val="1"/>
        <w:shd w:val="clear" w:color="auto" w:fill="auto"/>
        <w:ind w:firstLine="760"/>
        <w:jc w:val="both"/>
      </w:pPr>
      <w:r>
        <w:t xml:space="preserve">- констатирани </w:t>
      </w:r>
      <w:r w:rsidR="00586D46" w:rsidRPr="00C319BB">
        <w:rPr>
          <w:rFonts w:eastAsiaTheme="minorHAnsi"/>
        </w:rPr>
        <w:t>са дадени „указания“</w:t>
      </w:r>
      <w:r w:rsidR="00241C12">
        <w:rPr>
          <w:rFonts w:eastAsiaTheme="minorHAnsi"/>
        </w:rPr>
        <w:t xml:space="preserve"> от наблюдаващ прокурор</w:t>
      </w:r>
      <w:r w:rsidR="00586D46" w:rsidRPr="00C319BB">
        <w:rPr>
          <w:rFonts w:eastAsiaTheme="minorHAnsi"/>
        </w:rPr>
        <w:t>, без да са конкретни и които по смисъл не са различни от текста на чл.203 НПК.</w:t>
      </w:r>
      <w:r w:rsidR="00AF5489" w:rsidRPr="00C319BB">
        <w:t xml:space="preserve"> </w:t>
      </w:r>
    </w:p>
    <w:p w:rsidR="00586D46" w:rsidRPr="00C319BB" w:rsidRDefault="00586D46" w:rsidP="00C319BB">
      <w:pPr>
        <w:pStyle w:val="1"/>
        <w:shd w:val="clear" w:color="auto" w:fill="auto"/>
        <w:ind w:firstLine="760"/>
        <w:jc w:val="both"/>
      </w:pPr>
      <w:r w:rsidRPr="00C319BB">
        <w:t xml:space="preserve">От друга страна, отново в съответствие с цитираната т.9 от Заповедта на и.ф. главен прокурор задължително трябва да се отличи представеният извод, че </w:t>
      </w:r>
      <w:r w:rsidR="00E97F22">
        <w:t xml:space="preserve">едно </w:t>
      </w:r>
      <w:r w:rsidRPr="00C319BB">
        <w:rPr>
          <w:bCs/>
        </w:rPr>
        <w:t xml:space="preserve">досъдебно производство </w:t>
      </w:r>
      <w:r w:rsidRPr="00C319BB">
        <w:t xml:space="preserve">е </w:t>
      </w:r>
      <w:r w:rsidRPr="00C319BB">
        <w:rPr>
          <w:bCs/>
        </w:rPr>
        <w:t xml:space="preserve">образец </w:t>
      </w:r>
      <w:r w:rsidRPr="00C319BB">
        <w:t>за ефективно осъществяван надзор и контрол върху разследването от наблюдаващия прокурор, респективно за осъществяване на правомощията на разследващия орган по начин такъв, че да се осигури своевременно и законосъобразно разследването. Констатира се</w:t>
      </w:r>
      <w:r w:rsidR="00CE2CAA">
        <w:t xml:space="preserve"> изключителна активност на наблюдаващия</w:t>
      </w:r>
      <w:r w:rsidRPr="00C319BB">
        <w:t xml:space="preserve"> прокурор при ос</w:t>
      </w:r>
      <w:r w:rsidR="00E97F22">
        <w:t>ъществяване на правомощията му п</w:t>
      </w:r>
      <w:r w:rsidRPr="00C319BB">
        <w:t>о чл.196 от НПК, образцова дисциплина на разследващия орган при изпълнение на дадените му указания, наред с което и проява на смислена оперативна самостоятелност.</w:t>
      </w:r>
      <w:r w:rsidR="0063193A" w:rsidRPr="00C319BB">
        <w:t xml:space="preserve"> </w:t>
      </w:r>
    </w:p>
    <w:p w:rsidR="00F12A39" w:rsidRPr="00C319BB" w:rsidRDefault="000E3D2D" w:rsidP="00C319BB">
      <w:pPr>
        <w:pStyle w:val="aa"/>
        <w:ind w:firstLine="708"/>
        <w:jc w:val="both"/>
        <w:rPr>
          <w:rFonts w:ascii="Times New Roman" w:hAnsi="Times New Roman" w:cs="Times New Roman"/>
          <w:color w:val="auto"/>
          <w:sz w:val="28"/>
          <w:szCs w:val="28"/>
          <w:u w:val="single"/>
        </w:rPr>
      </w:pPr>
      <w:r w:rsidRPr="00C319BB">
        <w:rPr>
          <w:rFonts w:ascii="Times New Roman" w:hAnsi="Times New Roman" w:cs="Times New Roman"/>
          <w:color w:val="auto"/>
          <w:sz w:val="28"/>
          <w:szCs w:val="28"/>
          <w:u w:val="single"/>
        </w:rPr>
        <w:t>Прекратени досъдебни производства:</w:t>
      </w:r>
    </w:p>
    <w:p w:rsidR="00D909F3" w:rsidRDefault="00A23032" w:rsidP="00D909F3">
      <w:pPr>
        <w:tabs>
          <w:tab w:val="left" w:pos="993"/>
        </w:tabs>
        <w:ind w:firstLine="709"/>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 xml:space="preserve">Предмет на проверка са прекратените досъдебни производства, по които не е осъществен съдебен или </w:t>
      </w:r>
      <w:proofErr w:type="spellStart"/>
      <w:r w:rsidRPr="00241C12">
        <w:rPr>
          <w:rFonts w:ascii="Times New Roman" w:hAnsi="Times New Roman" w:cs="Times New Roman"/>
          <w:color w:val="auto"/>
          <w:sz w:val="28"/>
          <w:szCs w:val="28"/>
        </w:rPr>
        <w:t>инстанционен</w:t>
      </w:r>
      <w:proofErr w:type="spellEnd"/>
      <w:r w:rsidRPr="00241C12">
        <w:rPr>
          <w:rFonts w:ascii="Times New Roman" w:hAnsi="Times New Roman" w:cs="Times New Roman"/>
          <w:color w:val="auto"/>
          <w:sz w:val="28"/>
          <w:szCs w:val="28"/>
        </w:rPr>
        <w:t>/служебен контрол.</w:t>
      </w:r>
      <w:r w:rsidR="00F67C9B" w:rsidRPr="00241C12">
        <w:rPr>
          <w:rFonts w:ascii="Times New Roman" w:hAnsi="Times New Roman" w:cs="Times New Roman"/>
          <w:color w:val="auto"/>
          <w:sz w:val="28"/>
          <w:szCs w:val="28"/>
        </w:rPr>
        <w:t xml:space="preserve"> От прокурорите от ревизиращия екип са отразени образуването на досъдебното производство и предмета на разследването, начин на насочване на делото към отдел „Специализиран“ /ДОИ/, лица привлечени като обвиняеми </w:t>
      </w:r>
      <w:r w:rsidR="004D1454" w:rsidRPr="00241C12">
        <w:rPr>
          <w:rFonts w:ascii="Times New Roman" w:hAnsi="Times New Roman" w:cs="Times New Roman"/>
          <w:color w:val="auto"/>
          <w:sz w:val="28"/>
          <w:szCs w:val="28"/>
        </w:rPr>
        <w:t xml:space="preserve">и взета мярка за неотклонение или друга мярка за процесуална принуда, мнение на разследващия орган при изпращане на делото в СРП, спазване на </w:t>
      </w:r>
      <w:r w:rsidR="00F67C9B" w:rsidRPr="00241C12">
        <w:rPr>
          <w:rFonts w:ascii="Times New Roman" w:hAnsi="Times New Roman" w:cs="Times New Roman"/>
          <w:color w:val="auto"/>
          <w:sz w:val="28"/>
          <w:szCs w:val="28"/>
        </w:rPr>
        <w:t>срока по чл.242, ал.4 от НПК</w:t>
      </w:r>
      <w:r w:rsidR="004D1454" w:rsidRPr="00241C12">
        <w:rPr>
          <w:rFonts w:ascii="Times New Roman" w:hAnsi="Times New Roman" w:cs="Times New Roman"/>
          <w:color w:val="auto"/>
          <w:sz w:val="28"/>
          <w:szCs w:val="28"/>
        </w:rPr>
        <w:t xml:space="preserve">, произнасяне </w:t>
      </w:r>
      <w:r w:rsidR="00F67C9B" w:rsidRPr="00241C12">
        <w:rPr>
          <w:rFonts w:ascii="Times New Roman" w:hAnsi="Times New Roman" w:cs="Times New Roman"/>
          <w:color w:val="auto"/>
          <w:sz w:val="28"/>
          <w:szCs w:val="28"/>
        </w:rPr>
        <w:t>по веществените доказателства и мерките за процесуална принуда.</w:t>
      </w:r>
    </w:p>
    <w:p w:rsidR="004D1454" w:rsidRPr="00241C12" w:rsidRDefault="00D909F3" w:rsidP="00D909F3">
      <w:pPr>
        <w:tabs>
          <w:tab w:val="left" w:pos="993"/>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Освен това е представен</w:t>
      </w:r>
      <w:r w:rsidR="004D1454" w:rsidRPr="00241C12">
        <w:rPr>
          <w:rFonts w:ascii="Times New Roman" w:hAnsi="Times New Roman" w:cs="Times New Roman"/>
          <w:color w:val="auto"/>
          <w:sz w:val="28"/>
          <w:szCs w:val="28"/>
        </w:rPr>
        <w:t xml:space="preserve"> анализ въз основа на доказателствата по делото </w:t>
      </w:r>
      <w:r w:rsidR="004D1454" w:rsidRPr="00241C12">
        <w:rPr>
          <w:rFonts w:ascii="Times New Roman" w:hAnsi="Times New Roman" w:cs="Times New Roman"/>
          <w:color w:val="auto"/>
          <w:sz w:val="28"/>
          <w:szCs w:val="28"/>
        </w:rPr>
        <w:lastRenderedPageBreak/>
        <w:t>за правилност, обоснованост и законосъобразност на п</w:t>
      </w:r>
      <w:r w:rsidR="00F67C9B" w:rsidRPr="00241C12">
        <w:rPr>
          <w:rFonts w:ascii="Times New Roman" w:hAnsi="Times New Roman" w:cs="Times New Roman"/>
          <w:color w:val="auto"/>
          <w:sz w:val="28"/>
          <w:szCs w:val="28"/>
        </w:rPr>
        <w:t xml:space="preserve">остановлението за прекратяване на наказателното производство </w:t>
      </w:r>
      <w:r>
        <w:rPr>
          <w:rFonts w:ascii="Times New Roman" w:hAnsi="Times New Roman" w:cs="Times New Roman"/>
          <w:color w:val="auto"/>
          <w:sz w:val="28"/>
          <w:szCs w:val="28"/>
        </w:rPr>
        <w:t xml:space="preserve">и, след </w:t>
      </w:r>
      <w:r w:rsidR="00CE2CAA">
        <w:rPr>
          <w:rFonts w:ascii="Times New Roman" w:hAnsi="Times New Roman" w:cs="Times New Roman"/>
          <w:color w:val="auto"/>
          <w:sz w:val="28"/>
          <w:szCs w:val="28"/>
        </w:rPr>
        <w:t xml:space="preserve">преглед </w:t>
      </w:r>
      <w:r>
        <w:rPr>
          <w:rFonts w:ascii="Times New Roman" w:hAnsi="Times New Roman" w:cs="Times New Roman"/>
          <w:color w:val="auto"/>
          <w:sz w:val="28"/>
          <w:szCs w:val="28"/>
        </w:rPr>
        <w:t xml:space="preserve">на събраните доказателства е </w:t>
      </w:r>
      <w:r w:rsidR="004D1454" w:rsidRPr="00241C12">
        <w:rPr>
          <w:rFonts w:ascii="Times New Roman" w:hAnsi="Times New Roman" w:cs="Times New Roman"/>
          <w:color w:val="auto"/>
          <w:sz w:val="28"/>
          <w:szCs w:val="28"/>
        </w:rPr>
        <w:t xml:space="preserve">формулирано становище относно </w:t>
      </w:r>
      <w:r w:rsidR="00F67C9B" w:rsidRPr="00241C12">
        <w:rPr>
          <w:rFonts w:ascii="Times New Roman" w:hAnsi="Times New Roman" w:cs="Times New Roman"/>
          <w:color w:val="auto"/>
          <w:sz w:val="28"/>
          <w:szCs w:val="28"/>
        </w:rPr>
        <w:t>основания за осъществяване на служебен контр</w:t>
      </w:r>
      <w:r w:rsidR="004D1454" w:rsidRPr="00241C12">
        <w:rPr>
          <w:rFonts w:ascii="Times New Roman" w:hAnsi="Times New Roman" w:cs="Times New Roman"/>
          <w:color w:val="auto"/>
          <w:sz w:val="28"/>
          <w:szCs w:val="28"/>
        </w:rPr>
        <w:t>ол на основание чл.243, ал.10</w:t>
      </w:r>
      <w:r w:rsidR="00F67C9B" w:rsidRPr="00241C12">
        <w:rPr>
          <w:rFonts w:ascii="Times New Roman" w:hAnsi="Times New Roman" w:cs="Times New Roman"/>
          <w:color w:val="auto"/>
          <w:sz w:val="28"/>
          <w:szCs w:val="28"/>
        </w:rPr>
        <w:t xml:space="preserve"> НПК.</w:t>
      </w:r>
    </w:p>
    <w:p w:rsidR="00A23032" w:rsidRPr="00241C12" w:rsidRDefault="004D1454" w:rsidP="004D1454">
      <w:pPr>
        <w:ind w:firstLine="708"/>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 xml:space="preserve">Наказателните производства са прекратени по </w:t>
      </w:r>
      <w:r w:rsidR="009C4741" w:rsidRPr="00241C12">
        <w:rPr>
          <w:rFonts w:ascii="Times New Roman" w:hAnsi="Times New Roman" w:cs="Times New Roman"/>
          <w:color w:val="auto"/>
          <w:sz w:val="28"/>
          <w:szCs w:val="28"/>
        </w:rPr>
        <w:t>162</w:t>
      </w:r>
      <w:r w:rsidRPr="00241C12">
        <w:rPr>
          <w:rFonts w:ascii="Times New Roman" w:hAnsi="Times New Roman" w:cs="Times New Roman"/>
          <w:color w:val="auto"/>
          <w:sz w:val="28"/>
          <w:szCs w:val="28"/>
        </w:rPr>
        <w:t xml:space="preserve"> досъдебни производства, като</w:t>
      </w:r>
      <w:r w:rsidR="0063193A" w:rsidRPr="00241C12">
        <w:rPr>
          <w:rFonts w:ascii="Times New Roman" w:hAnsi="Times New Roman" w:cs="Times New Roman"/>
          <w:color w:val="auto"/>
          <w:sz w:val="28"/>
          <w:szCs w:val="28"/>
        </w:rPr>
        <w:t xml:space="preserve"> </w:t>
      </w:r>
      <w:r w:rsidR="009C4741" w:rsidRPr="00241C12">
        <w:rPr>
          <w:rFonts w:ascii="Times New Roman" w:hAnsi="Times New Roman" w:cs="Times New Roman"/>
          <w:color w:val="auto"/>
          <w:sz w:val="28"/>
          <w:szCs w:val="28"/>
        </w:rPr>
        <w:t>158 от д</w:t>
      </w:r>
      <w:r w:rsidR="00A23032" w:rsidRPr="00241C12">
        <w:rPr>
          <w:rFonts w:ascii="Times New Roman" w:hAnsi="Times New Roman" w:cs="Times New Roman"/>
          <w:color w:val="auto"/>
          <w:sz w:val="28"/>
          <w:szCs w:val="28"/>
        </w:rPr>
        <w:t xml:space="preserve">елата </w:t>
      </w:r>
      <w:r w:rsidRPr="00241C12">
        <w:rPr>
          <w:rFonts w:ascii="Times New Roman" w:hAnsi="Times New Roman" w:cs="Times New Roman"/>
          <w:color w:val="auto"/>
          <w:sz w:val="28"/>
          <w:szCs w:val="28"/>
        </w:rPr>
        <w:t>се решени от прокурорите в срок</w:t>
      </w:r>
      <w:r w:rsidR="00A23032" w:rsidRPr="00241C12">
        <w:rPr>
          <w:rFonts w:ascii="Times New Roman" w:hAnsi="Times New Roman" w:cs="Times New Roman"/>
          <w:color w:val="auto"/>
          <w:sz w:val="28"/>
          <w:szCs w:val="28"/>
        </w:rPr>
        <w:t xml:space="preserve">. </w:t>
      </w:r>
    </w:p>
    <w:p w:rsidR="00B32C13" w:rsidRPr="00241C12" w:rsidRDefault="00782D35" w:rsidP="00C319BB">
      <w:pPr>
        <w:tabs>
          <w:tab w:val="left" w:pos="993"/>
        </w:tabs>
        <w:ind w:firstLine="709"/>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Предвид констатациите на пр</w:t>
      </w:r>
      <w:r w:rsidR="00CE2CAA">
        <w:rPr>
          <w:rFonts w:ascii="Times New Roman" w:hAnsi="Times New Roman" w:cs="Times New Roman"/>
          <w:color w:val="auto"/>
          <w:sz w:val="28"/>
          <w:szCs w:val="28"/>
        </w:rPr>
        <w:t>окурорите от ревизиращия екип са</w:t>
      </w:r>
      <w:r w:rsidRPr="00241C12">
        <w:rPr>
          <w:rFonts w:ascii="Times New Roman" w:hAnsi="Times New Roman" w:cs="Times New Roman"/>
          <w:color w:val="auto"/>
          <w:sz w:val="28"/>
          <w:szCs w:val="28"/>
        </w:rPr>
        <w:t xml:space="preserve"> </w:t>
      </w:r>
      <w:r w:rsidR="00CE2CAA">
        <w:rPr>
          <w:rFonts w:ascii="Times New Roman" w:hAnsi="Times New Roman" w:cs="Times New Roman"/>
          <w:color w:val="auto"/>
          <w:sz w:val="28"/>
          <w:szCs w:val="28"/>
        </w:rPr>
        <w:t>посочени</w:t>
      </w:r>
      <w:r w:rsidR="002714E7" w:rsidRPr="00241C12">
        <w:rPr>
          <w:rFonts w:ascii="Times New Roman" w:hAnsi="Times New Roman" w:cs="Times New Roman"/>
          <w:color w:val="auto"/>
          <w:sz w:val="28"/>
          <w:szCs w:val="28"/>
        </w:rPr>
        <w:t xml:space="preserve"> специално </w:t>
      </w:r>
      <w:r w:rsidR="00493729">
        <w:rPr>
          <w:rFonts w:ascii="Times New Roman" w:hAnsi="Times New Roman" w:cs="Times New Roman"/>
          <w:color w:val="auto"/>
          <w:sz w:val="28"/>
          <w:szCs w:val="28"/>
        </w:rPr>
        <w:t xml:space="preserve">17 </w:t>
      </w:r>
      <w:r w:rsidR="002714E7" w:rsidRPr="00241C12">
        <w:rPr>
          <w:rFonts w:ascii="Times New Roman" w:hAnsi="Times New Roman" w:cs="Times New Roman"/>
          <w:color w:val="auto"/>
          <w:sz w:val="28"/>
          <w:szCs w:val="28"/>
        </w:rPr>
        <w:t xml:space="preserve">производства, които налагат </w:t>
      </w:r>
      <w:proofErr w:type="spellStart"/>
      <w:r w:rsidR="002714E7" w:rsidRPr="00241C12">
        <w:rPr>
          <w:rFonts w:ascii="Times New Roman" w:hAnsi="Times New Roman" w:cs="Times New Roman"/>
          <w:color w:val="auto"/>
          <w:sz w:val="28"/>
          <w:szCs w:val="28"/>
        </w:rPr>
        <w:t>последващи</w:t>
      </w:r>
      <w:proofErr w:type="spellEnd"/>
      <w:r w:rsidR="002714E7" w:rsidRPr="00241C12">
        <w:rPr>
          <w:rFonts w:ascii="Times New Roman" w:hAnsi="Times New Roman" w:cs="Times New Roman"/>
          <w:color w:val="auto"/>
          <w:sz w:val="28"/>
          <w:szCs w:val="28"/>
        </w:rPr>
        <w:t xml:space="preserve"> мерки като отправяне на препоръки, реализиране на служебен контрол</w:t>
      </w:r>
      <w:r w:rsidR="00D909F3">
        <w:rPr>
          <w:rFonts w:ascii="Times New Roman" w:hAnsi="Times New Roman" w:cs="Times New Roman"/>
          <w:color w:val="auto"/>
          <w:sz w:val="28"/>
          <w:szCs w:val="28"/>
        </w:rPr>
        <w:t>, необходимост от допълнителни произнасяния</w:t>
      </w:r>
      <w:r w:rsidR="00833C9C" w:rsidRPr="00241C12">
        <w:rPr>
          <w:rFonts w:ascii="Times New Roman" w:hAnsi="Times New Roman" w:cs="Times New Roman"/>
          <w:color w:val="auto"/>
          <w:sz w:val="28"/>
          <w:szCs w:val="28"/>
        </w:rPr>
        <w:t>:</w:t>
      </w:r>
    </w:p>
    <w:p w:rsidR="00FA3FDC" w:rsidRPr="00241C12" w:rsidRDefault="00B32C13" w:rsidP="002714E7">
      <w:pPr>
        <w:tabs>
          <w:tab w:val="left" w:pos="993"/>
        </w:tabs>
        <w:ind w:firstLine="709"/>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 xml:space="preserve">1. </w:t>
      </w:r>
      <w:r w:rsidR="00FA3FDC" w:rsidRPr="00241C12">
        <w:rPr>
          <w:rFonts w:ascii="Times New Roman" w:hAnsi="Times New Roman" w:cs="Times New Roman"/>
          <w:color w:val="auto"/>
          <w:sz w:val="28"/>
          <w:szCs w:val="28"/>
        </w:rPr>
        <w:t>П</w:t>
      </w:r>
      <w:r w:rsidR="002714E7" w:rsidRPr="00241C12">
        <w:rPr>
          <w:rFonts w:ascii="Times New Roman" w:hAnsi="Times New Roman" w:cs="Times New Roman"/>
          <w:color w:val="auto"/>
          <w:sz w:val="28"/>
          <w:szCs w:val="28"/>
        </w:rPr>
        <w:t xml:space="preserve">ровеждане на </w:t>
      </w:r>
      <w:bookmarkStart w:id="29" w:name="OLE_LINK135"/>
      <w:r w:rsidR="002714E7" w:rsidRPr="00241C12">
        <w:rPr>
          <w:rFonts w:ascii="Times New Roman" w:hAnsi="Times New Roman" w:cs="Times New Roman"/>
          <w:color w:val="auto"/>
          <w:sz w:val="28"/>
          <w:szCs w:val="28"/>
        </w:rPr>
        <w:t>случаен подбор</w:t>
      </w:r>
      <w:r w:rsidR="00D909F3">
        <w:rPr>
          <w:rFonts w:ascii="Times New Roman" w:hAnsi="Times New Roman" w:cs="Times New Roman"/>
          <w:color w:val="auto"/>
          <w:sz w:val="28"/>
          <w:szCs w:val="28"/>
        </w:rPr>
        <w:t xml:space="preserve"> на 14.05.2020 г. по едно досъдебно производство</w:t>
      </w:r>
      <w:r w:rsidR="002714E7" w:rsidRPr="00241C12">
        <w:rPr>
          <w:rFonts w:ascii="Times New Roman" w:hAnsi="Times New Roman" w:cs="Times New Roman"/>
          <w:color w:val="auto"/>
          <w:sz w:val="28"/>
          <w:szCs w:val="28"/>
        </w:rPr>
        <w:t xml:space="preserve">, в който участва само един прокурор от отдел „ДОИ“, </w:t>
      </w:r>
      <w:r w:rsidR="00D909F3">
        <w:rPr>
          <w:rFonts w:ascii="Times New Roman" w:hAnsi="Times New Roman" w:cs="Times New Roman"/>
          <w:color w:val="auto"/>
          <w:sz w:val="28"/>
          <w:szCs w:val="28"/>
        </w:rPr>
        <w:t xml:space="preserve">като </w:t>
      </w:r>
      <w:r w:rsidR="002714E7" w:rsidRPr="00241C12">
        <w:rPr>
          <w:rFonts w:ascii="Times New Roman" w:hAnsi="Times New Roman" w:cs="Times New Roman"/>
          <w:color w:val="auto"/>
          <w:sz w:val="28"/>
          <w:szCs w:val="28"/>
        </w:rPr>
        <w:t>се отчита</w:t>
      </w:r>
      <w:r w:rsidR="00E6139D" w:rsidRPr="00241C12">
        <w:rPr>
          <w:rFonts w:ascii="Times New Roman" w:hAnsi="Times New Roman" w:cs="Times New Roman"/>
          <w:color w:val="auto"/>
          <w:sz w:val="28"/>
          <w:szCs w:val="28"/>
        </w:rPr>
        <w:t>, че съгласно чл.7, ал.1 от Заповед №</w:t>
      </w:r>
      <w:r w:rsidR="00F23562">
        <w:rPr>
          <w:rFonts w:ascii="Times New Roman" w:hAnsi="Times New Roman" w:cs="Times New Roman"/>
          <w:color w:val="auto"/>
          <w:sz w:val="28"/>
          <w:szCs w:val="28"/>
        </w:rPr>
        <w:t>…</w:t>
      </w:r>
      <w:r w:rsidR="00E6139D" w:rsidRPr="00241C12">
        <w:rPr>
          <w:rFonts w:ascii="Times New Roman" w:hAnsi="Times New Roman" w:cs="Times New Roman"/>
          <w:color w:val="auto"/>
          <w:sz w:val="28"/>
          <w:szCs w:val="28"/>
        </w:rPr>
        <w:t>/</w:t>
      </w:r>
      <w:bookmarkStart w:id="30" w:name="OLE_LINK235"/>
      <w:bookmarkStart w:id="31" w:name="OLE_LINK236"/>
      <w:r w:rsidR="00E6139D" w:rsidRPr="00241C12">
        <w:rPr>
          <w:rFonts w:ascii="Times New Roman" w:hAnsi="Times New Roman" w:cs="Times New Roman"/>
          <w:color w:val="auto"/>
          <w:sz w:val="28"/>
          <w:szCs w:val="28"/>
        </w:rPr>
        <w:t>13.11.2015 г</w:t>
      </w:r>
      <w:bookmarkEnd w:id="30"/>
      <w:bookmarkEnd w:id="31"/>
      <w:r w:rsidR="00995370" w:rsidRPr="00241C12">
        <w:rPr>
          <w:rFonts w:ascii="Times New Roman" w:hAnsi="Times New Roman" w:cs="Times New Roman"/>
          <w:color w:val="auto"/>
          <w:sz w:val="28"/>
          <w:szCs w:val="28"/>
        </w:rPr>
        <w:t>. в</w:t>
      </w:r>
      <w:r w:rsidR="00E6139D" w:rsidRPr="00241C12">
        <w:rPr>
          <w:rFonts w:ascii="Times New Roman" w:hAnsi="Times New Roman" w:cs="Times New Roman"/>
          <w:color w:val="auto"/>
          <w:sz w:val="28"/>
          <w:szCs w:val="28"/>
        </w:rPr>
        <w:t xml:space="preserve"> утвърдения програмен продукт за случайно разпределение на делата и преписките в рамките на </w:t>
      </w:r>
      <w:r w:rsidR="00D909F3">
        <w:rPr>
          <w:rFonts w:ascii="Times New Roman" w:hAnsi="Times New Roman" w:cs="Times New Roman"/>
          <w:color w:val="auto"/>
          <w:sz w:val="28"/>
          <w:szCs w:val="28"/>
        </w:rPr>
        <w:t xml:space="preserve">отдела </w:t>
      </w:r>
      <w:r w:rsidR="00E6139D" w:rsidRPr="00241C12">
        <w:rPr>
          <w:rFonts w:ascii="Times New Roman" w:hAnsi="Times New Roman" w:cs="Times New Roman"/>
          <w:color w:val="auto"/>
          <w:sz w:val="28"/>
          <w:szCs w:val="28"/>
        </w:rPr>
        <w:t xml:space="preserve">се определят групи, в които се </w:t>
      </w:r>
      <w:r w:rsidR="0063193A" w:rsidRPr="00241C12">
        <w:rPr>
          <w:rFonts w:ascii="Times New Roman" w:hAnsi="Times New Roman" w:cs="Times New Roman"/>
          <w:color w:val="auto"/>
          <w:sz w:val="28"/>
          <w:szCs w:val="28"/>
        </w:rPr>
        <w:t xml:space="preserve">включват поне двама прокурори. Смисълът на това правило е да се обезпечава случайния подбор и то подлежи на спазване във всеки момент, а не само при </w:t>
      </w:r>
      <w:r w:rsidR="003067AD" w:rsidRPr="00241C12">
        <w:rPr>
          <w:rFonts w:ascii="Times New Roman" w:hAnsi="Times New Roman" w:cs="Times New Roman"/>
          <w:color w:val="auto"/>
          <w:sz w:val="28"/>
          <w:szCs w:val="28"/>
        </w:rPr>
        <w:t>в</w:t>
      </w:r>
      <w:r w:rsidR="00995370" w:rsidRPr="00241C12">
        <w:rPr>
          <w:rFonts w:ascii="Times New Roman" w:hAnsi="Times New Roman" w:cs="Times New Roman"/>
          <w:color w:val="auto"/>
          <w:sz w:val="28"/>
          <w:szCs w:val="28"/>
        </w:rPr>
        <w:t xml:space="preserve">ключване </w:t>
      </w:r>
      <w:r w:rsidR="0063193A" w:rsidRPr="00241C12">
        <w:rPr>
          <w:rFonts w:ascii="Times New Roman" w:hAnsi="Times New Roman" w:cs="Times New Roman"/>
          <w:color w:val="auto"/>
          <w:sz w:val="28"/>
          <w:szCs w:val="28"/>
        </w:rPr>
        <w:t>на участващи</w:t>
      </w:r>
      <w:r w:rsidR="002714E7" w:rsidRPr="00241C12">
        <w:rPr>
          <w:rFonts w:ascii="Times New Roman" w:hAnsi="Times New Roman" w:cs="Times New Roman"/>
          <w:color w:val="auto"/>
          <w:sz w:val="28"/>
          <w:szCs w:val="28"/>
        </w:rPr>
        <w:t>т</w:t>
      </w:r>
      <w:r w:rsidR="00D909F3">
        <w:rPr>
          <w:rFonts w:ascii="Times New Roman" w:hAnsi="Times New Roman" w:cs="Times New Roman"/>
          <w:color w:val="auto"/>
          <w:sz w:val="28"/>
          <w:szCs w:val="28"/>
        </w:rPr>
        <w:t>е в определена група прокурори;</w:t>
      </w:r>
    </w:p>
    <w:bookmarkEnd w:id="29"/>
    <w:p w:rsidR="003D6087" w:rsidRPr="00241C12" w:rsidRDefault="002714E7" w:rsidP="00C319BB">
      <w:pPr>
        <w:tabs>
          <w:tab w:val="left" w:pos="993"/>
        </w:tabs>
        <w:ind w:firstLine="709"/>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 xml:space="preserve">2. </w:t>
      </w:r>
      <w:r w:rsidR="003D6087" w:rsidRPr="00241C12">
        <w:rPr>
          <w:rFonts w:ascii="Times New Roman" w:hAnsi="Times New Roman" w:cs="Times New Roman"/>
          <w:color w:val="auto"/>
          <w:sz w:val="28"/>
          <w:szCs w:val="28"/>
        </w:rPr>
        <w:t>П</w:t>
      </w:r>
      <w:r w:rsidR="00B5263F" w:rsidRPr="00241C12">
        <w:rPr>
          <w:rFonts w:ascii="Times New Roman" w:hAnsi="Times New Roman" w:cs="Times New Roman"/>
          <w:color w:val="auto"/>
          <w:sz w:val="28"/>
          <w:szCs w:val="28"/>
        </w:rPr>
        <w:t>о заявление на лица до административния ръководител на СРП</w:t>
      </w:r>
      <w:r w:rsidR="003D6087" w:rsidRPr="00241C12">
        <w:rPr>
          <w:rFonts w:ascii="Times New Roman" w:hAnsi="Times New Roman" w:cs="Times New Roman"/>
          <w:color w:val="auto"/>
          <w:sz w:val="28"/>
          <w:szCs w:val="28"/>
        </w:rPr>
        <w:t xml:space="preserve"> се изисква досъдебно производство</w:t>
      </w:r>
      <w:r w:rsidRPr="00241C12">
        <w:rPr>
          <w:rFonts w:ascii="Times New Roman" w:hAnsi="Times New Roman" w:cs="Times New Roman"/>
          <w:color w:val="auto"/>
          <w:sz w:val="28"/>
          <w:szCs w:val="28"/>
        </w:rPr>
        <w:t xml:space="preserve">, наблюдавано от </w:t>
      </w:r>
      <w:r w:rsidR="003D6087" w:rsidRPr="00241C12">
        <w:rPr>
          <w:rFonts w:ascii="Times New Roman" w:hAnsi="Times New Roman" w:cs="Times New Roman"/>
          <w:color w:val="auto"/>
          <w:sz w:val="28"/>
          <w:szCs w:val="28"/>
        </w:rPr>
        <w:t xml:space="preserve">друга </w:t>
      </w:r>
      <w:r w:rsidRPr="00241C12">
        <w:rPr>
          <w:rFonts w:ascii="Times New Roman" w:hAnsi="Times New Roman" w:cs="Times New Roman"/>
          <w:color w:val="auto"/>
          <w:sz w:val="28"/>
          <w:szCs w:val="28"/>
        </w:rPr>
        <w:t>местно компетентна районна прокуратура и след това с</w:t>
      </w:r>
      <w:r w:rsidR="003D6087" w:rsidRPr="00241C12">
        <w:rPr>
          <w:rFonts w:ascii="Times New Roman" w:hAnsi="Times New Roman" w:cs="Times New Roman"/>
          <w:color w:val="auto"/>
          <w:sz w:val="28"/>
          <w:szCs w:val="28"/>
        </w:rPr>
        <w:t>е сезира главният прокурор</w:t>
      </w:r>
      <w:r w:rsidRPr="00241C12">
        <w:rPr>
          <w:rFonts w:ascii="Times New Roman" w:hAnsi="Times New Roman" w:cs="Times New Roman"/>
          <w:color w:val="auto"/>
          <w:sz w:val="28"/>
          <w:szCs w:val="28"/>
        </w:rPr>
        <w:t xml:space="preserve"> чрез административния ръководител на АП София</w:t>
      </w:r>
      <w:r w:rsidR="003D6087" w:rsidRPr="00241C12">
        <w:rPr>
          <w:rFonts w:ascii="Times New Roman" w:hAnsi="Times New Roman" w:cs="Times New Roman"/>
          <w:color w:val="auto"/>
          <w:sz w:val="28"/>
          <w:szCs w:val="28"/>
        </w:rPr>
        <w:t xml:space="preserve"> ръководството и надзорът на д</w:t>
      </w:r>
      <w:r w:rsidR="00833C9C" w:rsidRPr="00241C12">
        <w:rPr>
          <w:rFonts w:ascii="Times New Roman" w:hAnsi="Times New Roman" w:cs="Times New Roman"/>
          <w:color w:val="auto"/>
          <w:sz w:val="28"/>
          <w:szCs w:val="28"/>
        </w:rPr>
        <w:t>осъдебно</w:t>
      </w:r>
      <w:r w:rsidR="00431777" w:rsidRPr="00241C12">
        <w:rPr>
          <w:rFonts w:ascii="Times New Roman" w:hAnsi="Times New Roman" w:cs="Times New Roman"/>
          <w:color w:val="auto"/>
          <w:sz w:val="28"/>
          <w:szCs w:val="28"/>
        </w:rPr>
        <w:t xml:space="preserve"> производство </w:t>
      </w:r>
      <w:r w:rsidR="003D6087" w:rsidRPr="00241C12">
        <w:rPr>
          <w:rFonts w:ascii="Times New Roman" w:hAnsi="Times New Roman" w:cs="Times New Roman"/>
          <w:color w:val="auto"/>
          <w:sz w:val="28"/>
          <w:szCs w:val="28"/>
        </w:rPr>
        <w:t>да се осъществяват от СРП.</w:t>
      </w:r>
    </w:p>
    <w:p w:rsidR="00833C9C" w:rsidRPr="00241C12" w:rsidRDefault="005748F5" w:rsidP="00C319BB">
      <w:pPr>
        <w:tabs>
          <w:tab w:val="left" w:pos="993"/>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Посоченото искане от </w:t>
      </w:r>
      <w:r w:rsidR="008841DC">
        <w:rPr>
          <w:rFonts w:ascii="Times New Roman" w:hAnsi="Times New Roman" w:cs="Times New Roman"/>
          <w:color w:val="auto"/>
          <w:sz w:val="28"/>
          <w:szCs w:val="28"/>
        </w:rPr>
        <w:t xml:space="preserve">наблюдаващия </w:t>
      </w:r>
      <w:r>
        <w:rPr>
          <w:rFonts w:ascii="Times New Roman" w:hAnsi="Times New Roman" w:cs="Times New Roman"/>
          <w:color w:val="auto"/>
          <w:sz w:val="28"/>
          <w:szCs w:val="28"/>
        </w:rPr>
        <w:t xml:space="preserve">прокурор </w:t>
      </w:r>
      <w:r w:rsidR="003D6087" w:rsidRPr="00241C12">
        <w:rPr>
          <w:rFonts w:ascii="Times New Roman" w:hAnsi="Times New Roman" w:cs="Times New Roman"/>
          <w:color w:val="auto"/>
          <w:sz w:val="28"/>
          <w:szCs w:val="28"/>
        </w:rPr>
        <w:t>е без правно основание, защото от него към момента на искането не е наблюдавано досъдебно производство</w:t>
      </w:r>
      <w:bookmarkStart w:id="32" w:name="OLE_LINK483"/>
      <w:bookmarkStart w:id="33" w:name="OLE_LINK484"/>
      <w:r w:rsidR="00D909F3">
        <w:rPr>
          <w:rFonts w:ascii="Times New Roman" w:hAnsi="Times New Roman" w:cs="Times New Roman"/>
          <w:color w:val="auto"/>
          <w:sz w:val="28"/>
          <w:szCs w:val="28"/>
        </w:rPr>
        <w:t xml:space="preserve"> </w:t>
      </w:r>
      <w:r w:rsidR="00493729">
        <w:rPr>
          <w:rFonts w:ascii="Times New Roman" w:hAnsi="Times New Roman" w:cs="Times New Roman"/>
          <w:color w:val="auto"/>
          <w:sz w:val="28"/>
          <w:szCs w:val="28"/>
        </w:rPr>
        <w:t>по описа на</w:t>
      </w:r>
      <w:r w:rsidR="00D909F3">
        <w:rPr>
          <w:rFonts w:ascii="Times New Roman" w:hAnsi="Times New Roman" w:cs="Times New Roman"/>
          <w:color w:val="auto"/>
          <w:sz w:val="28"/>
          <w:szCs w:val="28"/>
        </w:rPr>
        <w:t xml:space="preserve"> СРП;</w:t>
      </w:r>
      <w:r w:rsidR="003D6087" w:rsidRPr="00241C12">
        <w:rPr>
          <w:rFonts w:ascii="Times New Roman" w:hAnsi="Times New Roman" w:cs="Times New Roman"/>
          <w:color w:val="auto"/>
          <w:sz w:val="28"/>
          <w:szCs w:val="28"/>
        </w:rPr>
        <w:t xml:space="preserve"> </w:t>
      </w:r>
    </w:p>
    <w:bookmarkEnd w:id="32"/>
    <w:bookmarkEnd w:id="33"/>
    <w:p w:rsidR="00762015" w:rsidRPr="00241C12" w:rsidRDefault="00F24BA5" w:rsidP="00F24BA5">
      <w:pPr>
        <w:ind w:firstLine="708"/>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3. Досъдебни производства</w:t>
      </w:r>
      <w:r w:rsidR="00683D97">
        <w:rPr>
          <w:rFonts w:ascii="Times New Roman" w:hAnsi="Times New Roman" w:cs="Times New Roman"/>
          <w:color w:val="auto"/>
          <w:sz w:val="28"/>
          <w:szCs w:val="28"/>
        </w:rPr>
        <w:t xml:space="preserve"> - пет на брой</w:t>
      </w:r>
      <w:r w:rsidRPr="00241C12">
        <w:rPr>
          <w:rFonts w:ascii="Times New Roman" w:hAnsi="Times New Roman" w:cs="Times New Roman"/>
          <w:color w:val="auto"/>
          <w:sz w:val="28"/>
          <w:szCs w:val="28"/>
        </w:rPr>
        <w:t xml:space="preserve">, по които </w:t>
      </w:r>
      <w:r w:rsidR="00D909F3">
        <w:rPr>
          <w:rFonts w:ascii="Times New Roman" w:hAnsi="Times New Roman" w:cs="Times New Roman"/>
          <w:color w:val="auto"/>
          <w:sz w:val="28"/>
          <w:szCs w:val="28"/>
        </w:rPr>
        <w:t>отсъства произнасяне по реда на чл.243, ал.2</w:t>
      </w:r>
      <w:r w:rsidRPr="00241C12">
        <w:rPr>
          <w:rFonts w:ascii="Times New Roman" w:hAnsi="Times New Roman" w:cs="Times New Roman"/>
          <w:color w:val="auto"/>
          <w:sz w:val="28"/>
          <w:szCs w:val="28"/>
        </w:rPr>
        <w:t xml:space="preserve"> НПК</w:t>
      </w:r>
      <w:r w:rsidR="00D909F3">
        <w:rPr>
          <w:rFonts w:ascii="Times New Roman" w:hAnsi="Times New Roman" w:cs="Times New Roman"/>
          <w:color w:val="auto"/>
          <w:sz w:val="28"/>
          <w:szCs w:val="28"/>
        </w:rPr>
        <w:t xml:space="preserve"> по веществените доказателства от </w:t>
      </w:r>
      <w:r w:rsidR="00683D97">
        <w:rPr>
          <w:rFonts w:ascii="Times New Roman" w:hAnsi="Times New Roman" w:cs="Times New Roman"/>
          <w:color w:val="auto"/>
          <w:sz w:val="28"/>
          <w:szCs w:val="28"/>
        </w:rPr>
        <w:t>трима наблюдаващи</w:t>
      </w:r>
      <w:r w:rsidR="00D909F3">
        <w:rPr>
          <w:rFonts w:ascii="Times New Roman" w:hAnsi="Times New Roman" w:cs="Times New Roman"/>
          <w:color w:val="auto"/>
          <w:sz w:val="28"/>
          <w:szCs w:val="28"/>
        </w:rPr>
        <w:t xml:space="preserve"> прокурори</w:t>
      </w:r>
      <w:r w:rsidR="00683D97">
        <w:rPr>
          <w:rFonts w:ascii="Times New Roman" w:hAnsi="Times New Roman" w:cs="Times New Roman"/>
          <w:color w:val="auto"/>
          <w:sz w:val="28"/>
          <w:szCs w:val="28"/>
        </w:rPr>
        <w:t>;</w:t>
      </w:r>
    </w:p>
    <w:p w:rsidR="00F24BA5" w:rsidRPr="00241C12" w:rsidRDefault="00E97F22" w:rsidP="00F24BA5">
      <w:pPr>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4. Досъдебни производства</w:t>
      </w:r>
      <w:r w:rsidR="00F24BA5" w:rsidRPr="00241C12">
        <w:rPr>
          <w:rFonts w:ascii="Times New Roman" w:hAnsi="Times New Roman" w:cs="Times New Roman"/>
          <w:color w:val="auto"/>
          <w:sz w:val="28"/>
          <w:szCs w:val="28"/>
        </w:rPr>
        <w:t>, по които произнасянето е извън срока по чл.242, ал.4 НПК</w:t>
      </w:r>
      <w:r w:rsidR="00762015" w:rsidRPr="00241C12">
        <w:rPr>
          <w:rFonts w:ascii="Times New Roman" w:hAnsi="Times New Roman" w:cs="Times New Roman"/>
          <w:color w:val="auto"/>
          <w:sz w:val="28"/>
          <w:szCs w:val="28"/>
        </w:rPr>
        <w:t xml:space="preserve"> </w:t>
      </w:r>
      <w:bookmarkStart w:id="34" w:name="OLE_LINK449"/>
      <w:r w:rsidR="00683D97">
        <w:rPr>
          <w:rFonts w:ascii="Times New Roman" w:hAnsi="Times New Roman" w:cs="Times New Roman"/>
          <w:color w:val="auto"/>
          <w:sz w:val="28"/>
          <w:szCs w:val="28"/>
        </w:rPr>
        <w:t>- 4</w:t>
      </w:r>
      <w:r w:rsidR="00052BA6">
        <w:rPr>
          <w:rFonts w:ascii="Times New Roman" w:hAnsi="Times New Roman" w:cs="Times New Roman"/>
          <w:color w:val="auto"/>
          <w:sz w:val="28"/>
          <w:szCs w:val="28"/>
        </w:rPr>
        <w:t xml:space="preserve"> постановления от</w:t>
      </w:r>
      <w:r w:rsidR="00683D97">
        <w:rPr>
          <w:rFonts w:ascii="Times New Roman" w:hAnsi="Times New Roman" w:cs="Times New Roman"/>
          <w:color w:val="auto"/>
          <w:sz w:val="28"/>
          <w:szCs w:val="28"/>
        </w:rPr>
        <w:t xml:space="preserve"> трима наблюдаващи </w:t>
      </w:r>
      <w:r w:rsidR="00052BA6">
        <w:rPr>
          <w:rFonts w:ascii="Times New Roman" w:hAnsi="Times New Roman" w:cs="Times New Roman"/>
          <w:color w:val="auto"/>
          <w:sz w:val="28"/>
          <w:szCs w:val="28"/>
        </w:rPr>
        <w:t>прокурори</w:t>
      </w:r>
      <w:bookmarkEnd w:id="34"/>
      <w:r w:rsidR="00683D97">
        <w:rPr>
          <w:rFonts w:ascii="Times New Roman" w:hAnsi="Times New Roman" w:cs="Times New Roman"/>
          <w:color w:val="auto"/>
          <w:sz w:val="28"/>
          <w:szCs w:val="28"/>
        </w:rPr>
        <w:t>;</w:t>
      </w:r>
    </w:p>
    <w:p w:rsidR="002E6299" w:rsidRPr="00241C12" w:rsidRDefault="00F24BA5" w:rsidP="00F24BA5">
      <w:pPr>
        <w:ind w:firstLine="708"/>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5. Досъдебно производство, по което п</w:t>
      </w:r>
      <w:r w:rsidR="005748F5">
        <w:rPr>
          <w:rFonts w:ascii="Times New Roman" w:hAnsi="Times New Roman" w:cs="Times New Roman"/>
          <w:color w:val="auto"/>
          <w:sz w:val="28"/>
          <w:szCs w:val="28"/>
        </w:rPr>
        <w:t>о преценка на</w:t>
      </w:r>
      <w:r w:rsidR="0080409A" w:rsidRPr="00241C12">
        <w:rPr>
          <w:rFonts w:ascii="Times New Roman" w:hAnsi="Times New Roman" w:cs="Times New Roman"/>
          <w:color w:val="auto"/>
          <w:sz w:val="28"/>
          <w:szCs w:val="28"/>
        </w:rPr>
        <w:t xml:space="preserve"> </w:t>
      </w:r>
      <w:r w:rsidRPr="00241C12">
        <w:rPr>
          <w:rFonts w:ascii="Times New Roman" w:hAnsi="Times New Roman" w:cs="Times New Roman"/>
          <w:color w:val="auto"/>
          <w:sz w:val="28"/>
          <w:szCs w:val="28"/>
        </w:rPr>
        <w:t>прокурор</w:t>
      </w:r>
      <w:r w:rsidR="005748F5">
        <w:rPr>
          <w:rFonts w:ascii="Times New Roman" w:hAnsi="Times New Roman" w:cs="Times New Roman"/>
          <w:color w:val="auto"/>
          <w:sz w:val="28"/>
          <w:szCs w:val="28"/>
        </w:rPr>
        <w:t>а от ревизиращия екип</w:t>
      </w:r>
      <w:r w:rsidRPr="00241C12">
        <w:rPr>
          <w:rFonts w:ascii="Times New Roman" w:hAnsi="Times New Roman" w:cs="Times New Roman"/>
          <w:color w:val="auto"/>
          <w:sz w:val="28"/>
          <w:szCs w:val="28"/>
        </w:rPr>
        <w:t xml:space="preserve"> от </w:t>
      </w:r>
      <w:r w:rsidR="0080409A" w:rsidRPr="00241C12">
        <w:rPr>
          <w:rFonts w:ascii="Times New Roman" w:hAnsi="Times New Roman" w:cs="Times New Roman"/>
          <w:color w:val="auto"/>
          <w:sz w:val="28"/>
          <w:szCs w:val="28"/>
        </w:rPr>
        <w:t xml:space="preserve">събраните доказателства, както и видно от </w:t>
      </w:r>
      <w:proofErr w:type="spellStart"/>
      <w:r w:rsidR="0080409A" w:rsidRPr="00241C12">
        <w:rPr>
          <w:rFonts w:ascii="Times New Roman" w:hAnsi="Times New Roman" w:cs="Times New Roman"/>
          <w:color w:val="auto"/>
          <w:sz w:val="28"/>
          <w:szCs w:val="28"/>
        </w:rPr>
        <w:t>произнасянията</w:t>
      </w:r>
      <w:proofErr w:type="spellEnd"/>
      <w:r w:rsidR="0080409A" w:rsidRPr="00241C12">
        <w:rPr>
          <w:rFonts w:ascii="Times New Roman" w:hAnsi="Times New Roman" w:cs="Times New Roman"/>
          <w:color w:val="auto"/>
          <w:sz w:val="28"/>
          <w:szCs w:val="28"/>
        </w:rPr>
        <w:t xml:space="preserve"> на съда по различни искания и молби на страните по време на разследването, може да се направи извод, че делото е водено тенденциозно и хаотично, без да е изяснен предметът на разследване, като изначално не са били налични каквито и да било доказателства за престъпленията, за които е била ангажирана наказателна отговорно</w:t>
      </w:r>
      <w:r w:rsidR="003D344E" w:rsidRPr="00241C12">
        <w:rPr>
          <w:rFonts w:ascii="Times New Roman" w:hAnsi="Times New Roman" w:cs="Times New Roman"/>
          <w:color w:val="auto"/>
          <w:sz w:val="28"/>
          <w:szCs w:val="28"/>
        </w:rPr>
        <w:t xml:space="preserve">ст спрямо </w:t>
      </w:r>
      <w:proofErr w:type="spellStart"/>
      <w:r w:rsidR="003D344E" w:rsidRPr="00241C12">
        <w:rPr>
          <w:rFonts w:ascii="Times New Roman" w:hAnsi="Times New Roman" w:cs="Times New Roman"/>
          <w:color w:val="auto"/>
          <w:sz w:val="28"/>
          <w:szCs w:val="28"/>
        </w:rPr>
        <w:t>обв</w:t>
      </w:r>
      <w:proofErr w:type="spellEnd"/>
      <w:r w:rsidR="003D344E" w:rsidRPr="00241C12">
        <w:rPr>
          <w:rFonts w:ascii="Times New Roman" w:hAnsi="Times New Roman" w:cs="Times New Roman"/>
          <w:color w:val="auto"/>
          <w:sz w:val="28"/>
          <w:szCs w:val="28"/>
        </w:rPr>
        <w:t>.лице. Това води до</w:t>
      </w:r>
      <w:r w:rsidR="0080409A" w:rsidRPr="00241C12">
        <w:rPr>
          <w:rFonts w:ascii="Times New Roman" w:hAnsi="Times New Roman" w:cs="Times New Roman"/>
          <w:color w:val="auto"/>
          <w:sz w:val="28"/>
          <w:szCs w:val="28"/>
        </w:rPr>
        <w:t xml:space="preserve"> извода, че прокуратурата е ползвана за уреждане на чисто търговски отношения между две дружества и спр</w:t>
      </w:r>
      <w:r w:rsidRPr="00241C12">
        <w:rPr>
          <w:rFonts w:ascii="Times New Roman" w:hAnsi="Times New Roman" w:cs="Times New Roman"/>
          <w:color w:val="auto"/>
          <w:sz w:val="28"/>
          <w:szCs w:val="28"/>
        </w:rPr>
        <w:t xml:space="preserve">ямо обвиняемото </w:t>
      </w:r>
      <w:r w:rsidR="0080409A" w:rsidRPr="00241C12">
        <w:rPr>
          <w:rFonts w:ascii="Times New Roman" w:hAnsi="Times New Roman" w:cs="Times New Roman"/>
          <w:color w:val="auto"/>
          <w:sz w:val="28"/>
          <w:szCs w:val="28"/>
        </w:rPr>
        <w:t>лице е упражнявана не</w:t>
      </w:r>
      <w:r w:rsidR="00E61E37" w:rsidRPr="00241C12">
        <w:rPr>
          <w:rFonts w:ascii="Times New Roman" w:hAnsi="Times New Roman" w:cs="Times New Roman"/>
          <w:color w:val="auto"/>
          <w:sz w:val="28"/>
          <w:szCs w:val="28"/>
        </w:rPr>
        <w:t>обосновано наказателна репресия</w:t>
      </w:r>
      <w:r w:rsidR="00DB7BAC">
        <w:rPr>
          <w:rFonts w:ascii="Times New Roman" w:hAnsi="Times New Roman" w:cs="Times New Roman"/>
          <w:color w:val="auto"/>
          <w:sz w:val="28"/>
          <w:szCs w:val="28"/>
        </w:rPr>
        <w:t>;</w:t>
      </w:r>
    </w:p>
    <w:p w:rsidR="00C64EC4" w:rsidRPr="00241C12" w:rsidRDefault="00F24BA5" w:rsidP="00493729">
      <w:pPr>
        <w:ind w:firstLine="708"/>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6</w:t>
      </w:r>
      <w:r w:rsidR="00E61E37" w:rsidRPr="00241C12">
        <w:rPr>
          <w:rFonts w:ascii="Times New Roman" w:hAnsi="Times New Roman" w:cs="Times New Roman"/>
          <w:color w:val="auto"/>
          <w:sz w:val="28"/>
          <w:szCs w:val="28"/>
        </w:rPr>
        <w:t>.</w:t>
      </w:r>
      <w:r w:rsidRPr="00241C12">
        <w:rPr>
          <w:rFonts w:ascii="Times New Roman" w:hAnsi="Times New Roman" w:cs="Times New Roman"/>
          <w:color w:val="auto"/>
          <w:sz w:val="28"/>
          <w:szCs w:val="28"/>
        </w:rPr>
        <w:t xml:space="preserve"> Досъдебни производства, по които по конкретни съображения, основани на материали от разследванията са намерени условия </w:t>
      </w:r>
      <w:r w:rsidR="00683D97">
        <w:rPr>
          <w:rFonts w:ascii="Times New Roman" w:hAnsi="Times New Roman" w:cs="Times New Roman"/>
          <w:color w:val="auto"/>
          <w:sz w:val="28"/>
          <w:szCs w:val="28"/>
        </w:rPr>
        <w:t xml:space="preserve">4 </w:t>
      </w:r>
      <w:r w:rsidRPr="00241C12">
        <w:rPr>
          <w:rFonts w:ascii="Times New Roman" w:hAnsi="Times New Roman" w:cs="Times New Roman"/>
          <w:color w:val="auto"/>
          <w:sz w:val="28"/>
          <w:szCs w:val="28"/>
        </w:rPr>
        <w:t xml:space="preserve">постановления за прекратяване на наказателните производства </w:t>
      </w:r>
      <w:r w:rsidR="00683D97">
        <w:rPr>
          <w:rFonts w:ascii="Times New Roman" w:hAnsi="Times New Roman" w:cs="Times New Roman"/>
          <w:color w:val="auto"/>
          <w:sz w:val="28"/>
          <w:szCs w:val="28"/>
        </w:rPr>
        <w:t xml:space="preserve">на 4 наблюдаващи прокурори </w:t>
      </w:r>
      <w:r w:rsidRPr="00241C12">
        <w:rPr>
          <w:rFonts w:ascii="Times New Roman" w:hAnsi="Times New Roman" w:cs="Times New Roman"/>
          <w:color w:val="auto"/>
          <w:sz w:val="28"/>
          <w:szCs w:val="28"/>
        </w:rPr>
        <w:t>да се подложат на служебен конт</w:t>
      </w:r>
      <w:bookmarkStart w:id="35" w:name="OLE_LINK246"/>
      <w:r w:rsidR="00493729">
        <w:rPr>
          <w:rFonts w:ascii="Times New Roman" w:hAnsi="Times New Roman" w:cs="Times New Roman"/>
          <w:color w:val="auto"/>
          <w:sz w:val="28"/>
          <w:szCs w:val="28"/>
        </w:rPr>
        <w:t xml:space="preserve">рол съобразно </w:t>
      </w:r>
      <w:r w:rsidR="00493729">
        <w:rPr>
          <w:rFonts w:ascii="Times New Roman" w:hAnsi="Times New Roman" w:cs="Times New Roman"/>
          <w:color w:val="auto"/>
          <w:sz w:val="28"/>
          <w:szCs w:val="28"/>
        </w:rPr>
        <w:lastRenderedPageBreak/>
        <w:t>чл.243, ал.10 НПК;</w:t>
      </w:r>
    </w:p>
    <w:bookmarkEnd w:id="35"/>
    <w:p w:rsidR="00C13CCE" w:rsidRPr="00241C12" w:rsidRDefault="00DE46B4" w:rsidP="00DE46B4">
      <w:pPr>
        <w:tabs>
          <w:tab w:val="left" w:pos="993"/>
        </w:tabs>
        <w:ind w:firstLine="709"/>
        <w:jc w:val="both"/>
        <w:rPr>
          <w:rFonts w:ascii="Times New Roman" w:hAnsi="Times New Roman" w:cs="Times New Roman"/>
          <w:color w:val="auto"/>
          <w:sz w:val="28"/>
          <w:szCs w:val="28"/>
        </w:rPr>
      </w:pPr>
      <w:r w:rsidRPr="00241C12">
        <w:rPr>
          <w:rFonts w:ascii="Times New Roman" w:hAnsi="Times New Roman" w:cs="Times New Roman"/>
          <w:color w:val="auto"/>
          <w:sz w:val="28"/>
          <w:szCs w:val="28"/>
        </w:rPr>
        <w:t>7</w:t>
      </w:r>
      <w:r w:rsidR="000D1A99" w:rsidRPr="00241C12">
        <w:rPr>
          <w:rFonts w:ascii="Times New Roman" w:hAnsi="Times New Roman" w:cs="Times New Roman"/>
          <w:color w:val="auto"/>
          <w:sz w:val="28"/>
          <w:szCs w:val="28"/>
        </w:rPr>
        <w:t>.</w:t>
      </w:r>
      <w:bookmarkStart w:id="36" w:name="OLE_LINK148"/>
      <w:r w:rsidR="00C64EC4" w:rsidRPr="00241C12">
        <w:rPr>
          <w:rFonts w:ascii="Times New Roman" w:hAnsi="Times New Roman" w:cs="Times New Roman"/>
          <w:color w:val="auto"/>
          <w:sz w:val="28"/>
          <w:szCs w:val="28"/>
          <w:shd w:val="clear" w:color="auto" w:fill="FFFFFF"/>
        </w:rPr>
        <w:t xml:space="preserve"> </w:t>
      </w:r>
      <w:r w:rsidR="0063519A">
        <w:rPr>
          <w:rFonts w:ascii="Times New Roman" w:hAnsi="Times New Roman" w:cs="Times New Roman"/>
          <w:color w:val="auto"/>
          <w:sz w:val="28"/>
          <w:szCs w:val="28"/>
          <w:shd w:val="clear" w:color="auto" w:fill="FFFFFF"/>
        </w:rPr>
        <w:t>Досъдебни производства</w:t>
      </w:r>
      <w:r w:rsidR="00493729">
        <w:rPr>
          <w:rFonts w:ascii="Times New Roman" w:hAnsi="Times New Roman" w:cs="Times New Roman"/>
          <w:color w:val="auto"/>
          <w:sz w:val="28"/>
          <w:szCs w:val="28"/>
          <w:shd w:val="clear" w:color="auto" w:fill="FFFFFF"/>
        </w:rPr>
        <w:t xml:space="preserve">, разпределени в ревизирания отдел </w:t>
      </w:r>
      <w:r w:rsidRPr="00241C12">
        <w:rPr>
          <w:rFonts w:ascii="Times New Roman" w:hAnsi="Times New Roman" w:cs="Times New Roman"/>
          <w:color w:val="auto"/>
          <w:sz w:val="28"/>
          <w:szCs w:val="28"/>
          <w:shd w:val="clear" w:color="auto" w:fill="FFFFFF"/>
        </w:rPr>
        <w:t xml:space="preserve">без изискуеми резолюции </w:t>
      </w:r>
      <w:r w:rsidRPr="00241C12">
        <w:rPr>
          <w:rFonts w:ascii="Times New Roman" w:hAnsi="Times New Roman" w:cs="Times New Roman"/>
          <w:color w:val="auto"/>
          <w:sz w:val="28"/>
          <w:szCs w:val="28"/>
        </w:rPr>
        <w:t>на административния ръководител</w:t>
      </w:r>
      <w:r w:rsidRPr="00241C12">
        <w:rPr>
          <w:rFonts w:ascii="Times New Roman" w:hAnsi="Times New Roman" w:cs="Times New Roman"/>
          <w:color w:val="auto"/>
          <w:sz w:val="28"/>
          <w:szCs w:val="28"/>
          <w:shd w:val="clear" w:color="auto" w:fill="FFFFFF"/>
        </w:rPr>
        <w:t xml:space="preserve"> </w:t>
      </w:r>
      <w:r w:rsidR="00493729">
        <w:rPr>
          <w:rFonts w:ascii="Times New Roman" w:hAnsi="Times New Roman" w:cs="Times New Roman"/>
          <w:color w:val="auto"/>
          <w:sz w:val="28"/>
          <w:szCs w:val="28"/>
          <w:shd w:val="clear" w:color="auto" w:fill="FFFFFF"/>
        </w:rPr>
        <w:t xml:space="preserve">на </w:t>
      </w:r>
      <w:r w:rsidR="00493729">
        <w:rPr>
          <w:rFonts w:ascii="Times New Roman" w:hAnsi="Times New Roman" w:cs="Times New Roman"/>
          <w:color w:val="auto"/>
          <w:sz w:val="28"/>
          <w:szCs w:val="28"/>
        </w:rPr>
        <w:t xml:space="preserve">26.05.2020 г. и на 14.02.2023 г. и друго, при което след случаен подбор </w:t>
      </w:r>
      <w:r w:rsidRPr="00241C12">
        <w:rPr>
          <w:rFonts w:ascii="Times New Roman" w:hAnsi="Times New Roman" w:cs="Times New Roman"/>
          <w:color w:val="auto"/>
          <w:sz w:val="28"/>
          <w:szCs w:val="28"/>
        </w:rPr>
        <w:t xml:space="preserve">е определен </w:t>
      </w:r>
      <w:r w:rsidRPr="00241C12">
        <w:rPr>
          <w:rFonts w:ascii="Times New Roman" w:hAnsi="Times New Roman" w:cs="Times New Roman"/>
          <w:bCs/>
          <w:color w:val="auto"/>
          <w:sz w:val="28"/>
          <w:szCs w:val="28"/>
        </w:rPr>
        <w:t>втори наблюдаващ прокурор от отдел „Специализиран“ и материалите са резолирани само на него</w:t>
      </w:r>
      <w:r w:rsidR="0063519A">
        <w:rPr>
          <w:rFonts w:ascii="Times New Roman" w:hAnsi="Times New Roman" w:cs="Times New Roman"/>
          <w:bCs/>
          <w:color w:val="auto"/>
          <w:sz w:val="28"/>
          <w:szCs w:val="28"/>
        </w:rPr>
        <w:t xml:space="preserve"> - общо 2 броя</w:t>
      </w:r>
      <w:r w:rsidR="00493729">
        <w:rPr>
          <w:rFonts w:ascii="Times New Roman" w:hAnsi="Times New Roman" w:cs="Times New Roman"/>
          <w:color w:val="auto"/>
          <w:sz w:val="28"/>
          <w:szCs w:val="28"/>
          <w:shd w:val="clear" w:color="auto" w:fill="FFFFFF"/>
        </w:rPr>
        <w:t>;</w:t>
      </w:r>
    </w:p>
    <w:p w:rsidR="00DE46B4" w:rsidRPr="0050133F" w:rsidRDefault="00B30AE6" w:rsidP="00DE46B4">
      <w:pPr>
        <w:tabs>
          <w:tab w:val="left" w:pos="993"/>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Има досъдебни производства</w:t>
      </w:r>
      <w:r w:rsidR="00493729" w:rsidRPr="0050133F">
        <w:rPr>
          <w:rFonts w:ascii="Times New Roman" w:hAnsi="Times New Roman" w:cs="Times New Roman"/>
          <w:color w:val="auto"/>
          <w:sz w:val="28"/>
          <w:szCs w:val="28"/>
        </w:rPr>
        <w:t>, попадащи в повече от една група</w:t>
      </w:r>
      <w:r w:rsidR="00DE46B4" w:rsidRPr="0050133F">
        <w:rPr>
          <w:rFonts w:ascii="Times New Roman" w:hAnsi="Times New Roman" w:cs="Times New Roman"/>
          <w:color w:val="auto"/>
          <w:sz w:val="28"/>
          <w:szCs w:val="28"/>
        </w:rPr>
        <w:t>.</w:t>
      </w:r>
    </w:p>
    <w:p w:rsidR="00493729" w:rsidRPr="0050133F" w:rsidRDefault="00493729" w:rsidP="00DE46B4">
      <w:pPr>
        <w:tabs>
          <w:tab w:val="left" w:pos="993"/>
        </w:tabs>
        <w:ind w:firstLine="709"/>
        <w:jc w:val="both"/>
        <w:rPr>
          <w:rFonts w:ascii="Times New Roman" w:hAnsi="Times New Roman" w:cs="Times New Roman"/>
          <w:color w:val="auto"/>
          <w:sz w:val="28"/>
          <w:szCs w:val="28"/>
        </w:rPr>
      </w:pPr>
      <w:r w:rsidRPr="0050133F">
        <w:rPr>
          <w:rFonts w:ascii="Times New Roman" w:hAnsi="Times New Roman" w:cs="Times New Roman"/>
          <w:color w:val="auto"/>
          <w:sz w:val="28"/>
          <w:szCs w:val="28"/>
        </w:rPr>
        <w:t xml:space="preserve">За останалите </w:t>
      </w:r>
      <w:r w:rsidR="00B30AE6">
        <w:rPr>
          <w:rFonts w:ascii="Times New Roman" w:hAnsi="Times New Roman" w:cs="Times New Roman"/>
          <w:color w:val="auto"/>
          <w:sz w:val="28"/>
          <w:szCs w:val="28"/>
        </w:rPr>
        <w:t xml:space="preserve">дела, по които наказателните производства са </w:t>
      </w:r>
      <w:r w:rsidRPr="0050133F">
        <w:rPr>
          <w:rFonts w:ascii="Times New Roman" w:hAnsi="Times New Roman" w:cs="Times New Roman"/>
          <w:color w:val="auto"/>
          <w:sz w:val="28"/>
          <w:szCs w:val="28"/>
        </w:rPr>
        <w:t xml:space="preserve">прекратени не са намерени условия за </w:t>
      </w:r>
      <w:proofErr w:type="spellStart"/>
      <w:r w:rsidRPr="0050133F">
        <w:rPr>
          <w:rFonts w:ascii="Times New Roman" w:hAnsi="Times New Roman" w:cs="Times New Roman"/>
          <w:color w:val="auto"/>
          <w:sz w:val="28"/>
          <w:szCs w:val="28"/>
        </w:rPr>
        <w:t>последващи</w:t>
      </w:r>
      <w:proofErr w:type="spellEnd"/>
      <w:r w:rsidRPr="0050133F">
        <w:rPr>
          <w:rFonts w:ascii="Times New Roman" w:hAnsi="Times New Roman" w:cs="Times New Roman"/>
          <w:color w:val="auto"/>
          <w:sz w:val="28"/>
          <w:szCs w:val="28"/>
        </w:rPr>
        <w:t xml:space="preserve"> мерки, поради което обстойните проверки</w:t>
      </w:r>
      <w:r w:rsidR="00E97F22">
        <w:rPr>
          <w:rFonts w:ascii="Times New Roman" w:hAnsi="Times New Roman" w:cs="Times New Roman"/>
          <w:color w:val="auto"/>
          <w:sz w:val="28"/>
          <w:szCs w:val="28"/>
        </w:rPr>
        <w:t xml:space="preserve"> на прокурори от ревизиращия екип</w:t>
      </w:r>
      <w:r w:rsidRPr="0050133F">
        <w:rPr>
          <w:rFonts w:ascii="Times New Roman" w:hAnsi="Times New Roman" w:cs="Times New Roman"/>
          <w:color w:val="auto"/>
          <w:sz w:val="28"/>
          <w:szCs w:val="28"/>
        </w:rPr>
        <w:t xml:space="preserve"> са включени в приложенията към обобщения доклад.</w:t>
      </w:r>
    </w:p>
    <w:bookmarkEnd w:id="36"/>
    <w:p w:rsidR="00F12A39" w:rsidRPr="0050133F" w:rsidRDefault="00F12A39" w:rsidP="00C319BB">
      <w:pPr>
        <w:pStyle w:val="aa"/>
        <w:ind w:firstLine="708"/>
        <w:jc w:val="both"/>
        <w:rPr>
          <w:rFonts w:ascii="Times New Roman" w:hAnsi="Times New Roman" w:cs="Times New Roman"/>
          <w:color w:val="auto"/>
          <w:sz w:val="28"/>
          <w:szCs w:val="28"/>
          <w:u w:val="single"/>
        </w:rPr>
      </w:pPr>
      <w:r w:rsidRPr="0050133F">
        <w:rPr>
          <w:rFonts w:ascii="Times New Roman" w:hAnsi="Times New Roman" w:cs="Times New Roman"/>
          <w:color w:val="auto"/>
          <w:sz w:val="28"/>
          <w:szCs w:val="28"/>
          <w:u w:val="single"/>
        </w:rPr>
        <w:t>Спрени досъдебни производства:</w:t>
      </w:r>
    </w:p>
    <w:p w:rsidR="004922DF" w:rsidRPr="0050133F" w:rsidRDefault="00F12A39" w:rsidP="00A210A3">
      <w:pPr>
        <w:pStyle w:val="aa"/>
        <w:ind w:firstLine="708"/>
        <w:jc w:val="both"/>
        <w:rPr>
          <w:rFonts w:ascii="Times New Roman" w:hAnsi="Times New Roman" w:cs="Times New Roman"/>
          <w:color w:val="auto"/>
          <w:sz w:val="28"/>
          <w:szCs w:val="28"/>
        </w:rPr>
      </w:pPr>
      <w:r w:rsidRPr="0050133F">
        <w:rPr>
          <w:rFonts w:ascii="Times New Roman" w:hAnsi="Times New Roman" w:cs="Times New Roman"/>
          <w:color w:val="auto"/>
          <w:sz w:val="28"/>
          <w:szCs w:val="28"/>
        </w:rPr>
        <w:t xml:space="preserve">Спрените досъдебни производства са </w:t>
      </w:r>
      <w:r w:rsidR="0068012B" w:rsidRPr="0050133F">
        <w:rPr>
          <w:rFonts w:ascii="Times New Roman" w:hAnsi="Times New Roman" w:cs="Times New Roman"/>
          <w:color w:val="auto"/>
          <w:sz w:val="28"/>
          <w:szCs w:val="28"/>
        </w:rPr>
        <w:t xml:space="preserve">83 </w:t>
      </w:r>
      <w:r w:rsidRPr="0050133F">
        <w:rPr>
          <w:rFonts w:ascii="Times New Roman" w:hAnsi="Times New Roman" w:cs="Times New Roman"/>
          <w:color w:val="auto"/>
          <w:sz w:val="28"/>
          <w:szCs w:val="28"/>
        </w:rPr>
        <w:t>бр.</w:t>
      </w:r>
      <w:r w:rsidR="00A210A3" w:rsidRPr="0050133F">
        <w:rPr>
          <w:rFonts w:ascii="Times New Roman" w:hAnsi="Times New Roman" w:cs="Times New Roman"/>
          <w:color w:val="auto"/>
          <w:sz w:val="28"/>
          <w:szCs w:val="28"/>
        </w:rPr>
        <w:t xml:space="preserve"> - </w:t>
      </w:r>
      <w:r w:rsidRPr="0050133F">
        <w:rPr>
          <w:rFonts w:ascii="Times New Roman" w:hAnsi="Times New Roman" w:cs="Times New Roman"/>
          <w:color w:val="auto"/>
          <w:sz w:val="28"/>
          <w:szCs w:val="28"/>
        </w:rPr>
        <w:t xml:space="preserve">на основание чл.244, ал.1, т.1 НПК </w:t>
      </w:r>
      <w:r w:rsidR="002170F0" w:rsidRPr="0050133F">
        <w:rPr>
          <w:rFonts w:ascii="Times New Roman" w:hAnsi="Times New Roman" w:cs="Times New Roman"/>
          <w:color w:val="auto"/>
          <w:sz w:val="28"/>
          <w:szCs w:val="28"/>
        </w:rPr>
        <w:t>-</w:t>
      </w:r>
      <w:r w:rsidRPr="0050133F">
        <w:rPr>
          <w:rFonts w:ascii="Times New Roman" w:hAnsi="Times New Roman" w:cs="Times New Roman"/>
          <w:color w:val="auto"/>
          <w:sz w:val="28"/>
          <w:szCs w:val="28"/>
        </w:rPr>
        <w:t xml:space="preserve"> </w:t>
      </w:r>
      <w:r w:rsidR="0068012B" w:rsidRPr="0050133F">
        <w:rPr>
          <w:rFonts w:ascii="Times New Roman" w:hAnsi="Times New Roman" w:cs="Times New Roman"/>
          <w:color w:val="auto"/>
          <w:sz w:val="28"/>
          <w:szCs w:val="28"/>
        </w:rPr>
        <w:t xml:space="preserve">6 </w:t>
      </w:r>
      <w:r w:rsidRPr="0050133F">
        <w:rPr>
          <w:rFonts w:ascii="Times New Roman" w:hAnsi="Times New Roman" w:cs="Times New Roman"/>
          <w:color w:val="auto"/>
          <w:sz w:val="28"/>
          <w:szCs w:val="28"/>
        </w:rPr>
        <w:t>бр</w:t>
      </w:r>
      <w:r w:rsidR="0068012B" w:rsidRPr="0050133F">
        <w:rPr>
          <w:rFonts w:ascii="Times New Roman" w:hAnsi="Times New Roman" w:cs="Times New Roman"/>
          <w:color w:val="auto"/>
          <w:sz w:val="28"/>
          <w:szCs w:val="28"/>
        </w:rPr>
        <w:t>.</w:t>
      </w:r>
      <w:r w:rsidRPr="0050133F">
        <w:rPr>
          <w:rFonts w:ascii="Times New Roman" w:hAnsi="Times New Roman" w:cs="Times New Roman"/>
          <w:color w:val="auto"/>
          <w:sz w:val="28"/>
          <w:szCs w:val="28"/>
        </w:rPr>
        <w:t xml:space="preserve">, чл.244, ал.1, т.2 НПК </w:t>
      </w:r>
      <w:r w:rsidR="002170F0" w:rsidRPr="0050133F">
        <w:rPr>
          <w:rFonts w:ascii="Times New Roman" w:hAnsi="Times New Roman" w:cs="Times New Roman"/>
          <w:color w:val="auto"/>
          <w:sz w:val="28"/>
          <w:szCs w:val="28"/>
        </w:rPr>
        <w:t>-</w:t>
      </w:r>
      <w:r w:rsidRPr="0050133F">
        <w:rPr>
          <w:rFonts w:ascii="Times New Roman" w:hAnsi="Times New Roman" w:cs="Times New Roman"/>
          <w:color w:val="auto"/>
          <w:sz w:val="28"/>
          <w:szCs w:val="28"/>
        </w:rPr>
        <w:t xml:space="preserve"> </w:t>
      </w:r>
      <w:r w:rsidR="0068012B" w:rsidRPr="0050133F">
        <w:rPr>
          <w:rFonts w:ascii="Times New Roman" w:hAnsi="Times New Roman" w:cs="Times New Roman"/>
          <w:color w:val="auto"/>
          <w:sz w:val="28"/>
          <w:szCs w:val="28"/>
        </w:rPr>
        <w:t xml:space="preserve">76 </w:t>
      </w:r>
      <w:r w:rsidRPr="0050133F">
        <w:rPr>
          <w:rFonts w:ascii="Times New Roman" w:hAnsi="Times New Roman" w:cs="Times New Roman"/>
          <w:color w:val="auto"/>
          <w:sz w:val="28"/>
          <w:szCs w:val="28"/>
        </w:rPr>
        <w:t xml:space="preserve">бр., чл.244, ал.1, т.3 НПК </w:t>
      </w:r>
      <w:r w:rsidR="002170F0" w:rsidRPr="0050133F">
        <w:rPr>
          <w:rFonts w:ascii="Times New Roman" w:hAnsi="Times New Roman" w:cs="Times New Roman"/>
          <w:color w:val="auto"/>
          <w:sz w:val="28"/>
          <w:szCs w:val="28"/>
        </w:rPr>
        <w:t>-</w:t>
      </w:r>
      <w:r w:rsidRPr="0050133F">
        <w:rPr>
          <w:rFonts w:ascii="Times New Roman" w:hAnsi="Times New Roman" w:cs="Times New Roman"/>
          <w:color w:val="auto"/>
          <w:sz w:val="28"/>
          <w:szCs w:val="28"/>
        </w:rPr>
        <w:t xml:space="preserve"> </w:t>
      </w:r>
      <w:r w:rsidR="0068012B" w:rsidRPr="0050133F">
        <w:rPr>
          <w:rFonts w:ascii="Times New Roman" w:hAnsi="Times New Roman" w:cs="Times New Roman"/>
          <w:color w:val="auto"/>
          <w:sz w:val="28"/>
          <w:szCs w:val="28"/>
        </w:rPr>
        <w:t xml:space="preserve">1 </w:t>
      </w:r>
      <w:r w:rsidRPr="0050133F">
        <w:rPr>
          <w:rFonts w:ascii="Times New Roman" w:hAnsi="Times New Roman" w:cs="Times New Roman"/>
          <w:color w:val="auto"/>
          <w:sz w:val="28"/>
          <w:szCs w:val="28"/>
        </w:rPr>
        <w:t>бр.</w:t>
      </w:r>
    </w:p>
    <w:p w:rsidR="009E2E1A" w:rsidRPr="0050133F" w:rsidRDefault="002170F0" w:rsidP="009E2E1A">
      <w:pPr>
        <w:ind w:firstLine="708"/>
        <w:jc w:val="both"/>
        <w:rPr>
          <w:rFonts w:ascii="Times New Roman" w:hAnsi="Times New Roman" w:cs="Times New Roman"/>
          <w:sz w:val="28"/>
          <w:szCs w:val="28"/>
        </w:rPr>
      </w:pPr>
      <w:r w:rsidRPr="0050133F">
        <w:rPr>
          <w:rFonts w:ascii="Times New Roman" w:hAnsi="Times New Roman" w:cs="Times New Roman"/>
          <w:color w:val="auto"/>
          <w:sz w:val="28"/>
          <w:szCs w:val="28"/>
        </w:rPr>
        <w:t xml:space="preserve">В специфичните критерии за проверка от прокурорите от ревизиращия екип </w:t>
      </w:r>
      <w:r w:rsidR="009E2E1A" w:rsidRPr="0050133F">
        <w:rPr>
          <w:rFonts w:ascii="Times New Roman" w:hAnsi="Times New Roman" w:cs="Times New Roman"/>
          <w:color w:val="auto"/>
          <w:sz w:val="28"/>
          <w:szCs w:val="28"/>
        </w:rPr>
        <w:t xml:space="preserve">се включва </w:t>
      </w:r>
      <w:r w:rsidR="00E97F22">
        <w:rPr>
          <w:rFonts w:ascii="Times New Roman" w:hAnsi="Times New Roman" w:cs="Times New Roman"/>
          <w:color w:val="auto"/>
          <w:sz w:val="28"/>
          <w:szCs w:val="28"/>
        </w:rPr>
        <w:t xml:space="preserve">и </w:t>
      </w:r>
      <w:r w:rsidR="009E2E1A" w:rsidRPr="0050133F">
        <w:rPr>
          <w:rFonts w:ascii="Times New Roman" w:hAnsi="Times New Roman" w:cs="Times New Roman"/>
          <w:color w:val="auto"/>
          <w:sz w:val="28"/>
          <w:szCs w:val="28"/>
        </w:rPr>
        <w:t xml:space="preserve">преценка </w:t>
      </w:r>
      <w:r w:rsidR="009E2E1A" w:rsidRPr="0050133F">
        <w:rPr>
          <w:rFonts w:ascii="Times New Roman" w:hAnsi="Times New Roman" w:cs="Times New Roman"/>
          <w:sz w:val="28"/>
          <w:szCs w:val="28"/>
        </w:rPr>
        <w:t xml:space="preserve">за извършване на необходимите процесуално-следствени действия за разкриване на обективната истина, като се конкретизират нужните, но липсващи действия, съдържанието на </w:t>
      </w:r>
      <w:proofErr w:type="spellStart"/>
      <w:r w:rsidR="009E2E1A" w:rsidRPr="0050133F">
        <w:rPr>
          <w:rFonts w:ascii="Times New Roman" w:hAnsi="Times New Roman" w:cs="Times New Roman"/>
          <w:sz w:val="28"/>
          <w:szCs w:val="28"/>
        </w:rPr>
        <w:t>законоустановените</w:t>
      </w:r>
      <w:proofErr w:type="spellEnd"/>
      <w:r w:rsidR="009E2E1A" w:rsidRPr="0050133F">
        <w:rPr>
          <w:rFonts w:ascii="Times New Roman" w:hAnsi="Times New Roman" w:cs="Times New Roman"/>
          <w:sz w:val="28"/>
          <w:szCs w:val="28"/>
        </w:rPr>
        <w:t xml:space="preserve"> реквизити на постановлението за спиране на наказателното производство /вкл. по чл.234, ал.8 НПК/, наличието на основания за възобновяване на спряното наказателно производство или на служебен контрол на постановлението на прокурора от СРП.</w:t>
      </w:r>
    </w:p>
    <w:p w:rsidR="00D23AA3" w:rsidRPr="0050133F" w:rsidRDefault="002170F0" w:rsidP="00D23AA3">
      <w:pPr>
        <w:pStyle w:val="1"/>
        <w:shd w:val="clear" w:color="auto" w:fill="auto"/>
        <w:ind w:firstLine="760"/>
        <w:jc w:val="both"/>
      </w:pPr>
      <w:r w:rsidRPr="0050133F">
        <w:t>В резултат на</w:t>
      </w:r>
      <w:r w:rsidR="00E04187" w:rsidRPr="0050133F">
        <w:t xml:space="preserve"> детайлния анализ на </w:t>
      </w:r>
      <w:r w:rsidRPr="0050133F">
        <w:t xml:space="preserve">прокурорите от </w:t>
      </w:r>
      <w:r w:rsidR="00E04187" w:rsidRPr="0050133F">
        <w:t>екип</w:t>
      </w:r>
      <w:r w:rsidRPr="0050133F">
        <w:t>а</w:t>
      </w:r>
      <w:r w:rsidR="00E04187" w:rsidRPr="0050133F">
        <w:t xml:space="preserve"> </w:t>
      </w:r>
      <w:r w:rsidRPr="0050133F">
        <w:t>са отличени</w:t>
      </w:r>
      <w:r w:rsidR="00E04187" w:rsidRPr="0050133F">
        <w:t xml:space="preserve"> някои от досъдебните производства, по които се съдържат и други </w:t>
      </w:r>
      <w:r w:rsidR="0074693A" w:rsidRPr="0050133F">
        <w:t>/извън фиксираните в</w:t>
      </w:r>
      <w:r w:rsidR="00F075D0" w:rsidRPr="0050133F">
        <w:t xml:space="preserve"> таблицата/ слабости</w:t>
      </w:r>
      <w:r w:rsidR="00D17420" w:rsidRPr="0050133F">
        <w:t xml:space="preserve"> а именно:</w:t>
      </w:r>
    </w:p>
    <w:p w:rsidR="00D23AA3" w:rsidRPr="0050133F" w:rsidRDefault="00D17420" w:rsidP="00084346">
      <w:pPr>
        <w:ind w:firstLine="709"/>
        <w:jc w:val="both"/>
        <w:rPr>
          <w:rFonts w:ascii="Times New Roman" w:hAnsi="Times New Roman" w:cs="Times New Roman"/>
          <w:sz w:val="28"/>
          <w:szCs w:val="28"/>
        </w:rPr>
      </w:pPr>
      <w:r w:rsidRPr="0050133F">
        <w:rPr>
          <w:rFonts w:ascii="Times New Roman" w:hAnsi="Times New Roman" w:cs="Times New Roman"/>
          <w:sz w:val="28"/>
          <w:szCs w:val="28"/>
        </w:rPr>
        <w:t xml:space="preserve">1. В първата група спадат случаите, в които </w:t>
      </w:r>
      <w:r w:rsidR="002170F0" w:rsidRPr="0050133F">
        <w:rPr>
          <w:rFonts w:ascii="Times New Roman" w:hAnsi="Times New Roman" w:cs="Times New Roman"/>
          <w:sz w:val="28"/>
          <w:szCs w:val="28"/>
        </w:rPr>
        <w:t xml:space="preserve">след конкретен подробен анализ на събраните материали </w:t>
      </w:r>
      <w:r w:rsidRPr="0050133F">
        <w:rPr>
          <w:rFonts w:ascii="Times New Roman" w:hAnsi="Times New Roman" w:cs="Times New Roman"/>
          <w:sz w:val="28"/>
          <w:szCs w:val="28"/>
        </w:rPr>
        <w:t xml:space="preserve">са намерени основания за служебен контрол на </w:t>
      </w:r>
      <w:r w:rsidR="009F31E8">
        <w:rPr>
          <w:rFonts w:ascii="Times New Roman" w:hAnsi="Times New Roman" w:cs="Times New Roman"/>
          <w:sz w:val="28"/>
          <w:szCs w:val="28"/>
        </w:rPr>
        <w:t>8 постановления</w:t>
      </w:r>
      <w:r w:rsidRPr="0050133F">
        <w:rPr>
          <w:rFonts w:ascii="Times New Roman" w:hAnsi="Times New Roman" w:cs="Times New Roman"/>
          <w:sz w:val="28"/>
          <w:szCs w:val="28"/>
        </w:rPr>
        <w:t xml:space="preserve"> за спиране</w:t>
      </w:r>
      <w:r w:rsidR="002170F0" w:rsidRPr="0050133F">
        <w:rPr>
          <w:rFonts w:ascii="Times New Roman" w:hAnsi="Times New Roman" w:cs="Times New Roman"/>
          <w:sz w:val="28"/>
          <w:szCs w:val="28"/>
        </w:rPr>
        <w:t xml:space="preserve"> на наказателното производство на</w:t>
      </w:r>
      <w:r w:rsidR="00683D97">
        <w:rPr>
          <w:rFonts w:ascii="Times New Roman" w:hAnsi="Times New Roman" w:cs="Times New Roman"/>
          <w:sz w:val="28"/>
          <w:szCs w:val="28"/>
        </w:rPr>
        <w:t xml:space="preserve"> 4 прокурори;</w:t>
      </w:r>
    </w:p>
    <w:p w:rsidR="00D23AA3" w:rsidRPr="0050133F" w:rsidRDefault="00D23AA3" w:rsidP="00D23AA3">
      <w:pPr>
        <w:pStyle w:val="1"/>
        <w:shd w:val="clear" w:color="auto" w:fill="auto"/>
        <w:ind w:firstLine="760"/>
        <w:jc w:val="both"/>
        <w:rPr>
          <w:rFonts w:eastAsia="Calibri"/>
        </w:rPr>
      </w:pPr>
      <w:r w:rsidRPr="0050133F">
        <w:t xml:space="preserve">2. Във втората група са делата, по които са </w:t>
      </w:r>
      <w:r w:rsidR="009F31E8">
        <w:t xml:space="preserve">разкрити предпоставките </w:t>
      </w:r>
      <w:r w:rsidRPr="0050133F">
        <w:t>за възобновяване на</w:t>
      </w:r>
      <w:r w:rsidR="00CE2CAA">
        <w:t xml:space="preserve"> производствата след обстойно посочване</w:t>
      </w:r>
      <w:r w:rsidRPr="0050133F">
        <w:t xml:space="preserve"> от прокурора от ревизиращия екип</w:t>
      </w:r>
      <w:r w:rsidR="00B158F8" w:rsidRPr="0050133F">
        <w:t xml:space="preserve"> </w:t>
      </w:r>
      <w:r w:rsidR="00CE2CAA">
        <w:t xml:space="preserve">на </w:t>
      </w:r>
      <w:r w:rsidR="00B158F8" w:rsidRPr="0050133F">
        <w:t>действията, необходими за раз</w:t>
      </w:r>
      <w:r w:rsidRPr="0050133F">
        <w:t xml:space="preserve">криване на обективната истина </w:t>
      </w:r>
      <w:r w:rsidR="00084346" w:rsidRPr="0050133F">
        <w:rPr>
          <w:rFonts w:eastAsia="Calibri"/>
        </w:rPr>
        <w:t>-</w:t>
      </w:r>
      <w:r w:rsidRPr="0050133F">
        <w:rPr>
          <w:rFonts w:eastAsia="Calibri"/>
        </w:rPr>
        <w:t xml:space="preserve"> такива са </w:t>
      </w:r>
      <w:r w:rsidR="00E856BC" w:rsidRPr="0050133F">
        <w:rPr>
          <w:rFonts w:eastAsia="Calibri"/>
        </w:rPr>
        <w:t>7</w:t>
      </w:r>
      <w:r w:rsidRPr="0050133F">
        <w:rPr>
          <w:rFonts w:eastAsia="Calibri"/>
        </w:rPr>
        <w:t xml:space="preserve"> бр. дела</w:t>
      </w:r>
      <w:r w:rsidR="00EB15B3" w:rsidRPr="0050133F">
        <w:rPr>
          <w:rFonts w:eastAsia="Calibri"/>
        </w:rPr>
        <w:t>, наказателните производства по които са спрени с постановления от</w:t>
      </w:r>
      <w:r w:rsidR="00683D97">
        <w:rPr>
          <w:rFonts w:eastAsia="Calibri"/>
        </w:rPr>
        <w:t xml:space="preserve"> 6 наблюдаващи прокурори</w:t>
      </w:r>
      <w:bookmarkStart w:id="37" w:name="OLE_LINK59"/>
      <w:r w:rsidR="00683D97">
        <w:rPr>
          <w:rFonts w:eastAsia="Calibri"/>
        </w:rPr>
        <w:t>;</w:t>
      </w:r>
    </w:p>
    <w:p w:rsidR="00B158F8" w:rsidRPr="0050133F" w:rsidRDefault="00D23AA3" w:rsidP="00D23AA3">
      <w:pPr>
        <w:pStyle w:val="1"/>
        <w:shd w:val="clear" w:color="auto" w:fill="auto"/>
        <w:ind w:firstLine="760"/>
        <w:jc w:val="both"/>
      </w:pPr>
      <w:r w:rsidRPr="0050133F">
        <w:rPr>
          <w:rFonts w:eastAsia="Calibri"/>
        </w:rPr>
        <w:t xml:space="preserve">3. </w:t>
      </w:r>
      <w:r w:rsidRPr="0050133F">
        <w:t>По третата група дела от ревизиращите прокурори са формулирани изрични препоръки до а</w:t>
      </w:r>
      <w:r w:rsidRPr="0050133F">
        <w:rPr>
          <w:rFonts w:eastAsia="Calibri"/>
        </w:rPr>
        <w:t xml:space="preserve">дминистративният ръководител на СРП да извърши преценка относно наличието на предпоставки за упражняване на правомощията си по глава </w:t>
      </w:r>
      <w:r w:rsidRPr="0050133F">
        <w:rPr>
          <w:rFonts w:eastAsia="Calibri"/>
          <w:lang w:val="en-US"/>
        </w:rPr>
        <w:t xml:space="preserve">XVI </w:t>
      </w:r>
      <w:r w:rsidRPr="0050133F">
        <w:rPr>
          <w:rFonts w:eastAsia="Calibri"/>
        </w:rPr>
        <w:t xml:space="preserve">от ЗСВ по отношение на наблюдаващия прокурор, както и да сезира директора на СДВР относно извършване на преценка за предприемане на действия по глава </w:t>
      </w:r>
      <w:r w:rsidRPr="0050133F">
        <w:rPr>
          <w:rFonts w:eastAsia="Calibri"/>
          <w:lang w:val="en-US"/>
        </w:rPr>
        <w:t xml:space="preserve">VIII </w:t>
      </w:r>
      <w:r w:rsidRPr="0050133F">
        <w:rPr>
          <w:rFonts w:eastAsia="Calibri"/>
        </w:rPr>
        <w:t xml:space="preserve">от ЗМВР по отношение на съответния разследващ полицай от СДВР във връзка с констатираното бездействие </w:t>
      </w:r>
      <w:bookmarkStart w:id="38" w:name="OLE_LINK85"/>
      <w:bookmarkStart w:id="39" w:name="OLE_LINK24"/>
      <w:bookmarkStart w:id="40" w:name="OLE_LINK23"/>
      <w:bookmarkEnd w:id="37"/>
      <w:r w:rsidR="00683D97">
        <w:t>на</w:t>
      </w:r>
      <w:r w:rsidR="00CE2CAA">
        <w:t xml:space="preserve"> наблюдаващи</w:t>
      </w:r>
      <w:r w:rsidR="00683D97">
        <w:t xml:space="preserve"> прокурори по две дела</w:t>
      </w:r>
      <w:r w:rsidR="00AF17E8" w:rsidRPr="0050133F">
        <w:t>;</w:t>
      </w:r>
    </w:p>
    <w:p w:rsidR="00CC357A" w:rsidRPr="0050133F" w:rsidRDefault="00B158F8" w:rsidP="00CC357A">
      <w:pPr>
        <w:pStyle w:val="1"/>
        <w:shd w:val="clear" w:color="auto" w:fill="auto"/>
        <w:ind w:firstLine="760"/>
        <w:jc w:val="both"/>
      </w:pPr>
      <w:r w:rsidRPr="0050133F">
        <w:t xml:space="preserve">4. В четвъртата група са </w:t>
      </w:r>
      <w:r w:rsidR="00FB7111">
        <w:t>две дела</w:t>
      </w:r>
      <w:r w:rsidRPr="0050133F">
        <w:t xml:space="preserve">, по които </w:t>
      </w:r>
      <w:r w:rsidR="00683D97">
        <w:t>е установено, че от набл</w:t>
      </w:r>
      <w:r w:rsidR="00625F32">
        <w:t>юдаващ</w:t>
      </w:r>
      <w:r w:rsidRPr="0050133F">
        <w:t xml:space="preserve"> </w:t>
      </w:r>
      <w:r w:rsidR="00625F32">
        <w:t xml:space="preserve">прокурор </w:t>
      </w:r>
      <w:r w:rsidRPr="0050133F">
        <w:t>се издава</w:t>
      </w:r>
      <w:r w:rsidR="00FB7111">
        <w:t>т нарочни постановления</w:t>
      </w:r>
      <w:r w:rsidR="00FB7111" w:rsidRPr="00FB7111">
        <w:t xml:space="preserve"> </w:t>
      </w:r>
      <w:r w:rsidR="00FB7111">
        <w:t>озаглавени</w:t>
      </w:r>
      <w:r w:rsidRPr="0050133F">
        <w:t xml:space="preserve"> „за даване на указания за </w:t>
      </w:r>
      <w:r w:rsidR="00F23562">
        <w:t>ОИМ</w:t>
      </w:r>
      <w:r w:rsidRPr="0050133F">
        <w:t xml:space="preserve"> по спряно наказателно производство“, което е дейност извън правомощията му съгласно НПК и подобни произнасяния </w:t>
      </w:r>
      <w:r w:rsidRPr="0050133F">
        <w:lastRenderedPageBreak/>
        <w:t>следва да се преустановят</w:t>
      </w:r>
      <w:r w:rsidR="0063519A" w:rsidRPr="0050133F">
        <w:t>;</w:t>
      </w:r>
    </w:p>
    <w:p w:rsidR="00CC357A" w:rsidRPr="0050133F" w:rsidRDefault="0063519A" w:rsidP="00CC357A">
      <w:pPr>
        <w:pStyle w:val="1"/>
        <w:shd w:val="clear" w:color="auto" w:fill="auto"/>
        <w:ind w:firstLine="760"/>
        <w:jc w:val="both"/>
      </w:pPr>
      <w:r w:rsidRPr="0050133F">
        <w:t>5. Описани са и дела</w:t>
      </w:r>
      <w:r w:rsidR="00CC357A" w:rsidRPr="0050133F">
        <w:t>, по които са отправени конкретни препоръки към наблюдаващ прокурор за прецизиране на произнасянето, за уведомяване на легитимирани лица</w:t>
      </w:r>
      <w:r w:rsidRPr="0050133F">
        <w:t xml:space="preserve"> и по които е констатирано бездействие на разследващия орган - 2 бр.;</w:t>
      </w:r>
    </w:p>
    <w:p w:rsidR="0063519A" w:rsidRPr="0050133F" w:rsidRDefault="00CC357A" w:rsidP="0063519A">
      <w:pPr>
        <w:pStyle w:val="1"/>
        <w:shd w:val="clear" w:color="auto" w:fill="auto"/>
        <w:ind w:firstLine="760"/>
        <w:jc w:val="both"/>
        <w:rPr>
          <w:bCs/>
        </w:rPr>
      </w:pPr>
      <w:bookmarkStart w:id="41" w:name="OLE_LINK351"/>
      <w:r w:rsidRPr="0050133F">
        <w:t xml:space="preserve">6. По </w:t>
      </w:r>
      <w:r w:rsidR="0063519A" w:rsidRPr="0050133F">
        <w:t xml:space="preserve">едно досъдебно производство </w:t>
      </w:r>
      <w:r w:rsidRPr="0050133F">
        <w:t xml:space="preserve">се изследва формирането на екипи от прокурори, вкл., че след първоначален избор на наблюдаващ прокурор на случаен принцип е определен </w:t>
      </w:r>
      <w:r w:rsidRPr="0050133F">
        <w:rPr>
          <w:bCs/>
        </w:rPr>
        <w:t>втори наблюдаващ прокурор от отдел „Спец</w:t>
      </w:r>
      <w:r w:rsidR="00193B67">
        <w:rPr>
          <w:bCs/>
        </w:rPr>
        <w:t>иализиран“ и материалите са резо</w:t>
      </w:r>
      <w:r w:rsidRPr="0050133F">
        <w:rPr>
          <w:bCs/>
        </w:rPr>
        <w:t>лирани само на него</w:t>
      </w:r>
      <w:r w:rsidR="0063519A" w:rsidRPr="0050133F">
        <w:rPr>
          <w:bCs/>
        </w:rPr>
        <w:t>;</w:t>
      </w:r>
      <w:bookmarkStart w:id="42" w:name="OLE_LINK96"/>
      <w:bookmarkStart w:id="43" w:name="OLE_LINK97"/>
      <w:bookmarkEnd w:id="38"/>
      <w:bookmarkEnd w:id="41"/>
    </w:p>
    <w:p w:rsidR="0063519A" w:rsidRPr="0050133F" w:rsidRDefault="0063519A" w:rsidP="0063519A">
      <w:pPr>
        <w:pStyle w:val="1"/>
        <w:shd w:val="clear" w:color="auto" w:fill="auto"/>
        <w:ind w:firstLine="760"/>
        <w:jc w:val="both"/>
      </w:pPr>
      <w:r w:rsidRPr="0050133F">
        <w:rPr>
          <w:bCs/>
        </w:rPr>
        <w:t>7</w:t>
      </w:r>
      <w:r w:rsidRPr="0050133F">
        <w:t>. Посочени</w:t>
      </w:r>
      <w:r w:rsidR="002D7A09" w:rsidRPr="0050133F">
        <w:t xml:space="preserve"> са и 38 дела, по които след</w:t>
      </w:r>
      <w:r w:rsidR="003808D6" w:rsidRPr="0050133F">
        <w:t xml:space="preserve"> спиране на наказателното производство поради това, че извършителят на престъплението не е разкрит</w:t>
      </w:r>
      <w:r w:rsidR="00625F32">
        <w:t>,</w:t>
      </w:r>
      <w:r w:rsidR="003808D6" w:rsidRPr="0050133F">
        <w:t xml:space="preserve"> о</w:t>
      </w:r>
      <w:r w:rsidR="0074693A" w:rsidRPr="0050133F">
        <w:t xml:space="preserve">т органа по чл.245, ал.1 НПК </w:t>
      </w:r>
      <w:r w:rsidR="0074693A" w:rsidRPr="0050133F">
        <w:rPr>
          <w:shd w:val="clear" w:color="auto" w:fill="FFFFFF"/>
        </w:rPr>
        <w:t>не са съобщавани на прокурора резултатите от издирването</w:t>
      </w:r>
      <w:bookmarkEnd w:id="39"/>
      <w:bookmarkEnd w:id="40"/>
      <w:bookmarkEnd w:id="42"/>
      <w:bookmarkEnd w:id="43"/>
      <w:r w:rsidR="0074693A" w:rsidRPr="0050133F">
        <w:t xml:space="preserve"> по </w:t>
      </w:r>
      <w:r w:rsidR="002B4EC2" w:rsidRPr="0050133F">
        <w:t>досъдебните производства по преписки</w:t>
      </w:r>
      <w:r w:rsidR="00CE2CAA">
        <w:t xml:space="preserve"> с </w:t>
      </w:r>
      <w:r w:rsidR="002D7A09" w:rsidRPr="0050133F">
        <w:t>цел формулиране на адекватна препоръка</w:t>
      </w:r>
      <w:r w:rsidRPr="0050133F">
        <w:t>.</w:t>
      </w:r>
    </w:p>
    <w:p w:rsidR="00F12A39" w:rsidRPr="0050133F" w:rsidRDefault="0063519A" w:rsidP="0063519A">
      <w:pPr>
        <w:pStyle w:val="1"/>
        <w:shd w:val="clear" w:color="auto" w:fill="auto"/>
        <w:ind w:firstLine="760"/>
        <w:jc w:val="both"/>
      </w:pPr>
      <w:r w:rsidRPr="0050133F">
        <w:t>За нефигур</w:t>
      </w:r>
      <w:r w:rsidR="0050133F">
        <w:t>иращите в това изброяване дела</w:t>
      </w:r>
      <w:r w:rsidRPr="0050133F">
        <w:t xml:space="preserve"> от съответните прокурори от ревизиращия екип не са намерени основания за предложения, препоръки, възобновяване на наказателните производства или иницииране на служебен контрол на постановленията за спирането им.</w:t>
      </w:r>
      <w:r w:rsidR="0074693A" w:rsidRPr="0050133F">
        <w:t xml:space="preserve"> </w:t>
      </w:r>
    </w:p>
    <w:p w:rsidR="00FF553A" w:rsidRPr="00C319BB" w:rsidRDefault="00FF553A" w:rsidP="00C319BB">
      <w:pPr>
        <w:pStyle w:val="aa"/>
        <w:ind w:firstLine="708"/>
        <w:jc w:val="both"/>
        <w:rPr>
          <w:rFonts w:ascii="Times New Roman" w:hAnsi="Times New Roman" w:cs="Times New Roman"/>
          <w:color w:val="auto"/>
          <w:sz w:val="28"/>
          <w:szCs w:val="28"/>
          <w:u w:val="single"/>
        </w:rPr>
      </w:pPr>
      <w:r w:rsidRPr="00C319BB">
        <w:rPr>
          <w:rFonts w:ascii="Times New Roman" w:hAnsi="Times New Roman" w:cs="Times New Roman"/>
          <w:color w:val="auto"/>
          <w:sz w:val="28"/>
          <w:szCs w:val="28"/>
          <w:u w:val="single"/>
        </w:rPr>
        <w:t>Постановени откази за образуване на досъдебни производства:</w:t>
      </w:r>
    </w:p>
    <w:p w:rsidR="002D7A09" w:rsidRPr="000369FD" w:rsidRDefault="0068012B" w:rsidP="00C319BB">
      <w:pPr>
        <w:pStyle w:val="aa"/>
        <w:ind w:firstLine="708"/>
        <w:jc w:val="both"/>
        <w:rPr>
          <w:rFonts w:ascii="Times New Roman" w:hAnsi="Times New Roman" w:cs="Times New Roman"/>
          <w:color w:val="auto"/>
          <w:sz w:val="28"/>
          <w:szCs w:val="28"/>
        </w:rPr>
      </w:pPr>
      <w:r w:rsidRPr="000369FD">
        <w:rPr>
          <w:rFonts w:ascii="Times New Roman" w:hAnsi="Times New Roman" w:cs="Times New Roman"/>
          <w:color w:val="auto"/>
          <w:sz w:val="28"/>
          <w:szCs w:val="28"/>
        </w:rPr>
        <w:t xml:space="preserve">При проверката на преписките се установи, че по 31 от тях е осъществен </w:t>
      </w:r>
      <w:proofErr w:type="spellStart"/>
      <w:r w:rsidRPr="000369FD">
        <w:rPr>
          <w:rFonts w:ascii="Times New Roman" w:hAnsi="Times New Roman" w:cs="Times New Roman"/>
          <w:color w:val="auto"/>
          <w:sz w:val="28"/>
          <w:szCs w:val="28"/>
        </w:rPr>
        <w:t>инстанционен</w:t>
      </w:r>
      <w:proofErr w:type="spellEnd"/>
      <w:r w:rsidRPr="000369FD">
        <w:rPr>
          <w:rFonts w:ascii="Times New Roman" w:hAnsi="Times New Roman" w:cs="Times New Roman"/>
          <w:color w:val="auto"/>
          <w:sz w:val="28"/>
          <w:szCs w:val="28"/>
        </w:rPr>
        <w:t xml:space="preserve"> контрол, като 30 жалби са оставени без уважение и 1 постановление за отказ да се образува досъдебно производство е отменено.</w:t>
      </w:r>
    </w:p>
    <w:p w:rsidR="00C33E59" w:rsidRPr="000369FD" w:rsidRDefault="002D7A09" w:rsidP="002D7A09">
      <w:pPr>
        <w:pStyle w:val="aa"/>
        <w:ind w:firstLine="708"/>
        <w:jc w:val="both"/>
        <w:rPr>
          <w:rFonts w:ascii="Times New Roman" w:hAnsi="Times New Roman" w:cs="Times New Roman"/>
          <w:sz w:val="28"/>
          <w:szCs w:val="28"/>
        </w:rPr>
      </w:pPr>
      <w:r w:rsidRPr="000369FD">
        <w:rPr>
          <w:rFonts w:ascii="Times New Roman" w:hAnsi="Times New Roman" w:cs="Times New Roman"/>
          <w:color w:val="auto"/>
          <w:sz w:val="28"/>
          <w:szCs w:val="28"/>
        </w:rPr>
        <w:t xml:space="preserve">При ревизията са посочвани повод за образуване на преписката, извършван е анализ за </w:t>
      </w:r>
      <w:r w:rsidRPr="000369FD">
        <w:rPr>
          <w:rFonts w:ascii="Times New Roman" w:hAnsi="Times New Roman" w:cs="Times New Roman"/>
          <w:sz w:val="28"/>
          <w:szCs w:val="28"/>
        </w:rPr>
        <w:t>правилност, обоснованост и законосъобразност</w:t>
      </w:r>
      <w:r w:rsidRPr="000369FD">
        <w:rPr>
          <w:rFonts w:ascii="Times New Roman" w:hAnsi="Times New Roman" w:cs="Times New Roman"/>
          <w:color w:val="auto"/>
          <w:sz w:val="28"/>
          <w:szCs w:val="28"/>
        </w:rPr>
        <w:t xml:space="preserve"> на </w:t>
      </w:r>
      <w:r w:rsidR="009F31E8">
        <w:rPr>
          <w:rFonts w:ascii="Times New Roman" w:hAnsi="Times New Roman" w:cs="Times New Roman"/>
          <w:sz w:val="28"/>
          <w:szCs w:val="28"/>
        </w:rPr>
        <w:t>п</w:t>
      </w:r>
      <w:r w:rsidRPr="000369FD">
        <w:rPr>
          <w:rFonts w:ascii="Times New Roman" w:hAnsi="Times New Roman" w:cs="Times New Roman"/>
          <w:sz w:val="28"/>
          <w:szCs w:val="28"/>
        </w:rPr>
        <w:t>остановлението за отказ да се образува наказателното производство, респ. е формулирано становище за наличие на предпоставки за служебен контрол.</w:t>
      </w:r>
      <w:bookmarkStart w:id="44" w:name="OLE_LINK9"/>
    </w:p>
    <w:p w:rsidR="006C12B4" w:rsidRPr="000369FD" w:rsidRDefault="003836AF" w:rsidP="006C12B4">
      <w:pPr>
        <w:pStyle w:val="aa"/>
        <w:ind w:firstLine="708"/>
        <w:jc w:val="both"/>
        <w:rPr>
          <w:rFonts w:ascii="Times New Roman" w:hAnsi="Times New Roman" w:cs="Times New Roman"/>
          <w:sz w:val="28"/>
          <w:szCs w:val="28"/>
        </w:rPr>
      </w:pPr>
      <w:r w:rsidRPr="000369FD">
        <w:rPr>
          <w:rFonts w:ascii="Times New Roman" w:hAnsi="Times New Roman" w:cs="Times New Roman"/>
          <w:sz w:val="28"/>
          <w:szCs w:val="28"/>
        </w:rPr>
        <w:t>Констатациите на прокурорите от ревизиращия екип са повод за включване на следните категории преписки в обобщения доклад</w:t>
      </w:r>
      <w:r w:rsidR="006C12B4" w:rsidRPr="000369FD">
        <w:rPr>
          <w:rFonts w:ascii="Times New Roman" w:hAnsi="Times New Roman" w:cs="Times New Roman"/>
          <w:sz w:val="28"/>
          <w:szCs w:val="28"/>
        </w:rPr>
        <w:t>;</w:t>
      </w:r>
    </w:p>
    <w:p w:rsidR="006C12B4" w:rsidRPr="000369FD" w:rsidRDefault="006C12B4" w:rsidP="000369FD">
      <w:pPr>
        <w:pStyle w:val="1"/>
        <w:shd w:val="clear" w:color="auto" w:fill="auto"/>
        <w:ind w:firstLine="760"/>
        <w:jc w:val="both"/>
      </w:pPr>
      <w:r w:rsidRPr="000369FD">
        <w:t xml:space="preserve">1. </w:t>
      </w:r>
      <w:r w:rsidR="00E2301D" w:rsidRPr="000369FD">
        <w:t>П</w:t>
      </w:r>
      <w:bookmarkEnd w:id="44"/>
      <w:r w:rsidR="0001069C" w:rsidRPr="000369FD">
        <w:t>реписки, които са пренасочвани в отдел „Специализиран“, като</w:t>
      </w:r>
      <w:r w:rsidR="003836AF" w:rsidRPr="000369FD">
        <w:t xml:space="preserve"> е установено, че първоначално е определен наблюдаващ прокурор отдел </w:t>
      </w:r>
      <w:r w:rsidR="003836AF" w:rsidRPr="000369FD">
        <w:rPr>
          <w:lang w:val="en-US"/>
        </w:rPr>
        <w:t>III</w:t>
      </w:r>
      <w:r w:rsidR="003836AF" w:rsidRPr="000369FD">
        <w:t>, а след това от отдел „Специализиран“, но не по причина ст</w:t>
      </w:r>
      <w:r w:rsidR="009F31E8">
        <w:t>ановище на първия прокурор /както</w:t>
      </w:r>
      <w:r w:rsidR="003836AF" w:rsidRPr="000369FD">
        <w:t xml:space="preserve"> е отбелязано в справка на СРП изготвена за нуждите на ревизията/, а въз основа на резолюция на заместник-административен ръководител</w:t>
      </w:r>
      <w:r w:rsidR="009F31E8">
        <w:t xml:space="preserve"> от 06.08.2021 г.;</w:t>
      </w:r>
      <w:r w:rsidR="0001069C" w:rsidRPr="000369FD">
        <w:t xml:space="preserve"> преразпределение </w:t>
      </w:r>
      <w:r w:rsidR="009F31E8">
        <w:t xml:space="preserve">на </w:t>
      </w:r>
      <w:r w:rsidR="009F31E8">
        <w:rPr>
          <w:rFonts w:eastAsia="Calibri"/>
        </w:rPr>
        <w:t xml:space="preserve">27.10.2021 г. </w:t>
      </w:r>
      <w:r w:rsidR="0001069C" w:rsidRPr="000369FD">
        <w:t xml:space="preserve">след разговор между административните ръководители на СРП и на АП София и </w:t>
      </w:r>
      <w:r w:rsidR="0001069C" w:rsidRPr="000369FD">
        <w:rPr>
          <w:rFonts w:eastAsia="Calibri"/>
        </w:rPr>
        <w:t>коментар, че съдържанието на преписката би фокусирало медийно и обществено внимание</w:t>
      </w:r>
      <w:r w:rsidR="009F31E8">
        <w:rPr>
          <w:rFonts w:eastAsia="Calibri"/>
        </w:rPr>
        <w:t>;</w:t>
      </w:r>
      <w:r w:rsidR="000369FD" w:rsidRPr="000369FD">
        <w:rPr>
          <w:rFonts w:eastAsia="Calibri"/>
        </w:rPr>
        <w:t xml:space="preserve"> </w:t>
      </w:r>
      <w:r w:rsidRPr="000369FD">
        <w:t xml:space="preserve">обединяване на </w:t>
      </w:r>
      <w:r w:rsidRPr="000369FD">
        <w:rPr>
          <w:rFonts w:eastAsia="Calibri"/>
        </w:rPr>
        <w:t>преписки</w:t>
      </w:r>
      <w:r w:rsidR="000369FD" w:rsidRPr="000369FD">
        <w:rPr>
          <w:rFonts w:eastAsia="Calibri"/>
        </w:rPr>
        <w:t xml:space="preserve"> на 29.10.2021 г. </w:t>
      </w:r>
      <w:r w:rsidRPr="000369FD">
        <w:rPr>
          <w:rFonts w:eastAsia="Calibri"/>
        </w:rPr>
        <w:t xml:space="preserve">в пряко противоречие с чл.23, изр.1 от </w:t>
      </w:r>
      <w:r w:rsidRPr="000369FD">
        <w:t>Правилата за приложението на разпределението на преписките и досъдебните производства на принципа на случайния подбор в ПРБ, утвърдени със Заповед № РД</w:t>
      </w:r>
      <w:r w:rsidR="00F23562">
        <w:t>…</w:t>
      </w:r>
      <w:r w:rsidRPr="000369FD">
        <w:t>.09.2021 г, изм. и доп. със Заповед № РД</w:t>
      </w:r>
      <w:r w:rsidR="00F23562">
        <w:t>…</w:t>
      </w:r>
      <w:r w:rsidRPr="000369FD">
        <w:t>/27.07.2022 г. на главния прокурор,</w:t>
      </w:r>
      <w:r w:rsidR="009F31E8">
        <w:t xml:space="preserve"> като се обединява към втората -</w:t>
      </w:r>
      <w:r w:rsidR="00CE2CAA">
        <w:t xml:space="preserve"> на отдел „Специализиран“; </w:t>
      </w:r>
      <w:r w:rsidR="00C91B96" w:rsidRPr="000369FD">
        <w:t xml:space="preserve">изследва формирането на екипи от прокурори, вкл., че след първоначален избор на наблюдаващ прокурор на случаен принцип е определен </w:t>
      </w:r>
      <w:r w:rsidR="00C91B96" w:rsidRPr="000369FD">
        <w:rPr>
          <w:bCs/>
        </w:rPr>
        <w:t>втори наблюдаващ прокурор от отдел „Специализиран“ и материа</w:t>
      </w:r>
      <w:r w:rsidR="009F31E8">
        <w:rPr>
          <w:bCs/>
        </w:rPr>
        <w:t>лите са резолирани само на него;</w:t>
      </w:r>
    </w:p>
    <w:p w:rsidR="00C91B96" w:rsidRPr="000369FD" w:rsidRDefault="006C12B4" w:rsidP="00C91B96">
      <w:pPr>
        <w:ind w:firstLine="705"/>
        <w:jc w:val="both"/>
        <w:rPr>
          <w:rFonts w:ascii="Times New Roman" w:hAnsi="Times New Roman" w:cs="Times New Roman"/>
          <w:color w:val="auto"/>
          <w:sz w:val="28"/>
          <w:szCs w:val="28"/>
        </w:rPr>
      </w:pPr>
      <w:r w:rsidRPr="000369FD">
        <w:rPr>
          <w:rFonts w:ascii="Times New Roman" w:eastAsia="Calibri" w:hAnsi="Times New Roman" w:cs="Times New Roman"/>
          <w:color w:val="auto"/>
          <w:sz w:val="28"/>
          <w:szCs w:val="28"/>
        </w:rPr>
        <w:lastRenderedPageBreak/>
        <w:t xml:space="preserve">2. Преписки, при които са намерени основания за служебен контрол поради неизпращане на преписката на компетентната </w:t>
      </w:r>
      <w:proofErr w:type="spellStart"/>
      <w:r w:rsidRPr="000369FD">
        <w:rPr>
          <w:rFonts w:ascii="Times New Roman" w:eastAsia="Calibri" w:hAnsi="Times New Roman" w:cs="Times New Roman"/>
          <w:color w:val="auto"/>
          <w:sz w:val="28"/>
          <w:szCs w:val="28"/>
        </w:rPr>
        <w:t>горестояща</w:t>
      </w:r>
      <w:proofErr w:type="spellEnd"/>
      <w:r w:rsidRPr="000369FD">
        <w:rPr>
          <w:rFonts w:ascii="Times New Roman" w:eastAsia="Calibri" w:hAnsi="Times New Roman" w:cs="Times New Roman"/>
          <w:color w:val="auto"/>
          <w:sz w:val="28"/>
          <w:szCs w:val="28"/>
        </w:rPr>
        <w:t xml:space="preserve"> прокуратура</w:t>
      </w:r>
      <w:r w:rsidR="00A81DAE" w:rsidRPr="000369FD">
        <w:rPr>
          <w:rFonts w:ascii="Times New Roman" w:eastAsia="Calibri" w:hAnsi="Times New Roman" w:cs="Times New Roman"/>
          <w:color w:val="auto"/>
          <w:sz w:val="28"/>
          <w:szCs w:val="28"/>
        </w:rPr>
        <w:t xml:space="preserve"> на </w:t>
      </w:r>
      <w:r w:rsidR="008841DC">
        <w:rPr>
          <w:rFonts w:ascii="Times New Roman" w:eastAsia="Calibri" w:hAnsi="Times New Roman" w:cs="Times New Roman"/>
          <w:color w:val="auto"/>
          <w:sz w:val="28"/>
          <w:szCs w:val="28"/>
        </w:rPr>
        <w:t>две</w:t>
      </w:r>
      <w:r w:rsidR="00683D97">
        <w:rPr>
          <w:rFonts w:ascii="Times New Roman" w:eastAsia="Calibri" w:hAnsi="Times New Roman" w:cs="Times New Roman"/>
          <w:color w:val="auto"/>
          <w:sz w:val="28"/>
          <w:szCs w:val="28"/>
        </w:rPr>
        <w:t xml:space="preserve"> </w:t>
      </w:r>
      <w:r w:rsidR="00A81DAE" w:rsidRPr="000369FD">
        <w:rPr>
          <w:rFonts w:ascii="Times New Roman" w:eastAsia="Calibri" w:hAnsi="Times New Roman" w:cs="Times New Roman"/>
          <w:color w:val="auto"/>
          <w:sz w:val="28"/>
          <w:szCs w:val="28"/>
        </w:rPr>
        <w:t xml:space="preserve">постановления </w:t>
      </w:r>
      <w:r w:rsidR="00683D97">
        <w:rPr>
          <w:rFonts w:ascii="Times New Roman" w:eastAsia="Calibri" w:hAnsi="Times New Roman" w:cs="Times New Roman"/>
          <w:color w:val="auto"/>
          <w:sz w:val="28"/>
          <w:szCs w:val="28"/>
        </w:rPr>
        <w:t xml:space="preserve">на двама прокурори; </w:t>
      </w:r>
      <w:r w:rsidRPr="000369FD">
        <w:rPr>
          <w:rFonts w:ascii="Times New Roman" w:eastAsia="Calibri" w:hAnsi="Times New Roman" w:cs="Times New Roman"/>
          <w:color w:val="auto"/>
          <w:sz w:val="28"/>
          <w:szCs w:val="28"/>
        </w:rPr>
        <w:t>поради необосновано издав</w:t>
      </w:r>
      <w:r w:rsidR="008841DC">
        <w:rPr>
          <w:rFonts w:ascii="Times New Roman" w:eastAsia="Calibri" w:hAnsi="Times New Roman" w:cs="Times New Roman"/>
          <w:color w:val="auto"/>
          <w:sz w:val="28"/>
          <w:szCs w:val="28"/>
        </w:rPr>
        <w:t>ане на седем</w:t>
      </w:r>
      <w:r w:rsidR="00683D97">
        <w:rPr>
          <w:rFonts w:ascii="Times New Roman" w:eastAsia="Calibri" w:hAnsi="Times New Roman" w:cs="Times New Roman"/>
          <w:color w:val="auto"/>
          <w:sz w:val="28"/>
          <w:szCs w:val="28"/>
        </w:rPr>
        <w:t xml:space="preserve"> постановления</w:t>
      </w:r>
      <w:r w:rsidRPr="000369FD">
        <w:rPr>
          <w:rFonts w:ascii="Times New Roman" w:eastAsia="Calibri" w:hAnsi="Times New Roman" w:cs="Times New Roman"/>
          <w:color w:val="auto"/>
          <w:sz w:val="28"/>
          <w:szCs w:val="28"/>
        </w:rPr>
        <w:t xml:space="preserve"> за отказ да се образува наказателното производство при неизяснена в пълнота фактическа обстановка </w:t>
      </w:r>
      <w:r w:rsidR="00F04C6A" w:rsidRPr="000369FD">
        <w:rPr>
          <w:rFonts w:ascii="Times New Roman" w:eastAsia="Calibri" w:hAnsi="Times New Roman" w:cs="Times New Roman"/>
          <w:color w:val="auto"/>
          <w:sz w:val="28"/>
          <w:szCs w:val="28"/>
        </w:rPr>
        <w:t xml:space="preserve">от </w:t>
      </w:r>
      <w:r w:rsidR="008841DC">
        <w:rPr>
          <w:rFonts w:ascii="Times New Roman" w:eastAsia="Calibri" w:hAnsi="Times New Roman" w:cs="Times New Roman"/>
          <w:color w:val="auto"/>
          <w:sz w:val="28"/>
          <w:szCs w:val="28"/>
        </w:rPr>
        <w:t>четирима</w:t>
      </w:r>
      <w:r w:rsidR="00683D97">
        <w:rPr>
          <w:rFonts w:ascii="Times New Roman" w:eastAsia="Calibri" w:hAnsi="Times New Roman" w:cs="Times New Roman"/>
          <w:color w:val="auto"/>
          <w:sz w:val="28"/>
          <w:szCs w:val="28"/>
        </w:rPr>
        <w:t xml:space="preserve"> прокурори; 1 постановление </w:t>
      </w:r>
      <w:r w:rsidR="009F31E8">
        <w:rPr>
          <w:rFonts w:ascii="Times New Roman" w:eastAsia="Calibri" w:hAnsi="Times New Roman" w:cs="Times New Roman"/>
          <w:color w:val="auto"/>
          <w:sz w:val="28"/>
          <w:szCs w:val="28"/>
        </w:rPr>
        <w:t>поради</w:t>
      </w:r>
      <w:r w:rsidR="00A81DAE" w:rsidRPr="000369FD">
        <w:rPr>
          <w:rFonts w:ascii="Times New Roman" w:hAnsi="Times New Roman" w:cs="Times New Roman"/>
          <w:color w:val="auto"/>
          <w:sz w:val="28"/>
          <w:szCs w:val="28"/>
        </w:rPr>
        <w:t xml:space="preserve"> </w:t>
      </w:r>
      <w:r w:rsidR="009F31E8">
        <w:rPr>
          <w:rFonts w:ascii="Times New Roman" w:hAnsi="Times New Roman" w:cs="Times New Roman"/>
          <w:color w:val="auto"/>
          <w:sz w:val="28"/>
          <w:szCs w:val="28"/>
        </w:rPr>
        <w:t>не</w:t>
      </w:r>
      <w:r w:rsidRPr="000369FD">
        <w:rPr>
          <w:rFonts w:ascii="Times New Roman" w:eastAsia="Calibri" w:hAnsi="Times New Roman" w:cs="Times New Roman"/>
          <w:color w:val="auto"/>
          <w:sz w:val="28"/>
          <w:szCs w:val="28"/>
        </w:rPr>
        <w:t>изпълнение на указания за служебен контрол</w:t>
      </w:r>
      <w:r w:rsidR="009F31E8">
        <w:rPr>
          <w:rFonts w:ascii="Times New Roman" w:eastAsia="Calibri" w:hAnsi="Times New Roman" w:cs="Times New Roman"/>
          <w:color w:val="auto"/>
          <w:sz w:val="28"/>
          <w:szCs w:val="28"/>
        </w:rPr>
        <w:t xml:space="preserve"> на ВКП и СГП</w:t>
      </w:r>
      <w:r w:rsidRPr="000369FD">
        <w:rPr>
          <w:rFonts w:ascii="Times New Roman" w:eastAsia="Calibri" w:hAnsi="Times New Roman" w:cs="Times New Roman"/>
          <w:color w:val="auto"/>
          <w:sz w:val="28"/>
          <w:szCs w:val="28"/>
        </w:rPr>
        <w:t xml:space="preserve"> поради преждевременното изпращане на материалите на </w:t>
      </w:r>
      <w:r w:rsidR="008841DC">
        <w:rPr>
          <w:rFonts w:ascii="Times New Roman" w:eastAsia="Calibri" w:hAnsi="Times New Roman" w:cs="Times New Roman"/>
          <w:color w:val="auto"/>
          <w:sz w:val="28"/>
          <w:szCs w:val="28"/>
        </w:rPr>
        <w:t>административно-наказващия орган</w:t>
      </w:r>
      <w:r w:rsidR="00683D97">
        <w:rPr>
          <w:rFonts w:ascii="Times New Roman" w:eastAsia="Calibri" w:hAnsi="Times New Roman" w:cs="Times New Roman"/>
          <w:color w:val="auto"/>
          <w:sz w:val="28"/>
          <w:szCs w:val="28"/>
        </w:rPr>
        <w:t xml:space="preserve">; </w:t>
      </w:r>
      <w:r w:rsidRPr="000369FD">
        <w:rPr>
          <w:rFonts w:ascii="Times New Roman" w:eastAsia="Calibri" w:hAnsi="Times New Roman" w:cs="Times New Roman"/>
          <w:color w:val="auto"/>
          <w:sz w:val="28"/>
          <w:szCs w:val="28"/>
        </w:rPr>
        <w:t>поради произнасяне за престъпление, к</w:t>
      </w:r>
      <w:r w:rsidR="00FB7111" w:rsidRPr="000369FD">
        <w:rPr>
          <w:rFonts w:ascii="Times New Roman" w:eastAsia="Calibri" w:hAnsi="Times New Roman" w:cs="Times New Roman"/>
          <w:color w:val="auto"/>
          <w:sz w:val="28"/>
          <w:szCs w:val="28"/>
        </w:rPr>
        <w:t>о</w:t>
      </w:r>
      <w:r w:rsidRPr="000369FD">
        <w:rPr>
          <w:rFonts w:ascii="Times New Roman" w:eastAsia="Calibri" w:hAnsi="Times New Roman" w:cs="Times New Roman"/>
          <w:color w:val="auto"/>
          <w:sz w:val="28"/>
          <w:szCs w:val="28"/>
        </w:rPr>
        <w:t>ето е от компетентност на СГП</w:t>
      </w:r>
      <w:r w:rsidR="00466CE8" w:rsidRPr="000369FD">
        <w:rPr>
          <w:rFonts w:ascii="Times New Roman" w:eastAsia="Calibri" w:hAnsi="Times New Roman" w:cs="Times New Roman"/>
          <w:color w:val="auto"/>
          <w:sz w:val="28"/>
          <w:szCs w:val="28"/>
        </w:rPr>
        <w:t xml:space="preserve"> </w:t>
      </w:r>
      <w:r w:rsidR="00871C44">
        <w:rPr>
          <w:rFonts w:ascii="Times New Roman" w:eastAsia="Calibri" w:hAnsi="Times New Roman" w:cs="Times New Roman"/>
          <w:color w:val="auto"/>
          <w:sz w:val="28"/>
          <w:szCs w:val="28"/>
        </w:rPr>
        <w:t xml:space="preserve">с </w:t>
      </w:r>
      <w:r w:rsidR="008841DC">
        <w:rPr>
          <w:rFonts w:ascii="Times New Roman" w:eastAsia="Calibri" w:hAnsi="Times New Roman" w:cs="Times New Roman"/>
          <w:color w:val="auto"/>
          <w:sz w:val="28"/>
          <w:szCs w:val="28"/>
        </w:rPr>
        <w:t>пет</w:t>
      </w:r>
      <w:r w:rsidR="00683D97">
        <w:rPr>
          <w:rFonts w:ascii="Times New Roman" w:eastAsia="Calibri" w:hAnsi="Times New Roman" w:cs="Times New Roman"/>
          <w:color w:val="auto"/>
          <w:sz w:val="28"/>
          <w:szCs w:val="28"/>
        </w:rPr>
        <w:t xml:space="preserve"> </w:t>
      </w:r>
      <w:r w:rsidR="00871C44">
        <w:rPr>
          <w:rFonts w:ascii="Times New Roman" w:eastAsia="Calibri" w:hAnsi="Times New Roman" w:cs="Times New Roman"/>
          <w:color w:val="auto"/>
          <w:sz w:val="28"/>
          <w:szCs w:val="28"/>
        </w:rPr>
        <w:t>постановления от</w:t>
      </w:r>
      <w:r w:rsidR="008841DC">
        <w:rPr>
          <w:rFonts w:ascii="Times New Roman" w:eastAsia="Calibri" w:hAnsi="Times New Roman" w:cs="Times New Roman"/>
          <w:color w:val="auto"/>
          <w:sz w:val="28"/>
          <w:szCs w:val="28"/>
        </w:rPr>
        <w:t xml:space="preserve"> трима</w:t>
      </w:r>
      <w:r w:rsidR="00683D97">
        <w:rPr>
          <w:rFonts w:ascii="Times New Roman" w:eastAsia="Calibri" w:hAnsi="Times New Roman" w:cs="Times New Roman"/>
          <w:color w:val="auto"/>
          <w:sz w:val="28"/>
          <w:szCs w:val="28"/>
        </w:rPr>
        <w:t xml:space="preserve"> прокурори; </w:t>
      </w:r>
      <w:r w:rsidR="00C91B96" w:rsidRPr="000369FD">
        <w:rPr>
          <w:rFonts w:ascii="Times New Roman" w:eastAsia="Calibri" w:hAnsi="Times New Roman" w:cs="Times New Roman"/>
          <w:color w:val="auto"/>
          <w:sz w:val="28"/>
          <w:szCs w:val="28"/>
        </w:rPr>
        <w:t xml:space="preserve">поради необходимост от изпълнение на указания на </w:t>
      </w:r>
      <w:proofErr w:type="spellStart"/>
      <w:r w:rsidR="00C91B96" w:rsidRPr="000369FD">
        <w:rPr>
          <w:rFonts w:ascii="Times New Roman" w:eastAsia="Calibri" w:hAnsi="Times New Roman" w:cs="Times New Roman"/>
          <w:color w:val="auto"/>
          <w:sz w:val="28"/>
          <w:szCs w:val="28"/>
        </w:rPr>
        <w:t>горестояща</w:t>
      </w:r>
      <w:proofErr w:type="spellEnd"/>
      <w:r w:rsidR="00C91B96" w:rsidRPr="000369FD">
        <w:rPr>
          <w:rFonts w:ascii="Times New Roman" w:eastAsia="Calibri" w:hAnsi="Times New Roman" w:cs="Times New Roman"/>
          <w:color w:val="auto"/>
          <w:sz w:val="28"/>
          <w:szCs w:val="28"/>
        </w:rPr>
        <w:t xml:space="preserve"> САП</w:t>
      </w:r>
      <w:r w:rsidR="00871C44">
        <w:rPr>
          <w:rFonts w:ascii="Times New Roman" w:eastAsia="Calibri" w:hAnsi="Times New Roman" w:cs="Times New Roman"/>
          <w:color w:val="auto"/>
          <w:sz w:val="28"/>
          <w:szCs w:val="28"/>
        </w:rPr>
        <w:t xml:space="preserve"> </w:t>
      </w:r>
      <w:r w:rsidR="00683D97">
        <w:rPr>
          <w:rFonts w:ascii="Times New Roman" w:eastAsia="Calibri" w:hAnsi="Times New Roman" w:cs="Times New Roman"/>
          <w:color w:val="auto"/>
          <w:sz w:val="28"/>
          <w:szCs w:val="28"/>
        </w:rPr>
        <w:t>-</w:t>
      </w:r>
      <w:r w:rsidR="00871C44">
        <w:rPr>
          <w:rFonts w:ascii="Times New Roman" w:eastAsia="Calibri" w:hAnsi="Times New Roman" w:cs="Times New Roman"/>
          <w:color w:val="auto"/>
          <w:sz w:val="28"/>
          <w:szCs w:val="28"/>
        </w:rPr>
        <w:t xml:space="preserve"> </w:t>
      </w:r>
      <w:r w:rsidR="008841DC">
        <w:rPr>
          <w:rFonts w:ascii="Times New Roman" w:eastAsia="Calibri" w:hAnsi="Times New Roman" w:cs="Times New Roman"/>
          <w:color w:val="auto"/>
          <w:sz w:val="28"/>
          <w:szCs w:val="28"/>
        </w:rPr>
        <w:t>едно</w:t>
      </w:r>
      <w:r w:rsidR="00683D97">
        <w:rPr>
          <w:rFonts w:ascii="Times New Roman" w:eastAsia="Calibri" w:hAnsi="Times New Roman" w:cs="Times New Roman"/>
          <w:color w:val="auto"/>
          <w:sz w:val="28"/>
          <w:szCs w:val="28"/>
        </w:rPr>
        <w:t xml:space="preserve"> </w:t>
      </w:r>
      <w:r w:rsidR="00871C44">
        <w:rPr>
          <w:rFonts w:ascii="Times New Roman" w:eastAsia="Calibri" w:hAnsi="Times New Roman" w:cs="Times New Roman"/>
          <w:color w:val="auto"/>
          <w:sz w:val="28"/>
          <w:szCs w:val="28"/>
        </w:rPr>
        <w:t>постановление</w:t>
      </w:r>
      <w:r w:rsidR="00683D97">
        <w:rPr>
          <w:rFonts w:ascii="Times New Roman" w:eastAsia="Calibri" w:hAnsi="Times New Roman" w:cs="Times New Roman"/>
          <w:color w:val="auto"/>
          <w:sz w:val="28"/>
          <w:szCs w:val="28"/>
        </w:rPr>
        <w:t xml:space="preserve">; </w:t>
      </w:r>
      <w:r w:rsidR="00C91B96" w:rsidRPr="000369FD">
        <w:rPr>
          <w:rFonts w:ascii="Times New Roman" w:hAnsi="Times New Roman" w:cs="Times New Roman"/>
          <w:color w:val="auto"/>
          <w:sz w:val="28"/>
          <w:szCs w:val="28"/>
        </w:rPr>
        <w:t>поради произнасяне извън териториалната компетентност на СРП</w:t>
      </w:r>
      <w:bookmarkStart w:id="45" w:name="OLE_LINK103"/>
      <w:r w:rsidR="008841DC">
        <w:rPr>
          <w:rFonts w:ascii="Times New Roman" w:hAnsi="Times New Roman" w:cs="Times New Roman"/>
          <w:color w:val="auto"/>
          <w:sz w:val="28"/>
          <w:szCs w:val="28"/>
        </w:rPr>
        <w:t xml:space="preserve"> - едно</w:t>
      </w:r>
      <w:r w:rsidR="00683D97">
        <w:rPr>
          <w:rFonts w:ascii="Times New Roman" w:hAnsi="Times New Roman" w:cs="Times New Roman"/>
          <w:color w:val="auto"/>
          <w:sz w:val="28"/>
          <w:szCs w:val="28"/>
        </w:rPr>
        <w:t xml:space="preserve"> постановление</w:t>
      </w:r>
      <w:r w:rsidR="000369FD" w:rsidRPr="000369FD">
        <w:rPr>
          <w:rFonts w:ascii="Times New Roman" w:eastAsia="Times New Roman" w:hAnsi="Times New Roman" w:cs="Times New Roman"/>
          <w:color w:val="auto"/>
          <w:sz w:val="28"/>
          <w:szCs w:val="28"/>
        </w:rPr>
        <w:t>;</w:t>
      </w:r>
    </w:p>
    <w:p w:rsidR="00F8289E" w:rsidRPr="000369FD" w:rsidRDefault="00C91B96" w:rsidP="00E13EC0">
      <w:pPr>
        <w:ind w:firstLine="708"/>
        <w:jc w:val="both"/>
        <w:rPr>
          <w:rFonts w:ascii="Times New Roman" w:eastAsia="Calibri" w:hAnsi="Times New Roman" w:cs="Times New Roman"/>
          <w:color w:val="auto"/>
          <w:sz w:val="28"/>
          <w:szCs w:val="28"/>
        </w:rPr>
      </w:pPr>
      <w:r w:rsidRPr="000369FD">
        <w:rPr>
          <w:rFonts w:ascii="Times New Roman" w:hAnsi="Times New Roman" w:cs="Times New Roman"/>
          <w:color w:val="auto"/>
          <w:sz w:val="28"/>
          <w:szCs w:val="28"/>
        </w:rPr>
        <w:t>3</w:t>
      </w:r>
      <w:r w:rsidR="00F36826" w:rsidRPr="000369FD">
        <w:rPr>
          <w:rFonts w:ascii="Times New Roman" w:hAnsi="Times New Roman" w:cs="Times New Roman"/>
          <w:color w:val="auto"/>
          <w:sz w:val="28"/>
          <w:szCs w:val="28"/>
        </w:rPr>
        <w:t xml:space="preserve">. </w:t>
      </w:r>
      <w:r w:rsidR="00E13EC0" w:rsidRPr="000369FD">
        <w:rPr>
          <w:rFonts w:ascii="Times New Roman" w:eastAsiaTheme="minorHAnsi" w:hAnsi="Times New Roman" w:cs="Times New Roman"/>
          <w:sz w:val="28"/>
          <w:szCs w:val="28"/>
        </w:rPr>
        <w:t>Преписки</w:t>
      </w:r>
      <w:r w:rsidR="000369FD" w:rsidRPr="000369FD">
        <w:rPr>
          <w:rFonts w:ascii="Times New Roman" w:eastAsiaTheme="minorHAnsi" w:hAnsi="Times New Roman" w:cs="Times New Roman"/>
          <w:sz w:val="28"/>
          <w:szCs w:val="28"/>
        </w:rPr>
        <w:t xml:space="preserve"> /2 бр./</w:t>
      </w:r>
      <w:r w:rsidR="00E13EC0" w:rsidRPr="000369FD">
        <w:rPr>
          <w:rFonts w:ascii="Times New Roman" w:eastAsiaTheme="minorHAnsi" w:hAnsi="Times New Roman" w:cs="Times New Roman"/>
          <w:sz w:val="28"/>
          <w:szCs w:val="28"/>
        </w:rPr>
        <w:t xml:space="preserve">, по които са намерени основания за препоръки за </w:t>
      </w:r>
      <w:r w:rsidR="00E13EC0" w:rsidRPr="000369FD">
        <w:rPr>
          <w:rFonts w:ascii="Times New Roman" w:hAnsi="Times New Roman" w:cs="Times New Roman"/>
          <w:sz w:val="28"/>
          <w:szCs w:val="28"/>
        </w:rPr>
        <w:t xml:space="preserve">спазване чл.243, ал.3 НПК, респ. чл.36, ал.2 ЗАНН, когато се отказва образуване на наказателно производство, </w:t>
      </w:r>
      <w:proofErr w:type="spellStart"/>
      <w:r w:rsidR="00E13EC0" w:rsidRPr="000369FD">
        <w:rPr>
          <w:rFonts w:ascii="Times New Roman" w:hAnsi="Times New Roman" w:cs="Times New Roman"/>
          <w:sz w:val="28"/>
          <w:szCs w:val="28"/>
        </w:rPr>
        <w:t>респ</w:t>
      </w:r>
      <w:proofErr w:type="spellEnd"/>
      <w:r w:rsidR="00E13EC0" w:rsidRPr="000369FD">
        <w:rPr>
          <w:rFonts w:ascii="Times New Roman" w:hAnsi="Times New Roman" w:cs="Times New Roman"/>
          <w:sz w:val="28"/>
          <w:szCs w:val="28"/>
        </w:rPr>
        <w:t>, когато са налице основания за изпраща</w:t>
      </w:r>
      <w:r w:rsidR="000369FD" w:rsidRPr="000369FD">
        <w:rPr>
          <w:rFonts w:ascii="Times New Roman" w:hAnsi="Times New Roman" w:cs="Times New Roman"/>
          <w:sz w:val="28"/>
          <w:szCs w:val="28"/>
        </w:rPr>
        <w:t>не на материали, а не се прави.</w:t>
      </w:r>
    </w:p>
    <w:p w:rsidR="00C64EC4" w:rsidRPr="00F36826" w:rsidRDefault="00926A44" w:rsidP="000A61A3">
      <w:pPr>
        <w:pStyle w:val="aa"/>
        <w:ind w:firstLine="708"/>
        <w:jc w:val="both"/>
        <w:rPr>
          <w:rFonts w:ascii="Times New Roman" w:hAnsi="Times New Roman" w:cs="Times New Roman"/>
          <w:color w:val="auto"/>
          <w:sz w:val="28"/>
          <w:szCs w:val="28"/>
          <w:u w:val="single"/>
        </w:rPr>
      </w:pPr>
      <w:r w:rsidRPr="000A61A3">
        <w:rPr>
          <w:rFonts w:ascii="Times New Roman" w:hAnsi="Times New Roman" w:cs="Times New Roman"/>
          <w:color w:val="auto"/>
          <w:sz w:val="28"/>
          <w:szCs w:val="28"/>
          <w:u w:val="single"/>
        </w:rPr>
        <w:t xml:space="preserve">Организация на деловодната дейност и документооборота в отдел </w:t>
      </w:r>
      <w:r w:rsidRPr="00F36826">
        <w:rPr>
          <w:rFonts w:ascii="Times New Roman" w:hAnsi="Times New Roman" w:cs="Times New Roman"/>
          <w:color w:val="auto"/>
          <w:sz w:val="28"/>
          <w:szCs w:val="28"/>
          <w:u w:val="single"/>
        </w:rPr>
        <w:t>„Специализиран“</w:t>
      </w:r>
      <w:r w:rsidRPr="00F36826">
        <w:rPr>
          <w:rFonts w:ascii="Times New Roman" w:hAnsi="Times New Roman" w:cs="Times New Roman"/>
          <w:color w:val="auto"/>
          <w:sz w:val="28"/>
          <w:szCs w:val="28"/>
          <w:u w:val="single"/>
          <w:lang w:val="en-US"/>
        </w:rPr>
        <w:t xml:space="preserve"> </w:t>
      </w:r>
      <w:r w:rsidRPr="00F36826">
        <w:rPr>
          <w:rFonts w:ascii="Times New Roman" w:hAnsi="Times New Roman" w:cs="Times New Roman"/>
          <w:color w:val="auto"/>
          <w:sz w:val="28"/>
          <w:szCs w:val="28"/>
          <w:u w:val="single"/>
        </w:rPr>
        <w:t>/ДОИ/</w:t>
      </w:r>
      <w:r w:rsidRPr="00F36826">
        <w:rPr>
          <w:rFonts w:ascii="Times New Roman" w:hAnsi="Times New Roman" w:cs="Times New Roman"/>
          <w:color w:val="auto"/>
          <w:sz w:val="28"/>
          <w:szCs w:val="28"/>
          <w:u w:val="single"/>
          <w:lang w:val="en-US"/>
        </w:rPr>
        <w:t xml:space="preserve"> </w:t>
      </w:r>
      <w:r w:rsidRPr="00F36826">
        <w:rPr>
          <w:rFonts w:ascii="Times New Roman" w:hAnsi="Times New Roman" w:cs="Times New Roman"/>
          <w:color w:val="auto"/>
          <w:sz w:val="28"/>
          <w:szCs w:val="28"/>
          <w:u w:val="single"/>
        </w:rPr>
        <w:t>в СРП</w:t>
      </w:r>
      <w:r w:rsidR="00FB2565" w:rsidRPr="00F36826">
        <w:rPr>
          <w:rFonts w:ascii="Times New Roman" w:hAnsi="Times New Roman" w:cs="Times New Roman"/>
          <w:color w:val="auto"/>
          <w:sz w:val="28"/>
          <w:szCs w:val="28"/>
          <w:u w:val="single"/>
        </w:rPr>
        <w:t>.</w:t>
      </w:r>
    </w:p>
    <w:p w:rsidR="007B6771" w:rsidRPr="00F36826" w:rsidRDefault="00926A44" w:rsidP="00F36826">
      <w:pPr>
        <w:pStyle w:val="aa"/>
        <w:ind w:firstLine="708"/>
        <w:jc w:val="both"/>
        <w:rPr>
          <w:rFonts w:ascii="Times New Roman" w:hAnsi="Times New Roman" w:cs="Times New Roman"/>
          <w:color w:val="auto"/>
          <w:sz w:val="28"/>
          <w:szCs w:val="28"/>
        </w:rPr>
      </w:pPr>
      <w:r w:rsidRPr="00F36826">
        <w:rPr>
          <w:rFonts w:ascii="Times New Roman" w:hAnsi="Times New Roman" w:cs="Times New Roman"/>
          <w:color w:val="auto"/>
          <w:sz w:val="28"/>
          <w:szCs w:val="28"/>
        </w:rPr>
        <w:t xml:space="preserve">Проверката в тази част на ревизията е извършена от </w:t>
      </w:r>
      <w:r w:rsidR="003B1084">
        <w:rPr>
          <w:rFonts w:ascii="Times New Roman" w:hAnsi="Times New Roman" w:cs="Times New Roman"/>
          <w:color w:val="auto"/>
          <w:sz w:val="28"/>
          <w:szCs w:val="28"/>
        </w:rPr>
        <w:t xml:space="preserve">специалисти от </w:t>
      </w:r>
      <w:r w:rsidRPr="00F36826">
        <w:rPr>
          <w:rFonts w:ascii="Times New Roman" w:hAnsi="Times New Roman" w:cs="Times New Roman"/>
          <w:color w:val="auto"/>
          <w:sz w:val="28"/>
          <w:szCs w:val="28"/>
        </w:rPr>
        <w:t>Дирекция „Информ</w:t>
      </w:r>
      <w:r w:rsidR="00FB2565" w:rsidRPr="00F36826">
        <w:rPr>
          <w:rFonts w:ascii="Times New Roman" w:hAnsi="Times New Roman" w:cs="Times New Roman"/>
          <w:color w:val="auto"/>
          <w:sz w:val="28"/>
          <w:szCs w:val="28"/>
        </w:rPr>
        <w:t>ационно обслужване и технологии“</w:t>
      </w:r>
      <w:r w:rsidRPr="00F36826">
        <w:rPr>
          <w:rFonts w:ascii="Times New Roman" w:hAnsi="Times New Roman" w:cs="Times New Roman"/>
          <w:color w:val="auto"/>
          <w:sz w:val="28"/>
          <w:szCs w:val="28"/>
        </w:rPr>
        <w:t xml:space="preserve"> и направените констатации по следния начин:</w:t>
      </w:r>
    </w:p>
    <w:p w:rsidR="00926A44" w:rsidRPr="00F36826" w:rsidRDefault="00926A44" w:rsidP="00F36826">
      <w:pPr>
        <w:pStyle w:val="ab"/>
        <w:tabs>
          <w:tab w:val="left" w:pos="993"/>
        </w:tabs>
        <w:ind w:left="0" w:firstLine="567"/>
        <w:rPr>
          <w:szCs w:val="28"/>
          <w:lang w:val="en-US"/>
        </w:rPr>
      </w:pPr>
      <w:r w:rsidRPr="00F36826">
        <w:rPr>
          <w:szCs w:val="28"/>
        </w:rPr>
        <w:t xml:space="preserve">В </w:t>
      </w:r>
      <w:r w:rsidR="003B1084">
        <w:rPr>
          <w:szCs w:val="28"/>
        </w:rPr>
        <w:t>сведение от административ</w:t>
      </w:r>
      <w:r w:rsidRPr="00F36826">
        <w:rPr>
          <w:szCs w:val="28"/>
        </w:rPr>
        <w:t>н</w:t>
      </w:r>
      <w:r w:rsidR="003B1084">
        <w:rPr>
          <w:szCs w:val="28"/>
        </w:rPr>
        <w:t>ия</w:t>
      </w:r>
      <w:r w:rsidRPr="00F36826">
        <w:rPr>
          <w:szCs w:val="28"/>
        </w:rPr>
        <w:t xml:space="preserve"> секретар на СРП се получи информация за водените дневници, книги и азбучници в СРП, а именно:</w:t>
      </w:r>
    </w:p>
    <w:p w:rsidR="00926A44" w:rsidRPr="00F36826" w:rsidRDefault="00926A44" w:rsidP="00F36826">
      <w:pPr>
        <w:pStyle w:val="ab"/>
        <w:numPr>
          <w:ilvl w:val="0"/>
          <w:numId w:val="29"/>
        </w:numPr>
        <w:tabs>
          <w:tab w:val="left" w:pos="993"/>
        </w:tabs>
        <w:ind w:left="567" w:firstLine="0"/>
        <w:rPr>
          <w:szCs w:val="28"/>
        </w:rPr>
      </w:pPr>
      <w:r w:rsidRPr="00F36826">
        <w:rPr>
          <w:szCs w:val="28"/>
        </w:rPr>
        <w:t>Входящ дневник;</w:t>
      </w:r>
    </w:p>
    <w:p w:rsidR="00926A44" w:rsidRPr="00F36826" w:rsidRDefault="00926A44" w:rsidP="00F36826">
      <w:pPr>
        <w:pStyle w:val="ab"/>
        <w:numPr>
          <w:ilvl w:val="0"/>
          <w:numId w:val="29"/>
        </w:numPr>
        <w:tabs>
          <w:tab w:val="left" w:pos="993"/>
        </w:tabs>
        <w:ind w:left="567" w:firstLine="0"/>
        <w:rPr>
          <w:szCs w:val="28"/>
        </w:rPr>
      </w:pPr>
      <w:r w:rsidRPr="00F36826">
        <w:rPr>
          <w:szCs w:val="28"/>
        </w:rPr>
        <w:t>Книга за постъпващите материали чрез централна поща, от други прокуратури и институции в София;</w:t>
      </w:r>
    </w:p>
    <w:p w:rsidR="00926A44" w:rsidRPr="00F36826" w:rsidRDefault="00926A44" w:rsidP="00F36826">
      <w:pPr>
        <w:pStyle w:val="ab"/>
        <w:numPr>
          <w:ilvl w:val="0"/>
          <w:numId w:val="29"/>
        </w:numPr>
        <w:tabs>
          <w:tab w:val="left" w:pos="993"/>
        </w:tabs>
        <w:ind w:left="567" w:firstLine="0"/>
        <w:rPr>
          <w:szCs w:val="28"/>
        </w:rPr>
      </w:pPr>
      <w:r w:rsidRPr="00F36826">
        <w:rPr>
          <w:szCs w:val="28"/>
        </w:rPr>
        <w:t>Книга за предаване на прекратени дела и преписки в архив;</w:t>
      </w:r>
    </w:p>
    <w:p w:rsidR="00926A44" w:rsidRPr="00F36826" w:rsidRDefault="00926A44" w:rsidP="00F36826">
      <w:pPr>
        <w:pStyle w:val="ab"/>
        <w:numPr>
          <w:ilvl w:val="0"/>
          <w:numId w:val="29"/>
        </w:numPr>
        <w:tabs>
          <w:tab w:val="left" w:pos="993"/>
        </w:tabs>
        <w:ind w:left="567" w:firstLine="0"/>
        <w:rPr>
          <w:szCs w:val="28"/>
        </w:rPr>
      </w:pPr>
      <w:r w:rsidRPr="00F36826">
        <w:rPr>
          <w:szCs w:val="28"/>
        </w:rPr>
        <w:t>Разносна книга за СРС;</w:t>
      </w:r>
    </w:p>
    <w:p w:rsidR="00926A44" w:rsidRPr="00C319BB" w:rsidRDefault="00926A44" w:rsidP="00C319BB">
      <w:pPr>
        <w:pStyle w:val="ab"/>
        <w:numPr>
          <w:ilvl w:val="0"/>
          <w:numId w:val="29"/>
        </w:numPr>
        <w:tabs>
          <w:tab w:val="left" w:pos="993"/>
        </w:tabs>
        <w:ind w:left="567" w:firstLine="0"/>
        <w:rPr>
          <w:szCs w:val="28"/>
        </w:rPr>
      </w:pPr>
      <w:r w:rsidRPr="00C319BB">
        <w:rPr>
          <w:szCs w:val="28"/>
        </w:rPr>
        <w:t>Разносна книга за доклада на прокурорите;</w:t>
      </w:r>
    </w:p>
    <w:p w:rsidR="00926A44" w:rsidRPr="00C319BB" w:rsidRDefault="00926A44" w:rsidP="00C319BB">
      <w:pPr>
        <w:pStyle w:val="ab"/>
        <w:numPr>
          <w:ilvl w:val="0"/>
          <w:numId w:val="29"/>
        </w:numPr>
        <w:tabs>
          <w:tab w:val="left" w:pos="993"/>
        </w:tabs>
        <w:ind w:left="567" w:firstLine="0"/>
        <w:rPr>
          <w:szCs w:val="28"/>
        </w:rPr>
      </w:pPr>
      <w:r w:rsidRPr="00C319BB">
        <w:rPr>
          <w:szCs w:val="28"/>
        </w:rPr>
        <w:t>Докладна книга/Ел. докладна;</w:t>
      </w:r>
    </w:p>
    <w:p w:rsidR="00926A44" w:rsidRPr="00C319BB" w:rsidRDefault="00926A44" w:rsidP="00C319BB">
      <w:pPr>
        <w:pStyle w:val="ab"/>
        <w:numPr>
          <w:ilvl w:val="0"/>
          <w:numId w:val="29"/>
        </w:numPr>
        <w:tabs>
          <w:tab w:val="left" w:pos="993"/>
        </w:tabs>
        <w:ind w:left="567" w:firstLine="0"/>
        <w:rPr>
          <w:szCs w:val="28"/>
        </w:rPr>
      </w:pPr>
      <w:r w:rsidRPr="00C319BB">
        <w:rPr>
          <w:szCs w:val="28"/>
        </w:rPr>
        <w:t>Книга за ВД;</w:t>
      </w:r>
    </w:p>
    <w:p w:rsidR="00926A44" w:rsidRPr="00C319BB" w:rsidRDefault="00926A44" w:rsidP="00C319BB">
      <w:pPr>
        <w:pStyle w:val="ab"/>
        <w:numPr>
          <w:ilvl w:val="0"/>
          <w:numId w:val="29"/>
        </w:numPr>
        <w:tabs>
          <w:tab w:val="left" w:pos="993"/>
        </w:tabs>
        <w:ind w:left="567" w:firstLine="0"/>
        <w:rPr>
          <w:szCs w:val="28"/>
        </w:rPr>
      </w:pPr>
      <w:r w:rsidRPr="00C319BB">
        <w:rPr>
          <w:szCs w:val="28"/>
        </w:rPr>
        <w:t>Книга за дела, взети на приоритетен надзор;</w:t>
      </w:r>
    </w:p>
    <w:p w:rsidR="00926A44" w:rsidRPr="00C319BB" w:rsidRDefault="00926A44" w:rsidP="00C319BB">
      <w:pPr>
        <w:pStyle w:val="ab"/>
        <w:numPr>
          <w:ilvl w:val="0"/>
          <w:numId w:val="29"/>
        </w:numPr>
        <w:tabs>
          <w:tab w:val="left" w:pos="993"/>
        </w:tabs>
        <w:ind w:left="567" w:firstLine="0"/>
        <w:rPr>
          <w:szCs w:val="28"/>
        </w:rPr>
      </w:pPr>
      <w:proofErr w:type="spellStart"/>
      <w:r w:rsidRPr="00C319BB">
        <w:rPr>
          <w:szCs w:val="28"/>
        </w:rPr>
        <w:t>Описна</w:t>
      </w:r>
      <w:proofErr w:type="spellEnd"/>
      <w:r w:rsidRPr="00C319BB">
        <w:rPr>
          <w:szCs w:val="28"/>
        </w:rPr>
        <w:t xml:space="preserve"> книга на БП;</w:t>
      </w:r>
    </w:p>
    <w:p w:rsidR="00926A44" w:rsidRPr="00C319BB" w:rsidRDefault="00926A44" w:rsidP="00C319BB">
      <w:pPr>
        <w:pStyle w:val="ab"/>
        <w:numPr>
          <w:ilvl w:val="0"/>
          <w:numId w:val="29"/>
        </w:numPr>
        <w:tabs>
          <w:tab w:val="left" w:pos="993"/>
        </w:tabs>
        <w:ind w:left="567" w:firstLine="0"/>
        <w:rPr>
          <w:szCs w:val="28"/>
        </w:rPr>
      </w:pPr>
      <w:r w:rsidRPr="00C319BB">
        <w:rPr>
          <w:szCs w:val="28"/>
        </w:rPr>
        <w:t xml:space="preserve"> </w:t>
      </w:r>
      <w:proofErr w:type="spellStart"/>
      <w:r w:rsidRPr="00C319BB">
        <w:rPr>
          <w:szCs w:val="28"/>
        </w:rPr>
        <w:t>Описна</w:t>
      </w:r>
      <w:proofErr w:type="spellEnd"/>
      <w:r w:rsidRPr="00C319BB">
        <w:rPr>
          <w:szCs w:val="28"/>
        </w:rPr>
        <w:t xml:space="preserve"> книга на дознания/сл.дела;</w:t>
      </w:r>
    </w:p>
    <w:p w:rsidR="00926A44" w:rsidRPr="00C319BB" w:rsidRDefault="00926A44" w:rsidP="00C319BB">
      <w:pPr>
        <w:pStyle w:val="ab"/>
        <w:numPr>
          <w:ilvl w:val="0"/>
          <w:numId w:val="29"/>
        </w:numPr>
        <w:tabs>
          <w:tab w:val="left" w:pos="993"/>
        </w:tabs>
        <w:ind w:left="567" w:firstLine="0"/>
        <w:rPr>
          <w:szCs w:val="28"/>
        </w:rPr>
      </w:pPr>
      <w:r w:rsidRPr="00C319BB">
        <w:rPr>
          <w:szCs w:val="28"/>
        </w:rPr>
        <w:t xml:space="preserve"> Описан книга на задържаните лица;</w:t>
      </w:r>
    </w:p>
    <w:p w:rsidR="00926A44" w:rsidRPr="00C319BB" w:rsidRDefault="00926A44" w:rsidP="00C319BB">
      <w:pPr>
        <w:pStyle w:val="ab"/>
        <w:numPr>
          <w:ilvl w:val="0"/>
          <w:numId w:val="29"/>
        </w:numPr>
        <w:tabs>
          <w:tab w:val="left" w:pos="993"/>
        </w:tabs>
        <w:ind w:left="567" w:firstLine="0"/>
        <w:rPr>
          <w:szCs w:val="28"/>
        </w:rPr>
      </w:pPr>
      <w:r w:rsidRPr="00C319BB">
        <w:rPr>
          <w:szCs w:val="28"/>
        </w:rPr>
        <w:t xml:space="preserve"> Азбучник;</w:t>
      </w:r>
    </w:p>
    <w:p w:rsidR="00926A44" w:rsidRPr="00C319BB" w:rsidRDefault="00926A44" w:rsidP="00C319BB">
      <w:pPr>
        <w:pStyle w:val="ab"/>
        <w:numPr>
          <w:ilvl w:val="0"/>
          <w:numId w:val="29"/>
        </w:numPr>
        <w:tabs>
          <w:tab w:val="left" w:pos="993"/>
        </w:tabs>
        <w:ind w:left="567" w:firstLine="0"/>
        <w:rPr>
          <w:szCs w:val="28"/>
        </w:rPr>
      </w:pPr>
      <w:r w:rsidRPr="00C319BB">
        <w:rPr>
          <w:szCs w:val="28"/>
        </w:rPr>
        <w:t xml:space="preserve"> </w:t>
      </w:r>
      <w:proofErr w:type="spellStart"/>
      <w:r w:rsidRPr="00C319BB">
        <w:rPr>
          <w:szCs w:val="28"/>
        </w:rPr>
        <w:t>Описна</w:t>
      </w:r>
      <w:proofErr w:type="spellEnd"/>
      <w:r w:rsidRPr="00C319BB">
        <w:rPr>
          <w:szCs w:val="28"/>
        </w:rPr>
        <w:t xml:space="preserve"> книга за внесените ОА;</w:t>
      </w:r>
    </w:p>
    <w:p w:rsidR="00926A44" w:rsidRPr="00C319BB" w:rsidRDefault="00926A44" w:rsidP="00C319BB">
      <w:pPr>
        <w:pStyle w:val="ab"/>
        <w:numPr>
          <w:ilvl w:val="0"/>
          <w:numId w:val="29"/>
        </w:numPr>
        <w:tabs>
          <w:tab w:val="left" w:pos="993"/>
        </w:tabs>
        <w:ind w:left="567" w:firstLine="0"/>
        <w:rPr>
          <w:szCs w:val="28"/>
        </w:rPr>
      </w:pPr>
      <w:r w:rsidRPr="00C319BB">
        <w:rPr>
          <w:szCs w:val="28"/>
        </w:rPr>
        <w:t xml:space="preserve"> </w:t>
      </w:r>
      <w:proofErr w:type="spellStart"/>
      <w:r w:rsidRPr="00C319BB">
        <w:rPr>
          <w:szCs w:val="28"/>
        </w:rPr>
        <w:t>Описна</w:t>
      </w:r>
      <w:proofErr w:type="spellEnd"/>
      <w:r w:rsidRPr="00C319BB">
        <w:rPr>
          <w:szCs w:val="28"/>
        </w:rPr>
        <w:t xml:space="preserve"> книга за внесените дела по чл. 78а НК;</w:t>
      </w:r>
    </w:p>
    <w:p w:rsidR="00926A44" w:rsidRPr="00C319BB" w:rsidRDefault="00926A44" w:rsidP="00C319BB">
      <w:pPr>
        <w:pStyle w:val="ab"/>
        <w:numPr>
          <w:ilvl w:val="0"/>
          <w:numId w:val="29"/>
        </w:numPr>
        <w:tabs>
          <w:tab w:val="left" w:pos="993"/>
        </w:tabs>
        <w:ind w:left="567" w:firstLine="0"/>
        <w:rPr>
          <w:szCs w:val="28"/>
        </w:rPr>
      </w:pPr>
      <w:r w:rsidRPr="00C319BB">
        <w:rPr>
          <w:szCs w:val="28"/>
        </w:rPr>
        <w:t xml:space="preserve"> </w:t>
      </w:r>
      <w:proofErr w:type="spellStart"/>
      <w:r w:rsidRPr="00C319BB">
        <w:rPr>
          <w:szCs w:val="28"/>
        </w:rPr>
        <w:t>Описна</w:t>
      </w:r>
      <w:proofErr w:type="spellEnd"/>
      <w:r w:rsidRPr="00C319BB">
        <w:rPr>
          <w:szCs w:val="28"/>
        </w:rPr>
        <w:t xml:space="preserve"> книга внесените дела със споразумение;</w:t>
      </w:r>
    </w:p>
    <w:p w:rsidR="00926A44" w:rsidRPr="00C319BB" w:rsidRDefault="00926A44" w:rsidP="00C319BB">
      <w:pPr>
        <w:pStyle w:val="ab"/>
        <w:numPr>
          <w:ilvl w:val="0"/>
          <w:numId w:val="29"/>
        </w:numPr>
        <w:tabs>
          <w:tab w:val="left" w:pos="993"/>
        </w:tabs>
        <w:ind w:left="567" w:firstLine="0"/>
        <w:rPr>
          <w:szCs w:val="28"/>
        </w:rPr>
      </w:pPr>
      <w:r w:rsidRPr="00C319BB">
        <w:rPr>
          <w:szCs w:val="28"/>
        </w:rPr>
        <w:t xml:space="preserve"> Входящ дневник за дела, върнати от СРС на основание чл. 248а и чл. 249, ал. 3 НПК.</w:t>
      </w:r>
    </w:p>
    <w:p w:rsidR="00926A44" w:rsidRPr="00C319BB" w:rsidRDefault="00926A44" w:rsidP="00C319BB">
      <w:pPr>
        <w:pStyle w:val="ab"/>
        <w:tabs>
          <w:tab w:val="left" w:pos="993"/>
        </w:tabs>
        <w:ind w:left="0" w:firstLine="567"/>
        <w:rPr>
          <w:szCs w:val="28"/>
        </w:rPr>
      </w:pPr>
      <w:r w:rsidRPr="00C319BB">
        <w:rPr>
          <w:szCs w:val="28"/>
        </w:rPr>
        <w:t xml:space="preserve">Регистрирането на делата и преписките на отдел „Специализиран“ (ДОИ) се извършва в общите дневници, </w:t>
      </w:r>
      <w:proofErr w:type="spellStart"/>
      <w:r w:rsidRPr="00C319BB">
        <w:rPr>
          <w:szCs w:val="28"/>
        </w:rPr>
        <w:t>описни</w:t>
      </w:r>
      <w:proofErr w:type="spellEnd"/>
      <w:r w:rsidRPr="00C319BB">
        <w:rPr>
          <w:szCs w:val="28"/>
        </w:rPr>
        <w:t xml:space="preserve"> и спомагателни книги.</w:t>
      </w:r>
    </w:p>
    <w:p w:rsidR="00926A44" w:rsidRPr="00C319BB" w:rsidRDefault="00926A44" w:rsidP="00C319BB">
      <w:pPr>
        <w:pStyle w:val="ab"/>
        <w:tabs>
          <w:tab w:val="left" w:pos="993"/>
        </w:tabs>
        <w:ind w:left="0" w:firstLine="567"/>
        <w:rPr>
          <w:szCs w:val="28"/>
        </w:rPr>
      </w:pPr>
      <w:r w:rsidRPr="00C319BB">
        <w:rPr>
          <w:szCs w:val="28"/>
        </w:rPr>
        <w:t xml:space="preserve">Приоритетно при ревизията се извърши проверка на съответствието на информацията от документите с въведените данни в УИС, записите във </w:t>
      </w:r>
      <w:r w:rsidRPr="00C319BB">
        <w:rPr>
          <w:szCs w:val="28"/>
        </w:rPr>
        <w:lastRenderedPageBreak/>
        <w:t xml:space="preserve">входящия дневник, </w:t>
      </w:r>
      <w:proofErr w:type="spellStart"/>
      <w:r w:rsidRPr="00C319BB">
        <w:rPr>
          <w:szCs w:val="28"/>
        </w:rPr>
        <w:t>описната</w:t>
      </w:r>
      <w:proofErr w:type="spellEnd"/>
      <w:r w:rsidRPr="00C319BB">
        <w:rPr>
          <w:szCs w:val="28"/>
        </w:rPr>
        <w:t xml:space="preserve"> книга на досъдебните и бързите производства, задържаните лица и своевременната регистрация на документите на хартиен носител и в УИС. Подробните констатации по конкретни преписки са описани в приложение към доклада.</w:t>
      </w:r>
    </w:p>
    <w:p w:rsidR="00926A44" w:rsidRPr="00C319BB" w:rsidRDefault="00926A44" w:rsidP="00C319BB">
      <w:pPr>
        <w:pStyle w:val="ab"/>
        <w:tabs>
          <w:tab w:val="left" w:pos="993"/>
        </w:tabs>
        <w:ind w:left="0" w:firstLine="567"/>
        <w:rPr>
          <w:b/>
          <w:szCs w:val="28"/>
        </w:rPr>
      </w:pPr>
      <w:r w:rsidRPr="00C319BB">
        <w:rPr>
          <w:b/>
          <w:szCs w:val="28"/>
        </w:rPr>
        <w:t>Констатации:</w:t>
      </w:r>
    </w:p>
    <w:p w:rsidR="00926A44" w:rsidRPr="00C319BB" w:rsidRDefault="00926A44" w:rsidP="00C319BB">
      <w:pPr>
        <w:pStyle w:val="ab"/>
        <w:numPr>
          <w:ilvl w:val="0"/>
          <w:numId w:val="30"/>
        </w:numPr>
        <w:tabs>
          <w:tab w:val="left" w:pos="0"/>
        </w:tabs>
        <w:ind w:left="0" w:firstLine="709"/>
        <w:rPr>
          <w:b/>
          <w:szCs w:val="28"/>
          <w:u w:val="single"/>
        </w:rPr>
      </w:pPr>
      <w:r w:rsidRPr="00C319BB">
        <w:rPr>
          <w:b/>
          <w:szCs w:val="28"/>
          <w:u w:val="single"/>
        </w:rPr>
        <w:t xml:space="preserve">Относно приложението на ИДДД и ПАПРБ, </w:t>
      </w:r>
      <w:proofErr w:type="spellStart"/>
      <w:r w:rsidRPr="00C319BB">
        <w:rPr>
          <w:b/>
          <w:szCs w:val="28"/>
          <w:u w:val="single"/>
        </w:rPr>
        <w:t>касаещо</w:t>
      </w:r>
      <w:proofErr w:type="spellEnd"/>
      <w:r w:rsidRPr="00C319BB">
        <w:rPr>
          <w:b/>
          <w:szCs w:val="28"/>
          <w:u w:val="single"/>
        </w:rPr>
        <w:t xml:space="preserve"> деловодната обработка и регистрацията на входящите документи в СРП:</w:t>
      </w:r>
    </w:p>
    <w:p w:rsidR="00926A44" w:rsidRPr="00C319BB" w:rsidRDefault="00926A44" w:rsidP="00C319BB">
      <w:pPr>
        <w:pStyle w:val="ab"/>
        <w:tabs>
          <w:tab w:val="left" w:pos="993"/>
        </w:tabs>
        <w:ind w:left="0" w:firstLine="567"/>
        <w:rPr>
          <w:szCs w:val="28"/>
        </w:rPr>
      </w:pPr>
      <w:r w:rsidRPr="00C319BB">
        <w:rPr>
          <w:szCs w:val="28"/>
        </w:rPr>
        <w:t xml:space="preserve">Лично подадените документи от граждани и други податели (на гише) се обработват от определен служител (на гише). Постъпилата по поща кореспонденция от прокуратури, разследващи органи и други податели се обработва от други определени служители. </w:t>
      </w:r>
    </w:p>
    <w:p w:rsidR="00926A44" w:rsidRPr="00C319BB" w:rsidRDefault="00926A44" w:rsidP="00C319BB">
      <w:pPr>
        <w:pStyle w:val="ab"/>
        <w:tabs>
          <w:tab w:val="left" w:pos="993"/>
        </w:tabs>
        <w:ind w:left="0" w:firstLine="567"/>
        <w:rPr>
          <w:szCs w:val="28"/>
        </w:rPr>
      </w:pPr>
      <w:r w:rsidRPr="00C319BB">
        <w:rPr>
          <w:szCs w:val="28"/>
        </w:rPr>
        <w:t>Изходящите документи се обработват деловодно от служителите в делово</w:t>
      </w:r>
      <w:r w:rsidR="00FB2565" w:rsidRPr="00C319BB">
        <w:rPr>
          <w:szCs w:val="28"/>
        </w:rPr>
        <w:t>дството на отдел „Специализиран“</w:t>
      </w:r>
      <w:r w:rsidRPr="00C319BB">
        <w:rPr>
          <w:szCs w:val="28"/>
        </w:rPr>
        <w:t xml:space="preserve"> (ДОИ). </w:t>
      </w:r>
    </w:p>
    <w:p w:rsidR="00926A44" w:rsidRPr="00C319BB" w:rsidRDefault="00926A44" w:rsidP="00C319BB">
      <w:pPr>
        <w:pStyle w:val="ab"/>
        <w:tabs>
          <w:tab w:val="left" w:pos="993"/>
        </w:tabs>
        <w:ind w:left="0" w:firstLine="567"/>
        <w:rPr>
          <w:szCs w:val="28"/>
        </w:rPr>
      </w:pPr>
      <w:r w:rsidRPr="00C319BB">
        <w:rPr>
          <w:szCs w:val="28"/>
        </w:rPr>
        <w:t xml:space="preserve">След деловодната им обработка - поставяне на номер, дата и печат на документите, вписване във входящия дневник, </w:t>
      </w:r>
      <w:proofErr w:type="spellStart"/>
      <w:r w:rsidRPr="00C319BB">
        <w:rPr>
          <w:szCs w:val="28"/>
        </w:rPr>
        <w:t>описната</w:t>
      </w:r>
      <w:proofErr w:type="spellEnd"/>
      <w:r w:rsidRPr="00C319BB">
        <w:rPr>
          <w:szCs w:val="28"/>
        </w:rPr>
        <w:t xml:space="preserve"> книга на ДП/БП, азбучник на пострадали и обвиняеми лица, документите се предават за въвеждането им УИС от определени служители за работа с УИС. Изключение от това правило са:</w:t>
      </w:r>
    </w:p>
    <w:p w:rsidR="00926A44" w:rsidRPr="00C319BB" w:rsidRDefault="00926A44" w:rsidP="00C319BB">
      <w:pPr>
        <w:pStyle w:val="ab"/>
        <w:numPr>
          <w:ilvl w:val="0"/>
          <w:numId w:val="31"/>
        </w:numPr>
        <w:tabs>
          <w:tab w:val="left" w:pos="993"/>
        </w:tabs>
        <w:ind w:left="0" w:firstLine="567"/>
        <w:rPr>
          <w:szCs w:val="28"/>
        </w:rPr>
      </w:pPr>
      <w:r w:rsidRPr="00C319BB">
        <w:rPr>
          <w:szCs w:val="28"/>
        </w:rPr>
        <w:t>постановленията за образуване на досъдебни производства, които първо се предават за въвеждане в УИС, необходимо за генериране на ЕИСПП номера на НП и престъпления, които впоследствие се вписват в съответните книги;</w:t>
      </w:r>
    </w:p>
    <w:p w:rsidR="00926A44" w:rsidRPr="00C319BB" w:rsidRDefault="00926A44" w:rsidP="00C319BB">
      <w:pPr>
        <w:pStyle w:val="ab"/>
        <w:numPr>
          <w:ilvl w:val="0"/>
          <w:numId w:val="31"/>
        </w:numPr>
        <w:tabs>
          <w:tab w:val="left" w:pos="993"/>
        </w:tabs>
        <w:ind w:left="0" w:firstLine="567"/>
        <w:rPr>
          <w:szCs w:val="28"/>
        </w:rPr>
      </w:pPr>
      <w:r w:rsidRPr="00C319BB">
        <w:rPr>
          <w:szCs w:val="28"/>
        </w:rPr>
        <w:t>постановленията за изпращане на ДП/преписка по компетентност на друга прокуратура и всички други актове на прокурори до други прокуратури с цел вписване на УИН номер на изходящия документ, съгласно ПЕДПЕУ в ПРБ.</w:t>
      </w:r>
    </w:p>
    <w:p w:rsidR="00926A44" w:rsidRPr="00C319BB" w:rsidRDefault="00926A44" w:rsidP="00C319BB">
      <w:pPr>
        <w:pStyle w:val="ab"/>
        <w:tabs>
          <w:tab w:val="left" w:pos="993"/>
        </w:tabs>
        <w:ind w:left="0" w:firstLine="567"/>
        <w:rPr>
          <w:szCs w:val="28"/>
        </w:rPr>
      </w:pPr>
      <w:r w:rsidRPr="00C319BB">
        <w:rPr>
          <w:szCs w:val="28"/>
        </w:rPr>
        <w:t>Деловодната обработка се извършва обичайно в деня на постъпване на документите в регистратурата/деловодството или на следващия работен ден.</w:t>
      </w:r>
    </w:p>
    <w:p w:rsidR="00926A44" w:rsidRPr="00C319BB" w:rsidRDefault="00926A44" w:rsidP="00C319BB">
      <w:pPr>
        <w:pStyle w:val="ab"/>
        <w:tabs>
          <w:tab w:val="left" w:pos="993"/>
        </w:tabs>
        <w:ind w:left="0" w:firstLine="567"/>
        <w:rPr>
          <w:szCs w:val="28"/>
        </w:rPr>
      </w:pPr>
      <w:r w:rsidRPr="00C319BB">
        <w:rPr>
          <w:szCs w:val="28"/>
        </w:rPr>
        <w:t xml:space="preserve">Въвеждането им в УИС също се извършва обичайно в деня на деловодната им обработка или на следващия работен ден, но съществуват и отклонения в рамките на няколко дни, поради постъпване на по-голям </w:t>
      </w:r>
      <w:proofErr w:type="spellStart"/>
      <w:r w:rsidRPr="00C319BB">
        <w:rPr>
          <w:szCs w:val="28"/>
        </w:rPr>
        <w:t>документооборот</w:t>
      </w:r>
      <w:proofErr w:type="spellEnd"/>
      <w:r w:rsidRPr="00C319BB">
        <w:rPr>
          <w:szCs w:val="28"/>
        </w:rPr>
        <w:t xml:space="preserve"> и обективна невъзможност на наличния състав да обработи документите електронно в УИС.</w:t>
      </w:r>
    </w:p>
    <w:p w:rsidR="00926A44" w:rsidRPr="00C319BB" w:rsidRDefault="00926A44" w:rsidP="00C319BB">
      <w:pPr>
        <w:pStyle w:val="ab"/>
        <w:tabs>
          <w:tab w:val="left" w:pos="993"/>
        </w:tabs>
        <w:ind w:left="0" w:firstLine="567"/>
        <w:rPr>
          <w:szCs w:val="28"/>
        </w:rPr>
      </w:pPr>
      <w:r w:rsidRPr="00C319BB">
        <w:rPr>
          <w:szCs w:val="28"/>
        </w:rPr>
        <w:t>При проверката се установиха</w:t>
      </w:r>
      <w:r w:rsidRPr="00C319BB">
        <w:rPr>
          <w:szCs w:val="28"/>
          <w:lang w:val="en-US"/>
        </w:rPr>
        <w:t xml:space="preserve"> </w:t>
      </w:r>
      <w:r w:rsidRPr="00C319BB">
        <w:rPr>
          <w:szCs w:val="28"/>
        </w:rPr>
        <w:t>единични случаи за документи, които не са обработени деловодно – с номер, дата и печат (за изходящите), както и такива, които не са въведени в УИС. Също така се установиха случаи на невъведени документи в УИС - посочени в приложението с подробна информация за всяка преписка.</w:t>
      </w:r>
    </w:p>
    <w:p w:rsidR="00926A44" w:rsidRPr="00C319BB" w:rsidRDefault="00926A44" w:rsidP="00C319BB">
      <w:pPr>
        <w:pStyle w:val="ab"/>
        <w:tabs>
          <w:tab w:val="left" w:pos="993"/>
        </w:tabs>
        <w:ind w:left="0" w:firstLine="567"/>
        <w:rPr>
          <w:szCs w:val="28"/>
        </w:rPr>
      </w:pPr>
      <w:r w:rsidRPr="00C319BB">
        <w:rPr>
          <w:szCs w:val="28"/>
        </w:rPr>
        <w:t>Не се въвеждат всички посочени кореспонденти в У</w:t>
      </w:r>
      <w:r w:rsidR="00FB2565" w:rsidRPr="00C319BB">
        <w:rPr>
          <w:szCs w:val="28"/>
        </w:rPr>
        <w:t>ИС (посредством функционалност „</w:t>
      </w:r>
      <w:r w:rsidRPr="00C319BB">
        <w:rPr>
          <w:szCs w:val="28"/>
        </w:rPr>
        <w:t xml:space="preserve">Прибави лица“), вкл. засегнати фирми. </w:t>
      </w:r>
    </w:p>
    <w:p w:rsidR="00926A44" w:rsidRPr="00C319BB" w:rsidRDefault="00926A44" w:rsidP="00C319BB">
      <w:pPr>
        <w:pStyle w:val="ab"/>
        <w:tabs>
          <w:tab w:val="left" w:pos="993"/>
        </w:tabs>
        <w:ind w:left="0" w:firstLine="567"/>
        <w:rPr>
          <w:szCs w:val="28"/>
        </w:rPr>
      </w:pPr>
      <w:r w:rsidRPr="00C319BB">
        <w:rPr>
          <w:szCs w:val="28"/>
        </w:rPr>
        <w:t>Установиха се и случаи на липса на регистрация в УИС на движението за отнасяне „Към архив“ за предадените преписки и дела в архива.</w:t>
      </w:r>
    </w:p>
    <w:p w:rsidR="00926A44" w:rsidRPr="00C319BB" w:rsidRDefault="00926A44" w:rsidP="00C319BB">
      <w:pPr>
        <w:pStyle w:val="ab"/>
        <w:tabs>
          <w:tab w:val="left" w:pos="993"/>
        </w:tabs>
        <w:ind w:left="0" w:firstLine="567"/>
        <w:rPr>
          <w:szCs w:val="28"/>
        </w:rPr>
      </w:pPr>
      <w:r w:rsidRPr="00C319BB">
        <w:rPr>
          <w:szCs w:val="28"/>
        </w:rPr>
        <w:t xml:space="preserve">По всички проверени преписки много рядко са случаите, в които текстовите файлове на прокурорските произнасяния са прикрепени към съответното движение в УИС. В огромната си част тези файлове са прикрепени </w:t>
      </w:r>
      <w:r w:rsidRPr="00C319BB">
        <w:rPr>
          <w:szCs w:val="28"/>
        </w:rPr>
        <w:lastRenderedPageBreak/>
        <w:t>към предходно регистрирани движения по преписката в УИС, в нарушение с указанията и Ръководството за работа с УИС.</w:t>
      </w:r>
    </w:p>
    <w:p w:rsidR="00926A44" w:rsidRPr="00C319BB" w:rsidRDefault="00926A44" w:rsidP="00C319BB">
      <w:pPr>
        <w:pStyle w:val="ab"/>
        <w:tabs>
          <w:tab w:val="left" w:pos="993"/>
        </w:tabs>
        <w:ind w:left="0" w:firstLine="567"/>
        <w:rPr>
          <w:szCs w:val="28"/>
          <w:lang w:val="en-US"/>
        </w:rPr>
      </w:pPr>
      <w:r w:rsidRPr="00C319BB">
        <w:rPr>
          <w:szCs w:val="28"/>
        </w:rPr>
        <w:t xml:space="preserve">Преписките не са подредени в хронологичен ред, липсва и опис на документите, съгласно чл. 64 от ИДДД. </w:t>
      </w:r>
    </w:p>
    <w:p w:rsidR="00926A44" w:rsidRPr="002C7D07" w:rsidRDefault="00926A44" w:rsidP="00C319BB">
      <w:pPr>
        <w:pStyle w:val="ab"/>
        <w:numPr>
          <w:ilvl w:val="0"/>
          <w:numId w:val="32"/>
        </w:numPr>
        <w:tabs>
          <w:tab w:val="left" w:pos="993"/>
        </w:tabs>
        <w:rPr>
          <w:szCs w:val="28"/>
          <w:u w:val="single"/>
        </w:rPr>
      </w:pPr>
      <w:proofErr w:type="spellStart"/>
      <w:r w:rsidRPr="002C7D07">
        <w:rPr>
          <w:szCs w:val="28"/>
          <w:u w:val="single"/>
        </w:rPr>
        <w:t>Консистентност</w:t>
      </w:r>
      <w:proofErr w:type="spellEnd"/>
      <w:r w:rsidRPr="002C7D07">
        <w:rPr>
          <w:szCs w:val="28"/>
          <w:u w:val="single"/>
        </w:rPr>
        <w:t xml:space="preserve"> на деловодните записи във Входящия дневник</w:t>
      </w:r>
    </w:p>
    <w:p w:rsidR="00926A44" w:rsidRPr="00C319BB" w:rsidRDefault="00926A44" w:rsidP="00C319BB">
      <w:pPr>
        <w:pStyle w:val="ab"/>
        <w:tabs>
          <w:tab w:val="left" w:pos="993"/>
        </w:tabs>
        <w:ind w:left="0" w:firstLine="567"/>
        <w:rPr>
          <w:szCs w:val="28"/>
        </w:rPr>
      </w:pPr>
      <w:r w:rsidRPr="00C319BB">
        <w:rPr>
          <w:szCs w:val="28"/>
        </w:rPr>
        <w:t xml:space="preserve">Част от записите за движението на преписките във входящия дневник не следват хронологичен ред по дата на регистрация. Една от причините е в отдалечеността на отделните деловодства за обработка на документите и понякога се случва запис за получените документи да предхождат вписванията за изходящите документи.  </w:t>
      </w:r>
    </w:p>
    <w:p w:rsidR="00926A44" w:rsidRPr="00C319BB" w:rsidRDefault="00926A44" w:rsidP="00C319BB">
      <w:pPr>
        <w:pStyle w:val="ab"/>
        <w:tabs>
          <w:tab w:val="left" w:pos="993"/>
        </w:tabs>
        <w:ind w:left="0" w:firstLine="567"/>
        <w:rPr>
          <w:szCs w:val="28"/>
        </w:rPr>
      </w:pPr>
      <w:proofErr w:type="spellStart"/>
      <w:r w:rsidRPr="00C319BB">
        <w:rPr>
          <w:szCs w:val="28"/>
        </w:rPr>
        <w:t>Отбелязванията</w:t>
      </w:r>
      <w:proofErr w:type="spellEnd"/>
      <w:r w:rsidRPr="00C319BB">
        <w:rPr>
          <w:szCs w:val="28"/>
        </w:rPr>
        <w:t xml:space="preserve"> не са в съответствие с разпоредбата на чл. 22 от ИДДД. В </w:t>
      </w:r>
      <w:proofErr w:type="spellStart"/>
      <w:r w:rsidRPr="00C319BB">
        <w:rPr>
          <w:szCs w:val="28"/>
        </w:rPr>
        <w:t>отбелязванията</w:t>
      </w:r>
      <w:proofErr w:type="spellEnd"/>
      <w:r w:rsidRPr="00C319BB">
        <w:rPr>
          <w:szCs w:val="28"/>
        </w:rPr>
        <w:t xml:space="preserve"> липсва информация за вида на съответния входящ/изходящ документ и кратко описание относно естеството на документа по проверените преписки. Липсва вписване на архивните номера на преписките. </w:t>
      </w:r>
    </w:p>
    <w:p w:rsidR="00926A44" w:rsidRPr="00C319BB" w:rsidRDefault="00926A44" w:rsidP="00C319BB">
      <w:pPr>
        <w:pStyle w:val="ab"/>
        <w:tabs>
          <w:tab w:val="left" w:pos="993"/>
        </w:tabs>
        <w:ind w:left="0" w:firstLine="567"/>
        <w:rPr>
          <w:szCs w:val="28"/>
        </w:rPr>
      </w:pPr>
      <w:r w:rsidRPr="00C319BB">
        <w:rPr>
          <w:szCs w:val="28"/>
        </w:rPr>
        <w:t>На видно място в деловодството на СРП са изложени макети за начин на вписване на някои документи, но в нито един макет не се съдържа информация за вида на документа.</w:t>
      </w:r>
    </w:p>
    <w:p w:rsidR="00926A44" w:rsidRPr="00C319BB" w:rsidRDefault="00926A44" w:rsidP="00C319BB">
      <w:pPr>
        <w:pStyle w:val="ab"/>
        <w:tabs>
          <w:tab w:val="left" w:pos="993"/>
        </w:tabs>
        <w:ind w:left="0" w:firstLine="567"/>
        <w:rPr>
          <w:szCs w:val="28"/>
        </w:rPr>
      </w:pPr>
      <w:r w:rsidRPr="00C319BB">
        <w:rPr>
          <w:szCs w:val="28"/>
        </w:rPr>
        <w:t xml:space="preserve">Липсва вписване на вида на документа за решаване – Постановление за прекратяване на НП/ Постановление за отказ за образуване на ДП/Постановление за спиране на НП – вписват се само сигнатурите. </w:t>
      </w:r>
    </w:p>
    <w:p w:rsidR="00926A44" w:rsidRPr="00C319BB" w:rsidRDefault="00926A44" w:rsidP="00C319BB">
      <w:pPr>
        <w:pStyle w:val="ab"/>
        <w:tabs>
          <w:tab w:val="left" w:pos="993"/>
        </w:tabs>
        <w:ind w:left="0" w:firstLine="567"/>
        <w:rPr>
          <w:szCs w:val="28"/>
        </w:rPr>
      </w:pPr>
      <w:r w:rsidRPr="00C319BB">
        <w:rPr>
          <w:szCs w:val="28"/>
        </w:rPr>
        <w:t>Липсва вписване за архивен номер на предадените в „Архив“ прекратени ДП.</w:t>
      </w:r>
    </w:p>
    <w:p w:rsidR="00926A44" w:rsidRPr="00C319BB" w:rsidRDefault="00926A44" w:rsidP="00C319BB">
      <w:pPr>
        <w:pStyle w:val="ab"/>
        <w:tabs>
          <w:tab w:val="left" w:pos="993"/>
        </w:tabs>
        <w:ind w:left="0" w:firstLine="567"/>
        <w:rPr>
          <w:szCs w:val="28"/>
        </w:rPr>
      </w:pPr>
      <w:r w:rsidRPr="00C319BB">
        <w:rPr>
          <w:szCs w:val="28"/>
        </w:rPr>
        <w:t>Грешно се вписва номер на ДП при отбелязване на получен документ по ДП вместо регистрационният изходящ номер на входящия документ.</w:t>
      </w:r>
    </w:p>
    <w:p w:rsidR="00926A44" w:rsidRPr="002C7D07" w:rsidRDefault="00926A44" w:rsidP="00C319BB">
      <w:pPr>
        <w:pStyle w:val="ab"/>
        <w:numPr>
          <w:ilvl w:val="0"/>
          <w:numId w:val="32"/>
        </w:numPr>
        <w:tabs>
          <w:tab w:val="left" w:pos="993"/>
        </w:tabs>
        <w:ind w:left="0" w:firstLine="990"/>
        <w:rPr>
          <w:szCs w:val="28"/>
          <w:u w:val="single"/>
        </w:rPr>
      </w:pPr>
      <w:proofErr w:type="spellStart"/>
      <w:r w:rsidRPr="002C7D07">
        <w:rPr>
          <w:szCs w:val="28"/>
          <w:u w:val="single"/>
        </w:rPr>
        <w:t>Консистентност</w:t>
      </w:r>
      <w:proofErr w:type="spellEnd"/>
      <w:r w:rsidRPr="002C7D07">
        <w:rPr>
          <w:szCs w:val="28"/>
          <w:u w:val="single"/>
        </w:rPr>
        <w:t xml:space="preserve"> на деловодните записи в </w:t>
      </w:r>
      <w:proofErr w:type="spellStart"/>
      <w:r w:rsidRPr="002C7D07">
        <w:rPr>
          <w:szCs w:val="28"/>
          <w:u w:val="single"/>
        </w:rPr>
        <w:t>описната</w:t>
      </w:r>
      <w:proofErr w:type="spellEnd"/>
      <w:r w:rsidRPr="002C7D07">
        <w:rPr>
          <w:szCs w:val="28"/>
          <w:u w:val="single"/>
        </w:rPr>
        <w:t xml:space="preserve"> книга на досъдебните производства и </w:t>
      </w:r>
      <w:proofErr w:type="spellStart"/>
      <w:r w:rsidRPr="002C7D07">
        <w:rPr>
          <w:szCs w:val="28"/>
          <w:u w:val="single"/>
        </w:rPr>
        <w:t>описната</w:t>
      </w:r>
      <w:proofErr w:type="spellEnd"/>
      <w:r w:rsidRPr="002C7D07">
        <w:rPr>
          <w:szCs w:val="28"/>
          <w:u w:val="single"/>
        </w:rPr>
        <w:t xml:space="preserve"> книга на бързите производства.</w:t>
      </w:r>
    </w:p>
    <w:p w:rsidR="00926A44" w:rsidRPr="00C319BB" w:rsidRDefault="00926A44" w:rsidP="00C319BB">
      <w:pPr>
        <w:pStyle w:val="ab"/>
        <w:tabs>
          <w:tab w:val="left" w:pos="993"/>
        </w:tabs>
        <w:ind w:left="0" w:firstLine="567"/>
        <w:rPr>
          <w:szCs w:val="28"/>
        </w:rPr>
      </w:pPr>
      <w:proofErr w:type="spellStart"/>
      <w:r w:rsidRPr="00C319BB">
        <w:rPr>
          <w:szCs w:val="28"/>
        </w:rPr>
        <w:t>Описните</w:t>
      </w:r>
      <w:proofErr w:type="spellEnd"/>
      <w:r w:rsidRPr="00C319BB">
        <w:rPr>
          <w:szCs w:val="28"/>
        </w:rPr>
        <w:t xml:space="preserve"> книги на БП и ДП в СРП са със съвсем различно съдържание (брой и наименование на графи) от </w:t>
      </w:r>
      <w:proofErr w:type="spellStart"/>
      <w:r w:rsidRPr="00C319BB">
        <w:rPr>
          <w:szCs w:val="28"/>
        </w:rPr>
        <w:t>описните</w:t>
      </w:r>
      <w:proofErr w:type="spellEnd"/>
      <w:r w:rsidRPr="00C319BB">
        <w:rPr>
          <w:szCs w:val="28"/>
        </w:rPr>
        <w:t xml:space="preserve"> книги в другите прокуратури – например от тази в СГП. В СРП критериите за вписване са със значително по-малко графи. Книгата съдържа графи само за основната информация за движението на досъдебното производство – данни за образуване, приключване на разследването, краен акт за решаване на делото. </w:t>
      </w:r>
    </w:p>
    <w:p w:rsidR="00926A44" w:rsidRPr="00C319BB" w:rsidRDefault="00926A44" w:rsidP="00C319BB">
      <w:pPr>
        <w:pStyle w:val="ab"/>
        <w:tabs>
          <w:tab w:val="left" w:pos="993"/>
        </w:tabs>
        <w:ind w:left="0" w:firstLine="567"/>
        <w:rPr>
          <w:szCs w:val="28"/>
          <w:lang w:val="en-US"/>
        </w:rPr>
      </w:pPr>
      <w:r w:rsidRPr="00C319BB">
        <w:rPr>
          <w:szCs w:val="28"/>
        </w:rPr>
        <w:t>Установи, че има случаи на вписване в критерий „Дата</w:t>
      </w:r>
      <w:r w:rsidR="00FB2565" w:rsidRPr="00C319BB">
        <w:rPr>
          <w:szCs w:val="28"/>
        </w:rPr>
        <w:t xml:space="preserve"> на образуване на ДП“ – датата </w:t>
      </w:r>
      <w:r w:rsidRPr="00C319BB">
        <w:rPr>
          <w:szCs w:val="28"/>
        </w:rPr>
        <w:t>на извеждане на документа от деловодството, която е по-късна от датата на прокурорския акт за образуване досъдебното производство. Пропуски има относно разследващия орган.</w:t>
      </w:r>
    </w:p>
    <w:p w:rsidR="00926A44" w:rsidRPr="002C7D07" w:rsidRDefault="00926A44" w:rsidP="00C319BB">
      <w:pPr>
        <w:pStyle w:val="ab"/>
        <w:numPr>
          <w:ilvl w:val="0"/>
          <w:numId w:val="32"/>
        </w:numPr>
        <w:tabs>
          <w:tab w:val="left" w:pos="993"/>
        </w:tabs>
        <w:rPr>
          <w:szCs w:val="28"/>
          <w:u w:val="single"/>
        </w:rPr>
      </w:pPr>
      <w:proofErr w:type="spellStart"/>
      <w:r w:rsidRPr="002C7D07">
        <w:rPr>
          <w:szCs w:val="28"/>
          <w:u w:val="single"/>
        </w:rPr>
        <w:t>Консистентност</w:t>
      </w:r>
      <w:proofErr w:type="spellEnd"/>
      <w:r w:rsidRPr="002C7D07">
        <w:rPr>
          <w:szCs w:val="28"/>
          <w:u w:val="single"/>
        </w:rPr>
        <w:t xml:space="preserve"> на Азбучник</w:t>
      </w:r>
    </w:p>
    <w:p w:rsidR="00926A44" w:rsidRPr="00C319BB" w:rsidRDefault="00926A44" w:rsidP="00C319BB">
      <w:pPr>
        <w:pStyle w:val="ab"/>
        <w:tabs>
          <w:tab w:val="left" w:pos="993"/>
        </w:tabs>
        <w:ind w:left="0" w:firstLine="567"/>
        <w:rPr>
          <w:szCs w:val="28"/>
        </w:rPr>
      </w:pPr>
      <w:r w:rsidRPr="00C319BB">
        <w:rPr>
          <w:szCs w:val="28"/>
        </w:rPr>
        <w:t>В СРП се води един азбучник за всяка календарна година, в който се вписват пострадалите лица по бързи</w:t>
      </w:r>
      <w:r w:rsidR="00FB2565" w:rsidRPr="00C319BB">
        <w:rPr>
          <w:szCs w:val="28"/>
        </w:rPr>
        <w:t xml:space="preserve">те и досъдебните производства; </w:t>
      </w:r>
      <w:r w:rsidRPr="00C319BB">
        <w:rPr>
          <w:szCs w:val="28"/>
        </w:rPr>
        <w:t xml:space="preserve">лицата с повдигнати обвинения; задържаните лица – съдържа данни за имената на лицата и номер на преписката във входящия дневник. Имената на лицата по бързите производства се вписват в азбучника след издаване на постановление за привличане на обвиняем. </w:t>
      </w:r>
    </w:p>
    <w:p w:rsidR="00926A44" w:rsidRPr="00C319BB" w:rsidRDefault="00926A44" w:rsidP="00C319BB">
      <w:pPr>
        <w:pStyle w:val="ab"/>
        <w:tabs>
          <w:tab w:val="left" w:pos="993"/>
        </w:tabs>
        <w:ind w:left="0" w:firstLine="567"/>
        <w:rPr>
          <w:szCs w:val="28"/>
        </w:rPr>
      </w:pPr>
      <w:r w:rsidRPr="00C319BB">
        <w:rPr>
          <w:szCs w:val="28"/>
        </w:rPr>
        <w:lastRenderedPageBreak/>
        <w:t>Азбучник на жалбоподатели, лица спрямо които са подадени жалби/сигнали не се води от много години. Изцяло се ползва УИС за справочни цели относно всички видове кореспонденти.</w:t>
      </w:r>
    </w:p>
    <w:p w:rsidR="00926A44" w:rsidRPr="002C7D07" w:rsidRDefault="00926A44" w:rsidP="00C319BB">
      <w:pPr>
        <w:pStyle w:val="ab"/>
        <w:numPr>
          <w:ilvl w:val="0"/>
          <w:numId w:val="32"/>
        </w:numPr>
        <w:tabs>
          <w:tab w:val="left" w:pos="993"/>
        </w:tabs>
        <w:ind w:left="0" w:firstLine="993"/>
        <w:rPr>
          <w:szCs w:val="28"/>
          <w:u w:val="single"/>
        </w:rPr>
      </w:pPr>
      <w:r w:rsidRPr="002C7D07">
        <w:rPr>
          <w:szCs w:val="28"/>
          <w:u w:val="single"/>
        </w:rPr>
        <w:t xml:space="preserve">Книга „Приоритетен надзор“ </w:t>
      </w:r>
    </w:p>
    <w:p w:rsidR="00926A44" w:rsidRPr="00C319BB" w:rsidRDefault="00926A44" w:rsidP="00C319BB">
      <w:pPr>
        <w:pStyle w:val="ab"/>
        <w:tabs>
          <w:tab w:val="left" w:pos="993"/>
        </w:tabs>
        <w:ind w:left="0" w:firstLine="567"/>
        <w:rPr>
          <w:szCs w:val="28"/>
        </w:rPr>
      </w:pPr>
      <w:r w:rsidRPr="00C319BB">
        <w:rPr>
          <w:szCs w:val="28"/>
        </w:rPr>
        <w:t>Със заповед №</w:t>
      </w:r>
      <w:r w:rsidR="00D355DE">
        <w:rPr>
          <w:szCs w:val="28"/>
        </w:rPr>
        <w:t>…</w:t>
      </w:r>
      <w:r w:rsidRPr="00C319BB">
        <w:rPr>
          <w:szCs w:val="28"/>
        </w:rPr>
        <w:t xml:space="preserve">/11.03.2011 г. на </w:t>
      </w:r>
      <w:proofErr w:type="spellStart"/>
      <w:r w:rsidRPr="00C319BB">
        <w:rPr>
          <w:szCs w:val="28"/>
        </w:rPr>
        <w:t>адм</w:t>
      </w:r>
      <w:proofErr w:type="spellEnd"/>
      <w:r w:rsidRPr="00C319BB">
        <w:rPr>
          <w:szCs w:val="28"/>
        </w:rPr>
        <w:t>. ръководител – районен прокурор на СРП се въвежда само за Софийска районна прокуратура особена форма на засилен надзор, наречена „приоритетен надзор в СРП“ (накратко ПН), който обхваща само досъдебните производства:</w:t>
      </w:r>
    </w:p>
    <w:p w:rsidR="00926A44" w:rsidRPr="00C319BB" w:rsidRDefault="00926A44" w:rsidP="00C319BB">
      <w:pPr>
        <w:pStyle w:val="ab"/>
        <w:numPr>
          <w:ilvl w:val="0"/>
          <w:numId w:val="33"/>
        </w:numPr>
        <w:tabs>
          <w:tab w:val="left" w:pos="993"/>
        </w:tabs>
        <w:ind w:left="0" w:firstLine="567"/>
        <w:rPr>
          <w:szCs w:val="28"/>
        </w:rPr>
      </w:pPr>
      <w:r w:rsidRPr="00C319BB">
        <w:rPr>
          <w:szCs w:val="28"/>
        </w:rPr>
        <w:t>Със задържани лица, респ. лица с постоянна мярка за неотклонение „домашен арест“;</w:t>
      </w:r>
    </w:p>
    <w:p w:rsidR="00926A44" w:rsidRPr="00C319BB" w:rsidRDefault="00926A44" w:rsidP="00C319BB">
      <w:pPr>
        <w:pStyle w:val="ab"/>
        <w:numPr>
          <w:ilvl w:val="0"/>
          <w:numId w:val="33"/>
        </w:numPr>
        <w:tabs>
          <w:tab w:val="left" w:pos="993"/>
        </w:tabs>
        <w:ind w:left="0" w:firstLine="567"/>
        <w:rPr>
          <w:szCs w:val="28"/>
        </w:rPr>
      </w:pPr>
      <w:r w:rsidRPr="00C319BB">
        <w:rPr>
          <w:szCs w:val="28"/>
        </w:rPr>
        <w:t xml:space="preserve">По които предстои в рамките на 18 месеца да изтече </w:t>
      </w:r>
      <w:proofErr w:type="spellStart"/>
      <w:r w:rsidRPr="00C319BB">
        <w:rPr>
          <w:szCs w:val="28"/>
        </w:rPr>
        <w:t>давностния</w:t>
      </w:r>
      <w:proofErr w:type="spellEnd"/>
      <w:r w:rsidRPr="00C319BB">
        <w:rPr>
          <w:szCs w:val="28"/>
        </w:rPr>
        <w:t xml:space="preserve"> срок за наказателно преследване;</w:t>
      </w:r>
    </w:p>
    <w:p w:rsidR="00926A44" w:rsidRPr="00C319BB" w:rsidRDefault="00926A44" w:rsidP="00C319BB">
      <w:pPr>
        <w:pStyle w:val="ab"/>
        <w:numPr>
          <w:ilvl w:val="0"/>
          <w:numId w:val="33"/>
        </w:numPr>
        <w:tabs>
          <w:tab w:val="left" w:pos="993"/>
        </w:tabs>
        <w:ind w:left="0" w:firstLine="567"/>
        <w:rPr>
          <w:szCs w:val="28"/>
        </w:rPr>
      </w:pPr>
      <w:r w:rsidRPr="00C319BB">
        <w:rPr>
          <w:szCs w:val="28"/>
        </w:rPr>
        <w:t>По делата, възложени на звеното от разследващи прокурори от СРП.</w:t>
      </w:r>
    </w:p>
    <w:p w:rsidR="00926A44" w:rsidRPr="00C319BB" w:rsidRDefault="00926A44" w:rsidP="00C319BB">
      <w:pPr>
        <w:pStyle w:val="ab"/>
        <w:tabs>
          <w:tab w:val="left" w:pos="993"/>
        </w:tabs>
        <w:ind w:left="0" w:firstLine="567"/>
        <w:rPr>
          <w:szCs w:val="28"/>
        </w:rPr>
      </w:pPr>
      <w:r w:rsidRPr="00C319BB">
        <w:rPr>
          <w:szCs w:val="28"/>
        </w:rPr>
        <w:t>Със заповед № РД</w:t>
      </w:r>
      <w:r w:rsidR="00F23562">
        <w:rPr>
          <w:szCs w:val="28"/>
        </w:rPr>
        <w:t>…</w:t>
      </w:r>
      <w:r w:rsidRPr="00C319BB">
        <w:rPr>
          <w:szCs w:val="28"/>
        </w:rPr>
        <w:t xml:space="preserve">/13.09.2021 г. на </w:t>
      </w:r>
      <w:proofErr w:type="spellStart"/>
      <w:r w:rsidRPr="00C319BB">
        <w:rPr>
          <w:szCs w:val="28"/>
        </w:rPr>
        <w:t>адм</w:t>
      </w:r>
      <w:proofErr w:type="spellEnd"/>
      <w:r w:rsidRPr="00C319BB">
        <w:rPr>
          <w:szCs w:val="28"/>
        </w:rPr>
        <w:t>. ръководител – районен проку</w:t>
      </w:r>
      <w:r w:rsidR="00FB2565" w:rsidRPr="00C319BB">
        <w:rPr>
          <w:szCs w:val="28"/>
        </w:rPr>
        <w:t>рор</w:t>
      </w:r>
      <w:r w:rsidRPr="00C319BB">
        <w:rPr>
          <w:szCs w:val="28"/>
        </w:rPr>
        <w:t xml:space="preserve"> на СРП е </w:t>
      </w:r>
      <w:proofErr w:type="spellStart"/>
      <w:r w:rsidRPr="00C319BB">
        <w:rPr>
          <w:szCs w:val="28"/>
        </w:rPr>
        <w:t>разпоредено</w:t>
      </w:r>
      <w:proofErr w:type="spellEnd"/>
      <w:r w:rsidRPr="00C319BB">
        <w:rPr>
          <w:szCs w:val="28"/>
        </w:rPr>
        <w:t xml:space="preserve"> всички неприключили досъдебни производства срещу обвиняеми с две и повече неприключили дела да се вземат на „приоритетен надзор“ в СРП.</w:t>
      </w:r>
    </w:p>
    <w:p w:rsidR="00926A44" w:rsidRPr="00C319BB" w:rsidRDefault="00926A44" w:rsidP="00C319BB">
      <w:pPr>
        <w:pStyle w:val="ab"/>
        <w:tabs>
          <w:tab w:val="left" w:pos="993"/>
        </w:tabs>
        <w:ind w:left="0" w:firstLine="567"/>
        <w:rPr>
          <w:szCs w:val="28"/>
        </w:rPr>
      </w:pPr>
      <w:r w:rsidRPr="00C319BB">
        <w:rPr>
          <w:szCs w:val="28"/>
        </w:rPr>
        <w:t>Книгата се води от един служител, определен със заповед РД</w:t>
      </w:r>
      <w:r w:rsidR="00D355DE">
        <w:rPr>
          <w:szCs w:val="28"/>
        </w:rPr>
        <w:t>…</w:t>
      </w:r>
      <w:r w:rsidRPr="00C319BB">
        <w:rPr>
          <w:szCs w:val="28"/>
        </w:rPr>
        <w:t xml:space="preserve">/17.02.2020 г. на </w:t>
      </w:r>
      <w:proofErr w:type="spellStart"/>
      <w:r w:rsidRPr="00C319BB">
        <w:rPr>
          <w:szCs w:val="28"/>
        </w:rPr>
        <w:t>адм</w:t>
      </w:r>
      <w:proofErr w:type="spellEnd"/>
      <w:r w:rsidRPr="00C319BB">
        <w:rPr>
          <w:szCs w:val="28"/>
        </w:rPr>
        <w:t>. ръководител – районен прокурор  на СРП. В тази книга се отразява информация за движението на досъдебното производство от образуването му до решаването му с краен акт по същество, вкл.: имената на обвиняемите лица, на задържаните лица – дата на вземане на мярката, потвърждаване/изменение на мярката. Не се установиха несъответствия във вписванията. Книгата се води прилежно и четливо.</w:t>
      </w:r>
    </w:p>
    <w:p w:rsidR="00926A44" w:rsidRPr="00C319BB" w:rsidRDefault="00926A44" w:rsidP="00C319BB">
      <w:pPr>
        <w:pStyle w:val="ab"/>
        <w:numPr>
          <w:ilvl w:val="0"/>
          <w:numId w:val="32"/>
        </w:numPr>
        <w:tabs>
          <w:tab w:val="left" w:pos="567"/>
          <w:tab w:val="left" w:pos="993"/>
        </w:tabs>
        <w:ind w:left="0" w:firstLine="567"/>
        <w:rPr>
          <w:szCs w:val="28"/>
        </w:rPr>
      </w:pPr>
      <w:r w:rsidRPr="002C7D07">
        <w:rPr>
          <w:szCs w:val="28"/>
          <w:u w:val="single"/>
        </w:rPr>
        <w:t>Книга (тетрадка) за предаване на преписки и дела в „Архив“ –</w:t>
      </w:r>
      <w:r w:rsidRPr="00C319BB">
        <w:rPr>
          <w:szCs w:val="28"/>
        </w:rPr>
        <w:t xml:space="preserve"> съдържа опис на номерата на преписките и дата на предаване на тези преписки в архива. В книгата не установих подписи и имена служителите предали и приели преписките – само дата и номера на преписки за съответната дата;</w:t>
      </w:r>
    </w:p>
    <w:p w:rsidR="00926A44" w:rsidRPr="00C319BB" w:rsidRDefault="00926A44" w:rsidP="00C319BB">
      <w:pPr>
        <w:pStyle w:val="ab"/>
        <w:numPr>
          <w:ilvl w:val="0"/>
          <w:numId w:val="32"/>
        </w:numPr>
        <w:tabs>
          <w:tab w:val="left" w:pos="567"/>
          <w:tab w:val="left" w:pos="993"/>
        </w:tabs>
        <w:ind w:left="0" w:firstLine="567"/>
        <w:rPr>
          <w:szCs w:val="28"/>
        </w:rPr>
      </w:pPr>
      <w:r w:rsidRPr="002C7D07">
        <w:rPr>
          <w:szCs w:val="28"/>
          <w:u w:val="single"/>
        </w:rPr>
        <w:t>Архивна книга</w:t>
      </w:r>
      <w:r w:rsidRPr="00C319BB">
        <w:rPr>
          <w:szCs w:val="28"/>
        </w:rPr>
        <w:t xml:space="preserve"> – книга за регистриране на архивните номера на преписките с пореден номер за всяка календарна година, дата на регистрация и номер на преписка от входящия дневник.</w:t>
      </w:r>
    </w:p>
    <w:p w:rsidR="00926A44" w:rsidRPr="00C319BB" w:rsidRDefault="00926A44" w:rsidP="00C319BB">
      <w:pPr>
        <w:pStyle w:val="ab"/>
        <w:numPr>
          <w:ilvl w:val="0"/>
          <w:numId w:val="32"/>
        </w:numPr>
        <w:tabs>
          <w:tab w:val="left" w:pos="993"/>
        </w:tabs>
        <w:ind w:left="0" w:firstLine="567"/>
        <w:rPr>
          <w:szCs w:val="28"/>
        </w:rPr>
      </w:pPr>
      <w:r w:rsidRPr="002C7D07">
        <w:rPr>
          <w:szCs w:val="28"/>
          <w:u w:val="single"/>
        </w:rPr>
        <w:t>Книга за изваждане на преписки и дела от „Архив“</w:t>
      </w:r>
      <w:r w:rsidRPr="00C319BB">
        <w:rPr>
          <w:szCs w:val="28"/>
        </w:rPr>
        <w:t xml:space="preserve"> – съдържа опис на номерата на преписките и дата на изваждане на тези преписки от архива. </w:t>
      </w:r>
    </w:p>
    <w:p w:rsidR="00926A44" w:rsidRPr="00C319BB" w:rsidRDefault="00926A44" w:rsidP="00C319BB">
      <w:pPr>
        <w:pStyle w:val="ab"/>
        <w:numPr>
          <w:ilvl w:val="0"/>
          <w:numId w:val="30"/>
        </w:numPr>
        <w:tabs>
          <w:tab w:val="left" w:pos="993"/>
        </w:tabs>
        <w:ind w:left="0" w:firstLine="567"/>
        <w:rPr>
          <w:b/>
          <w:szCs w:val="28"/>
          <w:u w:val="single"/>
        </w:rPr>
      </w:pPr>
      <w:r w:rsidRPr="00C319BB">
        <w:rPr>
          <w:b/>
          <w:szCs w:val="28"/>
          <w:u w:val="single"/>
        </w:rPr>
        <w:t xml:space="preserve">Относно приложението на Правилата за електронен </w:t>
      </w:r>
      <w:proofErr w:type="spellStart"/>
      <w:r w:rsidRPr="00C319BB">
        <w:rPr>
          <w:b/>
          <w:szCs w:val="28"/>
          <w:u w:val="single"/>
        </w:rPr>
        <w:t>документооборот</w:t>
      </w:r>
      <w:proofErr w:type="spellEnd"/>
      <w:r w:rsidRPr="00C319BB">
        <w:rPr>
          <w:b/>
          <w:szCs w:val="28"/>
          <w:u w:val="single"/>
        </w:rPr>
        <w:t xml:space="preserve"> и предоставяне на електронни услуги (ПЕДПЕУ) в ПРБ:</w:t>
      </w:r>
    </w:p>
    <w:p w:rsidR="00926A44" w:rsidRPr="00C319BB" w:rsidRDefault="00926A44" w:rsidP="00C319BB">
      <w:pPr>
        <w:pStyle w:val="ab"/>
        <w:tabs>
          <w:tab w:val="left" w:pos="993"/>
        </w:tabs>
        <w:ind w:left="0" w:firstLine="567"/>
        <w:rPr>
          <w:szCs w:val="28"/>
        </w:rPr>
      </w:pPr>
      <w:r w:rsidRPr="00C319BB">
        <w:rPr>
          <w:szCs w:val="28"/>
        </w:rPr>
        <w:t>Не се представи заповед за вътрешни правила в СРП относно приложението на заповеди Заповед № РД</w:t>
      </w:r>
      <w:r w:rsidR="00D355DE">
        <w:rPr>
          <w:szCs w:val="28"/>
        </w:rPr>
        <w:t>…</w:t>
      </w:r>
      <w:r w:rsidRPr="00C319BB">
        <w:rPr>
          <w:szCs w:val="28"/>
        </w:rPr>
        <w:t xml:space="preserve"> от 29.06.2020 г. на главния прокурор на РБ, изм. и доп. със Заповед № РД</w:t>
      </w:r>
      <w:r w:rsidR="00D355DE">
        <w:rPr>
          <w:szCs w:val="28"/>
        </w:rPr>
        <w:t>…</w:t>
      </w:r>
      <w:r w:rsidRPr="00C319BB">
        <w:rPr>
          <w:szCs w:val="28"/>
        </w:rPr>
        <w:t xml:space="preserve"> от 04.01.2022 г. на главния прокурор на РБ и Заповед № РД</w:t>
      </w:r>
      <w:r w:rsidR="00D355DE">
        <w:rPr>
          <w:szCs w:val="28"/>
        </w:rPr>
        <w:t>…</w:t>
      </w:r>
      <w:r w:rsidRPr="00C319BB">
        <w:rPr>
          <w:szCs w:val="28"/>
        </w:rPr>
        <w:t xml:space="preserve"> от 10.07.2023 г. на главния прокурор на РБ.</w:t>
      </w:r>
    </w:p>
    <w:p w:rsidR="00926A44" w:rsidRPr="00C319BB" w:rsidRDefault="00926A44" w:rsidP="00C319BB">
      <w:pPr>
        <w:pStyle w:val="ab"/>
        <w:tabs>
          <w:tab w:val="left" w:pos="567"/>
        </w:tabs>
        <w:ind w:left="0" w:firstLine="567"/>
        <w:rPr>
          <w:szCs w:val="28"/>
        </w:rPr>
      </w:pPr>
      <w:r w:rsidRPr="00C319BB">
        <w:rPr>
          <w:szCs w:val="28"/>
        </w:rPr>
        <w:t xml:space="preserve">В голяма част от регистрираните документи в УИС липсва анотация за естеството на документа – т.10.1 от ПЕДПЕУ в ПРБ. </w:t>
      </w:r>
    </w:p>
    <w:p w:rsidR="00926A44" w:rsidRPr="00C319BB" w:rsidRDefault="00926A44" w:rsidP="00C319BB">
      <w:pPr>
        <w:pStyle w:val="ab"/>
        <w:tabs>
          <w:tab w:val="left" w:pos="993"/>
        </w:tabs>
        <w:ind w:left="0" w:firstLine="567"/>
        <w:rPr>
          <w:szCs w:val="28"/>
        </w:rPr>
      </w:pPr>
      <w:r w:rsidRPr="00C319BB">
        <w:rPr>
          <w:szCs w:val="28"/>
        </w:rPr>
        <w:t>По всички документи по проверените преписки, съдържащи се в приложение към доклада, се установи, че:</w:t>
      </w:r>
    </w:p>
    <w:p w:rsidR="00926A44" w:rsidRPr="00C319BB" w:rsidRDefault="00926A44" w:rsidP="00C319BB">
      <w:pPr>
        <w:pStyle w:val="ab"/>
        <w:numPr>
          <w:ilvl w:val="0"/>
          <w:numId w:val="34"/>
        </w:numPr>
        <w:tabs>
          <w:tab w:val="left" w:pos="993"/>
        </w:tabs>
        <w:ind w:left="0" w:firstLine="567"/>
        <w:rPr>
          <w:szCs w:val="28"/>
        </w:rPr>
      </w:pPr>
      <w:r w:rsidRPr="00C319BB">
        <w:rPr>
          <w:szCs w:val="28"/>
        </w:rPr>
        <w:t xml:space="preserve">Липсват вписвания на Уникалния идентификационен номер от входящия електронен регистър за входящите документи и  вписвания на </w:t>
      </w:r>
      <w:r w:rsidRPr="00C319BB">
        <w:rPr>
          <w:szCs w:val="28"/>
        </w:rPr>
        <w:lastRenderedPageBreak/>
        <w:t>Уникалния идентификационен номер от изходящия електронен регистър за изходящите документи – изискване на разпоредбата на т. 8 от ПЕДПЕУ. Изключение са документите в кореспонденция с други прокуратури, по които има вписване на УИН номер;</w:t>
      </w:r>
    </w:p>
    <w:p w:rsidR="00926A44" w:rsidRPr="00C319BB" w:rsidRDefault="00926A44" w:rsidP="00C319BB">
      <w:pPr>
        <w:pStyle w:val="ab"/>
        <w:numPr>
          <w:ilvl w:val="0"/>
          <w:numId w:val="34"/>
        </w:numPr>
        <w:tabs>
          <w:tab w:val="left" w:pos="993"/>
        </w:tabs>
        <w:ind w:left="0" w:firstLine="567"/>
        <w:rPr>
          <w:szCs w:val="28"/>
        </w:rPr>
      </w:pPr>
      <w:r w:rsidRPr="00C319BB">
        <w:rPr>
          <w:szCs w:val="28"/>
        </w:rPr>
        <w:t>Въведеният електронен образ на иницииращият документ</w:t>
      </w:r>
      <w:r w:rsidR="00FB2565" w:rsidRPr="00C319BB">
        <w:rPr>
          <w:szCs w:val="28"/>
        </w:rPr>
        <w:t xml:space="preserve"> не е </w:t>
      </w:r>
      <w:r w:rsidRPr="00C319BB">
        <w:rPr>
          <w:szCs w:val="28"/>
        </w:rPr>
        <w:t>подписан с електронен подпис от служител за удостоверяване на съответствие с книжния носител – изискване на разпоредбата на т.12 от ПЕДПЕУ в ПРБ.</w:t>
      </w:r>
    </w:p>
    <w:p w:rsidR="00926A44" w:rsidRPr="00C319BB" w:rsidRDefault="00926A44" w:rsidP="00C319BB">
      <w:pPr>
        <w:pStyle w:val="ab"/>
        <w:numPr>
          <w:ilvl w:val="0"/>
          <w:numId w:val="30"/>
        </w:numPr>
        <w:tabs>
          <w:tab w:val="left" w:pos="0"/>
          <w:tab w:val="left" w:pos="1134"/>
        </w:tabs>
        <w:ind w:left="0" w:firstLine="709"/>
        <w:rPr>
          <w:b/>
          <w:szCs w:val="28"/>
          <w:u w:val="single"/>
        </w:rPr>
      </w:pPr>
      <w:r w:rsidRPr="00C319BB">
        <w:rPr>
          <w:b/>
          <w:szCs w:val="28"/>
          <w:u w:val="single"/>
        </w:rPr>
        <w:t xml:space="preserve"> Относно Правилата за приложението на разпределението на преписките и досъдебните производства на принципа на случайния подбор на ПРБ</w:t>
      </w:r>
      <w:r w:rsidRPr="00C319BB">
        <w:rPr>
          <w:b/>
          <w:szCs w:val="28"/>
          <w:u w:val="single"/>
          <w:lang w:val="en-US"/>
        </w:rPr>
        <w:t xml:space="preserve"> </w:t>
      </w:r>
      <w:r w:rsidRPr="00C319BB">
        <w:rPr>
          <w:b/>
          <w:szCs w:val="28"/>
          <w:u w:val="single"/>
        </w:rPr>
        <w:t>в СРП</w:t>
      </w:r>
      <w:r w:rsidRPr="00C319BB">
        <w:rPr>
          <w:b/>
          <w:szCs w:val="28"/>
          <w:u w:val="single"/>
          <w:lang w:val="en-US"/>
        </w:rPr>
        <w:t xml:space="preserve"> </w:t>
      </w:r>
      <w:r w:rsidRPr="00C319BB">
        <w:rPr>
          <w:b/>
          <w:szCs w:val="28"/>
          <w:u w:val="single"/>
        </w:rPr>
        <w:t>:</w:t>
      </w:r>
    </w:p>
    <w:p w:rsidR="00926A44" w:rsidRPr="00C319BB" w:rsidRDefault="00926A44" w:rsidP="00C319BB">
      <w:pPr>
        <w:pStyle w:val="ab"/>
        <w:tabs>
          <w:tab w:val="left" w:pos="0"/>
          <w:tab w:val="left" w:pos="1134"/>
        </w:tabs>
        <w:ind w:left="0" w:firstLine="709"/>
        <w:rPr>
          <w:szCs w:val="28"/>
        </w:rPr>
      </w:pPr>
      <w:r w:rsidRPr="00C319BB">
        <w:rPr>
          <w:szCs w:val="28"/>
        </w:rPr>
        <w:t>Проверени са общо 25 заповеди за случайно разпределяне в УИС, посочени в приложение към доклада. Установи се, че за заповед № РД</w:t>
      </w:r>
      <w:r w:rsidR="00D355DE">
        <w:rPr>
          <w:szCs w:val="28"/>
        </w:rPr>
        <w:t>…</w:t>
      </w:r>
      <w:r w:rsidRPr="00C319BB">
        <w:rPr>
          <w:szCs w:val="28"/>
        </w:rPr>
        <w:t xml:space="preserve">/10.01.2023 г. липсва запис в УИС. </w:t>
      </w:r>
    </w:p>
    <w:p w:rsidR="00926A44" w:rsidRPr="00C319BB" w:rsidRDefault="00926A44" w:rsidP="00C319BB">
      <w:pPr>
        <w:ind w:firstLine="708"/>
        <w:contextualSpacing/>
        <w:jc w:val="both"/>
        <w:rPr>
          <w:rFonts w:ascii="Times New Roman" w:eastAsia="Times New Roman" w:hAnsi="Times New Roman" w:cs="Times New Roman"/>
          <w:color w:val="auto"/>
          <w:sz w:val="28"/>
          <w:szCs w:val="28"/>
        </w:rPr>
      </w:pPr>
      <w:r w:rsidRPr="00C319BB">
        <w:rPr>
          <w:rFonts w:ascii="Times New Roman" w:eastAsia="Times New Roman" w:hAnsi="Times New Roman" w:cs="Times New Roman"/>
          <w:color w:val="auto"/>
          <w:sz w:val="28"/>
          <w:szCs w:val="28"/>
        </w:rPr>
        <w:t>Не се установи несвоевременно въвеждане и друго несъответствие между посоченото в заповедите на административния ръководител и регистрираните данни в УИС – групи, прокурори в съответните групи и процентна натоваренос</w:t>
      </w:r>
      <w:r w:rsidR="00FB2565" w:rsidRPr="00C319BB">
        <w:rPr>
          <w:rFonts w:ascii="Times New Roman" w:eastAsia="Times New Roman" w:hAnsi="Times New Roman" w:cs="Times New Roman"/>
          <w:color w:val="auto"/>
          <w:sz w:val="28"/>
          <w:szCs w:val="28"/>
        </w:rPr>
        <w:t>т за прокурорите в отдел „ДОИ“/</w:t>
      </w:r>
      <w:r w:rsidRPr="00C319BB">
        <w:rPr>
          <w:rFonts w:ascii="Times New Roman" w:eastAsia="Times New Roman" w:hAnsi="Times New Roman" w:cs="Times New Roman"/>
          <w:color w:val="auto"/>
          <w:sz w:val="28"/>
          <w:szCs w:val="28"/>
        </w:rPr>
        <w:t>„Специализиран“.</w:t>
      </w:r>
    </w:p>
    <w:p w:rsidR="00926A44" w:rsidRPr="00C319BB" w:rsidRDefault="00926A44" w:rsidP="00C319BB">
      <w:pPr>
        <w:pStyle w:val="ab"/>
        <w:tabs>
          <w:tab w:val="left" w:pos="0"/>
          <w:tab w:val="left" w:pos="1134"/>
        </w:tabs>
        <w:ind w:left="0" w:firstLine="709"/>
        <w:rPr>
          <w:rFonts w:eastAsiaTheme="minorHAnsi"/>
          <w:szCs w:val="28"/>
        </w:rPr>
      </w:pPr>
      <w:r w:rsidRPr="00C319BB">
        <w:rPr>
          <w:szCs w:val="28"/>
        </w:rPr>
        <w:t>По всички проверени преписки извършеният случаен и определен избор на прокурор в УИС е регистриран от служителя в избрана група за случаен подбор, неопределена изрично в резолюцията за насочване от разпределящия. Резолюции</w:t>
      </w:r>
      <w:r w:rsidR="00FB2565" w:rsidRPr="00C319BB">
        <w:rPr>
          <w:szCs w:val="28"/>
        </w:rPr>
        <w:t>те за насочване са: „Отдел ДОИ“,</w:t>
      </w:r>
      <w:r w:rsidRPr="00C319BB">
        <w:rPr>
          <w:szCs w:val="28"/>
        </w:rPr>
        <w:t xml:space="preserve"> „Отдел Специализиран“ или е поставен щемпел с надпис в червен цвят „Софийска районна прокуратура Отдел Специализиран“. </w:t>
      </w:r>
    </w:p>
    <w:p w:rsidR="00926A44" w:rsidRPr="00C319BB" w:rsidRDefault="00926A44" w:rsidP="00C319BB">
      <w:pPr>
        <w:pStyle w:val="ab"/>
        <w:tabs>
          <w:tab w:val="left" w:pos="0"/>
          <w:tab w:val="left" w:pos="1134"/>
        </w:tabs>
        <w:ind w:left="0" w:firstLine="709"/>
        <w:rPr>
          <w:szCs w:val="28"/>
        </w:rPr>
      </w:pPr>
      <w:r w:rsidRPr="00C319BB">
        <w:rPr>
          <w:szCs w:val="28"/>
        </w:rPr>
        <w:t>В общ план извършването на разпределянето на преписките е в деня на регистрацията на документа или на следващия работен ден, но се установиха и случаи на по-късна регистрация в рамките на няколко дни по-късно – в нарушение на изискването на разпоредбата на чл. 11, ал. 1 от</w:t>
      </w:r>
      <w:r w:rsidRPr="00C319BB">
        <w:rPr>
          <w:b/>
          <w:szCs w:val="28"/>
        </w:rPr>
        <w:t xml:space="preserve"> </w:t>
      </w:r>
      <w:r w:rsidRPr="00C319BB">
        <w:rPr>
          <w:szCs w:val="28"/>
        </w:rPr>
        <w:t xml:space="preserve">ППРПДППСП в ПРБ. В резолюциите на разпределящия за насочване на преписката не е вписана дата, поради което трудно би могло да се установят случаите на забавяне от служител. </w:t>
      </w:r>
    </w:p>
    <w:p w:rsidR="00926A44" w:rsidRPr="00C319BB" w:rsidRDefault="00926A44" w:rsidP="00C319BB">
      <w:pPr>
        <w:pStyle w:val="ab"/>
        <w:tabs>
          <w:tab w:val="left" w:pos="0"/>
          <w:tab w:val="left" w:pos="1134"/>
        </w:tabs>
        <w:ind w:left="0" w:firstLine="709"/>
        <w:rPr>
          <w:szCs w:val="28"/>
        </w:rPr>
      </w:pPr>
      <w:r w:rsidRPr="00C319BB">
        <w:rPr>
          <w:szCs w:val="28"/>
        </w:rPr>
        <w:t xml:space="preserve">Протоколи за случайно разпределяне по преписка се прилагат към всяка преписка, но се установи, че за период от м. 03.2020 г. до края на 2020 г., в който не са били прилагани протоколи от всички разпределяния на случаен/определен избор по преписката. </w:t>
      </w:r>
    </w:p>
    <w:p w:rsidR="00926A44" w:rsidRPr="00C319BB" w:rsidRDefault="00926A44" w:rsidP="00C319BB">
      <w:pPr>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По проверените преписки изключително рядко са случаите, в които резолюцията на разпределящия прокурор е вписана дословно в поле „Резолюция“ в движението „Разпределяне на преписка“</w:t>
      </w:r>
      <w:r w:rsidR="00FB2565" w:rsidRPr="00C319BB">
        <w:rPr>
          <w:rFonts w:ascii="Times New Roman" w:hAnsi="Times New Roman" w:cs="Times New Roman"/>
          <w:color w:val="auto"/>
          <w:sz w:val="28"/>
          <w:szCs w:val="28"/>
        </w:rPr>
        <w:t xml:space="preserve"> </w:t>
      </w:r>
      <w:r w:rsidRPr="00C319BB">
        <w:rPr>
          <w:rFonts w:ascii="Times New Roman" w:hAnsi="Times New Roman" w:cs="Times New Roman"/>
          <w:color w:val="auto"/>
          <w:sz w:val="28"/>
          <w:szCs w:val="28"/>
        </w:rPr>
        <w:t xml:space="preserve">в УИС. Описание на резолюцията обикновено е въведена в поле „Резолюция“ на документа, върху който е изписана резолюцията. </w:t>
      </w:r>
    </w:p>
    <w:p w:rsidR="00926A44" w:rsidRPr="00C319BB" w:rsidRDefault="00926A44" w:rsidP="00C319BB">
      <w:pPr>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xml:space="preserve">При резолюция за втори наблюдаващ прокурор има случаи на регистрация на следващ избор за смяна на наблюдаващия прокурор, вместо с функционалност „Добавяне на наблюдаващ прокурор“ – за втория прокурор. И друга хипотеза – при добавяне на втори наблюдаващ прокурор, често се случва преписката изобщо да не се докладва на първия избран прокурор, а само на втория допълнителен прокурор (с подписа на административния ръководител </w:t>
      </w:r>
      <w:r w:rsidRPr="00C319BB">
        <w:rPr>
          <w:rFonts w:ascii="Times New Roman" w:hAnsi="Times New Roman" w:cs="Times New Roman"/>
          <w:color w:val="auto"/>
          <w:sz w:val="28"/>
          <w:szCs w:val="28"/>
        </w:rPr>
        <w:lastRenderedPageBreak/>
        <w:t xml:space="preserve">под името на прокурора, на когото се докладва преписката). </w:t>
      </w:r>
    </w:p>
    <w:p w:rsidR="00926A44" w:rsidRPr="00C319BB" w:rsidRDefault="00926A44" w:rsidP="00C319BB">
      <w:pPr>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 xml:space="preserve">Аналогично на </w:t>
      </w:r>
      <w:proofErr w:type="spellStart"/>
      <w:r w:rsidRPr="00C319BB">
        <w:rPr>
          <w:rFonts w:ascii="Times New Roman" w:hAnsi="Times New Roman" w:cs="Times New Roman"/>
          <w:color w:val="auto"/>
          <w:sz w:val="28"/>
          <w:szCs w:val="28"/>
        </w:rPr>
        <w:t>горецитираното</w:t>
      </w:r>
      <w:proofErr w:type="spellEnd"/>
      <w:r w:rsidRPr="00C319BB">
        <w:rPr>
          <w:rFonts w:ascii="Times New Roman" w:hAnsi="Times New Roman" w:cs="Times New Roman"/>
          <w:color w:val="auto"/>
          <w:sz w:val="28"/>
          <w:szCs w:val="28"/>
        </w:rPr>
        <w:t xml:space="preserve"> – при резолюция на разпределящ за произнасяне на прокурор по заместване при отсъствие на наблюдаващия, се извършва избор на нов наблюдаващ прокурор, вместо да се използва функционалността на УИС за разпределяне на случаен принцип без смяна на наблюдението на преписката за произнасяне на прокурор (п</w:t>
      </w:r>
      <w:r w:rsidR="00FB2565" w:rsidRPr="00C319BB">
        <w:rPr>
          <w:rFonts w:ascii="Times New Roman" w:hAnsi="Times New Roman" w:cs="Times New Roman"/>
          <w:color w:val="auto"/>
          <w:sz w:val="28"/>
          <w:szCs w:val="28"/>
        </w:rPr>
        <w:t xml:space="preserve">о заместване без да се сменява </w:t>
      </w:r>
      <w:r w:rsidRPr="00C319BB">
        <w:rPr>
          <w:rFonts w:ascii="Times New Roman" w:hAnsi="Times New Roman" w:cs="Times New Roman"/>
          <w:color w:val="auto"/>
          <w:sz w:val="28"/>
          <w:szCs w:val="28"/>
        </w:rPr>
        <w:t>наблюда</w:t>
      </w:r>
      <w:r w:rsidR="00FB2565" w:rsidRPr="00C319BB">
        <w:rPr>
          <w:rFonts w:ascii="Times New Roman" w:hAnsi="Times New Roman" w:cs="Times New Roman"/>
          <w:color w:val="auto"/>
          <w:sz w:val="28"/>
          <w:szCs w:val="28"/>
        </w:rPr>
        <w:t>ващия прокурор по преписката).</w:t>
      </w:r>
    </w:p>
    <w:p w:rsidR="00926A44" w:rsidRPr="00C319BB" w:rsidRDefault="00FB2565" w:rsidP="00C319BB">
      <w:pPr>
        <w:ind w:firstLine="708"/>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Извършена е</w:t>
      </w:r>
      <w:r w:rsidR="00926A44" w:rsidRPr="00C319BB">
        <w:rPr>
          <w:rFonts w:ascii="Times New Roman" w:hAnsi="Times New Roman" w:cs="Times New Roman"/>
          <w:color w:val="auto"/>
          <w:sz w:val="28"/>
          <w:szCs w:val="28"/>
        </w:rPr>
        <w:t xml:space="preserve"> проверка на случаен принцип на архива на дневните протоколи за извършеното разпределяне на преписки и дела – изискване на разпоредбата на чл. 13 от ПЕДПЕУ в ПРБ</w:t>
      </w:r>
      <w:r w:rsidR="00926A44" w:rsidRPr="00C319BB">
        <w:rPr>
          <w:rFonts w:ascii="Times New Roman" w:hAnsi="Times New Roman" w:cs="Times New Roman"/>
          <w:b/>
          <w:color w:val="auto"/>
          <w:sz w:val="28"/>
          <w:szCs w:val="28"/>
        </w:rPr>
        <w:t xml:space="preserve">. </w:t>
      </w:r>
      <w:r w:rsidR="00926A44" w:rsidRPr="00C319BB">
        <w:rPr>
          <w:rFonts w:ascii="Times New Roman" w:hAnsi="Times New Roman" w:cs="Times New Roman"/>
          <w:color w:val="auto"/>
          <w:sz w:val="28"/>
          <w:szCs w:val="28"/>
        </w:rPr>
        <w:t>Установи се липса на приложен протокол з</w:t>
      </w:r>
      <w:r w:rsidR="00E41441" w:rsidRPr="00C319BB">
        <w:rPr>
          <w:rFonts w:ascii="Times New Roman" w:hAnsi="Times New Roman" w:cs="Times New Roman"/>
          <w:color w:val="auto"/>
          <w:sz w:val="28"/>
          <w:szCs w:val="28"/>
        </w:rPr>
        <w:t xml:space="preserve">а извършените разпределяния на </w:t>
      </w:r>
      <w:r w:rsidR="00926A44" w:rsidRPr="00C319BB">
        <w:rPr>
          <w:rFonts w:ascii="Times New Roman" w:hAnsi="Times New Roman" w:cs="Times New Roman"/>
          <w:color w:val="auto"/>
          <w:sz w:val="28"/>
          <w:szCs w:val="28"/>
        </w:rPr>
        <w:t>30.04.2020 г. Проверените дати в периоди са описани в приложение към доклада.Останалите протоколи са съобразно изискванията на чл. 13 от ПЕДПЕУ в ПРБ.</w:t>
      </w:r>
    </w:p>
    <w:p w:rsidR="00926A44" w:rsidRPr="00C319BB" w:rsidRDefault="00926A44" w:rsidP="00C319BB">
      <w:pPr>
        <w:tabs>
          <w:tab w:val="left" w:pos="0"/>
        </w:tabs>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ab/>
        <w:t>На случаен принцип се избраха работни станции на прокурори (съгласно приложен списък на имената им) за проверка на достъпа до дневните протоколи за извършен случаен и определен избор на прокурор. На всички работни станции на прокурори от приложения списък има осигурен достъп от системния администратор – съгласно разпоредбата на чл. 14 от ППРПДППСП в ПРБ.</w:t>
      </w:r>
    </w:p>
    <w:p w:rsidR="00926A44" w:rsidRPr="00C319BB" w:rsidRDefault="00926A44" w:rsidP="00C319BB">
      <w:pPr>
        <w:tabs>
          <w:tab w:val="left" w:pos="0"/>
        </w:tabs>
        <w:jc w:val="both"/>
        <w:rPr>
          <w:rFonts w:ascii="Times New Roman" w:hAnsi="Times New Roman" w:cs="Times New Roman"/>
          <w:color w:val="auto"/>
          <w:sz w:val="28"/>
          <w:szCs w:val="28"/>
        </w:rPr>
      </w:pPr>
      <w:r w:rsidRPr="00C319BB">
        <w:rPr>
          <w:rFonts w:ascii="Times New Roman" w:hAnsi="Times New Roman" w:cs="Times New Roman"/>
          <w:b/>
          <w:color w:val="auto"/>
          <w:sz w:val="28"/>
          <w:szCs w:val="28"/>
        </w:rPr>
        <w:tab/>
      </w:r>
      <w:r w:rsidRPr="00C319BB">
        <w:rPr>
          <w:rFonts w:ascii="Times New Roman" w:hAnsi="Times New Roman" w:cs="Times New Roman"/>
          <w:color w:val="auto"/>
          <w:sz w:val="28"/>
          <w:szCs w:val="28"/>
        </w:rPr>
        <w:t>Относно въвеждането на отсъствията на прокурорите: В СРП ежедневно административният ръководител издава заповед за изключване на прокурори от случайно разпределяне (поради отпуск, болничен, командировка и др.). Първичната информация за предстоящите отсъствия се подава до Ръководството на СРП от определени служители в съответните отдели в писмен вид, подписана от прокурор в отдела. Отсъствията и изключването на прокурорите се въвежда своевременно в УИС. Не се установиха грешни разпределяния поради невъвеждане на отсъствие на прокурор (болничен, отпуск, командировка).</w:t>
      </w:r>
    </w:p>
    <w:p w:rsidR="00926A44" w:rsidRPr="00C319BB" w:rsidRDefault="00926A44" w:rsidP="00C319BB">
      <w:pPr>
        <w:tabs>
          <w:tab w:val="left" w:pos="0"/>
        </w:tabs>
        <w:jc w:val="both"/>
        <w:rPr>
          <w:rFonts w:ascii="Times New Roman" w:hAnsi="Times New Roman" w:cs="Times New Roman"/>
          <w:color w:val="auto"/>
          <w:sz w:val="28"/>
          <w:szCs w:val="28"/>
        </w:rPr>
      </w:pPr>
      <w:r w:rsidRPr="00C319BB">
        <w:rPr>
          <w:rFonts w:ascii="Times New Roman" w:hAnsi="Times New Roman" w:cs="Times New Roman"/>
          <w:color w:val="auto"/>
          <w:sz w:val="28"/>
          <w:szCs w:val="28"/>
        </w:rPr>
        <w:tab/>
        <w:t>Изключения:</w:t>
      </w:r>
    </w:p>
    <w:p w:rsidR="00926A44" w:rsidRPr="00C319BB" w:rsidRDefault="00926A44" w:rsidP="00C319BB">
      <w:pPr>
        <w:pStyle w:val="ab"/>
        <w:numPr>
          <w:ilvl w:val="0"/>
          <w:numId w:val="35"/>
        </w:numPr>
        <w:tabs>
          <w:tab w:val="left" w:pos="0"/>
        </w:tabs>
        <w:ind w:left="0" w:firstLine="1149"/>
        <w:rPr>
          <w:szCs w:val="28"/>
        </w:rPr>
      </w:pPr>
      <w:r w:rsidRPr="00C319BB">
        <w:rPr>
          <w:szCs w:val="28"/>
        </w:rPr>
        <w:t>Установи се една преписка (пр. рег. №</w:t>
      </w:r>
      <w:r w:rsidR="00D355DE">
        <w:rPr>
          <w:szCs w:val="28"/>
        </w:rPr>
        <w:t>…</w:t>
      </w:r>
      <w:r w:rsidRPr="00C319BB">
        <w:rPr>
          <w:szCs w:val="28"/>
        </w:rPr>
        <w:t>/2021 г.), по която прокурор е отведен, но същият не е изключен от извършеният избор на нов наблюдаващ прокурор и участва в системата за случайно разпределение, в което системата е определила друг прокурор за наблюдаващ по тази преписка.</w:t>
      </w:r>
    </w:p>
    <w:p w:rsidR="00926A44" w:rsidRPr="00C319BB" w:rsidRDefault="00926A44" w:rsidP="00C319BB">
      <w:pPr>
        <w:pStyle w:val="ab"/>
        <w:numPr>
          <w:ilvl w:val="0"/>
          <w:numId w:val="35"/>
        </w:numPr>
        <w:tabs>
          <w:tab w:val="left" w:pos="0"/>
        </w:tabs>
        <w:ind w:left="0" w:firstLine="1149"/>
        <w:rPr>
          <w:szCs w:val="28"/>
        </w:rPr>
      </w:pPr>
      <w:r w:rsidRPr="00C319BB">
        <w:rPr>
          <w:szCs w:val="28"/>
        </w:rPr>
        <w:t>Отсъствие (отпуск по болест) на прокурор Л</w:t>
      </w:r>
      <w:r w:rsidR="00D355DE">
        <w:rPr>
          <w:szCs w:val="28"/>
        </w:rPr>
        <w:t>.</w:t>
      </w:r>
      <w:r w:rsidRPr="00C319BB">
        <w:rPr>
          <w:szCs w:val="28"/>
        </w:rPr>
        <w:t>А</w:t>
      </w:r>
      <w:r w:rsidR="00D355DE">
        <w:rPr>
          <w:szCs w:val="28"/>
        </w:rPr>
        <w:t>.</w:t>
      </w:r>
      <w:r w:rsidRPr="00C319BB">
        <w:rPr>
          <w:szCs w:val="28"/>
        </w:rPr>
        <w:t xml:space="preserve"> за периода от 07.03.2023 г. до 25.04.2023 г. е въведено в цялост, вместо поотделно за всеки един представен болничен лист за конкретен период на отсъствие. Периодът на въведеното отсъствие следва да съвпада с периода на първичния документ. </w:t>
      </w:r>
    </w:p>
    <w:p w:rsidR="00926A44" w:rsidRPr="00C319BB" w:rsidRDefault="00926A44" w:rsidP="00C319BB">
      <w:pPr>
        <w:pStyle w:val="ab"/>
        <w:keepNext/>
        <w:numPr>
          <w:ilvl w:val="0"/>
          <w:numId w:val="30"/>
        </w:numPr>
        <w:tabs>
          <w:tab w:val="left" w:pos="0"/>
        </w:tabs>
        <w:ind w:left="0" w:firstLine="567"/>
        <w:rPr>
          <w:szCs w:val="28"/>
        </w:rPr>
      </w:pPr>
      <w:r w:rsidRPr="00C319BB">
        <w:rPr>
          <w:b/>
          <w:szCs w:val="28"/>
          <w:u w:val="single"/>
        </w:rPr>
        <w:t>Относно текущото съхраняване и архивиране на документи</w:t>
      </w:r>
      <w:r w:rsidRPr="00C319BB">
        <w:rPr>
          <w:szCs w:val="28"/>
        </w:rPr>
        <w:t xml:space="preserve"> Текущо съхраняване: Неприключилите преписки, вкл. наблюдателни по досъдебни производства, за които се очакват материали, физически се намират при наблюдаващите прокурори. </w:t>
      </w:r>
    </w:p>
    <w:p w:rsidR="00926A44" w:rsidRPr="00C319BB" w:rsidRDefault="00926A44" w:rsidP="00C319BB">
      <w:pPr>
        <w:pStyle w:val="ab"/>
        <w:tabs>
          <w:tab w:val="left" w:pos="993"/>
        </w:tabs>
        <w:ind w:left="0" w:firstLine="567"/>
        <w:rPr>
          <w:szCs w:val="28"/>
        </w:rPr>
      </w:pPr>
      <w:r w:rsidRPr="00C319BB">
        <w:rPr>
          <w:szCs w:val="28"/>
        </w:rPr>
        <w:t xml:space="preserve">Наблюдателните преписки по спрените ДП са </w:t>
      </w:r>
      <w:proofErr w:type="spellStart"/>
      <w:r w:rsidRPr="00C319BB">
        <w:rPr>
          <w:szCs w:val="28"/>
        </w:rPr>
        <w:t>ситуирани</w:t>
      </w:r>
      <w:proofErr w:type="spellEnd"/>
      <w:r w:rsidRPr="00C319BB">
        <w:rPr>
          <w:szCs w:val="28"/>
        </w:rPr>
        <w:t xml:space="preserve"> в деловодството – текущ архив и са разграничени в два сектора: Спрени срещу Неизвестен извършител (по номера на преписки и година на спиране) и Спрени срещу Известен извършител (по наблюдаващи прокурори).</w:t>
      </w:r>
    </w:p>
    <w:p w:rsidR="00926A44" w:rsidRPr="00C319BB" w:rsidRDefault="00926A44" w:rsidP="00C319BB">
      <w:pPr>
        <w:pStyle w:val="ab"/>
        <w:tabs>
          <w:tab w:val="left" w:pos="993"/>
        </w:tabs>
        <w:ind w:left="0" w:firstLine="567"/>
        <w:rPr>
          <w:szCs w:val="28"/>
        </w:rPr>
      </w:pPr>
      <w:r w:rsidRPr="00C319BB">
        <w:rPr>
          <w:szCs w:val="28"/>
        </w:rPr>
        <w:lastRenderedPageBreak/>
        <w:t xml:space="preserve">Архивиране: Приключилите преписки с отказ и прекратените досъдебни производства след деловодното им оформяне и регистрацията в УИС се предават в „Архив“. На всичките проверени прекратени досъдебни производства и откази за образуване на ДП е изписан съответстващия индекс (сигнатура) за архивиране. </w:t>
      </w:r>
    </w:p>
    <w:p w:rsidR="00926A44" w:rsidRPr="00C319BB" w:rsidRDefault="00926A44" w:rsidP="00C319BB">
      <w:pPr>
        <w:pStyle w:val="ab"/>
        <w:tabs>
          <w:tab w:val="left" w:pos="993"/>
        </w:tabs>
        <w:ind w:left="0" w:firstLine="567"/>
        <w:rPr>
          <w:szCs w:val="28"/>
        </w:rPr>
      </w:pPr>
      <w:r w:rsidRPr="00C319BB">
        <w:rPr>
          <w:szCs w:val="28"/>
        </w:rPr>
        <w:t xml:space="preserve">Приемането в архива се вписва в </w:t>
      </w:r>
      <w:proofErr w:type="spellStart"/>
      <w:r w:rsidRPr="00C319BB">
        <w:rPr>
          <w:szCs w:val="28"/>
        </w:rPr>
        <w:t>описна</w:t>
      </w:r>
      <w:proofErr w:type="spellEnd"/>
      <w:r w:rsidRPr="00C319BB">
        <w:rPr>
          <w:szCs w:val="28"/>
        </w:rPr>
        <w:t xml:space="preserve"> книга за предаването на преписките в архив. </w:t>
      </w:r>
    </w:p>
    <w:p w:rsidR="00926A44" w:rsidRPr="00C319BB" w:rsidRDefault="00926A44" w:rsidP="00C319BB">
      <w:pPr>
        <w:pStyle w:val="ab"/>
        <w:tabs>
          <w:tab w:val="left" w:pos="993"/>
        </w:tabs>
        <w:ind w:left="0" w:firstLine="567"/>
        <w:rPr>
          <w:szCs w:val="28"/>
        </w:rPr>
      </w:pPr>
      <w:r w:rsidRPr="00C319BB">
        <w:rPr>
          <w:szCs w:val="28"/>
        </w:rPr>
        <w:t>В Архивната книга с архивен номер се регистрират само прекратените досъдебни производства. Отказите не се регистрират с архивен номер.</w:t>
      </w:r>
    </w:p>
    <w:p w:rsidR="00926A44" w:rsidRPr="00C319BB" w:rsidRDefault="00926A44" w:rsidP="00C319BB">
      <w:pPr>
        <w:pStyle w:val="ab"/>
        <w:tabs>
          <w:tab w:val="left" w:pos="993"/>
        </w:tabs>
        <w:ind w:left="0" w:firstLine="567"/>
        <w:rPr>
          <w:szCs w:val="28"/>
        </w:rPr>
      </w:pPr>
      <w:r w:rsidRPr="00C319BB">
        <w:rPr>
          <w:szCs w:val="28"/>
        </w:rPr>
        <w:t>Подредбата на прекратените дела в архива е във възходящ ред по архивен номер за календарната година.</w:t>
      </w:r>
    </w:p>
    <w:p w:rsidR="00964CBB" w:rsidRDefault="00926A44" w:rsidP="00964CBB">
      <w:pPr>
        <w:pStyle w:val="ab"/>
        <w:tabs>
          <w:tab w:val="left" w:pos="993"/>
        </w:tabs>
        <w:ind w:left="0" w:firstLine="567"/>
        <w:rPr>
          <w:szCs w:val="28"/>
        </w:rPr>
      </w:pPr>
      <w:r w:rsidRPr="00C319BB">
        <w:rPr>
          <w:szCs w:val="28"/>
        </w:rPr>
        <w:t>Подредбата на преписките, решени с отказ за образуване на ДП е във възходящ ред на регистрация на преписката и по година на предаване в архива.</w:t>
      </w:r>
    </w:p>
    <w:p w:rsidR="00964CBB" w:rsidRDefault="00964CBB" w:rsidP="00964CBB">
      <w:pPr>
        <w:pStyle w:val="ab"/>
        <w:tabs>
          <w:tab w:val="left" w:pos="993"/>
        </w:tabs>
        <w:ind w:left="0" w:firstLine="567"/>
        <w:rPr>
          <w:szCs w:val="28"/>
        </w:rPr>
      </w:pPr>
      <w:r>
        <w:rPr>
          <w:szCs w:val="28"/>
          <w:lang w:val="en-US"/>
        </w:rPr>
        <w:t>V</w:t>
      </w:r>
      <w:r>
        <w:rPr>
          <w:szCs w:val="28"/>
        </w:rPr>
        <w:t>.</w:t>
      </w:r>
      <w:r w:rsidR="00926A44" w:rsidRPr="00964CBB">
        <w:rPr>
          <w:b/>
          <w:szCs w:val="28"/>
          <w:u w:val="single"/>
        </w:rPr>
        <w:t>Относно организация по предоставяне и отчитане на достъп</w:t>
      </w:r>
    </w:p>
    <w:p w:rsidR="00926A44" w:rsidRPr="00C319BB" w:rsidRDefault="00926A44" w:rsidP="00964CBB">
      <w:pPr>
        <w:pStyle w:val="ab"/>
        <w:tabs>
          <w:tab w:val="left" w:pos="993"/>
        </w:tabs>
        <w:ind w:left="0" w:firstLine="567"/>
        <w:rPr>
          <w:szCs w:val="28"/>
        </w:rPr>
      </w:pPr>
      <w:r w:rsidRPr="00C319BB">
        <w:rPr>
          <w:szCs w:val="28"/>
        </w:rPr>
        <w:t>Със заповед №</w:t>
      </w:r>
      <w:r w:rsidR="00D355DE">
        <w:rPr>
          <w:szCs w:val="28"/>
        </w:rPr>
        <w:t>…</w:t>
      </w:r>
      <w:r w:rsidRPr="00C319BB">
        <w:rPr>
          <w:szCs w:val="28"/>
        </w:rPr>
        <w:t>/04.</w:t>
      </w:r>
      <w:proofErr w:type="spellStart"/>
      <w:r w:rsidRPr="00C319BB">
        <w:rPr>
          <w:szCs w:val="28"/>
        </w:rPr>
        <w:t>04</w:t>
      </w:r>
      <w:proofErr w:type="spellEnd"/>
      <w:r w:rsidRPr="00C319BB">
        <w:rPr>
          <w:szCs w:val="28"/>
        </w:rPr>
        <w:t>.2018 г. на административния ръководител на СРП (издадена в изпълнение на заповед № РД</w:t>
      </w:r>
      <w:r w:rsidR="00D355DE">
        <w:rPr>
          <w:szCs w:val="28"/>
        </w:rPr>
        <w:t>…</w:t>
      </w:r>
      <w:r w:rsidRPr="00C319BB">
        <w:rPr>
          <w:szCs w:val="28"/>
        </w:rPr>
        <w:t>/20.03.2018 г. на главния прокурор на ПРБ) са определени видовете достъп до УИС, в приложения са определени служителите, съобразно вида на достъп:</w:t>
      </w:r>
    </w:p>
    <w:p w:rsidR="00926A44" w:rsidRPr="00C319BB" w:rsidRDefault="00926A44" w:rsidP="00C319BB">
      <w:pPr>
        <w:pStyle w:val="ab"/>
        <w:keepNext/>
        <w:numPr>
          <w:ilvl w:val="0"/>
          <w:numId w:val="36"/>
        </w:numPr>
        <w:tabs>
          <w:tab w:val="left" w:pos="993"/>
        </w:tabs>
        <w:rPr>
          <w:szCs w:val="28"/>
        </w:rPr>
      </w:pPr>
      <w:r w:rsidRPr="00C319BB">
        <w:rPr>
          <w:szCs w:val="28"/>
        </w:rPr>
        <w:t>Достъп за редактиране до УИС, достъп до модула за случайно разпределение на преписките в УИС, както и достъп до справочния модул „</w:t>
      </w:r>
      <w:r w:rsidRPr="00C319BB">
        <w:rPr>
          <w:szCs w:val="28"/>
          <w:lang w:val="en-US"/>
        </w:rPr>
        <w:t>Oracle Discoverer”</w:t>
      </w:r>
      <w:r w:rsidRPr="00C319BB">
        <w:rPr>
          <w:szCs w:val="28"/>
        </w:rPr>
        <w:t>;</w:t>
      </w:r>
    </w:p>
    <w:p w:rsidR="00926A44" w:rsidRPr="00C319BB" w:rsidRDefault="00926A44" w:rsidP="00C319BB">
      <w:pPr>
        <w:pStyle w:val="ab"/>
        <w:numPr>
          <w:ilvl w:val="0"/>
          <w:numId w:val="36"/>
        </w:numPr>
        <w:tabs>
          <w:tab w:val="left" w:pos="993"/>
        </w:tabs>
        <w:rPr>
          <w:szCs w:val="28"/>
        </w:rPr>
      </w:pPr>
      <w:r w:rsidRPr="00C319BB">
        <w:rPr>
          <w:szCs w:val="28"/>
        </w:rPr>
        <w:t>Достъп за редактиране до УИС;</w:t>
      </w:r>
    </w:p>
    <w:p w:rsidR="00926A44" w:rsidRPr="00C319BB" w:rsidRDefault="00926A44" w:rsidP="00CE3FE5">
      <w:pPr>
        <w:pStyle w:val="ab"/>
        <w:numPr>
          <w:ilvl w:val="0"/>
          <w:numId w:val="36"/>
        </w:numPr>
        <w:tabs>
          <w:tab w:val="left" w:pos="851"/>
        </w:tabs>
        <w:ind w:left="1134" w:firstLine="1"/>
        <w:rPr>
          <w:szCs w:val="28"/>
        </w:rPr>
      </w:pPr>
      <w:r w:rsidRPr="00C319BB">
        <w:rPr>
          <w:szCs w:val="28"/>
        </w:rPr>
        <w:t>Достъп за четене до УИС;</w:t>
      </w:r>
    </w:p>
    <w:p w:rsidR="00926A44" w:rsidRPr="00C319BB" w:rsidRDefault="00926A44" w:rsidP="00C319BB">
      <w:pPr>
        <w:pStyle w:val="ab"/>
        <w:numPr>
          <w:ilvl w:val="0"/>
          <w:numId w:val="36"/>
        </w:numPr>
        <w:tabs>
          <w:tab w:val="left" w:pos="993"/>
        </w:tabs>
        <w:rPr>
          <w:szCs w:val="28"/>
        </w:rPr>
      </w:pPr>
      <w:r w:rsidRPr="00C319BB">
        <w:rPr>
          <w:szCs w:val="28"/>
        </w:rPr>
        <w:t>Администраторски достъп;</w:t>
      </w:r>
    </w:p>
    <w:p w:rsidR="00926A44" w:rsidRPr="00C319BB" w:rsidRDefault="00926A44" w:rsidP="00C319BB">
      <w:pPr>
        <w:pStyle w:val="ab"/>
        <w:numPr>
          <w:ilvl w:val="0"/>
          <w:numId w:val="36"/>
        </w:numPr>
        <w:tabs>
          <w:tab w:val="left" w:pos="993"/>
        </w:tabs>
        <w:rPr>
          <w:szCs w:val="28"/>
        </w:rPr>
      </w:pPr>
      <w:r w:rsidRPr="00C319BB">
        <w:rPr>
          <w:szCs w:val="28"/>
        </w:rPr>
        <w:t>Достъп до справочен модул „</w:t>
      </w:r>
      <w:r w:rsidRPr="00C319BB">
        <w:rPr>
          <w:szCs w:val="28"/>
          <w:lang w:val="en-US"/>
        </w:rPr>
        <w:t>Oracle BI</w:t>
      </w:r>
      <w:r w:rsidRPr="00C319BB">
        <w:rPr>
          <w:szCs w:val="28"/>
        </w:rPr>
        <w:t>“;</w:t>
      </w:r>
    </w:p>
    <w:p w:rsidR="003B3FD1" w:rsidRPr="00CE3FE5" w:rsidRDefault="00926A44" w:rsidP="00871C44">
      <w:pPr>
        <w:pStyle w:val="ab"/>
        <w:numPr>
          <w:ilvl w:val="0"/>
          <w:numId w:val="36"/>
        </w:numPr>
        <w:tabs>
          <w:tab w:val="left" w:pos="993"/>
        </w:tabs>
        <w:rPr>
          <w:szCs w:val="28"/>
        </w:rPr>
      </w:pPr>
      <w:r w:rsidRPr="00C319BB">
        <w:rPr>
          <w:szCs w:val="28"/>
        </w:rPr>
        <w:t xml:space="preserve">Достъп до електронните регистри на ведомствения </w:t>
      </w:r>
      <w:r w:rsidRPr="00CE3FE5">
        <w:rPr>
          <w:szCs w:val="28"/>
        </w:rPr>
        <w:t>информационен сайт на ПРБ (на всички служители).</w:t>
      </w:r>
      <w:bookmarkEnd w:id="45"/>
    </w:p>
    <w:p w:rsidR="003B3FD1" w:rsidRPr="00CE3FE5" w:rsidRDefault="003B3FD1" w:rsidP="003B3FD1">
      <w:pPr>
        <w:tabs>
          <w:tab w:val="left" w:pos="993"/>
        </w:tabs>
        <w:rPr>
          <w:rFonts w:ascii="Times New Roman" w:hAnsi="Times New Roman" w:cs="Times New Roman"/>
          <w:b/>
          <w:szCs w:val="28"/>
          <w:u w:val="single"/>
        </w:rPr>
      </w:pPr>
    </w:p>
    <w:p w:rsidR="00871C44" w:rsidRPr="00CE3FE5" w:rsidRDefault="002C7D07" w:rsidP="003B3FD1">
      <w:pPr>
        <w:ind w:firstLine="708"/>
        <w:rPr>
          <w:rFonts w:ascii="Times New Roman" w:hAnsi="Times New Roman" w:cs="Times New Roman"/>
          <w:sz w:val="28"/>
          <w:szCs w:val="28"/>
        </w:rPr>
      </w:pPr>
      <w:r w:rsidRPr="00CE3FE5">
        <w:rPr>
          <w:rFonts w:ascii="Times New Roman" w:hAnsi="Times New Roman" w:cs="Times New Roman"/>
          <w:b/>
          <w:sz w:val="28"/>
          <w:szCs w:val="28"/>
          <w:u w:val="single"/>
        </w:rPr>
        <w:t>ИЗВОДИ:</w:t>
      </w:r>
    </w:p>
    <w:p w:rsidR="007A71C2" w:rsidRDefault="00871C44" w:rsidP="003B3FD1">
      <w:pPr>
        <w:tabs>
          <w:tab w:val="left" w:pos="-993"/>
        </w:tabs>
        <w:jc w:val="both"/>
        <w:rPr>
          <w:rFonts w:ascii="Times New Roman" w:hAnsi="Times New Roman" w:cs="Times New Roman"/>
          <w:sz w:val="28"/>
          <w:szCs w:val="28"/>
        </w:rPr>
      </w:pPr>
      <w:r w:rsidRPr="00871C44">
        <w:rPr>
          <w:rFonts w:ascii="Times New Roman" w:hAnsi="Times New Roman" w:cs="Times New Roman"/>
          <w:b/>
          <w:color w:val="auto"/>
          <w:sz w:val="28"/>
          <w:szCs w:val="28"/>
        </w:rPr>
        <w:tab/>
      </w:r>
      <w:r w:rsidR="00E85476" w:rsidRPr="00871C44">
        <w:rPr>
          <w:rFonts w:ascii="Times New Roman" w:hAnsi="Times New Roman" w:cs="Times New Roman"/>
          <w:sz w:val="28"/>
          <w:szCs w:val="28"/>
        </w:rPr>
        <w:t>О</w:t>
      </w:r>
      <w:r w:rsidR="00496576" w:rsidRPr="00871C44">
        <w:rPr>
          <w:rFonts w:ascii="Times New Roman" w:hAnsi="Times New Roman" w:cs="Times New Roman"/>
          <w:sz w:val="28"/>
          <w:szCs w:val="28"/>
        </w:rPr>
        <w:t xml:space="preserve">т </w:t>
      </w:r>
      <w:r w:rsidRPr="00871C44">
        <w:rPr>
          <w:rFonts w:ascii="Times New Roman" w:hAnsi="Times New Roman" w:cs="Times New Roman"/>
          <w:sz w:val="28"/>
          <w:szCs w:val="28"/>
        </w:rPr>
        <w:t>направените констатации се установява</w:t>
      </w:r>
      <w:r w:rsidR="00966E03" w:rsidRPr="00871C44">
        <w:rPr>
          <w:rFonts w:ascii="Times New Roman" w:hAnsi="Times New Roman" w:cs="Times New Roman"/>
          <w:sz w:val="28"/>
          <w:szCs w:val="28"/>
        </w:rPr>
        <w:t>, че при разпределянето на п</w:t>
      </w:r>
      <w:r w:rsidR="007A71C2">
        <w:rPr>
          <w:rFonts w:ascii="Times New Roman" w:hAnsi="Times New Roman" w:cs="Times New Roman"/>
          <w:sz w:val="28"/>
          <w:szCs w:val="28"/>
        </w:rPr>
        <w:t>реписките и делата в отдел „Държавен и обществен интерес“</w:t>
      </w:r>
      <w:r w:rsidRPr="00871C44">
        <w:rPr>
          <w:rFonts w:ascii="Times New Roman" w:hAnsi="Times New Roman" w:cs="Times New Roman"/>
          <w:sz w:val="28"/>
          <w:szCs w:val="28"/>
        </w:rPr>
        <w:t xml:space="preserve"> /т. е. до издаване на</w:t>
      </w:r>
      <w:r w:rsidR="007A71C2">
        <w:rPr>
          <w:rFonts w:ascii="Times New Roman" w:hAnsi="Times New Roman" w:cs="Times New Roman"/>
          <w:sz w:val="28"/>
          <w:szCs w:val="28"/>
        </w:rPr>
        <w:t xml:space="preserve"> Заповед </w:t>
      </w:r>
      <w:r w:rsidRPr="00871C44">
        <w:rPr>
          <w:rFonts w:ascii="Times New Roman" w:hAnsi="Times New Roman" w:cs="Times New Roman"/>
          <w:color w:val="auto"/>
          <w:sz w:val="28"/>
          <w:szCs w:val="28"/>
        </w:rPr>
        <w:t>№ РД</w:t>
      </w:r>
      <w:r w:rsidR="00D355DE">
        <w:rPr>
          <w:rFonts w:ascii="Times New Roman" w:hAnsi="Times New Roman" w:cs="Times New Roman"/>
          <w:color w:val="auto"/>
          <w:sz w:val="28"/>
          <w:szCs w:val="28"/>
        </w:rPr>
        <w:t>…</w:t>
      </w:r>
      <w:r w:rsidRPr="00871C44">
        <w:rPr>
          <w:rFonts w:ascii="Times New Roman" w:hAnsi="Times New Roman" w:cs="Times New Roman"/>
          <w:color w:val="auto"/>
          <w:sz w:val="28"/>
          <w:szCs w:val="28"/>
        </w:rPr>
        <w:t>/19.03.2021 г./</w:t>
      </w:r>
      <w:r w:rsidR="00E85476" w:rsidRPr="00871C44">
        <w:rPr>
          <w:rFonts w:ascii="Times New Roman" w:hAnsi="Times New Roman" w:cs="Times New Roman"/>
          <w:sz w:val="28"/>
          <w:szCs w:val="28"/>
        </w:rPr>
        <w:t xml:space="preserve"> са масови нарушенията, защото дела и преписки се насочват към отдела в пряко противоречие</w:t>
      </w:r>
      <w:r w:rsidR="00966E03" w:rsidRPr="00871C44">
        <w:rPr>
          <w:rFonts w:ascii="Times New Roman" w:hAnsi="Times New Roman" w:cs="Times New Roman"/>
          <w:sz w:val="28"/>
          <w:szCs w:val="28"/>
        </w:rPr>
        <w:t xml:space="preserve"> </w:t>
      </w:r>
      <w:r w:rsidR="00496576" w:rsidRPr="00871C44">
        <w:rPr>
          <w:rFonts w:ascii="Times New Roman" w:hAnsi="Times New Roman" w:cs="Times New Roman"/>
          <w:sz w:val="28"/>
          <w:szCs w:val="28"/>
        </w:rPr>
        <w:t>с</w:t>
      </w:r>
      <w:r w:rsidR="00D531B1" w:rsidRPr="00871C44">
        <w:rPr>
          <w:rFonts w:ascii="Times New Roman" w:hAnsi="Times New Roman" w:cs="Times New Roman"/>
          <w:sz w:val="28"/>
          <w:szCs w:val="28"/>
        </w:rPr>
        <w:t xml:space="preserve"> правилото на</w:t>
      </w:r>
      <w:r w:rsidR="00496576" w:rsidRPr="00871C44">
        <w:rPr>
          <w:rFonts w:ascii="Times New Roman" w:hAnsi="Times New Roman" w:cs="Times New Roman"/>
          <w:sz w:val="28"/>
          <w:szCs w:val="28"/>
        </w:rPr>
        <w:t xml:space="preserve"> чл.4, ал.6 </w:t>
      </w:r>
      <w:r w:rsidR="007A71C2">
        <w:rPr>
          <w:rFonts w:ascii="Times New Roman" w:hAnsi="Times New Roman" w:cs="Times New Roman"/>
          <w:sz w:val="28"/>
          <w:szCs w:val="28"/>
        </w:rPr>
        <w:t>от Заповед №</w:t>
      </w:r>
      <w:r w:rsidR="00D355DE">
        <w:rPr>
          <w:rFonts w:ascii="Times New Roman" w:hAnsi="Times New Roman" w:cs="Times New Roman"/>
          <w:sz w:val="28"/>
          <w:szCs w:val="28"/>
        </w:rPr>
        <w:t>…</w:t>
      </w:r>
      <w:r w:rsidR="007A71C2">
        <w:rPr>
          <w:rFonts w:ascii="Times New Roman" w:hAnsi="Times New Roman" w:cs="Times New Roman"/>
          <w:sz w:val="28"/>
          <w:szCs w:val="28"/>
        </w:rPr>
        <w:t>/13.11.2015 г. Според последното</w:t>
      </w:r>
      <w:r w:rsidR="00D531B1" w:rsidRPr="00871C44">
        <w:rPr>
          <w:rFonts w:ascii="Times New Roman" w:hAnsi="Times New Roman" w:cs="Times New Roman"/>
          <w:sz w:val="28"/>
          <w:szCs w:val="28"/>
        </w:rPr>
        <w:t xml:space="preserve"> п</w:t>
      </w:r>
      <w:r w:rsidR="00E85476" w:rsidRPr="00871C44">
        <w:rPr>
          <w:rFonts w:ascii="Times New Roman" w:hAnsi="Times New Roman" w:cs="Times New Roman"/>
          <w:sz w:val="28"/>
          <w:szCs w:val="28"/>
        </w:rPr>
        <w:t xml:space="preserve">рокурорите в отдел „Дела с </w:t>
      </w:r>
      <w:r w:rsidR="00D531B1" w:rsidRPr="00871C44">
        <w:rPr>
          <w:rFonts w:ascii="Times New Roman" w:hAnsi="Times New Roman" w:cs="Times New Roman"/>
          <w:sz w:val="28"/>
          <w:szCs w:val="28"/>
        </w:rPr>
        <w:t>обществен интерес” наблюдават</w:t>
      </w:r>
      <w:r w:rsidR="00E85476" w:rsidRPr="00871C44">
        <w:rPr>
          <w:rFonts w:ascii="Times New Roman" w:hAnsi="Times New Roman" w:cs="Times New Roman"/>
          <w:sz w:val="28"/>
          <w:szCs w:val="28"/>
        </w:rPr>
        <w:t xml:space="preserve"> местно и родово подсъдни на СРП преписки и дела за престъпления с висок обществен отзвук или фактическа и</w:t>
      </w:r>
      <w:r w:rsidR="00D531B1" w:rsidRPr="00871C44">
        <w:rPr>
          <w:rFonts w:ascii="Times New Roman" w:hAnsi="Times New Roman" w:cs="Times New Roman"/>
          <w:sz w:val="28"/>
          <w:szCs w:val="28"/>
        </w:rPr>
        <w:t xml:space="preserve"> правна сложност задължително определени</w:t>
      </w:r>
      <w:r w:rsidR="00E85476" w:rsidRPr="00871C44">
        <w:rPr>
          <w:rFonts w:ascii="Times New Roman" w:hAnsi="Times New Roman" w:cs="Times New Roman"/>
          <w:sz w:val="28"/>
          <w:szCs w:val="28"/>
        </w:rPr>
        <w:t xml:space="preserve"> от административния ръководител с мо</w:t>
      </w:r>
      <w:r w:rsidR="007A71C2">
        <w:rPr>
          <w:rFonts w:ascii="Times New Roman" w:hAnsi="Times New Roman" w:cs="Times New Roman"/>
          <w:sz w:val="28"/>
          <w:szCs w:val="28"/>
        </w:rPr>
        <w:t>тивирана резолюция или заповед.</w:t>
      </w:r>
    </w:p>
    <w:p w:rsidR="003B3FD1" w:rsidRDefault="007A71C2"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E85476" w:rsidRPr="00871C44">
        <w:rPr>
          <w:rFonts w:ascii="Times New Roman" w:hAnsi="Times New Roman" w:cs="Times New Roman"/>
          <w:sz w:val="28"/>
          <w:szCs w:val="28"/>
        </w:rPr>
        <w:t>Един твърде солиден аргумент за съществуването на подобно изискване е обстоятелството, че в останалите три отдела на СРП, в които се концентрират преписки и дела с наказателен характер се прилаг</w:t>
      </w:r>
      <w:r w:rsidR="00871C44" w:rsidRPr="00871C44">
        <w:rPr>
          <w:rFonts w:ascii="Times New Roman" w:hAnsi="Times New Roman" w:cs="Times New Roman"/>
          <w:sz w:val="28"/>
          <w:szCs w:val="28"/>
        </w:rPr>
        <w:t>ат обективни „твърди“ критерии -</w:t>
      </w:r>
      <w:r w:rsidR="00E85476" w:rsidRPr="00871C44">
        <w:rPr>
          <w:rFonts w:ascii="Times New Roman" w:hAnsi="Times New Roman" w:cs="Times New Roman"/>
          <w:sz w:val="28"/>
          <w:szCs w:val="28"/>
        </w:rPr>
        <w:t xml:space="preserve"> това са дела за определен вид престъпления или с определен </w:t>
      </w:r>
      <w:r w:rsidR="001D6E16" w:rsidRPr="00871C44">
        <w:rPr>
          <w:rFonts w:ascii="Times New Roman" w:hAnsi="Times New Roman" w:cs="Times New Roman"/>
          <w:sz w:val="28"/>
          <w:szCs w:val="28"/>
        </w:rPr>
        <w:t>субект на престъпление, както следва:</w:t>
      </w:r>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1D6E16" w:rsidRPr="00871C44">
        <w:rPr>
          <w:rFonts w:ascii="Times New Roman" w:hAnsi="Times New Roman" w:cs="Times New Roman"/>
          <w:sz w:val="28"/>
          <w:szCs w:val="28"/>
        </w:rPr>
        <w:t xml:space="preserve">- прокурорите в отдел „Първи - Престъпления против личността“ наблюдават местно и родово подсъдни на СРП преписки и дела за </w:t>
      </w:r>
      <w:r w:rsidR="001D6E16" w:rsidRPr="00871C44">
        <w:rPr>
          <w:rFonts w:ascii="Times New Roman" w:hAnsi="Times New Roman" w:cs="Times New Roman"/>
          <w:sz w:val="28"/>
          <w:szCs w:val="28"/>
        </w:rPr>
        <w:lastRenderedPageBreak/>
        <w:t xml:space="preserve">престъпления по Глава II (раздел </w:t>
      </w:r>
      <w:r w:rsidR="001D6E16" w:rsidRPr="00871C44">
        <w:rPr>
          <w:rFonts w:ascii="Times New Roman" w:hAnsi="Times New Roman" w:cs="Times New Roman"/>
          <w:sz w:val="28"/>
          <w:szCs w:val="28"/>
          <w:lang w:val="en-US" w:bidi="en-US"/>
        </w:rPr>
        <w:t xml:space="preserve">I </w:t>
      </w:r>
      <w:r w:rsidR="001D6E16" w:rsidRPr="00871C44">
        <w:rPr>
          <w:rFonts w:ascii="Times New Roman" w:hAnsi="Times New Roman" w:cs="Times New Roman"/>
          <w:sz w:val="28"/>
          <w:szCs w:val="28"/>
        </w:rPr>
        <w:t xml:space="preserve">- IX), Глава III (раздел 1 -VII) и Глава IV (раздел </w:t>
      </w:r>
      <w:r w:rsidR="001D6E16" w:rsidRPr="00871C44">
        <w:rPr>
          <w:rFonts w:ascii="Times New Roman" w:hAnsi="Times New Roman" w:cs="Times New Roman"/>
          <w:sz w:val="28"/>
          <w:szCs w:val="28"/>
          <w:lang w:val="en-US" w:bidi="en-US"/>
        </w:rPr>
        <w:t xml:space="preserve">I </w:t>
      </w:r>
      <w:r w:rsidR="001D6E16" w:rsidRPr="00871C44">
        <w:rPr>
          <w:rFonts w:ascii="Times New Roman" w:hAnsi="Times New Roman" w:cs="Times New Roman"/>
          <w:sz w:val="28"/>
          <w:szCs w:val="28"/>
        </w:rPr>
        <w:t>- II) от Особената част на Наказателния кодекс, както и престъпления срещу правата върху интелектуалната собственост;</w:t>
      </w:r>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1D6E16" w:rsidRPr="00871C44">
        <w:rPr>
          <w:rFonts w:ascii="Times New Roman" w:hAnsi="Times New Roman" w:cs="Times New Roman"/>
          <w:sz w:val="28"/>
          <w:szCs w:val="28"/>
        </w:rPr>
        <w:t xml:space="preserve">- прокурорите в отдел „Втори - Икономически престъпления“ наблюдават местно и родово подсъдни на СРП преписки и дела за престъпления по Глава V (раздел I _УП1) и Глава VI (раздел </w:t>
      </w:r>
      <w:r w:rsidR="001D6E16" w:rsidRPr="00871C44">
        <w:rPr>
          <w:rFonts w:ascii="Times New Roman" w:hAnsi="Times New Roman" w:cs="Times New Roman"/>
          <w:sz w:val="28"/>
          <w:szCs w:val="28"/>
          <w:lang w:val="en-US" w:bidi="en-US"/>
        </w:rPr>
        <w:t xml:space="preserve">I </w:t>
      </w:r>
      <w:r w:rsidR="001D6E16" w:rsidRPr="00871C44">
        <w:rPr>
          <w:rFonts w:ascii="Times New Roman" w:hAnsi="Times New Roman" w:cs="Times New Roman"/>
          <w:sz w:val="28"/>
          <w:szCs w:val="28"/>
        </w:rPr>
        <w:t>— IV) от Особената част на Наказателния кодекс, както и компютърни престъпления;</w:t>
      </w:r>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1D6E16" w:rsidRPr="00871C44">
        <w:rPr>
          <w:rFonts w:ascii="Times New Roman" w:hAnsi="Times New Roman" w:cs="Times New Roman"/>
          <w:sz w:val="28"/>
          <w:szCs w:val="28"/>
        </w:rPr>
        <w:t>-</w:t>
      </w:r>
      <w:r w:rsidR="00871C44" w:rsidRPr="00871C44">
        <w:rPr>
          <w:rFonts w:ascii="Times New Roman" w:hAnsi="Times New Roman" w:cs="Times New Roman"/>
          <w:sz w:val="28"/>
          <w:szCs w:val="28"/>
        </w:rPr>
        <w:t xml:space="preserve"> </w:t>
      </w:r>
      <w:r w:rsidR="001D6E16" w:rsidRPr="00871C44">
        <w:rPr>
          <w:rFonts w:ascii="Times New Roman" w:hAnsi="Times New Roman" w:cs="Times New Roman"/>
          <w:sz w:val="28"/>
          <w:szCs w:val="28"/>
        </w:rPr>
        <w:t xml:space="preserve">прокурорите в отдел „Трети - </w:t>
      </w:r>
      <w:proofErr w:type="spellStart"/>
      <w:r w:rsidR="001D6E16" w:rsidRPr="00871C44">
        <w:rPr>
          <w:rFonts w:ascii="Times New Roman" w:hAnsi="Times New Roman" w:cs="Times New Roman"/>
          <w:sz w:val="28"/>
          <w:szCs w:val="28"/>
        </w:rPr>
        <w:t>Общоопасни</w:t>
      </w:r>
      <w:proofErr w:type="spellEnd"/>
      <w:r w:rsidR="001D6E16" w:rsidRPr="00871C44">
        <w:rPr>
          <w:rFonts w:ascii="Times New Roman" w:hAnsi="Times New Roman" w:cs="Times New Roman"/>
          <w:sz w:val="28"/>
          <w:szCs w:val="28"/>
        </w:rPr>
        <w:t xml:space="preserve"> и други престъпления“ наблюдават местно и родово подсъдни на СРП преписки и дела за престъпления по Глава VIII (раздел </w:t>
      </w:r>
      <w:r w:rsidR="001D6E16" w:rsidRPr="00871C44">
        <w:rPr>
          <w:rFonts w:ascii="Times New Roman" w:hAnsi="Times New Roman" w:cs="Times New Roman"/>
          <w:sz w:val="28"/>
          <w:szCs w:val="28"/>
          <w:lang w:val="en-US" w:bidi="en-US"/>
        </w:rPr>
        <w:t xml:space="preserve">I </w:t>
      </w:r>
      <w:r w:rsidR="001D6E16" w:rsidRPr="00871C44">
        <w:rPr>
          <w:rFonts w:ascii="Times New Roman" w:hAnsi="Times New Roman" w:cs="Times New Roman"/>
          <w:sz w:val="28"/>
          <w:szCs w:val="28"/>
        </w:rPr>
        <w:t xml:space="preserve">- III), Глава </w:t>
      </w:r>
      <w:proofErr w:type="spellStart"/>
      <w:r w:rsidR="005519F0">
        <w:rPr>
          <w:rFonts w:ascii="Times New Roman" w:hAnsi="Times New Roman" w:cs="Times New Roman"/>
          <w:sz w:val="28"/>
          <w:szCs w:val="28"/>
          <w:lang w:val="en-US" w:bidi="en-US"/>
        </w:rPr>
        <w:t>VIII</w:t>
      </w:r>
      <w:r w:rsidR="001D6E16" w:rsidRPr="00871C44">
        <w:rPr>
          <w:rFonts w:ascii="Times New Roman" w:hAnsi="Times New Roman" w:cs="Times New Roman"/>
          <w:sz w:val="28"/>
          <w:szCs w:val="28"/>
          <w:lang w:val="en-US" w:bidi="en-US"/>
        </w:rPr>
        <w:t>a</w:t>
      </w:r>
      <w:proofErr w:type="spellEnd"/>
      <w:r w:rsidR="001D6E16" w:rsidRPr="00871C44">
        <w:rPr>
          <w:rFonts w:ascii="Times New Roman" w:hAnsi="Times New Roman" w:cs="Times New Roman"/>
          <w:sz w:val="28"/>
          <w:szCs w:val="28"/>
          <w:lang w:val="en-US" w:bidi="en-US"/>
        </w:rPr>
        <w:t xml:space="preserve">, </w:t>
      </w:r>
      <w:r w:rsidR="001D6E16" w:rsidRPr="00871C44">
        <w:rPr>
          <w:rFonts w:ascii="Times New Roman" w:hAnsi="Times New Roman" w:cs="Times New Roman"/>
          <w:sz w:val="28"/>
          <w:szCs w:val="28"/>
        </w:rPr>
        <w:t xml:space="preserve">Глава IX, Глава X, Глава XI (раздел </w:t>
      </w:r>
      <w:r w:rsidR="001D6E16" w:rsidRPr="00871C44">
        <w:rPr>
          <w:rFonts w:ascii="Times New Roman" w:hAnsi="Times New Roman" w:cs="Times New Roman"/>
          <w:sz w:val="28"/>
          <w:szCs w:val="28"/>
          <w:lang w:val="en-US" w:bidi="en-US"/>
        </w:rPr>
        <w:t xml:space="preserve">I </w:t>
      </w:r>
      <w:r w:rsidR="001D6E16" w:rsidRPr="00871C44">
        <w:rPr>
          <w:rFonts w:ascii="Times New Roman" w:hAnsi="Times New Roman" w:cs="Times New Roman"/>
          <w:sz w:val="28"/>
          <w:szCs w:val="28"/>
        </w:rPr>
        <w:t xml:space="preserve">- V), Глава XII, както и за деяния, извършени от служители на ДАНС, МВР и ГД „Охрана“ към </w:t>
      </w:r>
      <w:r w:rsidR="00527E27" w:rsidRPr="00871C44">
        <w:rPr>
          <w:rFonts w:ascii="Times New Roman" w:hAnsi="Times New Roman" w:cs="Times New Roman"/>
          <w:sz w:val="28"/>
          <w:szCs w:val="28"/>
        </w:rPr>
        <w:t>Министерството на правосъдието.</w:t>
      </w:r>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bookmarkStart w:id="46" w:name="OLE_LINK47"/>
      <w:r w:rsidR="007A71C2">
        <w:rPr>
          <w:rFonts w:ascii="Times New Roman" w:hAnsi="Times New Roman" w:cs="Times New Roman"/>
          <w:sz w:val="28"/>
          <w:szCs w:val="28"/>
        </w:rPr>
        <w:t xml:space="preserve">След издаването </w:t>
      </w:r>
      <w:r w:rsidR="00780620" w:rsidRPr="00871C44">
        <w:rPr>
          <w:rFonts w:ascii="Times New Roman" w:hAnsi="Times New Roman" w:cs="Times New Roman"/>
          <w:sz w:val="28"/>
          <w:szCs w:val="28"/>
        </w:rPr>
        <w:t>на Заповед № РД</w:t>
      </w:r>
      <w:r w:rsidR="00D355DE">
        <w:rPr>
          <w:rFonts w:ascii="Times New Roman" w:hAnsi="Times New Roman" w:cs="Times New Roman"/>
          <w:sz w:val="28"/>
          <w:szCs w:val="28"/>
        </w:rPr>
        <w:t>…</w:t>
      </w:r>
      <w:r w:rsidR="00780620" w:rsidRPr="00871C44">
        <w:rPr>
          <w:rFonts w:ascii="Times New Roman" w:hAnsi="Times New Roman" w:cs="Times New Roman"/>
          <w:sz w:val="28"/>
          <w:szCs w:val="28"/>
        </w:rPr>
        <w:t>/19.03.2021 г.</w:t>
      </w:r>
      <w:bookmarkEnd w:id="46"/>
      <w:r w:rsidR="00780620" w:rsidRPr="00871C44">
        <w:rPr>
          <w:rFonts w:ascii="Times New Roman" w:hAnsi="Times New Roman" w:cs="Times New Roman"/>
          <w:sz w:val="28"/>
          <w:szCs w:val="28"/>
        </w:rPr>
        <w:t xml:space="preserve"> </w:t>
      </w:r>
      <w:r w:rsidR="007A71C2">
        <w:rPr>
          <w:rFonts w:ascii="Times New Roman" w:hAnsi="Times New Roman" w:cs="Times New Roman"/>
          <w:sz w:val="28"/>
          <w:szCs w:val="28"/>
        </w:rPr>
        <w:t>и на Заповед № РД</w:t>
      </w:r>
      <w:r w:rsidR="00D355DE">
        <w:rPr>
          <w:rFonts w:ascii="Times New Roman" w:hAnsi="Times New Roman" w:cs="Times New Roman"/>
          <w:sz w:val="28"/>
          <w:szCs w:val="28"/>
        </w:rPr>
        <w:t>…</w:t>
      </w:r>
      <w:r w:rsidR="007A71C2">
        <w:rPr>
          <w:rFonts w:ascii="Times New Roman" w:hAnsi="Times New Roman" w:cs="Times New Roman"/>
          <w:sz w:val="28"/>
          <w:szCs w:val="28"/>
        </w:rPr>
        <w:t xml:space="preserve">/28.09.2021 г. </w:t>
      </w:r>
      <w:r w:rsidR="00780620" w:rsidRPr="00871C44">
        <w:rPr>
          <w:rFonts w:ascii="Times New Roman" w:hAnsi="Times New Roman" w:cs="Times New Roman"/>
          <w:sz w:val="28"/>
          <w:szCs w:val="28"/>
        </w:rPr>
        <w:t xml:space="preserve">прилаганата практика </w:t>
      </w:r>
      <w:r w:rsidR="00964CBB" w:rsidRPr="00871C44">
        <w:rPr>
          <w:rFonts w:ascii="Times New Roman" w:hAnsi="Times New Roman" w:cs="Times New Roman"/>
          <w:sz w:val="28"/>
          <w:szCs w:val="28"/>
        </w:rPr>
        <w:t xml:space="preserve">не се променя, но </w:t>
      </w:r>
      <w:r w:rsidR="00780620" w:rsidRPr="00871C44">
        <w:rPr>
          <w:rFonts w:ascii="Times New Roman" w:hAnsi="Times New Roman" w:cs="Times New Roman"/>
          <w:sz w:val="28"/>
          <w:szCs w:val="28"/>
        </w:rPr>
        <w:t>вече не противоречи на вътрешните актове.</w:t>
      </w:r>
      <w:r w:rsidR="00D531B1" w:rsidRPr="00871C44">
        <w:rPr>
          <w:rFonts w:ascii="Times New Roman" w:hAnsi="Times New Roman" w:cs="Times New Roman"/>
          <w:sz w:val="28"/>
          <w:szCs w:val="28"/>
        </w:rPr>
        <w:t xml:space="preserve"> И тъй като правилата за местна и родова подсъдност са повелителни, то в новосъздадения отдел „Специализиран“ попадат дела за някои от горепосочените престъпления или с горепосочените извършители, но специално резолирани за новия отдел.</w:t>
      </w:r>
      <w:bookmarkStart w:id="47" w:name="OLE_LINK465"/>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BC1D27" w:rsidRPr="00871C44">
        <w:rPr>
          <w:rFonts w:ascii="Times New Roman" w:hAnsi="Times New Roman" w:cs="Times New Roman"/>
          <w:sz w:val="28"/>
          <w:szCs w:val="28"/>
        </w:rPr>
        <w:t>Във</w:t>
      </w:r>
      <w:r w:rsidR="00780620" w:rsidRPr="00871C44">
        <w:rPr>
          <w:rFonts w:ascii="Times New Roman" w:hAnsi="Times New Roman" w:cs="Times New Roman"/>
          <w:sz w:val="28"/>
          <w:szCs w:val="28"/>
        </w:rPr>
        <w:t xml:space="preserve"> функционално компетентния отдел 05 „Аналитичен“ </w:t>
      </w:r>
      <w:r w:rsidR="00964CBB" w:rsidRPr="00871C44">
        <w:rPr>
          <w:rFonts w:ascii="Times New Roman" w:hAnsi="Times New Roman" w:cs="Times New Roman"/>
          <w:sz w:val="28"/>
          <w:szCs w:val="28"/>
        </w:rPr>
        <w:t>Заповед № РД</w:t>
      </w:r>
      <w:r w:rsidR="00D355DE">
        <w:rPr>
          <w:rFonts w:ascii="Times New Roman" w:hAnsi="Times New Roman" w:cs="Times New Roman"/>
          <w:sz w:val="28"/>
          <w:szCs w:val="28"/>
        </w:rPr>
        <w:t>…</w:t>
      </w:r>
      <w:r w:rsidR="00964CBB" w:rsidRPr="00871C44">
        <w:rPr>
          <w:rFonts w:ascii="Times New Roman" w:hAnsi="Times New Roman" w:cs="Times New Roman"/>
          <w:sz w:val="28"/>
          <w:szCs w:val="28"/>
        </w:rPr>
        <w:t>/28.09.2021 г. и на Заповед № РД</w:t>
      </w:r>
      <w:r w:rsidR="00D355DE">
        <w:rPr>
          <w:rFonts w:ascii="Times New Roman" w:hAnsi="Times New Roman" w:cs="Times New Roman"/>
          <w:sz w:val="28"/>
          <w:szCs w:val="28"/>
        </w:rPr>
        <w:t>…</w:t>
      </w:r>
      <w:r w:rsidR="00964CBB" w:rsidRPr="00871C44">
        <w:rPr>
          <w:rFonts w:ascii="Times New Roman" w:hAnsi="Times New Roman" w:cs="Times New Roman"/>
          <w:sz w:val="28"/>
          <w:szCs w:val="28"/>
        </w:rPr>
        <w:t xml:space="preserve">/19.03.2021 г. </w:t>
      </w:r>
      <w:r w:rsidR="00BC1D27" w:rsidRPr="00871C44">
        <w:rPr>
          <w:rFonts w:ascii="Times New Roman" w:hAnsi="Times New Roman" w:cs="Times New Roman"/>
          <w:sz w:val="28"/>
          <w:szCs w:val="28"/>
        </w:rPr>
        <w:t xml:space="preserve">не са получавани и </w:t>
      </w:r>
      <w:r w:rsidR="00780620" w:rsidRPr="00871C44">
        <w:rPr>
          <w:rFonts w:ascii="Times New Roman" w:hAnsi="Times New Roman" w:cs="Times New Roman"/>
          <w:sz w:val="28"/>
          <w:szCs w:val="28"/>
        </w:rPr>
        <w:t xml:space="preserve">становище по </w:t>
      </w:r>
      <w:r w:rsidR="00BC1D27" w:rsidRPr="00871C44">
        <w:rPr>
          <w:rFonts w:ascii="Times New Roman" w:hAnsi="Times New Roman" w:cs="Times New Roman"/>
          <w:sz w:val="28"/>
          <w:szCs w:val="28"/>
        </w:rPr>
        <w:t xml:space="preserve">тях към </w:t>
      </w:r>
      <w:r w:rsidR="00780620" w:rsidRPr="00871C44">
        <w:rPr>
          <w:rFonts w:ascii="Times New Roman" w:hAnsi="Times New Roman" w:cs="Times New Roman"/>
          <w:sz w:val="28"/>
          <w:szCs w:val="28"/>
        </w:rPr>
        <w:t>момента на издаването не е изразявано</w:t>
      </w:r>
      <w:bookmarkEnd w:id="47"/>
      <w:r w:rsidR="00527E27" w:rsidRPr="00871C44">
        <w:rPr>
          <w:rFonts w:ascii="Times New Roman" w:hAnsi="Times New Roman" w:cs="Times New Roman"/>
          <w:sz w:val="28"/>
          <w:szCs w:val="28"/>
        </w:rPr>
        <w:t>.</w:t>
      </w:r>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bookmarkStart w:id="48" w:name="OLE_LINK22"/>
      <w:r w:rsidR="005519F0">
        <w:rPr>
          <w:rFonts w:ascii="Times New Roman" w:hAnsi="Times New Roman" w:cs="Times New Roman"/>
          <w:sz w:val="28"/>
          <w:szCs w:val="28"/>
        </w:rPr>
        <w:t xml:space="preserve">В </w:t>
      </w:r>
      <w:r w:rsidR="00E0256B" w:rsidRPr="00871C44">
        <w:rPr>
          <w:rFonts w:ascii="Times New Roman" w:hAnsi="Times New Roman" w:cs="Times New Roman"/>
          <w:sz w:val="28"/>
          <w:szCs w:val="28"/>
        </w:rPr>
        <w:t>представени доклади на членове на ревизионния екип</w:t>
      </w:r>
      <w:r w:rsidR="005519F0">
        <w:rPr>
          <w:rFonts w:ascii="Times New Roman" w:hAnsi="Times New Roman" w:cs="Times New Roman"/>
          <w:sz w:val="28"/>
          <w:szCs w:val="28"/>
        </w:rPr>
        <w:t xml:space="preserve"> са обосновани изводи</w:t>
      </w:r>
      <w:r w:rsidR="00E0256B" w:rsidRPr="00871C44">
        <w:rPr>
          <w:rFonts w:ascii="Times New Roman" w:hAnsi="Times New Roman" w:cs="Times New Roman"/>
          <w:sz w:val="28"/>
          <w:szCs w:val="28"/>
        </w:rPr>
        <w:t>, че определени преписки не изпълняват наложените критерии за висок обществен интерес, фактическа и правна сложност и присъстват неп</w:t>
      </w:r>
      <w:r w:rsidR="00527E27" w:rsidRPr="00871C44">
        <w:rPr>
          <w:rFonts w:ascii="Times New Roman" w:hAnsi="Times New Roman" w:cs="Times New Roman"/>
          <w:sz w:val="28"/>
          <w:szCs w:val="28"/>
        </w:rPr>
        <w:t>о</w:t>
      </w:r>
      <w:r w:rsidR="005519F0">
        <w:rPr>
          <w:rFonts w:ascii="Times New Roman" w:hAnsi="Times New Roman" w:cs="Times New Roman"/>
          <w:sz w:val="28"/>
          <w:szCs w:val="28"/>
        </w:rPr>
        <w:t>нятно в отдел „Специализиран“ и са изброени повече от 20 преписки. Стореното е</w:t>
      </w:r>
      <w:r w:rsidR="00E0256B" w:rsidRPr="00871C44">
        <w:rPr>
          <w:rFonts w:ascii="Times New Roman" w:hAnsi="Times New Roman" w:cs="Times New Roman"/>
          <w:sz w:val="28"/>
          <w:szCs w:val="28"/>
        </w:rPr>
        <w:t xml:space="preserve"> проява на грижливо </w:t>
      </w:r>
      <w:r w:rsidR="00527E27" w:rsidRPr="00871C44">
        <w:rPr>
          <w:rFonts w:ascii="Times New Roman" w:hAnsi="Times New Roman" w:cs="Times New Roman"/>
          <w:sz w:val="28"/>
          <w:szCs w:val="28"/>
        </w:rPr>
        <w:t>отношение</w:t>
      </w:r>
      <w:r w:rsidR="005519F0">
        <w:rPr>
          <w:rFonts w:ascii="Times New Roman" w:hAnsi="Times New Roman" w:cs="Times New Roman"/>
          <w:sz w:val="28"/>
          <w:szCs w:val="28"/>
        </w:rPr>
        <w:t xml:space="preserve"> към изпълнението на </w:t>
      </w:r>
      <w:proofErr w:type="spellStart"/>
      <w:r w:rsidR="005519F0">
        <w:rPr>
          <w:rFonts w:ascii="Times New Roman" w:hAnsi="Times New Roman" w:cs="Times New Roman"/>
          <w:sz w:val="28"/>
          <w:szCs w:val="28"/>
        </w:rPr>
        <w:t>възл</w:t>
      </w:r>
      <w:r w:rsidR="007A71C2">
        <w:rPr>
          <w:rFonts w:ascii="Times New Roman" w:hAnsi="Times New Roman" w:cs="Times New Roman"/>
          <w:sz w:val="28"/>
          <w:szCs w:val="28"/>
        </w:rPr>
        <w:t>агателната</w:t>
      </w:r>
      <w:proofErr w:type="spellEnd"/>
      <w:r w:rsidR="007A71C2">
        <w:rPr>
          <w:rFonts w:ascii="Times New Roman" w:hAnsi="Times New Roman" w:cs="Times New Roman"/>
          <w:sz w:val="28"/>
          <w:szCs w:val="28"/>
        </w:rPr>
        <w:t xml:space="preserve"> заповед за ревизията, но не и</w:t>
      </w:r>
      <w:r w:rsidR="00E0256B" w:rsidRPr="00871C44">
        <w:rPr>
          <w:rFonts w:ascii="Times New Roman" w:hAnsi="Times New Roman" w:cs="Times New Roman"/>
          <w:sz w:val="28"/>
          <w:szCs w:val="28"/>
        </w:rPr>
        <w:t xml:space="preserve"> основание за правни последици </w:t>
      </w:r>
      <w:r w:rsidR="006172B2" w:rsidRPr="00871C44">
        <w:rPr>
          <w:rFonts w:ascii="Times New Roman" w:hAnsi="Times New Roman" w:cs="Times New Roman"/>
          <w:sz w:val="28"/>
          <w:szCs w:val="28"/>
        </w:rPr>
        <w:t>/в друг доклад</w:t>
      </w:r>
      <w:r w:rsidR="00E0256B" w:rsidRPr="00871C44">
        <w:rPr>
          <w:rFonts w:ascii="Times New Roman" w:hAnsi="Times New Roman" w:cs="Times New Roman"/>
          <w:sz w:val="28"/>
          <w:szCs w:val="28"/>
        </w:rPr>
        <w:t xml:space="preserve"> е възприет различен подход, като </w:t>
      </w:r>
      <w:r w:rsidR="006172B2" w:rsidRPr="00871C44">
        <w:rPr>
          <w:rFonts w:ascii="Times New Roman" w:hAnsi="Times New Roman" w:cs="Times New Roman"/>
          <w:sz w:val="28"/>
          <w:szCs w:val="28"/>
        </w:rPr>
        <w:t>са посочвани преписките</w:t>
      </w:r>
      <w:r w:rsidR="00E0256B" w:rsidRPr="00871C44">
        <w:rPr>
          <w:rFonts w:ascii="Times New Roman" w:hAnsi="Times New Roman" w:cs="Times New Roman"/>
          <w:sz w:val="28"/>
          <w:szCs w:val="28"/>
        </w:rPr>
        <w:t>, които могат за съответстват на оценъчните критерии от Вътрешните правила за наличие на висок обществен отзвук или фактическа и</w:t>
      </w:r>
      <w:r w:rsidR="005519F0">
        <w:rPr>
          <w:rFonts w:ascii="Times New Roman" w:hAnsi="Times New Roman" w:cs="Times New Roman"/>
          <w:sz w:val="28"/>
          <w:szCs w:val="28"/>
        </w:rPr>
        <w:t xml:space="preserve"> правна сложност</w:t>
      </w:r>
      <w:r w:rsidR="00E0256B" w:rsidRPr="00871C44">
        <w:rPr>
          <w:rFonts w:ascii="Times New Roman" w:hAnsi="Times New Roman" w:cs="Times New Roman"/>
          <w:sz w:val="28"/>
          <w:szCs w:val="28"/>
        </w:rPr>
        <w:t>/</w:t>
      </w:r>
      <w:r w:rsidR="00496576" w:rsidRPr="00871C44">
        <w:rPr>
          <w:rFonts w:ascii="Times New Roman" w:hAnsi="Times New Roman" w:cs="Times New Roman"/>
          <w:sz w:val="28"/>
          <w:szCs w:val="28"/>
        </w:rPr>
        <w:t>.</w:t>
      </w:r>
      <w:bookmarkEnd w:id="48"/>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BC1D27" w:rsidRPr="00871C44">
        <w:rPr>
          <w:rFonts w:ascii="Times New Roman" w:hAnsi="Times New Roman" w:cs="Times New Roman"/>
          <w:sz w:val="28"/>
          <w:szCs w:val="28"/>
        </w:rPr>
        <w:t>П</w:t>
      </w:r>
      <w:r w:rsidR="00E0256B" w:rsidRPr="00871C44">
        <w:rPr>
          <w:rFonts w:ascii="Times New Roman" w:hAnsi="Times New Roman" w:cs="Times New Roman"/>
          <w:sz w:val="28"/>
          <w:szCs w:val="28"/>
        </w:rPr>
        <w:t>ри ревизията са разкрити</w:t>
      </w:r>
      <w:r w:rsidR="00BC1D27" w:rsidRPr="00871C44">
        <w:rPr>
          <w:rFonts w:ascii="Times New Roman" w:hAnsi="Times New Roman" w:cs="Times New Roman"/>
          <w:sz w:val="28"/>
          <w:szCs w:val="28"/>
        </w:rPr>
        <w:t xml:space="preserve"> и</w:t>
      </w:r>
      <w:r w:rsidR="00E0256B" w:rsidRPr="00871C44">
        <w:rPr>
          <w:rFonts w:ascii="Times New Roman" w:hAnsi="Times New Roman" w:cs="Times New Roman"/>
          <w:sz w:val="28"/>
          <w:szCs w:val="28"/>
        </w:rPr>
        <w:t xml:space="preserve"> случаи</w:t>
      </w:r>
      <w:r w:rsidR="00BC1D27" w:rsidRPr="00871C44">
        <w:rPr>
          <w:rFonts w:ascii="Times New Roman" w:hAnsi="Times New Roman" w:cs="Times New Roman"/>
          <w:sz w:val="28"/>
          <w:szCs w:val="28"/>
        </w:rPr>
        <w:t xml:space="preserve"> с обратен знак</w:t>
      </w:r>
      <w:r w:rsidR="00E0256B" w:rsidRPr="00871C44">
        <w:rPr>
          <w:rFonts w:ascii="Times New Roman" w:hAnsi="Times New Roman" w:cs="Times New Roman"/>
          <w:sz w:val="28"/>
          <w:szCs w:val="28"/>
        </w:rPr>
        <w:t xml:space="preserve">, в които са представяни мотиви при насочване на </w:t>
      </w:r>
      <w:r w:rsidR="005519F0">
        <w:rPr>
          <w:rFonts w:ascii="Times New Roman" w:hAnsi="Times New Roman" w:cs="Times New Roman"/>
          <w:sz w:val="28"/>
          <w:szCs w:val="28"/>
        </w:rPr>
        <w:t xml:space="preserve">ред </w:t>
      </w:r>
      <w:r w:rsidR="00E0256B" w:rsidRPr="00871C44">
        <w:rPr>
          <w:rFonts w:ascii="Times New Roman" w:hAnsi="Times New Roman" w:cs="Times New Roman"/>
          <w:sz w:val="28"/>
          <w:szCs w:val="28"/>
        </w:rPr>
        <w:t>материали към отдела</w:t>
      </w:r>
      <w:r w:rsidR="005519F0">
        <w:rPr>
          <w:rFonts w:ascii="Times New Roman" w:hAnsi="Times New Roman" w:cs="Times New Roman"/>
          <w:sz w:val="28"/>
          <w:szCs w:val="28"/>
        </w:rPr>
        <w:t xml:space="preserve">. </w:t>
      </w:r>
      <w:r w:rsidR="00BC1D27" w:rsidRPr="00871C44">
        <w:rPr>
          <w:rFonts w:ascii="Times New Roman" w:hAnsi="Times New Roman" w:cs="Times New Roman"/>
          <w:sz w:val="28"/>
          <w:szCs w:val="28"/>
        </w:rPr>
        <w:t xml:space="preserve">Това </w:t>
      </w:r>
      <w:r w:rsidR="00E0256B" w:rsidRPr="00871C44">
        <w:rPr>
          <w:rFonts w:ascii="Times New Roman" w:hAnsi="Times New Roman" w:cs="Times New Roman"/>
          <w:sz w:val="28"/>
          <w:szCs w:val="28"/>
        </w:rPr>
        <w:t>е израз на нееднозна</w:t>
      </w:r>
      <w:r w:rsidR="002900AC" w:rsidRPr="00871C44">
        <w:rPr>
          <w:rFonts w:ascii="Times New Roman" w:hAnsi="Times New Roman" w:cs="Times New Roman"/>
          <w:sz w:val="28"/>
          <w:szCs w:val="28"/>
        </w:rPr>
        <w:t xml:space="preserve">чна практика. Основата за такова процедиране е, </w:t>
      </w:r>
      <w:r w:rsidR="00527E27" w:rsidRPr="00871C44">
        <w:rPr>
          <w:rFonts w:ascii="Times New Roman" w:hAnsi="Times New Roman" w:cs="Times New Roman"/>
          <w:sz w:val="28"/>
          <w:szCs w:val="28"/>
        </w:rPr>
        <w:t xml:space="preserve">че е предвидено да се извършва </w:t>
      </w:r>
      <w:r w:rsidR="002900AC" w:rsidRPr="00871C44">
        <w:rPr>
          <w:rFonts w:ascii="Times New Roman" w:hAnsi="Times New Roman" w:cs="Times New Roman"/>
          <w:sz w:val="28"/>
          <w:szCs w:val="28"/>
        </w:rPr>
        <w:t xml:space="preserve">разпределение на преписки и дела в отдел „Специализиран“, но при широки възможности - висок обществен отзвук /вече реализиран ли или очакван/ и фактическа и правна сложност. </w:t>
      </w:r>
      <w:r w:rsidR="00E0256B" w:rsidRPr="00871C44">
        <w:rPr>
          <w:rFonts w:ascii="Times New Roman" w:hAnsi="Times New Roman" w:cs="Times New Roman"/>
          <w:sz w:val="28"/>
          <w:szCs w:val="28"/>
        </w:rPr>
        <w:t>Пове</w:t>
      </w:r>
      <w:r w:rsidR="002900AC" w:rsidRPr="00871C44">
        <w:rPr>
          <w:rFonts w:ascii="Times New Roman" w:hAnsi="Times New Roman" w:cs="Times New Roman"/>
          <w:sz w:val="28"/>
          <w:szCs w:val="28"/>
        </w:rPr>
        <w:t>че аргументи в този аспект е не</w:t>
      </w:r>
      <w:r w:rsidR="00E0256B" w:rsidRPr="00871C44">
        <w:rPr>
          <w:rFonts w:ascii="Times New Roman" w:hAnsi="Times New Roman" w:cs="Times New Roman"/>
          <w:sz w:val="28"/>
          <w:szCs w:val="28"/>
        </w:rPr>
        <w:t>нужно да се посочват, като е достатъчно да с</w:t>
      </w:r>
      <w:r w:rsidR="006172B2" w:rsidRPr="00871C44">
        <w:rPr>
          <w:rFonts w:ascii="Times New Roman" w:hAnsi="Times New Roman" w:cs="Times New Roman"/>
          <w:sz w:val="28"/>
          <w:szCs w:val="28"/>
        </w:rPr>
        <w:t>е отличат две обстоятелства -</w:t>
      </w:r>
      <w:r w:rsidR="00E0256B" w:rsidRPr="00871C44">
        <w:rPr>
          <w:rFonts w:ascii="Times New Roman" w:hAnsi="Times New Roman" w:cs="Times New Roman"/>
          <w:sz w:val="28"/>
          <w:szCs w:val="28"/>
        </w:rPr>
        <w:t xml:space="preserve"> липса на правно задължение</w:t>
      </w:r>
      <w:r w:rsidR="002900AC" w:rsidRPr="00871C44">
        <w:rPr>
          <w:rFonts w:ascii="Times New Roman" w:hAnsi="Times New Roman" w:cs="Times New Roman"/>
          <w:sz w:val="28"/>
          <w:szCs w:val="28"/>
        </w:rPr>
        <w:t xml:space="preserve"> за мотивиране и същевременно мотивиране по усмотрение</w:t>
      </w:r>
      <w:r w:rsidR="00011934" w:rsidRPr="00871C44">
        <w:rPr>
          <w:rFonts w:ascii="Times New Roman" w:hAnsi="Times New Roman" w:cs="Times New Roman"/>
          <w:sz w:val="28"/>
          <w:szCs w:val="28"/>
        </w:rPr>
        <w:t>, като изключително преобладава насочването на дела и преписки без</w:t>
      </w:r>
      <w:r w:rsidR="002900AC" w:rsidRPr="00871C44">
        <w:rPr>
          <w:rFonts w:ascii="Times New Roman" w:hAnsi="Times New Roman" w:cs="Times New Roman"/>
          <w:sz w:val="28"/>
          <w:szCs w:val="28"/>
        </w:rPr>
        <w:t xml:space="preserve"> конкретни доводи</w:t>
      </w:r>
      <w:r w:rsidR="00011934" w:rsidRPr="00871C44">
        <w:rPr>
          <w:rFonts w:ascii="Times New Roman" w:hAnsi="Times New Roman" w:cs="Times New Roman"/>
          <w:sz w:val="28"/>
          <w:szCs w:val="28"/>
        </w:rPr>
        <w:t>.</w:t>
      </w:r>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011934" w:rsidRPr="00871C44">
        <w:rPr>
          <w:rFonts w:ascii="Times New Roman" w:hAnsi="Times New Roman" w:cs="Times New Roman"/>
          <w:sz w:val="28"/>
          <w:szCs w:val="28"/>
        </w:rPr>
        <w:t>В таблицата са посочени случаи на разпределяне в нарушение на изискванията да се извършва в деня на постъпване на материалите или на следващия раб</w:t>
      </w:r>
      <w:r w:rsidR="00AE63B3" w:rsidRPr="00871C44">
        <w:rPr>
          <w:rFonts w:ascii="Times New Roman" w:hAnsi="Times New Roman" w:cs="Times New Roman"/>
          <w:sz w:val="28"/>
          <w:szCs w:val="28"/>
        </w:rPr>
        <w:t>отен ден. Изискването е изрично</w:t>
      </w:r>
      <w:r w:rsidR="00011934" w:rsidRPr="00871C44">
        <w:rPr>
          <w:rFonts w:ascii="Times New Roman" w:hAnsi="Times New Roman" w:cs="Times New Roman"/>
          <w:sz w:val="28"/>
          <w:szCs w:val="28"/>
        </w:rPr>
        <w:t xml:space="preserve">, а </w:t>
      </w:r>
      <w:r w:rsidR="002900AC" w:rsidRPr="00871C44">
        <w:rPr>
          <w:rFonts w:ascii="Times New Roman" w:hAnsi="Times New Roman" w:cs="Times New Roman"/>
          <w:sz w:val="28"/>
          <w:szCs w:val="28"/>
        </w:rPr>
        <w:t>несъблюдаването е безспорно</w:t>
      </w:r>
      <w:r w:rsidR="00964CBB" w:rsidRPr="00871C44">
        <w:rPr>
          <w:rFonts w:ascii="Times New Roman" w:hAnsi="Times New Roman" w:cs="Times New Roman"/>
          <w:sz w:val="28"/>
          <w:szCs w:val="28"/>
        </w:rPr>
        <w:t>.</w:t>
      </w:r>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011934" w:rsidRPr="00871C44">
        <w:rPr>
          <w:rFonts w:ascii="Times New Roman" w:hAnsi="Times New Roman" w:cs="Times New Roman"/>
          <w:sz w:val="28"/>
          <w:szCs w:val="28"/>
        </w:rPr>
        <w:t xml:space="preserve">Не </w:t>
      </w:r>
      <w:r w:rsidR="005519F0">
        <w:rPr>
          <w:rFonts w:ascii="Times New Roman" w:hAnsi="Times New Roman" w:cs="Times New Roman"/>
          <w:sz w:val="28"/>
          <w:szCs w:val="28"/>
        </w:rPr>
        <w:t>са спазвани</w:t>
      </w:r>
      <w:r w:rsidR="00011934" w:rsidRPr="00871C44">
        <w:rPr>
          <w:rFonts w:ascii="Times New Roman" w:hAnsi="Times New Roman" w:cs="Times New Roman"/>
          <w:sz w:val="28"/>
          <w:szCs w:val="28"/>
        </w:rPr>
        <w:t xml:space="preserve"> и правилата за определяне на групата, в която да се </w:t>
      </w:r>
      <w:r w:rsidR="00011934" w:rsidRPr="00871C44">
        <w:rPr>
          <w:rFonts w:ascii="Times New Roman" w:hAnsi="Times New Roman" w:cs="Times New Roman"/>
          <w:sz w:val="28"/>
          <w:szCs w:val="28"/>
        </w:rPr>
        <w:lastRenderedPageBreak/>
        <w:t>разпределят материалите и това е констатирано повсеме</w:t>
      </w:r>
      <w:r w:rsidR="00CE3FE5">
        <w:rPr>
          <w:rFonts w:ascii="Times New Roman" w:hAnsi="Times New Roman" w:cs="Times New Roman"/>
          <w:sz w:val="28"/>
          <w:szCs w:val="28"/>
        </w:rPr>
        <w:t>стно от членовете на ревизиращия</w:t>
      </w:r>
      <w:r w:rsidR="00011934" w:rsidRPr="00871C44">
        <w:rPr>
          <w:rFonts w:ascii="Times New Roman" w:hAnsi="Times New Roman" w:cs="Times New Roman"/>
          <w:sz w:val="28"/>
          <w:szCs w:val="28"/>
        </w:rPr>
        <w:t xml:space="preserve"> екип. В</w:t>
      </w:r>
      <w:r w:rsidR="00E9329C" w:rsidRPr="00871C44">
        <w:rPr>
          <w:rFonts w:ascii="Times New Roman" w:hAnsi="Times New Roman" w:cs="Times New Roman"/>
          <w:sz w:val="28"/>
          <w:szCs w:val="28"/>
        </w:rPr>
        <w:t xml:space="preserve"> </w:t>
      </w:r>
      <w:r w:rsidR="00AE63B3" w:rsidRPr="00871C44">
        <w:rPr>
          <w:rFonts w:ascii="Times New Roman" w:hAnsi="Times New Roman" w:cs="Times New Roman"/>
          <w:sz w:val="28"/>
          <w:szCs w:val="28"/>
        </w:rPr>
        <w:t xml:space="preserve">получените доклади </w:t>
      </w:r>
      <w:r w:rsidR="00E9329C" w:rsidRPr="00871C44">
        <w:rPr>
          <w:rFonts w:ascii="Times New Roman" w:hAnsi="Times New Roman" w:cs="Times New Roman"/>
          <w:sz w:val="28"/>
          <w:szCs w:val="28"/>
        </w:rPr>
        <w:t>се сочи</w:t>
      </w:r>
      <w:r w:rsidR="00011934" w:rsidRPr="00871C44">
        <w:rPr>
          <w:rFonts w:ascii="Times New Roman" w:hAnsi="Times New Roman" w:cs="Times New Roman"/>
          <w:sz w:val="28"/>
          <w:szCs w:val="28"/>
        </w:rPr>
        <w:t xml:space="preserve">, че макар неопределянето на групата да е нарушение, след като разпределението е в правилната група, то допуснатото отклонение е формално и не води до негативни последици и до нарушаване на принципа на случайния подбор. </w:t>
      </w:r>
      <w:bookmarkStart w:id="49" w:name="OLE_LINK68"/>
      <w:r w:rsidR="00E9329C" w:rsidRPr="00871C44">
        <w:rPr>
          <w:rFonts w:ascii="Times New Roman" w:hAnsi="Times New Roman" w:cs="Times New Roman"/>
          <w:sz w:val="28"/>
          <w:szCs w:val="28"/>
        </w:rPr>
        <w:t xml:space="preserve">Едва ли </w:t>
      </w:r>
      <w:r w:rsidR="00AE63B3" w:rsidRPr="00871C44">
        <w:rPr>
          <w:rFonts w:ascii="Times New Roman" w:hAnsi="Times New Roman" w:cs="Times New Roman"/>
          <w:sz w:val="28"/>
          <w:szCs w:val="28"/>
        </w:rPr>
        <w:t>е продуктивна полемика по въпроса по аргументите, представени по-подир, макар че попадането на материалите в точната група не е осигурено по способа, реглам</w:t>
      </w:r>
      <w:r w:rsidR="00CE3FE5">
        <w:rPr>
          <w:rFonts w:ascii="Times New Roman" w:hAnsi="Times New Roman" w:cs="Times New Roman"/>
          <w:sz w:val="28"/>
          <w:szCs w:val="28"/>
        </w:rPr>
        <w:t>ентиран във Вътрешните правила -</w:t>
      </w:r>
      <w:r w:rsidR="00AE63B3" w:rsidRPr="00871C44">
        <w:rPr>
          <w:rFonts w:ascii="Times New Roman" w:hAnsi="Times New Roman" w:cs="Times New Roman"/>
          <w:sz w:val="28"/>
          <w:szCs w:val="28"/>
        </w:rPr>
        <w:t xml:space="preserve"> с резолюция</w:t>
      </w:r>
      <w:bookmarkEnd w:id="49"/>
      <w:r w:rsidR="00871C44" w:rsidRPr="00871C44">
        <w:rPr>
          <w:rFonts w:ascii="Times New Roman" w:hAnsi="Times New Roman" w:cs="Times New Roman"/>
          <w:sz w:val="28"/>
          <w:szCs w:val="28"/>
        </w:rPr>
        <w:t>.</w:t>
      </w:r>
    </w:p>
    <w:p w:rsidR="003B3FD1"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011934" w:rsidRPr="00871C44">
        <w:rPr>
          <w:rFonts w:ascii="Times New Roman" w:hAnsi="Times New Roman" w:cs="Times New Roman"/>
          <w:color w:val="auto"/>
          <w:sz w:val="28"/>
          <w:szCs w:val="28"/>
        </w:rPr>
        <w:t xml:space="preserve">Разпределянето на дела и преписки </w:t>
      </w:r>
      <w:r w:rsidR="00527E27" w:rsidRPr="00871C44">
        <w:rPr>
          <w:rFonts w:ascii="Times New Roman" w:hAnsi="Times New Roman" w:cs="Times New Roman"/>
          <w:color w:val="auto"/>
          <w:sz w:val="28"/>
          <w:szCs w:val="28"/>
        </w:rPr>
        <w:t>без полагане на подпис с изписване на името на отдела</w:t>
      </w:r>
      <w:r w:rsidR="00011934" w:rsidRPr="00871C44">
        <w:rPr>
          <w:rFonts w:ascii="Times New Roman" w:hAnsi="Times New Roman" w:cs="Times New Roman"/>
          <w:color w:val="auto"/>
          <w:sz w:val="28"/>
          <w:szCs w:val="28"/>
        </w:rPr>
        <w:t xml:space="preserve"> или с червен щемпел с наименованието на отдела /и пак без подпис/ е в директно несъответствие с Вътрешните правила на СРП, защото на практика е извършено без резолю</w:t>
      </w:r>
      <w:r w:rsidR="00460453" w:rsidRPr="00871C44">
        <w:rPr>
          <w:rFonts w:ascii="Times New Roman" w:hAnsi="Times New Roman" w:cs="Times New Roman"/>
          <w:color w:val="auto"/>
          <w:sz w:val="28"/>
          <w:szCs w:val="28"/>
        </w:rPr>
        <w:t>ция. И докато липсата на мотиви при разпределяне на де</w:t>
      </w:r>
      <w:r w:rsidR="00E9329C" w:rsidRPr="00871C44">
        <w:rPr>
          <w:rFonts w:ascii="Times New Roman" w:hAnsi="Times New Roman" w:cs="Times New Roman"/>
          <w:color w:val="auto"/>
          <w:sz w:val="28"/>
          <w:szCs w:val="28"/>
        </w:rPr>
        <w:t xml:space="preserve">ла/преписки в отдел „Специализиран“ е поради </w:t>
      </w:r>
      <w:r w:rsidR="00011934" w:rsidRPr="00871C44">
        <w:rPr>
          <w:rFonts w:ascii="Times New Roman" w:hAnsi="Times New Roman" w:cs="Times New Roman"/>
          <w:color w:val="auto"/>
          <w:sz w:val="28"/>
          <w:szCs w:val="28"/>
        </w:rPr>
        <w:t>конкретна</w:t>
      </w:r>
      <w:r w:rsidR="00E9329C" w:rsidRPr="00871C44">
        <w:rPr>
          <w:rFonts w:ascii="Times New Roman" w:hAnsi="Times New Roman" w:cs="Times New Roman"/>
          <w:color w:val="auto"/>
          <w:sz w:val="28"/>
          <w:szCs w:val="28"/>
        </w:rPr>
        <w:t>та</w:t>
      </w:r>
      <w:r w:rsidR="00011934" w:rsidRPr="00871C44">
        <w:rPr>
          <w:rFonts w:ascii="Times New Roman" w:hAnsi="Times New Roman" w:cs="Times New Roman"/>
          <w:color w:val="auto"/>
          <w:sz w:val="28"/>
          <w:szCs w:val="28"/>
        </w:rPr>
        <w:t xml:space="preserve"> уредба</w:t>
      </w:r>
      <w:r w:rsidR="00E9329C" w:rsidRPr="00871C44">
        <w:rPr>
          <w:rFonts w:ascii="Times New Roman" w:hAnsi="Times New Roman" w:cs="Times New Roman"/>
          <w:color w:val="auto"/>
          <w:sz w:val="28"/>
          <w:szCs w:val="28"/>
        </w:rPr>
        <w:t xml:space="preserve"> от 2021 г.</w:t>
      </w:r>
      <w:r w:rsidR="00011934" w:rsidRPr="00871C44">
        <w:rPr>
          <w:rFonts w:ascii="Times New Roman" w:hAnsi="Times New Roman" w:cs="Times New Roman"/>
          <w:color w:val="auto"/>
          <w:sz w:val="28"/>
          <w:szCs w:val="28"/>
        </w:rPr>
        <w:t>, то отсъствието на резолюция</w:t>
      </w:r>
      <w:r w:rsidR="00E9329C" w:rsidRPr="00871C44">
        <w:rPr>
          <w:rFonts w:ascii="Times New Roman" w:hAnsi="Times New Roman" w:cs="Times New Roman"/>
          <w:color w:val="auto"/>
          <w:sz w:val="28"/>
          <w:szCs w:val="28"/>
        </w:rPr>
        <w:t xml:space="preserve"> е в противоречие със същата</w:t>
      </w:r>
      <w:r w:rsidR="00011934" w:rsidRPr="00871C44">
        <w:rPr>
          <w:rFonts w:ascii="Times New Roman" w:hAnsi="Times New Roman" w:cs="Times New Roman"/>
          <w:color w:val="auto"/>
          <w:sz w:val="28"/>
          <w:szCs w:val="28"/>
        </w:rPr>
        <w:t xml:space="preserve"> уредба и ако тези два аспекта се разгледат едновременно </w:t>
      </w:r>
      <w:r w:rsidR="00FA05AF" w:rsidRPr="00871C44">
        <w:rPr>
          <w:rFonts w:ascii="Times New Roman" w:hAnsi="Times New Roman" w:cs="Times New Roman"/>
          <w:color w:val="auto"/>
          <w:sz w:val="28"/>
          <w:szCs w:val="28"/>
        </w:rPr>
        <w:t>потенциалът за вреди не е за пренебрегване.</w:t>
      </w:r>
    </w:p>
    <w:p w:rsidR="00AE63B3" w:rsidRDefault="003B3FD1" w:rsidP="003B3FD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E63B3" w:rsidRPr="00871C44">
        <w:rPr>
          <w:rFonts w:ascii="Times New Roman" w:hAnsi="Times New Roman" w:cs="Times New Roman"/>
          <w:color w:val="auto"/>
          <w:sz w:val="28"/>
          <w:szCs w:val="28"/>
        </w:rPr>
        <w:t>В тази връзка не</w:t>
      </w:r>
      <w:r w:rsidR="00AE63B3" w:rsidRPr="00871C44">
        <w:rPr>
          <w:rFonts w:ascii="Times New Roman" w:hAnsi="Times New Roman" w:cs="Times New Roman"/>
          <w:sz w:val="28"/>
          <w:szCs w:val="28"/>
        </w:rPr>
        <w:t xml:space="preserve"> може да се пропусне, първо, че се касае за неспазване от административен ръководител на правила, създадени от административен ръководител. Второ, случаите на несъобразяване на правилата са изключително преобладаващи до степен да е маниер на разпределението, а се знае, че разпространението на едно отклонение не може да съставлява оправдание за извършването му. И трето - разпределението на преписките и ДП е една от най-присъщите функции на административния ръководител, поради което въпросният недостатък не е без значение за дейността на последния /дори и без реални вреди/.</w:t>
      </w:r>
      <w:r w:rsidR="00AE63B3" w:rsidRPr="00871C44">
        <w:rPr>
          <w:rFonts w:ascii="Times New Roman" w:hAnsi="Times New Roman" w:cs="Times New Roman"/>
          <w:color w:val="auto"/>
          <w:sz w:val="28"/>
          <w:szCs w:val="28"/>
        </w:rPr>
        <w:t xml:space="preserve"> Ето защо </w:t>
      </w:r>
      <w:r w:rsidR="005519F0">
        <w:rPr>
          <w:rFonts w:ascii="Times New Roman" w:hAnsi="Times New Roman" w:cs="Times New Roman"/>
          <w:color w:val="auto"/>
          <w:sz w:val="28"/>
          <w:szCs w:val="28"/>
        </w:rPr>
        <w:t xml:space="preserve">констатираното </w:t>
      </w:r>
      <w:r w:rsidR="00AE63B3" w:rsidRPr="00871C44">
        <w:rPr>
          <w:rFonts w:ascii="Times New Roman" w:hAnsi="Times New Roman" w:cs="Times New Roman"/>
          <w:color w:val="auto"/>
          <w:sz w:val="28"/>
          <w:szCs w:val="28"/>
        </w:rPr>
        <w:t>н</w:t>
      </w:r>
      <w:r w:rsidR="005519F0">
        <w:rPr>
          <w:rFonts w:ascii="Times New Roman" w:hAnsi="Times New Roman" w:cs="Times New Roman"/>
          <w:color w:val="auto"/>
          <w:sz w:val="28"/>
          <w:szCs w:val="28"/>
        </w:rPr>
        <w:t>еспазване</w:t>
      </w:r>
      <w:r w:rsidR="00964CBB" w:rsidRPr="00871C44">
        <w:rPr>
          <w:rFonts w:ascii="Times New Roman" w:hAnsi="Times New Roman" w:cs="Times New Roman"/>
          <w:color w:val="auto"/>
          <w:sz w:val="28"/>
          <w:szCs w:val="28"/>
        </w:rPr>
        <w:t xml:space="preserve"> на Вътрешните правила </w:t>
      </w:r>
      <w:r w:rsidR="00CE3FE5">
        <w:rPr>
          <w:rFonts w:ascii="Times New Roman" w:hAnsi="Times New Roman" w:cs="Times New Roman"/>
          <w:color w:val="auto"/>
          <w:sz w:val="28"/>
          <w:szCs w:val="28"/>
        </w:rPr>
        <w:t xml:space="preserve">е лоша практика и </w:t>
      </w:r>
      <w:r w:rsidR="003921B3" w:rsidRPr="00871C44">
        <w:rPr>
          <w:rFonts w:ascii="Times New Roman" w:hAnsi="Times New Roman" w:cs="Times New Roman"/>
          <w:color w:val="auto"/>
          <w:sz w:val="28"/>
          <w:szCs w:val="28"/>
        </w:rPr>
        <w:t xml:space="preserve">се </w:t>
      </w:r>
      <w:r w:rsidR="00CE3FE5">
        <w:rPr>
          <w:rFonts w:ascii="Times New Roman" w:hAnsi="Times New Roman" w:cs="Times New Roman"/>
          <w:color w:val="auto"/>
          <w:sz w:val="28"/>
          <w:szCs w:val="28"/>
        </w:rPr>
        <w:t xml:space="preserve">отбелязва </w:t>
      </w:r>
      <w:r w:rsidR="003921B3" w:rsidRPr="00871C44">
        <w:rPr>
          <w:rFonts w:ascii="Times New Roman" w:hAnsi="Times New Roman" w:cs="Times New Roman"/>
          <w:color w:val="auto"/>
          <w:sz w:val="28"/>
          <w:szCs w:val="28"/>
        </w:rPr>
        <w:t>съгласно</w:t>
      </w:r>
      <w:r w:rsidR="00964CBB" w:rsidRPr="00871C44">
        <w:rPr>
          <w:rFonts w:ascii="Times New Roman" w:hAnsi="Times New Roman" w:cs="Times New Roman"/>
          <w:color w:val="auto"/>
          <w:sz w:val="28"/>
          <w:szCs w:val="28"/>
        </w:rPr>
        <w:t xml:space="preserve"> </w:t>
      </w:r>
      <w:r w:rsidR="003921B3" w:rsidRPr="00871C44">
        <w:rPr>
          <w:rFonts w:ascii="Times New Roman" w:hAnsi="Times New Roman" w:cs="Times New Roman"/>
          <w:sz w:val="28"/>
          <w:szCs w:val="28"/>
        </w:rPr>
        <w:t>р.</w:t>
      </w:r>
      <w:r w:rsidR="003921B3" w:rsidRPr="00871C44">
        <w:rPr>
          <w:rFonts w:ascii="Times New Roman" w:hAnsi="Times New Roman" w:cs="Times New Roman"/>
          <w:sz w:val="28"/>
          <w:szCs w:val="28"/>
          <w:lang w:val="en-US"/>
        </w:rPr>
        <w:t>II</w:t>
      </w:r>
      <w:r w:rsidR="003921B3" w:rsidRPr="00871C44">
        <w:rPr>
          <w:rFonts w:ascii="Times New Roman" w:hAnsi="Times New Roman" w:cs="Times New Roman"/>
          <w:sz w:val="28"/>
          <w:szCs w:val="28"/>
        </w:rPr>
        <w:t>, т.9 от Заповед № РД</w:t>
      </w:r>
      <w:r w:rsidR="00D355DE">
        <w:rPr>
          <w:rFonts w:ascii="Times New Roman" w:hAnsi="Times New Roman" w:cs="Times New Roman"/>
          <w:sz w:val="28"/>
          <w:szCs w:val="28"/>
        </w:rPr>
        <w:t>…</w:t>
      </w:r>
      <w:r w:rsidR="003921B3" w:rsidRPr="00871C44">
        <w:rPr>
          <w:rFonts w:ascii="Times New Roman" w:hAnsi="Times New Roman" w:cs="Times New Roman"/>
          <w:sz w:val="28"/>
          <w:szCs w:val="28"/>
        </w:rPr>
        <w:t>/08.02.2024г. на и.ф. главен прокурор.</w:t>
      </w:r>
    </w:p>
    <w:p w:rsidR="00CE3FE5" w:rsidRDefault="00CE3FE5" w:rsidP="00CE3FE5">
      <w:pPr>
        <w:ind w:firstLine="709"/>
        <w:jc w:val="both"/>
        <w:rPr>
          <w:rFonts w:ascii="Times New Roman" w:eastAsia="Calibri" w:hAnsi="Times New Roman" w:cs="Times New Roman"/>
          <w:color w:val="auto"/>
          <w:sz w:val="28"/>
          <w:szCs w:val="28"/>
        </w:rPr>
      </w:pPr>
      <w:r>
        <w:rPr>
          <w:rFonts w:ascii="Times New Roman" w:hAnsi="Times New Roman" w:cs="Times New Roman"/>
          <w:color w:val="auto"/>
          <w:sz w:val="28"/>
          <w:szCs w:val="28"/>
        </w:rPr>
        <w:t>В процеса на ревизията са разкрити и специално посочени ред случаи, в които от разследващи органи и наблюдаващи прокурори се нарушават основни процесуални задължения по чл.203 НПК и чл.46, ал.2, т.1 и чл.196 НПК.</w:t>
      </w:r>
      <w:r>
        <w:rPr>
          <w:rFonts w:ascii="Times New Roman" w:eastAsiaTheme="minorHAnsi" w:hAnsi="Times New Roman" w:cs="Times New Roman"/>
          <w:color w:val="auto"/>
          <w:sz w:val="28"/>
          <w:szCs w:val="28"/>
        </w:rPr>
        <w:t xml:space="preserve"> При </w:t>
      </w:r>
      <w:bookmarkStart w:id="50" w:name="OLE_LINK493"/>
      <w:r>
        <w:rPr>
          <w:rFonts w:ascii="Times New Roman" w:eastAsiaTheme="minorHAnsi" w:hAnsi="Times New Roman" w:cs="Times New Roman"/>
          <w:color w:val="auto"/>
          <w:sz w:val="28"/>
          <w:szCs w:val="28"/>
        </w:rPr>
        <w:t>констатиране на бездействие на разследващия орган</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съотв</w:t>
      </w:r>
      <w:proofErr w:type="spellEnd"/>
      <w:r>
        <w:rPr>
          <w:rFonts w:ascii="Times New Roman" w:hAnsi="Times New Roman" w:cs="Times New Roman"/>
          <w:color w:val="auto"/>
          <w:sz w:val="28"/>
          <w:szCs w:val="28"/>
        </w:rPr>
        <w:t xml:space="preserve">. неупражнен ефективен контрол от страна на наблюдаващия прокурор са </w:t>
      </w:r>
      <w:bookmarkStart w:id="51" w:name="OLE_LINK196"/>
      <w:bookmarkStart w:id="52" w:name="OLE_LINK195"/>
      <w:r>
        <w:rPr>
          <w:rFonts w:ascii="Times New Roman" w:hAnsi="Times New Roman" w:cs="Times New Roman"/>
          <w:color w:val="auto"/>
          <w:sz w:val="28"/>
          <w:szCs w:val="28"/>
        </w:rPr>
        <w:t>формулирани изрични препоръки до а</w:t>
      </w:r>
      <w:r>
        <w:rPr>
          <w:rFonts w:ascii="Times New Roman" w:eastAsia="Calibri" w:hAnsi="Times New Roman" w:cs="Times New Roman"/>
          <w:color w:val="auto"/>
          <w:sz w:val="28"/>
          <w:szCs w:val="28"/>
        </w:rPr>
        <w:t xml:space="preserve">дминистративният ръководител на СРП да извърши преценка относно наличието на предпоставки за упражняване на правомощията си по глава </w:t>
      </w:r>
      <w:r>
        <w:rPr>
          <w:rFonts w:ascii="Times New Roman" w:eastAsia="Calibri" w:hAnsi="Times New Roman" w:cs="Times New Roman"/>
          <w:color w:val="auto"/>
          <w:sz w:val="28"/>
          <w:szCs w:val="28"/>
          <w:lang w:val="en-US"/>
        </w:rPr>
        <w:t xml:space="preserve">XVI </w:t>
      </w:r>
      <w:r>
        <w:rPr>
          <w:rFonts w:ascii="Times New Roman" w:eastAsia="Calibri" w:hAnsi="Times New Roman" w:cs="Times New Roman"/>
          <w:color w:val="auto"/>
          <w:sz w:val="28"/>
          <w:szCs w:val="28"/>
        </w:rPr>
        <w:t xml:space="preserve">от ЗСВ по отношение на наблюдаващия прокурор, както и да сезира директора на СДВР относно извършване на преценка за предприемане на действия по глава </w:t>
      </w:r>
      <w:r>
        <w:rPr>
          <w:rFonts w:ascii="Times New Roman" w:eastAsia="Calibri" w:hAnsi="Times New Roman" w:cs="Times New Roman"/>
          <w:color w:val="auto"/>
          <w:sz w:val="28"/>
          <w:szCs w:val="28"/>
          <w:lang w:val="en-US"/>
        </w:rPr>
        <w:t xml:space="preserve">VIII </w:t>
      </w:r>
      <w:r>
        <w:rPr>
          <w:rFonts w:ascii="Times New Roman" w:eastAsia="Calibri" w:hAnsi="Times New Roman" w:cs="Times New Roman"/>
          <w:color w:val="auto"/>
          <w:sz w:val="28"/>
          <w:szCs w:val="28"/>
        </w:rPr>
        <w:t>от ЗМВР</w:t>
      </w:r>
      <w:bookmarkEnd w:id="50"/>
      <w:bookmarkEnd w:id="51"/>
      <w:bookmarkEnd w:id="52"/>
      <w:r>
        <w:rPr>
          <w:rFonts w:ascii="Times New Roman" w:eastAsia="Calibri" w:hAnsi="Times New Roman" w:cs="Times New Roman"/>
          <w:color w:val="auto"/>
          <w:sz w:val="28"/>
          <w:szCs w:val="28"/>
        </w:rPr>
        <w:t xml:space="preserve">, </w:t>
      </w:r>
      <w:r>
        <w:rPr>
          <w:rFonts w:ascii="Times New Roman" w:hAnsi="Times New Roman" w:cs="Times New Roman"/>
          <w:color w:val="auto"/>
          <w:sz w:val="28"/>
          <w:szCs w:val="28"/>
        </w:rPr>
        <w:t xml:space="preserve">респ. да обмисли </w:t>
      </w:r>
      <w:bookmarkStart w:id="53" w:name="OLE_LINK243"/>
      <w:bookmarkStart w:id="54" w:name="OLE_LINK240"/>
      <w:r>
        <w:rPr>
          <w:rFonts w:ascii="Times New Roman" w:eastAsia="Calibri" w:hAnsi="Times New Roman" w:cs="Times New Roman"/>
          <w:color w:val="auto"/>
          <w:sz w:val="28"/>
          <w:szCs w:val="28"/>
        </w:rPr>
        <w:t xml:space="preserve">сезиране на директора на СДВР относно извършване на преценка за предприемане на действия по отношение на съответния разследващия полицай, по глава </w:t>
      </w:r>
      <w:r>
        <w:rPr>
          <w:rFonts w:ascii="Times New Roman" w:eastAsia="Calibri" w:hAnsi="Times New Roman" w:cs="Times New Roman"/>
          <w:color w:val="auto"/>
          <w:sz w:val="28"/>
          <w:szCs w:val="28"/>
          <w:lang w:val="en-US"/>
        </w:rPr>
        <w:t xml:space="preserve">VIII </w:t>
      </w:r>
      <w:r>
        <w:rPr>
          <w:rFonts w:ascii="Times New Roman" w:eastAsia="Calibri" w:hAnsi="Times New Roman" w:cs="Times New Roman"/>
          <w:color w:val="auto"/>
          <w:sz w:val="28"/>
          <w:szCs w:val="28"/>
        </w:rPr>
        <w:t>от ЗМВР</w:t>
      </w:r>
      <w:bookmarkEnd w:id="53"/>
      <w:bookmarkEnd w:id="54"/>
      <w:r w:rsidR="007A71C2">
        <w:rPr>
          <w:rFonts w:ascii="Times New Roman" w:eastAsia="Calibri" w:hAnsi="Times New Roman" w:cs="Times New Roman"/>
          <w:color w:val="auto"/>
          <w:sz w:val="28"/>
          <w:szCs w:val="28"/>
        </w:rPr>
        <w:t>. Тези данни са интерпре</w:t>
      </w:r>
      <w:r>
        <w:rPr>
          <w:rFonts w:ascii="Times New Roman" w:eastAsia="Calibri" w:hAnsi="Times New Roman" w:cs="Times New Roman"/>
          <w:color w:val="auto"/>
          <w:sz w:val="28"/>
          <w:szCs w:val="28"/>
        </w:rPr>
        <w:t>тирани в настоящото резюме в частта, в която са представени резултатите от проверката на неприключените и на спрените досъдебни производства.</w:t>
      </w:r>
    </w:p>
    <w:p w:rsidR="00CE3FE5" w:rsidRDefault="00CE3FE5" w:rsidP="00CE3FE5">
      <w:pPr>
        <w:ind w:firstLine="709"/>
        <w:jc w:val="both"/>
        <w:rPr>
          <w:rFonts w:ascii="Times New Roman" w:eastAsiaTheme="minorHAnsi" w:hAnsi="Times New Roman" w:cs="Times New Roman"/>
          <w:color w:val="auto"/>
          <w:sz w:val="28"/>
          <w:szCs w:val="28"/>
        </w:rPr>
      </w:pPr>
      <w:r>
        <w:rPr>
          <w:rFonts w:ascii="Times New Roman" w:hAnsi="Times New Roman" w:cs="Times New Roman"/>
          <w:color w:val="auto"/>
          <w:sz w:val="28"/>
          <w:szCs w:val="28"/>
        </w:rPr>
        <w:t>Извън така посочените</w:t>
      </w:r>
      <w:r>
        <w:rPr>
          <w:rFonts w:ascii="Times New Roman" w:eastAsiaTheme="minorHAnsi" w:hAnsi="Times New Roman" w:cs="Times New Roman"/>
          <w:color w:val="auto"/>
          <w:sz w:val="28"/>
          <w:szCs w:val="28"/>
        </w:rPr>
        <w:t xml:space="preserve">, в </w:t>
      </w:r>
      <w:bookmarkStart w:id="55" w:name="OLE_LINK3"/>
      <w:r>
        <w:rPr>
          <w:rFonts w:ascii="Times New Roman" w:eastAsiaTheme="minorHAnsi" w:hAnsi="Times New Roman" w:cs="Times New Roman"/>
          <w:color w:val="auto"/>
          <w:sz w:val="28"/>
          <w:szCs w:val="28"/>
        </w:rPr>
        <w:t>обобщения доклад не са спестени</w:t>
      </w:r>
      <w:bookmarkEnd w:id="55"/>
      <w:r>
        <w:rPr>
          <w:rFonts w:ascii="Times New Roman" w:eastAsiaTheme="minorHAnsi" w:hAnsi="Times New Roman" w:cs="Times New Roman"/>
          <w:color w:val="auto"/>
          <w:sz w:val="28"/>
          <w:szCs w:val="28"/>
        </w:rPr>
        <w:t xml:space="preserve"> направените констатации за процесуално бездействие с фиксирани времеви граници, вкл. с посочени причини за забавяне на разследванията, макар и без конкретни </w:t>
      </w:r>
      <w:r>
        <w:rPr>
          <w:rFonts w:ascii="Times New Roman" w:eastAsiaTheme="minorHAnsi" w:hAnsi="Times New Roman" w:cs="Times New Roman"/>
          <w:color w:val="auto"/>
          <w:sz w:val="28"/>
          <w:szCs w:val="28"/>
        </w:rPr>
        <w:lastRenderedPageBreak/>
        <w:t>препоръки на ревизиращите прокурори за нарочно сезиране на органи във връзка с дисциплинарна отговорн</w:t>
      </w:r>
      <w:r w:rsidR="00A45DAE">
        <w:rPr>
          <w:rFonts w:ascii="Times New Roman" w:eastAsiaTheme="minorHAnsi" w:hAnsi="Times New Roman" w:cs="Times New Roman"/>
          <w:color w:val="auto"/>
          <w:sz w:val="28"/>
          <w:szCs w:val="28"/>
        </w:rPr>
        <w:t>ост. Въпросните</w:t>
      </w:r>
      <w:r>
        <w:rPr>
          <w:rFonts w:ascii="Times New Roman" w:eastAsiaTheme="minorHAnsi" w:hAnsi="Times New Roman" w:cs="Times New Roman"/>
          <w:color w:val="auto"/>
          <w:sz w:val="28"/>
          <w:szCs w:val="28"/>
        </w:rPr>
        <w:t xml:space="preserve"> случаи са закрепени в </w:t>
      </w:r>
      <w:r w:rsidR="00370ABF">
        <w:rPr>
          <w:rFonts w:ascii="Times New Roman" w:eastAsiaTheme="minorHAnsi" w:hAnsi="Times New Roman" w:cs="Times New Roman"/>
          <w:color w:val="auto"/>
          <w:sz w:val="28"/>
          <w:szCs w:val="28"/>
        </w:rPr>
        <w:t xml:space="preserve">т. нар. „трета група“ от неприключените досъдебни производство </w:t>
      </w:r>
      <w:r>
        <w:rPr>
          <w:rFonts w:ascii="Times New Roman" w:eastAsiaTheme="minorHAnsi" w:hAnsi="Times New Roman" w:cs="Times New Roman"/>
          <w:color w:val="auto"/>
          <w:sz w:val="28"/>
          <w:szCs w:val="28"/>
        </w:rPr>
        <w:t xml:space="preserve">и описаното процедиране е подчинено на две групи съображения - първо, макар отразените неблагоприятни констатации да </w:t>
      </w:r>
      <w:r>
        <w:rPr>
          <w:rFonts w:ascii="Times New Roman" w:hAnsi="Times New Roman" w:cs="Times New Roman"/>
          <w:color w:val="auto"/>
          <w:sz w:val="28"/>
          <w:szCs w:val="28"/>
        </w:rPr>
        <w:t xml:space="preserve">не са съпроводени с изричен почин на прокурори от ревизиращия екип за сезиране на компетентен орган за преценка във връзка с дисциплинарна отговорност на наблюдаващия прокурор и разследващия, обстоятелствата не са коренно различни в сравнение с преписките, по които е проявена </w:t>
      </w:r>
      <w:r w:rsidR="007A71C2">
        <w:rPr>
          <w:rFonts w:ascii="Times New Roman" w:hAnsi="Times New Roman" w:cs="Times New Roman"/>
          <w:color w:val="auto"/>
          <w:sz w:val="28"/>
          <w:szCs w:val="28"/>
        </w:rPr>
        <w:t xml:space="preserve">такава </w:t>
      </w:r>
      <w:r>
        <w:rPr>
          <w:rFonts w:ascii="Times New Roman" w:hAnsi="Times New Roman" w:cs="Times New Roman"/>
          <w:color w:val="auto"/>
          <w:sz w:val="28"/>
          <w:szCs w:val="28"/>
        </w:rPr>
        <w:t xml:space="preserve">инициатива. И след като административният </w:t>
      </w:r>
      <w:r>
        <w:rPr>
          <w:rFonts w:ascii="Times New Roman" w:eastAsiaTheme="minorHAnsi" w:hAnsi="Times New Roman" w:cs="Times New Roman"/>
          <w:color w:val="auto"/>
          <w:sz w:val="28"/>
          <w:szCs w:val="28"/>
        </w:rPr>
        <w:t xml:space="preserve">ръководител на СРП не е </w:t>
      </w:r>
      <w:proofErr w:type="spellStart"/>
      <w:r>
        <w:rPr>
          <w:rFonts w:ascii="Times New Roman" w:eastAsiaTheme="minorHAnsi" w:hAnsi="Times New Roman" w:cs="Times New Roman"/>
          <w:color w:val="auto"/>
          <w:sz w:val="28"/>
          <w:szCs w:val="28"/>
        </w:rPr>
        <w:t>лимитиран</w:t>
      </w:r>
      <w:proofErr w:type="spellEnd"/>
      <w:r>
        <w:rPr>
          <w:rFonts w:ascii="Times New Roman" w:eastAsiaTheme="minorHAnsi" w:hAnsi="Times New Roman" w:cs="Times New Roman"/>
          <w:color w:val="auto"/>
          <w:sz w:val="28"/>
          <w:szCs w:val="28"/>
        </w:rPr>
        <w:t xml:space="preserve"> от наличието на конкретна препоръка за преценка във връзка с правомощията по глава </w:t>
      </w:r>
      <w:r>
        <w:rPr>
          <w:rFonts w:ascii="Times New Roman" w:eastAsiaTheme="minorHAnsi" w:hAnsi="Times New Roman" w:cs="Times New Roman"/>
          <w:color w:val="auto"/>
          <w:sz w:val="28"/>
          <w:szCs w:val="28"/>
          <w:lang w:val="en-US"/>
        </w:rPr>
        <w:t>XVI</w:t>
      </w:r>
      <w:r>
        <w:rPr>
          <w:rFonts w:ascii="Times New Roman" w:eastAsiaTheme="minorHAnsi" w:hAnsi="Times New Roman" w:cs="Times New Roman"/>
          <w:color w:val="auto"/>
          <w:sz w:val="28"/>
          <w:szCs w:val="28"/>
        </w:rPr>
        <w:t xml:space="preserve"> от ЗСВ, то последният може да е я разширява по собствено усмотрение и след съвкупно запознаване с всички установявания на ревизията. И, второ, тъй като е задължително да не се замества волята на ревизиращия прокурор, да не се изземва становището за подобна препоръка, защото фактическата проверка на преписката/делото е негов акт, то случаите само се посочват.</w:t>
      </w:r>
    </w:p>
    <w:p w:rsidR="00B43417" w:rsidRPr="00C319BB" w:rsidRDefault="00B43417" w:rsidP="00C319BB">
      <w:pPr>
        <w:ind w:firstLine="709"/>
        <w:jc w:val="both"/>
        <w:rPr>
          <w:rFonts w:ascii="Times New Roman" w:eastAsiaTheme="minorHAnsi" w:hAnsi="Times New Roman" w:cs="Times New Roman"/>
          <w:color w:val="auto"/>
          <w:sz w:val="28"/>
          <w:szCs w:val="28"/>
        </w:rPr>
      </w:pPr>
      <w:r w:rsidRPr="00C319BB">
        <w:rPr>
          <w:rFonts w:ascii="Times New Roman" w:eastAsiaTheme="minorHAnsi" w:hAnsi="Times New Roman" w:cs="Times New Roman"/>
          <w:color w:val="auto"/>
          <w:sz w:val="28"/>
          <w:szCs w:val="28"/>
        </w:rPr>
        <w:t>Относно неприключените наказателни производства трябва да се удостовери, че в по-голямата си част са провеждани ритмично, като установените причини за времетраенето не налагат мерки спрямо наблюдаващ прокурор и разследващ орган, а отправяне на препоръки.</w:t>
      </w:r>
    </w:p>
    <w:p w:rsidR="00B43417" w:rsidRPr="00C319BB" w:rsidRDefault="00FF4961" w:rsidP="00C319BB">
      <w:pPr>
        <w:ind w:firstLine="709"/>
        <w:jc w:val="both"/>
        <w:rPr>
          <w:rFonts w:ascii="Times New Roman" w:hAnsi="Times New Roman" w:cs="Times New Roman"/>
          <w:color w:val="auto"/>
          <w:sz w:val="28"/>
          <w:szCs w:val="28"/>
          <w:shd w:val="clear" w:color="auto" w:fill="FFFFFF"/>
        </w:rPr>
      </w:pPr>
      <w:r w:rsidRPr="00C319BB">
        <w:rPr>
          <w:rFonts w:ascii="Times New Roman" w:eastAsiaTheme="minorHAnsi" w:hAnsi="Times New Roman" w:cs="Times New Roman"/>
          <w:color w:val="auto"/>
          <w:sz w:val="28"/>
          <w:szCs w:val="28"/>
        </w:rPr>
        <w:t xml:space="preserve">Сред прекратените наказателни производства се открояват тези, с </w:t>
      </w:r>
      <w:r w:rsidR="00995370" w:rsidRPr="00C319BB">
        <w:rPr>
          <w:rFonts w:ascii="Times New Roman" w:hAnsi="Times New Roman" w:cs="Times New Roman"/>
          <w:color w:val="auto"/>
          <w:sz w:val="28"/>
          <w:szCs w:val="28"/>
          <w:shd w:val="clear" w:color="auto" w:fill="FFFFFF"/>
        </w:rPr>
        <w:t xml:space="preserve">непроизнасяне по въпроса за веществените доказателства, което </w:t>
      </w:r>
      <w:r w:rsidR="003C6040">
        <w:rPr>
          <w:rFonts w:ascii="Times New Roman" w:hAnsi="Times New Roman" w:cs="Times New Roman"/>
          <w:color w:val="auto"/>
          <w:sz w:val="28"/>
          <w:szCs w:val="28"/>
          <w:shd w:val="clear" w:color="auto" w:fill="FFFFFF"/>
        </w:rPr>
        <w:t xml:space="preserve">съвсем </w:t>
      </w:r>
      <w:r w:rsidR="00995370" w:rsidRPr="00C319BB">
        <w:rPr>
          <w:rFonts w:ascii="Times New Roman" w:hAnsi="Times New Roman" w:cs="Times New Roman"/>
          <w:color w:val="auto"/>
          <w:sz w:val="28"/>
          <w:szCs w:val="28"/>
          <w:shd w:val="clear" w:color="auto" w:fill="FFFFFF"/>
        </w:rPr>
        <w:t>не означава непременно връщане на някого /чл.</w:t>
      </w:r>
      <w:r w:rsidRPr="00C319BB">
        <w:rPr>
          <w:rFonts w:ascii="Times New Roman" w:hAnsi="Times New Roman" w:cs="Times New Roman"/>
          <w:color w:val="auto"/>
          <w:sz w:val="28"/>
          <w:szCs w:val="28"/>
          <w:shd w:val="clear" w:color="auto" w:fill="FFFFFF"/>
        </w:rPr>
        <w:t>112 НПК/ и тези, по които е констатирано неправилно приложение на материалния закон.</w:t>
      </w:r>
    </w:p>
    <w:p w:rsidR="00AF34D7" w:rsidRPr="00A210A3" w:rsidRDefault="00B43417" w:rsidP="00C319BB">
      <w:pPr>
        <w:ind w:firstLine="709"/>
        <w:jc w:val="both"/>
        <w:rPr>
          <w:rFonts w:ascii="Times New Roman" w:hAnsi="Times New Roman" w:cs="Times New Roman"/>
          <w:color w:val="auto"/>
          <w:sz w:val="28"/>
          <w:szCs w:val="28"/>
          <w:shd w:val="clear" w:color="auto" w:fill="FFFFFF"/>
        </w:rPr>
      </w:pPr>
      <w:r w:rsidRPr="00C319BB">
        <w:rPr>
          <w:rFonts w:ascii="Times New Roman" w:hAnsi="Times New Roman" w:cs="Times New Roman"/>
          <w:color w:val="auto"/>
          <w:sz w:val="28"/>
          <w:szCs w:val="28"/>
          <w:shd w:val="clear" w:color="auto" w:fill="FFFFFF"/>
        </w:rPr>
        <w:t>По спрените наказателни производства е масова практиката съответният орган по чл.245, ал.1 НПК да не съобщава на прокурора за</w:t>
      </w:r>
      <w:r w:rsidR="00AF34D7" w:rsidRPr="00C319BB">
        <w:rPr>
          <w:rFonts w:ascii="Times New Roman" w:hAnsi="Times New Roman" w:cs="Times New Roman"/>
          <w:color w:val="auto"/>
          <w:sz w:val="28"/>
          <w:szCs w:val="28"/>
          <w:shd w:val="clear" w:color="auto" w:fill="FFFFFF"/>
        </w:rPr>
        <w:t xml:space="preserve"> резултатите от издирването, респ. да предоставя</w:t>
      </w:r>
      <w:r w:rsidRPr="00C319BB">
        <w:rPr>
          <w:rFonts w:ascii="Times New Roman" w:hAnsi="Times New Roman" w:cs="Times New Roman"/>
          <w:color w:val="auto"/>
          <w:sz w:val="28"/>
          <w:szCs w:val="28"/>
          <w:shd w:val="clear" w:color="auto" w:fill="FFFFFF"/>
        </w:rPr>
        <w:t xml:space="preserve"> събраните материали.</w:t>
      </w:r>
      <w:r w:rsidR="00AF34D7" w:rsidRPr="00C319BB">
        <w:rPr>
          <w:rFonts w:ascii="Times New Roman" w:hAnsi="Times New Roman" w:cs="Times New Roman"/>
          <w:color w:val="auto"/>
          <w:sz w:val="28"/>
          <w:szCs w:val="28"/>
          <w:shd w:val="clear" w:color="auto" w:fill="FFFFFF"/>
        </w:rPr>
        <w:t xml:space="preserve"> Казаното е повод за </w:t>
      </w:r>
      <w:r w:rsidR="00AF34D7" w:rsidRPr="00A210A3">
        <w:rPr>
          <w:rFonts w:ascii="Times New Roman" w:hAnsi="Times New Roman" w:cs="Times New Roman"/>
          <w:color w:val="auto"/>
          <w:sz w:val="28"/>
          <w:szCs w:val="28"/>
          <w:shd w:val="clear" w:color="auto" w:fill="FFFFFF"/>
        </w:rPr>
        <w:t>препоръка.</w:t>
      </w:r>
    </w:p>
    <w:p w:rsidR="00FA05AF" w:rsidRPr="00A210A3" w:rsidRDefault="00AF34D7" w:rsidP="00C319BB">
      <w:pPr>
        <w:ind w:firstLine="709"/>
        <w:jc w:val="both"/>
        <w:rPr>
          <w:rFonts w:ascii="Times New Roman" w:eastAsia="Times New Roman" w:hAnsi="Times New Roman" w:cs="Times New Roman"/>
          <w:color w:val="auto"/>
          <w:sz w:val="28"/>
          <w:szCs w:val="28"/>
        </w:rPr>
      </w:pPr>
      <w:r w:rsidRPr="00A210A3">
        <w:rPr>
          <w:rFonts w:ascii="Times New Roman" w:hAnsi="Times New Roman" w:cs="Times New Roman"/>
          <w:color w:val="auto"/>
          <w:sz w:val="28"/>
          <w:szCs w:val="28"/>
          <w:shd w:val="clear" w:color="auto" w:fill="FFFFFF"/>
        </w:rPr>
        <w:t>Описани са изрично спрените наказателни производства, по ко</w:t>
      </w:r>
      <w:r w:rsidR="003C6040" w:rsidRPr="00A210A3">
        <w:rPr>
          <w:rFonts w:ascii="Times New Roman" w:hAnsi="Times New Roman" w:cs="Times New Roman"/>
          <w:color w:val="auto"/>
          <w:sz w:val="28"/>
          <w:szCs w:val="28"/>
          <w:shd w:val="clear" w:color="auto" w:fill="FFFFFF"/>
        </w:rPr>
        <w:t>ито следва да</w:t>
      </w:r>
      <w:r w:rsidRPr="00A210A3">
        <w:rPr>
          <w:rFonts w:ascii="Times New Roman" w:hAnsi="Times New Roman" w:cs="Times New Roman"/>
          <w:color w:val="auto"/>
          <w:sz w:val="28"/>
          <w:szCs w:val="28"/>
          <w:shd w:val="clear" w:color="auto" w:fill="FFFFFF"/>
        </w:rPr>
        <w:t xml:space="preserve"> се подложи на контрол разбирането на наблюдаващия прокурор, че извършителят не е разкрит /спрени на основание чл.244, ал.1, т.2 НПК/ или, по които са намерени основания от прокурорите от ревизиращия екип, че са били налице основания и за други действия по разследването с цел разкриване на обстоятелствата по делото</w:t>
      </w:r>
      <w:r w:rsidR="003C6040" w:rsidRPr="00A210A3">
        <w:rPr>
          <w:rFonts w:ascii="Times New Roman" w:hAnsi="Times New Roman" w:cs="Times New Roman"/>
          <w:color w:val="auto"/>
          <w:sz w:val="28"/>
          <w:szCs w:val="28"/>
          <w:shd w:val="clear" w:color="auto" w:fill="FFFFFF"/>
        </w:rPr>
        <w:t>, т. е. за възобновяване на производствата</w:t>
      </w:r>
      <w:r w:rsidRPr="00A210A3">
        <w:rPr>
          <w:rFonts w:ascii="Times New Roman" w:hAnsi="Times New Roman" w:cs="Times New Roman"/>
          <w:color w:val="auto"/>
          <w:sz w:val="28"/>
          <w:szCs w:val="28"/>
          <w:shd w:val="clear" w:color="auto" w:fill="FFFFFF"/>
        </w:rPr>
        <w:t>.</w:t>
      </w:r>
    </w:p>
    <w:p w:rsidR="00AF34D7" w:rsidRPr="00A210A3" w:rsidRDefault="00AF34D7" w:rsidP="00C319BB">
      <w:pPr>
        <w:ind w:firstLine="708"/>
        <w:jc w:val="both"/>
        <w:rPr>
          <w:rFonts w:ascii="Times New Roman" w:hAnsi="Times New Roman" w:cs="Times New Roman"/>
          <w:color w:val="auto"/>
          <w:sz w:val="28"/>
          <w:szCs w:val="28"/>
        </w:rPr>
      </w:pPr>
      <w:r w:rsidRPr="00A210A3">
        <w:rPr>
          <w:rFonts w:ascii="Times New Roman" w:eastAsia="Times New Roman" w:hAnsi="Times New Roman" w:cs="Times New Roman"/>
          <w:color w:val="auto"/>
          <w:sz w:val="28"/>
          <w:szCs w:val="28"/>
        </w:rPr>
        <w:t xml:space="preserve">При ревизията са намерени случаи, които са насочени към упражняване на чужда </w:t>
      </w:r>
      <w:r w:rsidR="0075723E" w:rsidRPr="00A210A3">
        <w:rPr>
          <w:rFonts w:ascii="Times New Roman" w:eastAsia="Times New Roman" w:hAnsi="Times New Roman" w:cs="Times New Roman"/>
          <w:color w:val="auto"/>
          <w:sz w:val="28"/>
          <w:szCs w:val="28"/>
        </w:rPr>
        <w:t xml:space="preserve">компетентност </w:t>
      </w:r>
      <w:r w:rsidR="00E13512" w:rsidRPr="00A210A3">
        <w:rPr>
          <w:rFonts w:ascii="Times New Roman" w:eastAsia="Times New Roman" w:hAnsi="Times New Roman" w:cs="Times New Roman"/>
          <w:color w:val="auto"/>
          <w:sz w:val="28"/>
          <w:szCs w:val="28"/>
        </w:rPr>
        <w:t>-</w:t>
      </w:r>
      <w:r w:rsidRPr="00A210A3">
        <w:rPr>
          <w:rFonts w:ascii="Times New Roman" w:eastAsia="Times New Roman" w:hAnsi="Times New Roman" w:cs="Times New Roman"/>
          <w:color w:val="auto"/>
          <w:sz w:val="28"/>
          <w:szCs w:val="28"/>
        </w:rPr>
        <w:t xml:space="preserve"> </w:t>
      </w:r>
      <w:r w:rsidR="00E13512" w:rsidRPr="00A210A3">
        <w:rPr>
          <w:rFonts w:ascii="Times New Roman" w:hAnsi="Times New Roman" w:cs="Times New Roman"/>
          <w:color w:val="auto"/>
          <w:sz w:val="28"/>
          <w:szCs w:val="28"/>
        </w:rPr>
        <w:t xml:space="preserve">материална </w:t>
      </w:r>
      <w:r w:rsidR="007A71C2">
        <w:rPr>
          <w:rFonts w:ascii="Times New Roman" w:hAnsi="Times New Roman" w:cs="Times New Roman"/>
          <w:color w:val="auto"/>
          <w:sz w:val="28"/>
          <w:szCs w:val="28"/>
        </w:rPr>
        <w:t xml:space="preserve">и териториална. </w:t>
      </w:r>
      <w:r w:rsidR="00E13512" w:rsidRPr="00A210A3">
        <w:rPr>
          <w:rFonts w:ascii="Times New Roman" w:hAnsi="Times New Roman" w:cs="Times New Roman"/>
          <w:color w:val="auto"/>
          <w:sz w:val="28"/>
          <w:szCs w:val="28"/>
        </w:rPr>
        <w:t>В същия аспект трябв</w:t>
      </w:r>
      <w:r w:rsidR="007A71C2">
        <w:rPr>
          <w:rFonts w:ascii="Times New Roman" w:hAnsi="Times New Roman" w:cs="Times New Roman"/>
          <w:color w:val="auto"/>
          <w:sz w:val="28"/>
          <w:szCs w:val="28"/>
        </w:rPr>
        <w:t xml:space="preserve">а да се разгледа и изискването на преписка от друга районна прокуратура </w:t>
      </w:r>
      <w:r w:rsidR="00E13512" w:rsidRPr="00A210A3">
        <w:rPr>
          <w:rFonts w:ascii="Times New Roman" w:hAnsi="Times New Roman" w:cs="Times New Roman"/>
          <w:color w:val="auto"/>
          <w:sz w:val="28"/>
          <w:szCs w:val="28"/>
        </w:rPr>
        <w:t>по постъпило изложение с молба СРП до наблюдава конкретно досъдебно про</w:t>
      </w:r>
      <w:r w:rsidR="0075723E" w:rsidRPr="00A210A3">
        <w:rPr>
          <w:rFonts w:ascii="Times New Roman" w:hAnsi="Times New Roman" w:cs="Times New Roman"/>
          <w:color w:val="auto"/>
          <w:sz w:val="28"/>
          <w:szCs w:val="28"/>
        </w:rPr>
        <w:t>изводство</w:t>
      </w:r>
      <w:r w:rsidR="00E13512" w:rsidRPr="00A210A3">
        <w:rPr>
          <w:rFonts w:ascii="Times New Roman" w:hAnsi="Times New Roman" w:cs="Times New Roman"/>
          <w:color w:val="auto"/>
          <w:sz w:val="28"/>
          <w:szCs w:val="28"/>
        </w:rPr>
        <w:t>.</w:t>
      </w:r>
      <w:r w:rsidR="00922725" w:rsidRPr="00A210A3">
        <w:rPr>
          <w:rFonts w:ascii="Times New Roman" w:hAnsi="Times New Roman" w:cs="Times New Roman"/>
          <w:color w:val="auto"/>
          <w:sz w:val="28"/>
          <w:szCs w:val="28"/>
        </w:rPr>
        <w:t xml:space="preserve"> Прокуратурата е използвана </w:t>
      </w:r>
      <w:r w:rsidR="00964CBB" w:rsidRPr="00A210A3">
        <w:rPr>
          <w:rFonts w:ascii="Times New Roman" w:hAnsi="Times New Roman" w:cs="Times New Roman"/>
          <w:color w:val="auto"/>
          <w:sz w:val="28"/>
          <w:szCs w:val="28"/>
        </w:rPr>
        <w:t xml:space="preserve">и </w:t>
      </w:r>
      <w:r w:rsidR="00922725" w:rsidRPr="00A210A3">
        <w:rPr>
          <w:rFonts w:ascii="Times New Roman" w:hAnsi="Times New Roman" w:cs="Times New Roman"/>
          <w:color w:val="auto"/>
          <w:sz w:val="28"/>
          <w:szCs w:val="28"/>
        </w:rPr>
        <w:t>като инструмент за решаване на чисто търговски отношения и неоснователно е у</w:t>
      </w:r>
      <w:r w:rsidR="007A71C2">
        <w:rPr>
          <w:rFonts w:ascii="Times New Roman" w:hAnsi="Times New Roman" w:cs="Times New Roman"/>
          <w:color w:val="auto"/>
          <w:sz w:val="28"/>
          <w:szCs w:val="28"/>
        </w:rPr>
        <w:t>пражнявана наказателна репресия.</w:t>
      </w:r>
    </w:p>
    <w:p w:rsidR="00DA1169" w:rsidRPr="00A210A3" w:rsidRDefault="001B36D0" w:rsidP="00A210A3">
      <w:pPr>
        <w:ind w:firstLine="567"/>
        <w:jc w:val="both"/>
        <w:rPr>
          <w:rFonts w:ascii="Times New Roman" w:eastAsia="Times New Roman" w:hAnsi="Times New Roman" w:cs="Times New Roman"/>
          <w:color w:val="000000" w:themeColor="text1"/>
          <w:sz w:val="28"/>
          <w:szCs w:val="28"/>
        </w:rPr>
      </w:pPr>
      <w:r w:rsidRPr="00A210A3">
        <w:rPr>
          <w:rFonts w:ascii="Times New Roman" w:hAnsi="Times New Roman" w:cs="Times New Roman"/>
          <w:sz w:val="28"/>
          <w:szCs w:val="28"/>
        </w:rPr>
        <w:t xml:space="preserve">Не на последно място, в хода на ревизията е установено, че в СРП </w:t>
      </w:r>
      <w:r w:rsidR="0095531F" w:rsidRPr="00A210A3">
        <w:rPr>
          <w:rFonts w:ascii="Times New Roman" w:hAnsi="Times New Roman" w:cs="Times New Roman"/>
          <w:sz w:val="28"/>
          <w:szCs w:val="28"/>
        </w:rPr>
        <w:t xml:space="preserve">се формират екипи от прокурори, </w:t>
      </w:r>
      <w:r w:rsidR="00A57389" w:rsidRPr="00A210A3">
        <w:rPr>
          <w:rFonts w:ascii="Times New Roman" w:hAnsi="Times New Roman" w:cs="Times New Roman"/>
          <w:sz w:val="28"/>
          <w:szCs w:val="28"/>
        </w:rPr>
        <w:t xml:space="preserve">като към първоначално избрани прокурори се </w:t>
      </w:r>
      <w:r w:rsidR="0095531F" w:rsidRPr="00A210A3">
        <w:rPr>
          <w:rFonts w:ascii="Times New Roman" w:hAnsi="Times New Roman" w:cs="Times New Roman"/>
          <w:sz w:val="28"/>
          <w:szCs w:val="28"/>
        </w:rPr>
        <w:t>впоследствие се включва прокурор от отдел „Специализиран“.</w:t>
      </w:r>
      <w:r w:rsidR="00A57389" w:rsidRPr="00A210A3">
        <w:rPr>
          <w:rFonts w:ascii="Times New Roman" w:hAnsi="Times New Roman" w:cs="Times New Roman"/>
          <w:sz w:val="28"/>
          <w:szCs w:val="28"/>
        </w:rPr>
        <w:t xml:space="preserve"> След този момент, както е посочено в </w:t>
      </w:r>
      <w:proofErr w:type="spellStart"/>
      <w:r w:rsidR="00A57389" w:rsidRPr="00A210A3">
        <w:rPr>
          <w:rFonts w:ascii="Times New Roman" w:hAnsi="Times New Roman" w:cs="Times New Roman"/>
          <w:sz w:val="28"/>
          <w:szCs w:val="28"/>
        </w:rPr>
        <w:t>установителната</w:t>
      </w:r>
      <w:proofErr w:type="spellEnd"/>
      <w:r w:rsidR="00A57389" w:rsidRPr="00A210A3">
        <w:rPr>
          <w:rFonts w:ascii="Times New Roman" w:hAnsi="Times New Roman" w:cs="Times New Roman"/>
          <w:sz w:val="28"/>
          <w:szCs w:val="28"/>
        </w:rPr>
        <w:t xml:space="preserve"> част, получаваните материали се </w:t>
      </w:r>
      <w:r w:rsidR="00A57389" w:rsidRPr="00A210A3">
        <w:rPr>
          <w:rFonts w:ascii="Times New Roman" w:hAnsi="Times New Roman" w:cs="Times New Roman"/>
          <w:sz w:val="28"/>
          <w:szCs w:val="28"/>
        </w:rPr>
        <w:lastRenderedPageBreak/>
        <w:t>насочват към прокурор</w:t>
      </w:r>
      <w:r w:rsidR="003C6040" w:rsidRPr="00A210A3">
        <w:rPr>
          <w:rFonts w:ascii="Times New Roman" w:hAnsi="Times New Roman" w:cs="Times New Roman"/>
          <w:sz w:val="28"/>
          <w:szCs w:val="28"/>
        </w:rPr>
        <w:t>а, определен последен по време от отдел „Специализиран“</w:t>
      </w:r>
      <w:r w:rsidR="00A57389" w:rsidRPr="00A210A3">
        <w:rPr>
          <w:rFonts w:ascii="Times New Roman" w:hAnsi="Times New Roman" w:cs="Times New Roman"/>
          <w:sz w:val="28"/>
          <w:szCs w:val="28"/>
        </w:rPr>
        <w:t>.</w:t>
      </w:r>
      <w:r w:rsidR="0095531F" w:rsidRPr="00A210A3">
        <w:rPr>
          <w:rFonts w:ascii="Times New Roman" w:hAnsi="Times New Roman" w:cs="Times New Roman"/>
          <w:sz w:val="28"/>
          <w:szCs w:val="28"/>
        </w:rPr>
        <w:t xml:space="preserve"> Тук </w:t>
      </w:r>
      <w:r w:rsidRPr="00A210A3">
        <w:rPr>
          <w:rFonts w:ascii="Times New Roman" w:hAnsi="Times New Roman" w:cs="Times New Roman"/>
          <w:sz w:val="28"/>
          <w:szCs w:val="28"/>
        </w:rPr>
        <w:t xml:space="preserve">съвсем накратко е уместно да се поясни, че </w:t>
      </w:r>
      <w:r w:rsidR="003C6040" w:rsidRPr="00A210A3">
        <w:rPr>
          <w:rFonts w:ascii="Times New Roman" w:hAnsi="Times New Roman" w:cs="Times New Roman"/>
          <w:sz w:val="28"/>
          <w:szCs w:val="28"/>
        </w:rPr>
        <w:t>всеки екип</w:t>
      </w:r>
      <w:r w:rsidR="0095531F" w:rsidRPr="00A210A3">
        <w:rPr>
          <w:rFonts w:ascii="Times New Roman" w:hAnsi="Times New Roman" w:cs="Times New Roman"/>
          <w:sz w:val="28"/>
          <w:szCs w:val="28"/>
        </w:rPr>
        <w:t xml:space="preserve"> се създава за съвместна обща работа. Затова противоречи на философията на това понятие положението тази </w:t>
      </w:r>
      <w:r w:rsidR="00A57389" w:rsidRPr="00A210A3">
        <w:rPr>
          <w:rFonts w:ascii="Times New Roman" w:hAnsi="Times New Roman" w:cs="Times New Roman"/>
          <w:sz w:val="28"/>
          <w:szCs w:val="28"/>
        </w:rPr>
        <w:t xml:space="preserve">обединена </w:t>
      </w:r>
      <w:r w:rsidR="0095531F" w:rsidRPr="00A210A3">
        <w:rPr>
          <w:rFonts w:ascii="Times New Roman" w:hAnsi="Times New Roman" w:cs="Times New Roman"/>
          <w:sz w:val="28"/>
          <w:szCs w:val="28"/>
        </w:rPr>
        <w:t>дейност да се разпределя само на един от членовете на екипа</w:t>
      </w:r>
      <w:r w:rsidR="00BB04C3" w:rsidRPr="00A210A3">
        <w:rPr>
          <w:rFonts w:ascii="Times New Roman" w:hAnsi="Times New Roman" w:cs="Times New Roman"/>
          <w:sz w:val="28"/>
          <w:szCs w:val="28"/>
        </w:rPr>
        <w:t xml:space="preserve"> от този отдел</w:t>
      </w:r>
      <w:r w:rsidR="007A71C2">
        <w:rPr>
          <w:rFonts w:ascii="Times New Roman" w:hAnsi="Times New Roman" w:cs="Times New Roman"/>
          <w:sz w:val="28"/>
          <w:szCs w:val="28"/>
        </w:rPr>
        <w:t xml:space="preserve">. </w:t>
      </w:r>
      <w:r w:rsidR="0095531F" w:rsidRPr="00A210A3">
        <w:rPr>
          <w:rFonts w:ascii="Times New Roman" w:hAnsi="Times New Roman" w:cs="Times New Roman"/>
          <w:sz w:val="28"/>
          <w:szCs w:val="28"/>
        </w:rPr>
        <w:t xml:space="preserve">В такава ситуация </w:t>
      </w:r>
      <w:r w:rsidR="00193B67">
        <w:rPr>
          <w:rFonts w:ascii="Times New Roman" w:hAnsi="Times New Roman" w:cs="Times New Roman"/>
          <w:sz w:val="28"/>
          <w:szCs w:val="28"/>
        </w:rPr>
        <w:t>резо</w:t>
      </w:r>
      <w:r w:rsidR="005C4942" w:rsidRPr="00A210A3">
        <w:rPr>
          <w:rFonts w:ascii="Times New Roman" w:hAnsi="Times New Roman" w:cs="Times New Roman"/>
          <w:sz w:val="28"/>
          <w:szCs w:val="28"/>
        </w:rPr>
        <w:t>лирането</w:t>
      </w:r>
      <w:r w:rsidR="0095531F" w:rsidRPr="00A210A3">
        <w:rPr>
          <w:rFonts w:ascii="Times New Roman" w:hAnsi="Times New Roman" w:cs="Times New Roman"/>
          <w:sz w:val="28"/>
          <w:szCs w:val="28"/>
        </w:rPr>
        <w:t xml:space="preserve"> на материалите само на един от членовете на екипа на практика</w:t>
      </w:r>
      <w:r w:rsidR="00F57F34" w:rsidRPr="00A210A3">
        <w:rPr>
          <w:rFonts w:ascii="Times New Roman" w:hAnsi="Times New Roman" w:cs="Times New Roman"/>
          <w:sz w:val="28"/>
          <w:szCs w:val="28"/>
        </w:rPr>
        <w:t xml:space="preserve"> означава, че не действа екип. </w:t>
      </w:r>
      <w:r w:rsidR="00BB04C3" w:rsidRPr="00A210A3">
        <w:rPr>
          <w:rFonts w:ascii="Times New Roman" w:hAnsi="Times New Roman" w:cs="Times New Roman"/>
          <w:sz w:val="28"/>
          <w:szCs w:val="28"/>
        </w:rPr>
        <w:t>Казаното важи с още по-голяма т</w:t>
      </w:r>
      <w:r w:rsidR="005C4942" w:rsidRPr="00A210A3">
        <w:rPr>
          <w:rFonts w:ascii="Times New Roman" w:hAnsi="Times New Roman" w:cs="Times New Roman"/>
          <w:sz w:val="28"/>
          <w:szCs w:val="28"/>
        </w:rPr>
        <w:t>е</w:t>
      </w:r>
      <w:r w:rsidR="00BB04C3" w:rsidRPr="00A210A3">
        <w:rPr>
          <w:rFonts w:ascii="Times New Roman" w:hAnsi="Times New Roman" w:cs="Times New Roman"/>
          <w:sz w:val="28"/>
          <w:szCs w:val="28"/>
        </w:rPr>
        <w:t xml:space="preserve">жест в случая, когато дори се прекратява възможността на </w:t>
      </w:r>
      <w:proofErr w:type="spellStart"/>
      <w:r w:rsidR="00BB04C3" w:rsidRPr="00A210A3">
        <w:rPr>
          <w:rFonts w:ascii="Times New Roman" w:hAnsi="Times New Roman" w:cs="Times New Roman"/>
          <w:sz w:val="28"/>
          <w:szCs w:val="28"/>
        </w:rPr>
        <w:t>първоизбрания</w:t>
      </w:r>
      <w:proofErr w:type="spellEnd"/>
      <w:r w:rsidR="00BB04C3" w:rsidRPr="00A210A3">
        <w:rPr>
          <w:rFonts w:ascii="Times New Roman" w:hAnsi="Times New Roman" w:cs="Times New Roman"/>
          <w:sz w:val="28"/>
          <w:szCs w:val="28"/>
        </w:rPr>
        <w:t xml:space="preserve"> прокурор от </w:t>
      </w:r>
      <w:r w:rsidR="00C33E59" w:rsidRPr="00A210A3">
        <w:rPr>
          <w:rFonts w:ascii="Times New Roman" w:hAnsi="Times New Roman" w:cs="Times New Roman"/>
          <w:sz w:val="28"/>
          <w:szCs w:val="28"/>
        </w:rPr>
        <w:t>друг</w:t>
      </w:r>
      <w:r w:rsidR="00BB04C3" w:rsidRPr="00A210A3">
        <w:rPr>
          <w:rFonts w:ascii="Times New Roman" w:hAnsi="Times New Roman" w:cs="Times New Roman"/>
          <w:sz w:val="28"/>
          <w:szCs w:val="28"/>
        </w:rPr>
        <w:t xml:space="preserve"> отдел да се извършва справки в УИС</w:t>
      </w:r>
      <w:r w:rsidR="00B712A3">
        <w:rPr>
          <w:rFonts w:ascii="Times New Roman" w:hAnsi="Times New Roman" w:cs="Times New Roman"/>
          <w:sz w:val="28"/>
          <w:szCs w:val="28"/>
        </w:rPr>
        <w:t>, което е демонстрирано нагледно от същия този прокурор</w:t>
      </w:r>
      <w:r w:rsidR="00BB04C3" w:rsidRPr="00A210A3">
        <w:rPr>
          <w:rFonts w:ascii="Times New Roman" w:hAnsi="Times New Roman" w:cs="Times New Roman"/>
          <w:sz w:val="28"/>
          <w:szCs w:val="28"/>
        </w:rPr>
        <w:t>.</w:t>
      </w:r>
      <w:r w:rsidR="00213A96" w:rsidRPr="00A210A3">
        <w:rPr>
          <w:rFonts w:ascii="Times New Roman" w:hAnsi="Times New Roman" w:cs="Times New Roman"/>
          <w:sz w:val="28"/>
          <w:szCs w:val="28"/>
        </w:rPr>
        <w:t xml:space="preserve"> </w:t>
      </w:r>
      <w:r w:rsidR="00A210A3" w:rsidRPr="00A210A3">
        <w:rPr>
          <w:rFonts w:ascii="Times New Roman" w:hAnsi="Times New Roman" w:cs="Times New Roman"/>
          <w:sz w:val="28"/>
          <w:szCs w:val="28"/>
        </w:rPr>
        <w:t>По този повод в материали</w:t>
      </w:r>
      <w:r w:rsidR="00B712A3">
        <w:rPr>
          <w:rFonts w:ascii="Times New Roman" w:hAnsi="Times New Roman" w:cs="Times New Roman"/>
          <w:sz w:val="28"/>
          <w:szCs w:val="28"/>
        </w:rPr>
        <w:t xml:space="preserve"> /доклади/</w:t>
      </w:r>
      <w:r w:rsidR="00A210A3" w:rsidRPr="00A210A3">
        <w:rPr>
          <w:rFonts w:ascii="Times New Roman" w:hAnsi="Times New Roman" w:cs="Times New Roman"/>
          <w:sz w:val="28"/>
          <w:szCs w:val="28"/>
        </w:rPr>
        <w:t xml:space="preserve"> от ревизията се посочва, че </w:t>
      </w:r>
      <w:r w:rsidR="00A210A3" w:rsidRPr="00A210A3">
        <w:rPr>
          <w:rFonts w:ascii="Times New Roman" w:eastAsia="Times New Roman" w:hAnsi="Times New Roman" w:cs="Times New Roman"/>
          <w:color w:val="000000" w:themeColor="text1"/>
          <w:sz w:val="28"/>
          <w:szCs w:val="28"/>
        </w:rPr>
        <w:t>липса уредба за работа в екип, както в Правилата</w:t>
      </w:r>
      <w:r w:rsidR="00A210A3" w:rsidRPr="00A210A3">
        <w:rPr>
          <w:rFonts w:ascii="Times New Roman" w:eastAsia="Calibri" w:hAnsi="Times New Roman" w:cs="Times New Roman"/>
          <w:color w:val="000000" w:themeColor="text1"/>
          <w:sz w:val="28"/>
          <w:szCs w:val="28"/>
        </w:rPr>
        <w:t xml:space="preserve"> </w:t>
      </w:r>
      <w:r w:rsidR="00A210A3" w:rsidRPr="00A210A3">
        <w:rPr>
          <w:rFonts w:ascii="Times New Roman" w:eastAsia="Times New Roman" w:hAnsi="Times New Roman" w:cs="Times New Roman"/>
          <w:color w:val="000000" w:themeColor="text1"/>
          <w:sz w:val="28"/>
          <w:szCs w:val="28"/>
        </w:rPr>
        <w:t xml:space="preserve">за приложението на разпределението на преписките и досъдебните производства на принципа на случайния подбор в ПРБ, утвърдени от главния прокурор, така и във Вътрешните правила на СРП. В тази връзка, </w:t>
      </w:r>
      <w:r w:rsidR="00185C65" w:rsidRPr="00A210A3">
        <w:rPr>
          <w:rFonts w:ascii="Times New Roman" w:hAnsi="Times New Roman" w:cs="Times New Roman"/>
          <w:sz w:val="28"/>
          <w:szCs w:val="28"/>
        </w:rPr>
        <w:t xml:space="preserve">вярно е, </w:t>
      </w:r>
      <w:r w:rsidR="000C24A0" w:rsidRPr="00A210A3">
        <w:rPr>
          <w:rFonts w:ascii="Times New Roman" w:hAnsi="Times New Roman" w:cs="Times New Roman"/>
          <w:sz w:val="28"/>
          <w:szCs w:val="28"/>
        </w:rPr>
        <w:t>изричн</w:t>
      </w:r>
      <w:r w:rsidR="00A210A3" w:rsidRPr="00A210A3">
        <w:rPr>
          <w:rFonts w:ascii="Times New Roman" w:hAnsi="Times New Roman" w:cs="Times New Roman"/>
          <w:sz w:val="28"/>
          <w:szCs w:val="28"/>
        </w:rPr>
        <w:t>ата регламентация</w:t>
      </w:r>
      <w:r w:rsidR="00A60C4D" w:rsidRPr="00A210A3">
        <w:rPr>
          <w:rFonts w:ascii="Times New Roman" w:hAnsi="Times New Roman" w:cs="Times New Roman"/>
          <w:sz w:val="28"/>
          <w:szCs w:val="28"/>
        </w:rPr>
        <w:t xml:space="preserve"> </w:t>
      </w:r>
      <w:r w:rsidR="00A210A3">
        <w:rPr>
          <w:rFonts w:ascii="Times New Roman" w:hAnsi="Times New Roman" w:cs="Times New Roman"/>
          <w:sz w:val="28"/>
          <w:szCs w:val="28"/>
        </w:rPr>
        <w:t xml:space="preserve">в Правилата, утвърдени от главния прокурор </w:t>
      </w:r>
      <w:r w:rsidR="00A60C4D" w:rsidRPr="00A210A3">
        <w:rPr>
          <w:rFonts w:ascii="Times New Roman" w:hAnsi="Times New Roman" w:cs="Times New Roman"/>
          <w:sz w:val="28"/>
          <w:szCs w:val="28"/>
        </w:rPr>
        <w:t>е само относно форми</w:t>
      </w:r>
      <w:r w:rsidR="000C24A0" w:rsidRPr="00A210A3">
        <w:rPr>
          <w:rFonts w:ascii="Times New Roman" w:hAnsi="Times New Roman" w:cs="Times New Roman"/>
          <w:sz w:val="28"/>
          <w:szCs w:val="28"/>
        </w:rPr>
        <w:t>рането и прекратяването на екип</w:t>
      </w:r>
      <w:r w:rsidR="00A60C4D" w:rsidRPr="00A210A3">
        <w:rPr>
          <w:rFonts w:ascii="Times New Roman" w:hAnsi="Times New Roman" w:cs="Times New Roman"/>
          <w:sz w:val="28"/>
          <w:szCs w:val="28"/>
        </w:rPr>
        <w:t>а. Това обаче съвсем не означава</w:t>
      </w:r>
      <w:r w:rsidR="00CF1A8C" w:rsidRPr="00A210A3">
        <w:rPr>
          <w:rFonts w:ascii="Times New Roman" w:hAnsi="Times New Roman" w:cs="Times New Roman"/>
          <w:sz w:val="28"/>
          <w:szCs w:val="28"/>
        </w:rPr>
        <w:t>, че всяко действие може да се оправдае.</w:t>
      </w:r>
      <w:r w:rsidR="00A60C4D" w:rsidRPr="00A210A3">
        <w:rPr>
          <w:rFonts w:ascii="Times New Roman" w:hAnsi="Times New Roman" w:cs="Times New Roman"/>
          <w:sz w:val="28"/>
          <w:szCs w:val="28"/>
        </w:rPr>
        <w:t xml:space="preserve"> Напротив.</w:t>
      </w:r>
      <w:r w:rsidR="00CF1A8C" w:rsidRPr="00A210A3">
        <w:rPr>
          <w:rFonts w:ascii="Times New Roman" w:hAnsi="Times New Roman" w:cs="Times New Roman"/>
          <w:sz w:val="28"/>
          <w:szCs w:val="28"/>
        </w:rPr>
        <w:t xml:space="preserve"> Основно обективно обстоятелство е, че има повече от един наблюдаващ прокурор по преписка/досъдебно производство</w:t>
      </w:r>
      <w:r w:rsidR="00A60C4D" w:rsidRPr="00A210A3">
        <w:rPr>
          <w:rFonts w:ascii="Times New Roman" w:hAnsi="Times New Roman" w:cs="Times New Roman"/>
          <w:sz w:val="28"/>
          <w:szCs w:val="28"/>
        </w:rPr>
        <w:t xml:space="preserve"> и тази разлика с хипотезата на един наблюдаващ прокурор не е същностна, а количествена</w:t>
      </w:r>
      <w:r w:rsidR="00882B7C" w:rsidRPr="00A210A3">
        <w:rPr>
          <w:rFonts w:ascii="Times New Roman" w:hAnsi="Times New Roman" w:cs="Times New Roman"/>
          <w:sz w:val="28"/>
          <w:szCs w:val="28"/>
        </w:rPr>
        <w:t>. Работата само с ед</w:t>
      </w:r>
      <w:r w:rsidR="00A60C4D" w:rsidRPr="00A210A3">
        <w:rPr>
          <w:rFonts w:ascii="Times New Roman" w:hAnsi="Times New Roman" w:cs="Times New Roman"/>
          <w:sz w:val="28"/>
          <w:szCs w:val="28"/>
        </w:rPr>
        <w:t>иния от членовете на екипа</w:t>
      </w:r>
      <w:r w:rsidR="00882B7C" w:rsidRPr="00A210A3">
        <w:rPr>
          <w:rFonts w:ascii="Times New Roman" w:hAnsi="Times New Roman" w:cs="Times New Roman"/>
          <w:sz w:val="28"/>
          <w:szCs w:val="28"/>
        </w:rPr>
        <w:t xml:space="preserve"> /излъчени на случаен подбор и </w:t>
      </w:r>
      <w:proofErr w:type="spellStart"/>
      <w:r w:rsidR="00882B7C" w:rsidRPr="00A210A3">
        <w:rPr>
          <w:rFonts w:ascii="Times New Roman" w:hAnsi="Times New Roman" w:cs="Times New Roman"/>
          <w:sz w:val="28"/>
          <w:szCs w:val="28"/>
        </w:rPr>
        <w:t>равнопоставени</w:t>
      </w:r>
      <w:proofErr w:type="spellEnd"/>
      <w:r w:rsidR="00882B7C" w:rsidRPr="00A210A3">
        <w:rPr>
          <w:rFonts w:ascii="Times New Roman" w:hAnsi="Times New Roman" w:cs="Times New Roman"/>
          <w:sz w:val="28"/>
          <w:szCs w:val="28"/>
        </w:rPr>
        <w:t>/</w:t>
      </w:r>
      <w:r w:rsidR="005C4942" w:rsidRPr="00A210A3">
        <w:rPr>
          <w:rFonts w:ascii="Times New Roman" w:hAnsi="Times New Roman" w:cs="Times New Roman"/>
          <w:sz w:val="28"/>
          <w:szCs w:val="28"/>
        </w:rPr>
        <w:t xml:space="preserve"> </w:t>
      </w:r>
      <w:r w:rsidR="00882B7C" w:rsidRPr="00A210A3">
        <w:rPr>
          <w:rFonts w:ascii="Times New Roman" w:hAnsi="Times New Roman" w:cs="Times New Roman"/>
          <w:sz w:val="28"/>
          <w:szCs w:val="28"/>
        </w:rPr>
        <w:t xml:space="preserve">всъщност означава, че </w:t>
      </w:r>
      <w:r w:rsidR="00A60C4D" w:rsidRPr="00A210A3">
        <w:rPr>
          <w:rFonts w:ascii="Times New Roman" w:hAnsi="Times New Roman" w:cs="Times New Roman"/>
          <w:sz w:val="28"/>
          <w:szCs w:val="28"/>
        </w:rPr>
        <w:t xml:space="preserve">все едно </w:t>
      </w:r>
      <w:r w:rsidR="00882B7C" w:rsidRPr="00A210A3">
        <w:rPr>
          <w:rFonts w:ascii="Times New Roman" w:hAnsi="Times New Roman" w:cs="Times New Roman"/>
          <w:sz w:val="28"/>
          <w:szCs w:val="28"/>
        </w:rPr>
        <w:t>случаен подбор с другия не</w:t>
      </w:r>
      <w:r w:rsidR="00A57389" w:rsidRPr="00A210A3">
        <w:rPr>
          <w:rFonts w:ascii="Times New Roman" w:hAnsi="Times New Roman" w:cs="Times New Roman"/>
          <w:sz w:val="28"/>
          <w:szCs w:val="28"/>
        </w:rPr>
        <w:t xml:space="preserve"> е</w:t>
      </w:r>
      <w:r w:rsidR="00882B7C" w:rsidRPr="00A210A3">
        <w:rPr>
          <w:rFonts w:ascii="Times New Roman" w:hAnsi="Times New Roman" w:cs="Times New Roman"/>
          <w:sz w:val="28"/>
          <w:szCs w:val="28"/>
        </w:rPr>
        <w:t xml:space="preserve"> извършен, че извършеният случаен подбор се елиминира. А едва ли е необходимо да се излагат обилни съображения за призвание</w:t>
      </w:r>
      <w:r w:rsidR="00A57389" w:rsidRPr="00A210A3">
        <w:rPr>
          <w:rFonts w:ascii="Times New Roman" w:hAnsi="Times New Roman" w:cs="Times New Roman"/>
          <w:sz w:val="28"/>
          <w:szCs w:val="28"/>
        </w:rPr>
        <w:t>то на случайния подбор да повиши</w:t>
      </w:r>
      <w:r w:rsidR="00882B7C" w:rsidRPr="00A210A3">
        <w:rPr>
          <w:rFonts w:ascii="Times New Roman" w:hAnsi="Times New Roman" w:cs="Times New Roman"/>
          <w:sz w:val="28"/>
          <w:szCs w:val="28"/>
        </w:rPr>
        <w:t xml:space="preserve"> доверието в съдебната система и да минимизира възможностите за ангажиране на конкретни магистрати по неявни причини. Както се посочва от авторитетната съдебна практика „… принципът за случайното разпределение на дела по чл. 9, ал. 1 от ЗСВ е гаранция за справедлив съдебен процес от независим и безпристрастен съд. С този принцип се цели да се избегне възможността делото да бъде разгледано от специално подбран съдия, като се избегне всякакво съмнение, че на определени съдии се възлагат за разглеждане конкретни дела…“ </w:t>
      </w:r>
      <w:r w:rsidR="00882B7C" w:rsidRPr="00A210A3">
        <w:rPr>
          <w:rFonts w:ascii="Times New Roman" w:hAnsi="Times New Roman" w:cs="Times New Roman"/>
          <w:bCs/>
          <w:sz w:val="28"/>
          <w:szCs w:val="28"/>
        </w:rPr>
        <w:t>/решение № 244 от 5.02.2020 г. на ВКС по н. д. № 970/2019 г., III н. о./</w:t>
      </w:r>
      <w:r w:rsidR="00A57389" w:rsidRPr="00A210A3">
        <w:rPr>
          <w:rFonts w:ascii="Times New Roman" w:hAnsi="Times New Roman" w:cs="Times New Roman"/>
          <w:bCs/>
          <w:sz w:val="28"/>
          <w:szCs w:val="28"/>
        </w:rPr>
        <w:t xml:space="preserve"> Посоченото касае и прокурорската дейност</w:t>
      </w:r>
      <w:r w:rsidR="00AB56A7" w:rsidRPr="00A210A3">
        <w:rPr>
          <w:rFonts w:ascii="Times New Roman" w:hAnsi="Times New Roman" w:cs="Times New Roman"/>
          <w:bCs/>
          <w:sz w:val="28"/>
          <w:szCs w:val="28"/>
        </w:rPr>
        <w:t xml:space="preserve"> и щом всеки от екипа е на работа, то </w:t>
      </w:r>
      <w:r w:rsidR="00E510C6" w:rsidRPr="00A210A3">
        <w:rPr>
          <w:rFonts w:ascii="Times New Roman" w:hAnsi="Times New Roman" w:cs="Times New Roman"/>
          <w:bCs/>
          <w:sz w:val="28"/>
          <w:szCs w:val="28"/>
        </w:rPr>
        <w:t xml:space="preserve">и </w:t>
      </w:r>
      <w:r w:rsidR="00AB56A7" w:rsidRPr="00A210A3">
        <w:rPr>
          <w:rFonts w:ascii="Times New Roman" w:hAnsi="Times New Roman" w:cs="Times New Roman"/>
          <w:bCs/>
          <w:sz w:val="28"/>
          <w:szCs w:val="28"/>
        </w:rPr>
        <w:t xml:space="preserve">нему трябва да се </w:t>
      </w:r>
      <w:r w:rsidR="00F57F34" w:rsidRPr="00A210A3">
        <w:rPr>
          <w:rFonts w:ascii="Times New Roman" w:hAnsi="Times New Roman" w:cs="Times New Roman"/>
          <w:sz w:val="28"/>
          <w:szCs w:val="28"/>
        </w:rPr>
        <w:t>предоставят получените материали</w:t>
      </w:r>
      <w:r w:rsidR="003C6040" w:rsidRPr="00A210A3">
        <w:rPr>
          <w:rFonts w:ascii="Times New Roman" w:hAnsi="Times New Roman" w:cs="Times New Roman"/>
          <w:sz w:val="28"/>
          <w:szCs w:val="28"/>
        </w:rPr>
        <w:t xml:space="preserve">. </w:t>
      </w:r>
      <w:r w:rsidR="00DD49B8" w:rsidRPr="00A210A3">
        <w:rPr>
          <w:rFonts w:ascii="Times New Roman" w:hAnsi="Times New Roman" w:cs="Times New Roman"/>
          <w:sz w:val="28"/>
          <w:szCs w:val="28"/>
        </w:rPr>
        <w:t>Обратното означава, че се дава възможност всъщност да се игнорира</w:t>
      </w:r>
      <w:r w:rsidR="003C6040" w:rsidRPr="00A210A3">
        <w:rPr>
          <w:rFonts w:ascii="Times New Roman" w:hAnsi="Times New Roman" w:cs="Times New Roman"/>
          <w:sz w:val="28"/>
          <w:szCs w:val="28"/>
        </w:rPr>
        <w:t xml:space="preserve"> направеното разпределение</w:t>
      </w:r>
      <w:r w:rsidR="00DD49B8" w:rsidRPr="00A210A3">
        <w:rPr>
          <w:rFonts w:ascii="Times New Roman" w:hAnsi="Times New Roman" w:cs="Times New Roman"/>
          <w:sz w:val="28"/>
          <w:szCs w:val="28"/>
        </w:rPr>
        <w:t xml:space="preserve"> за екип.</w:t>
      </w:r>
      <w:r w:rsidR="002D327B" w:rsidRPr="00A210A3">
        <w:rPr>
          <w:rFonts w:ascii="Times New Roman" w:hAnsi="Times New Roman" w:cs="Times New Roman"/>
          <w:sz w:val="28"/>
          <w:szCs w:val="28"/>
        </w:rPr>
        <w:t xml:space="preserve"> </w:t>
      </w:r>
      <w:r w:rsidR="00A43956" w:rsidRPr="00A210A3">
        <w:rPr>
          <w:rFonts w:ascii="Times New Roman" w:hAnsi="Times New Roman" w:cs="Times New Roman"/>
          <w:sz w:val="28"/>
          <w:szCs w:val="28"/>
        </w:rPr>
        <w:t>Неслучайно в чл</w:t>
      </w:r>
      <w:r w:rsidR="006172B2" w:rsidRPr="00A210A3">
        <w:rPr>
          <w:rFonts w:ascii="Times New Roman" w:hAnsi="Times New Roman" w:cs="Times New Roman"/>
          <w:sz w:val="28"/>
          <w:szCs w:val="28"/>
        </w:rPr>
        <w:t>.24 от</w:t>
      </w:r>
      <w:r w:rsidR="00AB56A7" w:rsidRPr="00A210A3">
        <w:rPr>
          <w:rFonts w:ascii="Times New Roman" w:hAnsi="Times New Roman" w:cs="Times New Roman"/>
          <w:sz w:val="28"/>
          <w:szCs w:val="28"/>
        </w:rPr>
        <w:t xml:space="preserve"> Правилата за приложението на разпределението на преписките и досъдебните производства на принципа на случайния подбор в ПРБ, утвърдени със Заповед № РД</w:t>
      </w:r>
      <w:r w:rsidR="00D355DE">
        <w:rPr>
          <w:rFonts w:ascii="Times New Roman" w:hAnsi="Times New Roman" w:cs="Times New Roman"/>
          <w:sz w:val="28"/>
          <w:szCs w:val="28"/>
        </w:rPr>
        <w:t>…</w:t>
      </w:r>
      <w:r w:rsidR="00AB56A7" w:rsidRPr="00A210A3">
        <w:rPr>
          <w:rFonts w:ascii="Times New Roman" w:hAnsi="Times New Roman" w:cs="Times New Roman"/>
          <w:sz w:val="28"/>
          <w:szCs w:val="28"/>
        </w:rPr>
        <w:t>/14.10.2015 г., изм. и доп. със Заповед № РД</w:t>
      </w:r>
      <w:r w:rsidR="00D355DE">
        <w:rPr>
          <w:rFonts w:ascii="Times New Roman" w:hAnsi="Times New Roman" w:cs="Times New Roman"/>
          <w:sz w:val="28"/>
          <w:szCs w:val="28"/>
        </w:rPr>
        <w:t>…</w:t>
      </w:r>
      <w:r w:rsidR="00AB56A7" w:rsidRPr="00A210A3">
        <w:rPr>
          <w:rFonts w:ascii="Times New Roman" w:hAnsi="Times New Roman" w:cs="Times New Roman"/>
          <w:sz w:val="28"/>
          <w:szCs w:val="28"/>
        </w:rPr>
        <w:t>/06.04.2016 г., изм. със Заповед № РД-02-23/02.11.2017 г., изм. и доп. със Заповед № РД</w:t>
      </w:r>
      <w:r w:rsidR="00D355DE">
        <w:rPr>
          <w:rFonts w:ascii="Times New Roman" w:hAnsi="Times New Roman" w:cs="Times New Roman"/>
          <w:sz w:val="28"/>
          <w:szCs w:val="28"/>
        </w:rPr>
        <w:t>…</w:t>
      </w:r>
      <w:r w:rsidR="00AB56A7" w:rsidRPr="00A210A3">
        <w:rPr>
          <w:rFonts w:ascii="Times New Roman" w:hAnsi="Times New Roman" w:cs="Times New Roman"/>
          <w:sz w:val="28"/>
          <w:szCs w:val="28"/>
        </w:rPr>
        <w:t>/27.12.2018 г., изм. и доп. със Заповед № РД-02-10/03.02.2021 г., изм. и доп. със Заповед № РД</w:t>
      </w:r>
      <w:r w:rsidR="00D355DE">
        <w:rPr>
          <w:rFonts w:ascii="Times New Roman" w:hAnsi="Times New Roman" w:cs="Times New Roman"/>
          <w:sz w:val="28"/>
          <w:szCs w:val="28"/>
        </w:rPr>
        <w:t>…</w:t>
      </w:r>
      <w:r w:rsidR="00AB56A7" w:rsidRPr="00A210A3">
        <w:rPr>
          <w:rFonts w:ascii="Times New Roman" w:hAnsi="Times New Roman" w:cs="Times New Roman"/>
          <w:sz w:val="28"/>
          <w:szCs w:val="28"/>
        </w:rPr>
        <w:t xml:space="preserve">/26.04.2021 г. </w:t>
      </w:r>
      <w:r w:rsidR="0023251B" w:rsidRPr="00A210A3">
        <w:rPr>
          <w:rFonts w:ascii="Times New Roman" w:hAnsi="Times New Roman" w:cs="Times New Roman"/>
          <w:sz w:val="28"/>
          <w:szCs w:val="28"/>
        </w:rPr>
        <w:t xml:space="preserve">на главния прокурор </w:t>
      </w:r>
      <w:r w:rsidR="0075723E" w:rsidRPr="00A210A3">
        <w:rPr>
          <w:rFonts w:ascii="Times New Roman" w:hAnsi="Times New Roman" w:cs="Times New Roman"/>
          <w:sz w:val="28"/>
          <w:szCs w:val="28"/>
        </w:rPr>
        <w:t>и от</w:t>
      </w:r>
      <w:r w:rsidR="00AB56A7" w:rsidRPr="00A210A3">
        <w:rPr>
          <w:rFonts w:ascii="Times New Roman" w:hAnsi="Times New Roman" w:cs="Times New Roman"/>
          <w:sz w:val="28"/>
          <w:szCs w:val="28"/>
        </w:rPr>
        <w:t xml:space="preserve"> </w:t>
      </w:r>
      <w:bookmarkStart w:id="56" w:name="OLE_LINK495"/>
      <w:r w:rsidR="00AB56A7" w:rsidRPr="00A210A3">
        <w:rPr>
          <w:rFonts w:ascii="Times New Roman" w:hAnsi="Times New Roman" w:cs="Times New Roman"/>
          <w:sz w:val="28"/>
          <w:szCs w:val="28"/>
        </w:rPr>
        <w:t>Правилата за приложението на разпределението на преписките и досъдебните производства на принципа на случайния подбор в ПРБ, утвърдени със Заповед № РД</w:t>
      </w:r>
      <w:r w:rsidR="00D355DE">
        <w:rPr>
          <w:rFonts w:ascii="Times New Roman" w:hAnsi="Times New Roman" w:cs="Times New Roman"/>
          <w:sz w:val="28"/>
          <w:szCs w:val="28"/>
        </w:rPr>
        <w:t>…</w:t>
      </w:r>
      <w:r w:rsidR="00AB56A7" w:rsidRPr="00A210A3">
        <w:rPr>
          <w:rFonts w:ascii="Times New Roman" w:hAnsi="Times New Roman" w:cs="Times New Roman"/>
          <w:sz w:val="28"/>
          <w:szCs w:val="28"/>
        </w:rPr>
        <w:t>/13.09.2021 г., изм. и доп. със Заповед № РД</w:t>
      </w:r>
      <w:r w:rsidR="00D355DE">
        <w:rPr>
          <w:rFonts w:ascii="Times New Roman" w:hAnsi="Times New Roman" w:cs="Times New Roman"/>
          <w:sz w:val="28"/>
          <w:szCs w:val="28"/>
        </w:rPr>
        <w:t>…</w:t>
      </w:r>
      <w:r w:rsidR="00AB56A7" w:rsidRPr="00A210A3">
        <w:rPr>
          <w:rFonts w:ascii="Times New Roman" w:hAnsi="Times New Roman" w:cs="Times New Roman"/>
          <w:sz w:val="28"/>
          <w:szCs w:val="28"/>
        </w:rPr>
        <w:t>/27.07.2022 г.</w:t>
      </w:r>
      <w:r w:rsidR="0023251B" w:rsidRPr="00A210A3">
        <w:rPr>
          <w:rFonts w:ascii="Times New Roman" w:hAnsi="Times New Roman" w:cs="Times New Roman"/>
          <w:sz w:val="28"/>
          <w:szCs w:val="28"/>
        </w:rPr>
        <w:t xml:space="preserve"> на главния прокурор</w:t>
      </w:r>
      <w:r w:rsidR="00AB56A7" w:rsidRPr="00A210A3">
        <w:rPr>
          <w:rFonts w:ascii="Times New Roman" w:hAnsi="Times New Roman" w:cs="Times New Roman"/>
          <w:sz w:val="28"/>
          <w:szCs w:val="28"/>
        </w:rPr>
        <w:t xml:space="preserve"> </w:t>
      </w:r>
      <w:bookmarkEnd w:id="56"/>
      <w:r w:rsidR="00A43956" w:rsidRPr="00A210A3">
        <w:rPr>
          <w:rFonts w:ascii="Times New Roman" w:hAnsi="Times New Roman" w:cs="Times New Roman"/>
          <w:sz w:val="28"/>
          <w:szCs w:val="28"/>
        </w:rPr>
        <w:t>се регламентира само хипотеза на разпределение при отпаднала необходимост от екип.</w:t>
      </w:r>
      <w:r w:rsidR="0075723E" w:rsidRPr="00A210A3">
        <w:rPr>
          <w:rFonts w:ascii="Times New Roman" w:hAnsi="Times New Roman" w:cs="Times New Roman"/>
          <w:sz w:val="28"/>
          <w:szCs w:val="28"/>
        </w:rPr>
        <w:t xml:space="preserve"> А </w:t>
      </w:r>
      <w:r w:rsidR="0075723E" w:rsidRPr="00A210A3">
        <w:rPr>
          <w:rFonts w:ascii="Times New Roman" w:hAnsi="Times New Roman" w:cs="Times New Roman"/>
          <w:sz w:val="28"/>
          <w:szCs w:val="28"/>
        </w:rPr>
        <w:lastRenderedPageBreak/>
        <w:t xml:space="preserve">наличие на екип означава само, че наблюдаващият прокурор е </w:t>
      </w:r>
      <w:r w:rsidR="00A60C4D" w:rsidRPr="00A210A3">
        <w:rPr>
          <w:rFonts w:ascii="Times New Roman" w:hAnsi="Times New Roman" w:cs="Times New Roman"/>
          <w:sz w:val="28"/>
          <w:szCs w:val="28"/>
        </w:rPr>
        <w:t xml:space="preserve">повече от </w:t>
      </w:r>
      <w:r w:rsidR="0075723E" w:rsidRPr="00A210A3">
        <w:rPr>
          <w:rFonts w:ascii="Times New Roman" w:hAnsi="Times New Roman" w:cs="Times New Roman"/>
          <w:sz w:val="28"/>
          <w:szCs w:val="28"/>
        </w:rPr>
        <w:t xml:space="preserve">един, </w:t>
      </w:r>
      <w:r w:rsidR="00A60C4D" w:rsidRPr="00A210A3">
        <w:rPr>
          <w:rFonts w:ascii="Times New Roman" w:hAnsi="Times New Roman" w:cs="Times New Roman"/>
          <w:sz w:val="28"/>
          <w:szCs w:val="28"/>
        </w:rPr>
        <w:t xml:space="preserve">сиреч </w:t>
      </w:r>
      <w:r w:rsidR="00AB56A7" w:rsidRPr="00A210A3">
        <w:rPr>
          <w:rFonts w:ascii="Times New Roman" w:hAnsi="Times New Roman" w:cs="Times New Roman"/>
          <w:sz w:val="28"/>
          <w:szCs w:val="28"/>
        </w:rPr>
        <w:t xml:space="preserve">няма </w:t>
      </w:r>
      <w:r w:rsidR="00A60C4D" w:rsidRPr="00A210A3">
        <w:rPr>
          <w:rFonts w:ascii="Times New Roman" w:hAnsi="Times New Roman" w:cs="Times New Roman"/>
          <w:sz w:val="28"/>
          <w:szCs w:val="28"/>
        </w:rPr>
        <w:t xml:space="preserve">нещо различно, което </w:t>
      </w:r>
      <w:r w:rsidR="00AB56A7" w:rsidRPr="00A210A3">
        <w:rPr>
          <w:rFonts w:ascii="Times New Roman" w:hAnsi="Times New Roman" w:cs="Times New Roman"/>
          <w:sz w:val="28"/>
          <w:szCs w:val="28"/>
        </w:rPr>
        <w:t>да се регулира</w:t>
      </w:r>
      <w:r w:rsidR="00A60C4D" w:rsidRPr="00A210A3">
        <w:rPr>
          <w:rFonts w:ascii="Times New Roman" w:hAnsi="Times New Roman" w:cs="Times New Roman"/>
          <w:sz w:val="28"/>
          <w:szCs w:val="28"/>
        </w:rPr>
        <w:t xml:space="preserve"> специално</w:t>
      </w:r>
      <w:r w:rsidR="00AB56A7" w:rsidRPr="00A210A3">
        <w:rPr>
          <w:rFonts w:ascii="Times New Roman" w:hAnsi="Times New Roman" w:cs="Times New Roman"/>
          <w:sz w:val="28"/>
          <w:szCs w:val="28"/>
        </w:rPr>
        <w:t xml:space="preserve">. </w:t>
      </w:r>
      <w:r w:rsidR="003C6040" w:rsidRPr="00A210A3">
        <w:rPr>
          <w:rFonts w:ascii="Times New Roman" w:hAnsi="Times New Roman" w:cs="Times New Roman"/>
          <w:sz w:val="28"/>
          <w:szCs w:val="28"/>
        </w:rPr>
        <w:t xml:space="preserve">В екипа прокурорите са </w:t>
      </w:r>
      <w:r w:rsidR="00AB56A7" w:rsidRPr="00A210A3">
        <w:rPr>
          <w:rFonts w:ascii="Times New Roman" w:hAnsi="Times New Roman" w:cs="Times New Roman"/>
          <w:sz w:val="28"/>
          <w:szCs w:val="28"/>
        </w:rPr>
        <w:t xml:space="preserve">поне двама, </w:t>
      </w:r>
      <w:proofErr w:type="spellStart"/>
      <w:r w:rsidR="00AB56A7" w:rsidRPr="00A210A3">
        <w:rPr>
          <w:rFonts w:ascii="Times New Roman" w:hAnsi="Times New Roman" w:cs="Times New Roman"/>
          <w:sz w:val="28"/>
          <w:szCs w:val="28"/>
        </w:rPr>
        <w:t>равнопоставени</w:t>
      </w:r>
      <w:proofErr w:type="spellEnd"/>
      <w:r w:rsidR="00AB56A7" w:rsidRPr="00A210A3">
        <w:rPr>
          <w:rFonts w:ascii="Times New Roman" w:hAnsi="Times New Roman" w:cs="Times New Roman"/>
          <w:sz w:val="28"/>
          <w:szCs w:val="28"/>
        </w:rPr>
        <w:t xml:space="preserve"> и могат да решават въпросите по производството </w:t>
      </w:r>
      <w:r w:rsidR="00305AE1" w:rsidRPr="00A210A3">
        <w:rPr>
          <w:rFonts w:ascii="Times New Roman" w:hAnsi="Times New Roman" w:cs="Times New Roman"/>
          <w:sz w:val="28"/>
          <w:szCs w:val="28"/>
        </w:rPr>
        <w:t>/</w:t>
      </w:r>
      <w:r w:rsidR="00AB56A7" w:rsidRPr="00A210A3">
        <w:rPr>
          <w:rFonts w:ascii="Times New Roman" w:hAnsi="Times New Roman" w:cs="Times New Roman"/>
          <w:sz w:val="28"/>
          <w:szCs w:val="28"/>
        </w:rPr>
        <w:t>точно това</w:t>
      </w:r>
      <w:r w:rsidR="00305AE1" w:rsidRPr="00A210A3">
        <w:rPr>
          <w:rFonts w:ascii="Times New Roman" w:hAnsi="Times New Roman" w:cs="Times New Roman"/>
          <w:sz w:val="28"/>
          <w:szCs w:val="28"/>
        </w:rPr>
        <w:t xml:space="preserve"> изрично се сочи в </w:t>
      </w:r>
      <w:r w:rsidR="00B712A3">
        <w:rPr>
          <w:rFonts w:ascii="Times New Roman" w:hAnsi="Times New Roman" w:cs="Times New Roman"/>
          <w:sz w:val="28"/>
          <w:szCs w:val="28"/>
        </w:rPr>
        <w:t xml:space="preserve">едно от </w:t>
      </w:r>
      <w:r w:rsidR="00AB56A7" w:rsidRPr="00A210A3">
        <w:rPr>
          <w:rFonts w:ascii="Times New Roman" w:hAnsi="Times New Roman" w:cs="Times New Roman"/>
          <w:sz w:val="28"/>
          <w:szCs w:val="28"/>
        </w:rPr>
        <w:t>обяснения</w:t>
      </w:r>
      <w:r w:rsidR="000B65B4">
        <w:rPr>
          <w:rFonts w:ascii="Times New Roman" w:hAnsi="Times New Roman" w:cs="Times New Roman"/>
          <w:sz w:val="28"/>
          <w:szCs w:val="28"/>
        </w:rPr>
        <w:t>та на административния ръководител на СРП в ревизирания период</w:t>
      </w:r>
      <w:r w:rsidR="00B712A3">
        <w:rPr>
          <w:rFonts w:ascii="Times New Roman" w:hAnsi="Times New Roman" w:cs="Times New Roman"/>
          <w:sz w:val="28"/>
          <w:szCs w:val="28"/>
        </w:rPr>
        <w:t xml:space="preserve">/. </w:t>
      </w:r>
      <w:r w:rsidR="00AB56A7" w:rsidRPr="00A210A3">
        <w:rPr>
          <w:rFonts w:ascii="Times New Roman" w:hAnsi="Times New Roman" w:cs="Times New Roman"/>
          <w:sz w:val="28"/>
          <w:szCs w:val="28"/>
        </w:rPr>
        <w:t xml:space="preserve">И още </w:t>
      </w:r>
      <w:r w:rsidR="00A60C4D" w:rsidRPr="00A210A3">
        <w:rPr>
          <w:rFonts w:ascii="Times New Roman" w:hAnsi="Times New Roman" w:cs="Times New Roman"/>
          <w:sz w:val="28"/>
          <w:szCs w:val="28"/>
        </w:rPr>
        <w:t>- от практически аспект, ако</w:t>
      </w:r>
      <w:r w:rsidR="00A43956" w:rsidRPr="00A210A3">
        <w:rPr>
          <w:rFonts w:ascii="Times New Roman" w:hAnsi="Times New Roman" w:cs="Times New Roman"/>
          <w:sz w:val="28"/>
          <w:szCs w:val="28"/>
        </w:rPr>
        <w:t xml:space="preserve"> на единия </w:t>
      </w:r>
      <w:r w:rsidR="00A60C4D" w:rsidRPr="00A210A3">
        <w:rPr>
          <w:rFonts w:ascii="Times New Roman" w:hAnsi="Times New Roman" w:cs="Times New Roman"/>
          <w:sz w:val="28"/>
          <w:szCs w:val="28"/>
        </w:rPr>
        <w:t xml:space="preserve">член от екипа </w:t>
      </w:r>
      <w:r w:rsidR="00A43956" w:rsidRPr="00A210A3">
        <w:rPr>
          <w:rFonts w:ascii="Times New Roman" w:hAnsi="Times New Roman" w:cs="Times New Roman"/>
          <w:sz w:val="28"/>
          <w:szCs w:val="28"/>
        </w:rPr>
        <w:t xml:space="preserve">не се предоставят получавани материали е обективно невъзможно да се разпредели задружната им работа. </w:t>
      </w:r>
      <w:r w:rsidR="00AB56A7" w:rsidRPr="00A210A3">
        <w:rPr>
          <w:rFonts w:ascii="Times New Roman" w:hAnsi="Times New Roman" w:cs="Times New Roman"/>
          <w:sz w:val="28"/>
          <w:szCs w:val="28"/>
        </w:rPr>
        <w:t>И, последно</w:t>
      </w:r>
      <w:r w:rsidR="00FB7F19" w:rsidRPr="00A210A3">
        <w:rPr>
          <w:rFonts w:ascii="Times New Roman" w:hAnsi="Times New Roman" w:cs="Times New Roman"/>
          <w:sz w:val="28"/>
          <w:szCs w:val="28"/>
        </w:rPr>
        <w:t xml:space="preserve"> </w:t>
      </w:r>
      <w:r w:rsidR="006172B2" w:rsidRPr="00A210A3">
        <w:rPr>
          <w:rFonts w:ascii="Times New Roman" w:hAnsi="Times New Roman" w:cs="Times New Roman"/>
          <w:sz w:val="28"/>
          <w:szCs w:val="28"/>
        </w:rPr>
        <w:t>-</w:t>
      </w:r>
      <w:r w:rsidR="00FB7F19" w:rsidRPr="00A210A3">
        <w:rPr>
          <w:rFonts w:ascii="Times New Roman" w:hAnsi="Times New Roman" w:cs="Times New Roman"/>
          <w:sz w:val="28"/>
          <w:szCs w:val="28"/>
        </w:rPr>
        <w:t xml:space="preserve"> </w:t>
      </w:r>
      <w:r w:rsidR="003C6040" w:rsidRPr="00A210A3">
        <w:rPr>
          <w:rFonts w:ascii="Times New Roman" w:hAnsi="Times New Roman" w:cs="Times New Roman"/>
          <w:sz w:val="28"/>
          <w:szCs w:val="28"/>
        </w:rPr>
        <w:t>да се съгласим</w:t>
      </w:r>
      <w:r w:rsidR="00AB56A7" w:rsidRPr="00A210A3">
        <w:rPr>
          <w:rFonts w:ascii="Times New Roman" w:hAnsi="Times New Roman" w:cs="Times New Roman"/>
          <w:sz w:val="28"/>
          <w:szCs w:val="28"/>
        </w:rPr>
        <w:t xml:space="preserve">, че е допустимо </w:t>
      </w:r>
      <w:r w:rsidR="00FB7F19" w:rsidRPr="00A210A3">
        <w:rPr>
          <w:rFonts w:ascii="Times New Roman" w:hAnsi="Times New Roman" w:cs="Times New Roman"/>
          <w:sz w:val="28"/>
          <w:szCs w:val="28"/>
        </w:rPr>
        <w:t>по</w:t>
      </w:r>
      <w:r w:rsidR="00A60C4D" w:rsidRPr="00A210A3">
        <w:rPr>
          <w:rFonts w:ascii="Times New Roman" w:hAnsi="Times New Roman" w:cs="Times New Roman"/>
          <w:sz w:val="28"/>
          <w:szCs w:val="28"/>
        </w:rPr>
        <w:t xml:space="preserve">стъпващите </w:t>
      </w:r>
      <w:r w:rsidR="00FB7F19" w:rsidRPr="00A210A3">
        <w:rPr>
          <w:rFonts w:ascii="Times New Roman" w:hAnsi="Times New Roman" w:cs="Times New Roman"/>
          <w:sz w:val="28"/>
          <w:szCs w:val="28"/>
        </w:rPr>
        <w:t xml:space="preserve">материали </w:t>
      </w:r>
      <w:r w:rsidR="00AB56A7" w:rsidRPr="00A210A3">
        <w:rPr>
          <w:rFonts w:ascii="Times New Roman" w:hAnsi="Times New Roman" w:cs="Times New Roman"/>
          <w:sz w:val="28"/>
          <w:szCs w:val="28"/>
        </w:rPr>
        <w:t xml:space="preserve">да </w:t>
      </w:r>
      <w:r w:rsidR="00FB7F19" w:rsidRPr="00A210A3">
        <w:rPr>
          <w:rFonts w:ascii="Times New Roman" w:hAnsi="Times New Roman" w:cs="Times New Roman"/>
          <w:sz w:val="28"/>
          <w:szCs w:val="28"/>
        </w:rPr>
        <w:t>се докладват само на един член от екип</w:t>
      </w:r>
      <w:r w:rsidR="00AB56A7" w:rsidRPr="00A210A3">
        <w:rPr>
          <w:rFonts w:ascii="Times New Roman" w:hAnsi="Times New Roman" w:cs="Times New Roman"/>
          <w:sz w:val="28"/>
          <w:szCs w:val="28"/>
        </w:rPr>
        <w:t xml:space="preserve">а означава да се подкрепи ситуация, която е </w:t>
      </w:r>
      <w:r w:rsidR="00FB7F19" w:rsidRPr="00A210A3">
        <w:rPr>
          <w:rFonts w:ascii="Times New Roman" w:hAnsi="Times New Roman" w:cs="Times New Roman"/>
          <w:sz w:val="28"/>
          <w:szCs w:val="28"/>
        </w:rPr>
        <w:t>компрометирана</w:t>
      </w:r>
      <w:r w:rsidR="00712C3B" w:rsidRPr="00A210A3">
        <w:rPr>
          <w:rFonts w:ascii="Times New Roman" w:hAnsi="Times New Roman" w:cs="Times New Roman"/>
          <w:sz w:val="28"/>
          <w:szCs w:val="28"/>
        </w:rPr>
        <w:t xml:space="preserve"> от формален аспект и по същество</w:t>
      </w:r>
      <w:r w:rsidR="00FB7F19" w:rsidRPr="00A210A3">
        <w:rPr>
          <w:rFonts w:ascii="Times New Roman" w:hAnsi="Times New Roman" w:cs="Times New Roman"/>
          <w:sz w:val="28"/>
          <w:szCs w:val="28"/>
        </w:rPr>
        <w:t>. Така е, защото след като на практика е достатъчно делото/преписката да се наблюдават само от един прокурор, то необходимостта от сформиране на екип няма как да е обоснована.</w:t>
      </w:r>
      <w:r w:rsidR="000C24A0" w:rsidRPr="00A210A3">
        <w:rPr>
          <w:rFonts w:ascii="Times New Roman" w:hAnsi="Times New Roman" w:cs="Times New Roman"/>
          <w:sz w:val="28"/>
          <w:szCs w:val="28"/>
        </w:rPr>
        <w:t xml:space="preserve"> Защо е сторено това не подлежи на установяване с инструментариума на ревизията, но в </w:t>
      </w:r>
      <w:r w:rsidR="006172B2" w:rsidRPr="00A210A3">
        <w:rPr>
          <w:rFonts w:ascii="Times New Roman" w:hAnsi="Times New Roman" w:cs="Times New Roman"/>
          <w:sz w:val="28"/>
          <w:szCs w:val="28"/>
        </w:rPr>
        <w:t xml:space="preserve">изпълнение на </w:t>
      </w:r>
      <w:bookmarkStart w:id="57" w:name="OLE_LINK48"/>
      <w:r w:rsidR="006172B2" w:rsidRPr="00A210A3">
        <w:rPr>
          <w:rFonts w:ascii="Times New Roman" w:hAnsi="Times New Roman" w:cs="Times New Roman"/>
          <w:sz w:val="28"/>
          <w:szCs w:val="28"/>
        </w:rPr>
        <w:t>р.</w:t>
      </w:r>
      <w:r w:rsidR="006172B2" w:rsidRPr="00A210A3">
        <w:rPr>
          <w:rFonts w:ascii="Times New Roman" w:hAnsi="Times New Roman" w:cs="Times New Roman"/>
          <w:sz w:val="28"/>
          <w:szCs w:val="28"/>
          <w:lang w:val="en-US"/>
        </w:rPr>
        <w:t>II</w:t>
      </w:r>
      <w:r w:rsidR="006172B2" w:rsidRPr="00A210A3">
        <w:rPr>
          <w:rFonts w:ascii="Times New Roman" w:hAnsi="Times New Roman" w:cs="Times New Roman"/>
          <w:sz w:val="28"/>
          <w:szCs w:val="28"/>
        </w:rPr>
        <w:t>, т.9 от Заповед № РД</w:t>
      </w:r>
      <w:r w:rsidR="00D355DE">
        <w:rPr>
          <w:rFonts w:ascii="Times New Roman" w:hAnsi="Times New Roman" w:cs="Times New Roman"/>
          <w:sz w:val="28"/>
          <w:szCs w:val="28"/>
        </w:rPr>
        <w:t>…</w:t>
      </w:r>
      <w:r w:rsidR="006172B2" w:rsidRPr="00A210A3">
        <w:rPr>
          <w:rFonts w:ascii="Times New Roman" w:hAnsi="Times New Roman" w:cs="Times New Roman"/>
          <w:sz w:val="28"/>
          <w:szCs w:val="28"/>
        </w:rPr>
        <w:t>/08.02.2024г. на и.ф. главен прокурор</w:t>
      </w:r>
      <w:bookmarkEnd w:id="57"/>
      <w:r w:rsidR="006172B2" w:rsidRPr="00A210A3">
        <w:rPr>
          <w:rFonts w:ascii="Times New Roman" w:hAnsi="Times New Roman" w:cs="Times New Roman"/>
          <w:sz w:val="28"/>
          <w:szCs w:val="28"/>
        </w:rPr>
        <w:t xml:space="preserve"> посочвам настоящото като лоша практика</w:t>
      </w:r>
      <w:bookmarkStart w:id="58" w:name="OLE_LINK77"/>
      <w:r w:rsidR="000C24A0" w:rsidRPr="00A210A3">
        <w:rPr>
          <w:rFonts w:ascii="Times New Roman" w:hAnsi="Times New Roman" w:cs="Times New Roman"/>
          <w:sz w:val="28"/>
          <w:szCs w:val="28"/>
        </w:rPr>
        <w:t>.</w:t>
      </w:r>
    </w:p>
    <w:bookmarkEnd w:id="58"/>
    <w:p w:rsidR="003921B3" w:rsidRPr="00A210A3" w:rsidRDefault="00DA1169" w:rsidP="003921B3">
      <w:pPr>
        <w:ind w:firstLine="708"/>
        <w:jc w:val="both"/>
        <w:rPr>
          <w:rFonts w:ascii="Times New Roman" w:hAnsi="Times New Roman" w:cs="Times New Roman"/>
          <w:color w:val="auto"/>
          <w:sz w:val="28"/>
          <w:szCs w:val="28"/>
        </w:rPr>
      </w:pPr>
      <w:r w:rsidRPr="00A210A3">
        <w:rPr>
          <w:rFonts w:ascii="Times New Roman" w:hAnsi="Times New Roman" w:cs="Times New Roman"/>
          <w:color w:val="auto"/>
          <w:sz w:val="28"/>
          <w:szCs w:val="28"/>
        </w:rPr>
        <w:t>Неправилното обединяване на преписки по начина, по който е сторено</w:t>
      </w:r>
      <w:r w:rsidR="00B85F9A" w:rsidRPr="00A210A3">
        <w:rPr>
          <w:rFonts w:ascii="Times New Roman" w:hAnsi="Times New Roman" w:cs="Times New Roman"/>
          <w:color w:val="auto"/>
          <w:sz w:val="28"/>
          <w:szCs w:val="28"/>
        </w:rPr>
        <w:t xml:space="preserve"> от прокурор от отдел „Специализиран“</w:t>
      </w:r>
      <w:r w:rsidR="00B712A3">
        <w:rPr>
          <w:rFonts w:ascii="Times New Roman" w:hAnsi="Times New Roman" w:cs="Times New Roman"/>
          <w:color w:val="auto"/>
          <w:sz w:val="28"/>
          <w:szCs w:val="28"/>
        </w:rPr>
        <w:t xml:space="preserve"> </w:t>
      </w:r>
      <w:r w:rsidRPr="00A210A3">
        <w:rPr>
          <w:rFonts w:ascii="Times New Roman" w:hAnsi="Times New Roman" w:cs="Times New Roman"/>
          <w:color w:val="auto"/>
          <w:sz w:val="28"/>
          <w:szCs w:val="28"/>
        </w:rPr>
        <w:t>в нарушение на ППРПДППСППРБ</w:t>
      </w:r>
      <w:r w:rsidR="00B85F9A" w:rsidRPr="00A210A3">
        <w:rPr>
          <w:rFonts w:ascii="Times New Roman" w:hAnsi="Times New Roman" w:cs="Times New Roman"/>
          <w:color w:val="auto"/>
          <w:sz w:val="28"/>
          <w:szCs w:val="28"/>
        </w:rPr>
        <w:t>,</w:t>
      </w:r>
      <w:r w:rsidRPr="00A210A3">
        <w:rPr>
          <w:rFonts w:ascii="Times New Roman" w:hAnsi="Times New Roman" w:cs="Times New Roman"/>
          <w:color w:val="auto"/>
          <w:sz w:val="28"/>
          <w:szCs w:val="28"/>
        </w:rPr>
        <w:t xml:space="preserve"> също води по същество до изземане на преписки от прокурори от друг отдел.</w:t>
      </w:r>
    </w:p>
    <w:p w:rsidR="004708BF" w:rsidRPr="00A210A3" w:rsidRDefault="00DA1169" w:rsidP="0075723E">
      <w:pPr>
        <w:pStyle w:val="1"/>
        <w:shd w:val="clear" w:color="auto" w:fill="auto"/>
        <w:ind w:firstLine="760"/>
        <w:jc w:val="both"/>
      </w:pPr>
      <w:r w:rsidRPr="00A210A3">
        <w:t>Изводът от проверката на организация на деловодната дейност и документооборота в отдел „Специализиран“</w:t>
      </w:r>
      <w:r w:rsidRPr="00A210A3">
        <w:rPr>
          <w:lang w:val="en-US"/>
        </w:rPr>
        <w:t xml:space="preserve"> </w:t>
      </w:r>
      <w:r w:rsidRPr="00A210A3">
        <w:t>/ДОИ/</w:t>
      </w:r>
      <w:r w:rsidRPr="00A210A3">
        <w:rPr>
          <w:lang w:val="en-US"/>
        </w:rPr>
        <w:t xml:space="preserve"> </w:t>
      </w:r>
      <w:r w:rsidRPr="00A210A3">
        <w:t xml:space="preserve">в СРП е, че се прилага по същество, въпреки обстоятелствата при работата в СРП: огромното текучество </w:t>
      </w:r>
      <w:r w:rsidR="00AE4886" w:rsidRPr="00A210A3">
        <w:t>на документи -</w:t>
      </w:r>
      <w:r w:rsidRPr="00A210A3">
        <w:t xml:space="preserve"> както входящи, така и изходящи; огромната натовареност на съдебните служители, а също така отдалечеността на отделните деловодства на различни етажи в сградата, което е и причина за липсата на хронология във вх</w:t>
      </w:r>
      <w:r w:rsidR="0075723E" w:rsidRPr="00A210A3">
        <w:t>одящия дневник и по преписките.</w:t>
      </w:r>
    </w:p>
    <w:p w:rsidR="00DA1169" w:rsidRPr="00A210A3" w:rsidRDefault="004708BF" w:rsidP="00C319BB">
      <w:pPr>
        <w:pStyle w:val="1"/>
        <w:shd w:val="clear" w:color="auto" w:fill="auto"/>
        <w:ind w:firstLine="760"/>
        <w:jc w:val="both"/>
        <w:rPr>
          <w:b/>
          <w:u w:val="single"/>
        </w:rPr>
      </w:pPr>
      <w:r w:rsidRPr="00A210A3">
        <w:rPr>
          <w:b/>
          <w:u w:val="single"/>
        </w:rPr>
        <w:t>ПРЕПОРЪКИ:</w:t>
      </w:r>
    </w:p>
    <w:p w:rsidR="00DA1169" w:rsidRPr="00A210A3" w:rsidRDefault="00DA1169" w:rsidP="00C319BB">
      <w:pPr>
        <w:pStyle w:val="1"/>
        <w:shd w:val="clear" w:color="auto" w:fill="auto"/>
        <w:ind w:firstLine="760"/>
        <w:jc w:val="both"/>
      </w:pPr>
      <w:r w:rsidRPr="00A210A3">
        <w:t>Препоръките произтичат непосредствено от констатациите и от правните изводи и се насочват:</w:t>
      </w:r>
    </w:p>
    <w:p w:rsidR="00A60C4D" w:rsidRPr="00A210A3" w:rsidRDefault="00DA1169" w:rsidP="00A60C4D">
      <w:pPr>
        <w:pStyle w:val="aa"/>
        <w:ind w:firstLine="708"/>
        <w:jc w:val="both"/>
        <w:rPr>
          <w:rFonts w:ascii="Times New Roman" w:hAnsi="Times New Roman" w:cs="Times New Roman"/>
          <w:color w:val="auto"/>
          <w:sz w:val="28"/>
          <w:szCs w:val="28"/>
        </w:rPr>
      </w:pPr>
      <w:r w:rsidRPr="00A210A3">
        <w:rPr>
          <w:rFonts w:ascii="Times New Roman" w:hAnsi="Times New Roman" w:cs="Times New Roman"/>
          <w:color w:val="auto"/>
          <w:sz w:val="28"/>
          <w:szCs w:val="28"/>
          <w:u w:val="single"/>
        </w:rPr>
        <w:t>Към административния ръководител на СРП:</w:t>
      </w:r>
      <w:r w:rsidR="00A60C4D" w:rsidRPr="00A210A3">
        <w:rPr>
          <w:rFonts w:ascii="Times New Roman" w:hAnsi="Times New Roman" w:cs="Times New Roman"/>
          <w:color w:val="auto"/>
          <w:sz w:val="28"/>
          <w:szCs w:val="28"/>
        </w:rPr>
        <w:t xml:space="preserve"> ;</w:t>
      </w:r>
    </w:p>
    <w:p w:rsidR="00A60C4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color w:val="auto"/>
          <w:sz w:val="28"/>
          <w:szCs w:val="28"/>
        </w:rPr>
        <w:t>- п</w:t>
      </w:r>
      <w:r w:rsidRPr="00A210A3">
        <w:rPr>
          <w:rFonts w:ascii="Times New Roman" w:hAnsi="Times New Roman" w:cs="Times New Roman"/>
          <w:sz w:val="28"/>
          <w:szCs w:val="28"/>
        </w:rPr>
        <w:t xml:space="preserve">рилагането на чл. 22 от ИДДД – относно </w:t>
      </w:r>
      <w:proofErr w:type="spellStart"/>
      <w:r w:rsidRPr="00A210A3">
        <w:rPr>
          <w:rFonts w:ascii="Times New Roman" w:hAnsi="Times New Roman" w:cs="Times New Roman"/>
          <w:sz w:val="28"/>
          <w:szCs w:val="28"/>
        </w:rPr>
        <w:t>консистентност</w:t>
      </w:r>
      <w:proofErr w:type="spellEnd"/>
      <w:r w:rsidRPr="00A210A3">
        <w:rPr>
          <w:rFonts w:ascii="Times New Roman" w:hAnsi="Times New Roman" w:cs="Times New Roman"/>
          <w:sz w:val="28"/>
          <w:szCs w:val="28"/>
        </w:rPr>
        <w:t xml:space="preserve"> на записите във входящия дневник; вида на документа; номерата на входящите документи, анотация на документите (вкл. в УИС</w:t>
      </w:r>
      <w:r w:rsidRPr="00A210A3">
        <w:rPr>
          <w:rFonts w:ascii="Times New Roman" w:hAnsi="Times New Roman" w:cs="Times New Roman"/>
          <w:sz w:val="28"/>
          <w:szCs w:val="28"/>
          <w:lang w:val="en-US"/>
        </w:rPr>
        <w:t>)</w:t>
      </w:r>
      <w:r w:rsidRPr="00A210A3">
        <w:rPr>
          <w:rFonts w:ascii="Times New Roman" w:hAnsi="Times New Roman" w:cs="Times New Roman"/>
          <w:sz w:val="28"/>
          <w:szCs w:val="28"/>
        </w:rPr>
        <w:t>;</w:t>
      </w:r>
    </w:p>
    <w:p w:rsidR="00A60C4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в УИС да се въвеждат кореспондентите по преписка с функционалност „Прибави лица“, вкл. засегнати фирми, тъй като за справочни цели изцяло се ползва УИС. Да се актуализира информацията за кореспондентите при наличие на обстоятелства;- да се прецени необходимостта от вписване на пострадалите лица в отделен азбучник;</w:t>
      </w:r>
    </w:p>
    <w:p w:rsidR="00A60C4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електронните файловете на входящите и изходящите документи да се подписват електронно с КЕП, съгласно чл. 22 от ПЕДПЕУ в ПРБ, утвърдени със заповед Заповед № РД-02-12 от 10.07.2023 г. на главния прокурор;</w:t>
      </w:r>
    </w:p>
    <w:p w:rsidR="00A60C4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всички документите да се оформят с Уникален идентификационен номер, който да се изписва на първия лист под номера на преписката – съгласно чл. 7 от ПЕДПЕУ в ПРБ, утвърдени със заповед Заповед № РД-02-12 от 10.07.2023 г. на главния прокурор;</w:t>
      </w:r>
    </w:p>
    <w:p w:rsidR="00A60C4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xml:space="preserve">- при разпределяне на преписка за произнасяне на прокурор по </w:t>
      </w:r>
      <w:r w:rsidRPr="00A210A3">
        <w:rPr>
          <w:rFonts w:ascii="Times New Roman" w:hAnsi="Times New Roman" w:cs="Times New Roman"/>
          <w:sz w:val="28"/>
          <w:szCs w:val="28"/>
        </w:rPr>
        <w:lastRenderedPageBreak/>
        <w:t>заместване, поради отсъствие на наблюдаващия, да се разпределя посредством функционалността в УИС без смяна на наблюдаващия прокурор;</w:t>
      </w:r>
    </w:p>
    <w:p w:rsidR="00A60C4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текущото съхранение на документите в преписките (документите да се номерират и класират в хронологичен ред с опис на съдържанието, подписани от служителя и пр.), респ. и предаването на преписките/делата в архива да се осъществява с протокол, в съответствие разпоредбата на чл. 64 от ИДДД;</w:t>
      </w:r>
    </w:p>
    <w:p w:rsidR="00A60C4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да се извършва случаен избор на прокурор в съответствие с резолюцията и определена група от разпределящия. Резолюцията на разпределящия да се вписва в поле „Резолюция“ на съответното движение „Разпределяне на преписка“. Да се въвежда името на разпределящия в действителност (към момента се въвежда само името на административния ръководител);</w:t>
      </w:r>
    </w:p>
    <w:p w:rsidR="00DD68C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протоколите за извършен избор на прокурор да се прилагат към съответната преписк</w:t>
      </w:r>
      <w:r w:rsidR="00DD68CD" w:rsidRPr="00A210A3">
        <w:rPr>
          <w:rFonts w:ascii="Times New Roman" w:hAnsi="Times New Roman" w:cs="Times New Roman"/>
          <w:sz w:val="28"/>
          <w:szCs w:val="28"/>
        </w:rPr>
        <w:t>а, съгласно разпоредбата на чл.</w:t>
      </w:r>
      <w:r w:rsidRPr="00A210A3">
        <w:rPr>
          <w:rFonts w:ascii="Times New Roman" w:hAnsi="Times New Roman" w:cs="Times New Roman"/>
          <w:sz w:val="28"/>
          <w:szCs w:val="28"/>
        </w:rPr>
        <w:t>13 от ППРПДППСП в ПРБ</w:t>
      </w:r>
      <w:r w:rsidR="00DD68CD" w:rsidRPr="00A210A3">
        <w:rPr>
          <w:rFonts w:ascii="Times New Roman" w:hAnsi="Times New Roman" w:cs="Times New Roman"/>
          <w:sz w:val="28"/>
          <w:szCs w:val="28"/>
          <w:lang w:val="en-US"/>
        </w:rPr>
        <w:t xml:space="preserve"> </w:t>
      </w:r>
      <w:r w:rsidR="0068012B" w:rsidRPr="00A210A3">
        <w:rPr>
          <w:rFonts w:ascii="Times New Roman" w:hAnsi="Times New Roman" w:cs="Times New Roman"/>
          <w:sz w:val="28"/>
          <w:szCs w:val="28"/>
        </w:rPr>
        <w:t>-</w:t>
      </w:r>
      <w:r w:rsidR="00DD68CD" w:rsidRPr="00A210A3">
        <w:rPr>
          <w:rFonts w:ascii="Times New Roman" w:hAnsi="Times New Roman" w:cs="Times New Roman"/>
          <w:sz w:val="28"/>
          <w:szCs w:val="28"/>
          <w:lang w:val="en-US"/>
        </w:rPr>
        <w:t xml:space="preserve"> </w:t>
      </w:r>
      <w:r w:rsidR="00DD68CD" w:rsidRPr="00A210A3">
        <w:rPr>
          <w:rFonts w:ascii="Times New Roman" w:hAnsi="Times New Roman" w:cs="Times New Roman"/>
          <w:sz w:val="28"/>
          <w:szCs w:val="28"/>
        </w:rPr>
        <w:t>тази пре</w:t>
      </w:r>
      <w:r w:rsidR="0068012B" w:rsidRPr="00A210A3">
        <w:rPr>
          <w:rFonts w:ascii="Times New Roman" w:hAnsi="Times New Roman" w:cs="Times New Roman"/>
          <w:sz w:val="28"/>
          <w:szCs w:val="28"/>
        </w:rPr>
        <w:t>поръка повтаря вече дадената с д</w:t>
      </w:r>
      <w:r w:rsidR="00DD68CD" w:rsidRPr="00A210A3">
        <w:rPr>
          <w:rFonts w:ascii="Times New Roman" w:hAnsi="Times New Roman" w:cs="Times New Roman"/>
          <w:sz w:val="28"/>
          <w:szCs w:val="28"/>
        </w:rPr>
        <w:t>оклад от ревизия по пр. пр. № 14333/2020 г. на ВКП</w:t>
      </w:r>
      <w:r w:rsidRPr="00A210A3">
        <w:rPr>
          <w:rFonts w:ascii="Times New Roman" w:hAnsi="Times New Roman" w:cs="Times New Roman"/>
          <w:sz w:val="28"/>
          <w:szCs w:val="28"/>
        </w:rPr>
        <w:t>;</w:t>
      </w:r>
    </w:p>
    <w:p w:rsidR="00A60C4D"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книгата за предаване на преписките и делата в „Архив“ и за изваждане от архив да съдържа информация за предалият преписките служител и респ. приелият преписките, вкл. подписи на служителите;</w:t>
      </w:r>
    </w:p>
    <w:p w:rsidR="00922725" w:rsidRPr="00A210A3" w:rsidRDefault="00A60C4D" w:rsidP="00A60C4D">
      <w:pPr>
        <w:pStyle w:val="aa"/>
        <w:ind w:firstLine="708"/>
        <w:jc w:val="both"/>
        <w:rPr>
          <w:rFonts w:ascii="Times New Roman" w:hAnsi="Times New Roman" w:cs="Times New Roman"/>
          <w:sz w:val="28"/>
          <w:szCs w:val="28"/>
          <w:lang w:val="en-US"/>
        </w:rPr>
      </w:pPr>
      <w:r w:rsidRPr="00A210A3">
        <w:rPr>
          <w:rFonts w:ascii="Times New Roman" w:hAnsi="Times New Roman" w:cs="Times New Roman"/>
          <w:sz w:val="28"/>
          <w:szCs w:val="28"/>
        </w:rPr>
        <w:t>- отсъствията на прокурорите да се въвеждат съобразно първичните документи. При продължаващо отсъствие да се въвежда информацията за всеки един оправдателен документ поотделно.</w:t>
      </w:r>
    </w:p>
    <w:p w:rsidR="00922725" w:rsidRPr="00A210A3" w:rsidRDefault="00DA1169" w:rsidP="00C319BB">
      <w:pPr>
        <w:pStyle w:val="aa"/>
        <w:ind w:firstLine="708"/>
        <w:jc w:val="both"/>
        <w:rPr>
          <w:rFonts w:ascii="Times New Roman" w:eastAsiaTheme="minorHAnsi" w:hAnsi="Times New Roman" w:cs="Times New Roman"/>
          <w:color w:val="auto"/>
          <w:sz w:val="28"/>
          <w:szCs w:val="28"/>
        </w:rPr>
      </w:pPr>
      <w:r w:rsidRPr="00A210A3">
        <w:rPr>
          <w:rFonts w:ascii="Times New Roman" w:hAnsi="Times New Roman" w:cs="Times New Roman"/>
          <w:color w:val="auto"/>
          <w:sz w:val="28"/>
          <w:szCs w:val="28"/>
        </w:rPr>
        <w:t>-</w:t>
      </w:r>
      <w:r w:rsidRPr="00A210A3">
        <w:rPr>
          <w:rFonts w:ascii="Times New Roman" w:eastAsiaTheme="minorHAnsi" w:hAnsi="Times New Roman" w:cs="Times New Roman"/>
          <w:color w:val="auto"/>
          <w:sz w:val="28"/>
          <w:szCs w:val="28"/>
        </w:rPr>
        <w:t xml:space="preserve"> при констатиране на бездействие на разследващия орган</w:t>
      </w:r>
      <w:r w:rsidRPr="00A210A3">
        <w:rPr>
          <w:rFonts w:ascii="Times New Roman" w:hAnsi="Times New Roman" w:cs="Times New Roman"/>
          <w:color w:val="auto"/>
          <w:sz w:val="28"/>
          <w:szCs w:val="28"/>
        </w:rPr>
        <w:t xml:space="preserve">, </w:t>
      </w:r>
      <w:proofErr w:type="spellStart"/>
      <w:r w:rsidRPr="00A210A3">
        <w:rPr>
          <w:rFonts w:ascii="Times New Roman" w:hAnsi="Times New Roman" w:cs="Times New Roman"/>
          <w:color w:val="auto"/>
          <w:sz w:val="28"/>
          <w:szCs w:val="28"/>
        </w:rPr>
        <w:t>съотв</w:t>
      </w:r>
      <w:proofErr w:type="spellEnd"/>
      <w:r w:rsidRPr="00A210A3">
        <w:rPr>
          <w:rFonts w:ascii="Times New Roman" w:hAnsi="Times New Roman" w:cs="Times New Roman"/>
          <w:color w:val="auto"/>
          <w:sz w:val="28"/>
          <w:szCs w:val="28"/>
        </w:rPr>
        <w:t>. неупражнен ефективен контрол от страна на наблюдаващия прокурор са формулирани изрични препоръки до а</w:t>
      </w:r>
      <w:r w:rsidRPr="00A210A3">
        <w:rPr>
          <w:rFonts w:ascii="Times New Roman" w:eastAsia="Calibri" w:hAnsi="Times New Roman" w:cs="Times New Roman"/>
          <w:color w:val="auto"/>
          <w:sz w:val="28"/>
          <w:szCs w:val="28"/>
        </w:rPr>
        <w:t xml:space="preserve">дминистративният ръководител на СРП да извърши преценка относно наличието на предпоставки за упражняване на правомощията си по глава </w:t>
      </w:r>
      <w:r w:rsidRPr="00A210A3">
        <w:rPr>
          <w:rFonts w:ascii="Times New Roman" w:eastAsia="Calibri" w:hAnsi="Times New Roman" w:cs="Times New Roman"/>
          <w:color w:val="auto"/>
          <w:sz w:val="28"/>
          <w:szCs w:val="28"/>
          <w:lang w:val="en-US"/>
        </w:rPr>
        <w:t xml:space="preserve">XVI </w:t>
      </w:r>
      <w:r w:rsidRPr="00A210A3">
        <w:rPr>
          <w:rFonts w:ascii="Times New Roman" w:eastAsia="Calibri" w:hAnsi="Times New Roman" w:cs="Times New Roman"/>
          <w:color w:val="auto"/>
          <w:sz w:val="28"/>
          <w:szCs w:val="28"/>
        </w:rPr>
        <w:t xml:space="preserve">от ЗСВ по отношение на наблюдаващия прокурор, както и да сезира директора на СДВР относно извършване на преценка за предприемане на действия по глава </w:t>
      </w:r>
      <w:r w:rsidRPr="00A210A3">
        <w:rPr>
          <w:rFonts w:ascii="Times New Roman" w:eastAsia="Calibri" w:hAnsi="Times New Roman" w:cs="Times New Roman"/>
          <w:color w:val="auto"/>
          <w:sz w:val="28"/>
          <w:szCs w:val="28"/>
          <w:lang w:val="en-US"/>
        </w:rPr>
        <w:t xml:space="preserve">VIII </w:t>
      </w:r>
      <w:r w:rsidRPr="00A210A3">
        <w:rPr>
          <w:rFonts w:ascii="Times New Roman" w:eastAsia="Calibri" w:hAnsi="Times New Roman" w:cs="Times New Roman"/>
          <w:color w:val="auto"/>
          <w:sz w:val="28"/>
          <w:szCs w:val="28"/>
        </w:rPr>
        <w:t>от ЗМВР по отношение на съответния р</w:t>
      </w:r>
      <w:r w:rsidR="00B712A3">
        <w:rPr>
          <w:rFonts w:ascii="Times New Roman" w:eastAsia="Calibri" w:hAnsi="Times New Roman" w:cs="Times New Roman"/>
          <w:color w:val="auto"/>
          <w:sz w:val="28"/>
          <w:szCs w:val="28"/>
        </w:rPr>
        <w:t>азследващ полицай от СДВР /респ.</w:t>
      </w:r>
      <w:r w:rsidRPr="00A210A3">
        <w:rPr>
          <w:rFonts w:ascii="Times New Roman" w:eastAsia="Calibri" w:hAnsi="Times New Roman" w:cs="Times New Roman"/>
          <w:color w:val="auto"/>
          <w:sz w:val="28"/>
          <w:szCs w:val="28"/>
        </w:rPr>
        <w:t xml:space="preserve"> административния ръководител на СГП, доколкото по </w:t>
      </w:r>
      <w:r w:rsidRPr="00A210A3">
        <w:rPr>
          <w:rFonts w:ascii="Times New Roman" w:eastAsiaTheme="minorHAnsi" w:hAnsi="Times New Roman" w:cs="Times New Roman"/>
          <w:color w:val="auto"/>
          <w:sz w:val="28"/>
          <w:szCs w:val="28"/>
        </w:rPr>
        <w:t>досъдебно производство по описа на СРП от прокурора от ревизиращия екип е констатирано бездействие на двама следователи/;</w:t>
      </w:r>
    </w:p>
    <w:p w:rsidR="00922725" w:rsidRPr="00A210A3" w:rsidRDefault="0023251B" w:rsidP="00DD68CD">
      <w:pPr>
        <w:tabs>
          <w:tab w:val="left" w:pos="993"/>
        </w:tabs>
        <w:ind w:firstLine="709"/>
        <w:jc w:val="both"/>
        <w:rPr>
          <w:rFonts w:ascii="Times New Roman" w:hAnsi="Times New Roman" w:cs="Times New Roman"/>
          <w:color w:val="auto"/>
          <w:sz w:val="28"/>
          <w:szCs w:val="28"/>
        </w:rPr>
      </w:pPr>
      <w:r w:rsidRPr="00A210A3">
        <w:rPr>
          <w:rFonts w:ascii="Times New Roman" w:hAnsi="Times New Roman" w:cs="Times New Roman"/>
          <w:color w:val="auto"/>
          <w:sz w:val="28"/>
          <w:szCs w:val="28"/>
        </w:rPr>
        <w:t xml:space="preserve">- да се уведомят наблюдаващите прокурори за отправените препоръки за активизиране на действията с оглед срочно и законосъобразно приключване на разследванията - при констатации, че разследващ орган не изпълнява задълженията си по чл.203 НПК </w:t>
      </w:r>
      <w:r w:rsidRPr="00A210A3">
        <w:rPr>
          <w:rFonts w:ascii="Times New Roman" w:hAnsi="Times New Roman" w:cs="Times New Roman"/>
          <w:color w:val="auto"/>
          <w:sz w:val="28"/>
          <w:szCs w:val="28"/>
          <w:shd w:val="clear" w:color="auto" w:fill="FFFFFF"/>
        </w:rPr>
        <w:t>за осигуряване на своевременно, законосъобразно и успешно извършване на разследването от наблюдаващите прокурори да се осъществява ефективен контрол със способите по чл.196 НПК, случаите, когато времетраенето на разследването е последица от неприлагане на заключението на експертиза за предприемане на необходимите действия, обезпечаващи своевременното прилагане;</w:t>
      </w:r>
      <w:r w:rsidR="00AE4886" w:rsidRPr="00A210A3">
        <w:rPr>
          <w:rFonts w:ascii="Times New Roman" w:hAnsi="Times New Roman" w:cs="Times New Roman"/>
          <w:color w:val="auto"/>
          <w:sz w:val="28"/>
          <w:szCs w:val="28"/>
          <w:shd w:val="clear" w:color="auto" w:fill="FFFFFF"/>
        </w:rPr>
        <w:t xml:space="preserve"> </w:t>
      </w:r>
      <w:r w:rsidR="00AE4886" w:rsidRPr="00A210A3">
        <w:rPr>
          <w:rFonts w:ascii="Times New Roman" w:hAnsi="Times New Roman" w:cs="Times New Roman"/>
          <w:color w:val="auto"/>
          <w:sz w:val="28"/>
          <w:szCs w:val="28"/>
        </w:rPr>
        <w:t>да не се допуска неспазване на процесуални срокове</w:t>
      </w:r>
      <w:r w:rsidR="00DD68CD" w:rsidRPr="00A210A3">
        <w:rPr>
          <w:rFonts w:ascii="Times New Roman" w:hAnsi="Times New Roman" w:cs="Times New Roman"/>
          <w:color w:val="auto"/>
          <w:sz w:val="28"/>
          <w:szCs w:val="28"/>
        </w:rPr>
        <w:t>,</w:t>
      </w:r>
      <w:r w:rsidR="003C6040" w:rsidRPr="00A210A3">
        <w:rPr>
          <w:rFonts w:ascii="Times New Roman" w:hAnsi="Times New Roman" w:cs="Times New Roman"/>
          <w:color w:val="auto"/>
          <w:sz w:val="28"/>
          <w:szCs w:val="28"/>
        </w:rPr>
        <w:t xml:space="preserve"> да се изпращат постановленията на легитимирани лица /чл.213, ал.1 НПК/</w:t>
      </w:r>
      <w:r w:rsidR="00B712A3">
        <w:rPr>
          <w:rFonts w:ascii="Times New Roman" w:hAnsi="Times New Roman" w:cs="Times New Roman"/>
          <w:color w:val="auto"/>
          <w:sz w:val="28"/>
          <w:szCs w:val="28"/>
        </w:rPr>
        <w:t>,</w:t>
      </w:r>
      <w:r w:rsidR="00DD68CD" w:rsidRPr="00A210A3">
        <w:rPr>
          <w:rFonts w:ascii="Times New Roman" w:hAnsi="Times New Roman" w:cs="Times New Roman"/>
          <w:color w:val="auto"/>
          <w:sz w:val="28"/>
          <w:szCs w:val="28"/>
        </w:rPr>
        <w:t xml:space="preserve"> </w:t>
      </w:r>
      <w:r w:rsidR="00AE4886" w:rsidRPr="00A210A3">
        <w:rPr>
          <w:rFonts w:ascii="Times New Roman" w:hAnsi="Times New Roman" w:cs="Times New Roman"/>
          <w:color w:val="auto"/>
          <w:sz w:val="28"/>
          <w:szCs w:val="28"/>
        </w:rPr>
        <w:t>да извършат преценка относно възобновяване наказателните производства, посочени в доклада;</w:t>
      </w:r>
    </w:p>
    <w:p w:rsidR="00922725" w:rsidRPr="00A210A3" w:rsidRDefault="0023251B" w:rsidP="00C319BB">
      <w:pPr>
        <w:pStyle w:val="aa"/>
        <w:ind w:firstLine="708"/>
        <w:jc w:val="both"/>
        <w:rPr>
          <w:rFonts w:ascii="Times New Roman" w:hAnsi="Times New Roman" w:cs="Times New Roman"/>
          <w:color w:val="auto"/>
          <w:sz w:val="28"/>
          <w:szCs w:val="28"/>
        </w:rPr>
      </w:pPr>
      <w:r w:rsidRPr="00A210A3">
        <w:rPr>
          <w:rFonts w:ascii="Times New Roman" w:hAnsi="Times New Roman" w:cs="Times New Roman"/>
          <w:color w:val="auto"/>
          <w:sz w:val="28"/>
          <w:szCs w:val="28"/>
          <w:shd w:val="clear" w:color="auto" w:fill="FFFFFF"/>
        </w:rPr>
        <w:lastRenderedPageBreak/>
        <w:t xml:space="preserve">- </w:t>
      </w:r>
      <w:r w:rsidRPr="00A210A3">
        <w:rPr>
          <w:rFonts w:ascii="Times New Roman" w:hAnsi="Times New Roman" w:cs="Times New Roman"/>
          <w:color w:val="auto"/>
          <w:sz w:val="28"/>
          <w:szCs w:val="28"/>
        </w:rPr>
        <w:t xml:space="preserve">за </w:t>
      </w:r>
      <w:r w:rsidR="00922725" w:rsidRPr="00A210A3">
        <w:rPr>
          <w:rFonts w:ascii="Times New Roman" w:hAnsi="Times New Roman" w:cs="Times New Roman"/>
          <w:color w:val="auto"/>
          <w:sz w:val="28"/>
          <w:szCs w:val="28"/>
        </w:rPr>
        <w:t>се предприемат</w:t>
      </w:r>
      <w:r w:rsidRPr="00A210A3">
        <w:rPr>
          <w:rFonts w:ascii="Times New Roman" w:hAnsi="Times New Roman" w:cs="Times New Roman"/>
          <w:color w:val="auto"/>
          <w:sz w:val="28"/>
          <w:szCs w:val="28"/>
        </w:rPr>
        <w:t xml:space="preserve"> необходимите организационни действия за недоп</w:t>
      </w:r>
      <w:r w:rsidR="00922725" w:rsidRPr="00A210A3">
        <w:rPr>
          <w:rFonts w:ascii="Times New Roman" w:hAnsi="Times New Roman" w:cs="Times New Roman"/>
          <w:color w:val="auto"/>
          <w:sz w:val="28"/>
          <w:szCs w:val="28"/>
        </w:rPr>
        <w:t>ускане на констатираните</w:t>
      </w:r>
      <w:r w:rsidRPr="00A210A3">
        <w:rPr>
          <w:rFonts w:ascii="Times New Roman" w:hAnsi="Times New Roman" w:cs="Times New Roman"/>
          <w:color w:val="auto"/>
          <w:sz w:val="28"/>
          <w:szCs w:val="28"/>
        </w:rPr>
        <w:t xml:space="preserve"> пропуск</w:t>
      </w:r>
      <w:r w:rsidR="00922725" w:rsidRPr="00A210A3">
        <w:rPr>
          <w:rFonts w:ascii="Times New Roman" w:hAnsi="Times New Roman" w:cs="Times New Roman"/>
          <w:color w:val="auto"/>
          <w:sz w:val="28"/>
          <w:szCs w:val="28"/>
        </w:rPr>
        <w:t>и</w:t>
      </w:r>
      <w:r w:rsidRPr="00A210A3">
        <w:rPr>
          <w:rFonts w:ascii="Times New Roman" w:hAnsi="Times New Roman" w:cs="Times New Roman"/>
          <w:color w:val="auto"/>
          <w:sz w:val="28"/>
          <w:szCs w:val="28"/>
        </w:rPr>
        <w:t xml:space="preserve"> при разпределение на преписките и ДП в СРП</w:t>
      </w:r>
      <w:r w:rsidR="00922725" w:rsidRPr="00A210A3">
        <w:rPr>
          <w:rFonts w:ascii="Times New Roman" w:hAnsi="Times New Roman" w:cs="Times New Roman"/>
          <w:color w:val="auto"/>
          <w:sz w:val="28"/>
          <w:szCs w:val="28"/>
        </w:rPr>
        <w:t xml:space="preserve"> и във всички случаи това да се извършва </w:t>
      </w:r>
      <w:r w:rsidR="00DD68CD" w:rsidRPr="00A210A3">
        <w:rPr>
          <w:rFonts w:ascii="Times New Roman" w:hAnsi="Times New Roman" w:cs="Times New Roman"/>
          <w:color w:val="auto"/>
          <w:sz w:val="28"/>
          <w:szCs w:val="28"/>
        </w:rPr>
        <w:t>с писмена резолюция с дата, подп</w:t>
      </w:r>
      <w:r w:rsidR="00922725" w:rsidRPr="00A210A3">
        <w:rPr>
          <w:rFonts w:ascii="Times New Roman" w:hAnsi="Times New Roman" w:cs="Times New Roman"/>
          <w:color w:val="auto"/>
          <w:sz w:val="28"/>
          <w:szCs w:val="28"/>
        </w:rPr>
        <w:t>ис, отдел и група</w:t>
      </w:r>
      <w:r w:rsidRPr="00A210A3">
        <w:rPr>
          <w:rFonts w:ascii="Times New Roman" w:hAnsi="Times New Roman" w:cs="Times New Roman"/>
          <w:color w:val="auto"/>
          <w:sz w:val="28"/>
          <w:szCs w:val="28"/>
        </w:rPr>
        <w:t>;</w:t>
      </w:r>
    </w:p>
    <w:p w:rsidR="00AE4886" w:rsidRPr="00A210A3" w:rsidRDefault="0023251B" w:rsidP="00C319BB">
      <w:pPr>
        <w:pStyle w:val="aa"/>
        <w:ind w:firstLine="708"/>
        <w:jc w:val="both"/>
        <w:rPr>
          <w:rFonts w:ascii="Times New Roman" w:hAnsi="Times New Roman" w:cs="Times New Roman"/>
          <w:color w:val="auto"/>
          <w:sz w:val="28"/>
          <w:szCs w:val="28"/>
        </w:rPr>
      </w:pPr>
      <w:r w:rsidRPr="00A210A3">
        <w:rPr>
          <w:rFonts w:ascii="Times New Roman" w:hAnsi="Times New Roman" w:cs="Times New Roman"/>
          <w:color w:val="auto"/>
          <w:sz w:val="28"/>
          <w:szCs w:val="28"/>
        </w:rPr>
        <w:t>- да се предприемат мерки, вкл. организационни /работни срещи с органите по чл.245, ал.1 НПК</w:t>
      </w:r>
      <w:r w:rsidR="00DD68CD" w:rsidRPr="00A210A3">
        <w:rPr>
          <w:rFonts w:ascii="Times New Roman" w:hAnsi="Times New Roman" w:cs="Times New Roman"/>
          <w:color w:val="auto"/>
          <w:sz w:val="28"/>
          <w:szCs w:val="28"/>
        </w:rPr>
        <w:t xml:space="preserve"> и др.</w:t>
      </w:r>
      <w:r w:rsidRPr="00A210A3">
        <w:rPr>
          <w:rFonts w:ascii="Times New Roman" w:hAnsi="Times New Roman" w:cs="Times New Roman"/>
          <w:color w:val="auto"/>
          <w:sz w:val="28"/>
          <w:szCs w:val="28"/>
        </w:rPr>
        <w:t>/</w:t>
      </w:r>
      <w:bookmarkStart w:id="59" w:name="OLE_LINK504"/>
      <w:r w:rsidRPr="00A210A3">
        <w:rPr>
          <w:rFonts w:ascii="Times New Roman" w:hAnsi="Times New Roman" w:cs="Times New Roman"/>
          <w:color w:val="auto"/>
          <w:sz w:val="28"/>
          <w:szCs w:val="28"/>
        </w:rPr>
        <w:t xml:space="preserve"> </w:t>
      </w:r>
      <w:bookmarkEnd w:id="59"/>
      <w:r w:rsidRPr="00A210A3">
        <w:rPr>
          <w:rFonts w:ascii="Times New Roman" w:hAnsi="Times New Roman" w:cs="Times New Roman"/>
          <w:color w:val="auto"/>
          <w:sz w:val="28"/>
          <w:szCs w:val="28"/>
        </w:rPr>
        <w:t>за изготвяне</w:t>
      </w:r>
      <w:r w:rsidR="00DD68CD" w:rsidRPr="00A210A3">
        <w:rPr>
          <w:rFonts w:ascii="Times New Roman" w:hAnsi="Times New Roman" w:cs="Times New Roman"/>
          <w:color w:val="auto"/>
          <w:sz w:val="28"/>
          <w:szCs w:val="28"/>
        </w:rPr>
        <w:t>,</w:t>
      </w:r>
      <w:r w:rsidRPr="00A210A3">
        <w:rPr>
          <w:rFonts w:ascii="Times New Roman" w:hAnsi="Times New Roman" w:cs="Times New Roman"/>
          <w:color w:val="auto"/>
          <w:sz w:val="28"/>
          <w:szCs w:val="28"/>
        </w:rPr>
        <w:t xml:space="preserve"> респективно съгласуване от </w:t>
      </w:r>
      <w:proofErr w:type="spellStart"/>
      <w:r w:rsidRPr="00A210A3">
        <w:rPr>
          <w:rFonts w:ascii="Times New Roman" w:hAnsi="Times New Roman" w:cs="Times New Roman"/>
          <w:color w:val="auto"/>
          <w:sz w:val="28"/>
          <w:szCs w:val="28"/>
        </w:rPr>
        <w:t>набл</w:t>
      </w:r>
      <w:proofErr w:type="spellEnd"/>
      <w:r w:rsidRPr="00A210A3">
        <w:rPr>
          <w:rFonts w:ascii="Times New Roman" w:hAnsi="Times New Roman" w:cs="Times New Roman"/>
          <w:color w:val="auto"/>
          <w:sz w:val="28"/>
          <w:szCs w:val="28"/>
        </w:rPr>
        <w:t>. прокурор план за ОИМ, както и изпълнение на задължението на органа по чл.245, ал.1 НПК за уведомяване на за резултатите от издирването, като се отстранят констатираните про</w:t>
      </w:r>
      <w:r w:rsidR="00922725" w:rsidRPr="00A210A3">
        <w:rPr>
          <w:rFonts w:ascii="Times New Roman" w:hAnsi="Times New Roman" w:cs="Times New Roman"/>
          <w:color w:val="auto"/>
          <w:sz w:val="28"/>
          <w:szCs w:val="28"/>
        </w:rPr>
        <w:t>пуски и не се допускат занапред;</w:t>
      </w:r>
    </w:p>
    <w:p w:rsidR="00AE4886" w:rsidRPr="00A210A3" w:rsidRDefault="00922725" w:rsidP="00C319BB">
      <w:pPr>
        <w:pStyle w:val="aa"/>
        <w:ind w:firstLine="708"/>
        <w:jc w:val="both"/>
        <w:rPr>
          <w:rFonts w:ascii="Times New Roman" w:hAnsi="Times New Roman" w:cs="Times New Roman"/>
          <w:color w:val="auto"/>
          <w:sz w:val="28"/>
          <w:szCs w:val="28"/>
        </w:rPr>
      </w:pPr>
      <w:r w:rsidRPr="00A210A3">
        <w:rPr>
          <w:rFonts w:ascii="Times New Roman" w:hAnsi="Times New Roman" w:cs="Times New Roman"/>
          <w:color w:val="auto"/>
          <w:sz w:val="28"/>
          <w:szCs w:val="28"/>
        </w:rPr>
        <w:t>- да не се допуска компрометиране на принципа на случайния подбор чрез присъствие само на един прокурор в групата, в която се разпределя преписката/досъдебното производство;</w:t>
      </w:r>
    </w:p>
    <w:p w:rsidR="00AE4886" w:rsidRPr="00A210A3" w:rsidRDefault="00922725" w:rsidP="00C319BB">
      <w:pPr>
        <w:pStyle w:val="aa"/>
        <w:ind w:firstLine="708"/>
        <w:jc w:val="both"/>
        <w:rPr>
          <w:rFonts w:ascii="Times New Roman" w:hAnsi="Times New Roman" w:cs="Times New Roman"/>
          <w:color w:val="auto"/>
          <w:sz w:val="28"/>
          <w:szCs w:val="28"/>
        </w:rPr>
      </w:pPr>
      <w:r w:rsidRPr="00A210A3">
        <w:rPr>
          <w:rFonts w:ascii="Times New Roman" w:hAnsi="Times New Roman" w:cs="Times New Roman"/>
          <w:color w:val="auto"/>
          <w:sz w:val="28"/>
          <w:szCs w:val="28"/>
        </w:rPr>
        <w:t>- да се уведомят наблюдаващите прокурори за пропуските при произнасянето по веществените доказателства с оглед издаване на допълнителни постановления;</w:t>
      </w:r>
    </w:p>
    <w:p w:rsidR="00DD68CD" w:rsidRPr="00A210A3" w:rsidRDefault="00AE4886" w:rsidP="006172B2">
      <w:pPr>
        <w:pStyle w:val="aa"/>
        <w:ind w:firstLine="708"/>
        <w:jc w:val="both"/>
        <w:rPr>
          <w:rFonts w:ascii="Times New Roman" w:hAnsi="Times New Roman" w:cs="Times New Roman"/>
          <w:color w:val="auto"/>
          <w:sz w:val="28"/>
          <w:szCs w:val="28"/>
        </w:rPr>
      </w:pPr>
      <w:r w:rsidRPr="00A210A3">
        <w:rPr>
          <w:rFonts w:ascii="Times New Roman" w:hAnsi="Times New Roman" w:cs="Times New Roman"/>
          <w:color w:val="auto"/>
          <w:sz w:val="28"/>
          <w:szCs w:val="28"/>
        </w:rPr>
        <w:t>- всички прок</w:t>
      </w:r>
      <w:r w:rsidR="00C83D01">
        <w:rPr>
          <w:rFonts w:ascii="Times New Roman" w:hAnsi="Times New Roman" w:cs="Times New Roman"/>
          <w:color w:val="auto"/>
          <w:sz w:val="28"/>
          <w:szCs w:val="28"/>
        </w:rPr>
        <w:t>урорски</w:t>
      </w:r>
      <w:bookmarkStart w:id="60" w:name="_GoBack"/>
      <w:bookmarkEnd w:id="60"/>
      <w:r w:rsidRPr="00A210A3">
        <w:rPr>
          <w:rFonts w:ascii="Times New Roman" w:hAnsi="Times New Roman" w:cs="Times New Roman"/>
          <w:color w:val="auto"/>
          <w:sz w:val="28"/>
          <w:szCs w:val="28"/>
        </w:rPr>
        <w:t xml:space="preserve"> преписки и досъдебни производства, изпратени на други </w:t>
      </w:r>
      <w:r w:rsidR="005D3E0F" w:rsidRPr="00A210A3">
        <w:rPr>
          <w:rFonts w:ascii="Times New Roman" w:hAnsi="Times New Roman" w:cs="Times New Roman"/>
          <w:color w:val="auto"/>
          <w:sz w:val="28"/>
          <w:szCs w:val="28"/>
        </w:rPr>
        <w:t>органи, вкл. съда да се изискат</w:t>
      </w:r>
    </w:p>
    <w:p w:rsidR="006172B2" w:rsidRPr="00A210A3" w:rsidRDefault="006172B2" w:rsidP="006172B2">
      <w:pPr>
        <w:pStyle w:val="aa"/>
        <w:ind w:firstLine="708"/>
        <w:jc w:val="both"/>
        <w:rPr>
          <w:rFonts w:ascii="Times New Roman" w:hAnsi="Times New Roman" w:cs="Times New Roman"/>
          <w:sz w:val="28"/>
          <w:szCs w:val="28"/>
        </w:rPr>
      </w:pPr>
      <w:r w:rsidRPr="00A210A3">
        <w:rPr>
          <w:rFonts w:ascii="Times New Roman" w:hAnsi="Times New Roman" w:cs="Times New Roman"/>
          <w:sz w:val="28"/>
          <w:szCs w:val="28"/>
        </w:rPr>
        <w:t>К</w:t>
      </w:r>
      <w:r w:rsidR="005D3E0F" w:rsidRPr="00A210A3">
        <w:rPr>
          <w:rFonts w:ascii="Times New Roman" w:hAnsi="Times New Roman" w:cs="Times New Roman"/>
          <w:color w:val="auto"/>
          <w:sz w:val="28"/>
          <w:szCs w:val="28"/>
          <w:u w:val="single"/>
        </w:rPr>
        <w:t xml:space="preserve">ъм </w:t>
      </w:r>
      <w:proofErr w:type="spellStart"/>
      <w:r w:rsidR="005D3E0F" w:rsidRPr="00A210A3">
        <w:rPr>
          <w:rFonts w:ascii="Times New Roman" w:hAnsi="Times New Roman" w:cs="Times New Roman"/>
          <w:color w:val="auto"/>
          <w:sz w:val="28"/>
          <w:szCs w:val="28"/>
          <w:u w:val="single"/>
        </w:rPr>
        <w:t>адм</w:t>
      </w:r>
      <w:proofErr w:type="spellEnd"/>
      <w:r w:rsidR="005D3E0F" w:rsidRPr="00A210A3">
        <w:rPr>
          <w:rFonts w:ascii="Times New Roman" w:hAnsi="Times New Roman" w:cs="Times New Roman"/>
          <w:color w:val="auto"/>
          <w:sz w:val="28"/>
          <w:szCs w:val="28"/>
          <w:u w:val="single"/>
        </w:rPr>
        <w:t>. ръководител на СГП.</w:t>
      </w:r>
    </w:p>
    <w:p w:rsidR="00DD68CD" w:rsidRPr="008841DC" w:rsidRDefault="006172B2" w:rsidP="008841DC">
      <w:pPr>
        <w:pStyle w:val="aa"/>
        <w:ind w:firstLine="708"/>
        <w:jc w:val="both"/>
        <w:rPr>
          <w:rFonts w:ascii="Times New Roman" w:hAnsi="Times New Roman" w:cs="Times New Roman"/>
          <w:color w:val="auto"/>
          <w:sz w:val="28"/>
          <w:szCs w:val="28"/>
        </w:rPr>
      </w:pPr>
      <w:r w:rsidRPr="00A210A3">
        <w:rPr>
          <w:rFonts w:ascii="Times New Roman" w:hAnsi="Times New Roman" w:cs="Times New Roman"/>
          <w:color w:val="auto"/>
          <w:sz w:val="28"/>
          <w:szCs w:val="28"/>
        </w:rPr>
        <w:t>С</w:t>
      </w:r>
      <w:r w:rsidR="005D3E0F" w:rsidRPr="00A210A3">
        <w:rPr>
          <w:rFonts w:ascii="Times New Roman" w:hAnsi="Times New Roman" w:cs="Times New Roman"/>
          <w:color w:val="auto"/>
          <w:sz w:val="28"/>
          <w:szCs w:val="28"/>
        </w:rPr>
        <w:t xml:space="preserve">ГП да осъществи служебен контрол на всички актове, за които прокурорите от ревизиращия екип са намерили основание. </w:t>
      </w:r>
      <w:r w:rsidR="00E510C6" w:rsidRPr="00A210A3">
        <w:rPr>
          <w:rFonts w:ascii="Times New Roman" w:hAnsi="Times New Roman" w:cs="Times New Roman"/>
          <w:color w:val="auto"/>
          <w:sz w:val="28"/>
          <w:szCs w:val="28"/>
        </w:rPr>
        <w:t xml:space="preserve">В хода на ревизията от членове на екипа са изпращани регулярно изложения за такава необходимост, които са изпращани от ръководителя на ревизиращия екип на административния ръководител на СГП. </w:t>
      </w:r>
      <w:r w:rsidR="00913B53">
        <w:rPr>
          <w:rFonts w:ascii="Times New Roman" w:hAnsi="Times New Roman" w:cs="Times New Roman"/>
          <w:color w:val="auto"/>
          <w:sz w:val="28"/>
          <w:szCs w:val="28"/>
        </w:rPr>
        <w:t>Към момента административният ръководител на СГП вече е сезиран с номерата на преписките и делата, по които от прокурорите от ревизиращия екип са намерени предпоставки за осъществяване на служебен контрол</w:t>
      </w:r>
      <w:bookmarkStart w:id="61" w:name="OLE_LINK34"/>
      <w:r w:rsidR="00913B53">
        <w:rPr>
          <w:rFonts w:ascii="Times New Roman" w:hAnsi="Times New Roman" w:cs="Times New Roman"/>
          <w:color w:val="auto"/>
          <w:sz w:val="28"/>
          <w:szCs w:val="28"/>
        </w:rPr>
        <w:t>.</w:t>
      </w:r>
      <w:bookmarkStart w:id="62" w:name="OLE_LINK28"/>
      <w:bookmarkStart w:id="63" w:name="OLE_LINK1"/>
      <w:bookmarkStart w:id="64" w:name="OLE_LINK2"/>
      <w:bookmarkEnd w:id="61"/>
    </w:p>
    <w:p w:rsidR="008841DC" w:rsidRPr="008841DC" w:rsidRDefault="008841DC" w:rsidP="008841DC">
      <w:pPr>
        <w:tabs>
          <w:tab w:val="left" w:pos="2554"/>
        </w:tabs>
        <w:ind w:left="1416" w:firstLine="708"/>
        <w:rPr>
          <w:rFonts w:ascii="Times New Roman" w:hAnsi="Times New Roman" w:cs="Times New Roman"/>
          <w:b/>
          <w:sz w:val="28"/>
          <w:szCs w:val="28"/>
        </w:rPr>
      </w:pPr>
    </w:p>
    <w:bookmarkEnd w:id="62"/>
    <w:bookmarkEnd w:id="63"/>
    <w:bookmarkEnd w:id="64"/>
    <w:p w:rsidR="008841DC" w:rsidRPr="0051387D" w:rsidRDefault="008841DC" w:rsidP="005D3E0F">
      <w:pPr>
        <w:ind w:left="1416" w:firstLine="708"/>
        <w:rPr>
          <w:rFonts w:ascii="Times New Roman" w:hAnsi="Times New Roman" w:cs="Times New Roman"/>
          <w:b/>
          <w:sz w:val="28"/>
          <w:szCs w:val="28"/>
          <w:lang w:val="en-US"/>
        </w:rPr>
      </w:pPr>
    </w:p>
    <w:sectPr w:rsidR="008841DC" w:rsidRPr="0051387D" w:rsidSect="008841DC">
      <w:footerReference w:type="even" r:id="rId10"/>
      <w:footerReference w:type="default" r:id="rId11"/>
      <w:footerReference w:type="first" r:id="rId12"/>
      <w:pgSz w:w="11900" w:h="16840"/>
      <w:pgMar w:top="1077" w:right="1128" w:bottom="1134" w:left="1191" w:header="0" w:footer="80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08" w:rsidRDefault="00D02D08" w:rsidP="004B58F7">
      <w:r>
        <w:separator/>
      </w:r>
    </w:p>
  </w:endnote>
  <w:endnote w:type="continuationSeparator" w:id="0">
    <w:p w:rsidR="00D02D08" w:rsidRDefault="00D02D08" w:rsidP="004B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7E8" w:rsidRDefault="00AF17E8">
    <w:pPr>
      <w:spacing w:line="1" w:lineRule="exact"/>
    </w:pPr>
    <w:r>
      <w:rPr>
        <w:noProof/>
        <w:lang w:bidi="ar-SA"/>
      </w:rPr>
      <mc:AlternateContent>
        <mc:Choice Requires="wps">
          <w:drawing>
            <wp:anchor distT="0" distB="0" distL="0" distR="0" simplePos="0" relativeHeight="251659264" behindDoc="1" locked="0" layoutInCell="1" allowOverlap="1" wp14:anchorId="117EEA04" wp14:editId="4CE45DFD">
              <wp:simplePos x="0" y="0"/>
              <wp:positionH relativeFrom="page">
                <wp:posOffset>6943090</wp:posOffset>
              </wp:positionH>
              <wp:positionV relativeFrom="page">
                <wp:posOffset>9875520</wp:posOffset>
              </wp:positionV>
              <wp:extent cx="68580" cy="121285"/>
              <wp:effectExtent l="0" t="0" r="0" b="0"/>
              <wp:wrapNone/>
              <wp:docPr id="9" name="Shape 9"/>
              <wp:cNvGraphicFramePr/>
              <a:graphic xmlns:a="http://schemas.openxmlformats.org/drawingml/2006/main">
                <a:graphicData uri="http://schemas.microsoft.com/office/word/2010/wordprocessingShape">
                  <wps:wsp>
                    <wps:cNvSpPr txBox="1"/>
                    <wps:spPr>
                      <a:xfrm>
                        <a:off x="0" y="0"/>
                        <a:ext cx="68580" cy="121285"/>
                      </a:xfrm>
                      <a:prstGeom prst="rect">
                        <a:avLst/>
                      </a:prstGeom>
                      <a:noFill/>
                    </wps:spPr>
                    <wps:txbx>
                      <w:txbxContent>
                        <w:p w:rsidR="00AF17E8" w:rsidRDefault="00AF17E8">
                          <w:pPr>
                            <w:pStyle w:val="20"/>
                            <w:shd w:val="clear" w:color="auto" w:fill="auto"/>
                            <w:rPr>
                              <w:sz w:val="28"/>
                              <w:szCs w:val="28"/>
                            </w:rPr>
                          </w:pPr>
                          <w:r>
                            <w:rPr>
                              <w:color w:val="000000"/>
                              <w:sz w:val="28"/>
                              <w:szCs w:val="28"/>
                              <w:lang w:eastAsia="bg-BG" w:bidi="bg-BG"/>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546.7pt;margin-top:777.6pt;width:5.4pt;height:9.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" filled="f" stroked="f">
              <v:textbox style="mso-fit-shape-to-text:t" inset="0,0,0,0">
                <w:txbxContent>
                  <w:p w:rsidR="00AF17E8" w:rsidRDefault="00AF17E8">
                    <w:pPr>
                      <w:pStyle w:val="20"/>
                      <w:shd w:val="clear" w:color="auto" w:fill="auto"/>
                      <w:rPr>
                        <w:sz w:val="28"/>
                        <w:szCs w:val="28"/>
                      </w:rPr>
                    </w:pPr>
                    <w:r>
                      <w:rPr>
                        <w:color w:val="000000"/>
                        <w:sz w:val="28"/>
                        <w:szCs w:val="28"/>
                        <w:lang w:eastAsia="bg-BG" w:bidi="bg-BG"/>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398257"/>
      <w:docPartObj>
        <w:docPartGallery w:val="Page Numbers (Bottom of Page)"/>
        <w:docPartUnique/>
      </w:docPartObj>
    </w:sdtPr>
    <w:sdtEndPr>
      <w:rPr>
        <w:rFonts w:ascii="Times New Roman" w:hAnsi="Times New Roman" w:cs="Times New Roman"/>
        <w:sz w:val="20"/>
        <w:szCs w:val="20"/>
      </w:rPr>
    </w:sdtEndPr>
    <w:sdtContent>
      <w:p w:rsidR="00AF17E8" w:rsidRPr="004B58F7" w:rsidRDefault="00AF17E8">
        <w:pPr>
          <w:pStyle w:val="a6"/>
          <w:jc w:val="right"/>
          <w:rPr>
            <w:rFonts w:ascii="Times New Roman" w:hAnsi="Times New Roman" w:cs="Times New Roman"/>
            <w:sz w:val="20"/>
            <w:szCs w:val="20"/>
          </w:rPr>
        </w:pPr>
        <w:r w:rsidRPr="004B58F7">
          <w:rPr>
            <w:rFonts w:ascii="Times New Roman" w:hAnsi="Times New Roman" w:cs="Times New Roman"/>
            <w:sz w:val="20"/>
            <w:szCs w:val="20"/>
          </w:rPr>
          <w:fldChar w:fldCharType="begin"/>
        </w:r>
        <w:r w:rsidRPr="004B58F7">
          <w:rPr>
            <w:rFonts w:ascii="Times New Roman" w:hAnsi="Times New Roman" w:cs="Times New Roman"/>
            <w:sz w:val="20"/>
            <w:szCs w:val="20"/>
          </w:rPr>
          <w:instrText>PAGE   \* MERGEFORMAT</w:instrText>
        </w:r>
        <w:r w:rsidRPr="004B58F7">
          <w:rPr>
            <w:rFonts w:ascii="Times New Roman" w:hAnsi="Times New Roman" w:cs="Times New Roman"/>
            <w:sz w:val="20"/>
            <w:szCs w:val="20"/>
          </w:rPr>
          <w:fldChar w:fldCharType="separate"/>
        </w:r>
        <w:r w:rsidR="00C83D01">
          <w:rPr>
            <w:rFonts w:ascii="Times New Roman" w:hAnsi="Times New Roman" w:cs="Times New Roman"/>
            <w:noProof/>
            <w:sz w:val="20"/>
            <w:szCs w:val="20"/>
          </w:rPr>
          <w:t>26</w:t>
        </w:r>
        <w:r w:rsidRPr="004B58F7">
          <w:rPr>
            <w:rFonts w:ascii="Times New Roman" w:hAnsi="Times New Roman" w:cs="Times New Roman"/>
            <w:sz w:val="20"/>
            <w:szCs w:val="20"/>
          </w:rPr>
          <w:fldChar w:fldCharType="end"/>
        </w:r>
      </w:p>
    </w:sdtContent>
  </w:sdt>
  <w:p w:rsidR="00AF17E8" w:rsidRDefault="00AF17E8">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7E8" w:rsidRPr="004B58F7" w:rsidRDefault="00AF17E8" w:rsidP="004B58F7">
    <w:pPr>
      <w:widowControl/>
      <w:ind w:right="1416"/>
      <w:jc w:val="both"/>
      <w:rPr>
        <w:rFonts w:ascii="Times New Roman" w:eastAsia="Times New Roman" w:hAnsi="Times New Roman" w:cs="Times New Roman"/>
        <w:color w:val="auto"/>
        <w:sz w:val="20"/>
        <w:szCs w:val="20"/>
        <w:lang w:eastAsia="en-US" w:bidi="ar-SA"/>
      </w:rPr>
    </w:pPr>
  </w:p>
  <w:p w:rsidR="00AF17E8" w:rsidRPr="004B58F7" w:rsidRDefault="00AF17E8" w:rsidP="004B58F7">
    <w:pPr>
      <w:widowControl/>
      <w:pBdr>
        <w:top w:val="single" w:sz="4" w:space="1" w:color="auto"/>
      </w:pBdr>
      <w:tabs>
        <w:tab w:val="left" w:pos="9639"/>
      </w:tabs>
      <w:ind w:right="849"/>
      <w:jc w:val="center"/>
      <w:rPr>
        <w:rFonts w:ascii="Times New Roman" w:eastAsia="Times New Roman" w:hAnsi="Times New Roman" w:cs="Times New Roman"/>
        <w:color w:val="auto"/>
        <w:sz w:val="16"/>
        <w:szCs w:val="16"/>
        <w:lang w:eastAsia="en-US" w:bidi="ar-SA"/>
      </w:rPr>
    </w:pPr>
    <w:r w:rsidRPr="004B58F7">
      <w:rPr>
        <w:rFonts w:ascii="Times New Roman" w:eastAsia="Times New Roman" w:hAnsi="Times New Roman" w:cs="Times New Roman"/>
        <w:color w:val="auto"/>
        <w:sz w:val="16"/>
        <w:szCs w:val="16"/>
        <w:lang w:eastAsia="en-US" w:bidi="ar-SA"/>
      </w:rPr>
      <w:t>п.к. 1061,</w:t>
    </w:r>
    <w:r w:rsidRPr="004B58F7">
      <w:rPr>
        <w:rFonts w:ascii="Times New Roman" w:eastAsia="Times New Roman" w:hAnsi="Times New Roman" w:cs="Times New Roman"/>
        <w:color w:val="auto"/>
        <w:sz w:val="16"/>
        <w:szCs w:val="16"/>
        <w:lang w:val="en-US" w:eastAsia="en-US" w:bidi="ar-SA"/>
      </w:rPr>
      <w:t xml:space="preserve"> </w:t>
    </w:r>
    <w:r w:rsidRPr="004B58F7">
      <w:rPr>
        <w:rFonts w:ascii="Times New Roman" w:eastAsia="Times New Roman" w:hAnsi="Times New Roman" w:cs="Times New Roman"/>
        <w:color w:val="auto"/>
        <w:sz w:val="16"/>
        <w:szCs w:val="16"/>
        <w:lang w:eastAsia="en-US" w:bidi="ar-SA"/>
      </w:rPr>
      <w:t xml:space="preserve">гр. София, </w:t>
    </w:r>
    <w:proofErr w:type="spellStart"/>
    <w:r w:rsidRPr="004B58F7">
      <w:rPr>
        <w:rFonts w:ascii="Times New Roman" w:eastAsia="Times New Roman" w:hAnsi="Times New Roman" w:cs="Times New Roman"/>
        <w:color w:val="auto"/>
        <w:sz w:val="16"/>
        <w:szCs w:val="16"/>
        <w:lang w:eastAsia="en-US" w:bidi="ar-SA"/>
      </w:rPr>
      <w:t>бул</w:t>
    </w:r>
    <w:proofErr w:type="spellEnd"/>
    <w:r w:rsidRPr="004B58F7">
      <w:rPr>
        <w:rFonts w:ascii="Times New Roman" w:eastAsia="Times New Roman" w:hAnsi="Times New Roman" w:cs="Times New Roman"/>
        <w:color w:val="auto"/>
        <w:sz w:val="16"/>
        <w:szCs w:val="16"/>
        <w:lang w:eastAsia="en-US" w:bidi="ar-SA"/>
      </w:rPr>
      <w:t xml:space="preserve"> “Витоша” № 2,  тел:02/92</w:t>
    </w:r>
    <w:r w:rsidRPr="004B58F7">
      <w:rPr>
        <w:rFonts w:ascii="Times New Roman" w:eastAsia="Times New Roman" w:hAnsi="Times New Roman" w:cs="Times New Roman"/>
        <w:color w:val="auto"/>
        <w:sz w:val="16"/>
        <w:szCs w:val="16"/>
        <w:lang w:val="en-US" w:eastAsia="en-US" w:bidi="ar-SA"/>
      </w:rPr>
      <w:t xml:space="preserve"> </w:t>
    </w:r>
    <w:r w:rsidRPr="004B58F7">
      <w:rPr>
        <w:rFonts w:ascii="Times New Roman" w:eastAsia="Times New Roman" w:hAnsi="Times New Roman" w:cs="Times New Roman"/>
        <w:color w:val="auto"/>
        <w:sz w:val="16"/>
        <w:szCs w:val="16"/>
        <w:lang w:eastAsia="en-US" w:bidi="ar-SA"/>
      </w:rPr>
      <w:t>19</w:t>
    </w:r>
    <w:r w:rsidRPr="004B58F7">
      <w:rPr>
        <w:rFonts w:ascii="Times New Roman" w:eastAsia="Times New Roman" w:hAnsi="Times New Roman" w:cs="Times New Roman"/>
        <w:color w:val="auto"/>
        <w:sz w:val="16"/>
        <w:szCs w:val="16"/>
        <w:lang w:val="en-US" w:eastAsia="en-US" w:bidi="ar-SA"/>
      </w:rPr>
      <w:t xml:space="preserve"> 505</w:t>
    </w:r>
    <w:r w:rsidRPr="004B58F7">
      <w:rPr>
        <w:rFonts w:ascii="Times New Roman" w:eastAsia="Times New Roman" w:hAnsi="Times New Roman" w:cs="Times New Roman"/>
        <w:color w:val="auto"/>
        <w:sz w:val="16"/>
        <w:szCs w:val="16"/>
        <w:lang w:eastAsia="en-US" w:bidi="ar-SA"/>
      </w:rPr>
      <w:t xml:space="preserve">; </w:t>
    </w:r>
    <w:r w:rsidRPr="004B58F7">
      <w:rPr>
        <w:rFonts w:ascii="Times New Roman" w:eastAsia="Times New Roman" w:hAnsi="Times New Roman" w:cs="Times New Roman"/>
        <w:color w:val="auto"/>
        <w:sz w:val="16"/>
        <w:szCs w:val="16"/>
        <w:lang w:val="en-US" w:eastAsia="en-US" w:bidi="ar-SA"/>
      </w:rPr>
      <w:t>e-mail:</w:t>
    </w:r>
    <w:r w:rsidRPr="004B58F7">
      <w:rPr>
        <w:rFonts w:ascii="Times New Roman" w:eastAsia="Times New Roman" w:hAnsi="Times New Roman" w:cs="Times New Roman"/>
        <w:color w:val="auto"/>
        <w:sz w:val="16"/>
        <w:szCs w:val="16"/>
        <w:lang w:eastAsia="en-US" w:bidi="ar-SA"/>
      </w:rPr>
      <w:t xml:space="preserve"> </w:t>
    </w:r>
    <w:r w:rsidRPr="004B58F7">
      <w:rPr>
        <w:rFonts w:ascii="Times New Roman" w:eastAsia="Times New Roman" w:hAnsi="Times New Roman" w:cs="Times New Roman"/>
        <w:color w:val="auto"/>
        <w:sz w:val="16"/>
        <w:szCs w:val="16"/>
        <w:lang w:val="en-US" w:eastAsia="en-US" w:bidi="ar-SA"/>
      </w:rPr>
      <w:t>otdel10_vp</w:t>
    </w:r>
    <w:r w:rsidRPr="004B58F7">
      <w:rPr>
        <w:rFonts w:ascii="Times New Roman" w:eastAsia="Times New Roman" w:hAnsi="Times New Roman" w:cs="Times New Roman"/>
        <w:color w:val="auto"/>
        <w:sz w:val="16"/>
        <w:szCs w:val="16"/>
        <w:lang w:eastAsia="en-US" w:bidi="ar-SA"/>
      </w:rPr>
      <w:t>@</w:t>
    </w:r>
    <w:proofErr w:type="spellStart"/>
    <w:r w:rsidRPr="004B58F7">
      <w:rPr>
        <w:rFonts w:ascii="Times New Roman" w:eastAsia="Times New Roman" w:hAnsi="Times New Roman" w:cs="Times New Roman"/>
        <w:color w:val="auto"/>
        <w:sz w:val="16"/>
        <w:szCs w:val="16"/>
        <w:lang w:eastAsia="en-US" w:bidi="ar-SA"/>
      </w:rPr>
      <w:t>prb</w:t>
    </w:r>
    <w:proofErr w:type="spellEnd"/>
    <w:r w:rsidRPr="004B58F7">
      <w:rPr>
        <w:rFonts w:ascii="Times New Roman" w:eastAsia="Times New Roman" w:hAnsi="Times New Roman" w:cs="Times New Roman"/>
        <w:color w:val="auto"/>
        <w:sz w:val="16"/>
        <w:szCs w:val="16"/>
        <w:lang w:eastAsia="en-US" w:bidi="ar-SA"/>
      </w:rPr>
      <w:t>.</w:t>
    </w:r>
    <w:proofErr w:type="spellStart"/>
    <w:r w:rsidRPr="004B58F7">
      <w:rPr>
        <w:rFonts w:ascii="Times New Roman" w:eastAsia="Times New Roman" w:hAnsi="Times New Roman" w:cs="Times New Roman"/>
        <w:color w:val="auto"/>
        <w:sz w:val="16"/>
        <w:szCs w:val="16"/>
        <w:lang w:eastAsia="en-US" w:bidi="ar-SA"/>
      </w:rPr>
      <w:t>bg</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08" w:rsidRDefault="00D02D08" w:rsidP="004B58F7">
      <w:r>
        <w:separator/>
      </w:r>
    </w:p>
  </w:footnote>
  <w:footnote w:type="continuationSeparator" w:id="0">
    <w:p w:rsidR="00D02D08" w:rsidRDefault="00D02D08" w:rsidP="004B5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EB1"/>
    <w:multiLevelType w:val="hybridMultilevel"/>
    <w:tmpl w:val="2D489E16"/>
    <w:lvl w:ilvl="0" w:tplc="9B7A121C">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
    <w:nsid w:val="026D47EA"/>
    <w:multiLevelType w:val="hybridMultilevel"/>
    <w:tmpl w:val="C81A0EEE"/>
    <w:lvl w:ilvl="0" w:tplc="4EA2F0E2">
      <w:start w:val="1"/>
      <w:numFmt w:val="bullet"/>
      <w:suff w:val="space"/>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2">
    <w:nsid w:val="02A760C9"/>
    <w:multiLevelType w:val="multilevel"/>
    <w:tmpl w:val="87E6FAD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ADF4C14"/>
    <w:multiLevelType w:val="hybridMultilevel"/>
    <w:tmpl w:val="201AFB96"/>
    <w:lvl w:ilvl="0" w:tplc="AB76673E">
      <w:start w:val="1"/>
      <w:numFmt w:val="decimal"/>
      <w:lvlText w:val="%1."/>
      <w:lvlJc w:val="left"/>
      <w:pPr>
        <w:ind w:left="1744" w:hanging="1035"/>
      </w:pPr>
      <w:rPr>
        <w:rFonts w:ascii="Times New Roman" w:hAnsi="Times New Roman" w:cs="Times New Roman" w:hint="default"/>
        <w:color w:val="auto"/>
        <w:sz w:val="28"/>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0BF86327"/>
    <w:multiLevelType w:val="multilevel"/>
    <w:tmpl w:val="3F761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391AC6"/>
    <w:multiLevelType w:val="hybridMultilevel"/>
    <w:tmpl w:val="B0AC63BA"/>
    <w:lvl w:ilvl="0" w:tplc="0402000D">
      <w:start w:val="1"/>
      <w:numFmt w:val="bullet"/>
      <w:lvlText w:val=""/>
      <w:lvlJc w:val="left"/>
      <w:pPr>
        <w:ind w:left="2487" w:hanging="360"/>
      </w:pPr>
      <w:rPr>
        <w:rFonts w:ascii="Wingdings" w:hAnsi="Wingdings" w:hint="default"/>
      </w:rPr>
    </w:lvl>
    <w:lvl w:ilvl="1" w:tplc="04020003">
      <w:start w:val="1"/>
      <w:numFmt w:val="bullet"/>
      <w:lvlText w:val="o"/>
      <w:lvlJc w:val="left"/>
      <w:pPr>
        <w:ind w:left="2504" w:hanging="360"/>
      </w:pPr>
      <w:rPr>
        <w:rFonts w:ascii="Courier New" w:hAnsi="Courier New" w:cs="Courier New" w:hint="default"/>
      </w:rPr>
    </w:lvl>
    <w:lvl w:ilvl="2" w:tplc="04020005">
      <w:start w:val="1"/>
      <w:numFmt w:val="bullet"/>
      <w:lvlText w:val=""/>
      <w:lvlJc w:val="left"/>
      <w:pPr>
        <w:ind w:left="3224" w:hanging="360"/>
      </w:pPr>
      <w:rPr>
        <w:rFonts w:ascii="Wingdings" w:hAnsi="Wingdings" w:hint="default"/>
      </w:rPr>
    </w:lvl>
    <w:lvl w:ilvl="3" w:tplc="04020001">
      <w:start w:val="1"/>
      <w:numFmt w:val="bullet"/>
      <w:lvlText w:val=""/>
      <w:lvlJc w:val="left"/>
      <w:pPr>
        <w:ind w:left="3944" w:hanging="360"/>
      </w:pPr>
      <w:rPr>
        <w:rFonts w:ascii="Symbol" w:hAnsi="Symbol" w:hint="default"/>
      </w:rPr>
    </w:lvl>
    <w:lvl w:ilvl="4" w:tplc="04020003">
      <w:start w:val="1"/>
      <w:numFmt w:val="bullet"/>
      <w:lvlText w:val="o"/>
      <w:lvlJc w:val="left"/>
      <w:pPr>
        <w:ind w:left="4664" w:hanging="360"/>
      </w:pPr>
      <w:rPr>
        <w:rFonts w:ascii="Courier New" w:hAnsi="Courier New" w:cs="Courier New" w:hint="default"/>
      </w:rPr>
    </w:lvl>
    <w:lvl w:ilvl="5" w:tplc="04020005">
      <w:start w:val="1"/>
      <w:numFmt w:val="bullet"/>
      <w:lvlText w:val=""/>
      <w:lvlJc w:val="left"/>
      <w:pPr>
        <w:ind w:left="5384" w:hanging="360"/>
      </w:pPr>
      <w:rPr>
        <w:rFonts w:ascii="Wingdings" w:hAnsi="Wingdings" w:hint="default"/>
      </w:rPr>
    </w:lvl>
    <w:lvl w:ilvl="6" w:tplc="04020001">
      <w:start w:val="1"/>
      <w:numFmt w:val="bullet"/>
      <w:lvlText w:val=""/>
      <w:lvlJc w:val="left"/>
      <w:pPr>
        <w:ind w:left="6104" w:hanging="360"/>
      </w:pPr>
      <w:rPr>
        <w:rFonts w:ascii="Symbol" w:hAnsi="Symbol" w:hint="default"/>
      </w:rPr>
    </w:lvl>
    <w:lvl w:ilvl="7" w:tplc="04020003">
      <w:start w:val="1"/>
      <w:numFmt w:val="bullet"/>
      <w:lvlText w:val="o"/>
      <w:lvlJc w:val="left"/>
      <w:pPr>
        <w:ind w:left="6824" w:hanging="360"/>
      </w:pPr>
      <w:rPr>
        <w:rFonts w:ascii="Courier New" w:hAnsi="Courier New" w:cs="Courier New" w:hint="default"/>
      </w:rPr>
    </w:lvl>
    <w:lvl w:ilvl="8" w:tplc="04020005">
      <w:start w:val="1"/>
      <w:numFmt w:val="bullet"/>
      <w:lvlText w:val=""/>
      <w:lvlJc w:val="left"/>
      <w:pPr>
        <w:ind w:left="7544" w:hanging="360"/>
      </w:pPr>
      <w:rPr>
        <w:rFonts w:ascii="Wingdings" w:hAnsi="Wingdings" w:hint="default"/>
      </w:rPr>
    </w:lvl>
  </w:abstractNum>
  <w:abstractNum w:abstractNumId="6">
    <w:nsid w:val="147D4514"/>
    <w:multiLevelType w:val="multilevel"/>
    <w:tmpl w:val="D3EEDEC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FE1755"/>
    <w:multiLevelType w:val="hybridMultilevel"/>
    <w:tmpl w:val="97982406"/>
    <w:lvl w:ilvl="0" w:tplc="B87868D2">
      <w:start w:val="1"/>
      <w:numFmt w:val="decimal"/>
      <w:lvlText w:val="%1."/>
      <w:lvlJc w:val="left"/>
      <w:pPr>
        <w:ind w:left="1350" w:hanging="360"/>
      </w:pPr>
    </w:lvl>
    <w:lvl w:ilvl="1" w:tplc="04020019">
      <w:start w:val="1"/>
      <w:numFmt w:val="lowerLetter"/>
      <w:lvlText w:val="%2."/>
      <w:lvlJc w:val="left"/>
      <w:pPr>
        <w:ind w:left="2070" w:hanging="360"/>
      </w:pPr>
    </w:lvl>
    <w:lvl w:ilvl="2" w:tplc="0402001B">
      <w:start w:val="1"/>
      <w:numFmt w:val="lowerRoman"/>
      <w:lvlText w:val="%3."/>
      <w:lvlJc w:val="right"/>
      <w:pPr>
        <w:ind w:left="2790" w:hanging="180"/>
      </w:pPr>
    </w:lvl>
    <w:lvl w:ilvl="3" w:tplc="0402000F">
      <w:start w:val="1"/>
      <w:numFmt w:val="decimal"/>
      <w:lvlText w:val="%4."/>
      <w:lvlJc w:val="left"/>
      <w:pPr>
        <w:ind w:left="3510" w:hanging="360"/>
      </w:pPr>
    </w:lvl>
    <w:lvl w:ilvl="4" w:tplc="04020019">
      <w:start w:val="1"/>
      <w:numFmt w:val="lowerLetter"/>
      <w:lvlText w:val="%5."/>
      <w:lvlJc w:val="left"/>
      <w:pPr>
        <w:ind w:left="4230" w:hanging="360"/>
      </w:pPr>
    </w:lvl>
    <w:lvl w:ilvl="5" w:tplc="0402001B">
      <w:start w:val="1"/>
      <w:numFmt w:val="lowerRoman"/>
      <w:lvlText w:val="%6."/>
      <w:lvlJc w:val="right"/>
      <w:pPr>
        <w:ind w:left="4950" w:hanging="180"/>
      </w:pPr>
    </w:lvl>
    <w:lvl w:ilvl="6" w:tplc="0402000F">
      <w:start w:val="1"/>
      <w:numFmt w:val="decimal"/>
      <w:lvlText w:val="%7."/>
      <w:lvlJc w:val="left"/>
      <w:pPr>
        <w:ind w:left="5670" w:hanging="360"/>
      </w:pPr>
    </w:lvl>
    <w:lvl w:ilvl="7" w:tplc="04020019">
      <w:start w:val="1"/>
      <w:numFmt w:val="lowerLetter"/>
      <w:lvlText w:val="%8."/>
      <w:lvlJc w:val="left"/>
      <w:pPr>
        <w:ind w:left="6390" w:hanging="360"/>
      </w:pPr>
    </w:lvl>
    <w:lvl w:ilvl="8" w:tplc="0402001B">
      <w:start w:val="1"/>
      <w:numFmt w:val="lowerRoman"/>
      <w:lvlText w:val="%9."/>
      <w:lvlJc w:val="right"/>
      <w:pPr>
        <w:ind w:left="7110" w:hanging="180"/>
      </w:pPr>
    </w:lvl>
  </w:abstractNum>
  <w:abstractNum w:abstractNumId="8">
    <w:nsid w:val="15866CCC"/>
    <w:multiLevelType w:val="hybridMultilevel"/>
    <w:tmpl w:val="9A7ABCE8"/>
    <w:lvl w:ilvl="0" w:tplc="FB164710">
      <w:start w:val="4"/>
      <w:numFmt w:val="bullet"/>
      <w:lvlText w:val="-"/>
      <w:lvlJc w:val="left"/>
      <w:pPr>
        <w:ind w:left="1120" w:hanging="360"/>
      </w:pPr>
      <w:rPr>
        <w:rFonts w:ascii="Times New Roman" w:eastAsia="Times New Roman" w:hAnsi="Times New Roman" w:cs="Times New Roman" w:hint="default"/>
      </w:rPr>
    </w:lvl>
    <w:lvl w:ilvl="1" w:tplc="04020003" w:tentative="1">
      <w:start w:val="1"/>
      <w:numFmt w:val="bullet"/>
      <w:lvlText w:val="o"/>
      <w:lvlJc w:val="left"/>
      <w:pPr>
        <w:ind w:left="1840" w:hanging="360"/>
      </w:pPr>
      <w:rPr>
        <w:rFonts w:ascii="Courier New" w:hAnsi="Courier New" w:cs="Courier New" w:hint="default"/>
      </w:rPr>
    </w:lvl>
    <w:lvl w:ilvl="2" w:tplc="04020005" w:tentative="1">
      <w:start w:val="1"/>
      <w:numFmt w:val="bullet"/>
      <w:lvlText w:val=""/>
      <w:lvlJc w:val="left"/>
      <w:pPr>
        <w:ind w:left="2560" w:hanging="360"/>
      </w:pPr>
      <w:rPr>
        <w:rFonts w:ascii="Wingdings" w:hAnsi="Wingdings" w:hint="default"/>
      </w:rPr>
    </w:lvl>
    <w:lvl w:ilvl="3" w:tplc="04020001" w:tentative="1">
      <w:start w:val="1"/>
      <w:numFmt w:val="bullet"/>
      <w:lvlText w:val=""/>
      <w:lvlJc w:val="left"/>
      <w:pPr>
        <w:ind w:left="3280" w:hanging="360"/>
      </w:pPr>
      <w:rPr>
        <w:rFonts w:ascii="Symbol" w:hAnsi="Symbol" w:hint="default"/>
      </w:rPr>
    </w:lvl>
    <w:lvl w:ilvl="4" w:tplc="04020003" w:tentative="1">
      <w:start w:val="1"/>
      <w:numFmt w:val="bullet"/>
      <w:lvlText w:val="o"/>
      <w:lvlJc w:val="left"/>
      <w:pPr>
        <w:ind w:left="4000" w:hanging="360"/>
      </w:pPr>
      <w:rPr>
        <w:rFonts w:ascii="Courier New" w:hAnsi="Courier New" w:cs="Courier New" w:hint="default"/>
      </w:rPr>
    </w:lvl>
    <w:lvl w:ilvl="5" w:tplc="04020005" w:tentative="1">
      <w:start w:val="1"/>
      <w:numFmt w:val="bullet"/>
      <w:lvlText w:val=""/>
      <w:lvlJc w:val="left"/>
      <w:pPr>
        <w:ind w:left="4720" w:hanging="360"/>
      </w:pPr>
      <w:rPr>
        <w:rFonts w:ascii="Wingdings" w:hAnsi="Wingdings" w:hint="default"/>
      </w:rPr>
    </w:lvl>
    <w:lvl w:ilvl="6" w:tplc="04020001" w:tentative="1">
      <w:start w:val="1"/>
      <w:numFmt w:val="bullet"/>
      <w:lvlText w:val=""/>
      <w:lvlJc w:val="left"/>
      <w:pPr>
        <w:ind w:left="5440" w:hanging="360"/>
      </w:pPr>
      <w:rPr>
        <w:rFonts w:ascii="Symbol" w:hAnsi="Symbol" w:hint="default"/>
      </w:rPr>
    </w:lvl>
    <w:lvl w:ilvl="7" w:tplc="04020003" w:tentative="1">
      <w:start w:val="1"/>
      <w:numFmt w:val="bullet"/>
      <w:lvlText w:val="o"/>
      <w:lvlJc w:val="left"/>
      <w:pPr>
        <w:ind w:left="6160" w:hanging="360"/>
      </w:pPr>
      <w:rPr>
        <w:rFonts w:ascii="Courier New" w:hAnsi="Courier New" w:cs="Courier New" w:hint="default"/>
      </w:rPr>
    </w:lvl>
    <w:lvl w:ilvl="8" w:tplc="04020005" w:tentative="1">
      <w:start w:val="1"/>
      <w:numFmt w:val="bullet"/>
      <w:lvlText w:val=""/>
      <w:lvlJc w:val="left"/>
      <w:pPr>
        <w:ind w:left="6880" w:hanging="360"/>
      </w:pPr>
      <w:rPr>
        <w:rFonts w:ascii="Wingdings" w:hAnsi="Wingdings" w:hint="default"/>
      </w:rPr>
    </w:lvl>
  </w:abstractNum>
  <w:abstractNum w:abstractNumId="9">
    <w:nsid w:val="18070B5C"/>
    <w:multiLevelType w:val="hybridMultilevel"/>
    <w:tmpl w:val="C4E07C98"/>
    <w:lvl w:ilvl="0" w:tplc="0402000F">
      <w:start w:val="1"/>
      <w:numFmt w:val="decimal"/>
      <w:lvlText w:val="%1."/>
      <w:lvlJc w:val="left"/>
      <w:pPr>
        <w:ind w:left="1494" w:hanging="360"/>
      </w:pPr>
    </w:lvl>
    <w:lvl w:ilvl="1" w:tplc="04020019">
      <w:start w:val="1"/>
      <w:numFmt w:val="lowerLetter"/>
      <w:lvlText w:val="%2."/>
      <w:lvlJc w:val="left"/>
      <w:pPr>
        <w:ind w:left="2214" w:hanging="360"/>
      </w:pPr>
    </w:lvl>
    <w:lvl w:ilvl="2" w:tplc="0402001B">
      <w:start w:val="1"/>
      <w:numFmt w:val="lowerRoman"/>
      <w:lvlText w:val="%3."/>
      <w:lvlJc w:val="right"/>
      <w:pPr>
        <w:ind w:left="2934" w:hanging="180"/>
      </w:pPr>
    </w:lvl>
    <w:lvl w:ilvl="3" w:tplc="0402000F">
      <w:start w:val="1"/>
      <w:numFmt w:val="decimal"/>
      <w:lvlText w:val="%4."/>
      <w:lvlJc w:val="left"/>
      <w:pPr>
        <w:ind w:left="3654" w:hanging="360"/>
      </w:pPr>
    </w:lvl>
    <w:lvl w:ilvl="4" w:tplc="04020019">
      <w:start w:val="1"/>
      <w:numFmt w:val="lowerLetter"/>
      <w:lvlText w:val="%5."/>
      <w:lvlJc w:val="left"/>
      <w:pPr>
        <w:ind w:left="4374" w:hanging="360"/>
      </w:pPr>
    </w:lvl>
    <w:lvl w:ilvl="5" w:tplc="0402001B">
      <w:start w:val="1"/>
      <w:numFmt w:val="lowerRoman"/>
      <w:lvlText w:val="%6."/>
      <w:lvlJc w:val="right"/>
      <w:pPr>
        <w:ind w:left="5094" w:hanging="180"/>
      </w:pPr>
    </w:lvl>
    <w:lvl w:ilvl="6" w:tplc="0402000F">
      <w:start w:val="1"/>
      <w:numFmt w:val="decimal"/>
      <w:lvlText w:val="%7."/>
      <w:lvlJc w:val="left"/>
      <w:pPr>
        <w:ind w:left="5814" w:hanging="360"/>
      </w:pPr>
    </w:lvl>
    <w:lvl w:ilvl="7" w:tplc="04020019">
      <w:start w:val="1"/>
      <w:numFmt w:val="lowerLetter"/>
      <w:lvlText w:val="%8."/>
      <w:lvlJc w:val="left"/>
      <w:pPr>
        <w:ind w:left="6534" w:hanging="360"/>
      </w:pPr>
    </w:lvl>
    <w:lvl w:ilvl="8" w:tplc="0402001B">
      <w:start w:val="1"/>
      <w:numFmt w:val="lowerRoman"/>
      <w:lvlText w:val="%9."/>
      <w:lvlJc w:val="right"/>
      <w:pPr>
        <w:ind w:left="7254" w:hanging="180"/>
      </w:pPr>
    </w:lvl>
  </w:abstractNum>
  <w:abstractNum w:abstractNumId="10">
    <w:nsid w:val="1E3A4D4F"/>
    <w:multiLevelType w:val="hybridMultilevel"/>
    <w:tmpl w:val="0F0A31B8"/>
    <w:lvl w:ilvl="0" w:tplc="46CA2E50">
      <w:start w:val="19"/>
      <w:numFmt w:val="bullet"/>
      <w:lvlText w:val="-"/>
      <w:lvlJc w:val="left"/>
      <w:pPr>
        <w:ind w:left="1515" w:hanging="360"/>
      </w:pPr>
      <w:rPr>
        <w:rFonts w:ascii="Times New Roman" w:eastAsia="Times New Roman" w:hAnsi="Times New Roman" w:cs="Times New Roman" w:hint="default"/>
      </w:rPr>
    </w:lvl>
    <w:lvl w:ilvl="1" w:tplc="04020003" w:tentative="1">
      <w:start w:val="1"/>
      <w:numFmt w:val="bullet"/>
      <w:lvlText w:val="o"/>
      <w:lvlJc w:val="left"/>
      <w:pPr>
        <w:ind w:left="2235" w:hanging="360"/>
      </w:pPr>
      <w:rPr>
        <w:rFonts w:ascii="Courier New" w:hAnsi="Courier New" w:cs="Courier New" w:hint="default"/>
      </w:rPr>
    </w:lvl>
    <w:lvl w:ilvl="2" w:tplc="04020005" w:tentative="1">
      <w:start w:val="1"/>
      <w:numFmt w:val="bullet"/>
      <w:lvlText w:val=""/>
      <w:lvlJc w:val="left"/>
      <w:pPr>
        <w:ind w:left="2955" w:hanging="360"/>
      </w:pPr>
      <w:rPr>
        <w:rFonts w:ascii="Wingdings" w:hAnsi="Wingdings" w:hint="default"/>
      </w:rPr>
    </w:lvl>
    <w:lvl w:ilvl="3" w:tplc="04020001" w:tentative="1">
      <w:start w:val="1"/>
      <w:numFmt w:val="bullet"/>
      <w:lvlText w:val=""/>
      <w:lvlJc w:val="left"/>
      <w:pPr>
        <w:ind w:left="3675" w:hanging="360"/>
      </w:pPr>
      <w:rPr>
        <w:rFonts w:ascii="Symbol" w:hAnsi="Symbol" w:hint="default"/>
      </w:rPr>
    </w:lvl>
    <w:lvl w:ilvl="4" w:tplc="04020003" w:tentative="1">
      <w:start w:val="1"/>
      <w:numFmt w:val="bullet"/>
      <w:lvlText w:val="o"/>
      <w:lvlJc w:val="left"/>
      <w:pPr>
        <w:ind w:left="4395" w:hanging="360"/>
      </w:pPr>
      <w:rPr>
        <w:rFonts w:ascii="Courier New" w:hAnsi="Courier New" w:cs="Courier New" w:hint="default"/>
      </w:rPr>
    </w:lvl>
    <w:lvl w:ilvl="5" w:tplc="04020005" w:tentative="1">
      <w:start w:val="1"/>
      <w:numFmt w:val="bullet"/>
      <w:lvlText w:val=""/>
      <w:lvlJc w:val="left"/>
      <w:pPr>
        <w:ind w:left="5115" w:hanging="360"/>
      </w:pPr>
      <w:rPr>
        <w:rFonts w:ascii="Wingdings" w:hAnsi="Wingdings" w:hint="default"/>
      </w:rPr>
    </w:lvl>
    <w:lvl w:ilvl="6" w:tplc="04020001" w:tentative="1">
      <w:start w:val="1"/>
      <w:numFmt w:val="bullet"/>
      <w:lvlText w:val=""/>
      <w:lvlJc w:val="left"/>
      <w:pPr>
        <w:ind w:left="5835" w:hanging="360"/>
      </w:pPr>
      <w:rPr>
        <w:rFonts w:ascii="Symbol" w:hAnsi="Symbol" w:hint="default"/>
      </w:rPr>
    </w:lvl>
    <w:lvl w:ilvl="7" w:tplc="04020003" w:tentative="1">
      <w:start w:val="1"/>
      <w:numFmt w:val="bullet"/>
      <w:lvlText w:val="o"/>
      <w:lvlJc w:val="left"/>
      <w:pPr>
        <w:ind w:left="6555" w:hanging="360"/>
      </w:pPr>
      <w:rPr>
        <w:rFonts w:ascii="Courier New" w:hAnsi="Courier New" w:cs="Courier New" w:hint="default"/>
      </w:rPr>
    </w:lvl>
    <w:lvl w:ilvl="8" w:tplc="04020005" w:tentative="1">
      <w:start w:val="1"/>
      <w:numFmt w:val="bullet"/>
      <w:lvlText w:val=""/>
      <w:lvlJc w:val="left"/>
      <w:pPr>
        <w:ind w:left="7275" w:hanging="360"/>
      </w:pPr>
      <w:rPr>
        <w:rFonts w:ascii="Wingdings" w:hAnsi="Wingdings" w:hint="default"/>
      </w:rPr>
    </w:lvl>
  </w:abstractNum>
  <w:abstractNum w:abstractNumId="11">
    <w:nsid w:val="230943BD"/>
    <w:multiLevelType w:val="multilevel"/>
    <w:tmpl w:val="D340C1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4CD0D8F"/>
    <w:multiLevelType w:val="hybridMultilevel"/>
    <w:tmpl w:val="A5867C66"/>
    <w:lvl w:ilvl="0" w:tplc="0402000D">
      <w:start w:val="1"/>
      <w:numFmt w:val="bullet"/>
      <w:lvlText w:val=""/>
      <w:lvlJc w:val="left"/>
      <w:pPr>
        <w:ind w:left="1495" w:hanging="360"/>
      </w:pPr>
      <w:rPr>
        <w:rFonts w:ascii="Wingdings" w:hAnsi="Wingdings" w:hint="default"/>
      </w:rPr>
    </w:lvl>
    <w:lvl w:ilvl="1" w:tplc="04020003">
      <w:start w:val="1"/>
      <w:numFmt w:val="bullet"/>
      <w:lvlText w:val="o"/>
      <w:lvlJc w:val="left"/>
      <w:pPr>
        <w:ind w:left="2079" w:hanging="360"/>
      </w:pPr>
      <w:rPr>
        <w:rFonts w:ascii="Courier New" w:hAnsi="Courier New" w:cs="Courier New" w:hint="default"/>
      </w:rPr>
    </w:lvl>
    <w:lvl w:ilvl="2" w:tplc="04020005">
      <w:start w:val="1"/>
      <w:numFmt w:val="bullet"/>
      <w:lvlText w:val=""/>
      <w:lvlJc w:val="left"/>
      <w:pPr>
        <w:ind w:left="2799" w:hanging="360"/>
      </w:pPr>
      <w:rPr>
        <w:rFonts w:ascii="Wingdings" w:hAnsi="Wingdings" w:hint="default"/>
      </w:rPr>
    </w:lvl>
    <w:lvl w:ilvl="3" w:tplc="04020001">
      <w:start w:val="1"/>
      <w:numFmt w:val="bullet"/>
      <w:lvlText w:val=""/>
      <w:lvlJc w:val="left"/>
      <w:pPr>
        <w:ind w:left="3519" w:hanging="360"/>
      </w:pPr>
      <w:rPr>
        <w:rFonts w:ascii="Symbol" w:hAnsi="Symbol" w:hint="default"/>
      </w:rPr>
    </w:lvl>
    <w:lvl w:ilvl="4" w:tplc="04020003">
      <w:start w:val="1"/>
      <w:numFmt w:val="bullet"/>
      <w:lvlText w:val="o"/>
      <w:lvlJc w:val="left"/>
      <w:pPr>
        <w:ind w:left="4239" w:hanging="360"/>
      </w:pPr>
      <w:rPr>
        <w:rFonts w:ascii="Courier New" w:hAnsi="Courier New" w:cs="Courier New" w:hint="default"/>
      </w:rPr>
    </w:lvl>
    <w:lvl w:ilvl="5" w:tplc="04020005">
      <w:start w:val="1"/>
      <w:numFmt w:val="bullet"/>
      <w:lvlText w:val=""/>
      <w:lvlJc w:val="left"/>
      <w:pPr>
        <w:ind w:left="4959" w:hanging="360"/>
      </w:pPr>
      <w:rPr>
        <w:rFonts w:ascii="Wingdings" w:hAnsi="Wingdings" w:hint="default"/>
      </w:rPr>
    </w:lvl>
    <w:lvl w:ilvl="6" w:tplc="04020001">
      <w:start w:val="1"/>
      <w:numFmt w:val="bullet"/>
      <w:lvlText w:val=""/>
      <w:lvlJc w:val="left"/>
      <w:pPr>
        <w:ind w:left="5679" w:hanging="360"/>
      </w:pPr>
      <w:rPr>
        <w:rFonts w:ascii="Symbol" w:hAnsi="Symbol" w:hint="default"/>
      </w:rPr>
    </w:lvl>
    <w:lvl w:ilvl="7" w:tplc="04020003">
      <w:start w:val="1"/>
      <w:numFmt w:val="bullet"/>
      <w:lvlText w:val="o"/>
      <w:lvlJc w:val="left"/>
      <w:pPr>
        <w:ind w:left="6399" w:hanging="360"/>
      </w:pPr>
      <w:rPr>
        <w:rFonts w:ascii="Courier New" w:hAnsi="Courier New" w:cs="Courier New" w:hint="default"/>
      </w:rPr>
    </w:lvl>
    <w:lvl w:ilvl="8" w:tplc="04020005">
      <w:start w:val="1"/>
      <w:numFmt w:val="bullet"/>
      <w:lvlText w:val=""/>
      <w:lvlJc w:val="left"/>
      <w:pPr>
        <w:ind w:left="7119" w:hanging="360"/>
      </w:pPr>
      <w:rPr>
        <w:rFonts w:ascii="Wingdings" w:hAnsi="Wingdings" w:hint="default"/>
      </w:rPr>
    </w:lvl>
  </w:abstractNum>
  <w:abstractNum w:abstractNumId="13">
    <w:nsid w:val="2E76154B"/>
    <w:multiLevelType w:val="hybridMultilevel"/>
    <w:tmpl w:val="FE244F6E"/>
    <w:lvl w:ilvl="0" w:tplc="75A4B4D6">
      <w:start w:val="1"/>
      <w:numFmt w:val="decimal"/>
      <w:lvlText w:val="%1."/>
      <w:lvlJc w:val="left"/>
      <w:pPr>
        <w:ind w:left="1849" w:hanging="1140"/>
      </w:pPr>
      <w:rPr>
        <w:rFonts w:ascii="Times New Roman" w:hAnsi="Times New Roman" w:cs="Times New Roman" w:hint="default"/>
        <w:color w:val="auto"/>
        <w:sz w:val="28"/>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nsid w:val="322D23FE"/>
    <w:multiLevelType w:val="hybridMultilevel"/>
    <w:tmpl w:val="1BB2DDDA"/>
    <w:lvl w:ilvl="0" w:tplc="0402000B">
      <w:start w:val="1"/>
      <w:numFmt w:val="bullet"/>
      <w:lvlText w:val=""/>
      <w:lvlJc w:val="left"/>
      <w:pPr>
        <w:ind w:left="1428" w:hanging="360"/>
      </w:pPr>
      <w:rPr>
        <w:rFonts w:ascii="Wingdings" w:hAnsi="Wingdings"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15">
    <w:nsid w:val="327D1302"/>
    <w:multiLevelType w:val="multilevel"/>
    <w:tmpl w:val="ECD2E198"/>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4BD772C"/>
    <w:multiLevelType w:val="multilevel"/>
    <w:tmpl w:val="6792E638"/>
    <w:lvl w:ilvl="0">
      <w:start w:val="2"/>
      <w:numFmt w:val="decimal"/>
      <w:lvlText w:val="(%1)"/>
      <w:lvlJc w:val="left"/>
      <w:rPr>
        <w:rFonts w:ascii="Times New Roman" w:eastAsia="Times New Roman" w:hAnsi="Times New Roman" w:cs="Times New Roman"/>
        <w:b w:val="0"/>
        <w:bCs w:val="0"/>
        <w:i w:val="0"/>
        <w:iCs w:val="0"/>
        <w:smallCaps w:val="0"/>
        <w:strike w:val="0"/>
        <w:color w:val="292929"/>
        <w:spacing w:val="0"/>
        <w:w w:val="100"/>
        <w:position w:val="0"/>
        <w:sz w:val="28"/>
        <w:szCs w:val="2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2713DD"/>
    <w:multiLevelType w:val="hybridMultilevel"/>
    <w:tmpl w:val="6854C8B2"/>
    <w:lvl w:ilvl="0" w:tplc="0402000D">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8">
    <w:nsid w:val="37395447"/>
    <w:multiLevelType w:val="hybridMultilevel"/>
    <w:tmpl w:val="E91C74C4"/>
    <w:lvl w:ilvl="0" w:tplc="54CA5BFA">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19">
    <w:nsid w:val="392908A9"/>
    <w:multiLevelType w:val="hybridMultilevel"/>
    <w:tmpl w:val="A6CA0EF2"/>
    <w:lvl w:ilvl="0" w:tplc="9E72FD44">
      <w:start w:val="1"/>
      <w:numFmt w:val="bullet"/>
      <w:suff w:val="space"/>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20">
    <w:nsid w:val="396400FD"/>
    <w:multiLevelType w:val="multilevel"/>
    <w:tmpl w:val="0F4AE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B02A9E"/>
    <w:multiLevelType w:val="multilevel"/>
    <w:tmpl w:val="4FE42FA6"/>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D0D62C2"/>
    <w:multiLevelType w:val="hybridMultilevel"/>
    <w:tmpl w:val="4C06E758"/>
    <w:lvl w:ilvl="0" w:tplc="387A312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3">
    <w:nsid w:val="3DBB7B88"/>
    <w:multiLevelType w:val="hybridMultilevel"/>
    <w:tmpl w:val="A5EA8F2E"/>
    <w:lvl w:ilvl="0" w:tplc="F3581756">
      <w:start w:val="1"/>
      <w:numFmt w:val="decimal"/>
      <w:lvlText w:val="%1."/>
      <w:lvlJc w:val="left"/>
      <w:pPr>
        <w:ind w:left="1759" w:hanging="105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4">
    <w:nsid w:val="3E156F43"/>
    <w:multiLevelType w:val="hybridMultilevel"/>
    <w:tmpl w:val="C5AAA81E"/>
    <w:lvl w:ilvl="0" w:tplc="F522D204">
      <w:start w:val="1"/>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nsid w:val="3EC96524"/>
    <w:multiLevelType w:val="hybridMultilevel"/>
    <w:tmpl w:val="A1745808"/>
    <w:lvl w:ilvl="0" w:tplc="54CA5BFA">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26">
    <w:nsid w:val="42487EB4"/>
    <w:multiLevelType w:val="hybridMultilevel"/>
    <w:tmpl w:val="F59861CC"/>
    <w:lvl w:ilvl="0" w:tplc="677444D4">
      <w:start w:val="1"/>
      <w:numFmt w:val="decimal"/>
      <w:lvlText w:val="%1."/>
      <w:lvlJc w:val="left"/>
      <w:pPr>
        <w:ind w:left="1699" w:hanging="99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nsid w:val="445D6D16"/>
    <w:multiLevelType w:val="hybridMultilevel"/>
    <w:tmpl w:val="A9BE59DC"/>
    <w:lvl w:ilvl="0" w:tplc="30580734">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8">
    <w:nsid w:val="49114675"/>
    <w:multiLevelType w:val="multilevel"/>
    <w:tmpl w:val="871CC42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C50663C"/>
    <w:multiLevelType w:val="hybridMultilevel"/>
    <w:tmpl w:val="86E0B650"/>
    <w:lvl w:ilvl="0" w:tplc="A9AA8500">
      <w:start w:val="1"/>
      <w:numFmt w:val="decimal"/>
      <w:lvlText w:val="%1."/>
      <w:lvlJc w:val="left"/>
      <w:pPr>
        <w:ind w:left="1069" w:hanging="360"/>
      </w:pPr>
      <w:rPr>
        <w:b/>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30">
    <w:nsid w:val="4D086C55"/>
    <w:multiLevelType w:val="hybridMultilevel"/>
    <w:tmpl w:val="B16895A8"/>
    <w:lvl w:ilvl="0" w:tplc="F9D2749A">
      <w:start w:val="1"/>
      <w:numFmt w:val="decimal"/>
      <w:lvlText w:val="%1."/>
      <w:lvlJc w:val="left"/>
      <w:pPr>
        <w:ind w:left="1855" w:hanging="1095"/>
      </w:pPr>
      <w:rPr>
        <w:rFonts w:hint="default"/>
      </w:rPr>
    </w:lvl>
    <w:lvl w:ilvl="1" w:tplc="04020019" w:tentative="1">
      <w:start w:val="1"/>
      <w:numFmt w:val="lowerLetter"/>
      <w:lvlText w:val="%2."/>
      <w:lvlJc w:val="left"/>
      <w:pPr>
        <w:ind w:left="1840" w:hanging="360"/>
      </w:pPr>
    </w:lvl>
    <w:lvl w:ilvl="2" w:tplc="0402001B" w:tentative="1">
      <w:start w:val="1"/>
      <w:numFmt w:val="lowerRoman"/>
      <w:lvlText w:val="%3."/>
      <w:lvlJc w:val="right"/>
      <w:pPr>
        <w:ind w:left="2560" w:hanging="180"/>
      </w:pPr>
    </w:lvl>
    <w:lvl w:ilvl="3" w:tplc="0402000F" w:tentative="1">
      <w:start w:val="1"/>
      <w:numFmt w:val="decimal"/>
      <w:lvlText w:val="%4."/>
      <w:lvlJc w:val="left"/>
      <w:pPr>
        <w:ind w:left="3280" w:hanging="360"/>
      </w:pPr>
    </w:lvl>
    <w:lvl w:ilvl="4" w:tplc="04020019" w:tentative="1">
      <w:start w:val="1"/>
      <w:numFmt w:val="lowerLetter"/>
      <w:lvlText w:val="%5."/>
      <w:lvlJc w:val="left"/>
      <w:pPr>
        <w:ind w:left="4000" w:hanging="360"/>
      </w:pPr>
    </w:lvl>
    <w:lvl w:ilvl="5" w:tplc="0402001B" w:tentative="1">
      <w:start w:val="1"/>
      <w:numFmt w:val="lowerRoman"/>
      <w:lvlText w:val="%6."/>
      <w:lvlJc w:val="right"/>
      <w:pPr>
        <w:ind w:left="4720" w:hanging="180"/>
      </w:pPr>
    </w:lvl>
    <w:lvl w:ilvl="6" w:tplc="0402000F" w:tentative="1">
      <w:start w:val="1"/>
      <w:numFmt w:val="decimal"/>
      <w:lvlText w:val="%7."/>
      <w:lvlJc w:val="left"/>
      <w:pPr>
        <w:ind w:left="5440" w:hanging="360"/>
      </w:pPr>
    </w:lvl>
    <w:lvl w:ilvl="7" w:tplc="04020019" w:tentative="1">
      <w:start w:val="1"/>
      <w:numFmt w:val="lowerLetter"/>
      <w:lvlText w:val="%8."/>
      <w:lvlJc w:val="left"/>
      <w:pPr>
        <w:ind w:left="6160" w:hanging="360"/>
      </w:pPr>
    </w:lvl>
    <w:lvl w:ilvl="8" w:tplc="0402001B" w:tentative="1">
      <w:start w:val="1"/>
      <w:numFmt w:val="lowerRoman"/>
      <w:lvlText w:val="%9."/>
      <w:lvlJc w:val="right"/>
      <w:pPr>
        <w:ind w:left="6880" w:hanging="180"/>
      </w:pPr>
    </w:lvl>
  </w:abstractNum>
  <w:abstractNum w:abstractNumId="31">
    <w:nsid w:val="55A57091"/>
    <w:multiLevelType w:val="hybridMultilevel"/>
    <w:tmpl w:val="B8F64356"/>
    <w:lvl w:ilvl="0" w:tplc="E59405C6">
      <w:start w:val="1"/>
      <w:numFmt w:val="decimal"/>
      <w:lvlText w:val="%1."/>
      <w:lvlJc w:val="left"/>
      <w:pPr>
        <w:ind w:left="1540" w:hanging="360"/>
      </w:pPr>
    </w:lvl>
    <w:lvl w:ilvl="1" w:tplc="04020019">
      <w:start w:val="1"/>
      <w:numFmt w:val="lowerLetter"/>
      <w:lvlText w:val="%2."/>
      <w:lvlJc w:val="left"/>
      <w:pPr>
        <w:ind w:left="2260" w:hanging="360"/>
      </w:pPr>
    </w:lvl>
    <w:lvl w:ilvl="2" w:tplc="0402001B">
      <w:start w:val="1"/>
      <w:numFmt w:val="lowerRoman"/>
      <w:lvlText w:val="%3."/>
      <w:lvlJc w:val="right"/>
      <w:pPr>
        <w:ind w:left="2980" w:hanging="180"/>
      </w:pPr>
    </w:lvl>
    <w:lvl w:ilvl="3" w:tplc="0402000F">
      <w:start w:val="1"/>
      <w:numFmt w:val="decimal"/>
      <w:lvlText w:val="%4."/>
      <w:lvlJc w:val="left"/>
      <w:pPr>
        <w:ind w:left="3700" w:hanging="360"/>
      </w:pPr>
    </w:lvl>
    <w:lvl w:ilvl="4" w:tplc="04020019">
      <w:start w:val="1"/>
      <w:numFmt w:val="lowerLetter"/>
      <w:lvlText w:val="%5."/>
      <w:lvlJc w:val="left"/>
      <w:pPr>
        <w:ind w:left="4420" w:hanging="360"/>
      </w:pPr>
    </w:lvl>
    <w:lvl w:ilvl="5" w:tplc="0402001B">
      <w:start w:val="1"/>
      <w:numFmt w:val="lowerRoman"/>
      <w:lvlText w:val="%6."/>
      <w:lvlJc w:val="right"/>
      <w:pPr>
        <w:ind w:left="5140" w:hanging="180"/>
      </w:pPr>
    </w:lvl>
    <w:lvl w:ilvl="6" w:tplc="0402000F">
      <w:start w:val="1"/>
      <w:numFmt w:val="decimal"/>
      <w:lvlText w:val="%7."/>
      <w:lvlJc w:val="left"/>
      <w:pPr>
        <w:ind w:left="5860" w:hanging="360"/>
      </w:pPr>
    </w:lvl>
    <w:lvl w:ilvl="7" w:tplc="04020019">
      <w:start w:val="1"/>
      <w:numFmt w:val="lowerLetter"/>
      <w:lvlText w:val="%8."/>
      <w:lvlJc w:val="left"/>
      <w:pPr>
        <w:ind w:left="6580" w:hanging="360"/>
      </w:pPr>
    </w:lvl>
    <w:lvl w:ilvl="8" w:tplc="0402001B">
      <w:start w:val="1"/>
      <w:numFmt w:val="lowerRoman"/>
      <w:lvlText w:val="%9."/>
      <w:lvlJc w:val="right"/>
      <w:pPr>
        <w:ind w:left="7300" w:hanging="180"/>
      </w:pPr>
    </w:lvl>
  </w:abstractNum>
  <w:abstractNum w:abstractNumId="32">
    <w:nsid w:val="55BF4F5D"/>
    <w:multiLevelType w:val="hybridMultilevel"/>
    <w:tmpl w:val="12DE4C68"/>
    <w:lvl w:ilvl="0" w:tplc="02E2EAE0">
      <w:numFmt w:val="bullet"/>
      <w:lvlText w:val="-"/>
      <w:lvlJc w:val="left"/>
      <w:pPr>
        <w:ind w:left="360" w:hanging="360"/>
      </w:pPr>
      <w:rPr>
        <w:rFonts w:ascii="Times New Roman" w:eastAsiaTheme="minorHAns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3">
    <w:nsid w:val="56E66C90"/>
    <w:multiLevelType w:val="hybridMultilevel"/>
    <w:tmpl w:val="B4746976"/>
    <w:lvl w:ilvl="0" w:tplc="845C53FE">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4">
    <w:nsid w:val="58172EB6"/>
    <w:multiLevelType w:val="hybridMultilevel"/>
    <w:tmpl w:val="59E8AC10"/>
    <w:lvl w:ilvl="0" w:tplc="54CA5BFA">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5">
    <w:nsid w:val="59711DD6"/>
    <w:multiLevelType w:val="hybridMultilevel"/>
    <w:tmpl w:val="B32C302E"/>
    <w:lvl w:ilvl="0" w:tplc="0402000D">
      <w:start w:val="1"/>
      <w:numFmt w:val="bullet"/>
      <w:lvlText w:val=""/>
      <w:lvlJc w:val="left"/>
      <w:pPr>
        <w:ind w:left="1509" w:hanging="360"/>
      </w:pPr>
      <w:rPr>
        <w:rFonts w:ascii="Wingdings" w:hAnsi="Wingdings" w:hint="default"/>
      </w:rPr>
    </w:lvl>
    <w:lvl w:ilvl="1" w:tplc="04020003">
      <w:start w:val="1"/>
      <w:numFmt w:val="bullet"/>
      <w:lvlText w:val="o"/>
      <w:lvlJc w:val="left"/>
      <w:pPr>
        <w:ind w:left="2229" w:hanging="360"/>
      </w:pPr>
      <w:rPr>
        <w:rFonts w:ascii="Courier New" w:hAnsi="Courier New" w:cs="Courier New" w:hint="default"/>
      </w:rPr>
    </w:lvl>
    <w:lvl w:ilvl="2" w:tplc="04020005">
      <w:start w:val="1"/>
      <w:numFmt w:val="bullet"/>
      <w:lvlText w:val=""/>
      <w:lvlJc w:val="left"/>
      <w:pPr>
        <w:ind w:left="2949" w:hanging="360"/>
      </w:pPr>
      <w:rPr>
        <w:rFonts w:ascii="Wingdings" w:hAnsi="Wingdings" w:hint="default"/>
      </w:rPr>
    </w:lvl>
    <w:lvl w:ilvl="3" w:tplc="04020001">
      <w:start w:val="1"/>
      <w:numFmt w:val="bullet"/>
      <w:lvlText w:val=""/>
      <w:lvlJc w:val="left"/>
      <w:pPr>
        <w:ind w:left="3669" w:hanging="360"/>
      </w:pPr>
      <w:rPr>
        <w:rFonts w:ascii="Symbol" w:hAnsi="Symbol" w:hint="default"/>
      </w:rPr>
    </w:lvl>
    <w:lvl w:ilvl="4" w:tplc="04020003">
      <w:start w:val="1"/>
      <w:numFmt w:val="bullet"/>
      <w:lvlText w:val="o"/>
      <w:lvlJc w:val="left"/>
      <w:pPr>
        <w:ind w:left="4389" w:hanging="360"/>
      </w:pPr>
      <w:rPr>
        <w:rFonts w:ascii="Courier New" w:hAnsi="Courier New" w:cs="Courier New" w:hint="default"/>
      </w:rPr>
    </w:lvl>
    <w:lvl w:ilvl="5" w:tplc="04020005">
      <w:start w:val="1"/>
      <w:numFmt w:val="bullet"/>
      <w:lvlText w:val=""/>
      <w:lvlJc w:val="left"/>
      <w:pPr>
        <w:ind w:left="5109" w:hanging="360"/>
      </w:pPr>
      <w:rPr>
        <w:rFonts w:ascii="Wingdings" w:hAnsi="Wingdings" w:hint="default"/>
      </w:rPr>
    </w:lvl>
    <w:lvl w:ilvl="6" w:tplc="04020001">
      <w:start w:val="1"/>
      <w:numFmt w:val="bullet"/>
      <w:lvlText w:val=""/>
      <w:lvlJc w:val="left"/>
      <w:pPr>
        <w:ind w:left="5829" w:hanging="360"/>
      </w:pPr>
      <w:rPr>
        <w:rFonts w:ascii="Symbol" w:hAnsi="Symbol" w:hint="default"/>
      </w:rPr>
    </w:lvl>
    <w:lvl w:ilvl="7" w:tplc="04020003">
      <w:start w:val="1"/>
      <w:numFmt w:val="bullet"/>
      <w:lvlText w:val="o"/>
      <w:lvlJc w:val="left"/>
      <w:pPr>
        <w:ind w:left="6549" w:hanging="360"/>
      </w:pPr>
      <w:rPr>
        <w:rFonts w:ascii="Courier New" w:hAnsi="Courier New" w:cs="Courier New" w:hint="default"/>
      </w:rPr>
    </w:lvl>
    <w:lvl w:ilvl="8" w:tplc="04020005">
      <w:start w:val="1"/>
      <w:numFmt w:val="bullet"/>
      <w:lvlText w:val=""/>
      <w:lvlJc w:val="left"/>
      <w:pPr>
        <w:ind w:left="7269" w:hanging="360"/>
      </w:pPr>
      <w:rPr>
        <w:rFonts w:ascii="Wingdings" w:hAnsi="Wingdings" w:hint="default"/>
      </w:rPr>
    </w:lvl>
  </w:abstractNum>
  <w:abstractNum w:abstractNumId="36">
    <w:nsid w:val="5D77564D"/>
    <w:multiLevelType w:val="multilevel"/>
    <w:tmpl w:val="388A920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1E1E1E"/>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21045B2"/>
    <w:multiLevelType w:val="hybridMultilevel"/>
    <w:tmpl w:val="45ECE8B4"/>
    <w:lvl w:ilvl="0" w:tplc="03FAE434">
      <w:start w:val="1"/>
      <w:numFmt w:val="decimal"/>
      <w:lvlText w:val="%1."/>
      <w:lvlJc w:val="left"/>
      <w:pPr>
        <w:ind w:left="1288" w:hanging="360"/>
      </w:pPr>
    </w:lvl>
    <w:lvl w:ilvl="1" w:tplc="04020019">
      <w:start w:val="1"/>
      <w:numFmt w:val="lowerLetter"/>
      <w:lvlText w:val="%2."/>
      <w:lvlJc w:val="left"/>
      <w:pPr>
        <w:ind w:left="2008" w:hanging="360"/>
      </w:pPr>
    </w:lvl>
    <w:lvl w:ilvl="2" w:tplc="0402001B">
      <w:start w:val="1"/>
      <w:numFmt w:val="lowerRoman"/>
      <w:lvlText w:val="%3."/>
      <w:lvlJc w:val="right"/>
      <w:pPr>
        <w:ind w:left="2728" w:hanging="180"/>
      </w:pPr>
    </w:lvl>
    <w:lvl w:ilvl="3" w:tplc="0402000F">
      <w:start w:val="1"/>
      <w:numFmt w:val="decimal"/>
      <w:lvlText w:val="%4."/>
      <w:lvlJc w:val="left"/>
      <w:pPr>
        <w:ind w:left="3448" w:hanging="360"/>
      </w:pPr>
    </w:lvl>
    <w:lvl w:ilvl="4" w:tplc="04020019">
      <w:start w:val="1"/>
      <w:numFmt w:val="lowerLetter"/>
      <w:lvlText w:val="%5."/>
      <w:lvlJc w:val="left"/>
      <w:pPr>
        <w:ind w:left="4168" w:hanging="360"/>
      </w:pPr>
    </w:lvl>
    <w:lvl w:ilvl="5" w:tplc="0402001B">
      <w:start w:val="1"/>
      <w:numFmt w:val="lowerRoman"/>
      <w:lvlText w:val="%6."/>
      <w:lvlJc w:val="right"/>
      <w:pPr>
        <w:ind w:left="4888" w:hanging="180"/>
      </w:pPr>
    </w:lvl>
    <w:lvl w:ilvl="6" w:tplc="0402000F">
      <w:start w:val="1"/>
      <w:numFmt w:val="decimal"/>
      <w:lvlText w:val="%7."/>
      <w:lvlJc w:val="left"/>
      <w:pPr>
        <w:ind w:left="5608" w:hanging="360"/>
      </w:pPr>
    </w:lvl>
    <w:lvl w:ilvl="7" w:tplc="04020019">
      <w:start w:val="1"/>
      <w:numFmt w:val="lowerLetter"/>
      <w:lvlText w:val="%8."/>
      <w:lvlJc w:val="left"/>
      <w:pPr>
        <w:ind w:left="6328" w:hanging="360"/>
      </w:pPr>
    </w:lvl>
    <w:lvl w:ilvl="8" w:tplc="0402001B">
      <w:start w:val="1"/>
      <w:numFmt w:val="lowerRoman"/>
      <w:lvlText w:val="%9."/>
      <w:lvlJc w:val="right"/>
      <w:pPr>
        <w:ind w:left="7048" w:hanging="180"/>
      </w:pPr>
    </w:lvl>
  </w:abstractNum>
  <w:abstractNum w:abstractNumId="38">
    <w:nsid w:val="643B732B"/>
    <w:multiLevelType w:val="hybridMultilevel"/>
    <w:tmpl w:val="113689BE"/>
    <w:lvl w:ilvl="0" w:tplc="54CA5BFA">
      <w:start w:val="1"/>
      <w:numFmt w:val="bullet"/>
      <w:lvlText w:val=""/>
      <w:lvlJc w:val="left"/>
      <w:pPr>
        <w:ind w:left="1496" w:hanging="360"/>
      </w:pPr>
      <w:rPr>
        <w:rFonts w:ascii="Symbol" w:hAnsi="Symbol" w:hint="default"/>
      </w:rPr>
    </w:lvl>
    <w:lvl w:ilvl="1" w:tplc="04020003">
      <w:start w:val="1"/>
      <w:numFmt w:val="bullet"/>
      <w:lvlText w:val="o"/>
      <w:lvlJc w:val="left"/>
      <w:pPr>
        <w:ind w:left="2216" w:hanging="360"/>
      </w:pPr>
      <w:rPr>
        <w:rFonts w:ascii="Courier New" w:hAnsi="Courier New" w:cs="Courier New" w:hint="default"/>
      </w:rPr>
    </w:lvl>
    <w:lvl w:ilvl="2" w:tplc="04020005">
      <w:start w:val="1"/>
      <w:numFmt w:val="bullet"/>
      <w:lvlText w:val=""/>
      <w:lvlJc w:val="left"/>
      <w:pPr>
        <w:ind w:left="2936" w:hanging="360"/>
      </w:pPr>
      <w:rPr>
        <w:rFonts w:ascii="Wingdings" w:hAnsi="Wingdings" w:hint="default"/>
      </w:rPr>
    </w:lvl>
    <w:lvl w:ilvl="3" w:tplc="04020001">
      <w:start w:val="1"/>
      <w:numFmt w:val="bullet"/>
      <w:lvlText w:val=""/>
      <w:lvlJc w:val="left"/>
      <w:pPr>
        <w:ind w:left="3656" w:hanging="360"/>
      </w:pPr>
      <w:rPr>
        <w:rFonts w:ascii="Symbol" w:hAnsi="Symbol" w:hint="default"/>
      </w:rPr>
    </w:lvl>
    <w:lvl w:ilvl="4" w:tplc="04020003">
      <w:start w:val="1"/>
      <w:numFmt w:val="bullet"/>
      <w:lvlText w:val="o"/>
      <w:lvlJc w:val="left"/>
      <w:pPr>
        <w:ind w:left="4376" w:hanging="360"/>
      </w:pPr>
      <w:rPr>
        <w:rFonts w:ascii="Courier New" w:hAnsi="Courier New" w:cs="Courier New" w:hint="default"/>
      </w:rPr>
    </w:lvl>
    <w:lvl w:ilvl="5" w:tplc="04020005">
      <w:start w:val="1"/>
      <w:numFmt w:val="bullet"/>
      <w:lvlText w:val=""/>
      <w:lvlJc w:val="left"/>
      <w:pPr>
        <w:ind w:left="5096" w:hanging="360"/>
      </w:pPr>
      <w:rPr>
        <w:rFonts w:ascii="Wingdings" w:hAnsi="Wingdings" w:hint="default"/>
      </w:rPr>
    </w:lvl>
    <w:lvl w:ilvl="6" w:tplc="04020001">
      <w:start w:val="1"/>
      <w:numFmt w:val="bullet"/>
      <w:lvlText w:val=""/>
      <w:lvlJc w:val="left"/>
      <w:pPr>
        <w:ind w:left="5816" w:hanging="360"/>
      </w:pPr>
      <w:rPr>
        <w:rFonts w:ascii="Symbol" w:hAnsi="Symbol" w:hint="default"/>
      </w:rPr>
    </w:lvl>
    <w:lvl w:ilvl="7" w:tplc="04020003">
      <w:start w:val="1"/>
      <w:numFmt w:val="bullet"/>
      <w:lvlText w:val="o"/>
      <w:lvlJc w:val="left"/>
      <w:pPr>
        <w:ind w:left="6536" w:hanging="360"/>
      </w:pPr>
      <w:rPr>
        <w:rFonts w:ascii="Courier New" w:hAnsi="Courier New" w:cs="Courier New" w:hint="default"/>
      </w:rPr>
    </w:lvl>
    <w:lvl w:ilvl="8" w:tplc="04020005">
      <w:start w:val="1"/>
      <w:numFmt w:val="bullet"/>
      <w:lvlText w:val=""/>
      <w:lvlJc w:val="left"/>
      <w:pPr>
        <w:ind w:left="7256" w:hanging="360"/>
      </w:pPr>
      <w:rPr>
        <w:rFonts w:ascii="Wingdings" w:hAnsi="Wingdings" w:hint="default"/>
      </w:rPr>
    </w:lvl>
  </w:abstractNum>
  <w:abstractNum w:abstractNumId="39">
    <w:nsid w:val="65A2547B"/>
    <w:multiLevelType w:val="hybridMultilevel"/>
    <w:tmpl w:val="1D189B52"/>
    <w:lvl w:ilvl="0" w:tplc="F8FEDB86">
      <w:start w:val="1"/>
      <w:numFmt w:val="bullet"/>
      <w:lvlText w:val="-"/>
      <w:lvlJc w:val="left"/>
      <w:pPr>
        <w:ind w:left="1500" w:hanging="360"/>
      </w:pPr>
      <w:rPr>
        <w:rFonts w:ascii="Times New Roman" w:eastAsia="Times New Roman" w:hAnsi="Times New Roman" w:cs="Times New Roman" w:hint="default"/>
        <w:color w:val="000000"/>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40">
    <w:nsid w:val="674471FE"/>
    <w:multiLevelType w:val="hybridMultilevel"/>
    <w:tmpl w:val="538A3242"/>
    <w:lvl w:ilvl="0" w:tplc="AD9E22FA">
      <w:start w:val="1"/>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41">
    <w:nsid w:val="6E7B443D"/>
    <w:multiLevelType w:val="multilevel"/>
    <w:tmpl w:val="25D25B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2F27F4"/>
    <w:multiLevelType w:val="hybridMultilevel"/>
    <w:tmpl w:val="7D9A0B74"/>
    <w:lvl w:ilvl="0" w:tplc="0E567D32">
      <w:start w:val="1"/>
      <w:numFmt w:val="decimal"/>
      <w:lvlText w:val="%1."/>
      <w:lvlJc w:val="left"/>
      <w:pPr>
        <w:ind w:left="1350" w:hanging="360"/>
      </w:pPr>
    </w:lvl>
    <w:lvl w:ilvl="1" w:tplc="04020019">
      <w:start w:val="1"/>
      <w:numFmt w:val="lowerLetter"/>
      <w:lvlText w:val="%2."/>
      <w:lvlJc w:val="left"/>
      <w:pPr>
        <w:ind w:left="2070" w:hanging="360"/>
      </w:pPr>
    </w:lvl>
    <w:lvl w:ilvl="2" w:tplc="0402001B">
      <w:start w:val="1"/>
      <w:numFmt w:val="lowerRoman"/>
      <w:lvlText w:val="%3."/>
      <w:lvlJc w:val="right"/>
      <w:pPr>
        <w:ind w:left="2790" w:hanging="180"/>
      </w:pPr>
    </w:lvl>
    <w:lvl w:ilvl="3" w:tplc="0402000F">
      <w:start w:val="1"/>
      <w:numFmt w:val="decimal"/>
      <w:lvlText w:val="%4."/>
      <w:lvlJc w:val="left"/>
      <w:pPr>
        <w:ind w:left="3510" w:hanging="360"/>
      </w:pPr>
    </w:lvl>
    <w:lvl w:ilvl="4" w:tplc="04020019">
      <w:start w:val="1"/>
      <w:numFmt w:val="lowerLetter"/>
      <w:lvlText w:val="%5."/>
      <w:lvlJc w:val="left"/>
      <w:pPr>
        <w:ind w:left="4230" w:hanging="360"/>
      </w:pPr>
    </w:lvl>
    <w:lvl w:ilvl="5" w:tplc="0402001B">
      <w:start w:val="1"/>
      <w:numFmt w:val="lowerRoman"/>
      <w:lvlText w:val="%6."/>
      <w:lvlJc w:val="right"/>
      <w:pPr>
        <w:ind w:left="4950" w:hanging="180"/>
      </w:pPr>
    </w:lvl>
    <w:lvl w:ilvl="6" w:tplc="0402000F">
      <w:start w:val="1"/>
      <w:numFmt w:val="decimal"/>
      <w:lvlText w:val="%7."/>
      <w:lvlJc w:val="left"/>
      <w:pPr>
        <w:ind w:left="5670" w:hanging="360"/>
      </w:pPr>
    </w:lvl>
    <w:lvl w:ilvl="7" w:tplc="04020019">
      <w:start w:val="1"/>
      <w:numFmt w:val="lowerLetter"/>
      <w:lvlText w:val="%8."/>
      <w:lvlJc w:val="left"/>
      <w:pPr>
        <w:ind w:left="6390" w:hanging="360"/>
      </w:pPr>
    </w:lvl>
    <w:lvl w:ilvl="8" w:tplc="0402001B">
      <w:start w:val="1"/>
      <w:numFmt w:val="lowerRoman"/>
      <w:lvlText w:val="%9."/>
      <w:lvlJc w:val="right"/>
      <w:pPr>
        <w:ind w:left="7110" w:hanging="180"/>
      </w:pPr>
    </w:lvl>
  </w:abstractNum>
  <w:abstractNum w:abstractNumId="43">
    <w:nsid w:val="7B18298E"/>
    <w:multiLevelType w:val="hybridMultilevel"/>
    <w:tmpl w:val="F84CFD4C"/>
    <w:lvl w:ilvl="0" w:tplc="03BA3120">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4">
    <w:nsid w:val="7CFC2E1B"/>
    <w:multiLevelType w:val="hybridMultilevel"/>
    <w:tmpl w:val="4FA4A010"/>
    <w:lvl w:ilvl="0" w:tplc="54CA5BFA">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num w:numId="1">
    <w:abstractNumId w:val="4"/>
  </w:num>
  <w:num w:numId="2">
    <w:abstractNumId w:val="41"/>
  </w:num>
  <w:num w:numId="3">
    <w:abstractNumId w:val="39"/>
  </w:num>
  <w:num w:numId="4">
    <w:abstractNumId w:val="6"/>
  </w:num>
  <w:num w:numId="5">
    <w:abstractNumId w:val="20"/>
  </w:num>
  <w:num w:numId="6">
    <w:abstractNumId w:val="27"/>
  </w:num>
  <w:num w:numId="7">
    <w:abstractNumId w:val="28"/>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21"/>
    <w:lvlOverride w:ilvl="0">
      <w:startOverride w:val="3"/>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43"/>
  </w:num>
  <w:num w:numId="12">
    <w:abstractNumId w:val="8"/>
  </w:num>
  <w:num w:numId="13">
    <w:abstractNumId w:val="15"/>
    <w:lvlOverride w:ilvl="0">
      <w:startOverride w:val="3"/>
    </w:lvlOverride>
    <w:lvlOverride w:ilvl="1"/>
    <w:lvlOverride w:ilvl="2"/>
    <w:lvlOverride w:ilvl="3"/>
    <w:lvlOverride w:ilvl="4"/>
    <w:lvlOverride w:ilvl="5"/>
    <w:lvlOverride w:ilvl="6"/>
    <w:lvlOverride w:ilvl="7"/>
    <w:lvlOverride w:ilvl="8"/>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0"/>
  </w:num>
  <w:num w:numId="22">
    <w:abstractNumId w:val="18"/>
  </w:num>
  <w:num w:numId="23">
    <w:abstractNumId w:val="44"/>
  </w:num>
  <w:num w:numId="24">
    <w:abstractNumId w:val="38"/>
  </w:num>
  <w:num w:numId="25">
    <w:abstractNumId w:val="34"/>
  </w:num>
  <w:num w:numId="26">
    <w:abstractNumId w:val="25"/>
  </w:num>
  <w:num w:numId="27">
    <w:abstractNumId w:val="1"/>
  </w:num>
  <w:num w:numId="28">
    <w:abstractNumId w:val="19"/>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5"/>
  </w:num>
  <w:num w:numId="35">
    <w:abstractNumId w:val="35"/>
  </w:num>
  <w:num w:numId="36">
    <w:abstractNumId w:val="12"/>
  </w:num>
  <w:num w:numId="37">
    <w:abstractNumId w:val="16"/>
  </w:num>
  <w:num w:numId="38">
    <w:abstractNumId w:val="36"/>
    <w:lvlOverride w:ilvl="0">
      <w:startOverride w:val="2"/>
    </w:lvlOverride>
    <w:lvlOverride w:ilvl="1"/>
    <w:lvlOverride w:ilvl="2"/>
    <w:lvlOverride w:ilvl="3"/>
    <w:lvlOverride w:ilvl="4"/>
    <w:lvlOverride w:ilvl="5"/>
    <w:lvlOverride w:ilvl="6"/>
    <w:lvlOverride w:ilvl="7"/>
    <w:lvlOverride w:ilvl="8"/>
  </w:num>
  <w:num w:numId="39">
    <w:abstractNumId w:val="10"/>
  </w:num>
  <w:num w:numId="40">
    <w:abstractNumId w:val="26"/>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3"/>
  </w:num>
  <w:num w:numId="44">
    <w:abstractNumId w:val="30"/>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C5"/>
    <w:rsid w:val="00003CBE"/>
    <w:rsid w:val="0000554C"/>
    <w:rsid w:val="00007F57"/>
    <w:rsid w:val="0001069C"/>
    <w:rsid w:val="000118CF"/>
    <w:rsid w:val="00011934"/>
    <w:rsid w:val="00012B4E"/>
    <w:rsid w:val="0002180D"/>
    <w:rsid w:val="000239D7"/>
    <w:rsid w:val="00030D89"/>
    <w:rsid w:val="000357E4"/>
    <w:rsid w:val="000369FD"/>
    <w:rsid w:val="00041548"/>
    <w:rsid w:val="00041A4A"/>
    <w:rsid w:val="00052BA6"/>
    <w:rsid w:val="000636FE"/>
    <w:rsid w:val="000648C5"/>
    <w:rsid w:val="0006538A"/>
    <w:rsid w:val="0007074C"/>
    <w:rsid w:val="00080335"/>
    <w:rsid w:val="00084346"/>
    <w:rsid w:val="00085917"/>
    <w:rsid w:val="00087A4C"/>
    <w:rsid w:val="0009141F"/>
    <w:rsid w:val="00093199"/>
    <w:rsid w:val="000940B8"/>
    <w:rsid w:val="000A076C"/>
    <w:rsid w:val="000A61A3"/>
    <w:rsid w:val="000A64B5"/>
    <w:rsid w:val="000B65B4"/>
    <w:rsid w:val="000C0BE1"/>
    <w:rsid w:val="000C1B29"/>
    <w:rsid w:val="000C24A0"/>
    <w:rsid w:val="000C2525"/>
    <w:rsid w:val="000D1A99"/>
    <w:rsid w:val="000D20C5"/>
    <w:rsid w:val="000D4852"/>
    <w:rsid w:val="000D5AA1"/>
    <w:rsid w:val="000E1741"/>
    <w:rsid w:val="000E19E8"/>
    <w:rsid w:val="000E3D2D"/>
    <w:rsid w:val="000E44DB"/>
    <w:rsid w:val="000F343B"/>
    <w:rsid w:val="0011158D"/>
    <w:rsid w:val="00132267"/>
    <w:rsid w:val="00133BD3"/>
    <w:rsid w:val="0013743B"/>
    <w:rsid w:val="001427D7"/>
    <w:rsid w:val="0014319E"/>
    <w:rsid w:val="00146B5B"/>
    <w:rsid w:val="00150504"/>
    <w:rsid w:val="0015294E"/>
    <w:rsid w:val="00153421"/>
    <w:rsid w:val="00155E69"/>
    <w:rsid w:val="00156F94"/>
    <w:rsid w:val="00163348"/>
    <w:rsid w:val="0016690C"/>
    <w:rsid w:val="001835B0"/>
    <w:rsid w:val="00185C65"/>
    <w:rsid w:val="001860B9"/>
    <w:rsid w:val="00193B67"/>
    <w:rsid w:val="001A2FA6"/>
    <w:rsid w:val="001A398E"/>
    <w:rsid w:val="001A59DF"/>
    <w:rsid w:val="001A600C"/>
    <w:rsid w:val="001B1701"/>
    <w:rsid w:val="001B36D0"/>
    <w:rsid w:val="001B389C"/>
    <w:rsid w:val="001B47BD"/>
    <w:rsid w:val="001C2C57"/>
    <w:rsid w:val="001C5E42"/>
    <w:rsid w:val="001C634E"/>
    <w:rsid w:val="001D5534"/>
    <w:rsid w:val="001D6E16"/>
    <w:rsid w:val="001E4713"/>
    <w:rsid w:val="001E5D41"/>
    <w:rsid w:val="001F2D52"/>
    <w:rsid w:val="001F3825"/>
    <w:rsid w:val="00200145"/>
    <w:rsid w:val="002031D0"/>
    <w:rsid w:val="00207991"/>
    <w:rsid w:val="002108E7"/>
    <w:rsid w:val="00213A96"/>
    <w:rsid w:val="002170F0"/>
    <w:rsid w:val="00220607"/>
    <w:rsid w:val="00222648"/>
    <w:rsid w:val="00224E4C"/>
    <w:rsid w:val="002266CD"/>
    <w:rsid w:val="00231859"/>
    <w:rsid w:val="0023251B"/>
    <w:rsid w:val="00241C12"/>
    <w:rsid w:val="002430C1"/>
    <w:rsid w:val="0025530B"/>
    <w:rsid w:val="002627D1"/>
    <w:rsid w:val="00266704"/>
    <w:rsid w:val="002714E7"/>
    <w:rsid w:val="00275746"/>
    <w:rsid w:val="002900AC"/>
    <w:rsid w:val="00291C99"/>
    <w:rsid w:val="00295828"/>
    <w:rsid w:val="00297880"/>
    <w:rsid w:val="002A169A"/>
    <w:rsid w:val="002B0A5C"/>
    <w:rsid w:val="002B4EC2"/>
    <w:rsid w:val="002B57C0"/>
    <w:rsid w:val="002C6567"/>
    <w:rsid w:val="002C7D07"/>
    <w:rsid w:val="002D169A"/>
    <w:rsid w:val="002D327B"/>
    <w:rsid w:val="002D56C4"/>
    <w:rsid w:val="002D5FF7"/>
    <w:rsid w:val="002D7A09"/>
    <w:rsid w:val="002E6299"/>
    <w:rsid w:val="002E687F"/>
    <w:rsid w:val="002F0459"/>
    <w:rsid w:val="002F1340"/>
    <w:rsid w:val="002F5FE7"/>
    <w:rsid w:val="00305AE1"/>
    <w:rsid w:val="003067AD"/>
    <w:rsid w:val="00312485"/>
    <w:rsid w:val="00313ED3"/>
    <w:rsid w:val="00315144"/>
    <w:rsid w:val="00316D7D"/>
    <w:rsid w:val="00317C3F"/>
    <w:rsid w:val="00323AD0"/>
    <w:rsid w:val="0032675D"/>
    <w:rsid w:val="00332933"/>
    <w:rsid w:val="003333D0"/>
    <w:rsid w:val="003340DB"/>
    <w:rsid w:val="00345E10"/>
    <w:rsid w:val="003473DE"/>
    <w:rsid w:val="003612AE"/>
    <w:rsid w:val="00362842"/>
    <w:rsid w:val="00363680"/>
    <w:rsid w:val="00365FD8"/>
    <w:rsid w:val="00366415"/>
    <w:rsid w:val="00366C88"/>
    <w:rsid w:val="00367C5D"/>
    <w:rsid w:val="00370ABF"/>
    <w:rsid w:val="00377A13"/>
    <w:rsid w:val="003806B1"/>
    <w:rsid w:val="003808D6"/>
    <w:rsid w:val="003836AF"/>
    <w:rsid w:val="00390F97"/>
    <w:rsid w:val="00391788"/>
    <w:rsid w:val="003921B3"/>
    <w:rsid w:val="0039496F"/>
    <w:rsid w:val="003B0B5B"/>
    <w:rsid w:val="003B1084"/>
    <w:rsid w:val="003B3FD1"/>
    <w:rsid w:val="003C6040"/>
    <w:rsid w:val="003D193D"/>
    <w:rsid w:val="003D344E"/>
    <w:rsid w:val="003D35AD"/>
    <w:rsid w:val="003D5D34"/>
    <w:rsid w:val="003D6087"/>
    <w:rsid w:val="003E03AF"/>
    <w:rsid w:val="003F2030"/>
    <w:rsid w:val="003F2952"/>
    <w:rsid w:val="003F6AB6"/>
    <w:rsid w:val="00403F33"/>
    <w:rsid w:val="004058B2"/>
    <w:rsid w:val="00410DF0"/>
    <w:rsid w:val="004116E7"/>
    <w:rsid w:val="00416374"/>
    <w:rsid w:val="0043090D"/>
    <w:rsid w:val="00431777"/>
    <w:rsid w:val="00431C9A"/>
    <w:rsid w:val="00434D70"/>
    <w:rsid w:val="00441182"/>
    <w:rsid w:val="00442697"/>
    <w:rsid w:val="00444F8A"/>
    <w:rsid w:val="00445A74"/>
    <w:rsid w:val="00452E9D"/>
    <w:rsid w:val="00456863"/>
    <w:rsid w:val="00456D33"/>
    <w:rsid w:val="00460453"/>
    <w:rsid w:val="004617FA"/>
    <w:rsid w:val="00462D3A"/>
    <w:rsid w:val="00466B58"/>
    <w:rsid w:val="00466CE8"/>
    <w:rsid w:val="004708BF"/>
    <w:rsid w:val="004723B5"/>
    <w:rsid w:val="004734A9"/>
    <w:rsid w:val="0047730B"/>
    <w:rsid w:val="00480094"/>
    <w:rsid w:val="00480683"/>
    <w:rsid w:val="004904BC"/>
    <w:rsid w:val="004922DF"/>
    <w:rsid w:val="00493729"/>
    <w:rsid w:val="00496576"/>
    <w:rsid w:val="00497259"/>
    <w:rsid w:val="0049761A"/>
    <w:rsid w:val="004B5018"/>
    <w:rsid w:val="004B503C"/>
    <w:rsid w:val="004B58F7"/>
    <w:rsid w:val="004C338A"/>
    <w:rsid w:val="004D1454"/>
    <w:rsid w:val="004E0D47"/>
    <w:rsid w:val="004E3460"/>
    <w:rsid w:val="004E414F"/>
    <w:rsid w:val="004F0501"/>
    <w:rsid w:val="004F25DF"/>
    <w:rsid w:val="004F71D9"/>
    <w:rsid w:val="0050133F"/>
    <w:rsid w:val="0050309B"/>
    <w:rsid w:val="005056CB"/>
    <w:rsid w:val="0051387D"/>
    <w:rsid w:val="00515844"/>
    <w:rsid w:val="00517C49"/>
    <w:rsid w:val="0052145B"/>
    <w:rsid w:val="005247DB"/>
    <w:rsid w:val="00524C2B"/>
    <w:rsid w:val="0052515A"/>
    <w:rsid w:val="00525A51"/>
    <w:rsid w:val="0052751F"/>
    <w:rsid w:val="00527E27"/>
    <w:rsid w:val="0053314B"/>
    <w:rsid w:val="00534A42"/>
    <w:rsid w:val="0053530B"/>
    <w:rsid w:val="00535EA9"/>
    <w:rsid w:val="0054046E"/>
    <w:rsid w:val="00540E35"/>
    <w:rsid w:val="00542326"/>
    <w:rsid w:val="0054356D"/>
    <w:rsid w:val="005519F0"/>
    <w:rsid w:val="005523F9"/>
    <w:rsid w:val="0055533C"/>
    <w:rsid w:val="00556E5A"/>
    <w:rsid w:val="0056286B"/>
    <w:rsid w:val="00563502"/>
    <w:rsid w:val="005669E6"/>
    <w:rsid w:val="005748F5"/>
    <w:rsid w:val="00575BE0"/>
    <w:rsid w:val="00586D46"/>
    <w:rsid w:val="005872BA"/>
    <w:rsid w:val="005931E5"/>
    <w:rsid w:val="00594AE0"/>
    <w:rsid w:val="005A3085"/>
    <w:rsid w:val="005A41E4"/>
    <w:rsid w:val="005A4998"/>
    <w:rsid w:val="005B064E"/>
    <w:rsid w:val="005B33EA"/>
    <w:rsid w:val="005B41C1"/>
    <w:rsid w:val="005B66DC"/>
    <w:rsid w:val="005C4942"/>
    <w:rsid w:val="005C5AF4"/>
    <w:rsid w:val="005D3E0F"/>
    <w:rsid w:val="005E3F0A"/>
    <w:rsid w:val="005F52D6"/>
    <w:rsid w:val="005F7BA8"/>
    <w:rsid w:val="00602E22"/>
    <w:rsid w:val="006049B0"/>
    <w:rsid w:val="006122E2"/>
    <w:rsid w:val="00612757"/>
    <w:rsid w:val="006131E3"/>
    <w:rsid w:val="0061530C"/>
    <w:rsid w:val="006172B2"/>
    <w:rsid w:val="00617F81"/>
    <w:rsid w:val="006218D7"/>
    <w:rsid w:val="00625F32"/>
    <w:rsid w:val="00630ACB"/>
    <w:rsid w:val="0063193A"/>
    <w:rsid w:val="0063519A"/>
    <w:rsid w:val="006400DF"/>
    <w:rsid w:val="00643DC1"/>
    <w:rsid w:val="006459F5"/>
    <w:rsid w:val="006644B8"/>
    <w:rsid w:val="006652FA"/>
    <w:rsid w:val="00667334"/>
    <w:rsid w:val="0067135A"/>
    <w:rsid w:val="006751E2"/>
    <w:rsid w:val="0067581C"/>
    <w:rsid w:val="00676B2E"/>
    <w:rsid w:val="0068012B"/>
    <w:rsid w:val="006801BF"/>
    <w:rsid w:val="00682F7D"/>
    <w:rsid w:val="00683D97"/>
    <w:rsid w:val="00683ECB"/>
    <w:rsid w:val="0068474F"/>
    <w:rsid w:val="00690DC7"/>
    <w:rsid w:val="00692127"/>
    <w:rsid w:val="006939D1"/>
    <w:rsid w:val="00693C80"/>
    <w:rsid w:val="00695DDD"/>
    <w:rsid w:val="006A1DBA"/>
    <w:rsid w:val="006A3A89"/>
    <w:rsid w:val="006A59BE"/>
    <w:rsid w:val="006A689C"/>
    <w:rsid w:val="006B3D10"/>
    <w:rsid w:val="006C03C5"/>
    <w:rsid w:val="006C12B4"/>
    <w:rsid w:val="006C23AF"/>
    <w:rsid w:val="006C680F"/>
    <w:rsid w:val="006D02F7"/>
    <w:rsid w:val="006D252A"/>
    <w:rsid w:val="006D3448"/>
    <w:rsid w:val="006D4E6F"/>
    <w:rsid w:val="006E5B46"/>
    <w:rsid w:val="006E6567"/>
    <w:rsid w:val="006F2D18"/>
    <w:rsid w:val="007069FA"/>
    <w:rsid w:val="00711E6E"/>
    <w:rsid w:val="00711F04"/>
    <w:rsid w:val="00712C3B"/>
    <w:rsid w:val="0072197D"/>
    <w:rsid w:val="007248A7"/>
    <w:rsid w:val="007272B4"/>
    <w:rsid w:val="00733DC0"/>
    <w:rsid w:val="00740034"/>
    <w:rsid w:val="00742E22"/>
    <w:rsid w:val="0074693A"/>
    <w:rsid w:val="0075646D"/>
    <w:rsid w:val="0075723E"/>
    <w:rsid w:val="00762015"/>
    <w:rsid w:val="007637BE"/>
    <w:rsid w:val="00766527"/>
    <w:rsid w:val="00770D22"/>
    <w:rsid w:val="00771124"/>
    <w:rsid w:val="00773F3E"/>
    <w:rsid w:val="00780620"/>
    <w:rsid w:val="00782D35"/>
    <w:rsid w:val="00785914"/>
    <w:rsid w:val="007918D8"/>
    <w:rsid w:val="007958B9"/>
    <w:rsid w:val="007A3810"/>
    <w:rsid w:val="007A71C2"/>
    <w:rsid w:val="007B0FE6"/>
    <w:rsid w:val="007B1C4B"/>
    <w:rsid w:val="007B5378"/>
    <w:rsid w:val="007B6771"/>
    <w:rsid w:val="007B7689"/>
    <w:rsid w:val="007C39D0"/>
    <w:rsid w:val="007D1B3D"/>
    <w:rsid w:val="007D2A7B"/>
    <w:rsid w:val="007D4322"/>
    <w:rsid w:val="007D5B1A"/>
    <w:rsid w:val="007D7F8D"/>
    <w:rsid w:val="007E5E46"/>
    <w:rsid w:val="007F0B83"/>
    <w:rsid w:val="007F6597"/>
    <w:rsid w:val="007F7448"/>
    <w:rsid w:val="00801C09"/>
    <w:rsid w:val="00801F32"/>
    <w:rsid w:val="0080409A"/>
    <w:rsid w:val="00804819"/>
    <w:rsid w:val="0080564D"/>
    <w:rsid w:val="00810490"/>
    <w:rsid w:val="0081118B"/>
    <w:rsid w:val="00812C0A"/>
    <w:rsid w:val="008145CD"/>
    <w:rsid w:val="008154E6"/>
    <w:rsid w:val="0081553F"/>
    <w:rsid w:val="0081734A"/>
    <w:rsid w:val="008212D0"/>
    <w:rsid w:val="00831172"/>
    <w:rsid w:val="00831A77"/>
    <w:rsid w:val="00833C9C"/>
    <w:rsid w:val="00840944"/>
    <w:rsid w:val="00842183"/>
    <w:rsid w:val="00842799"/>
    <w:rsid w:val="00844224"/>
    <w:rsid w:val="00863D59"/>
    <w:rsid w:val="008663C9"/>
    <w:rsid w:val="00871C44"/>
    <w:rsid w:val="008767F0"/>
    <w:rsid w:val="00880787"/>
    <w:rsid w:val="0088095D"/>
    <w:rsid w:val="008824D8"/>
    <w:rsid w:val="00882B7C"/>
    <w:rsid w:val="008841DC"/>
    <w:rsid w:val="0088473C"/>
    <w:rsid w:val="00890224"/>
    <w:rsid w:val="008904BD"/>
    <w:rsid w:val="00894630"/>
    <w:rsid w:val="008A4110"/>
    <w:rsid w:val="008B1F1D"/>
    <w:rsid w:val="008B26C1"/>
    <w:rsid w:val="008C6382"/>
    <w:rsid w:val="008D51D7"/>
    <w:rsid w:val="008D5AD6"/>
    <w:rsid w:val="008D72D5"/>
    <w:rsid w:val="008E1123"/>
    <w:rsid w:val="008E7E07"/>
    <w:rsid w:val="008F4EB6"/>
    <w:rsid w:val="008F528A"/>
    <w:rsid w:val="008F6179"/>
    <w:rsid w:val="0090089E"/>
    <w:rsid w:val="00902B0A"/>
    <w:rsid w:val="0091194C"/>
    <w:rsid w:val="00913333"/>
    <w:rsid w:val="00913B53"/>
    <w:rsid w:val="0091721C"/>
    <w:rsid w:val="00922725"/>
    <w:rsid w:val="00923FFC"/>
    <w:rsid w:val="00926A44"/>
    <w:rsid w:val="00932BD7"/>
    <w:rsid w:val="00932C35"/>
    <w:rsid w:val="00937AC3"/>
    <w:rsid w:val="00942D00"/>
    <w:rsid w:val="009462A9"/>
    <w:rsid w:val="0095531F"/>
    <w:rsid w:val="00960BAD"/>
    <w:rsid w:val="00964CBB"/>
    <w:rsid w:val="009669F1"/>
    <w:rsid w:val="00966E03"/>
    <w:rsid w:val="00971B71"/>
    <w:rsid w:val="00972513"/>
    <w:rsid w:val="00972C85"/>
    <w:rsid w:val="00980A18"/>
    <w:rsid w:val="00981432"/>
    <w:rsid w:val="00982E16"/>
    <w:rsid w:val="0098453E"/>
    <w:rsid w:val="00991630"/>
    <w:rsid w:val="00991E1D"/>
    <w:rsid w:val="00992B3A"/>
    <w:rsid w:val="009947A6"/>
    <w:rsid w:val="00995370"/>
    <w:rsid w:val="00995873"/>
    <w:rsid w:val="009A1D0D"/>
    <w:rsid w:val="009A418B"/>
    <w:rsid w:val="009A5553"/>
    <w:rsid w:val="009B092A"/>
    <w:rsid w:val="009C3702"/>
    <w:rsid w:val="009C4741"/>
    <w:rsid w:val="009E161C"/>
    <w:rsid w:val="009E2E1A"/>
    <w:rsid w:val="009E4832"/>
    <w:rsid w:val="009E7C01"/>
    <w:rsid w:val="009F1609"/>
    <w:rsid w:val="009F31E8"/>
    <w:rsid w:val="00A16954"/>
    <w:rsid w:val="00A16A6D"/>
    <w:rsid w:val="00A2036B"/>
    <w:rsid w:val="00A2053F"/>
    <w:rsid w:val="00A210A3"/>
    <w:rsid w:val="00A23032"/>
    <w:rsid w:val="00A23E8F"/>
    <w:rsid w:val="00A24166"/>
    <w:rsid w:val="00A242A6"/>
    <w:rsid w:val="00A26E72"/>
    <w:rsid w:val="00A30040"/>
    <w:rsid w:val="00A30C2D"/>
    <w:rsid w:val="00A40AAF"/>
    <w:rsid w:val="00A418C4"/>
    <w:rsid w:val="00A43956"/>
    <w:rsid w:val="00A45996"/>
    <w:rsid w:val="00A45DAE"/>
    <w:rsid w:val="00A52ADB"/>
    <w:rsid w:val="00A53198"/>
    <w:rsid w:val="00A551CA"/>
    <w:rsid w:val="00A570F5"/>
    <w:rsid w:val="00A57389"/>
    <w:rsid w:val="00A60C4D"/>
    <w:rsid w:val="00A61462"/>
    <w:rsid w:val="00A63AF9"/>
    <w:rsid w:val="00A67484"/>
    <w:rsid w:val="00A71677"/>
    <w:rsid w:val="00A72E82"/>
    <w:rsid w:val="00A7311D"/>
    <w:rsid w:val="00A7637B"/>
    <w:rsid w:val="00A80355"/>
    <w:rsid w:val="00A81DAE"/>
    <w:rsid w:val="00A8593A"/>
    <w:rsid w:val="00A875D8"/>
    <w:rsid w:val="00A924FF"/>
    <w:rsid w:val="00AA3E4C"/>
    <w:rsid w:val="00AA5858"/>
    <w:rsid w:val="00AA59C4"/>
    <w:rsid w:val="00AB56A7"/>
    <w:rsid w:val="00AB6294"/>
    <w:rsid w:val="00AB7A8F"/>
    <w:rsid w:val="00AD62AC"/>
    <w:rsid w:val="00AD7807"/>
    <w:rsid w:val="00AE4886"/>
    <w:rsid w:val="00AE63B3"/>
    <w:rsid w:val="00AF17E8"/>
    <w:rsid w:val="00AF2E28"/>
    <w:rsid w:val="00AF34D7"/>
    <w:rsid w:val="00AF3FF5"/>
    <w:rsid w:val="00AF5489"/>
    <w:rsid w:val="00B04465"/>
    <w:rsid w:val="00B158F8"/>
    <w:rsid w:val="00B16F50"/>
    <w:rsid w:val="00B219C9"/>
    <w:rsid w:val="00B26467"/>
    <w:rsid w:val="00B30AE6"/>
    <w:rsid w:val="00B31573"/>
    <w:rsid w:val="00B32C13"/>
    <w:rsid w:val="00B43417"/>
    <w:rsid w:val="00B4427F"/>
    <w:rsid w:val="00B4627F"/>
    <w:rsid w:val="00B46B86"/>
    <w:rsid w:val="00B5263F"/>
    <w:rsid w:val="00B60F51"/>
    <w:rsid w:val="00B615BA"/>
    <w:rsid w:val="00B62258"/>
    <w:rsid w:val="00B65584"/>
    <w:rsid w:val="00B712A3"/>
    <w:rsid w:val="00B740FC"/>
    <w:rsid w:val="00B7627B"/>
    <w:rsid w:val="00B81C71"/>
    <w:rsid w:val="00B8446D"/>
    <w:rsid w:val="00B85F9A"/>
    <w:rsid w:val="00B9210D"/>
    <w:rsid w:val="00B96BB9"/>
    <w:rsid w:val="00BA3EBC"/>
    <w:rsid w:val="00BB04C3"/>
    <w:rsid w:val="00BC12B4"/>
    <w:rsid w:val="00BC1D27"/>
    <w:rsid w:val="00BC4243"/>
    <w:rsid w:val="00BC610A"/>
    <w:rsid w:val="00BC6D71"/>
    <w:rsid w:val="00BD4233"/>
    <w:rsid w:val="00BD51A8"/>
    <w:rsid w:val="00BD5DAF"/>
    <w:rsid w:val="00BD6813"/>
    <w:rsid w:val="00BE607B"/>
    <w:rsid w:val="00BE65C7"/>
    <w:rsid w:val="00BE77C1"/>
    <w:rsid w:val="00BF010F"/>
    <w:rsid w:val="00BF3D84"/>
    <w:rsid w:val="00BF49D6"/>
    <w:rsid w:val="00BF550F"/>
    <w:rsid w:val="00C00671"/>
    <w:rsid w:val="00C110D4"/>
    <w:rsid w:val="00C12F60"/>
    <w:rsid w:val="00C13CCE"/>
    <w:rsid w:val="00C142ED"/>
    <w:rsid w:val="00C149A4"/>
    <w:rsid w:val="00C14F3B"/>
    <w:rsid w:val="00C162D2"/>
    <w:rsid w:val="00C20EB1"/>
    <w:rsid w:val="00C20F04"/>
    <w:rsid w:val="00C319BB"/>
    <w:rsid w:val="00C32ED7"/>
    <w:rsid w:val="00C338C4"/>
    <w:rsid w:val="00C33E59"/>
    <w:rsid w:val="00C36063"/>
    <w:rsid w:val="00C37012"/>
    <w:rsid w:val="00C429F8"/>
    <w:rsid w:val="00C43D04"/>
    <w:rsid w:val="00C50A56"/>
    <w:rsid w:val="00C544EC"/>
    <w:rsid w:val="00C549B0"/>
    <w:rsid w:val="00C6359E"/>
    <w:rsid w:val="00C63E1B"/>
    <w:rsid w:val="00C64EC4"/>
    <w:rsid w:val="00C65CD1"/>
    <w:rsid w:val="00C66676"/>
    <w:rsid w:val="00C77FAA"/>
    <w:rsid w:val="00C8219C"/>
    <w:rsid w:val="00C83D01"/>
    <w:rsid w:val="00C848E8"/>
    <w:rsid w:val="00C906D9"/>
    <w:rsid w:val="00C91B96"/>
    <w:rsid w:val="00C9283A"/>
    <w:rsid w:val="00C94A15"/>
    <w:rsid w:val="00CA3256"/>
    <w:rsid w:val="00CA7C23"/>
    <w:rsid w:val="00CB5826"/>
    <w:rsid w:val="00CC357A"/>
    <w:rsid w:val="00CC722A"/>
    <w:rsid w:val="00CC7456"/>
    <w:rsid w:val="00CE2CAA"/>
    <w:rsid w:val="00CE3FE5"/>
    <w:rsid w:val="00CE6CA0"/>
    <w:rsid w:val="00CE74C5"/>
    <w:rsid w:val="00CF119E"/>
    <w:rsid w:val="00CF1A8C"/>
    <w:rsid w:val="00CF5185"/>
    <w:rsid w:val="00D02D08"/>
    <w:rsid w:val="00D04944"/>
    <w:rsid w:val="00D06DFE"/>
    <w:rsid w:val="00D0795D"/>
    <w:rsid w:val="00D13A0F"/>
    <w:rsid w:val="00D17420"/>
    <w:rsid w:val="00D23AA3"/>
    <w:rsid w:val="00D2539D"/>
    <w:rsid w:val="00D26547"/>
    <w:rsid w:val="00D27C01"/>
    <w:rsid w:val="00D30990"/>
    <w:rsid w:val="00D31712"/>
    <w:rsid w:val="00D355DE"/>
    <w:rsid w:val="00D46F9E"/>
    <w:rsid w:val="00D503E9"/>
    <w:rsid w:val="00D5067B"/>
    <w:rsid w:val="00D518AB"/>
    <w:rsid w:val="00D528C1"/>
    <w:rsid w:val="00D531B1"/>
    <w:rsid w:val="00D54837"/>
    <w:rsid w:val="00D6382F"/>
    <w:rsid w:val="00D66E19"/>
    <w:rsid w:val="00D73ED0"/>
    <w:rsid w:val="00D76444"/>
    <w:rsid w:val="00D84A3E"/>
    <w:rsid w:val="00D85522"/>
    <w:rsid w:val="00D909F3"/>
    <w:rsid w:val="00DA1169"/>
    <w:rsid w:val="00DA4B4D"/>
    <w:rsid w:val="00DA506B"/>
    <w:rsid w:val="00DB577F"/>
    <w:rsid w:val="00DB5D02"/>
    <w:rsid w:val="00DB6AD8"/>
    <w:rsid w:val="00DB7BAC"/>
    <w:rsid w:val="00DC0130"/>
    <w:rsid w:val="00DC5824"/>
    <w:rsid w:val="00DD49B8"/>
    <w:rsid w:val="00DD4D83"/>
    <w:rsid w:val="00DD50D0"/>
    <w:rsid w:val="00DD68CD"/>
    <w:rsid w:val="00DD719F"/>
    <w:rsid w:val="00DE46B4"/>
    <w:rsid w:val="00DE61C7"/>
    <w:rsid w:val="00DF0522"/>
    <w:rsid w:val="00DF2E73"/>
    <w:rsid w:val="00DF3C60"/>
    <w:rsid w:val="00DF4435"/>
    <w:rsid w:val="00E0256B"/>
    <w:rsid w:val="00E04187"/>
    <w:rsid w:val="00E13512"/>
    <w:rsid w:val="00E13EC0"/>
    <w:rsid w:val="00E157CE"/>
    <w:rsid w:val="00E21964"/>
    <w:rsid w:val="00E2301D"/>
    <w:rsid w:val="00E26549"/>
    <w:rsid w:val="00E32BC9"/>
    <w:rsid w:val="00E331B5"/>
    <w:rsid w:val="00E41441"/>
    <w:rsid w:val="00E45E2C"/>
    <w:rsid w:val="00E510C6"/>
    <w:rsid w:val="00E5216A"/>
    <w:rsid w:val="00E54C9B"/>
    <w:rsid w:val="00E6139D"/>
    <w:rsid w:val="00E61E37"/>
    <w:rsid w:val="00E62603"/>
    <w:rsid w:val="00E7415E"/>
    <w:rsid w:val="00E82BB6"/>
    <w:rsid w:val="00E83087"/>
    <w:rsid w:val="00E846BD"/>
    <w:rsid w:val="00E849B2"/>
    <w:rsid w:val="00E853A1"/>
    <w:rsid w:val="00E85476"/>
    <w:rsid w:val="00E856BC"/>
    <w:rsid w:val="00E85DD5"/>
    <w:rsid w:val="00E8748C"/>
    <w:rsid w:val="00E9039E"/>
    <w:rsid w:val="00E9329C"/>
    <w:rsid w:val="00E9476C"/>
    <w:rsid w:val="00E97F22"/>
    <w:rsid w:val="00EA4D55"/>
    <w:rsid w:val="00EB15B3"/>
    <w:rsid w:val="00EB6435"/>
    <w:rsid w:val="00EC2D0C"/>
    <w:rsid w:val="00EC3C00"/>
    <w:rsid w:val="00EC7C03"/>
    <w:rsid w:val="00EC7C20"/>
    <w:rsid w:val="00ED2C80"/>
    <w:rsid w:val="00ED4EF7"/>
    <w:rsid w:val="00ED6F2D"/>
    <w:rsid w:val="00EE64D8"/>
    <w:rsid w:val="00EE7276"/>
    <w:rsid w:val="00EF32EF"/>
    <w:rsid w:val="00EF44F7"/>
    <w:rsid w:val="00EF62FB"/>
    <w:rsid w:val="00EF6F4F"/>
    <w:rsid w:val="00F04C6A"/>
    <w:rsid w:val="00F075D0"/>
    <w:rsid w:val="00F12A39"/>
    <w:rsid w:val="00F131C2"/>
    <w:rsid w:val="00F15407"/>
    <w:rsid w:val="00F16DCD"/>
    <w:rsid w:val="00F17244"/>
    <w:rsid w:val="00F218F6"/>
    <w:rsid w:val="00F23562"/>
    <w:rsid w:val="00F24956"/>
    <w:rsid w:val="00F24BA5"/>
    <w:rsid w:val="00F30E53"/>
    <w:rsid w:val="00F34672"/>
    <w:rsid w:val="00F36826"/>
    <w:rsid w:val="00F424AB"/>
    <w:rsid w:val="00F50661"/>
    <w:rsid w:val="00F5172D"/>
    <w:rsid w:val="00F52BAB"/>
    <w:rsid w:val="00F55CA2"/>
    <w:rsid w:val="00F57F34"/>
    <w:rsid w:val="00F606A1"/>
    <w:rsid w:val="00F6567C"/>
    <w:rsid w:val="00F66F8C"/>
    <w:rsid w:val="00F67C9B"/>
    <w:rsid w:val="00F70678"/>
    <w:rsid w:val="00F706D5"/>
    <w:rsid w:val="00F76041"/>
    <w:rsid w:val="00F81279"/>
    <w:rsid w:val="00F8289E"/>
    <w:rsid w:val="00F85A8C"/>
    <w:rsid w:val="00F90F63"/>
    <w:rsid w:val="00FA05AF"/>
    <w:rsid w:val="00FA3FDC"/>
    <w:rsid w:val="00FB2565"/>
    <w:rsid w:val="00FB5D2D"/>
    <w:rsid w:val="00FB7111"/>
    <w:rsid w:val="00FB7F19"/>
    <w:rsid w:val="00FC1986"/>
    <w:rsid w:val="00FC4647"/>
    <w:rsid w:val="00FD0CA3"/>
    <w:rsid w:val="00FD33BE"/>
    <w:rsid w:val="00FD3BD4"/>
    <w:rsid w:val="00FD666E"/>
    <w:rsid w:val="00FE1BEB"/>
    <w:rsid w:val="00FE3668"/>
    <w:rsid w:val="00FE7448"/>
    <w:rsid w:val="00FF4961"/>
    <w:rsid w:val="00FF553A"/>
    <w:rsid w:val="00FF73B4"/>
    <w:rsid w:val="00FF7C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37BE"/>
    <w:pPr>
      <w:widowControl w:val="0"/>
      <w:spacing w:after="0" w:line="240" w:lineRule="auto"/>
    </w:pPr>
    <w:rPr>
      <w:rFonts w:ascii="Courier New" w:eastAsia="Courier New" w:hAnsi="Courier New" w:cs="Courier New"/>
      <w:color w:val="000000"/>
      <w:sz w:val="24"/>
      <w:szCs w:val="24"/>
      <w:lang w:eastAsia="bg-BG" w:bidi="bg-BG"/>
    </w:rPr>
  </w:style>
  <w:style w:type="paragraph" w:styleId="5">
    <w:name w:val="heading 5"/>
    <w:basedOn w:val="a"/>
    <w:link w:val="50"/>
    <w:uiPriority w:val="9"/>
    <w:qFormat/>
    <w:rsid w:val="00030D89"/>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Горен или долен колонтитул (2)_"/>
    <w:basedOn w:val="a0"/>
    <w:link w:val="20"/>
    <w:rsid w:val="007637BE"/>
    <w:rPr>
      <w:rFonts w:ascii="Times New Roman" w:eastAsia="Times New Roman" w:hAnsi="Times New Roman" w:cs="Times New Roman"/>
      <w:sz w:val="20"/>
      <w:szCs w:val="20"/>
      <w:shd w:val="clear" w:color="auto" w:fill="FFFFFF"/>
    </w:rPr>
  </w:style>
  <w:style w:type="character" w:customStyle="1" w:styleId="a3">
    <w:name w:val="Основен текст_"/>
    <w:basedOn w:val="a0"/>
    <w:link w:val="1"/>
    <w:rsid w:val="007637BE"/>
    <w:rPr>
      <w:rFonts w:ascii="Times New Roman" w:eastAsia="Times New Roman" w:hAnsi="Times New Roman" w:cs="Times New Roman"/>
      <w:sz w:val="28"/>
      <w:szCs w:val="28"/>
      <w:shd w:val="clear" w:color="auto" w:fill="FFFFFF"/>
    </w:rPr>
  </w:style>
  <w:style w:type="character" w:customStyle="1" w:styleId="21">
    <w:name w:val="Основен текст (2)_"/>
    <w:basedOn w:val="a0"/>
    <w:link w:val="22"/>
    <w:rsid w:val="007637BE"/>
    <w:rPr>
      <w:rFonts w:ascii="Times New Roman" w:eastAsia="Times New Roman" w:hAnsi="Times New Roman" w:cs="Times New Roman"/>
      <w:sz w:val="19"/>
      <w:szCs w:val="19"/>
      <w:shd w:val="clear" w:color="auto" w:fill="FFFFFF"/>
    </w:rPr>
  </w:style>
  <w:style w:type="paragraph" w:customStyle="1" w:styleId="20">
    <w:name w:val="Горен или долен колонтитул (2)"/>
    <w:basedOn w:val="a"/>
    <w:link w:val="2"/>
    <w:rsid w:val="007637BE"/>
    <w:pPr>
      <w:shd w:val="clear" w:color="auto" w:fill="FFFFFF"/>
    </w:pPr>
    <w:rPr>
      <w:rFonts w:ascii="Times New Roman" w:eastAsia="Times New Roman" w:hAnsi="Times New Roman" w:cs="Times New Roman"/>
      <w:color w:val="auto"/>
      <w:sz w:val="20"/>
      <w:szCs w:val="20"/>
      <w:lang w:eastAsia="en-US" w:bidi="ar-SA"/>
    </w:rPr>
  </w:style>
  <w:style w:type="paragraph" w:customStyle="1" w:styleId="1">
    <w:name w:val="Основен текст1"/>
    <w:basedOn w:val="a"/>
    <w:link w:val="a3"/>
    <w:rsid w:val="007637BE"/>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22">
    <w:name w:val="Основен текст (2)"/>
    <w:basedOn w:val="a"/>
    <w:link w:val="21"/>
    <w:rsid w:val="007637BE"/>
    <w:pPr>
      <w:shd w:val="clear" w:color="auto" w:fill="FFFFFF"/>
      <w:spacing w:after="1280"/>
      <w:ind w:firstLine="160"/>
    </w:pPr>
    <w:rPr>
      <w:rFonts w:ascii="Times New Roman" w:eastAsia="Times New Roman" w:hAnsi="Times New Roman" w:cs="Times New Roman"/>
      <w:color w:val="auto"/>
      <w:sz w:val="19"/>
      <w:szCs w:val="19"/>
      <w:lang w:eastAsia="en-US" w:bidi="ar-SA"/>
    </w:rPr>
  </w:style>
  <w:style w:type="paragraph" w:styleId="a4">
    <w:name w:val="header"/>
    <w:basedOn w:val="a"/>
    <w:link w:val="a5"/>
    <w:uiPriority w:val="99"/>
    <w:unhideWhenUsed/>
    <w:rsid w:val="004B58F7"/>
    <w:pPr>
      <w:tabs>
        <w:tab w:val="center" w:pos="4536"/>
        <w:tab w:val="right" w:pos="9072"/>
      </w:tabs>
    </w:pPr>
  </w:style>
  <w:style w:type="character" w:customStyle="1" w:styleId="a5">
    <w:name w:val="Горен колонтитул Знак"/>
    <w:basedOn w:val="a0"/>
    <w:link w:val="a4"/>
    <w:uiPriority w:val="99"/>
    <w:rsid w:val="004B58F7"/>
    <w:rPr>
      <w:rFonts w:ascii="Courier New" w:eastAsia="Courier New" w:hAnsi="Courier New" w:cs="Courier New"/>
      <w:color w:val="000000"/>
      <w:sz w:val="24"/>
      <w:szCs w:val="24"/>
      <w:lang w:eastAsia="bg-BG" w:bidi="bg-BG"/>
    </w:rPr>
  </w:style>
  <w:style w:type="paragraph" w:styleId="a6">
    <w:name w:val="footer"/>
    <w:basedOn w:val="a"/>
    <w:link w:val="a7"/>
    <w:uiPriority w:val="99"/>
    <w:unhideWhenUsed/>
    <w:rsid w:val="004B58F7"/>
    <w:pPr>
      <w:tabs>
        <w:tab w:val="center" w:pos="4536"/>
        <w:tab w:val="right" w:pos="9072"/>
      </w:tabs>
    </w:pPr>
  </w:style>
  <w:style w:type="character" w:customStyle="1" w:styleId="a7">
    <w:name w:val="Долен колонтитул Знак"/>
    <w:basedOn w:val="a0"/>
    <w:link w:val="a6"/>
    <w:uiPriority w:val="99"/>
    <w:rsid w:val="004B58F7"/>
    <w:rPr>
      <w:rFonts w:ascii="Courier New" w:eastAsia="Courier New" w:hAnsi="Courier New" w:cs="Courier New"/>
      <w:color w:val="000000"/>
      <w:sz w:val="24"/>
      <w:szCs w:val="24"/>
      <w:lang w:eastAsia="bg-BG" w:bidi="bg-BG"/>
    </w:rPr>
  </w:style>
  <w:style w:type="paragraph" w:styleId="a8">
    <w:name w:val="Balloon Text"/>
    <w:basedOn w:val="a"/>
    <w:link w:val="a9"/>
    <w:uiPriority w:val="99"/>
    <w:semiHidden/>
    <w:unhideWhenUsed/>
    <w:rsid w:val="004B58F7"/>
    <w:rPr>
      <w:rFonts w:ascii="Tahoma" w:hAnsi="Tahoma" w:cs="Tahoma"/>
      <w:sz w:val="16"/>
      <w:szCs w:val="16"/>
    </w:rPr>
  </w:style>
  <w:style w:type="character" w:customStyle="1" w:styleId="a9">
    <w:name w:val="Изнесен текст Знак"/>
    <w:basedOn w:val="a0"/>
    <w:link w:val="a8"/>
    <w:uiPriority w:val="99"/>
    <w:semiHidden/>
    <w:rsid w:val="004B58F7"/>
    <w:rPr>
      <w:rFonts w:ascii="Tahoma" w:eastAsia="Courier New" w:hAnsi="Tahoma" w:cs="Tahoma"/>
      <w:color w:val="000000"/>
      <w:sz w:val="16"/>
      <w:szCs w:val="16"/>
      <w:lang w:eastAsia="bg-BG" w:bidi="bg-BG"/>
    </w:rPr>
  </w:style>
  <w:style w:type="character" w:customStyle="1" w:styleId="50">
    <w:name w:val="Заглавие 5 Знак"/>
    <w:basedOn w:val="a0"/>
    <w:link w:val="5"/>
    <w:uiPriority w:val="9"/>
    <w:rsid w:val="00030D89"/>
    <w:rPr>
      <w:rFonts w:ascii="Times New Roman" w:eastAsia="Times New Roman" w:hAnsi="Times New Roman" w:cs="Times New Roman"/>
      <w:b/>
      <w:bCs/>
      <w:sz w:val="20"/>
      <w:szCs w:val="20"/>
      <w:lang w:eastAsia="bg-BG"/>
    </w:rPr>
  </w:style>
  <w:style w:type="paragraph" w:styleId="aa">
    <w:name w:val="No Spacing"/>
    <w:uiPriority w:val="1"/>
    <w:qFormat/>
    <w:rsid w:val="008824D8"/>
    <w:pPr>
      <w:widowControl w:val="0"/>
      <w:spacing w:after="0" w:line="240" w:lineRule="auto"/>
    </w:pPr>
    <w:rPr>
      <w:rFonts w:ascii="Courier New" w:eastAsia="Courier New" w:hAnsi="Courier New" w:cs="Courier New"/>
      <w:color w:val="000000"/>
      <w:sz w:val="24"/>
      <w:szCs w:val="24"/>
      <w:lang w:eastAsia="bg-BG" w:bidi="bg-BG"/>
    </w:rPr>
  </w:style>
  <w:style w:type="paragraph" w:styleId="ab">
    <w:name w:val="List Paragraph"/>
    <w:basedOn w:val="a"/>
    <w:uiPriority w:val="34"/>
    <w:qFormat/>
    <w:rsid w:val="00E2301D"/>
    <w:pPr>
      <w:widowControl/>
      <w:ind w:left="720" w:firstLine="720"/>
      <w:contextualSpacing/>
      <w:jc w:val="both"/>
    </w:pPr>
    <w:rPr>
      <w:rFonts w:ascii="Times New Roman" w:eastAsia="Times New Roman" w:hAnsi="Times New Roman" w:cs="Times New Roman"/>
      <w:color w:val="auto"/>
      <w:sz w:val="28"/>
      <w:szCs w:val="20"/>
      <w:lang w:eastAsia="en-US" w:bidi="ar-SA"/>
    </w:rPr>
  </w:style>
  <w:style w:type="character" w:customStyle="1" w:styleId="3">
    <w:name w:val="Заглавие #3_"/>
    <w:basedOn w:val="a0"/>
    <w:link w:val="30"/>
    <w:locked/>
    <w:rsid w:val="00E04187"/>
    <w:rPr>
      <w:rFonts w:ascii="Times New Roman" w:eastAsia="Times New Roman" w:hAnsi="Times New Roman" w:cs="Times New Roman"/>
      <w:b/>
      <w:bCs/>
      <w:sz w:val="28"/>
      <w:szCs w:val="28"/>
      <w:shd w:val="clear" w:color="auto" w:fill="FFFFFF"/>
    </w:rPr>
  </w:style>
  <w:style w:type="paragraph" w:customStyle="1" w:styleId="30">
    <w:name w:val="Заглавие #3"/>
    <w:basedOn w:val="a"/>
    <w:link w:val="3"/>
    <w:rsid w:val="00E04187"/>
    <w:pPr>
      <w:shd w:val="clear" w:color="auto" w:fill="FFFFFF"/>
      <w:spacing w:line="276" w:lineRule="auto"/>
      <w:ind w:firstLine="760"/>
      <w:outlineLvl w:val="2"/>
    </w:pPr>
    <w:rPr>
      <w:rFonts w:ascii="Times New Roman" w:eastAsia="Times New Roman" w:hAnsi="Times New Roman" w:cs="Times New Roman"/>
      <w:b/>
      <w:bCs/>
      <w:color w:val="auto"/>
      <w:sz w:val="28"/>
      <w:szCs w:val="28"/>
      <w:lang w:eastAsia="en-US" w:bidi="ar-SA"/>
    </w:rPr>
  </w:style>
  <w:style w:type="character" w:customStyle="1" w:styleId="4">
    <w:name w:val="Основен текст (4)_"/>
    <w:basedOn w:val="a0"/>
    <w:link w:val="40"/>
    <w:locked/>
    <w:rsid w:val="00E04187"/>
    <w:rPr>
      <w:rFonts w:ascii="Times New Roman" w:eastAsia="Times New Roman" w:hAnsi="Times New Roman" w:cs="Times New Roman"/>
      <w:shd w:val="clear" w:color="auto" w:fill="FFFFFF"/>
    </w:rPr>
  </w:style>
  <w:style w:type="paragraph" w:customStyle="1" w:styleId="40">
    <w:name w:val="Основен текст (4)"/>
    <w:basedOn w:val="a"/>
    <w:link w:val="4"/>
    <w:rsid w:val="00E04187"/>
    <w:pPr>
      <w:shd w:val="clear" w:color="auto" w:fill="FFFFFF"/>
      <w:spacing w:line="324" w:lineRule="auto"/>
      <w:ind w:firstLine="760"/>
    </w:pPr>
    <w:rPr>
      <w:rFonts w:ascii="Times New Roman" w:eastAsia="Times New Roman" w:hAnsi="Times New Roman" w:cs="Times New Roman"/>
      <w:color w:val="auto"/>
      <w:sz w:val="22"/>
      <w:szCs w:val="22"/>
      <w:lang w:eastAsia="en-US" w:bidi="ar-SA"/>
    </w:rPr>
  </w:style>
  <w:style w:type="paragraph" w:styleId="ac">
    <w:name w:val="Normal (Web)"/>
    <w:basedOn w:val="a"/>
    <w:uiPriority w:val="99"/>
    <w:unhideWhenUsed/>
    <w:rsid w:val="006A1D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uto-bold-label">
    <w:name w:val="auto-bold-label"/>
    <w:basedOn w:val="a0"/>
    <w:rsid w:val="006C23AF"/>
  </w:style>
  <w:style w:type="paragraph" w:styleId="ad">
    <w:name w:val="footnote text"/>
    <w:basedOn w:val="a"/>
    <w:link w:val="ae"/>
    <w:uiPriority w:val="99"/>
    <w:semiHidden/>
    <w:unhideWhenUsed/>
    <w:rsid w:val="00EE7276"/>
    <w:pPr>
      <w:widowControl/>
    </w:pPr>
    <w:rPr>
      <w:rFonts w:ascii="Times New Roman" w:eastAsiaTheme="minorHAnsi" w:hAnsi="Times New Roman" w:cstheme="minorBidi"/>
      <w:color w:val="auto"/>
      <w:sz w:val="20"/>
      <w:szCs w:val="20"/>
      <w:lang w:eastAsia="en-US" w:bidi="ar-SA"/>
    </w:rPr>
  </w:style>
  <w:style w:type="character" w:customStyle="1" w:styleId="ae">
    <w:name w:val="Текст под линия Знак"/>
    <w:basedOn w:val="a0"/>
    <w:link w:val="ad"/>
    <w:uiPriority w:val="99"/>
    <w:semiHidden/>
    <w:rsid w:val="00EE7276"/>
    <w:rPr>
      <w:rFonts w:ascii="Times New Roman" w:hAnsi="Times New Roman"/>
      <w:sz w:val="20"/>
      <w:szCs w:val="20"/>
    </w:rPr>
  </w:style>
  <w:style w:type="character" w:styleId="af">
    <w:name w:val="footnote reference"/>
    <w:basedOn w:val="a0"/>
    <w:uiPriority w:val="99"/>
    <w:semiHidden/>
    <w:unhideWhenUsed/>
    <w:rsid w:val="00EE7276"/>
    <w:rPr>
      <w:vertAlign w:val="superscript"/>
    </w:rPr>
  </w:style>
  <w:style w:type="character" w:styleId="af0">
    <w:name w:val="Hyperlink"/>
    <w:basedOn w:val="a0"/>
    <w:uiPriority w:val="99"/>
    <w:semiHidden/>
    <w:unhideWhenUsed/>
    <w:rsid w:val="00F36826"/>
    <w:rPr>
      <w:color w:val="0000FF"/>
      <w:u w:val="single"/>
    </w:rPr>
  </w:style>
  <w:style w:type="character" w:styleId="af1">
    <w:name w:val="annotation reference"/>
    <w:basedOn w:val="a0"/>
    <w:uiPriority w:val="99"/>
    <w:semiHidden/>
    <w:unhideWhenUsed/>
    <w:rsid w:val="0067581C"/>
    <w:rPr>
      <w:sz w:val="16"/>
      <w:szCs w:val="16"/>
    </w:rPr>
  </w:style>
  <w:style w:type="paragraph" w:styleId="af2">
    <w:name w:val="annotation text"/>
    <w:basedOn w:val="a"/>
    <w:link w:val="af3"/>
    <w:uiPriority w:val="99"/>
    <w:semiHidden/>
    <w:unhideWhenUsed/>
    <w:rsid w:val="0067581C"/>
    <w:rPr>
      <w:sz w:val="20"/>
      <w:szCs w:val="20"/>
    </w:rPr>
  </w:style>
  <w:style w:type="character" w:customStyle="1" w:styleId="af3">
    <w:name w:val="Текст на коментар Знак"/>
    <w:basedOn w:val="a0"/>
    <w:link w:val="af2"/>
    <w:uiPriority w:val="99"/>
    <w:semiHidden/>
    <w:rsid w:val="0067581C"/>
    <w:rPr>
      <w:rFonts w:ascii="Courier New" w:eastAsia="Courier New" w:hAnsi="Courier New" w:cs="Courier New"/>
      <w:color w:val="000000"/>
      <w:sz w:val="20"/>
      <w:szCs w:val="20"/>
      <w:lang w:eastAsia="bg-BG" w:bidi="bg-BG"/>
    </w:rPr>
  </w:style>
  <w:style w:type="paragraph" w:styleId="af4">
    <w:name w:val="annotation subject"/>
    <w:basedOn w:val="af2"/>
    <w:next w:val="af2"/>
    <w:link w:val="af5"/>
    <w:uiPriority w:val="99"/>
    <w:semiHidden/>
    <w:unhideWhenUsed/>
    <w:rsid w:val="0067581C"/>
    <w:rPr>
      <w:b/>
      <w:bCs/>
    </w:rPr>
  </w:style>
  <w:style w:type="character" w:customStyle="1" w:styleId="af5">
    <w:name w:val="Предмет на коментар Знак"/>
    <w:basedOn w:val="af3"/>
    <w:link w:val="af4"/>
    <w:uiPriority w:val="99"/>
    <w:semiHidden/>
    <w:rsid w:val="0067581C"/>
    <w:rPr>
      <w:rFonts w:ascii="Courier New" w:eastAsia="Courier New" w:hAnsi="Courier New" w:cs="Courier New"/>
      <w:b/>
      <w:bCs/>
      <w:color w:val="000000"/>
      <w:sz w:val="20"/>
      <w:szCs w:val="20"/>
      <w:lang w:eastAsia="bg-BG" w:bidi="bg-BG"/>
    </w:rPr>
  </w:style>
  <w:style w:type="table" w:styleId="af6">
    <w:name w:val="Table Grid"/>
    <w:basedOn w:val="a1"/>
    <w:uiPriority w:val="59"/>
    <w:rsid w:val="009C4741"/>
    <w:pPr>
      <w:widowControl w:val="0"/>
      <w:spacing w:after="0" w:line="240" w:lineRule="auto"/>
    </w:pPr>
    <w:rPr>
      <w:rFonts w:ascii="Courier New" w:eastAsia="Courier New" w:hAnsi="Courier New" w:cs="Courier New"/>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37BE"/>
    <w:pPr>
      <w:widowControl w:val="0"/>
      <w:spacing w:after="0" w:line="240" w:lineRule="auto"/>
    </w:pPr>
    <w:rPr>
      <w:rFonts w:ascii="Courier New" w:eastAsia="Courier New" w:hAnsi="Courier New" w:cs="Courier New"/>
      <w:color w:val="000000"/>
      <w:sz w:val="24"/>
      <w:szCs w:val="24"/>
      <w:lang w:eastAsia="bg-BG" w:bidi="bg-BG"/>
    </w:rPr>
  </w:style>
  <w:style w:type="paragraph" w:styleId="5">
    <w:name w:val="heading 5"/>
    <w:basedOn w:val="a"/>
    <w:link w:val="50"/>
    <w:uiPriority w:val="9"/>
    <w:qFormat/>
    <w:rsid w:val="00030D89"/>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Горен или долен колонтитул (2)_"/>
    <w:basedOn w:val="a0"/>
    <w:link w:val="20"/>
    <w:rsid w:val="007637BE"/>
    <w:rPr>
      <w:rFonts w:ascii="Times New Roman" w:eastAsia="Times New Roman" w:hAnsi="Times New Roman" w:cs="Times New Roman"/>
      <w:sz w:val="20"/>
      <w:szCs w:val="20"/>
      <w:shd w:val="clear" w:color="auto" w:fill="FFFFFF"/>
    </w:rPr>
  </w:style>
  <w:style w:type="character" w:customStyle="1" w:styleId="a3">
    <w:name w:val="Основен текст_"/>
    <w:basedOn w:val="a0"/>
    <w:link w:val="1"/>
    <w:rsid w:val="007637BE"/>
    <w:rPr>
      <w:rFonts w:ascii="Times New Roman" w:eastAsia="Times New Roman" w:hAnsi="Times New Roman" w:cs="Times New Roman"/>
      <w:sz w:val="28"/>
      <w:szCs w:val="28"/>
      <w:shd w:val="clear" w:color="auto" w:fill="FFFFFF"/>
    </w:rPr>
  </w:style>
  <w:style w:type="character" w:customStyle="1" w:styleId="21">
    <w:name w:val="Основен текст (2)_"/>
    <w:basedOn w:val="a0"/>
    <w:link w:val="22"/>
    <w:rsid w:val="007637BE"/>
    <w:rPr>
      <w:rFonts w:ascii="Times New Roman" w:eastAsia="Times New Roman" w:hAnsi="Times New Roman" w:cs="Times New Roman"/>
      <w:sz w:val="19"/>
      <w:szCs w:val="19"/>
      <w:shd w:val="clear" w:color="auto" w:fill="FFFFFF"/>
    </w:rPr>
  </w:style>
  <w:style w:type="paragraph" w:customStyle="1" w:styleId="20">
    <w:name w:val="Горен или долен колонтитул (2)"/>
    <w:basedOn w:val="a"/>
    <w:link w:val="2"/>
    <w:rsid w:val="007637BE"/>
    <w:pPr>
      <w:shd w:val="clear" w:color="auto" w:fill="FFFFFF"/>
    </w:pPr>
    <w:rPr>
      <w:rFonts w:ascii="Times New Roman" w:eastAsia="Times New Roman" w:hAnsi="Times New Roman" w:cs="Times New Roman"/>
      <w:color w:val="auto"/>
      <w:sz w:val="20"/>
      <w:szCs w:val="20"/>
      <w:lang w:eastAsia="en-US" w:bidi="ar-SA"/>
    </w:rPr>
  </w:style>
  <w:style w:type="paragraph" w:customStyle="1" w:styleId="1">
    <w:name w:val="Основен текст1"/>
    <w:basedOn w:val="a"/>
    <w:link w:val="a3"/>
    <w:rsid w:val="007637BE"/>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22">
    <w:name w:val="Основен текст (2)"/>
    <w:basedOn w:val="a"/>
    <w:link w:val="21"/>
    <w:rsid w:val="007637BE"/>
    <w:pPr>
      <w:shd w:val="clear" w:color="auto" w:fill="FFFFFF"/>
      <w:spacing w:after="1280"/>
      <w:ind w:firstLine="160"/>
    </w:pPr>
    <w:rPr>
      <w:rFonts w:ascii="Times New Roman" w:eastAsia="Times New Roman" w:hAnsi="Times New Roman" w:cs="Times New Roman"/>
      <w:color w:val="auto"/>
      <w:sz w:val="19"/>
      <w:szCs w:val="19"/>
      <w:lang w:eastAsia="en-US" w:bidi="ar-SA"/>
    </w:rPr>
  </w:style>
  <w:style w:type="paragraph" w:styleId="a4">
    <w:name w:val="header"/>
    <w:basedOn w:val="a"/>
    <w:link w:val="a5"/>
    <w:uiPriority w:val="99"/>
    <w:unhideWhenUsed/>
    <w:rsid w:val="004B58F7"/>
    <w:pPr>
      <w:tabs>
        <w:tab w:val="center" w:pos="4536"/>
        <w:tab w:val="right" w:pos="9072"/>
      </w:tabs>
    </w:pPr>
  </w:style>
  <w:style w:type="character" w:customStyle="1" w:styleId="a5">
    <w:name w:val="Горен колонтитул Знак"/>
    <w:basedOn w:val="a0"/>
    <w:link w:val="a4"/>
    <w:uiPriority w:val="99"/>
    <w:rsid w:val="004B58F7"/>
    <w:rPr>
      <w:rFonts w:ascii="Courier New" w:eastAsia="Courier New" w:hAnsi="Courier New" w:cs="Courier New"/>
      <w:color w:val="000000"/>
      <w:sz w:val="24"/>
      <w:szCs w:val="24"/>
      <w:lang w:eastAsia="bg-BG" w:bidi="bg-BG"/>
    </w:rPr>
  </w:style>
  <w:style w:type="paragraph" w:styleId="a6">
    <w:name w:val="footer"/>
    <w:basedOn w:val="a"/>
    <w:link w:val="a7"/>
    <w:uiPriority w:val="99"/>
    <w:unhideWhenUsed/>
    <w:rsid w:val="004B58F7"/>
    <w:pPr>
      <w:tabs>
        <w:tab w:val="center" w:pos="4536"/>
        <w:tab w:val="right" w:pos="9072"/>
      </w:tabs>
    </w:pPr>
  </w:style>
  <w:style w:type="character" w:customStyle="1" w:styleId="a7">
    <w:name w:val="Долен колонтитул Знак"/>
    <w:basedOn w:val="a0"/>
    <w:link w:val="a6"/>
    <w:uiPriority w:val="99"/>
    <w:rsid w:val="004B58F7"/>
    <w:rPr>
      <w:rFonts w:ascii="Courier New" w:eastAsia="Courier New" w:hAnsi="Courier New" w:cs="Courier New"/>
      <w:color w:val="000000"/>
      <w:sz w:val="24"/>
      <w:szCs w:val="24"/>
      <w:lang w:eastAsia="bg-BG" w:bidi="bg-BG"/>
    </w:rPr>
  </w:style>
  <w:style w:type="paragraph" w:styleId="a8">
    <w:name w:val="Balloon Text"/>
    <w:basedOn w:val="a"/>
    <w:link w:val="a9"/>
    <w:uiPriority w:val="99"/>
    <w:semiHidden/>
    <w:unhideWhenUsed/>
    <w:rsid w:val="004B58F7"/>
    <w:rPr>
      <w:rFonts w:ascii="Tahoma" w:hAnsi="Tahoma" w:cs="Tahoma"/>
      <w:sz w:val="16"/>
      <w:szCs w:val="16"/>
    </w:rPr>
  </w:style>
  <w:style w:type="character" w:customStyle="1" w:styleId="a9">
    <w:name w:val="Изнесен текст Знак"/>
    <w:basedOn w:val="a0"/>
    <w:link w:val="a8"/>
    <w:uiPriority w:val="99"/>
    <w:semiHidden/>
    <w:rsid w:val="004B58F7"/>
    <w:rPr>
      <w:rFonts w:ascii="Tahoma" w:eastAsia="Courier New" w:hAnsi="Tahoma" w:cs="Tahoma"/>
      <w:color w:val="000000"/>
      <w:sz w:val="16"/>
      <w:szCs w:val="16"/>
      <w:lang w:eastAsia="bg-BG" w:bidi="bg-BG"/>
    </w:rPr>
  </w:style>
  <w:style w:type="character" w:customStyle="1" w:styleId="50">
    <w:name w:val="Заглавие 5 Знак"/>
    <w:basedOn w:val="a0"/>
    <w:link w:val="5"/>
    <w:uiPriority w:val="9"/>
    <w:rsid w:val="00030D89"/>
    <w:rPr>
      <w:rFonts w:ascii="Times New Roman" w:eastAsia="Times New Roman" w:hAnsi="Times New Roman" w:cs="Times New Roman"/>
      <w:b/>
      <w:bCs/>
      <w:sz w:val="20"/>
      <w:szCs w:val="20"/>
      <w:lang w:eastAsia="bg-BG"/>
    </w:rPr>
  </w:style>
  <w:style w:type="paragraph" w:styleId="aa">
    <w:name w:val="No Spacing"/>
    <w:uiPriority w:val="1"/>
    <w:qFormat/>
    <w:rsid w:val="008824D8"/>
    <w:pPr>
      <w:widowControl w:val="0"/>
      <w:spacing w:after="0" w:line="240" w:lineRule="auto"/>
    </w:pPr>
    <w:rPr>
      <w:rFonts w:ascii="Courier New" w:eastAsia="Courier New" w:hAnsi="Courier New" w:cs="Courier New"/>
      <w:color w:val="000000"/>
      <w:sz w:val="24"/>
      <w:szCs w:val="24"/>
      <w:lang w:eastAsia="bg-BG" w:bidi="bg-BG"/>
    </w:rPr>
  </w:style>
  <w:style w:type="paragraph" w:styleId="ab">
    <w:name w:val="List Paragraph"/>
    <w:basedOn w:val="a"/>
    <w:uiPriority w:val="34"/>
    <w:qFormat/>
    <w:rsid w:val="00E2301D"/>
    <w:pPr>
      <w:widowControl/>
      <w:ind w:left="720" w:firstLine="720"/>
      <w:contextualSpacing/>
      <w:jc w:val="both"/>
    </w:pPr>
    <w:rPr>
      <w:rFonts w:ascii="Times New Roman" w:eastAsia="Times New Roman" w:hAnsi="Times New Roman" w:cs="Times New Roman"/>
      <w:color w:val="auto"/>
      <w:sz w:val="28"/>
      <w:szCs w:val="20"/>
      <w:lang w:eastAsia="en-US" w:bidi="ar-SA"/>
    </w:rPr>
  </w:style>
  <w:style w:type="character" w:customStyle="1" w:styleId="3">
    <w:name w:val="Заглавие #3_"/>
    <w:basedOn w:val="a0"/>
    <w:link w:val="30"/>
    <w:locked/>
    <w:rsid w:val="00E04187"/>
    <w:rPr>
      <w:rFonts w:ascii="Times New Roman" w:eastAsia="Times New Roman" w:hAnsi="Times New Roman" w:cs="Times New Roman"/>
      <w:b/>
      <w:bCs/>
      <w:sz w:val="28"/>
      <w:szCs w:val="28"/>
      <w:shd w:val="clear" w:color="auto" w:fill="FFFFFF"/>
    </w:rPr>
  </w:style>
  <w:style w:type="paragraph" w:customStyle="1" w:styleId="30">
    <w:name w:val="Заглавие #3"/>
    <w:basedOn w:val="a"/>
    <w:link w:val="3"/>
    <w:rsid w:val="00E04187"/>
    <w:pPr>
      <w:shd w:val="clear" w:color="auto" w:fill="FFFFFF"/>
      <w:spacing w:line="276" w:lineRule="auto"/>
      <w:ind w:firstLine="760"/>
      <w:outlineLvl w:val="2"/>
    </w:pPr>
    <w:rPr>
      <w:rFonts w:ascii="Times New Roman" w:eastAsia="Times New Roman" w:hAnsi="Times New Roman" w:cs="Times New Roman"/>
      <w:b/>
      <w:bCs/>
      <w:color w:val="auto"/>
      <w:sz w:val="28"/>
      <w:szCs w:val="28"/>
      <w:lang w:eastAsia="en-US" w:bidi="ar-SA"/>
    </w:rPr>
  </w:style>
  <w:style w:type="character" w:customStyle="1" w:styleId="4">
    <w:name w:val="Основен текст (4)_"/>
    <w:basedOn w:val="a0"/>
    <w:link w:val="40"/>
    <w:locked/>
    <w:rsid w:val="00E04187"/>
    <w:rPr>
      <w:rFonts w:ascii="Times New Roman" w:eastAsia="Times New Roman" w:hAnsi="Times New Roman" w:cs="Times New Roman"/>
      <w:shd w:val="clear" w:color="auto" w:fill="FFFFFF"/>
    </w:rPr>
  </w:style>
  <w:style w:type="paragraph" w:customStyle="1" w:styleId="40">
    <w:name w:val="Основен текст (4)"/>
    <w:basedOn w:val="a"/>
    <w:link w:val="4"/>
    <w:rsid w:val="00E04187"/>
    <w:pPr>
      <w:shd w:val="clear" w:color="auto" w:fill="FFFFFF"/>
      <w:spacing w:line="324" w:lineRule="auto"/>
      <w:ind w:firstLine="760"/>
    </w:pPr>
    <w:rPr>
      <w:rFonts w:ascii="Times New Roman" w:eastAsia="Times New Roman" w:hAnsi="Times New Roman" w:cs="Times New Roman"/>
      <w:color w:val="auto"/>
      <w:sz w:val="22"/>
      <w:szCs w:val="22"/>
      <w:lang w:eastAsia="en-US" w:bidi="ar-SA"/>
    </w:rPr>
  </w:style>
  <w:style w:type="paragraph" w:styleId="ac">
    <w:name w:val="Normal (Web)"/>
    <w:basedOn w:val="a"/>
    <w:uiPriority w:val="99"/>
    <w:unhideWhenUsed/>
    <w:rsid w:val="006A1D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uto-bold-label">
    <w:name w:val="auto-bold-label"/>
    <w:basedOn w:val="a0"/>
    <w:rsid w:val="006C23AF"/>
  </w:style>
  <w:style w:type="paragraph" w:styleId="ad">
    <w:name w:val="footnote text"/>
    <w:basedOn w:val="a"/>
    <w:link w:val="ae"/>
    <w:uiPriority w:val="99"/>
    <w:semiHidden/>
    <w:unhideWhenUsed/>
    <w:rsid w:val="00EE7276"/>
    <w:pPr>
      <w:widowControl/>
    </w:pPr>
    <w:rPr>
      <w:rFonts w:ascii="Times New Roman" w:eastAsiaTheme="minorHAnsi" w:hAnsi="Times New Roman" w:cstheme="minorBidi"/>
      <w:color w:val="auto"/>
      <w:sz w:val="20"/>
      <w:szCs w:val="20"/>
      <w:lang w:eastAsia="en-US" w:bidi="ar-SA"/>
    </w:rPr>
  </w:style>
  <w:style w:type="character" w:customStyle="1" w:styleId="ae">
    <w:name w:val="Текст под линия Знак"/>
    <w:basedOn w:val="a0"/>
    <w:link w:val="ad"/>
    <w:uiPriority w:val="99"/>
    <w:semiHidden/>
    <w:rsid w:val="00EE7276"/>
    <w:rPr>
      <w:rFonts w:ascii="Times New Roman" w:hAnsi="Times New Roman"/>
      <w:sz w:val="20"/>
      <w:szCs w:val="20"/>
    </w:rPr>
  </w:style>
  <w:style w:type="character" w:styleId="af">
    <w:name w:val="footnote reference"/>
    <w:basedOn w:val="a0"/>
    <w:uiPriority w:val="99"/>
    <w:semiHidden/>
    <w:unhideWhenUsed/>
    <w:rsid w:val="00EE7276"/>
    <w:rPr>
      <w:vertAlign w:val="superscript"/>
    </w:rPr>
  </w:style>
  <w:style w:type="character" w:styleId="af0">
    <w:name w:val="Hyperlink"/>
    <w:basedOn w:val="a0"/>
    <w:uiPriority w:val="99"/>
    <w:semiHidden/>
    <w:unhideWhenUsed/>
    <w:rsid w:val="00F36826"/>
    <w:rPr>
      <w:color w:val="0000FF"/>
      <w:u w:val="single"/>
    </w:rPr>
  </w:style>
  <w:style w:type="character" w:styleId="af1">
    <w:name w:val="annotation reference"/>
    <w:basedOn w:val="a0"/>
    <w:uiPriority w:val="99"/>
    <w:semiHidden/>
    <w:unhideWhenUsed/>
    <w:rsid w:val="0067581C"/>
    <w:rPr>
      <w:sz w:val="16"/>
      <w:szCs w:val="16"/>
    </w:rPr>
  </w:style>
  <w:style w:type="paragraph" w:styleId="af2">
    <w:name w:val="annotation text"/>
    <w:basedOn w:val="a"/>
    <w:link w:val="af3"/>
    <w:uiPriority w:val="99"/>
    <w:semiHidden/>
    <w:unhideWhenUsed/>
    <w:rsid w:val="0067581C"/>
    <w:rPr>
      <w:sz w:val="20"/>
      <w:szCs w:val="20"/>
    </w:rPr>
  </w:style>
  <w:style w:type="character" w:customStyle="1" w:styleId="af3">
    <w:name w:val="Текст на коментар Знак"/>
    <w:basedOn w:val="a0"/>
    <w:link w:val="af2"/>
    <w:uiPriority w:val="99"/>
    <w:semiHidden/>
    <w:rsid w:val="0067581C"/>
    <w:rPr>
      <w:rFonts w:ascii="Courier New" w:eastAsia="Courier New" w:hAnsi="Courier New" w:cs="Courier New"/>
      <w:color w:val="000000"/>
      <w:sz w:val="20"/>
      <w:szCs w:val="20"/>
      <w:lang w:eastAsia="bg-BG" w:bidi="bg-BG"/>
    </w:rPr>
  </w:style>
  <w:style w:type="paragraph" w:styleId="af4">
    <w:name w:val="annotation subject"/>
    <w:basedOn w:val="af2"/>
    <w:next w:val="af2"/>
    <w:link w:val="af5"/>
    <w:uiPriority w:val="99"/>
    <w:semiHidden/>
    <w:unhideWhenUsed/>
    <w:rsid w:val="0067581C"/>
    <w:rPr>
      <w:b/>
      <w:bCs/>
    </w:rPr>
  </w:style>
  <w:style w:type="character" w:customStyle="1" w:styleId="af5">
    <w:name w:val="Предмет на коментар Знак"/>
    <w:basedOn w:val="af3"/>
    <w:link w:val="af4"/>
    <w:uiPriority w:val="99"/>
    <w:semiHidden/>
    <w:rsid w:val="0067581C"/>
    <w:rPr>
      <w:rFonts w:ascii="Courier New" w:eastAsia="Courier New" w:hAnsi="Courier New" w:cs="Courier New"/>
      <w:b/>
      <w:bCs/>
      <w:color w:val="000000"/>
      <w:sz w:val="20"/>
      <w:szCs w:val="20"/>
      <w:lang w:eastAsia="bg-BG" w:bidi="bg-BG"/>
    </w:rPr>
  </w:style>
  <w:style w:type="table" w:styleId="af6">
    <w:name w:val="Table Grid"/>
    <w:basedOn w:val="a1"/>
    <w:uiPriority w:val="59"/>
    <w:rsid w:val="009C4741"/>
    <w:pPr>
      <w:widowControl w:val="0"/>
      <w:spacing w:after="0" w:line="240" w:lineRule="auto"/>
    </w:pPr>
    <w:rPr>
      <w:rFonts w:ascii="Courier New" w:eastAsia="Courier New" w:hAnsi="Courier New" w:cs="Courier New"/>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615">
      <w:bodyDiv w:val="1"/>
      <w:marLeft w:val="0"/>
      <w:marRight w:val="0"/>
      <w:marTop w:val="0"/>
      <w:marBottom w:val="0"/>
      <w:divBdr>
        <w:top w:val="none" w:sz="0" w:space="0" w:color="auto"/>
        <w:left w:val="none" w:sz="0" w:space="0" w:color="auto"/>
        <w:bottom w:val="none" w:sz="0" w:space="0" w:color="auto"/>
        <w:right w:val="none" w:sz="0" w:space="0" w:color="auto"/>
      </w:divBdr>
    </w:div>
    <w:div w:id="12852898">
      <w:bodyDiv w:val="1"/>
      <w:marLeft w:val="0"/>
      <w:marRight w:val="0"/>
      <w:marTop w:val="0"/>
      <w:marBottom w:val="0"/>
      <w:divBdr>
        <w:top w:val="none" w:sz="0" w:space="0" w:color="auto"/>
        <w:left w:val="none" w:sz="0" w:space="0" w:color="auto"/>
        <w:bottom w:val="none" w:sz="0" w:space="0" w:color="auto"/>
        <w:right w:val="none" w:sz="0" w:space="0" w:color="auto"/>
      </w:divBdr>
    </w:div>
    <w:div w:id="20514728">
      <w:bodyDiv w:val="1"/>
      <w:marLeft w:val="0"/>
      <w:marRight w:val="0"/>
      <w:marTop w:val="0"/>
      <w:marBottom w:val="0"/>
      <w:divBdr>
        <w:top w:val="none" w:sz="0" w:space="0" w:color="auto"/>
        <w:left w:val="none" w:sz="0" w:space="0" w:color="auto"/>
        <w:bottom w:val="none" w:sz="0" w:space="0" w:color="auto"/>
        <w:right w:val="none" w:sz="0" w:space="0" w:color="auto"/>
      </w:divBdr>
    </w:div>
    <w:div w:id="20519015">
      <w:bodyDiv w:val="1"/>
      <w:marLeft w:val="0"/>
      <w:marRight w:val="0"/>
      <w:marTop w:val="0"/>
      <w:marBottom w:val="0"/>
      <w:divBdr>
        <w:top w:val="none" w:sz="0" w:space="0" w:color="auto"/>
        <w:left w:val="none" w:sz="0" w:space="0" w:color="auto"/>
        <w:bottom w:val="none" w:sz="0" w:space="0" w:color="auto"/>
        <w:right w:val="none" w:sz="0" w:space="0" w:color="auto"/>
      </w:divBdr>
    </w:div>
    <w:div w:id="33697722">
      <w:bodyDiv w:val="1"/>
      <w:marLeft w:val="0"/>
      <w:marRight w:val="0"/>
      <w:marTop w:val="0"/>
      <w:marBottom w:val="0"/>
      <w:divBdr>
        <w:top w:val="none" w:sz="0" w:space="0" w:color="auto"/>
        <w:left w:val="none" w:sz="0" w:space="0" w:color="auto"/>
        <w:bottom w:val="none" w:sz="0" w:space="0" w:color="auto"/>
        <w:right w:val="none" w:sz="0" w:space="0" w:color="auto"/>
      </w:divBdr>
    </w:div>
    <w:div w:id="35352458">
      <w:bodyDiv w:val="1"/>
      <w:marLeft w:val="0"/>
      <w:marRight w:val="0"/>
      <w:marTop w:val="0"/>
      <w:marBottom w:val="0"/>
      <w:divBdr>
        <w:top w:val="none" w:sz="0" w:space="0" w:color="auto"/>
        <w:left w:val="none" w:sz="0" w:space="0" w:color="auto"/>
        <w:bottom w:val="none" w:sz="0" w:space="0" w:color="auto"/>
        <w:right w:val="none" w:sz="0" w:space="0" w:color="auto"/>
      </w:divBdr>
    </w:div>
    <w:div w:id="38748467">
      <w:bodyDiv w:val="1"/>
      <w:marLeft w:val="0"/>
      <w:marRight w:val="0"/>
      <w:marTop w:val="0"/>
      <w:marBottom w:val="0"/>
      <w:divBdr>
        <w:top w:val="none" w:sz="0" w:space="0" w:color="auto"/>
        <w:left w:val="none" w:sz="0" w:space="0" w:color="auto"/>
        <w:bottom w:val="none" w:sz="0" w:space="0" w:color="auto"/>
        <w:right w:val="none" w:sz="0" w:space="0" w:color="auto"/>
      </w:divBdr>
    </w:div>
    <w:div w:id="40832468">
      <w:bodyDiv w:val="1"/>
      <w:marLeft w:val="0"/>
      <w:marRight w:val="0"/>
      <w:marTop w:val="0"/>
      <w:marBottom w:val="0"/>
      <w:divBdr>
        <w:top w:val="none" w:sz="0" w:space="0" w:color="auto"/>
        <w:left w:val="none" w:sz="0" w:space="0" w:color="auto"/>
        <w:bottom w:val="none" w:sz="0" w:space="0" w:color="auto"/>
        <w:right w:val="none" w:sz="0" w:space="0" w:color="auto"/>
      </w:divBdr>
    </w:div>
    <w:div w:id="47186423">
      <w:bodyDiv w:val="1"/>
      <w:marLeft w:val="0"/>
      <w:marRight w:val="0"/>
      <w:marTop w:val="0"/>
      <w:marBottom w:val="0"/>
      <w:divBdr>
        <w:top w:val="none" w:sz="0" w:space="0" w:color="auto"/>
        <w:left w:val="none" w:sz="0" w:space="0" w:color="auto"/>
        <w:bottom w:val="none" w:sz="0" w:space="0" w:color="auto"/>
        <w:right w:val="none" w:sz="0" w:space="0" w:color="auto"/>
      </w:divBdr>
    </w:div>
    <w:div w:id="51931351">
      <w:bodyDiv w:val="1"/>
      <w:marLeft w:val="0"/>
      <w:marRight w:val="0"/>
      <w:marTop w:val="0"/>
      <w:marBottom w:val="0"/>
      <w:divBdr>
        <w:top w:val="none" w:sz="0" w:space="0" w:color="auto"/>
        <w:left w:val="none" w:sz="0" w:space="0" w:color="auto"/>
        <w:bottom w:val="none" w:sz="0" w:space="0" w:color="auto"/>
        <w:right w:val="none" w:sz="0" w:space="0" w:color="auto"/>
      </w:divBdr>
    </w:div>
    <w:div w:id="58946332">
      <w:bodyDiv w:val="1"/>
      <w:marLeft w:val="0"/>
      <w:marRight w:val="0"/>
      <w:marTop w:val="0"/>
      <w:marBottom w:val="0"/>
      <w:divBdr>
        <w:top w:val="none" w:sz="0" w:space="0" w:color="auto"/>
        <w:left w:val="none" w:sz="0" w:space="0" w:color="auto"/>
        <w:bottom w:val="none" w:sz="0" w:space="0" w:color="auto"/>
        <w:right w:val="none" w:sz="0" w:space="0" w:color="auto"/>
      </w:divBdr>
    </w:div>
    <w:div w:id="58984622">
      <w:bodyDiv w:val="1"/>
      <w:marLeft w:val="0"/>
      <w:marRight w:val="0"/>
      <w:marTop w:val="0"/>
      <w:marBottom w:val="0"/>
      <w:divBdr>
        <w:top w:val="none" w:sz="0" w:space="0" w:color="auto"/>
        <w:left w:val="none" w:sz="0" w:space="0" w:color="auto"/>
        <w:bottom w:val="none" w:sz="0" w:space="0" w:color="auto"/>
        <w:right w:val="none" w:sz="0" w:space="0" w:color="auto"/>
      </w:divBdr>
    </w:div>
    <w:div w:id="59906224">
      <w:bodyDiv w:val="1"/>
      <w:marLeft w:val="0"/>
      <w:marRight w:val="0"/>
      <w:marTop w:val="0"/>
      <w:marBottom w:val="0"/>
      <w:divBdr>
        <w:top w:val="none" w:sz="0" w:space="0" w:color="auto"/>
        <w:left w:val="none" w:sz="0" w:space="0" w:color="auto"/>
        <w:bottom w:val="none" w:sz="0" w:space="0" w:color="auto"/>
        <w:right w:val="none" w:sz="0" w:space="0" w:color="auto"/>
      </w:divBdr>
    </w:div>
    <w:div w:id="62876756">
      <w:bodyDiv w:val="1"/>
      <w:marLeft w:val="0"/>
      <w:marRight w:val="0"/>
      <w:marTop w:val="0"/>
      <w:marBottom w:val="0"/>
      <w:divBdr>
        <w:top w:val="none" w:sz="0" w:space="0" w:color="auto"/>
        <w:left w:val="none" w:sz="0" w:space="0" w:color="auto"/>
        <w:bottom w:val="none" w:sz="0" w:space="0" w:color="auto"/>
        <w:right w:val="none" w:sz="0" w:space="0" w:color="auto"/>
      </w:divBdr>
    </w:div>
    <w:div w:id="68163865">
      <w:bodyDiv w:val="1"/>
      <w:marLeft w:val="0"/>
      <w:marRight w:val="0"/>
      <w:marTop w:val="0"/>
      <w:marBottom w:val="0"/>
      <w:divBdr>
        <w:top w:val="none" w:sz="0" w:space="0" w:color="auto"/>
        <w:left w:val="none" w:sz="0" w:space="0" w:color="auto"/>
        <w:bottom w:val="none" w:sz="0" w:space="0" w:color="auto"/>
        <w:right w:val="none" w:sz="0" w:space="0" w:color="auto"/>
      </w:divBdr>
    </w:div>
    <w:div w:id="87625291">
      <w:bodyDiv w:val="1"/>
      <w:marLeft w:val="0"/>
      <w:marRight w:val="0"/>
      <w:marTop w:val="0"/>
      <w:marBottom w:val="0"/>
      <w:divBdr>
        <w:top w:val="none" w:sz="0" w:space="0" w:color="auto"/>
        <w:left w:val="none" w:sz="0" w:space="0" w:color="auto"/>
        <w:bottom w:val="none" w:sz="0" w:space="0" w:color="auto"/>
        <w:right w:val="none" w:sz="0" w:space="0" w:color="auto"/>
      </w:divBdr>
    </w:div>
    <w:div w:id="108623809">
      <w:bodyDiv w:val="1"/>
      <w:marLeft w:val="0"/>
      <w:marRight w:val="0"/>
      <w:marTop w:val="0"/>
      <w:marBottom w:val="0"/>
      <w:divBdr>
        <w:top w:val="none" w:sz="0" w:space="0" w:color="auto"/>
        <w:left w:val="none" w:sz="0" w:space="0" w:color="auto"/>
        <w:bottom w:val="none" w:sz="0" w:space="0" w:color="auto"/>
        <w:right w:val="none" w:sz="0" w:space="0" w:color="auto"/>
      </w:divBdr>
    </w:div>
    <w:div w:id="117141894">
      <w:bodyDiv w:val="1"/>
      <w:marLeft w:val="0"/>
      <w:marRight w:val="0"/>
      <w:marTop w:val="0"/>
      <w:marBottom w:val="0"/>
      <w:divBdr>
        <w:top w:val="none" w:sz="0" w:space="0" w:color="auto"/>
        <w:left w:val="none" w:sz="0" w:space="0" w:color="auto"/>
        <w:bottom w:val="none" w:sz="0" w:space="0" w:color="auto"/>
        <w:right w:val="none" w:sz="0" w:space="0" w:color="auto"/>
      </w:divBdr>
    </w:div>
    <w:div w:id="120925518">
      <w:bodyDiv w:val="1"/>
      <w:marLeft w:val="0"/>
      <w:marRight w:val="0"/>
      <w:marTop w:val="0"/>
      <w:marBottom w:val="0"/>
      <w:divBdr>
        <w:top w:val="none" w:sz="0" w:space="0" w:color="auto"/>
        <w:left w:val="none" w:sz="0" w:space="0" w:color="auto"/>
        <w:bottom w:val="none" w:sz="0" w:space="0" w:color="auto"/>
        <w:right w:val="none" w:sz="0" w:space="0" w:color="auto"/>
      </w:divBdr>
    </w:div>
    <w:div w:id="121001567">
      <w:bodyDiv w:val="1"/>
      <w:marLeft w:val="0"/>
      <w:marRight w:val="0"/>
      <w:marTop w:val="0"/>
      <w:marBottom w:val="0"/>
      <w:divBdr>
        <w:top w:val="none" w:sz="0" w:space="0" w:color="auto"/>
        <w:left w:val="none" w:sz="0" w:space="0" w:color="auto"/>
        <w:bottom w:val="none" w:sz="0" w:space="0" w:color="auto"/>
        <w:right w:val="none" w:sz="0" w:space="0" w:color="auto"/>
      </w:divBdr>
    </w:div>
    <w:div w:id="121584138">
      <w:bodyDiv w:val="1"/>
      <w:marLeft w:val="0"/>
      <w:marRight w:val="0"/>
      <w:marTop w:val="0"/>
      <w:marBottom w:val="0"/>
      <w:divBdr>
        <w:top w:val="none" w:sz="0" w:space="0" w:color="auto"/>
        <w:left w:val="none" w:sz="0" w:space="0" w:color="auto"/>
        <w:bottom w:val="none" w:sz="0" w:space="0" w:color="auto"/>
        <w:right w:val="none" w:sz="0" w:space="0" w:color="auto"/>
      </w:divBdr>
    </w:div>
    <w:div w:id="123546408">
      <w:bodyDiv w:val="1"/>
      <w:marLeft w:val="0"/>
      <w:marRight w:val="0"/>
      <w:marTop w:val="0"/>
      <w:marBottom w:val="0"/>
      <w:divBdr>
        <w:top w:val="none" w:sz="0" w:space="0" w:color="auto"/>
        <w:left w:val="none" w:sz="0" w:space="0" w:color="auto"/>
        <w:bottom w:val="none" w:sz="0" w:space="0" w:color="auto"/>
        <w:right w:val="none" w:sz="0" w:space="0" w:color="auto"/>
      </w:divBdr>
    </w:div>
    <w:div w:id="131556497">
      <w:bodyDiv w:val="1"/>
      <w:marLeft w:val="0"/>
      <w:marRight w:val="0"/>
      <w:marTop w:val="0"/>
      <w:marBottom w:val="0"/>
      <w:divBdr>
        <w:top w:val="none" w:sz="0" w:space="0" w:color="auto"/>
        <w:left w:val="none" w:sz="0" w:space="0" w:color="auto"/>
        <w:bottom w:val="none" w:sz="0" w:space="0" w:color="auto"/>
        <w:right w:val="none" w:sz="0" w:space="0" w:color="auto"/>
      </w:divBdr>
    </w:div>
    <w:div w:id="132646154">
      <w:bodyDiv w:val="1"/>
      <w:marLeft w:val="0"/>
      <w:marRight w:val="0"/>
      <w:marTop w:val="0"/>
      <w:marBottom w:val="0"/>
      <w:divBdr>
        <w:top w:val="none" w:sz="0" w:space="0" w:color="auto"/>
        <w:left w:val="none" w:sz="0" w:space="0" w:color="auto"/>
        <w:bottom w:val="none" w:sz="0" w:space="0" w:color="auto"/>
        <w:right w:val="none" w:sz="0" w:space="0" w:color="auto"/>
      </w:divBdr>
    </w:div>
    <w:div w:id="136726639">
      <w:bodyDiv w:val="1"/>
      <w:marLeft w:val="0"/>
      <w:marRight w:val="0"/>
      <w:marTop w:val="0"/>
      <w:marBottom w:val="0"/>
      <w:divBdr>
        <w:top w:val="none" w:sz="0" w:space="0" w:color="auto"/>
        <w:left w:val="none" w:sz="0" w:space="0" w:color="auto"/>
        <w:bottom w:val="none" w:sz="0" w:space="0" w:color="auto"/>
        <w:right w:val="none" w:sz="0" w:space="0" w:color="auto"/>
      </w:divBdr>
    </w:div>
    <w:div w:id="139423266">
      <w:bodyDiv w:val="1"/>
      <w:marLeft w:val="0"/>
      <w:marRight w:val="0"/>
      <w:marTop w:val="0"/>
      <w:marBottom w:val="0"/>
      <w:divBdr>
        <w:top w:val="none" w:sz="0" w:space="0" w:color="auto"/>
        <w:left w:val="none" w:sz="0" w:space="0" w:color="auto"/>
        <w:bottom w:val="none" w:sz="0" w:space="0" w:color="auto"/>
        <w:right w:val="none" w:sz="0" w:space="0" w:color="auto"/>
      </w:divBdr>
    </w:div>
    <w:div w:id="153107805">
      <w:bodyDiv w:val="1"/>
      <w:marLeft w:val="0"/>
      <w:marRight w:val="0"/>
      <w:marTop w:val="0"/>
      <w:marBottom w:val="0"/>
      <w:divBdr>
        <w:top w:val="none" w:sz="0" w:space="0" w:color="auto"/>
        <w:left w:val="none" w:sz="0" w:space="0" w:color="auto"/>
        <w:bottom w:val="none" w:sz="0" w:space="0" w:color="auto"/>
        <w:right w:val="none" w:sz="0" w:space="0" w:color="auto"/>
      </w:divBdr>
    </w:div>
    <w:div w:id="169880857">
      <w:bodyDiv w:val="1"/>
      <w:marLeft w:val="0"/>
      <w:marRight w:val="0"/>
      <w:marTop w:val="0"/>
      <w:marBottom w:val="0"/>
      <w:divBdr>
        <w:top w:val="none" w:sz="0" w:space="0" w:color="auto"/>
        <w:left w:val="none" w:sz="0" w:space="0" w:color="auto"/>
        <w:bottom w:val="none" w:sz="0" w:space="0" w:color="auto"/>
        <w:right w:val="none" w:sz="0" w:space="0" w:color="auto"/>
      </w:divBdr>
    </w:div>
    <w:div w:id="178013885">
      <w:bodyDiv w:val="1"/>
      <w:marLeft w:val="0"/>
      <w:marRight w:val="0"/>
      <w:marTop w:val="0"/>
      <w:marBottom w:val="0"/>
      <w:divBdr>
        <w:top w:val="none" w:sz="0" w:space="0" w:color="auto"/>
        <w:left w:val="none" w:sz="0" w:space="0" w:color="auto"/>
        <w:bottom w:val="none" w:sz="0" w:space="0" w:color="auto"/>
        <w:right w:val="none" w:sz="0" w:space="0" w:color="auto"/>
      </w:divBdr>
    </w:div>
    <w:div w:id="179128226">
      <w:bodyDiv w:val="1"/>
      <w:marLeft w:val="0"/>
      <w:marRight w:val="0"/>
      <w:marTop w:val="0"/>
      <w:marBottom w:val="0"/>
      <w:divBdr>
        <w:top w:val="none" w:sz="0" w:space="0" w:color="auto"/>
        <w:left w:val="none" w:sz="0" w:space="0" w:color="auto"/>
        <w:bottom w:val="none" w:sz="0" w:space="0" w:color="auto"/>
        <w:right w:val="none" w:sz="0" w:space="0" w:color="auto"/>
      </w:divBdr>
    </w:div>
    <w:div w:id="183832207">
      <w:bodyDiv w:val="1"/>
      <w:marLeft w:val="0"/>
      <w:marRight w:val="0"/>
      <w:marTop w:val="0"/>
      <w:marBottom w:val="0"/>
      <w:divBdr>
        <w:top w:val="none" w:sz="0" w:space="0" w:color="auto"/>
        <w:left w:val="none" w:sz="0" w:space="0" w:color="auto"/>
        <w:bottom w:val="none" w:sz="0" w:space="0" w:color="auto"/>
        <w:right w:val="none" w:sz="0" w:space="0" w:color="auto"/>
      </w:divBdr>
    </w:div>
    <w:div w:id="187061783">
      <w:bodyDiv w:val="1"/>
      <w:marLeft w:val="0"/>
      <w:marRight w:val="0"/>
      <w:marTop w:val="0"/>
      <w:marBottom w:val="0"/>
      <w:divBdr>
        <w:top w:val="none" w:sz="0" w:space="0" w:color="auto"/>
        <w:left w:val="none" w:sz="0" w:space="0" w:color="auto"/>
        <w:bottom w:val="none" w:sz="0" w:space="0" w:color="auto"/>
        <w:right w:val="none" w:sz="0" w:space="0" w:color="auto"/>
      </w:divBdr>
    </w:div>
    <w:div w:id="187068135">
      <w:bodyDiv w:val="1"/>
      <w:marLeft w:val="0"/>
      <w:marRight w:val="0"/>
      <w:marTop w:val="0"/>
      <w:marBottom w:val="0"/>
      <w:divBdr>
        <w:top w:val="none" w:sz="0" w:space="0" w:color="auto"/>
        <w:left w:val="none" w:sz="0" w:space="0" w:color="auto"/>
        <w:bottom w:val="none" w:sz="0" w:space="0" w:color="auto"/>
        <w:right w:val="none" w:sz="0" w:space="0" w:color="auto"/>
      </w:divBdr>
    </w:div>
    <w:div w:id="191067204">
      <w:bodyDiv w:val="1"/>
      <w:marLeft w:val="0"/>
      <w:marRight w:val="0"/>
      <w:marTop w:val="0"/>
      <w:marBottom w:val="0"/>
      <w:divBdr>
        <w:top w:val="none" w:sz="0" w:space="0" w:color="auto"/>
        <w:left w:val="none" w:sz="0" w:space="0" w:color="auto"/>
        <w:bottom w:val="none" w:sz="0" w:space="0" w:color="auto"/>
        <w:right w:val="none" w:sz="0" w:space="0" w:color="auto"/>
      </w:divBdr>
    </w:div>
    <w:div w:id="192689614">
      <w:bodyDiv w:val="1"/>
      <w:marLeft w:val="0"/>
      <w:marRight w:val="0"/>
      <w:marTop w:val="0"/>
      <w:marBottom w:val="0"/>
      <w:divBdr>
        <w:top w:val="none" w:sz="0" w:space="0" w:color="auto"/>
        <w:left w:val="none" w:sz="0" w:space="0" w:color="auto"/>
        <w:bottom w:val="none" w:sz="0" w:space="0" w:color="auto"/>
        <w:right w:val="none" w:sz="0" w:space="0" w:color="auto"/>
      </w:divBdr>
    </w:div>
    <w:div w:id="192693800">
      <w:bodyDiv w:val="1"/>
      <w:marLeft w:val="0"/>
      <w:marRight w:val="0"/>
      <w:marTop w:val="0"/>
      <w:marBottom w:val="0"/>
      <w:divBdr>
        <w:top w:val="none" w:sz="0" w:space="0" w:color="auto"/>
        <w:left w:val="none" w:sz="0" w:space="0" w:color="auto"/>
        <w:bottom w:val="none" w:sz="0" w:space="0" w:color="auto"/>
        <w:right w:val="none" w:sz="0" w:space="0" w:color="auto"/>
      </w:divBdr>
    </w:div>
    <w:div w:id="193471069">
      <w:bodyDiv w:val="1"/>
      <w:marLeft w:val="0"/>
      <w:marRight w:val="0"/>
      <w:marTop w:val="0"/>
      <w:marBottom w:val="0"/>
      <w:divBdr>
        <w:top w:val="none" w:sz="0" w:space="0" w:color="auto"/>
        <w:left w:val="none" w:sz="0" w:space="0" w:color="auto"/>
        <w:bottom w:val="none" w:sz="0" w:space="0" w:color="auto"/>
        <w:right w:val="none" w:sz="0" w:space="0" w:color="auto"/>
      </w:divBdr>
    </w:div>
    <w:div w:id="198931409">
      <w:bodyDiv w:val="1"/>
      <w:marLeft w:val="0"/>
      <w:marRight w:val="0"/>
      <w:marTop w:val="0"/>
      <w:marBottom w:val="0"/>
      <w:divBdr>
        <w:top w:val="none" w:sz="0" w:space="0" w:color="auto"/>
        <w:left w:val="none" w:sz="0" w:space="0" w:color="auto"/>
        <w:bottom w:val="none" w:sz="0" w:space="0" w:color="auto"/>
        <w:right w:val="none" w:sz="0" w:space="0" w:color="auto"/>
      </w:divBdr>
    </w:div>
    <w:div w:id="215288961">
      <w:bodyDiv w:val="1"/>
      <w:marLeft w:val="0"/>
      <w:marRight w:val="0"/>
      <w:marTop w:val="0"/>
      <w:marBottom w:val="0"/>
      <w:divBdr>
        <w:top w:val="none" w:sz="0" w:space="0" w:color="auto"/>
        <w:left w:val="none" w:sz="0" w:space="0" w:color="auto"/>
        <w:bottom w:val="none" w:sz="0" w:space="0" w:color="auto"/>
        <w:right w:val="none" w:sz="0" w:space="0" w:color="auto"/>
      </w:divBdr>
    </w:div>
    <w:div w:id="226577423">
      <w:bodyDiv w:val="1"/>
      <w:marLeft w:val="0"/>
      <w:marRight w:val="0"/>
      <w:marTop w:val="0"/>
      <w:marBottom w:val="0"/>
      <w:divBdr>
        <w:top w:val="none" w:sz="0" w:space="0" w:color="auto"/>
        <w:left w:val="none" w:sz="0" w:space="0" w:color="auto"/>
        <w:bottom w:val="none" w:sz="0" w:space="0" w:color="auto"/>
        <w:right w:val="none" w:sz="0" w:space="0" w:color="auto"/>
      </w:divBdr>
    </w:div>
    <w:div w:id="236597408">
      <w:bodyDiv w:val="1"/>
      <w:marLeft w:val="0"/>
      <w:marRight w:val="0"/>
      <w:marTop w:val="0"/>
      <w:marBottom w:val="0"/>
      <w:divBdr>
        <w:top w:val="none" w:sz="0" w:space="0" w:color="auto"/>
        <w:left w:val="none" w:sz="0" w:space="0" w:color="auto"/>
        <w:bottom w:val="none" w:sz="0" w:space="0" w:color="auto"/>
        <w:right w:val="none" w:sz="0" w:space="0" w:color="auto"/>
      </w:divBdr>
    </w:div>
    <w:div w:id="244731489">
      <w:bodyDiv w:val="1"/>
      <w:marLeft w:val="0"/>
      <w:marRight w:val="0"/>
      <w:marTop w:val="0"/>
      <w:marBottom w:val="0"/>
      <w:divBdr>
        <w:top w:val="none" w:sz="0" w:space="0" w:color="auto"/>
        <w:left w:val="none" w:sz="0" w:space="0" w:color="auto"/>
        <w:bottom w:val="none" w:sz="0" w:space="0" w:color="auto"/>
        <w:right w:val="none" w:sz="0" w:space="0" w:color="auto"/>
      </w:divBdr>
    </w:div>
    <w:div w:id="244808853">
      <w:bodyDiv w:val="1"/>
      <w:marLeft w:val="0"/>
      <w:marRight w:val="0"/>
      <w:marTop w:val="0"/>
      <w:marBottom w:val="0"/>
      <w:divBdr>
        <w:top w:val="none" w:sz="0" w:space="0" w:color="auto"/>
        <w:left w:val="none" w:sz="0" w:space="0" w:color="auto"/>
        <w:bottom w:val="none" w:sz="0" w:space="0" w:color="auto"/>
        <w:right w:val="none" w:sz="0" w:space="0" w:color="auto"/>
      </w:divBdr>
    </w:div>
    <w:div w:id="252278062">
      <w:bodyDiv w:val="1"/>
      <w:marLeft w:val="0"/>
      <w:marRight w:val="0"/>
      <w:marTop w:val="0"/>
      <w:marBottom w:val="0"/>
      <w:divBdr>
        <w:top w:val="none" w:sz="0" w:space="0" w:color="auto"/>
        <w:left w:val="none" w:sz="0" w:space="0" w:color="auto"/>
        <w:bottom w:val="none" w:sz="0" w:space="0" w:color="auto"/>
        <w:right w:val="none" w:sz="0" w:space="0" w:color="auto"/>
      </w:divBdr>
    </w:div>
    <w:div w:id="260768380">
      <w:bodyDiv w:val="1"/>
      <w:marLeft w:val="0"/>
      <w:marRight w:val="0"/>
      <w:marTop w:val="0"/>
      <w:marBottom w:val="0"/>
      <w:divBdr>
        <w:top w:val="none" w:sz="0" w:space="0" w:color="auto"/>
        <w:left w:val="none" w:sz="0" w:space="0" w:color="auto"/>
        <w:bottom w:val="none" w:sz="0" w:space="0" w:color="auto"/>
        <w:right w:val="none" w:sz="0" w:space="0" w:color="auto"/>
      </w:divBdr>
    </w:div>
    <w:div w:id="263731638">
      <w:bodyDiv w:val="1"/>
      <w:marLeft w:val="0"/>
      <w:marRight w:val="0"/>
      <w:marTop w:val="0"/>
      <w:marBottom w:val="0"/>
      <w:divBdr>
        <w:top w:val="none" w:sz="0" w:space="0" w:color="auto"/>
        <w:left w:val="none" w:sz="0" w:space="0" w:color="auto"/>
        <w:bottom w:val="none" w:sz="0" w:space="0" w:color="auto"/>
        <w:right w:val="none" w:sz="0" w:space="0" w:color="auto"/>
      </w:divBdr>
    </w:div>
    <w:div w:id="278609622">
      <w:bodyDiv w:val="1"/>
      <w:marLeft w:val="0"/>
      <w:marRight w:val="0"/>
      <w:marTop w:val="0"/>
      <w:marBottom w:val="0"/>
      <w:divBdr>
        <w:top w:val="none" w:sz="0" w:space="0" w:color="auto"/>
        <w:left w:val="none" w:sz="0" w:space="0" w:color="auto"/>
        <w:bottom w:val="none" w:sz="0" w:space="0" w:color="auto"/>
        <w:right w:val="none" w:sz="0" w:space="0" w:color="auto"/>
      </w:divBdr>
    </w:div>
    <w:div w:id="280067357">
      <w:bodyDiv w:val="1"/>
      <w:marLeft w:val="0"/>
      <w:marRight w:val="0"/>
      <w:marTop w:val="0"/>
      <w:marBottom w:val="0"/>
      <w:divBdr>
        <w:top w:val="none" w:sz="0" w:space="0" w:color="auto"/>
        <w:left w:val="none" w:sz="0" w:space="0" w:color="auto"/>
        <w:bottom w:val="none" w:sz="0" w:space="0" w:color="auto"/>
        <w:right w:val="none" w:sz="0" w:space="0" w:color="auto"/>
      </w:divBdr>
    </w:div>
    <w:div w:id="286862307">
      <w:bodyDiv w:val="1"/>
      <w:marLeft w:val="0"/>
      <w:marRight w:val="0"/>
      <w:marTop w:val="0"/>
      <w:marBottom w:val="0"/>
      <w:divBdr>
        <w:top w:val="none" w:sz="0" w:space="0" w:color="auto"/>
        <w:left w:val="none" w:sz="0" w:space="0" w:color="auto"/>
        <w:bottom w:val="none" w:sz="0" w:space="0" w:color="auto"/>
        <w:right w:val="none" w:sz="0" w:space="0" w:color="auto"/>
      </w:divBdr>
    </w:div>
    <w:div w:id="287010234">
      <w:bodyDiv w:val="1"/>
      <w:marLeft w:val="0"/>
      <w:marRight w:val="0"/>
      <w:marTop w:val="0"/>
      <w:marBottom w:val="0"/>
      <w:divBdr>
        <w:top w:val="none" w:sz="0" w:space="0" w:color="auto"/>
        <w:left w:val="none" w:sz="0" w:space="0" w:color="auto"/>
        <w:bottom w:val="none" w:sz="0" w:space="0" w:color="auto"/>
        <w:right w:val="none" w:sz="0" w:space="0" w:color="auto"/>
      </w:divBdr>
    </w:div>
    <w:div w:id="289895153">
      <w:bodyDiv w:val="1"/>
      <w:marLeft w:val="0"/>
      <w:marRight w:val="0"/>
      <w:marTop w:val="0"/>
      <w:marBottom w:val="0"/>
      <w:divBdr>
        <w:top w:val="none" w:sz="0" w:space="0" w:color="auto"/>
        <w:left w:val="none" w:sz="0" w:space="0" w:color="auto"/>
        <w:bottom w:val="none" w:sz="0" w:space="0" w:color="auto"/>
        <w:right w:val="none" w:sz="0" w:space="0" w:color="auto"/>
      </w:divBdr>
    </w:div>
    <w:div w:id="292757265">
      <w:bodyDiv w:val="1"/>
      <w:marLeft w:val="0"/>
      <w:marRight w:val="0"/>
      <w:marTop w:val="0"/>
      <w:marBottom w:val="0"/>
      <w:divBdr>
        <w:top w:val="none" w:sz="0" w:space="0" w:color="auto"/>
        <w:left w:val="none" w:sz="0" w:space="0" w:color="auto"/>
        <w:bottom w:val="none" w:sz="0" w:space="0" w:color="auto"/>
        <w:right w:val="none" w:sz="0" w:space="0" w:color="auto"/>
      </w:divBdr>
    </w:div>
    <w:div w:id="298532053">
      <w:bodyDiv w:val="1"/>
      <w:marLeft w:val="0"/>
      <w:marRight w:val="0"/>
      <w:marTop w:val="0"/>
      <w:marBottom w:val="0"/>
      <w:divBdr>
        <w:top w:val="none" w:sz="0" w:space="0" w:color="auto"/>
        <w:left w:val="none" w:sz="0" w:space="0" w:color="auto"/>
        <w:bottom w:val="none" w:sz="0" w:space="0" w:color="auto"/>
        <w:right w:val="none" w:sz="0" w:space="0" w:color="auto"/>
      </w:divBdr>
    </w:div>
    <w:div w:id="305475256">
      <w:bodyDiv w:val="1"/>
      <w:marLeft w:val="0"/>
      <w:marRight w:val="0"/>
      <w:marTop w:val="0"/>
      <w:marBottom w:val="0"/>
      <w:divBdr>
        <w:top w:val="none" w:sz="0" w:space="0" w:color="auto"/>
        <w:left w:val="none" w:sz="0" w:space="0" w:color="auto"/>
        <w:bottom w:val="none" w:sz="0" w:space="0" w:color="auto"/>
        <w:right w:val="none" w:sz="0" w:space="0" w:color="auto"/>
      </w:divBdr>
    </w:div>
    <w:div w:id="310914519">
      <w:bodyDiv w:val="1"/>
      <w:marLeft w:val="0"/>
      <w:marRight w:val="0"/>
      <w:marTop w:val="0"/>
      <w:marBottom w:val="0"/>
      <w:divBdr>
        <w:top w:val="none" w:sz="0" w:space="0" w:color="auto"/>
        <w:left w:val="none" w:sz="0" w:space="0" w:color="auto"/>
        <w:bottom w:val="none" w:sz="0" w:space="0" w:color="auto"/>
        <w:right w:val="none" w:sz="0" w:space="0" w:color="auto"/>
      </w:divBdr>
    </w:div>
    <w:div w:id="324090680">
      <w:bodyDiv w:val="1"/>
      <w:marLeft w:val="0"/>
      <w:marRight w:val="0"/>
      <w:marTop w:val="0"/>
      <w:marBottom w:val="0"/>
      <w:divBdr>
        <w:top w:val="none" w:sz="0" w:space="0" w:color="auto"/>
        <w:left w:val="none" w:sz="0" w:space="0" w:color="auto"/>
        <w:bottom w:val="none" w:sz="0" w:space="0" w:color="auto"/>
        <w:right w:val="none" w:sz="0" w:space="0" w:color="auto"/>
      </w:divBdr>
    </w:div>
    <w:div w:id="324480933">
      <w:bodyDiv w:val="1"/>
      <w:marLeft w:val="0"/>
      <w:marRight w:val="0"/>
      <w:marTop w:val="0"/>
      <w:marBottom w:val="0"/>
      <w:divBdr>
        <w:top w:val="none" w:sz="0" w:space="0" w:color="auto"/>
        <w:left w:val="none" w:sz="0" w:space="0" w:color="auto"/>
        <w:bottom w:val="none" w:sz="0" w:space="0" w:color="auto"/>
        <w:right w:val="none" w:sz="0" w:space="0" w:color="auto"/>
      </w:divBdr>
    </w:div>
    <w:div w:id="339548448">
      <w:bodyDiv w:val="1"/>
      <w:marLeft w:val="0"/>
      <w:marRight w:val="0"/>
      <w:marTop w:val="0"/>
      <w:marBottom w:val="0"/>
      <w:divBdr>
        <w:top w:val="none" w:sz="0" w:space="0" w:color="auto"/>
        <w:left w:val="none" w:sz="0" w:space="0" w:color="auto"/>
        <w:bottom w:val="none" w:sz="0" w:space="0" w:color="auto"/>
        <w:right w:val="none" w:sz="0" w:space="0" w:color="auto"/>
      </w:divBdr>
    </w:div>
    <w:div w:id="340013596">
      <w:bodyDiv w:val="1"/>
      <w:marLeft w:val="0"/>
      <w:marRight w:val="0"/>
      <w:marTop w:val="0"/>
      <w:marBottom w:val="0"/>
      <w:divBdr>
        <w:top w:val="none" w:sz="0" w:space="0" w:color="auto"/>
        <w:left w:val="none" w:sz="0" w:space="0" w:color="auto"/>
        <w:bottom w:val="none" w:sz="0" w:space="0" w:color="auto"/>
        <w:right w:val="none" w:sz="0" w:space="0" w:color="auto"/>
      </w:divBdr>
    </w:div>
    <w:div w:id="349529007">
      <w:bodyDiv w:val="1"/>
      <w:marLeft w:val="0"/>
      <w:marRight w:val="0"/>
      <w:marTop w:val="0"/>
      <w:marBottom w:val="0"/>
      <w:divBdr>
        <w:top w:val="none" w:sz="0" w:space="0" w:color="auto"/>
        <w:left w:val="none" w:sz="0" w:space="0" w:color="auto"/>
        <w:bottom w:val="none" w:sz="0" w:space="0" w:color="auto"/>
        <w:right w:val="none" w:sz="0" w:space="0" w:color="auto"/>
      </w:divBdr>
    </w:div>
    <w:div w:id="349573063">
      <w:bodyDiv w:val="1"/>
      <w:marLeft w:val="0"/>
      <w:marRight w:val="0"/>
      <w:marTop w:val="0"/>
      <w:marBottom w:val="0"/>
      <w:divBdr>
        <w:top w:val="none" w:sz="0" w:space="0" w:color="auto"/>
        <w:left w:val="none" w:sz="0" w:space="0" w:color="auto"/>
        <w:bottom w:val="none" w:sz="0" w:space="0" w:color="auto"/>
        <w:right w:val="none" w:sz="0" w:space="0" w:color="auto"/>
      </w:divBdr>
    </w:div>
    <w:div w:id="355883610">
      <w:bodyDiv w:val="1"/>
      <w:marLeft w:val="0"/>
      <w:marRight w:val="0"/>
      <w:marTop w:val="0"/>
      <w:marBottom w:val="0"/>
      <w:divBdr>
        <w:top w:val="none" w:sz="0" w:space="0" w:color="auto"/>
        <w:left w:val="none" w:sz="0" w:space="0" w:color="auto"/>
        <w:bottom w:val="none" w:sz="0" w:space="0" w:color="auto"/>
        <w:right w:val="none" w:sz="0" w:space="0" w:color="auto"/>
      </w:divBdr>
    </w:div>
    <w:div w:id="356202945">
      <w:bodyDiv w:val="1"/>
      <w:marLeft w:val="0"/>
      <w:marRight w:val="0"/>
      <w:marTop w:val="0"/>
      <w:marBottom w:val="0"/>
      <w:divBdr>
        <w:top w:val="none" w:sz="0" w:space="0" w:color="auto"/>
        <w:left w:val="none" w:sz="0" w:space="0" w:color="auto"/>
        <w:bottom w:val="none" w:sz="0" w:space="0" w:color="auto"/>
        <w:right w:val="none" w:sz="0" w:space="0" w:color="auto"/>
      </w:divBdr>
    </w:div>
    <w:div w:id="363016798">
      <w:bodyDiv w:val="1"/>
      <w:marLeft w:val="0"/>
      <w:marRight w:val="0"/>
      <w:marTop w:val="0"/>
      <w:marBottom w:val="0"/>
      <w:divBdr>
        <w:top w:val="none" w:sz="0" w:space="0" w:color="auto"/>
        <w:left w:val="none" w:sz="0" w:space="0" w:color="auto"/>
        <w:bottom w:val="none" w:sz="0" w:space="0" w:color="auto"/>
        <w:right w:val="none" w:sz="0" w:space="0" w:color="auto"/>
      </w:divBdr>
    </w:div>
    <w:div w:id="364447099">
      <w:bodyDiv w:val="1"/>
      <w:marLeft w:val="0"/>
      <w:marRight w:val="0"/>
      <w:marTop w:val="0"/>
      <w:marBottom w:val="0"/>
      <w:divBdr>
        <w:top w:val="none" w:sz="0" w:space="0" w:color="auto"/>
        <w:left w:val="none" w:sz="0" w:space="0" w:color="auto"/>
        <w:bottom w:val="none" w:sz="0" w:space="0" w:color="auto"/>
        <w:right w:val="none" w:sz="0" w:space="0" w:color="auto"/>
      </w:divBdr>
    </w:div>
    <w:div w:id="374740375">
      <w:bodyDiv w:val="1"/>
      <w:marLeft w:val="0"/>
      <w:marRight w:val="0"/>
      <w:marTop w:val="0"/>
      <w:marBottom w:val="0"/>
      <w:divBdr>
        <w:top w:val="none" w:sz="0" w:space="0" w:color="auto"/>
        <w:left w:val="none" w:sz="0" w:space="0" w:color="auto"/>
        <w:bottom w:val="none" w:sz="0" w:space="0" w:color="auto"/>
        <w:right w:val="none" w:sz="0" w:space="0" w:color="auto"/>
      </w:divBdr>
    </w:div>
    <w:div w:id="377778421">
      <w:bodyDiv w:val="1"/>
      <w:marLeft w:val="0"/>
      <w:marRight w:val="0"/>
      <w:marTop w:val="0"/>
      <w:marBottom w:val="0"/>
      <w:divBdr>
        <w:top w:val="none" w:sz="0" w:space="0" w:color="auto"/>
        <w:left w:val="none" w:sz="0" w:space="0" w:color="auto"/>
        <w:bottom w:val="none" w:sz="0" w:space="0" w:color="auto"/>
        <w:right w:val="none" w:sz="0" w:space="0" w:color="auto"/>
      </w:divBdr>
    </w:div>
    <w:div w:id="383876123">
      <w:bodyDiv w:val="1"/>
      <w:marLeft w:val="0"/>
      <w:marRight w:val="0"/>
      <w:marTop w:val="0"/>
      <w:marBottom w:val="0"/>
      <w:divBdr>
        <w:top w:val="none" w:sz="0" w:space="0" w:color="auto"/>
        <w:left w:val="none" w:sz="0" w:space="0" w:color="auto"/>
        <w:bottom w:val="none" w:sz="0" w:space="0" w:color="auto"/>
        <w:right w:val="none" w:sz="0" w:space="0" w:color="auto"/>
      </w:divBdr>
    </w:div>
    <w:div w:id="385766729">
      <w:bodyDiv w:val="1"/>
      <w:marLeft w:val="0"/>
      <w:marRight w:val="0"/>
      <w:marTop w:val="0"/>
      <w:marBottom w:val="0"/>
      <w:divBdr>
        <w:top w:val="none" w:sz="0" w:space="0" w:color="auto"/>
        <w:left w:val="none" w:sz="0" w:space="0" w:color="auto"/>
        <w:bottom w:val="none" w:sz="0" w:space="0" w:color="auto"/>
        <w:right w:val="none" w:sz="0" w:space="0" w:color="auto"/>
      </w:divBdr>
    </w:div>
    <w:div w:id="392899210">
      <w:bodyDiv w:val="1"/>
      <w:marLeft w:val="0"/>
      <w:marRight w:val="0"/>
      <w:marTop w:val="0"/>
      <w:marBottom w:val="0"/>
      <w:divBdr>
        <w:top w:val="none" w:sz="0" w:space="0" w:color="auto"/>
        <w:left w:val="none" w:sz="0" w:space="0" w:color="auto"/>
        <w:bottom w:val="none" w:sz="0" w:space="0" w:color="auto"/>
        <w:right w:val="none" w:sz="0" w:space="0" w:color="auto"/>
      </w:divBdr>
    </w:div>
    <w:div w:id="410079115">
      <w:bodyDiv w:val="1"/>
      <w:marLeft w:val="0"/>
      <w:marRight w:val="0"/>
      <w:marTop w:val="0"/>
      <w:marBottom w:val="0"/>
      <w:divBdr>
        <w:top w:val="none" w:sz="0" w:space="0" w:color="auto"/>
        <w:left w:val="none" w:sz="0" w:space="0" w:color="auto"/>
        <w:bottom w:val="none" w:sz="0" w:space="0" w:color="auto"/>
        <w:right w:val="none" w:sz="0" w:space="0" w:color="auto"/>
      </w:divBdr>
    </w:div>
    <w:div w:id="421099691">
      <w:bodyDiv w:val="1"/>
      <w:marLeft w:val="0"/>
      <w:marRight w:val="0"/>
      <w:marTop w:val="0"/>
      <w:marBottom w:val="0"/>
      <w:divBdr>
        <w:top w:val="none" w:sz="0" w:space="0" w:color="auto"/>
        <w:left w:val="none" w:sz="0" w:space="0" w:color="auto"/>
        <w:bottom w:val="none" w:sz="0" w:space="0" w:color="auto"/>
        <w:right w:val="none" w:sz="0" w:space="0" w:color="auto"/>
      </w:divBdr>
    </w:div>
    <w:div w:id="435634108">
      <w:bodyDiv w:val="1"/>
      <w:marLeft w:val="0"/>
      <w:marRight w:val="0"/>
      <w:marTop w:val="0"/>
      <w:marBottom w:val="0"/>
      <w:divBdr>
        <w:top w:val="none" w:sz="0" w:space="0" w:color="auto"/>
        <w:left w:val="none" w:sz="0" w:space="0" w:color="auto"/>
        <w:bottom w:val="none" w:sz="0" w:space="0" w:color="auto"/>
        <w:right w:val="none" w:sz="0" w:space="0" w:color="auto"/>
      </w:divBdr>
    </w:div>
    <w:div w:id="439419694">
      <w:bodyDiv w:val="1"/>
      <w:marLeft w:val="0"/>
      <w:marRight w:val="0"/>
      <w:marTop w:val="0"/>
      <w:marBottom w:val="0"/>
      <w:divBdr>
        <w:top w:val="none" w:sz="0" w:space="0" w:color="auto"/>
        <w:left w:val="none" w:sz="0" w:space="0" w:color="auto"/>
        <w:bottom w:val="none" w:sz="0" w:space="0" w:color="auto"/>
        <w:right w:val="none" w:sz="0" w:space="0" w:color="auto"/>
      </w:divBdr>
    </w:div>
    <w:div w:id="450244282">
      <w:bodyDiv w:val="1"/>
      <w:marLeft w:val="0"/>
      <w:marRight w:val="0"/>
      <w:marTop w:val="0"/>
      <w:marBottom w:val="0"/>
      <w:divBdr>
        <w:top w:val="none" w:sz="0" w:space="0" w:color="auto"/>
        <w:left w:val="none" w:sz="0" w:space="0" w:color="auto"/>
        <w:bottom w:val="none" w:sz="0" w:space="0" w:color="auto"/>
        <w:right w:val="none" w:sz="0" w:space="0" w:color="auto"/>
      </w:divBdr>
    </w:div>
    <w:div w:id="453909479">
      <w:bodyDiv w:val="1"/>
      <w:marLeft w:val="0"/>
      <w:marRight w:val="0"/>
      <w:marTop w:val="0"/>
      <w:marBottom w:val="0"/>
      <w:divBdr>
        <w:top w:val="none" w:sz="0" w:space="0" w:color="auto"/>
        <w:left w:val="none" w:sz="0" w:space="0" w:color="auto"/>
        <w:bottom w:val="none" w:sz="0" w:space="0" w:color="auto"/>
        <w:right w:val="none" w:sz="0" w:space="0" w:color="auto"/>
      </w:divBdr>
    </w:div>
    <w:div w:id="461113655">
      <w:bodyDiv w:val="1"/>
      <w:marLeft w:val="0"/>
      <w:marRight w:val="0"/>
      <w:marTop w:val="0"/>
      <w:marBottom w:val="0"/>
      <w:divBdr>
        <w:top w:val="none" w:sz="0" w:space="0" w:color="auto"/>
        <w:left w:val="none" w:sz="0" w:space="0" w:color="auto"/>
        <w:bottom w:val="none" w:sz="0" w:space="0" w:color="auto"/>
        <w:right w:val="none" w:sz="0" w:space="0" w:color="auto"/>
      </w:divBdr>
    </w:div>
    <w:div w:id="466630721">
      <w:bodyDiv w:val="1"/>
      <w:marLeft w:val="0"/>
      <w:marRight w:val="0"/>
      <w:marTop w:val="0"/>
      <w:marBottom w:val="0"/>
      <w:divBdr>
        <w:top w:val="none" w:sz="0" w:space="0" w:color="auto"/>
        <w:left w:val="none" w:sz="0" w:space="0" w:color="auto"/>
        <w:bottom w:val="none" w:sz="0" w:space="0" w:color="auto"/>
        <w:right w:val="none" w:sz="0" w:space="0" w:color="auto"/>
      </w:divBdr>
    </w:div>
    <w:div w:id="468011723">
      <w:bodyDiv w:val="1"/>
      <w:marLeft w:val="0"/>
      <w:marRight w:val="0"/>
      <w:marTop w:val="0"/>
      <w:marBottom w:val="0"/>
      <w:divBdr>
        <w:top w:val="none" w:sz="0" w:space="0" w:color="auto"/>
        <w:left w:val="none" w:sz="0" w:space="0" w:color="auto"/>
        <w:bottom w:val="none" w:sz="0" w:space="0" w:color="auto"/>
        <w:right w:val="none" w:sz="0" w:space="0" w:color="auto"/>
      </w:divBdr>
    </w:div>
    <w:div w:id="470437772">
      <w:bodyDiv w:val="1"/>
      <w:marLeft w:val="0"/>
      <w:marRight w:val="0"/>
      <w:marTop w:val="0"/>
      <w:marBottom w:val="0"/>
      <w:divBdr>
        <w:top w:val="none" w:sz="0" w:space="0" w:color="auto"/>
        <w:left w:val="none" w:sz="0" w:space="0" w:color="auto"/>
        <w:bottom w:val="none" w:sz="0" w:space="0" w:color="auto"/>
        <w:right w:val="none" w:sz="0" w:space="0" w:color="auto"/>
      </w:divBdr>
    </w:div>
    <w:div w:id="471557079">
      <w:bodyDiv w:val="1"/>
      <w:marLeft w:val="0"/>
      <w:marRight w:val="0"/>
      <w:marTop w:val="0"/>
      <w:marBottom w:val="0"/>
      <w:divBdr>
        <w:top w:val="none" w:sz="0" w:space="0" w:color="auto"/>
        <w:left w:val="none" w:sz="0" w:space="0" w:color="auto"/>
        <w:bottom w:val="none" w:sz="0" w:space="0" w:color="auto"/>
        <w:right w:val="none" w:sz="0" w:space="0" w:color="auto"/>
      </w:divBdr>
    </w:div>
    <w:div w:id="477190820">
      <w:bodyDiv w:val="1"/>
      <w:marLeft w:val="0"/>
      <w:marRight w:val="0"/>
      <w:marTop w:val="0"/>
      <w:marBottom w:val="0"/>
      <w:divBdr>
        <w:top w:val="none" w:sz="0" w:space="0" w:color="auto"/>
        <w:left w:val="none" w:sz="0" w:space="0" w:color="auto"/>
        <w:bottom w:val="none" w:sz="0" w:space="0" w:color="auto"/>
        <w:right w:val="none" w:sz="0" w:space="0" w:color="auto"/>
      </w:divBdr>
    </w:div>
    <w:div w:id="484667421">
      <w:bodyDiv w:val="1"/>
      <w:marLeft w:val="0"/>
      <w:marRight w:val="0"/>
      <w:marTop w:val="0"/>
      <w:marBottom w:val="0"/>
      <w:divBdr>
        <w:top w:val="none" w:sz="0" w:space="0" w:color="auto"/>
        <w:left w:val="none" w:sz="0" w:space="0" w:color="auto"/>
        <w:bottom w:val="none" w:sz="0" w:space="0" w:color="auto"/>
        <w:right w:val="none" w:sz="0" w:space="0" w:color="auto"/>
      </w:divBdr>
    </w:div>
    <w:div w:id="487670165">
      <w:bodyDiv w:val="1"/>
      <w:marLeft w:val="0"/>
      <w:marRight w:val="0"/>
      <w:marTop w:val="0"/>
      <w:marBottom w:val="0"/>
      <w:divBdr>
        <w:top w:val="none" w:sz="0" w:space="0" w:color="auto"/>
        <w:left w:val="none" w:sz="0" w:space="0" w:color="auto"/>
        <w:bottom w:val="none" w:sz="0" w:space="0" w:color="auto"/>
        <w:right w:val="none" w:sz="0" w:space="0" w:color="auto"/>
      </w:divBdr>
    </w:div>
    <w:div w:id="489366740">
      <w:bodyDiv w:val="1"/>
      <w:marLeft w:val="0"/>
      <w:marRight w:val="0"/>
      <w:marTop w:val="0"/>
      <w:marBottom w:val="0"/>
      <w:divBdr>
        <w:top w:val="none" w:sz="0" w:space="0" w:color="auto"/>
        <w:left w:val="none" w:sz="0" w:space="0" w:color="auto"/>
        <w:bottom w:val="none" w:sz="0" w:space="0" w:color="auto"/>
        <w:right w:val="none" w:sz="0" w:space="0" w:color="auto"/>
      </w:divBdr>
    </w:div>
    <w:div w:id="490800086">
      <w:bodyDiv w:val="1"/>
      <w:marLeft w:val="0"/>
      <w:marRight w:val="0"/>
      <w:marTop w:val="0"/>
      <w:marBottom w:val="0"/>
      <w:divBdr>
        <w:top w:val="none" w:sz="0" w:space="0" w:color="auto"/>
        <w:left w:val="none" w:sz="0" w:space="0" w:color="auto"/>
        <w:bottom w:val="none" w:sz="0" w:space="0" w:color="auto"/>
        <w:right w:val="none" w:sz="0" w:space="0" w:color="auto"/>
      </w:divBdr>
    </w:div>
    <w:div w:id="494491311">
      <w:bodyDiv w:val="1"/>
      <w:marLeft w:val="0"/>
      <w:marRight w:val="0"/>
      <w:marTop w:val="0"/>
      <w:marBottom w:val="0"/>
      <w:divBdr>
        <w:top w:val="none" w:sz="0" w:space="0" w:color="auto"/>
        <w:left w:val="none" w:sz="0" w:space="0" w:color="auto"/>
        <w:bottom w:val="none" w:sz="0" w:space="0" w:color="auto"/>
        <w:right w:val="none" w:sz="0" w:space="0" w:color="auto"/>
      </w:divBdr>
    </w:div>
    <w:div w:id="519053615">
      <w:bodyDiv w:val="1"/>
      <w:marLeft w:val="0"/>
      <w:marRight w:val="0"/>
      <w:marTop w:val="0"/>
      <w:marBottom w:val="0"/>
      <w:divBdr>
        <w:top w:val="none" w:sz="0" w:space="0" w:color="auto"/>
        <w:left w:val="none" w:sz="0" w:space="0" w:color="auto"/>
        <w:bottom w:val="none" w:sz="0" w:space="0" w:color="auto"/>
        <w:right w:val="none" w:sz="0" w:space="0" w:color="auto"/>
      </w:divBdr>
    </w:div>
    <w:div w:id="519314353">
      <w:bodyDiv w:val="1"/>
      <w:marLeft w:val="0"/>
      <w:marRight w:val="0"/>
      <w:marTop w:val="0"/>
      <w:marBottom w:val="0"/>
      <w:divBdr>
        <w:top w:val="none" w:sz="0" w:space="0" w:color="auto"/>
        <w:left w:val="none" w:sz="0" w:space="0" w:color="auto"/>
        <w:bottom w:val="none" w:sz="0" w:space="0" w:color="auto"/>
        <w:right w:val="none" w:sz="0" w:space="0" w:color="auto"/>
      </w:divBdr>
    </w:div>
    <w:div w:id="521358112">
      <w:bodyDiv w:val="1"/>
      <w:marLeft w:val="0"/>
      <w:marRight w:val="0"/>
      <w:marTop w:val="0"/>
      <w:marBottom w:val="0"/>
      <w:divBdr>
        <w:top w:val="none" w:sz="0" w:space="0" w:color="auto"/>
        <w:left w:val="none" w:sz="0" w:space="0" w:color="auto"/>
        <w:bottom w:val="none" w:sz="0" w:space="0" w:color="auto"/>
        <w:right w:val="none" w:sz="0" w:space="0" w:color="auto"/>
      </w:divBdr>
    </w:div>
    <w:div w:id="537664777">
      <w:bodyDiv w:val="1"/>
      <w:marLeft w:val="0"/>
      <w:marRight w:val="0"/>
      <w:marTop w:val="0"/>
      <w:marBottom w:val="0"/>
      <w:divBdr>
        <w:top w:val="none" w:sz="0" w:space="0" w:color="auto"/>
        <w:left w:val="none" w:sz="0" w:space="0" w:color="auto"/>
        <w:bottom w:val="none" w:sz="0" w:space="0" w:color="auto"/>
        <w:right w:val="none" w:sz="0" w:space="0" w:color="auto"/>
      </w:divBdr>
    </w:div>
    <w:div w:id="543324653">
      <w:bodyDiv w:val="1"/>
      <w:marLeft w:val="0"/>
      <w:marRight w:val="0"/>
      <w:marTop w:val="0"/>
      <w:marBottom w:val="0"/>
      <w:divBdr>
        <w:top w:val="none" w:sz="0" w:space="0" w:color="auto"/>
        <w:left w:val="none" w:sz="0" w:space="0" w:color="auto"/>
        <w:bottom w:val="none" w:sz="0" w:space="0" w:color="auto"/>
        <w:right w:val="none" w:sz="0" w:space="0" w:color="auto"/>
      </w:divBdr>
    </w:div>
    <w:div w:id="544563710">
      <w:bodyDiv w:val="1"/>
      <w:marLeft w:val="0"/>
      <w:marRight w:val="0"/>
      <w:marTop w:val="0"/>
      <w:marBottom w:val="0"/>
      <w:divBdr>
        <w:top w:val="none" w:sz="0" w:space="0" w:color="auto"/>
        <w:left w:val="none" w:sz="0" w:space="0" w:color="auto"/>
        <w:bottom w:val="none" w:sz="0" w:space="0" w:color="auto"/>
        <w:right w:val="none" w:sz="0" w:space="0" w:color="auto"/>
      </w:divBdr>
    </w:div>
    <w:div w:id="545606462">
      <w:bodyDiv w:val="1"/>
      <w:marLeft w:val="0"/>
      <w:marRight w:val="0"/>
      <w:marTop w:val="0"/>
      <w:marBottom w:val="0"/>
      <w:divBdr>
        <w:top w:val="none" w:sz="0" w:space="0" w:color="auto"/>
        <w:left w:val="none" w:sz="0" w:space="0" w:color="auto"/>
        <w:bottom w:val="none" w:sz="0" w:space="0" w:color="auto"/>
        <w:right w:val="none" w:sz="0" w:space="0" w:color="auto"/>
      </w:divBdr>
    </w:div>
    <w:div w:id="547648770">
      <w:bodyDiv w:val="1"/>
      <w:marLeft w:val="0"/>
      <w:marRight w:val="0"/>
      <w:marTop w:val="0"/>
      <w:marBottom w:val="0"/>
      <w:divBdr>
        <w:top w:val="none" w:sz="0" w:space="0" w:color="auto"/>
        <w:left w:val="none" w:sz="0" w:space="0" w:color="auto"/>
        <w:bottom w:val="none" w:sz="0" w:space="0" w:color="auto"/>
        <w:right w:val="none" w:sz="0" w:space="0" w:color="auto"/>
      </w:divBdr>
    </w:div>
    <w:div w:id="549077952">
      <w:bodyDiv w:val="1"/>
      <w:marLeft w:val="0"/>
      <w:marRight w:val="0"/>
      <w:marTop w:val="0"/>
      <w:marBottom w:val="0"/>
      <w:divBdr>
        <w:top w:val="none" w:sz="0" w:space="0" w:color="auto"/>
        <w:left w:val="none" w:sz="0" w:space="0" w:color="auto"/>
        <w:bottom w:val="none" w:sz="0" w:space="0" w:color="auto"/>
        <w:right w:val="none" w:sz="0" w:space="0" w:color="auto"/>
      </w:divBdr>
    </w:div>
    <w:div w:id="561407458">
      <w:bodyDiv w:val="1"/>
      <w:marLeft w:val="0"/>
      <w:marRight w:val="0"/>
      <w:marTop w:val="0"/>
      <w:marBottom w:val="0"/>
      <w:divBdr>
        <w:top w:val="none" w:sz="0" w:space="0" w:color="auto"/>
        <w:left w:val="none" w:sz="0" w:space="0" w:color="auto"/>
        <w:bottom w:val="none" w:sz="0" w:space="0" w:color="auto"/>
        <w:right w:val="none" w:sz="0" w:space="0" w:color="auto"/>
      </w:divBdr>
    </w:div>
    <w:div w:id="566576698">
      <w:bodyDiv w:val="1"/>
      <w:marLeft w:val="0"/>
      <w:marRight w:val="0"/>
      <w:marTop w:val="0"/>
      <w:marBottom w:val="0"/>
      <w:divBdr>
        <w:top w:val="none" w:sz="0" w:space="0" w:color="auto"/>
        <w:left w:val="none" w:sz="0" w:space="0" w:color="auto"/>
        <w:bottom w:val="none" w:sz="0" w:space="0" w:color="auto"/>
        <w:right w:val="none" w:sz="0" w:space="0" w:color="auto"/>
      </w:divBdr>
    </w:div>
    <w:div w:id="566578103">
      <w:bodyDiv w:val="1"/>
      <w:marLeft w:val="0"/>
      <w:marRight w:val="0"/>
      <w:marTop w:val="0"/>
      <w:marBottom w:val="0"/>
      <w:divBdr>
        <w:top w:val="none" w:sz="0" w:space="0" w:color="auto"/>
        <w:left w:val="none" w:sz="0" w:space="0" w:color="auto"/>
        <w:bottom w:val="none" w:sz="0" w:space="0" w:color="auto"/>
        <w:right w:val="none" w:sz="0" w:space="0" w:color="auto"/>
      </w:divBdr>
    </w:div>
    <w:div w:id="566917748">
      <w:bodyDiv w:val="1"/>
      <w:marLeft w:val="0"/>
      <w:marRight w:val="0"/>
      <w:marTop w:val="0"/>
      <w:marBottom w:val="0"/>
      <w:divBdr>
        <w:top w:val="none" w:sz="0" w:space="0" w:color="auto"/>
        <w:left w:val="none" w:sz="0" w:space="0" w:color="auto"/>
        <w:bottom w:val="none" w:sz="0" w:space="0" w:color="auto"/>
        <w:right w:val="none" w:sz="0" w:space="0" w:color="auto"/>
      </w:divBdr>
    </w:div>
    <w:div w:id="576671001">
      <w:bodyDiv w:val="1"/>
      <w:marLeft w:val="0"/>
      <w:marRight w:val="0"/>
      <w:marTop w:val="0"/>
      <w:marBottom w:val="0"/>
      <w:divBdr>
        <w:top w:val="none" w:sz="0" w:space="0" w:color="auto"/>
        <w:left w:val="none" w:sz="0" w:space="0" w:color="auto"/>
        <w:bottom w:val="none" w:sz="0" w:space="0" w:color="auto"/>
        <w:right w:val="none" w:sz="0" w:space="0" w:color="auto"/>
      </w:divBdr>
    </w:div>
    <w:div w:id="579219323">
      <w:bodyDiv w:val="1"/>
      <w:marLeft w:val="0"/>
      <w:marRight w:val="0"/>
      <w:marTop w:val="0"/>
      <w:marBottom w:val="0"/>
      <w:divBdr>
        <w:top w:val="none" w:sz="0" w:space="0" w:color="auto"/>
        <w:left w:val="none" w:sz="0" w:space="0" w:color="auto"/>
        <w:bottom w:val="none" w:sz="0" w:space="0" w:color="auto"/>
        <w:right w:val="none" w:sz="0" w:space="0" w:color="auto"/>
      </w:divBdr>
    </w:div>
    <w:div w:id="583690976">
      <w:bodyDiv w:val="1"/>
      <w:marLeft w:val="0"/>
      <w:marRight w:val="0"/>
      <w:marTop w:val="0"/>
      <w:marBottom w:val="0"/>
      <w:divBdr>
        <w:top w:val="none" w:sz="0" w:space="0" w:color="auto"/>
        <w:left w:val="none" w:sz="0" w:space="0" w:color="auto"/>
        <w:bottom w:val="none" w:sz="0" w:space="0" w:color="auto"/>
        <w:right w:val="none" w:sz="0" w:space="0" w:color="auto"/>
      </w:divBdr>
    </w:div>
    <w:div w:id="596668891">
      <w:bodyDiv w:val="1"/>
      <w:marLeft w:val="0"/>
      <w:marRight w:val="0"/>
      <w:marTop w:val="0"/>
      <w:marBottom w:val="0"/>
      <w:divBdr>
        <w:top w:val="none" w:sz="0" w:space="0" w:color="auto"/>
        <w:left w:val="none" w:sz="0" w:space="0" w:color="auto"/>
        <w:bottom w:val="none" w:sz="0" w:space="0" w:color="auto"/>
        <w:right w:val="none" w:sz="0" w:space="0" w:color="auto"/>
      </w:divBdr>
    </w:div>
    <w:div w:id="602803667">
      <w:bodyDiv w:val="1"/>
      <w:marLeft w:val="0"/>
      <w:marRight w:val="0"/>
      <w:marTop w:val="0"/>
      <w:marBottom w:val="0"/>
      <w:divBdr>
        <w:top w:val="none" w:sz="0" w:space="0" w:color="auto"/>
        <w:left w:val="none" w:sz="0" w:space="0" w:color="auto"/>
        <w:bottom w:val="none" w:sz="0" w:space="0" w:color="auto"/>
        <w:right w:val="none" w:sz="0" w:space="0" w:color="auto"/>
      </w:divBdr>
    </w:div>
    <w:div w:id="608701498">
      <w:bodyDiv w:val="1"/>
      <w:marLeft w:val="0"/>
      <w:marRight w:val="0"/>
      <w:marTop w:val="0"/>
      <w:marBottom w:val="0"/>
      <w:divBdr>
        <w:top w:val="none" w:sz="0" w:space="0" w:color="auto"/>
        <w:left w:val="none" w:sz="0" w:space="0" w:color="auto"/>
        <w:bottom w:val="none" w:sz="0" w:space="0" w:color="auto"/>
        <w:right w:val="none" w:sz="0" w:space="0" w:color="auto"/>
      </w:divBdr>
    </w:div>
    <w:div w:id="614796120">
      <w:bodyDiv w:val="1"/>
      <w:marLeft w:val="0"/>
      <w:marRight w:val="0"/>
      <w:marTop w:val="0"/>
      <w:marBottom w:val="0"/>
      <w:divBdr>
        <w:top w:val="none" w:sz="0" w:space="0" w:color="auto"/>
        <w:left w:val="none" w:sz="0" w:space="0" w:color="auto"/>
        <w:bottom w:val="none" w:sz="0" w:space="0" w:color="auto"/>
        <w:right w:val="none" w:sz="0" w:space="0" w:color="auto"/>
      </w:divBdr>
    </w:div>
    <w:div w:id="617297118">
      <w:bodyDiv w:val="1"/>
      <w:marLeft w:val="0"/>
      <w:marRight w:val="0"/>
      <w:marTop w:val="0"/>
      <w:marBottom w:val="0"/>
      <w:divBdr>
        <w:top w:val="none" w:sz="0" w:space="0" w:color="auto"/>
        <w:left w:val="none" w:sz="0" w:space="0" w:color="auto"/>
        <w:bottom w:val="none" w:sz="0" w:space="0" w:color="auto"/>
        <w:right w:val="none" w:sz="0" w:space="0" w:color="auto"/>
      </w:divBdr>
    </w:div>
    <w:div w:id="633802124">
      <w:bodyDiv w:val="1"/>
      <w:marLeft w:val="0"/>
      <w:marRight w:val="0"/>
      <w:marTop w:val="0"/>
      <w:marBottom w:val="0"/>
      <w:divBdr>
        <w:top w:val="none" w:sz="0" w:space="0" w:color="auto"/>
        <w:left w:val="none" w:sz="0" w:space="0" w:color="auto"/>
        <w:bottom w:val="none" w:sz="0" w:space="0" w:color="auto"/>
        <w:right w:val="none" w:sz="0" w:space="0" w:color="auto"/>
      </w:divBdr>
    </w:div>
    <w:div w:id="637297983">
      <w:bodyDiv w:val="1"/>
      <w:marLeft w:val="0"/>
      <w:marRight w:val="0"/>
      <w:marTop w:val="0"/>
      <w:marBottom w:val="0"/>
      <w:divBdr>
        <w:top w:val="none" w:sz="0" w:space="0" w:color="auto"/>
        <w:left w:val="none" w:sz="0" w:space="0" w:color="auto"/>
        <w:bottom w:val="none" w:sz="0" w:space="0" w:color="auto"/>
        <w:right w:val="none" w:sz="0" w:space="0" w:color="auto"/>
      </w:divBdr>
    </w:div>
    <w:div w:id="638219933">
      <w:bodyDiv w:val="1"/>
      <w:marLeft w:val="0"/>
      <w:marRight w:val="0"/>
      <w:marTop w:val="0"/>
      <w:marBottom w:val="0"/>
      <w:divBdr>
        <w:top w:val="none" w:sz="0" w:space="0" w:color="auto"/>
        <w:left w:val="none" w:sz="0" w:space="0" w:color="auto"/>
        <w:bottom w:val="none" w:sz="0" w:space="0" w:color="auto"/>
        <w:right w:val="none" w:sz="0" w:space="0" w:color="auto"/>
      </w:divBdr>
    </w:div>
    <w:div w:id="638344902">
      <w:bodyDiv w:val="1"/>
      <w:marLeft w:val="0"/>
      <w:marRight w:val="0"/>
      <w:marTop w:val="0"/>
      <w:marBottom w:val="0"/>
      <w:divBdr>
        <w:top w:val="none" w:sz="0" w:space="0" w:color="auto"/>
        <w:left w:val="none" w:sz="0" w:space="0" w:color="auto"/>
        <w:bottom w:val="none" w:sz="0" w:space="0" w:color="auto"/>
        <w:right w:val="none" w:sz="0" w:space="0" w:color="auto"/>
      </w:divBdr>
    </w:div>
    <w:div w:id="653678300">
      <w:bodyDiv w:val="1"/>
      <w:marLeft w:val="0"/>
      <w:marRight w:val="0"/>
      <w:marTop w:val="0"/>
      <w:marBottom w:val="0"/>
      <w:divBdr>
        <w:top w:val="none" w:sz="0" w:space="0" w:color="auto"/>
        <w:left w:val="none" w:sz="0" w:space="0" w:color="auto"/>
        <w:bottom w:val="none" w:sz="0" w:space="0" w:color="auto"/>
        <w:right w:val="none" w:sz="0" w:space="0" w:color="auto"/>
      </w:divBdr>
    </w:div>
    <w:div w:id="658994847">
      <w:bodyDiv w:val="1"/>
      <w:marLeft w:val="0"/>
      <w:marRight w:val="0"/>
      <w:marTop w:val="0"/>
      <w:marBottom w:val="0"/>
      <w:divBdr>
        <w:top w:val="none" w:sz="0" w:space="0" w:color="auto"/>
        <w:left w:val="none" w:sz="0" w:space="0" w:color="auto"/>
        <w:bottom w:val="none" w:sz="0" w:space="0" w:color="auto"/>
        <w:right w:val="none" w:sz="0" w:space="0" w:color="auto"/>
      </w:divBdr>
    </w:div>
    <w:div w:id="664472703">
      <w:bodyDiv w:val="1"/>
      <w:marLeft w:val="0"/>
      <w:marRight w:val="0"/>
      <w:marTop w:val="0"/>
      <w:marBottom w:val="0"/>
      <w:divBdr>
        <w:top w:val="none" w:sz="0" w:space="0" w:color="auto"/>
        <w:left w:val="none" w:sz="0" w:space="0" w:color="auto"/>
        <w:bottom w:val="none" w:sz="0" w:space="0" w:color="auto"/>
        <w:right w:val="none" w:sz="0" w:space="0" w:color="auto"/>
      </w:divBdr>
    </w:div>
    <w:div w:id="666445316">
      <w:bodyDiv w:val="1"/>
      <w:marLeft w:val="0"/>
      <w:marRight w:val="0"/>
      <w:marTop w:val="0"/>
      <w:marBottom w:val="0"/>
      <w:divBdr>
        <w:top w:val="none" w:sz="0" w:space="0" w:color="auto"/>
        <w:left w:val="none" w:sz="0" w:space="0" w:color="auto"/>
        <w:bottom w:val="none" w:sz="0" w:space="0" w:color="auto"/>
        <w:right w:val="none" w:sz="0" w:space="0" w:color="auto"/>
      </w:divBdr>
    </w:div>
    <w:div w:id="675575076">
      <w:bodyDiv w:val="1"/>
      <w:marLeft w:val="0"/>
      <w:marRight w:val="0"/>
      <w:marTop w:val="0"/>
      <w:marBottom w:val="0"/>
      <w:divBdr>
        <w:top w:val="none" w:sz="0" w:space="0" w:color="auto"/>
        <w:left w:val="none" w:sz="0" w:space="0" w:color="auto"/>
        <w:bottom w:val="none" w:sz="0" w:space="0" w:color="auto"/>
        <w:right w:val="none" w:sz="0" w:space="0" w:color="auto"/>
      </w:divBdr>
    </w:div>
    <w:div w:id="690111055">
      <w:bodyDiv w:val="1"/>
      <w:marLeft w:val="0"/>
      <w:marRight w:val="0"/>
      <w:marTop w:val="0"/>
      <w:marBottom w:val="0"/>
      <w:divBdr>
        <w:top w:val="none" w:sz="0" w:space="0" w:color="auto"/>
        <w:left w:val="none" w:sz="0" w:space="0" w:color="auto"/>
        <w:bottom w:val="none" w:sz="0" w:space="0" w:color="auto"/>
        <w:right w:val="none" w:sz="0" w:space="0" w:color="auto"/>
      </w:divBdr>
    </w:div>
    <w:div w:id="692729316">
      <w:bodyDiv w:val="1"/>
      <w:marLeft w:val="0"/>
      <w:marRight w:val="0"/>
      <w:marTop w:val="0"/>
      <w:marBottom w:val="0"/>
      <w:divBdr>
        <w:top w:val="none" w:sz="0" w:space="0" w:color="auto"/>
        <w:left w:val="none" w:sz="0" w:space="0" w:color="auto"/>
        <w:bottom w:val="none" w:sz="0" w:space="0" w:color="auto"/>
        <w:right w:val="none" w:sz="0" w:space="0" w:color="auto"/>
      </w:divBdr>
    </w:div>
    <w:div w:id="693771373">
      <w:bodyDiv w:val="1"/>
      <w:marLeft w:val="0"/>
      <w:marRight w:val="0"/>
      <w:marTop w:val="0"/>
      <w:marBottom w:val="0"/>
      <w:divBdr>
        <w:top w:val="none" w:sz="0" w:space="0" w:color="auto"/>
        <w:left w:val="none" w:sz="0" w:space="0" w:color="auto"/>
        <w:bottom w:val="none" w:sz="0" w:space="0" w:color="auto"/>
        <w:right w:val="none" w:sz="0" w:space="0" w:color="auto"/>
      </w:divBdr>
    </w:div>
    <w:div w:id="694354513">
      <w:bodyDiv w:val="1"/>
      <w:marLeft w:val="0"/>
      <w:marRight w:val="0"/>
      <w:marTop w:val="0"/>
      <w:marBottom w:val="0"/>
      <w:divBdr>
        <w:top w:val="none" w:sz="0" w:space="0" w:color="auto"/>
        <w:left w:val="none" w:sz="0" w:space="0" w:color="auto"/>
        <w:bottom w:val="none" w:sz="0" w:space="0" w:color="auto"/>
        <w:right w:val="none" w:sz="0" w:space="0" w:color="auto"/>
      </w:divBdr>
    </w:div>
    <w:div w:id="697776420">
      <w:bodyDiv w:val="1"/>
      <w:marLeft w:val="0"/>
      <w:marRight w:val="0"/>
      <w:marTop w:val="0"/>
      <w:marBottom w:val="0"/>
      <w:divBdr>
        <w:top w:val="none" w:sz="0" w:space="0" w:color="auto"/>
        <w:left w:val="none" w:sz="0" w:space="0" w:color="auto"/>
        <w:bottom w:val="none" w:sz="0" w:space="0" w:color="auto"/>
        <w:right w:val="none" w:sz="0" w:space="0" w:color="auto"/>
      </w:divBdr>
    </w:div>
    <w:div w:id="697972098">
      <w:bodyDiv w:val="1"/>
      <w:marLeft w:val="0"/>
      <w:marRight w:val="0"/>
      <w:marTop w:val="0"/>
      <w:marBottom w:val="0"/>
      <w:divBdr>
        <w:top w:val="none" w:sz="0" w:space="0" w:color="auto"/>
        <w:left w:val="none" w:sz="0" w:space="0" w:color="auto"/>
        <w:bottom w:val="none" w:sz="0" w:space="0" w:color="auto"/>
        <w:right w:val="none" w:sz="0" w:space="0" w:color="auto"/>
      </w:divBdr>
    </w:div>
    <w:div w:id="699670188">
      <w:bodyDiv w:val="1"/>
      <w:marLeft w:val="0"/>
      <w:marRight w:val="0"/>
      <w:marTop w:val="0"/>
      <w:marBottom w:val="0"/>
      <w:divBdr>
        <w:top w:val="none" w:sz="0" w:space="0" w:color="auto"/>
        <w:left w:val="none" w:sz="0" w:space="0" w:color="auto"/>
        <w:bottom w:val="none" w:sz="0" w:space="0" w:color="auto"/>
        <w:right w:val="none" w:sz="0" w:space="0" w:color="auto"/>
      </w:divBdr>
    </w:div>
    <w:div w:id="716441212">
      <w:bodyDiv w:val="1"/>
      <w:marLeft w:val="0"/>
      <w:marRight w:val="0"/>
      <w:marTop w:val="0"/>
      <w:marBottom w:val="0"/>
      <w:divBdr>
        <w:top w:val="none" w:sz="0" w:space="0" w:color="auto"/>
        <w:left w:val="none" w:sz="0" w:space="0" w:color="auto"/>
        <w:bottom w:val="none" w:sz="0" w:space="0" w:color="auto"/>
        <w:right w:val="none" w:sz="0" w:space="0" w:color="auto"/>
      </w:divBdr>
    </w:div>
    <w:div w:id="726806215">
      <w:bodyDiv w:val="1"/>
      <w:marLeft w:val="0"/>
      <w:marRight w:val="0"/>
      <w:marTop w:val="0"/>
      <w:marBottom w:val="0"/>
      <w:divBdr>
        <w:top w:val="none" w:sz="0" w:space="0" w:color="auto"/>
        <w:left w:val="none" w:sz="0" w:space="0" w:color="auto"/>
        <w:bottom w:val="none" w:sz="0" w:space="0" w:color="auto"/>
        <w:right w:val="none" w:sz="0" w:space="0" w:color="auto"/>
      </w:divBdr>
    </w:div>
    <w:div w:id="740561788">
      <w:bodyDiv w:val="1"/>
      <w:marLeft w:val="0"/>
      <w:marRight w:val="0"/>
      <w:marTop w:val="0"/>
      <w:marBottom w:val="0"/>
      <w:divBdr>
        <w:top w:val="none" w:sz="0" w:space="0" w:color="auto"/>
        <w:left w:val="none" w:sz="0" w:space="0" w:color="auto"/>
        <w:bottom w:val="none" w:sz="0" w:space="0" w:color="auto"/>
        <w:right w:val="none" w:sz="0" w:space="0" w:color="auto"/>
      </w:divBdr>
    </w:div>
    <w:div w:id="746346615">
      <w:bodyDiv w:val="1"/>
      <w:marLeft w:val="0"/>
      <w:marRight w:val="0"/>
      <w:marTop w:val="0"/>
      <w:marBottom w:val="0"/>
      <w:divBdr>
        <w:top w:val="none" w:sz="0" w:space="0" w:color="auto"/>
        <w:left w:val="none" w:sz="0" w:space="0" w:color="auto"/>
        <w:bottom w:val="none" w:sz="0" w:space="0" w:color="auto"/>
        <w:right w:val="none" w:sz="0" w:space="0" w:color="auto"/>
      </w:divBdr>
    </w:div>
    <w:div w:id="747574487">
      <w:bodyDiv w:val="1"/>
      <w:marLeft w:val="0"/>
      <w:marRight w:val="0"/>
      <w:marTop w:val="0"/>
      <w:marBottom w:val="0"/>
      <w:divBdr>
        <w:top w:val="none" w:sz="0" w:space="0" w:color="auto"/>
        <w:left w:val="none" w:sz="0" w:space="0" w:color="auto"/>
        <w:bottom w:val="none" w:sz="0" w:space="0" w:color="auto"/>
        <w:right w:val="none" w:sz="0" w:space="0" w:color="auto"/>
      </w:divBdr>
    </w:div>
    <w:div w:id="749930752">
      <w:bodyDiv w:val="1"/>
      <w:marLeft w:val="0"/>
      <w:marRight w:val="0"/>
      <w:marTop w:val="0"/>
      <w:marBottom w:val="0"/>
      <w:divBdr>
        <w:top w:val="none" w:sz="0" w:space="0" w:color="auto"/>
        <w:left w:val="none" w:sz="0" w:space="0" w:color="auto"/>
        <w:bottom w:val="none" w:sz="0" w:space="0" w:color="auto"/>
        <w:right w:val="none" w:sz="0" w:space="0" w:color="auto"/>
      </w:divBdr>
    </w:div>
    <w:div w:id="752238982">
      <w:bodyDiv w:val="1"/>
      <w:marLeft w:val="0"/>
      <w:marRight w:val="0"/>
      <w:marTop w:val="0"/>
      <w:marBottom w:val="0"/>
      <w:divBdr>
        <w:top w:val="none" w:sz="0" w:space="0" w:color="auto"/>
        <w:left w:val="none" w:sz="0" w:space="0" w:color="auto"/>
        <w:bottom w:val="none" w:sz="0" w:space="0" w:color="auto"/>
        <w:right w:val="none" w:sz="0" w:space="0" w:color="auto"/>
      </w:divBdr>
    </w:div>
    <w:div w:id="756101574">
      <w:bodyDiv w:val="1"/>
      <w:marLeft w:val="0"/>
      <w:marRight w:val="0"/>
      <w:marTop w:val="0"/>
      <w:marBottom w:val="0"/>
      <w:divBdr>
        <w:top w:val="none" w:sz="0" w:space="0" w:color="auto"/>
        <w:left w:val="none" w:sz="0" w:space="0" w:color="auto"/>
        <w:bottom w:val="none" w:sz="0" w:space="0" w:color="auto"/>
        <w:right w:val="none" w:sz="0" w:space="0" w:color="auto"/>
      </w:divBdr>
    </w:div>
    <w:div w:id="757285834">
      <w:bodyDiv w:val="1"/>
      <w:marLeft w:val="0"/>
      <w:marRight w:val="0"/>
      <w:marTop w:val="0"/>
      <w:marBottom w:val="0"/>
      <w:divBdr>
        <w:top w:val="none" w:sz="0" w:space="0" w:color="auto"/>
        <w:left w:val="none" w:sz="0" w:space="0" w:color="auto"/>
        <w:bottom w:val="none" w:sz="0" w:space="0" w:color="auto"/>
        <w:right w:val="none" w:sz="0" w:space="0" w:color="auto"/>
      </w:divBdr>
    </w:div>
    <w:div w:id="774403678">
      <w:bodyDiv w:val="1"/>
      <w:marLeft w:val="0"/>
      <w:marRight w:val="0"/>
      <w:marTop w:val="0"/>
      <w:marBottom w:val="0"/>
      <w:divBdr>
        <w:top w:val="none" w:sz="0" w:space="0" w:color="auto"/>
        <w:left w:val="none" w:sz="0" w:space="0" w:color="auto"/>
        <w:bottom w:val="none" w:sz="0" w:space="0" w:color="auto"/>
        <w:right w:val="none" w:sz="0" w:space="0" w:color="auto"/>
      </w:divBdr>
    </w:div>
    <w:div w:id="779841971">
      <w:bodyDiv w:val="1"/>
      <w:marLeft w:val="0"/>
      <w:marRight w:val="0"/>
      <w:marTop w:val="0"/>
      <w:marBottom w:val="0"/>
      <w:divBdr>
        <w:top w:val="none" w:sz="0" w:space="0" w:color="auto"/>
        <w:left w:val="none" w:sz="0" w:space="0" w:color="auto"/>
        <w:bottom w:val="none" w:sz="0" w:space="0" w:color="auto"/>
        <w:right w:val="none" w:sz="0" w:space="0" w:color="auto"/>
      </w:divBdr>
    </w:div>
    <w:div w:id="780148361">
      <w:bodyDiv w:val="1"/>
      <w:marLeft w:val="0"/>
      <w:marRight w:val="0"/>
      <w:marTop w:val="0"/>
      <w:marBottom w:val="0"/>
      <w:divBdr>
        <w:top w:val="none" w:sz="0" w:space="0" w:color="auto"/>
        <w:left w:val="none" w:sz="0" w:space="0" w:color="auto"/>
        <w:bottom w:val="none" w:sz="0" w:space="0" w:color="auto"/>
        <w:right w:val="none" w:sz="0" w:space="0" w:color="auto"/>
      </w:divBdr>
    </w:div>
    <w:div w:id="794182646">
      <w:bodyDiv w:val="1"/>
      <w:marLeft w:val="0"/>
      <w:marRight w:val="0"/>
      <w:marTop w:val="0"/>
      <w:marBottom w:val="0"/>
      <w:divBdr>
        <w:top w:val="none" w:sz="0" w:space="0" w:color="auto"/>
        <w:left w:val="none" w:sz="0" w:space="0" w:color="auto"/>
        <w:bottom w:val="none" w:sz="0" w:space="0" w:color="auto"/>
        <w:right w:val="none" w:sz="0" w:space="0" w:color="auto"/>
      </w:divBdr>
    </w:div>
    <w:div w:id="807942386">
      <w:bodyDiv w:val="1"/>
      <w:marLeft w:val="0"/>
      <w:marRight w:val="0"/>
      <w:marTop w:val="0"/>
      <w:marBottom w:val="0"/>
      <w:divBdr>
        <w:top w:val="none" w:sz="0" w:space="0" w:color="auto"/>
        <w:left w:val="none" w:sz="0" w:space="0" w:color="auto"/>
        <w:bottom w:val="none" w:sz="0" w:space="0" w:color="auto"/>
        <w:right w:val="none" w:sz="0" w:space="0" w:color="auto"/>
      </w:divBdr>
    </w:div>
    <w:div w:id="812528436">
      <w:bodyDiv w:val="1"/>
      <w:marLeft w:val="0"/>
      <w:marRight w:val="0"/>
      <w:marTop w:val="0"/>
      <w:marBottom w:val="0"/>
      <w:divBdr>
        <w:top w:val="none" w:sz="0" w:space="0" w:color="auto"/>
        <w:left w:val="none" w:sz="0" w:space="0" w:color="auto"/>
        <w:bottom w:val="none" w:sz="0" w:space="0" w:color="auto"/>
        <w:right w:val="none" w:sz="0" w:space="0" w:color="auto"/>
      </w:divBdr>
    </w:div>
    <w:div w:id="823203436">
      <w:bodyDiv w:val="1"/>
      <w:marLeft w:val="0"/>
      <w:marRight w:val="0"/>
      <w:marTop w:val="0"/>
      <w:marBottom w:val="0"/>
      <w:divBdr>
        <w:top w:val="none" w:sz="0" w:space="0" w:color="auto"/>
        <w:left w:val="none" w:sz="0" w:space="0" w:color="auto"/>
        <w:bottom w:val="none" w:sz="0" w:space="0" w:color="auto"/>
        <w:right w:val="none" w:sz="0" w:space="0" w:color="auto"/>
      </w:divBdr>
    </w:div>
    <w:div w:id="826677765">
      <w:bodyDiv w:val="1"/>
      <w:marLeft w:val="0"/>
      <w:marRight w:val="0"/>
      <w:marTop w:val="0"/>
      <w:marBottom w:val="0"/>
      <w:divBdr>
        <w:top w:val="none" w:sz="0" w:space="0" w:color="auto"/>
        <w:left w:val="none" w:sz="0" w:space="0" w:color="auto"/>
        <w:bottom w:val="none" w:sz="0" w:space="0" w:color="auto"/>
        <w:right w:val="none" w:sz="0" w:space="0" w:color="auto"/>
      </w:divBdr>
    </w:div>
    <w:div w:id="831406182">
      <w:bodyDiv w:val="1"/>
      <w:marLeft w:val="0"/>
      <w:marRight w:val="0"/>
      <w:marTop w:val="0"/>
      <w:marBottom w:val="0"/>
      <w:divBdr>
        <w:top w:val="none" w:sz="0" w:space="0" w:color="auto"/>
        <w:left w:val="none" w:sz="0" w:space="0" w:color="auto"/>
        <w:bottom w:val="none" w:sz="0" w:space="0" w:color="auto"/>
        <w:right w:val="none" w:sz="0" w:space="0" w:color="auto"/>
      </w:divBdr>
    </w:div>
    <w:div w:id="832524505">
      <w:bodyDiv w:val="1"/>
      <w:marLeft w:val="0"/>
      <w:marRight w:val="0"/>
      <w:marTop w:val="0"/>
      <w:marBottom w:val="0"/>
      <w:divBdr>
        <w:top w:val="none" w:sz="0" w:space="0" w:color="auto"/>
        <w:left w:val="none" w:sz="0" w:space="0" w:color="auto"/>
        <w:bottom w:val="none" w:sz="0" w:space="0" w:color="auto"/>
        <w:right w:val="none" w:sz="0" w:space="0" w:color="auto"/>
      </w:divBdr>
    </w:div>
    <w:div w:id="834222608">
      <w:bodyDiv w:val="1"/>
      <w:marLeft w:val="0"/>
      <w:marRight w:val="0"/>
      <w:marTop w:val="0"/>
      <w:marBottom w:val="0"/>
      <w:divBdr>
        <w:top w:val="none" w:sz="0" w:space="0" w:color="auto"/>
        <w:left w:val="none" w:sz="0" w:space="0" w:color="auto"/>
        <w:bottom w:val="none" w:sz="0" w:space="0" w:color="auto"/>
        <w:right w:val="none" w:sz="0" w:space="0" w:color="auto"/>
      </w:divBdr>
    </w:div>
    <w:div w:id="836311942">
      <w:bodyDiv w:val="1"/>
      <w:marLeft w:val="0"/>
      <w:marRight w:val="0"/>
      <w:marTop w:val="0"/>
      <w:marBottom w:val="0"/>
      <w:divBdr>
        <w:top w:val="none" w:sz="0" w:space="0" w:color="auto"/>
        <w:left w:val="none" w:sz="0" w:space="0" w:color="auto"/>
        <w:bottom w:val="none" w:sz="0" w:space="0" w:color="auto"/>
        <w:right w:val="none" w:sz="0" w:space="0" w:color="auto"/>
      </w:divBdr>
    </w:div>
    <w:div w:id="849023711">
      <w:bodyDiv w:val="1"/>
      <w:marLeft w:val="0"/>
      <w:marRight w:val="0"/>
      <w:marTop w:val="0"/>
      <w:marBottom w:val="0"/>
      <w:divBdr>
        <w:top w:val="none" w:sz="0" w:space="0" w:color="auto"/>
        <w:left w:val="none" w:sz="0" w:space="0" w:color="auto"/>
        <w:bottom w:val="none" w:sz="0" w:space="0" w:color="auto"/>
        <w:right w:val="none" w:sz="0" w:space="0" w:color="auto"/>
      </w:divBdr>
    </w:div>
    <w:div w:id="852382634">
      <w:bodyDiv w:val="1"/>
      <w:marLeft w:val="0"/>
      <w:marRight w:val="0"/>
      <w:marTop w:val="0"/>
      <w:marBottom w:val="0"/>
      <w:divBdr>
        <w:top w:val="none" w:sz="0" w:space="0" w:color="auto"/>
        <w:left w:val="none" w:sz="0" w:space="0" w:color="auto"/>
        <w:bottom w:val="none" w:sz="0" w:space="0" w:color="auto"/>
        <w:right w:val="none" w:sz="0" w:space="0" w:color="auto"/>
      </w:divBdr>
    </w:div>
    <w:div w:id="853374901">
      <w:bodyDiv w:val="1"/>
      <w:marLeft w:val="0"/>
      <w:marRight w:val="0"/>
      <w:marTop w:val="0"/>
      <w:marBottom w:val="0"/>
      <w:divBdr>
        <w:top w:val="none" w:sz="0" w:space="0" w:color="auto"/>
        <w:left w:val="none" w:sz="0" w:space="0" w:color="auto"/>
        <w:bottom w:val="none" w:sz="0" w:space="0" w:color="auto"/>
        <w:right w:val="none" w:sz="0" w:space="0" w:color="auto"/>
      </w:divBdr>
    </w:div>
    <w:div w:id="860053879">
      <w:bodyDiv w:val="1"/>
      <w:marLeft w:val="0"/>
      <w:marRight w:val="0"/>
      <w:marTop w:val="0"/>
      <w:marBottom w:val="0"/>
      <w:divBdr>
        <w:top w:val="none" w:sz="0" w:space="0" w:color="auto"/>
        <w:left w:val="none" w:sz="0" w:space="0" w:color="auto"/>
        <w:bottom w:val="none" w:sz="0" w:space="0" w:color="auto"/>
        <w:right w:val="none" w:sz="0" w:space="0" w:color="auto"/>
      </w:divBdr>
    </w:div>
    <w:div w:id="865212281">
      <w:bodyDiv w:val="1"/>
      <w:marLeft w:val="0"/>
      <w:marRight w:val="0"/>
      <w:marTop w:val="0"/>
      <w:marBottom w:val="0"/>
      <w:divBdr>
        <w:top w:val="none" w:sz="0" w:space="0" w:color="auto"/>
        <w:left w:val="none" w:sz="0" w:space="0" w:color="auto"/>
        <w:bottom w:val="none" w:sz="0" w:space="0" w:color="auto"/>
        <w:right w:val="none" w:sz="0" w:space="0" w:color="auto"/>
      </w:divBdr>
    </w:div>
    <w:div w:id="875197124">
      <w:bodyDiv w:val="1"/>
      <w:marLeft w:val="0"/>
      <w:marRight w:val="0"/>
      <w:marTop w:val="0"/>
      <w:marBottom w:val="0"/>
      <w:divBdr>
        <w:top w:val="none" w:sz="0" w:space="0" w:color="auto"/>
        <w:left w:val="none" w:sz="0" w:space="0" w:color="auto"/>
        <w:bottom w:val="none" w:sz="0" w:space="0" w:color="auto"/>
        <w:right w:val="none" w:sz="0" w:space="0" w:color="auto"/>
      </w:divBdr>
    </w:div>
    <w:div w:id="877474205">
      <w:bodyDiv w:val="1"/>
      <w:marLeft w:val="0"/>
      <w:marRight w:val="0"/>
      <w:marTop w:val="0"/>
      <w:marBottom w:val="0"/>
      <w:divBdr>
        <w:top w:val="none" w:sz="0" w:space="0" w:color="auto"/>
        <w:left w:val="none" w:sz="0" w:space="0" w:color="auto"/>
        <w:bottom w:val="none" w:sz="0" w:space="0" w:color="auto"/>
        <w:right w:val="none" w:sz="0" w:space="0" w:color="auto"/>
      </w:divBdr>
    </w:div>
    <w:div w:id="879367105">
      <w:bodyDiv w:val="1"/>
      <w:marLeft w:val="0"/>
      <w:marRight w:val="0"/>
      <w:marTop w:val="0"/>
      <w:marBottom w:val="0"/>
      <w:divBdr>
        <w:top w:val="none" w:sz="0" w:space="0" w:color="auto"/>
        <w:left w:val="none" w:sz="0" w:space="0" w:color="auto"/>
        <w:bottom w:val="none" w:sz="0" w:space="0" w:color="auto"/>
        <w:right w:val="none" w:sz="0" w:space="0" w:color="auto"/>
      </w:divBdr>
    </w:div>
    <w:div w:id="880286407">
      <w:bodyDiv w:val="1"/>
      <w:marLeft w:val="0"/>
      <w:marRight w:val="0"/>
      <w:marTop w:val="0"/>
      <w:marBottom w:val="0"/>
      <w:divBdr>
        <w:top w:val="none" w:sz="0" w:space="0" w:color="auto"/>
        <w:left w:val="none" w:sz="0" w:space="0" w:color="auto"/>
        <w:bottom w:val="none" w:sz="0" w:space="0" w:color="auto"/>
        <w:right w:val="none" w:sz="0" w:space="0" w:color="auto"/>
      </w:divBdr>
    </w:div>
    <w:div w:id="886602728">
      <w:bodyDiv w:val="1"/>
      <w:marLeft w:val="0"/>
      <w:marRight w:val="0"/>
      <w:marTop w:val="0"/>
      <w:marBottom w:val="0"/>
      <w:divBdr>
        <w:top w:val="none" w:sz="0" w:space="0" w:color="auto"/>
        <w:left w:val="none" w:sz="0" w:space="0" w:color="auto"/>
        <w:bottom w:val="none" w:sz="0" w:space="0" w:color="auto"/>
        <w:right w:val="none" w:sz="0" w:space="0" w:color="auto"/>
      </w:divBdr>
    </w:div>
    <w:div w:id="888568190">
      <w:bodyDiv w:val="1"/>
      <w:marLeft w:val="0"/>
      <w:marRight w:val="0"/>
      <w:marTop w:val="0"/>
      <w:marBottom w:val="0"/>
      <w:divBdr>
        <w:top w:val="none" w:sz="0" w:space="0" w:color="auto"/>
        <w:left w:val="none" w:sz="0" w:space="0" w:color="auto"/>
        <w:bottom w:val="none" w:sz="0" w:space="0" w:color="auto"/>
        <w:right w:val="none" w:sz="0" w:space="0" w:color="auto"/>
      </w:divBdr>
    </w:div>
    <w:div w:id="890535327">
      <w:bodyDiv w:val="1"/>
      <w:marLeft w:val="0"/>
      <w:marRight w:val="0"/>
      <w:marTop w:val="0"/>
      <w:marBottom w:val="0"/>
      <w:divBdr>
        <w:top w:val="none" w:sz="0" w:space="0" w:color="auto"/>
        <w:left w:val="none" w:sz="0" w:space="0" w:color="auto"/>
        <w:bottom w:val="none" w:sz="0" w:space="0" w:color="auto"/>
        <w:right w:val="none" w:sz="0" w:space="0" w:color="auto"/>
      </w:divBdr>
    </w:div>
    <w:div w:id="901909016">
      <w:bodyDiv w:val="1"/>
      <w:marLeft w:val="0"/>
      <w:marRight w:val="0"/>
      <w:marTop w:val="0"/>
      <w:marBottom w:val="0"/>
      <w:divBdr>
        <w:top w:val="none" w:sz="0" w:space="0" w:color="auto"/>
        <w:left w:val="none" w:sz="0" w:space="0" w:color="auto"/>
        <w:bottom w:val="none" w:sz="0" w:space="0" w:color="auto"/>
        <w:right w:val="none" w:sz="0" w:space="0" w:color="auto"/>
      </w:divBdr>
    </w:div>
    <w:div w:id="906963896">
      <w:bodyDiv w:val="1"/>
      <w:marLeft w:val="0"/>
      <w:marRight w:val="0"/>
      <w:marTop w:val="0"/>
      <w:marBottom w:val="0"/>
      <w:divBdr>
        <w:top w:val="none" w:sz="0" w:space="0" w:color="auto"/>
        <w:left w:val="none" w:sz="0" w:space="0" w:color="auto"/>
        <w:bottom w:val="none" w:sz="0" w:space="0" w:color="auto"/>
        <w:right w:val="none" w:sz="0" w:space="0" w:color="auto"/>
      </w:divBdr>
    </w:div>
    <w:div w:id="910044218">
      <w:bodyDiv w:val="1"/>
      <w:marLeft w:val="0"/>
      <w:marRight w:val="0"/>
      <w:marTop w:val="0"/>
      <w:marBottom w:val="0"/>
      <w:divBdr>
        <w:top w:val="none" w:sz="0" w:space="0" w:color="auto"/>
        <w:left w:val="none" w:sz="0" w:space="0" w:color="auto"/>
        <w:bottom w:val="none" w:sz="0" w:space="0" w:color="auto"/>
        <w:right w:val="none" w:sz="0" w:space="0" w:color="auto"/>
      </w:divBdr>
    </w:div>
    <w:div w:id="918946995">
      <w:bodyDiv w:val="1"/>
      <w:marLeft w:val="0"/>
      <w:marRight w:val="0"/>
      <w:marTop w:val="0"/>
      <w:marBottom w:val="0"/>
      <w:divBdr>
        <w:top w:val="none" w:sz="0" w:space="0" w:color="auto"/>
        <w:left w:val="none" w:sz="0" w:space="0" w:color="auto"/>
        <w:bottom w:val="none" w:sz="0" w:space="0" w:color="auto"/>
        <w:right w:val="none" w:sz="0" w:space="0" w:color="auto"/>
      </w:divBdr>
    </w:div>
    <w:div w:id="926378256">
      <w:bodyDiv w:val="1"/>
      <w:marLeft w:val="0"/>
      <w:marRight w:val="0"/>
      <w:marTop w:val="0"/>
      <w:marBottom w:val="0"/>
      <w:divBdr>
        <w:top w:val="none" w:sz="0" w:space="0" w:color="auto"/>
        <w:left w:val="none" w:sz="0" w:space="0" w:color="auto"/>
        <w:bottom w:val="none" w:sz="0" w:space="0" w:color="auto"/>
        <w:right w:val="none" w:sz="0" w:space="0" w:color="auto"/>
      </w:divBdr>
    </w:div>
    <w:div w:id="931472570">
      <w:bodyDiv w:val="1"/>
      <w:marLeft w:val="0"/>
      <w:marRight w:val="0"/>
      <w:marTop w:val="0"/>
      <w:marBottom w:val="0"/>
      <w:divBdr>
        <w:top w:val="none" w:sz="0" w:space="0" w:color="auto"/>
        <w:left w:val="none" w:sz="0" w:space="0" w:color="auto"/>
        <w:bottom w:val="none" w:sz="0" w:space="0" w:color="auto"/>
        <w:right w:val="none" w:sz="0" w:space="0" w:color="auto"/>
      </w:divBdr>
    </w:div>
    <w:div w:id="936673017">
      <w:bodyDiv w:val="1"/>
      <w:marLeft w:val="0"/>
      <w:marRight w:val="0"/>
      <w:marTop w:val="0"/>
      <w:marBottom w:val="0"/>
      <w:divBdr>
        <w:top w:val="none" w:sz="0" w:space="0" w:color="auto"/>
        <w:left w:val="none" w:sz="0" w:space="0" w:color="auto"/>
        <w:bottom w:val="none" w:sz="0" w:space="0" w:color="auto"/>
        <w:right w:val="none" w:sz="0" w:space="0" w:color="auto"/>
      </w:divBdr>
    </w:div>
    <w:div w:id="938025664">
      <w:bodyDiv w:val="1"/>
      <w:marLeft w:val="0"/>
      <w:marRight w:val="0"/>
      <w:marTop w:val="0"/>
      <w:marBottom w:val="0"/>
      <w:divBdr>
        <w:top w:val="none" w:sz="0" w:space="0" w:color="auto"/>
        <w:left w:val="none" w:sz="0" w:space="0" w:color="auto"/>
        <w:bottom w:val="none" w:sz="0" w:space="0" w:color="auto"/>
        <w:right w:val="none" w:sz="0" w:space="0" w:color="auto"/>
      </w:divBdr>
    </w:div>
    <w:div w:id="938562048">
      <w:bodyDiv w:val="1"/>
      <w:marLeft w:val="0"/>
      <w:marRight w:val="0"/>
      <w:marTop w:val="0"/>
      <w:marBottom w:val="0"/>
      <w:divBdr>
        <w:top w:val="none" w:sz="0" w:space="0" w:color="auto"/>
        <w:left w:val="none" w:sz="0" w:space="0" w:color="auto"/>
        <w:bottom w:val="none" w:sz="0" w:space="0" w:color="auto"/>
        <w:right w:val="none" w:sz="0" w:space="0" w:color="auto"/>
      </w:divBdr>
    </w:div>
    <w:div w:id="940991949">
      <w:bodyDiv w:val="1"/>
      <w:marLeft w:val="0"/>
      <w:marRight w:val="0"/>
      <w:marTop w:val="0"/>
      <w:marBottom w:val="0"/>
      <w:divBdr>
        <w:top w:val="none" w:sz="0" w:space="0" w:color="auto"/>
        <w:left w:val="none" w:sz="0" w:space="0" w:color="auto"/>
        <w:bottom w:val="none" w:sz="0" w:space="0" w:color="auto"/>
        <w:right w:val="none" w:sz="0" w:space="0" w:color="auto"/>
      </w:divBdr>
    </w:div>
    <w:div w:id="941914228">
      <w:bodyDiv w:val="1"/>
      <w:marLeft w:val="0"/>
      <w:marRight w:val="0"/>
      <w:marTop w:val="0"/>
      <w:marBottom w:val="0"/>
      <w:divBdr>
        <w:top w:val="none" w:sz="0" w:space="0" w:color="auto"/>
        <w:left w:val="none" w:sz="0" w:space="0" w:color="auto"/>
        <w:bottom w:val="none" w:sz="0" w:space="0" w:color="auto"/>
        <w:right w:val="none" w:sz="0" w:space="0" w:color="auto"/>
      </w:divBdr>
    </w:div>
    <w:div w:id="955600273">
      <w:bodyDiv w:val="1"/>
      <w:marLeft w:val="0"/>
      <w:marRight w:val="0"/>
      <w:marTop w:val="0"/>
      <w:marBottom w:val="0"/>
      <w:divBdr>
        <w:top w:val="none" w:sz="0" w:space="0" w:color="auto"/>
        <w:left w:val="none" w:sz="0" w:space="0" w:color="auto"/>
        <w:bottom w:val="none" w:sz="0" w:space="0" w:color="auto"/>
        <w:right w:val="none" w:sz="0" w:space="0" w:color="auto"/>
      </w:divBdr>
    </w:div>
    <w:div w:id="966742675">
      <w:bodyDiv w:val="1"/>
      <w:marLeft w:val="0"/>
      <w:marRight w:val="0"/>
      <w:marTop w:val="0"/>
      <w:marBottom w:val="0"/>
      <w:divBdr>
        <w:top w:val="none" w:sz="0" w:space="0" w:color="auto"/>
        <w:left w:val="none" w:sz="0" w:space="0" w:color="auto"/>
        <w:bottom w:val="none" w:sz="0" w:space="0" w:color="auto"/>
        <w:right w:val="none" w:sz="0" w:space="0" w:color="auto"/>
      </w:divBdr>
    </w:div>
    <w:div w:id="972712301">
      <w:bodyDiv w:val="1"/>
      <w:marLeft w:val="0"/>
      <w:marRight w:val="0"/>
      <w:marTop w:val="0"/>
      <w:marBottom w:val="0"/>
      <w:divBdr>
        <w:top w:val="none" w:sz="0" w:space="0" w:color="auto"/>
        <w:left w:val="none" w:sz="0" w:space="0" w:color="auto"/>
        <w:bottom w:val="none" w:sz="0" w:space="0" w:color="auto"/>
        <w:right w:val="none" w:sz="0" w:space="0" w:color="auto"/>
      </w:divBdr>
    </w:div>
    <w:div w:id="976103708">
      <w:bodyDiv w:val="1"/>
      <w:marLeft w:val="0"/>
      <w:marRight w:val="0"/>
      <w:marTop w:val="0"/>
      <w:marBottom w:val="0"/>
      <w:divBdr>
        <w:top w:val="none" w:sz="0" w:space="0" w:color="auto"/>
        <w:left w:val="none" w:sz="0" w:space="0" w:color="auto"/>
        <w:bottom w:val="none" w:sz="0" w:space="0" w:color="auto"/>
        <w:right w:val="none" w:sz="0" w:space="0" w:color="auto"/>
      </w:divBdr>
    </w:div>
    <w:div w:id="977537228">
      <w:bodyDiv w:val="1"/>
      <w:marLeft w:val="0"/>
      <w:marRight w:val="0"/>
      <w:marTop w:val="0"/>
      <w:marBottom w:val="0"/>
      <w:divBdr>
        <w:top w:val="none" w:sz="0" w:space="0" w:color="auto"/>
        <w:left w:val="none" w:sz="0" w:space="0" w:color="auto"/>
        <w:bottom w:val="none" w:sz="0" w:space="0" w:color="auto"/>
        <w:right w:val="none" w:sz="0" w:space="0" w:color="auto"/>
      </w:divBdr>
    </w:div>
    <w:div w:id="978919887">
      <w:bodyDiv w:val="1"/>
      <w:marLeft w:val="0"/>
      <w:marRight w:val="0"/>
      <w:marTop w:val="0"/>
      <w:marBottom w:val="0"/>
      <w:divBdr>
        <w:top w:val="none" w:sz="0" w:space="0" w:color="auto"/>
        <w:left w:val="none" w:sz="0" w:space="0" w:color="auto"/>
        <w:bottom w:val="none" w:sz="0" w:space="0" w:color="auto"/>
        <w:right w:val="none" w:sz="0" w:space="0" w:color="auto"/>
      </w:divBdr>
    </w:div>
    <w:div w:id="992568183">
      <w:bodyDiv w:val="1"/>
      <w:marLeft w:val="0"/>
      <w:marRight w:val="0"/>
      <w:marTop w:val="0"/>
      <w:marBottom w:val="0"/>
      <w:divBdr>
        <w:top w:val="none" w:sz="0" w:space="0" w:color="auto"/>
        <w:left w:val="none" w:sz="0" w:space="0" w:color="auto"/>
        <w:bottom w:val="none" w:sz="0" w:space="0" w:color="auto"/>
        <w:right w:val="none" w:sz="0" w:space="0" w:color="auto"/>
      </w:divBdr>
    </w:div>
    <w:div w:id="996610210">
      <w:bodyDiv w:val="1"/>
      <w:marLeft w:val="0"/>
      <w:marRight w:val="0"/>
      <w:marTop w:val="0"/>
      <w:marBottom w:val="0"/>
      <w:divBdr>
        <w:top w:val="none" w:sz="0" w:space="0" w:color="auto"/>
        <w:left w:val="none" w:sz="0" w:space="0" w:color="auto"/>
        <w:bottom w:val="none" w:sz="0" w:space="0" w:color="auto"/>
        <w:right w:val="none" w:sz="0" w:space="0" w:color="auto"/>
      </w:divBdr>
    </w:div>
    <w:div w:id="1002393544">
      <w:bodyDiv w:val="1"/>
      <w:marLeft w:val="0"/>
      <w:marRight w:val="0"/>
      <w:marTop w:val="0"/>
      <w:marBottom w:val="0"/>
      <w:divBdr>
        <w:top w:val="none" w:sz="0" w:space="0" w:color="auto"/>
        <w:left w:val="none" w:sz="0" w:space="0" w:color="auto"/>
        <w:bottom w:val="none" w:sz="0" w:space="0" w:color="auto"/>
        <w:right w:val="none" w:sz="0" w:space="0" w:color="auto"/>
      </w:divBdr>
    </w:div>
    <w:div w:id="1009480225">
      <w:bodyDiv w:val="1"/>
      <w:marLeft w:val="0"/>
      <w:marRight w:val="0"/>
      <w:marTop w:val="0"/>
      <w:marBottom w:val="0"/>
      <w:divBdr>
        <w:top w:val="none" w:sz="0" w:space="0" w:color="auto"/>
        <w:left w:val="none" w:sz="0" w:space="0" w:color="auto"/>
        <w:bottom w:val="none" w:sz="0" w:space="0" w:color="auto"/>
        <w:right w:val="none" w:sz="0" w:space="0" w:color="auto"/>
      </w:divBdr>
    </w:div>
    <w:div w:id="1009865284">
      <w:bodyDiv w:val="1"/>
      <w:marLeft w:val="0"/>
      <w:marRight w:val="0"/>
      <w:marTop w:val="0"/>
      <w:marBottom w:val="0"/>
      <w:divBdr>
        <w:top w:val="none" w:sz="0" w:space="0" w:color="auto"/>
        <w:left w:val="none" w:sz="0" w:space="0" w:color="auto"/>
        <w:bottom w:val="none" w:sz="0" w:space="0" w:color="auto"/>
        <w:right w:val="none" w:sz="0" w:space="0" w:color="auto"/>
      </w:divBdr>
    </w:div>
    <w:div w:id="1010571264">
      <w:bodyDiv w:val="1"/>
      <w:marLeft w:val="0"/>
      <w:marRight w:val="0"/>
      <w:marTop w:val="0"/>
      <w:marBottom w:val="0"/>
      <w:divBdr>
        <w:top w:val="none" w:sz="0" w:space="0" w:color="auto"/>
        <w:left w:val="none" w:sz="0" w:space="0" w:color="auto"/>
        <w:bottom w:val="none" w:sz="0" w:space="0" w:color="auto"/>
        <w:right w:val="none" w:sz="0" w:space="0" w:color="auto"/>
      </w:divBdr>
    </w:div>
    <w:div w:id="1012991646">
      <w:bodyDiv w:val="1"/>
      <w:marLeft w:val="0"/>
      <w:marRight w:val="0"/>
      <w:marTop w:val="0"/>
      <w:marBottom w:val="0"/>
      <w:divBdr>
        <w:top w:val="none" w:sz="0" w:space="0" w:color="auto"/>
        <w:left w:val="none" w:sz="0" w:space="0" w:color="auto"/>
        <w:bottom w:val="none" w:sz="0" w:space="0" w:color="auto"/>
        <w:right w:val="none" w:sz="0" w:space="0" w:color="auto"/>
      </w:divBdr>
    </w:div>
    <w:div w:id="1013262868">
      <w:bodyDiv w:val="1"/>
      <w:marLeft w:val="0"/>
      <w:marRight w:val="0"/>
      <w:marTop w:val="0"/>
      <w:marBottom w:val="0"/>
      <w:divBdr>
        <w:top w:val="none" w:sz="0" w:space="0" w:color="auto"/>
        <w:left w:val="none" w:sz="0" w:space="0" w:color="auto"/>
        <w:bottom w:val="none" w:sz="0" w:space="0" w:color="auto"/>
        <w:right w:val="none" w:sz="0" w:space="0" w:color="auto"/>
      </w:divBdr>
    </w:div>
    <w:div w:id="1013994615">
      <w:bodyDiv w:val="1"/>
      <w:marLeft w:val="0"/>
      <w:marRight w:val="0"/>
      <w:marTop w:val="0"/>
      <w:marBottom w:val="0"/>
      <w:divBdr>
        <w:top w:val="none" w:sz="0" w:space="0" w:color="auto"/>
        <w:left w:val="none" w:sz="0" w:space="0" w:color="auto"/>
        <w:bottom w:val="none" w:sz="0" w:space="0" w:color="auto"/>
        <w:right w:val="none" w:sz="0" w:space="0" w:color="auto"/>
      </w:divBdr>
    </w:div>
    <w:div w:id="1015380722">
      <w:bodyDiv w:val="1"/>
      <w:marLeft w:val="0"/>
      <w:marRight w:val="0"/>
      <w:marTop w:val="0"/>
      <w:marBottom w:val="0"/>
      <w:divBdr>
        <w:top w:val="none" w:sz="0" w:space="0" w:color="auto"/>
        <w:left w:val="none" w:sz="0" w:space="0" w:color="auto"/>
        <w:bottom w:val="none" w:sz="0" w:space="0" w:color="auto"/>
        <w:right w:val="none" w:sz="0" w:space="0" w:color="auto"/>
      </w:divBdr>
    </w:div>
    <w:div w:id="1018920915">
      <w:bodyDiv w:val="1"/>
      <w:marLeft w:val="0"/>
      <w:marRight w:val="0"/>
      <w:marTop w:val="0"/>
      <w:marBottom w:val="0"/>
      <w:divBdr>
        <w:top w:val="none" w:sz="0" w:space="0" w:color="auto"/>
        <w:left w:val="none" w:sz="0" w:space="0" w:color="auto"/>
        <w:bottom w:val="none" w:sz="0" w:space="0" w:color="auto"/>
        <w:right w:val="none" w:sz="0" w:space="0" w:color="auto"/>
      </w:divBdr>
    </w:div>
    <w:div w:id="1020471480">
      <w:bodyDiv w:val="1"/>
      <w:marLeft w:val="0"/>
      <w:marRight w:val="0"/>
      <w:marTop w:val="0"/>
      <w:marBottom w:val="0"/>
      <w:divBdr>
        <w:top w:val="none" w:sz="0" w:space="0" w:color="auto"/>
        <w:left w:val="none" w:sz="0" w:space="0" w:color="auto"/>
        <w:bottom w:val="none" w:sz="0" w:space="0" w:color="auto"/>
        <w:right w:val="none" w:sz="0" w:space="0" w:color="auto"/>
      </w:divBdr>
    </w:div>
    <w:div w:id="1025911365">
      <w:bodyDiv w:val="1"/>
      <w:marLeft w:val="0"/>
      <w:marRight w:val="0"/>
      <w:marTop w:val="0"/>
      <w:marBottom w:val="0"/>
      <w:divBdr>
        <w:top w:val="none" w:sz="0" w:space="0" w:color="auto"/>
        <w:left w:val="none" w:sz="0" w:space="0" w:color="auto"/>
        <w:bottom w:val="none" w:sz="0" w:space="0" w:color="auto"/>
        <w:right w:val="none" w:sz="0" w:space="0" w:color="auto"/>
      </w:divBdr>
    </w:div>
    <w:div w:id="1027873630">
      <w:bodyDiv w:val="1"/>
      <w:marLeft w:val="0"/>
      <w:marRight w:val="0"/>
      <w:marTop w:val="0"/>
      <w:marBottom w:val="0"/>
      <w:divBdr>
        <w:top w:val="none" w:sz="0" w:space="0" w:color="auto"/>
        <w:left w:val="none" w:sz="0" w:space="0" w:color="auto"/>
        <w:bottom w:val="none" w:sz="0" w:space="0" w:color="auto"/>
        <w:right w:val="none" w:sz="0" w:space="0" w:color="auto"/>
      </w:divBdr>
    </w:div>
    <w:div w:id="1028944797">
      <w:bodyDiv w:val="1"/>
      <w:marLeft w:val="0"/>
      <w:marRight w:val="0"/>
      <w:marTop w:val="0"/>
      <w:marBottom w:val="0"/>
      <w:divBdr>
        <w:top w:val="none" w:sz="0" w:space="0" w:color="auto"/>
        <w:left w:val="none" w:sz="0" w:space="0" w:color="auto"/>
        <w:bottom w:val="none" w:sz="0" w:space="0" w:color="auto"/>
        <w:right w:val="none" w:sz="0" w:space="0" w:color="auto"/>
      </w:divBdr>
    </w:div>
    <w:div w:id="1030833587">
      <w:bodyDiv w:val="1"/>
      <w:marLeft w:val="0"/>
      <w:marRight w:val="0"/>
      <w:marTop w:val="0"/>
      <w:marBottom w:val="0"/>
      <w:divBdr>
        <w:top w:val="none" w:sz="0" w:space="0" w:color="auto"/>
        <w:left w:val="none" w:sz="0" w:space="0" w:color="auto"/>
        <w:bottom w:val="none" w:sz="0" w:space="0" w:color="auto"/>
        <w:right w:val="none" w:sz="0" w:space="0" w:color="auto"/>
      </w:divBdr>
    </w:div>
    <w:div w:id="1034889804">
      <w:bodyDiv w:val="1"/>
      <w:marLeft w:val="0"/>
      <w:marRight w:val="0"/>
      <w:marTop w:val="0"/>
      <w:marBottom w:val="0"/>
      <w:divBdr>
        <w:top w:val="none" w:sz="0" w:space="0" w:color="auto"/>
        <w:left w:val="none" w:sz="0" w:space="0" w:color="auto"/>
        <w:bottom w:val="none" w:sz="0" w:space="0" w:color="auto"/>
        <w:right w:val="none" w:sz="0" w:space="0" w:color="auto"/>
      </w:divBdr>
    </w:div>
    <w:div w:id="1035076831">
      <w:bodyDiv w:val="1"/>
      <w:marLeft w:val="0"/>
      <w:marRight w:val="0"/>
      <w:marTop w:val="0"/>
      <w:marBottom w:val="0"/>
      <w:divBdr>
        <w:top w:val="none" w:sz="0" w:space="0" w:color="auto"/>
        <w:left w:val="none" w:sz="0" w:space="0" w:color="auto"/>
        <w:bottom w:val="none" w:sz="0" w:space="0" w:color="auto"/>
        <w:right w:val="none" w:sz="0" w:space="0" w:color="auto"/>
      </w:divBdr>
    </w:div>
    <w:div w:id="1036082142">
      <w:bodyDiv w:val="1"/>
      <w:marLeft w:val="0"/>
      <w:marRight w:val="0"/>
      <w:marTop w:val="0"/>
      <w:marBottom w:val="0"/>
      <w:divBdr>
        <w:top w:val="none" w:sz="0" w:space="0" w:color="auto"/>
        <w:left w:val="none" w:sz="0" w:space="0" w:color="auto"/>
        <w:bottom w:val="none" w:sz="0" w:space="0" w:color="auto"/>
        <w:right w:val="none" w:sz="0" w:space="0" w:color="auto"/>
      </w:divBdr>
    </w:div>
    <w:div w:id="1037586836">
      <w:bodyDiv w:val="1"/>
      <w:marLeft w:val="0"/>
      <w:marRight w:val="0"/>
      <w:marTop w:val="0"/>
      <w:marBottom w:val="0"/>
      <w:divBdr>
        <w:top w:val="none" w:sz="0" w:space="0" w:color="auto"/>
        <w:left w:val="none" w:sz="0" w:space="0" w:color="auto"/>
        <w:bottom w:val="none" w:sz="0" w:space="0" w:color="auto"/>
        <w:right w:val="none" w:sz="0" w:space="0" w:color="auto"/>
      </w:divBdr>
    </w:div>
    <w:div w:id="1039864291">
      <w:bodyDiv w:val="1"/>
      <w:marLeft w:val="0"/>
      <w:marRight w:val="0"/>
      <w:marTop w:val="0"/>
      <w:marBottom w:val="0"/>
      <w:divBdr>
        <w:top w:val="none" w:sz="0" w:space="0" w:color="auto"/>
        <w:left w:val="none" w:sz="0" w:space="0" w:color="auto"/>
        <w:bottom w:val="none" w:sz="0" w:space="0" w:color="auto"/>
        <w:right w:val="none" w:sz="0" w:space="0" w:color="auto"/>
      </w:divBdr>
    </w:div>
    <w:div w:id="1043943283">
      <w:bodyDiv w:val="1"/>
      <w:marLeft w:val="0"/>
      <w:marRight w:val="0"/>
      <w:marTop w:val="0"/>
      <w:marBottom w:val="0"/>
      <w:divBdr>
        <w:top w:val="none" w:sz="0" w:space="0" w:color="auto"/>
        <w:left w:val="none" w:sz="0" w:space="0" w:color="auto"/>
        <w:bottom w:val="none" w:sz="0" w:space="0" w:color="auto"/>
        <w:right w:val="none" w:sz="0" w:space="0" w:color="auto"/>
      </w:divBdr>
    </w:div>
    <w:div w:id="1048073396">
      <w:bodyDiv w:val="1"/>
      <w:marLeft w:val="0"/>
      <w:marRight w:val="0"/>
      <w:marTop w:val="0"/>
      <w:marBottom w:val="0"/>
      <w:divBdr>
        <w:top w:val="none" w:sz="0" w:space="0" w:color="auto"/>
        <w:left w:val="none" w:sz="0" w:space="0" w:color="auto"/>
        <w:bottom w:val="none" w:sz="0" w:space="0" w:color="auto"/>
        <w:right w:val="none" w:sz="0" w:space="0" w:color="auto"/>
      </w:divBdr>
    </w:div>
    <w:div w:id="1048648133">
      <w:bodyDiv w:val="1"/>
      <w:marLeft w:val="0"/>
      <w:marRight w:val="0"/>
      <w:marTop w:val="0"/>
      <w:marBottom w:val="0"/>
      <w:divBdr>
        <w:top w:val="none" w:sz="0" w:space="0" w:color="auto"/>
        <w:left w:val="none" w:sz="0" w:space="0" w:color="auto"/>
        <w:bottom w:val="none" w:sz="0" w:space="0" w:color="auto"/>
        <w:right w:val="none" w:sz="0" w:space="0" w:color="auto"/>
      </w:divBdr>
    </w:div>
    <w:div w:id="1054541458">
      <w:bodyDiv w:val="1"/>
      <w:marLeft w:val="0"/>
      <w:marRight w:val="0"/>
      <w:marTop w:val="0"/>
      <w:marBottom w:val="0"/>
      <w:divBdr>
        <w:top w:val="none" w:sz="0" w:space="0" w:color="auto"/>
        <w:left w:val="none" w:sz="0" w:space="0" w:color="auto"/>
        <w:bottom w:val="none" w:sz="0" w:space="0" w:color="auto"/>
        <w:right w:val="none" w:sz="0" w:space="0" w:color="auto"/>
      </w:divBdr>
    </w:div>
    <w:div w:id="1058480987">
      <w:bodyDiv w:val="1"/>
      <w:marLeft w:val="0"/>
      <w:marRight w:val="0"/>
      <w:marTop w:val="0"/>
      <w:marBottom w:val="0"/>
      <w:divBdr>
        <w:top w:val="none" w:sz="0" w:space="0" w:color="auto"/>
        <w:left w:val="none" w:sz="0" w:space="0" w:color="auto"/>
        <w:bottom w:val="none" w:sz="0" w:space="0" w:color="auto"/>
        <w:right w:val="none" w:sz="0" w:space="0" w:color="auto"/>
      </w:divBdr>
    </w:div>
    <w:div w:id="1064182561">
      <w:bodyDiv w:val="1"/>
      <w:marLeft w:val="0"/>
      <w:marRight w:val="0"/>
      <w:marTop w:val="0"/>
      <w:marBottom w:val="0"/>
      <w:divBdr>
        <w:top w:val="none" w:sz="0" w:space="0" w:color="auto"/>
        <w:left w:val="none" w:sz="0" w:space="0" w:color="auto"/>
        <w:bottom w:val="none" w:sz="0" w:space="0" w:color="auto"/>
        <w:right w:val="none" w:sz="0" w:space="0" w:color="auto"/>
      </w:divBdr>
    </w:div>
    <w:div w:id="1068386248">
      <w:bodyDiv w:val="1"/>
      <w:marLeft w:val="0"/>
      <w:marRight w:val="0"/>
      <w:marTop w:val="0"/>
      <w:marBottom w:val="0"/>
      <w:divBdr>
        <w:top w:val="none" w:sz="0" w:space="0" w:color="auto"/>
        <w:left w:val="none" w:sz="0" w:space="0" w:color="auto"/>
        <w:bottom w:val="none" w:sz="0" w:space="0" w:color="auto"/>
        <w:right w:val="none" w:sz="0" w:space="0" w:color="auto"/>
      </w:divBdr>
    </w:div>
    <w:div w:id="1071656003">
      <w:bodyDiv w:val="1"/>
      <w:marLeft w:val="0"/>
      <w:marRight w:val="0"/>
      <w:marTop w:val="0"/>
      <w:marBottom w:val="0"/>
      <w:divBdr>
        <w:top w:val="none" w:sz="0" w:space="0" w:color="auto"/>
        <w:left w:val="none" w:sz="0" w:space="0" w:color="auto"/>
        <w:bottom w:val="none" w:sz="0" w:space="0" w:color="auto"/>
        <w:right w:val="none" w:sz="0" w:space="0" w:color="auto"/>
      </w:divBdr>
    </w:div>
    <w:div w:id="1085570082">
      <w:bodyDiv w:val="1"/>
      <w:marLeft w:val="0"/>
      <w:marRight w:val="0"/>
      <w:marTop w:val="0"/>
      <w:marBottom w:val="0"/>
      <w:divBdr>
        <w:top w:val="none" w:sz="0" w:space="0" w:color="auto"/>
        <w:left w:val="none" w:sz="0" w:space="0" w:color="auto"/>
        <w:bottom w:val="none" w:sz="0" w:space="0" w:color="auto"/>
        <w:right w:val="none" w:sz="0" w:space="0" w:color="auto"/>
      </w:divBdr>
    </w:div>
    <w:div w:id="1096680541">
      <w:bodyDiv w:val="1"/>
      <w:marLeft w:val="0"/>
      <w:marRight w:val="0"/>
      <w:marTop w:val="0"/>
      <w:marBottom w:val="0"/>
      <w:divBdr>
        <w:top w:val="none" w:sz="0" w:space="0" w:color="auto"/>
        <w:left w:val="none" w:sz="0" w:space="0" w:color="auto"/>
        <w:bottom w:val="none" w:sz="0" w:space="0" w:color="auto"/>
        <w:right w:val="none" w:sz="0" w:space="0" w:color="auto"/>
      </w:divBdr>
    </w:div>
    <w:div w:id="1104879886">
      <w:bodyDiv w:val="1"/>
      <w:marLeft w:val="0"/>
      <w:marRight w:val="0"/>
      <w:marTop w:val="0"/>
      <w:marBottom w:val="0"/>
      <w:divBdr>
        <w:top w:val="none" w:sz="0" w:space="0" w:color="auto"/>
        <w:left w:val="none" w:sz="0" w:space="0" w:color="auto"/>
        <w:bottom w:val="none" w:sz="0" w:space="0" w:color="auto"/>
        <w:right w:val="none" w:sz="0" w:space="0" w:color="auto"/>
      </w:divBdr>
    </w:div>
    <w:div w:id="1110003212">
      <w:bodyDiv w:val="1"/>
      <w:marLeft w:val="0"/>
      <w:marRight w:val="0"/>
      <w:marTop w:val="0"/>
      <w:marBottom w:val="0"/>
      <w:divBdr>
        <w:top w:val="none" w:sz="0" w:space="0" w:color="auto"/>
        <w:left w:val="none" w:sz="0" w:space="0" w:color="auto"/>
        <w:bottom w:val="none" w:sz="0" w:space="0" w:color="auto"/>
        <w:right w:val="none" w:sz="0" w:space="0" w:color="auto"/>
      </w:divBdr>
    </w:div>
    <w:div w:id="1112699742">
      <w:bodyDiv w:val="1"/>
      <w:marLeft w:val="0"/>
      <w:marRight w:val="0"/>
      <w:marTop w:val="0"/>
      <w:marBottom w:val="0"/>
      <w:divBdr>
        <w:top w:val="none" w:sz="0" w:space="0" w:color="auto"/>
        <w:left w:val="none" w:sz="0" w:space="0" w:color="auto"/>
        <w:bottom w:val="none" w:sz="0" w:space="0" w:color="auto"/>
        <w:right w:val="none" w:sz="0" w:space="0" w:color="auto"/>
      </w:divBdr>
    </w:div>
    <w:div w:id="1114133603">
      <w:bodyDiv w:val="1"/>
      <w:marLeft w:val="0"/>
      <w:marRight w:val="0"/>
      <w:marTop w:val="0"/>
      <w:marBottom w:val="0"/>
      <w:divBdr>
        <w:top w:val="none" w:sz="0" w:space="0" w:color="auto"/>
        <w:left w:val="none" w:sz="0" w:space="0" w:color="auto"/>
        <w:bottom w:val="none" w:sz="0" w:space="0" w:color="auto"/>
        <w:right w:val="none" w:sz="0" w:space="0" w:color="auto"/>
      </w:divBdr>
    </w:div>
    <w:div w:id="1115948123">
      <w:bodyDiv w:val="1"/>
      <w:marLeft w:val="0"/>
      <w:marRight w:val="0"/>
      <w:marTop w:val="0"/>
      <w:marBottom w:val="0"/>
      <w:divBdr>
        <w:top w:val="none" w:sz="0" w:space="0" w:color="auto"/>
        <w:left w:val="none" w:sz="0" w:space="0" w:color="auto"/>
        <w:bottom w:val="none" w:sz="0" w:space="0" w:color="auto"/>
        <w:right w:val="none" w:sz="0" w:space="0" w:color="auto"/>
      </w:divBdr>
    </w:div>
    <w:div w:id="1119032627">
      <w:bodyDiv w:val="1"/>
      <w:marLeft w:val="0"/>
      <w:marRight w:val="0"/>
      <w:marTop w:val="0"/>
      <w:marBottom w:val="0"/>
      <w:divBdr>
        <w:top w:val="none" w:sz="0" w:space="0" w:color="auto"/>
        <w:left w:val="none" w:sz="0" w:space="0" w:color="auto"/>
        <w:bottom w:val="none" w:sz="0" w:space="0" w:color="auto"/>
        <w:right w:val="none" w:sz="0" w:space="0" w:color="auto"/>
      </w:divBdr>
    </w:div>
    <w:div w:id="1127160362">
      <w:bodyDiv w:val="1"/>
      <w:marLeft w:val="0"/>
      <w:marRight w:val="0"/>
      <w:marTop w:val="0"/>
      <w:marBottom w:val="0"/>
      <w:divBdr>
        <w:top w:val="none" w:sz="0" w:space="0" w:color="auto"/>
        <w:left w:val="none" w:sz="0" w:space="0" w:color="auto"/>
        <w:bottom w:val="none" w:sz="0" w:space="0" w:color="auto"/>
        <w:right w:val="none" w:sz="0" w:space="0" w:color="auto"/>
      </w:divBdr>
    </w:div>
    <w:div w:id="1129323292">
      <w:bodyDiv w:val="1"/>
      <w:marLeft w:val="0"/>
      <w:marRight w:val="0"/>
      <w:marTop w:val="0"/>
      <w:marBottom w:val="0"/>
      <w:divBdr>
        <w:top w:val="none" w:sz="0" w:space="0" w:color="auto"/>
        <w:left w:val="none" w:sz="0" w:space="0" w:color="auto"/>
        <w:bottom w:val="none" w:sz="0" w:space="0" w:color="auto"/>
        <w:right w:val="none" w:sz="0" w:space="0" w:color="auto"/>
      </w:divBdr>
    </w:div>
    <w:div w:id="1133673703">
      <w:bodyDiv w:val="1"/>
      <w:marLeft w:val="0"/>
      <w:marRight w:val="0"/>
      <w:marTop w:val="0"/>
      <w:marBottom w:val="0"/>
      <w:divBdr>
        <w:top w:val="none" w:sz="0" w:space="0" w:color="auto"/>
        <w:left w:val="none" w:sz="0" w:space="0" w:color="auto"/>
        <w:bottom w:val="none" w:sz="0" w:space="0" w:color="auto"/>
        <w:right w:val="none" w:sz="0" w:space="0" w:color="auto"/>
      </w:divBdr>
    </w:div>
    <w:div w:id="1141381872">
      <w:bodyDiv w:val="1"/>
      <w:marLeft w:val="0"/>
      <w:marRight w:val="0"/>
      <w:marTop w:val="0"/>
      <w:marBottom w:val="0"/>
      <w:divBdr>
        <w:top w:val="none" w:sz="0" w:space="0" w:color="auto"/>
        <w:left w:val="none" w:sz="0" w:space="0" w:color="auto"/>
        <w:bottom w:val="none" w:sz="0" w:space="0" w:color="auto"/>
        <w:right w:val="none" w:sz="0" w:space="0" w:color="auto"/>
      </w:divBdr>
    </w:div>
    <w:div w:id="1152604767">
      <w:bodyDiv w:val="1"/>
      <w:marLeft w:val="0"/>
      <w:marRight w:val="0"/>
      <w:marTop w:val="0"/>
      <w:marBottom w:val="0"/>
      <w:divBdr>
        <w:top w:val="none" w:sz="0" w:space="0" w:color="auto"/>
        <w:left w:val="none" w:sz="0" w:space="0" w:color="auto"/>
        <w:bottom w:val="none" w:sz="0" w:space="0" w:color="auto"/>
        <w:right w:val="none" w:sz="0" w:space="0" w:color="auto"/>
      </w:divBdr>
    </w:div>
    <w:div w:id="1157069984">
      <w:bodyDiv w:val="1"/>
      <w:marLeft w:val="0"/>
      <w:marRight w:val="0"/>
      <w:marTop w:val="0"/>
      <w:marBottom w:val="0"/>
      <w:divBdr>
        <w:top w:val="none" w:sz="0" w:space="0" w:color="auto"/>
        <w:left w:val="none" w:sz="0" w:space="0" w:color="auto"/>
        <w:bottom w:val="none" w:sz="0" w:space="0" w:color="auto"/>
        <w:right w:val="none" w:sz="0" w:space="0" w:color="auto"/>
      </w:divBdr>
    </w:div>
    <w:div w:id="1157770085">
      <w:bodyDiv w:val="1"/>
      <w:marLeft w:val="0"/>
      <w:marRight w:val="0"/>
      <w:marTop w:val="0"/>
      <w:marBottom w:val="0"/>
      <w:divBdr>
        <w:top w:val="none" w:sz="0" w:space="0" w:color="auto"/>
        <w:left w:val="none" w:sz="0" w:space="0" w:color="auto"/>
        <w:bottom w:val="none" w:sz="0" w:space="0" w:color="auto"/>
        <w:right w:val="none" w:sz="0" w:space="0" w:color="auto"/>
      </w:divBdr>
    </w:div>
    <w:div w:id="1166242423">
      <w:bodyDiv w:val="1"/>
      <w:marLeft w:val="0"/>
      <w:marRight w:val="0"/>
      <w:marTop w:val="0"/>
      <w:marBottom w:val="0"/>
      <w:divBdr>
        <w:top w:val="none" w:sz="0" w:space="0" w:color="auto"/>
        <w:left w:val="none" w:sz="0" w:space="0" w:color="auto"/>
        <w:bottom w:val="none" w:sz="0" w:space="0" w:color="auto"/>
        <w:right w:val="none" w:sz="0" w:space="0" w:color="auto"/>
      </w:divBdr>
    </w:div>
    <w:div w:id="1170413262">
      <w:bodyDiv w:val="1"/>
      <w:marLeft w:val="0"/>
      <w:marRight w:val="0"/>
      <w:marTop w:val="0"/>
      <w:marBottom w:val="0"/>
      <w:divBdr>
        <w:top w:val="none" w:sz="0" w:space="0" w:color="auto"/>
        <w:left w:val="none" w:sz="0" w:space="0" w:color="auto"/>
        <w:bottom w:val="none" w:sz="0" w:space="0" w:color="auto"/>
        <w:right w:val="none" w:sz="0" w:space="0" w:color="auto"/>
      </w:divBdr>
    </w:div>
    <w:div w:id="1175412966">
      <w:bodyDiv w:val="1"/>
      <w:marLeft w:val="0"/>
      <w:marRight w:val="0"/>
      <w:marTop w:val="0"/>
      <w:marBottom w:val="0"/>
      <w:divBdr>
        <w:top w:val="none" w:sz="0" w:space="0" w:color="auto"/>
        <w:left w:val="none" w:sz="0" w:space="0" w:color="auto"/>
        <w:bottom w:val="none" w:sz="0" w:space="0" w:color="auto"/>
        <w:right w:val="none" w:sz="0" w:space="0" w:color="auto"/>
      </w:divBdr>
    </w:div>
    <w:div w:id="1181428160">
      <w:bodyDiv w:val="1"/>
      <w:marLeft w:val="0"/>
      <w:marRight w:val="0"/>
      <w:marTop w:val="0"/>
      <w:marBottom w:val="0"/>
      <w:divBdr>
        <w:top w:val="none" w:sz="0" w:space="0" w:color="auto"/>
        <w:left w:val="none" w:sz="0" w:space="0" w:color="auto"/>
        <w:bottom w:val="none" w:sz="0" w:space="0" w:color="auto"/>
        <w:right w:val="none" w:sz="0" w:space="0" w:color="auto"/>
      </w:divBdr>
    </w:div>
    <w:div w:id="1182429470">
      <w:bodyDiv w:val="1"/>
      <w:marLeft w:val="0"/>
      <w:marRight w:val="0"/>
      <w:marTop w:val="0"/>
      <w:marBottom w:val="0"/>
      <w:divBdr>
        <w:top w:val="none" w:sz="0" w:space="0" w:color="auto"/>
        <w:left w:val="none" w:sz="0" w:space="0" w:color="auto"/>
        <w:bottom w:val="none" w:sz="0" w:space="0" w:color="auto"/>
        <w:right w:val="none" w:sz="0" w:space="0" w:color="auto"/>
      </w:divBdr>
    </w:div>
    <w:div w:id="1186409369">
      <w:bodyDiv w:val="1"/>
      <w:marLeft w:val="0"/>
      <w:marRight w:val="0"/>
      <w:marTop w:val="0"/>
      <w:marBottom w:val="0"/>
      <w:divBdr>
        <w:top w:val="none" w:sz="0" w:space="0" w:color="auto"/>
        <w:left w:val="none" w:sz="0" w:space="0" w:color="auto"/>
        <w:bottom w:val="none" w:sz="0" w:space="0" w:color="auto"/>
        <w:right w:val="none" w:sz="0" w:space="0" w:color="auto"/>
      </w:divBdr>
    </w:div>
    <w:div w:id="1187866123">
      <w:bodyDiv w:val="1"/>
      <w:marLeft w:val="0"/>
      <w:marRight w:val="0"/>
      <w:marTop w:val="0"/>
      <w:marBottom w:val="0"/>
      <w:divBdr>
        <w:top w:val="none" w:sz="0" w:space="0" w:color="auto"/>
        <w:left w:val="none" w:sz="0" w:space="0" w:color="auto"/>
        <w:bottom w:val="none" w:sz="0" w:space="0" w:color="auto"/>
        <w:right w:val="none" w:sz="0" w:space="0" w:color="auto"/>
      </w:divBdr>
    </w:div>
    <w:div w:id="1194348168">
      <w:bodyDiv w:val="1"/>
      <w:marLeft w:val="0"/>
      <w:marRight w:val="0"/>
      <w:marTop w:val="0"/>
      <w:marBottom w:val="0"/>
      <w:divBdr>
        <w:top w:val="none" w:sz="0" w:space="0" w:color="auto"/>
        <w:left w:val="none" w:sz="0" w:space="0" w:color="auto"/>
        <w:bottom w:val="none" w:sz="0" w:space="0" w:color="auto"/>
        <w:right w:val="none" w:sz="0" w:space="0" w:color="auto"/>
      </w:divBdr>
    </w:div>
    <w:div w:id="1205407487">
      <w:bodyDiv w:val="1"/>
      <w:marLeft w:val="0"/>
      <w:marRight w:val="0"/>
      <w:marTop w:val="0"/>
      <w:marBottom w:val="0"/>
      <w:divBdr>
        <w:top w:val="none" w:sz="0" w:space="0" w:color="auto"/>
        <w:left w:val="none" w:sz="0" w:space="0" w:color="auto"/>
        <w:bottom w:val="none" w:sz="0" w:space="0" w:color="auto"/>
        <w:right w:val="none" w:sz="0" w:space="0" w:color="auto"/>
      </w:divBdr>
    </w:div>
    <w:div w:id="1205676624">
      <w:bodyDiv w:val="1"/>
      <w:marLeft w:val="0"/>
      <w:marRight w:val="0"/>
      <w:marTop w:val="0"/>
      <w:marBottom w:val="0"/>
      <w:divBdr>
        <w:top w:val="none" w:sz="0" w:space="0" w:color="auto"/>
        <w:left w:val="none" w:sz="0" w:space="0" w:color="auto"/>
        <w:bottom w:val="none" w:sz="0" w:space="0" w:color="auto"/>
        <w:right w:val="none" w:sz="0" w:space="0" w:color="auto"/>
      </w:divBdr>
    </w:div>
    <w:div w:id="1206141039">
      <w:bodyDiv w:val="1"/>
      <w:marLeft w:val="0"/>
      <w:marRight w:val="0"/>
      <w:marTop w:val="0"/>
      <w:marBottom w:val="0"/>
      <w:divBdr>
        <w:top w:val="none" w:sz="0" w:space="0" w:color="auto"/>
        <w:left w:val="none" w:sz="0" w:space="0" w:color="auto"/>
        <w:bottom w:val="none" w:sz="0" w:space="0" w:color="auto"/>
        <w:right w:val="none" w:sz="0" w:space="0" w:color="auto"/>
      </w:divBdr>
    </w:div>
    <w:div w:id="1208840277">
      <w:bodyDiv w:val="1"/>
      <w:marLeft w:val="0"/>
      <w:marRight w:val="0"/>
      <w:marTop w:val="0"/>
      <w:marBottom w:val="0"/>
      <w:divBdr>
        <w:top w:val="none" w:sz="0" w:space="0" w:color="auto"/>
        <w:left w:val="none" w:sz="0" w:space="0" w:color="auto"/>
        <w:bottom w:val="none" w:sz="0" w:space="0" w:color="auto"/>
        <w:right w:val="none" w:sz="0" w:space="0" w:color="auto"/>
      </w:divBdr>
    </w:div>
    <w:div w:id="1215894978">
      <w:bodyDiv w:val="1"/>
      <w:marLeft w:val="0"/>
      <w:marRight w:val="0"/>
      <w:marTop w:val="0"/>
      <w:marBottom w:val="0"/>
      <w:divBdr>
        <w:top w:val="none" w:sz="0" w:space="0" w:color="auto"/>
        <w:left w:val="none" w:sz="0" w:space="0" w:color="auto"/>
        <w:bottom w:val="none" w:sz="0" w:space="0" w:color="auto"/>
        <w:right w:val="none" w:sz="0" w:space="0" w:color="auto"/>
      </w:divBdr>
    </w:div>
    <w:div w:id="1222208811">
      <w:bodyDiv w:val="1"/>
      <w:marLeft w:val="0"/>
      <w:marRight w:val="0"/>
      <w:marTop w:val="0"/>
      <w:marBottom w:val="0"/>
      <w:divBdr>
        <w:top w:val="none" w:sz="0" w:space="0" w:color="auto"/>
        <w:left w:val="none" w:sz="0" w:space="0" w:color="auto"/>
        <w:bottom w:val="none" w:sz="0" w:space="0" w:color="auto"/>
        <w:right w:val="none" w:sz="0" w:space="0" w:color="auto"/>
      </w:divBdr>
    </w:div>
    <w:div w:id="1226987170">
      <w:bodyDiv w:val="1"/>
      <w:marLeft w:val="0"/>
      <w:marRight w:val="0"/>
      <w:marTop w:val="0"/>
      <w:marBottom w:val="0"/>
      <w:divBdr>
        <w:top w:val="none" w:sz="0" w:space="0" w:color="auto"/>
        <w:left w:val="none" w:sz="0" w:space="0" w:color="auto"/>
        <w:bottom w:val="none" w:sz="0" w:space="0" w:color="auto"/>
        <w:right w:val="none" w:sz="0" w:space="0" w:color="auto"/>
      </w:divBdr>
    </w:div>
    <w:div w:id="1228690005">
      <w:bodyDiv w:val="1"/>
      <w:marLeft w:val="0"/>
      <w:marRight w:val="0"/>
      <w:marTop w:val="0"/>
      <w:marBottom w:val="0"/>
      <w:divBdr>
        <w:top w:val="none" w:sz="0" w:space="0" w:color="auto"/>
        <w:left w:val="none" w:sz="0" w:space="0" w:color="auto"/>
        <w:bottom w:val="none" w:sz="0" w:space="0" w:color="auto"/>
        <w:right w:val="none" w:sz="0" w:space="0" w:color="auto"/>
      </w:divBdr>
    </w:div>
    <w:div w:id="1231840807">
      <w:bodyDiv w:val="1"/>
      <w:marLeft w:val="0"/>
      <w:marRight w:val="0"/>
      <w:marTop w:val="0"/>
      <w:marBottom w:val="0"/>
      <w:divBdr>
        <w:top w:val="none" w:sz="0" w:space="0" w:color="auto"/>
        <w:left w:val="none" w:sz="0" w:space="0" w:color="auto"/>
        <w:bottom w:val="none" w:sz="0" w:space="0" w:color="auto"/>
        <w:right w:val="none" w:sz="0" w:space="0" w:color="auto"/>
      </w:divBdr>
    </w:div>
    <w:div w:id="1240290798">
      <w:bodyDiv w:val="1"/>
      <w:marLeft w:val="0"/>
      <w:marRight w:val="0"/>
      <w:marTop w:val="0"/>
      <w:marBottom w:val="0"/>
      <w:divBdr>
        <w:top w:val="none" w:sz="0" w:space="0" w:color="auto"/>
        <w:left w:val="none" w:sz="0" w:space="0" w:color="auto"/>
        <w:bottom w:val="none" w:sz="0" w:space="0" w:color="auto"/>
        <w:right w:val="none" w:sz="0" w:space="0" w:color="auto"/>
      </w:divBdr>
    </w:div>
    <w:div w:id="1246573207">
      <w:bodyDiv w:val="1"/>
      <w:marLeft w:val="0"/>
      <w:marRight w:val="0"/>
      <w:marTop w:val="0"/>
      <w:marBottom w:val="0"/>
      <w:divBdr>
        <w:top w:val="none" w:sz="0" w:space="0" w:color="auto"/>
        <w:left w:val="none" w:sz="0" w:space="0" w:color="auto"/>
        <w:bottom w:val="none" w:sz="0" w:space="0" w:color="auto"/>
        <w:right w:val="none" w:sz="0" w:space="0" w:color="auto"/>
      </w:divBdr>
    </w:div>
    <w:div w:id="1249268114">
      <w:bodyDiv w:val="1"/>
      <w:marLeft w:val="0"/>
      <w:marRight w:val="0"/>
      <w:marTop w:val="0"/>
      <w:marBottom w:val="0"/>
      <w:divBdr>
        <w:top w:val="none" w:sz="0" w:space="0" w:color="auto"/>
        <w:left w:val="none" w:sz="0" w:space="0" w:color="auto"/>
        <w:bottom w:val="none" w:sz="0" w:space="0" w:color="auto"/>
        <w:right w:val="none" w:sz="0" w:space="0" w:color="auto"/>
      </w:divBdr>
    </w:div>
    <w:div w:id="1250506652">
      <w:bodyDiv w:val="1"/>
      <w:marLeft w:val="0"/>
      <w:marRight w:val="0"/>
      <w:marTop w:val="0"/>
      <w:marBottom w:val="0"/>
      <w:divBdr>
        <w:top w:val="none" w:sz="0" w:space="0" w:color="auto"/>
        <w:left w:val="none" w:sz="0" w:space="0" w:color="auto"/>
        <w:bottom w:val="none" w:sz="0" w:space="0" w:color="auto"/>
        <w:right w:val="none" w:sz="0" w:space="0" w:color="auto"/>
      </w:divBdr>
    </w:div>
    <w:div w:id="1256357268">
      <w:bodyDiv w:val="1"/>
      <w:marLeft w:val="0"/>
      <w:marRight w:val="0"/>
      <w:marTop w:val="0"/>
      <w:marBottom w:val="0"/>
      <w:divBdr>
        <w:top w:val="none" w:sz="0" w:space="0" w:color="auto"/>
        <w:left w:val="none" w:sz="0" w:space="0" w:color="auto"/>
        <w:bottom w:val="none" w:sz="0" w:space="0" w:color="auto"/>
        <w:right w:val="none" w:sz="0" w:space="0" w:color="auto"/>
      </w:divBdr>
    </w:div>
    <w:div w:id="1257398589">
      <w:bodyDiv w:val="1"/>
      <w:marLeft w:val="0"/>
      <w:marRight w:val="0"/>
      <w:marTop w:val="0"/>
      <w:marBottom w:val="0"/>
      <w:divBdr>
        <w:top w:val="none" w:sz="0" w:space="0" w:color="auto"/>
        <w:left w:val="none" w:sz="0" w:space="0" w:color="auto"/>
        <w:bottom w:val="none" w:sz="0" w:space="0" w:color="auto"/>
        <w:right w:val="none" w:sz="0" w:space="0" w:color="auto"/>
      </w:divBdr>
    </w:div>
    <w:div w:id="1260942824">
      <w:bodyDiv w:val="1"/>
      <w:marLeft w:val="0"/>
      <w:marRight w:val="0"/>
      <w:marTop w:val="0"/>
      <w:marBottom w:val="0"/>
      <w:divBdr>
        <w:top w:val="none" w:sz="0" w:space="0" w:color="auto"/>
        <w:left w:val="none" w:sz="0" w:space="0" w:color="auto"/>
        <w:bottom w:val="none" w:sz="0" w:space="0" w:color="auto"/>
        <w:right w:val="none" w:sz="0" w:space="0" w:color="auto"/>
      </w:divBdr>
    </w:div>
    <w:div w:id="1261720612">
      <w:bodyDiv w:val="1"/>
      <w:marLeft w:val="0"/>
      <w:marRight w:val="0"/>
      <w:marTop w:val="0"/>
      <w:marBottom w:val="0"/>
      <w:divBdr>
        <w:top w:val="none" w:sz="0" w:space="0" w:color="auto"/>
        <w:left w:val="none" w:sz="0" w:space="0" w:color="auto"/>
        <w:bottom w:val="none" w:sz="0" w:space="0" w:color="auto"/>
        <w:right w:val="none" w:sz="0" w:space="0" w:color="auto"/>
      </w:divBdr>
    </w:div>
    <w:div w:id="1279946480">
      <w:bodyDiv w:val="1"/>
      <w:marLeft w:val="0"/>
      <w:marRight w:val="0"/>
      <w:marTop w:val="0"/>
      <w:marBottom w:val="0"/>
      <w:divBdr>
        <w:top w:val="none" w:sz="0" w:space="0" w:color="auto"/>
        <w:left w:val="none" w:sz="0" w:space="0" w:color="auto"/>
        <w:bottom w:val="none" w:sz="0" w:space="0" w:color="auto"/>
        <w:right w:val="none" w:sz="0" w:space="0" w:color="auto"/>
      </w:divBdr>
    </w:div>
    <w:div w:id="1280837870">
      <w:bodyDiv w:val="1"/>
      <w:marLeft w:val="0"/>
      <w:marRight w:val="0"/>
      <w:marTop w:val="0"/>
      <w:marBottom w:val="0"/>
      <w:divBdr>
        <w:top w:val="none" w:sz="0" w:space="0" w:color="auto"/>
        <w:left w:val="none" w:sz="0" w:space="0" w:color="auto"/>
        <w:bottom w:val="none" w:sz="0" w:space="0" w:color="auto"/>
        <w:right w:val="none" w:sz="0" w:space="0" w:color="auto"/>
      </w:divBdr>
    </w:div>
    <w:div w:id="1286346989">
      <w:bodyDiv w:val="1"/>
      <w:marLeft w:val="0"/>
      <w:marRight w:val="0"/>
      <w:marTop w:val="0"/>
      <w:marBottom w:val="0"/>
      <w:divBdr>
        <w:top w:val="none" w:sz="0" w:space="0" w:color="auto"/>
        <w:left w:val="none" w:sz="0" w:space="0" w:color="auto"/>
        <w:bottom w:val="none" w:sz="0" w:space="0" w:color="auto"/>
        <w:right w:val="none" w:sz="0" w:space="0" w:color="auto"/>
      </w:divBdr>
    </w:div>
    <w:div w:id="1290404212">
      <w:bodyDiv w:val="1"/>
      <w:marLeft w:val="0"/>
      <w:marRight w:val="0"/>
      <w:marTop w:val="0"/>
      <w:marBottom w:val="0"/>
      <w:divBdr>
        <w:top w:val="none" w:sz="0" w:space="0" w:color="auto"/>
        <w:left w:val="none" w:sz="0" w:space="0" w:color="auto"/>
        <w:bottom w:val="none" w:sz="0" w:space="0" w:color="auto"/>
        <w:right w:val="none" w:sz="0" w:space="0" w:color="auto"/>
      </w:divBdr>
    </w:div>
    <w:div w:id="1292054567">
      <w:bodyDiv w:val="1"/>
      <w:marLeft w:val="0"/>
      <w:marRight w:val="0"/>
      <w:marTop w:val="0"/>
      <w:marBottom w:val="0"/>
      <w:divBdr>
        <w:top w:val="none" w:sz="0" w:space="0" w:color="auto"/>
        <w:left w:val="none" w:sz="0" w:space="0" w:color="auto"/>
        <w:bottom w:val="none" w:sz="0" w:space="0" w:color="auto"/>
        <w:right w:val="none" w:sz="0" w:space="0" w:color="auto"/>
      </w:divBdr>
    </w:div>
    <w:div w:id="1292512772">
      <w:bodyDiv w:val="1"/>
      <w:marLeft w:val="0"/>
      <w:marRight w:val="0"/>
      <w:marTop w:val="0"/>
      <w:marBottom w:val="0"/>
      <w:divBdr>
        <w:top w:val="none" w:sz="0" w:space="0" w:color="auto"/>
        <w:left w:val="none" w:sz="0" w:space="0" w:color="auto"/>
        <w:bottom w:val="none" w:sz="0" w:space="0" w:color="auto"/>
        <w:right w:val="none" w:sz="0" w:space="0" w:color="auto"/>
      </w:divBdr>
    </w:div>
    <w:div w:id="1310208334">
      <w:bodyDiv w:val="1"/>
      <w:marLeft w:val="0"/>
      <w:marRight w:val="0"/>
      <w:marTop w:val="0"/>
      <w:marBottom w:val="0"/>
      <w:divBdr>
        <w:top w:val="none" w:sz="0" w:space="0" w:color="auto"/>
        <w:left w:val="none" w:sz="0" w:space="0" w:color="auto"/>
        <w:bottom w:val="none" w:sz="0" w:space="0" w:color="auto"/>
        <w:right w:val="none" w:sz="0" w:space="0" w:color="auto"/>
      </w:divBdr>
    </w:div>
    <w:div w:id="1311866157">
      <w:bodyDiv w:val="1"/>
      <w:marLeft w:val="0"/>
      <w:marRight w:val="0"/>
      <w:marTop w:val="0"/>
      <w:marBottom w:val="0"/>
      <w:divBdr>
        <w:top w:val="none" w:sz="0" w:space="0" w:color="auto"/>
        <w:left w:val="none" w:sz="0" w:space="0" w:color="auto"/>
        <w:bottom w:val="none" w:sz="0" w:space="0" w:color="auto"/>
        <w:right w:val="none" w:sz="0" w:space="0" w:color="auto"/>
      </w:divBdr>
    </w:div>
    <w:div w:id="1312905201">
      <w:bodyDiv w:val="1"/>
      <w:marLeft w:val="0"/>
      <w:marRight w:val="0"/>
      <w:marTop w:val="0"/>
      <w:marBottom w:val="0"/>
      <w:divBdr>
        <w:top w:val="none" w:sz="0" w:space="0" w:color="auto"/>
        <w:left w:val="none" w:sz="0" w:space="0" w:color="auto"/>
        <w:bottom w:val="none" w:sz="0" w:space="0" w:color="auto"/>
        <w:right w:val="none" w:sz="0" w:space="0" w:color="auto"/>
      </w:divBdr>
    </w:div>
    <w:div w:id="1316253078">
      <w:bodyDiv w:val="1"/>
      <w:marLeft w:val="0"/>
      <w:marRight w:val="0"/>
      <w:marTop w:val="0"/>
      <w:marBottom w:val="0"/>
      <w:divBdr>
        <w:top w:val="none" w:sz="0" w:space="0" w:color="auto"/>
        <w:left w:val="none" w:sz="0" w:space="0" w:color="auto"/>
        <w:bottom w:val="none" w:sz="0" w:space="0" w:color="auto"/>
        <w:right w:val="none" w:sz="0" w:space="0" w:color="auto"/>
      </w:divBdr>
    </w:div>
    <w:div w:id="1332374912">
      <w:bodyDiv w:val="1"/>
      <w:marLeft w:val="0"/>
      <w:marRight w:val="0"/>
      <w:marTop w:val="0"/>
      <w:marBottom w:val="0"/>
      <w:divBdr>
        <w:top w:val="none" w:sz="0" w:space="0" w:color="auto"/>
        <w:left w:val="none" w:sz="0" w:space="0" w:color="auto"/>
        <w:bottom w:val="none" w:sz="0" w:space="0" w:color="auto"/>
        <w:right w:val="none" w:sz="0" w:space="0" w:color="auto"/>
      </w:divBdr>
    </w:div>
    <w:div w:id="1339625658">
      <w:bodyDiv w:val="1"/>
      <w:marLeft w:val="0"/>
      <w:marRight w:val="0"/>
      <w:marTop w:val="0"/>
      <w:marBottom w:val="0"/>
      <w:divBdr>
        <w:top w:val="none" w:sz="0" w:space="0" w:color="auto"/>
        <w:left w:val="none" w:sz="0" w:space="0" w:color="auto"/>
        <w:bottom w:val="none" w:sz="0" w:space="0" w:color="auto"/>
        <w:right w:val="none" w:sz="0" w:space="0" w:color="auto"/>
      </w:divBdr>
    </w:div>
    <w:div w:id="1364093377">
      <w:bodyDiv w:val="1"/>
      <w:marLeft w:val="0"/>
      <w:marRight w:val="0"/>
      <w:marTop w:val="0"/>
      <w:marBottom w:val="0"/>
      <w:divBdr>
        <w:top w:val="none" w:sz="0" w:space="0" w:color="auto"/>
        <w:left w:val="none" w:sz="0" w:space="0" w:color="auto"/>
        <w:bottom w:val="none" w:sz="0" w:space="0" w:color="auto"/>
        <w:right w:val="none" w:sz="0" w:space="0" w:color="auto"/>
      </w:divBdr>
    </w:div>
    <w:div w:id="1364213983">
      <w:bodyDiv w:val="1"/>
      <w:marLeft w:val="0"/>
      <w:marRight w:val="0"/>
      <w:marTop w:val="0"/>
      <w:marBottom w:val="0"/>
      <w:divBdr>
        <w:top w:val="none" w:sz="0" w:space="0" w:color="auto"/>
        <w:left w:val="none" w:sz="0" w:space="0" w:color="auto"/>
        <w:bottom w:val="none" w:sz="0" w:space="0" w:color="auto"/>
        <w:right w:val="none" w:sz="0" w:space="0" w:color="auto"/>
      </w:divBdr>
    </w:div>
    <w:div w:id="1370571873">
      <w:bodyDiv w:val="1"/>
      <w:marLeft w:val="0"/>
      <w:marRight w:val="0"/>
      <w:marTop w:val="0"/>
      <w:marBottom w:val="0"/>
      <w:divBdr>
        <w:top w:val="none" w:sz="0" w:space="0" w:color="auto"/>
        <w:left w:val="none" w:sz="0" w:space="0" w:color="auto"/>
        <w:bottom w:val="none" w:sz="0" w:space="0" w:color="auto"/>
        <w:right w:val="none" w:sz="0" w:space="0" w:color="auto"/>
      </w:divBdr>
    </w:div>
    <w:div w:id="1370835793">
      <w:bodyDiv w:val="1"/>
      <w:marLeft w:val="0"/>
      <w:marRight w:val="0"/>
      <w:marTop w:val="0"/>
      <w:marBottom w:val="0"/>
      <w:divBdr>
        <w:top w:val="none" w:sz="0" w:space="0" w:color="auto"/>
        <w:left w:val="none" w:sz="0" w:space="0" w:color="auto"/>
        <w:bottom w:val="none" w:sz="0" w:space="0" w:color="auto"/>
        <w:right w:val="none" w:sz="0" w:space="0" w:color="auto"/>
      </w:divBdr>
    </w:div>
    <w:div w:id="1371567782">
      <w:bodyDiv w:val="1"/>
      <w:marLeft w:val="0"/>
      <w:marRight w:val="0"/>
      <w:marTop w:val="0"/>
      <w:marBottom w:val="0"/>
      <w:divBdr>
        <w:top w:val="none" w:sz="0" w:space="0" w:color="auto"/>
        <w:left w:val="none" w:sz="0" w:space="0" w:color="auto"/>
        <w:bottom w:val="none" w:sz="0" w:space="0" w:color="auto"/>
        <w:right w:val="none" w:sz="0" w:space="0" w:color="auto"/>
      </w:divBdr>
    </w:div>
    <w:div w:id="1375882370">
      <w:bodyDiv w:val="1"/>
      <w:marLeft w:val="0"/>
      <w:marRight w:val="0"/>
      <w:marTop w:val="0"/>
      <w:marBottom w:val="0"/>
      <w:divBdr>
        <w:top w:val="none" w:sz="0" w:space="0" w:color="auto"/>
        <w:left w:val="none" w:sz="0" w:space="0" w:color="auto"/>
        <w:bottom w:val="none" w:sz="0" w:space="0" w:color="auto"/>
        <w:right w:val="none" w:sz="0" w:space="0" w:color="auto"/>
      </w:divBdr>
    </w:div>
    <w:div w:id="1377966174">
      <w:bodyDiv w:val="1"/>
      <w:marLeft w:val="0"/>
      <w:marRight w:val="0"/>
      <w:marTop w:val="0"/>
      <w:marBottom w:val="0"/>
      <w:divBdr>
        <w:top w:val="none" w:sz="0" w:space="0" w:color="auto"/>
        <w:left w:val="none" w:sz="0" w:space="0" w:color="auto"/>
        <w:bottom w:val="none" w:sz="0" w:space="0" w:color="auto"/>
        <w:right w:val="none" w:sz="0" w:space="0" w:color="auto"/>
      </w:divBdr>
    </w:div>
    <w:div w:id="1378091649">
      <w:bodyDiv w:val="1"/>
      <w:marLeft w:val="0"/>
      <w:marRight w:val="0"/>
      <w:marTop w:val="0"/>
      <w:marBottom w:val="0"/>
      <w:divBdr>
        <w:top w:val="none" w:sz="0" w:space="0" w:color="auto"/>
        <w:left w:val="none" w:sz="0" w:space="0" w:color="auto"/>
        <w:bottom w:val="none" w:sz="0" w:space="0" w:color="auto"/>
        <w:right w:val="none" w:sz="0" w:space="0" w:color="auto"/>
      </w:divBdr>
    </w:div>
    <w:div w:id="1378241702">
      <w:bodyDiv w:val="1"/>
      <w:marLeft w:val="0"/>
      <w:marRight w:val="0"/>
      <w:marTop w:val="0"/>
      <w:marBottom w:val="0"/>
      <w:divBdr>
        <w:top w:val="none" w:sz="0" w:space="0" w:color="auto"/>
        <w:left w:val="none" w:sz="0" w:space="0" w:color="auto"/>
        <w:bottom w:val="none" w:sz="0" w:space="0" w:color="auto"/>
        <w:right w:val="none" w:sz="0" w:space="0" w:color="auto"/>
      </w:divBdr>
    </w:div>
    <w:div w:id="1386493522">
      <w:bodyDiv w:val="1"/>
      <w:marLeft w:val="0"/>
      <w:marRight w:val="0"/>
      <w:marTop w:val="0"/>
      <w:marBottom w:val="0"/>
      <w:divBdr>
        <w:top w:val="none" w:sz="0" w:space="0" w:color="auto"/>
        <w:left w:val="none" w:sz="0" w:space="0" w:color="auto"/>
        <w:bottom w:val="none" w:sz="0" w:space="0" w:color="auto"/>
        <w:right w:val="none" w:sz="0" w:space="0" w:color="auto"/>
      </w:divBdr>
    </w:div>
    <w:div w:id="1392654721">
      <w:bodyDiv w:val="1"/>
      <w:marLeft w:val="0"/>
      <w:marRight w:val="0"/>
      <w:marTop w:val="0"/>
      <w:marBottom w:val="0"/>
      <w:divBdr>
        <w:top w:val="none" w:sz="0" w:space="0" w:color="auto"/>
        <w:left w:val="none" w:sz="0" w:space="0" w:color="auto"/>
        <w:bottom w:val="none" w:sz="0" w:space="0" w:color="auto"/>
        <w:right w:val="none" w:sz="0" w:space="0" w:color="auto"/>
      </w:divBdr>
    </w:div>
    <w:div w:id="1401053694">
      <w:bodyDiv w:val="1"/>
      <w:marLeft w:val="0"/>
      <w:marRight w:val="0"/>
      <w:marTop w:val="0"/>
      <w:marBottom w:val="0"/>
      <w:divBdr>
        <w:top w:val="none" w:sz="0" w:space="0" w:color="auto"/>
        <w:left w:val="none" w:sz="0" w:space="0" w:color="auto"/>
        <w:bottom w:val="none" w:sz="0" w:space="0" w:color="auto"/>
        <w:right w:val="none" w:sz="0" w:space="0" w:color="auto"/>
      </w:divBdr>
    </w:div>
    <w:div w:id="1415780831">
      <w:bodyDiv w:val="1"/>
      <w:marLeft w:val="0"/>
      <w:marRight w:val="0"/>
      <w:marTop w:val="0"/>
      <w:marBottom w:val="0"/>
      <w:divBdr>
        <w:top w:val="none" w:sz="0" w:space="0" w:color="auto"/>
        <w:left w:val="none" w:sz="0" w:space="0" w:color="auto"/>
        <w:bottom w:val="none" w:sz="0" w:space="0" w:color="auto"/>
        <w:right w:val="none" w:sz="0" w:space="0" w:color="auto"/>
      </w:divBdr>
    </w:div>
    <w:div w:id="1418021047">
      <w:bodyDiv w:val="1"/>
      <w:marLeft w:val="0"/>
      <w:marRight w:val="0"/>
      <w:marTop w:val="0"/>
      <w:marBottom w:val="0"/>
      <w:divBdr>
        <w:top w:val="none" w:sz="0" w:space="0" w:color="auto"/>
        <w:left w:val="none" w:sz="0" w:space="0" w:color="auto"/>
        <w:bottom w:val="none" w:sz="0" w:space="0" w:color="auto"/>
        <w:right w:val="none" w:sz="0" w:space="0" w:color="auto"/>
      </w:divBdr>
    </w:div>
    <w:div w:id="1422948833">
      <w:bodyDiv w:val="1"/>
      <w:marLeft w:val="0"/>
      <w:marRight w:val="0"/>
      <w:marTop w:val="0"/>
      <w:marBottom w:val="0"/>
      <w:divBdr>
        <w:top w:val="none" w:sz="0" w:space="0" w:color="auto"/>
        <w:left w:val="none" w:sz="0" w:space="0" w:color="auto"/>
        <w:bottom w:val="none" w:sz="0" w:space="0" w:color="auto"/>
        <w:right w:val="none" w:sz="0" w:space="0" w:color="auto"/>
      </w:divBdr>
    </w:div>
    <w:div w:id="1428698809">
      <w:bodyDiv w:val="1"/>
      <w:marLeft w:val="0"/>
      <w:marRight w:val="0"/>
      <w:marTop w:val="0"/>
      <w:marBottom w:val="0"/>
      <w:divBdr>
        <w:top w:val="none" w:sz="0" w:space="0" w:color="auto"/>
        <w:left w:val="none" w:sz="0" w:space="0" w:color="auto"/>
        <w:bottom w:val="none" w:sz="0" w:space="0" w:color="auto"/>
        <w:right w:val="none" w:sz="0" w:space="0" w:color="auto"/>
      </w:divBdr>
    </w:div>
    <w:div w:id="1446002110">
      <w:bodyDiv w:val="1"/>
      <w:marLeft w:val="0"/>
      <w:marRight w:val="0"/>
      <w:marTop w:val="0"/>
      <w:marBottom w:val="0"/>
      <w:divBdr>
        <w:top w:val="none" w:sz="0" w:space="0" w:color="auto"/>
        <w:left w:val="none" w:sz="0" w:space="0" w:color="auto"/>
        <w:bottom w:val="none" w:sz="0" w:space="0" w:color="auto"/>
        <w:right w:val="none" w:sz="0" w:space="0" w:color="auto"/>
      </w:divBdr>
    </w:div>
    <w:div w:id="1448887582">
      <w:bodyDiv w:val="1"/>
      <w:marLeft w:val="0"/>
      <w:marRight w:val="0"/>
      <w:marTop w:val="0"/>
      <w:marBottom w:val="0"/>
      <w:divBdr>
        <w:top w:val="none" w:sz="0" w:space="0" w:color="auto"/>
        <w:left w:val="none" w:sz="0" w:space="0" w:color="auto"/>
        <w:bottom w:val="none" w:sz="0" w:space="0" w:color="auto"/>
        <w:right w:val="none" w:sz="0" w:space="0" w:color="auto"/>
      </w:divBdr>
    </w:div>
    <w:div w:id="1449542445">
      <w:bodyDiv w:val="1"/>
      <w:marLeft w:val="0"/>
      <w:marRight w:val="0"/>
      <w:marTop w:val="0"/>
      <w:marBottom w:val="0"/>
      <w:divBdr>
        <w:top w:val="none" w:sz="0" w:space="0" w:color="auto"/>
        <w:left w:val="none" w:sz="0" w:space="0" w:color="auto"/>
        <w:bottom w:val="none" w:sz="0" w:space="0" w:color="auto"/>
        <w:right w:val="none" w:sz="0" w:space="0" w:color="auto"/>
      </w:divBdr>
    </w:div>
    <w:div w:id="1450708536">
      <w:bodyDiv w:val="1"/>
      <w:marLeft w:val="0"/>
      <w:marRight w:val="0"/>
      <w:marTop w:val="0"/>
      <w:marBottom w:val="0"/>
      <w:divBdr>
        <w:top w:val="none" w:sz="0" w:space="0" w:color="auto"/>
        <w:left w:val="none" w:sz="0" w:space="0" w:color="auto"/>
        <w:bottom w:val="none" w:sz="0" w:space="0" w:color="auto"/>
        <w:right w:val="none" w:sz="0" w:space="0" w:color="auto"/>
      </w:divBdr>
    </w:div>
    <w:div w:id="1458252966">
      <w:bodyDiv w:val="1"/>
      <w:marLeft w:val="0"/>
      <w:marRight w:val="0"/>
      <w:marTop w:val="0"/>
      <w:marBottom w:val="0"/>
      <w:divBdr>
        <w:top w:val="none" w:sz="0" w:space="0" w:color="auto"/>
        <w:left w:val="none" w:sz="0" w:space="0" w:color="auto"/>
        <w:bottom w:val="none" w:sz="0" w:space="0" w:color="auto"/>
        <w:right w:val="none" w:sz="0" w:space="0" w:color="auto"/>
      </w:divBdr>
    </w:div>
    <w:div w:id="1465467720">
      <w:bodyDiv w:val="1"/>
      <w:marLeft w:val="0"/>
      <w:marRight w:val="0"/>
      <w:marTop w:val="0"/>
      <w:marBottom w:val="0"/>
      <w:divBdr>
        <w:top w:val="none" w:sz="0" w:space="0" w:color="auto"/>
        <w:left w:val="none" w:sz="0" w:space="0" w:color="auto"/>
        <w:bottom w:val="none" w:sz="0" w:space="0" w:color="auto"/>
        <w:right w:val="none" w:sz="0" w:space="0" w:color="auto"/>
      </w:divBdr>
    </w:div>
    <w:div w:id="1470509218">
      <w:bodyDiv w:val="1"/>
      <w:marLeft w:val="0"/>
      <w:marRight w:val="0"/>
      <w:marTop w:val="0"/>
      <w:marBottom w:val="0"/>
      <w:divBdr>
        <w:top w:val="none" w:sz="0" w:space="0" w:color="auto"/>
        <w:left w:val="none" w:sz="0" w:space="0" w:color="auto"/>
        <w:bottom w:val="none" w:sz="0" w:space="0" w:color="auto"/>
        <w:right w:val="none" w:sz="0" w:space="0" w:color="auto"/>
      </w:divBdr>
    </w:div>
    <w:div w:id="1476798119">
      <w:bodyDiv w:val="1"/>
      <w:marLeft w:val="0"/>
      <w:marRight w:val="0"/>
      <w:marTop w:val="0"/>
      <w:marBottom w:val="0"/>
      <w:divBdr>
        <w:top w:val="none" w:sz="0" w:space="0" w:color="auto"/>
        <w:left w:val="none" w:sz="0" w:space="0" w:color="auto"/>
        <w:bottom w:val="none" w:sz="0" w:space="0" w:color="auto"/>
        <w:right w:val="none" w:sz="0" w:space="0" w:color="auto"/>
      </w:divBdr>
    </w:div>
    <w:div w:id="1478689143">
      <w:bodyDiv w:val="1"/>
      <w:marLeft w:val="0"/>
      <w:marRight w:val="0"/>
      <w:marTop w:val="0"/>
      <w:marBottom w:val="0"/>
      <w:divBdr>
        <w:top w:val="none" w:sz="0" w:space="0" w:color="auto"/>
        <w:left w:val="none" w:sz="0" w:space="0" w:color="auto"/>
        <w:bottom w:val="none" w:sz="0" w:space="0" w:color="auto"/>
        <w:right w:val="none" w:sz="0" w:space="0" w:color="auto"/>
      </w:divBdr>
    </w:div>
    <w:div w:id="1482690820">
      <w:bodyDiv w:val="1"/>
      <w:marLeft w:val="0"/>
      <w:marRight w:val="0"/>
      <w:marTop w:val="0"/>
      <w:marBottom w:val="0"/>
      <w:divBdr>
        <w:top w:val="none" w:sz="0" w:space="0" w:color="auto"/>
        <w:left w:val="none" w:sz="0" w:space="0" w:color="auto"/>
        <w:bottom w:val="none" w:sz="0" w:space="0" w:color="auto"/>
        <w:right w:val="none" w:sz="0" w:space="0" w:color="auto"/>
      </w:divBdr>
    </w:div>
    <w:div w:id="1483428335">
      <w:bodyDiv w:val="1"/>
      <w:marLeft w:val="0"/>
      <w:marRight w:val="0"/>
      <w:marTop w:val="0"/>
      <w:marBottom w:val="0"/>
      <w:divBdr>
        <w:top w:val="none" w:sz="0" w:space="0" w:color="auto"/>
        <w:left w:val="none" w:sz="0" w:space="0" w:color="auto"/>
        <w:bottom w:val="none" w:sz="0" w:space="0" w:color="auto"/>
        <w:right w:val="none" w:sz="0" w:space="0" w:color="auto"/>
      </w:divBdr>
    </w:div>
    <w:div w:id="1489713448">
      <w:bodyDiv w:val="1"/>
      <w:marLeft w:val="0"/>
      <w:marRight w:val="0"/>
      <w:marTop w:val="0"/>
      <w:marBottom w:val="0"/>
      <w:divBdr>
        <w:top w:val="none" w:sz="0" w:space="0" w:color="auto"/>
        <w:left w:val="none" w:sz="0" w:space="0" w:color="auto"/>
        <w:bottom w:val="none" w:sz="0" w:space="0" w:color="auto"/>
        <w:right w:val="none" w:sz="0" w:space="0" w:color="auto"/>
      </w:divBdr>
    </w:div>
    <w:div w:id="1490057154">
      <w:bodyDiv w:val="1"/>
      <w:marLeft w:val="0"/>
      <w:marRight w:val="0"/>
      <w:marTop w:val="0"/>
      <w:marBottom w:val="0"/>
      <w:divBdr>
        <w:top w:val="none" w:sz="0" w:space="0" w:color="auto"/>
        <w:left w:val="none" w:sz="0" w:space="0" w:color="auto"/>
        <w:bottom w:val="none" w:sz="0" w:space="0" w:color="auto"/>
        <w:right w:val="none" w:sz="0" w:space="0" w:color="auto"/>
      </w:divBdr>
    </w:div>
    <w:div w:id="1491091736">
      <w:bodyDiv w:val="1"/>
      <w:marLeft w:val="0"/>
      <w:marRight w:val="0"/>
      <w:marTop w:val="0"/>
      <w:marBottom w:val="0"/>
      <w:divBdr>
        <w:top w:val="none" w:sz="0" w:space="0" w:color="auto"/>
        <w:left w:val="none" w:sz="0" w:space="0" w:color="auto"/>
        <w:bottom w:val="none" w:sz="0" w:space="0" w:color="auto"/>
        <w:right w:val="none" w:sz="0" w:space="0" w:color="auto"/>
      </w:divBdr>
    </w:div>
    <w:div w:id="1491679226">
      <w:bodyDiv w:val="1"/>
      <w:marLeft w:val="0"/>
      <w:marRight w:val="0"/>
      <w:marTop w:val="0"/>
      <w:marBottom w:val="0"/>
      <w:divBdr>
        <w:top w:val="none" w:sz="0" w:space="0" w:color="auto"/>
        <w:left w:val="none" w:sz="0" w:space="0" w:color="auto"/>
        <w:bottom w:val="none" w:sz="0" w:space="0" w:color="auto"/>
        <w:right w:val="none" w:sz="0" w:space="0" w:color="auto"/>
      </w:divBdr>
    </w:div>
    <w:div w:id="1498157919">
      <w:bodyDiv w:val="1"/>
      <w:marLeft w:val="0"/>
      <w:marRight w:val="0"/>
      <w:marTop w:val="0"/>
      <w:marBottom w:val="0"/>
      <w:divBdr>
        <w:top w:val="none" w:sz="0" w:space="0" w:color="auto"/>
        <w:left w:val="none" w:sz="0" w:space="0" w:color="auto"/>
        <w:bottom w:val="none" w:sz="0" w:space="0" w:color="auto"/>
        <w:right w:val="none" w:sz="0" w:space="0" w:color="auto"/>
      </w:divBdr>
    </w:div>
    <w:div w:id="1501387754">
      <w:bodyDiv w:val="1"/>
      <w:marLeft w:val="0"/>
      <w:marRight w:val="0"/>
      <w:marTop w:val="0"/>
      <w:marBottom w:val="0"/>
      <w:divBdr>
        <w:top w:val="none" w:sz="0" w:space="0" w:color="auto"/>
        <w:left w:val="none" w:sz="0" w:space="0" w:color="auto"/>
        <w:bottom w:val="none" w:sz="0" w:space="0" w:color="auto"/>
        <w:right w:val="none" w:sz="0" w:space="0" w:color="auto"/>
      </w:divBdr>
    </w:div>
    <w:div w:id="1503426022">
      <w:bodyDiv w:val="1"/>
      <w:marLeft w:val="0"/>
      <w:marRight w:val="0"/>
      <w:marTop w:val="0"/>
      <w:marBottom w:val="0"/>
      <w:divBdr>
        <w:top w:val="none" w:sz="0" w:space="0" w:color="auto"/>
        <w:left w:val="none" w:sz="0" w:space="0" w:color="auto"/>
        <w:bottom w:val="none" w:sz="0" w:space="0" w:color="auto"/>
        <w:right w:val="none" w:sz="0" w:space="0" w:color="auto"/>
      </w:divBdr>
    </w:div>
    <w:div w:id="1507935106">
      <w:bodyDiv w:val="1"/>
      <w:marLeft w:val="0"/>
      <w:marRight w:val="0"/>
      <w:marTop w:val="0"/>
      <w:marBottom w:val="0"/>
      <w:divBdr>
        <w:top w:val="none" w:sz="0" w:space="0" w:color="auto"/>
        <w:left w:val="none" w:sz="0" w:space="0" w:color="auto"/>
        <w:bottom w:val="none" w:sz="0" w:space="0" w:color="auto"/>
        <w:right w:val="none" w:sz="0" w:space="0" w:color="auto"/>
      </w:divBdr>
    </w:div>
    <w:div w:id="1508713383">
      <w:bodyDiv w:val="1"/>
      <w:marLeft w:val="0"/>
      <w:marRight w:val="0"/>
      <w:marTop w:val="0"/>
      <w:marBottom w:val="0"/>
      <w:divBdr>
        <w:top w:val="none" w:sz="0" w:space="0" w:color="auto"/>
        <w:left w:val="none" w:sz="0" w:space="0" w:color="auto"/>
        <w:bottom w:val="none" w:sz="0" w:space="0" w:color="auto"/>
        <w:right w:val="none" w:sz="0" w:space="0" w:color="auto"/>
      </w:divBdr>
    </w:div>
    <w:div w:id="1527711495">
      <w:bodyDiv w:val="1"/>
      <w:marLeft w:val="0"/>
      <w:marRight w:val="0"/>
      <w:marTop w:val="0"/>
      <w:marBottom w:val="0"/>
      <w:divBdr>
        <w:top w:val="none" w:sz="0" w:space="0" w:color="auto"/>
        <w:left w:val="none" w:sz="0" w:space="0" w:color="auto"/>
        <w:bottom w:val="none" w:sz="0" w:space="0" w:color="auto"/>
        <w:right w:val="none" w:sz="0" w:space="0" w:color="auto"/>
      </w:divBdr>
    </w:div>
    <w:div w:id="1530950596">
      <w:bodyDiv w:val="1"/>
      <w:marLeft w:val="0"/>
      <w:marRight w:val="0"/>
      <w:marTop w:val="0"/>
      <w:marBottom w:val="0"/>
      <w:divBdr>
        <w:top w:val="none" w:sz="0" w:space="0" w:color="auto"/>
        <w:left w:val="none" w:sz="0" w:space="0" w:color="auto"/>
        <w:bottom w:val="none" w:sz="0" w:space="0" w:color="auto"/>
        <w:right w:val="none" w:sz="0" w:space="0" w:color="auto"/>
      </w:divBdr>
    </w:div>
    <w:div w:id="1538085828">
      <w:bodyDiv w:val="1"/>
      <w:marLeft w:val="0"/>
      <w:marRight w:val="0"/>
      <w:marTop w:val="0"/>
      <w:marBottom w:val="0"/>
      <w:divBdr>
        <w:top w:val="none" w:sz="0" w:space="0" w:color="auto"/>
        <w:left w:val="none" w:sz="0" w:space="0" w:color="auto"/>
        <w:bottom w:val="none" w:sz="0" w:space="0" w:color="auto"/>
        <w:right w:val="none" w:sz="0" w:space="0" w:color="auto"/>
      </w:divBdr>
    </w:div>
    <w:div w:id="1543708474">
      <w:bodyDiv w:val="1"/>
      <w:marLeft w:val="0"/>
      <w:marRight w:val="0"/>
      <w:marTop w:val="0"/>
      <w:marBottom w:val="0"/>
      <w:divBdr>
        <w:top w:val="none" w:sz="0" w:space="0" w:color="auto"/>
        <w:left w:val="none" w:sz="0" w:space="0" w:color="auto"/>
        <w:bottom w:val="none" w:sz="0" w:space="0" w:color="auto"/>
        <w:right w:val="none" w:sz="0" w:space="0" w:color="auto"/>
      </w:divBdr>
    </w:div>
    <w:div w:id="1545017868">
      <w:bodyDiv w:val="1"/>
      <w:marLeft w:val="0"/>
      <w:marRight w:val="0"/>
      <w:marTop w:val="0"/>
      <w:marBottom w:val="0"/>
      <w:divBdr>
        <w:top w:val="none" w:sz="0" w:space="0" w:color="auto"/>
        <w:left w:val="none" w:sz="0" w:space="0" w:color="auto"/>
        <w:bottom w:val="none" w:sz="0" w:space="0" w:color="auto"/>
        <w:right w:val="none" w:sz="0" w:space="0" w:color="auto"/>
      </w:divBdr>
    </w:div>
    <w:div w:id="1546797069">
      <w:bodyDiv w:val="1"/>
      <w:marLeft w:val="0"/>
      <w:marRight w:val="0"/>
      <w:marTop w:val="0"/>
      <w:marBottom w:val="0"/>
      <w:divBdr>
        <w:top w:val="none" w:sz="0" w:space="0" w:color="auto"/>
        <w:left w:val="none" w:sz="0" w:space="0" w:color="auto"/>
        <w:bottom w:val="none" w:sz="0" w:space="0" w:color="auto"/>
        <w:right w:val="none" w:sz="0" w:space="0" w:color="auto"/>
      </w:divBdr>
    </w:div>
    <w:div w:id="1548254521">
      <w:bodyDiv w:val="1"/>
      <w:marLeft w:val="0"/>
      <w:marRight w:val="0"/>
      <w:marTop w:val="0"/>
      <w:marBottom w:val="0"/>
      <w:divBdr>
        <w:top w:val="none" w:sz="0" w:space="0" w:color="auto"/>
        <w:left w:val="none" w:sz="0" w:space="0" w:color="auto"/>
        <w:bottom w:val="none" w:sz="0" w:space="0" w:color="auto"/>
        <w:right w:val="none" w:sz="0" w:space="0" w:color="auto"/>
      </w:divBdr>
    </w:div>
    <w:div w:id="1549806499">
      <w:bodyDiv w:val="1"/>
      <w:marLeft w:val="0"/>
      <w:marRight w:val="0"/>
      <w:marTop w:val="0"/>
      <w:marBottom w:val="0"/>
      <w:divBdr>
        <w:top w:val="none" w:sz="0" w:space="0" w:color="auto"/>
        <w:left w:val="none" w:sz="0" w:space="0" w:color="auto"/>
        <w:bottom w:val="none" w:sz="0" w:space="0" w:color="auto"/>
        <w:right w:val="none" w:sz="0" w:space="0" w:color="auto"/>
      </w:divBdr>
    </w:div>
    <w:div w:id="1554729588">
      <w:bodyDiv w:val="1"/>
      <w:marLeft w:val="0"/>
      <w:marRight w:val="0"/>
      <w:marTop w:val="0"/>
      <w:marBottom w:val="0"/>
      <w:divBdr>
        <w:top w:val="none" w:sz="0" w:space="0" w:color="auto"/>
        <w:left w:val="none" w:sz="0" w:space="0" w:color="auto"/>
        <w:bottom w:val="none" w:sz="0" w:space="0" w:color="auto"/>
        <w:right w:val="none" w:sz="0" w:space="0" w:color="auto"/>
      </w:divBdr>
    </w:div>
    <w:div w:id="1561210652">
      <w:bodyDiv w:val="1"/>
      <w:marLeft w:val="0"/>
      <w:marRight w:val="0"/>
      <w:marTop w:val="0"/>
      <w:marBottom w:val="0"/>
      <w:divBdr>
        <w:top w:val="none" w:sz="0" w:space="0" w:color="auto"/>
        <w:left w:val="none" w:sz="0" w:space="0" w:color="auto"/>
        <w:bottom w:val="none" w:sz="0" w:space="0" w:color="auto"/>
        <w:right w:val="none" w:sz="0" w:space="0" w:color="auto"/>
      </w:divBdr>
    </w:div>
    <w:div w:id="1564683499">
      <w:bodyDiv w:val="1"/>
      <w:marLeft w:val="0"/>
      <w:marRight w:val="0"/>
      <w:marTop w:val="0"/>
      <w:marBottom w:val="0"/>
      <w:divBdr>
        <w:top w:val="none" w:sz="0" w:space="0" w:color="auto"/>
        <w:left w:val="none" w:sz="0" w:space="0" w:color="auto"/>
        <w:bottom w:val="none" w:sz="0" w:space="0" w:color="auto"/>
        <w:right w:val="none" w:sz="0" w:space="0" w:color="auto"/>
      </w:divBdr>
    </w:div>
    <w:div w:id="1567688193">
      <w:bodyDiv w:val="1"/>
      <w:marLeft w:val="0"/>
      <w:marRight w:val="0"/>
      <w:marTop w:val="0"/>
      <w:marBottom w:val="0"/>
      <w:divBdr>
        <w:top w:val="none" w:sz="0" w:space="0" w:color="auto"/>
        <w:left w:val="none" w:sz="0" w:space="0" w:color="auto"/>
        <w:bottom w:val="none" w:sz="0" w:space="0" w:color="auto"/>
        <w:right w:val="none" w:sz="0" w:space="0" w:color="auto"/>
      </w:divBdr>
    </w:div>
    <w:div w:id="1586114373">
      <w:bodyDiv w:val="1"/>
      <w:marLeft w:val="0"/>
      <w:marRight w:val="0"/>
      <w:marTop w:val="0"/>
      <w:marBottom w:val="0"/>
      <w:divBdr>
        <w:top w:val="none" w:sz="0" w:space="0" w:color="auto"/>
        <w:left w:val="none" w:sz="0" w:space="0" w:color="auto"/>
        <w:bottom w:val="none" w:sz="0" w:space="0" w:color="auto"/>
        <w:right w:val="none" w:sz="0" w:space="0" w:color="auto"/>
      </w:divBdr>
    </w:div>
    <w:div w:id="1590041193">
      <w:bodyDiv w:val="1"/>
      <w:marLeft w:val="0"/>
      <w:marRight w:val="0"/>
      <w:marTop w:val="0"/>
      <w:marBottom w:val="0"/>
      <w:divBdr>
        <w:top w:val="none" w:sz="0" w:space="0" w:color="auto"/>
        <w:left w:val="none" w:sz="0" w:space="0" w:color="auto"/>
        <w:bottom w:val="none" w:sz="0" w:space="0" w:color="auto"/>
        <w:right w:val="none" w:sz="0" w:space="0" w:color="auto"/>
      </w:divBdr>
    </w:div>
    <w:div w:id="1592467785">
      <w:bodyDiv w:val="1"/>
      <w:marLeft w:val="0"/>
      <w:marRight w:val="0"/>
      <w:marTop w:val="0"/>
      <w:marBottom w:val="0"/>
      <w:divBdr>
        <w:top w:val="none" w:sz="0" w:space="0" w:color="auto"/>
        <w:left w:val="none" w:sz="0" w:space="0" w:color="auto"/>
        <w:bottom w:val="none" w:sz="0" w:space="0" w:color="auto"/>
        <w:right w:val="none" w:sz="0" w:space="0" w:color="auto"/>
      </w:divBdr>
    </w:div>
    <w:div w:id="1598244886">
      <w:bodyDiv w:val="1"/>
      <w:marLeft w:val="0"/>
      <w:marRight w:val="0"/>
      <w:marTop w:val="0"/>
      <w:marBottom w:val="0"/>
      <w:divBdr>
        <w:top w:val="none" w:sz="0" w:space="0" w:color="auto"/>
        <w:left w:val="none" w:sz="0" w:space="0" w:color="auto"/>
        <w:bottom w:val="none" w:sz="0" w:space="0" w:color="auto"/>
        <w:right w:val="none" w:sz="0" w:space="0" w:color="auto"/>
      </w:divBdr>
    </w:div>
    <w:div w:id="1600720491">
      <w:bodyDiv w:val="1"/>
      <w:marLeft w:val="0"/>
      <w:marRight w:val="0"/>
      <w:marTop w:val="0"/>
      <w:marBottom w:val="0"/>
      <w:divBdr>
        <w:top w:val="none" w:sz="0" w:space="0" w:color="auto"/>
        <w:left w:val="none" w:sz="0" w:space="0" w:color="auto"/>
        <w:bottom w:val="none" w:sz="0" w:space="0" w:color="auto"/>
        <w:right w:val="none" w:sz="0" w:space="0" w:color="auto"/>
      </w:divBdr>
    </w:div>
    <w:div w:id="1604612536">
      <w:bodyDiv w:val="1"/>
      <w:marLeft w:val="0"/>
      <w:marRight w:val="0"/>
      <w:marTop w:val="0"/>
      <w:marBottom w:val="0"/>
      <w:divBdr>
        <w:top w:val="none" w:sz="0" w:space="0" w:color="auto"/>
        <w:left w:val="none" w:sz="0" w:space="0" w:color="auto"/>
        <w:bottom w:val="none" w:sz="0" w:space="0" w:color="auto"/>
        <w:right w:val="none" w:sz="0" w:space="0" w:color="auto"/>
      </w:divBdr>
    </w:div>
    <w:div w:id="1607035078">
      <w:bodyDiv w:val="1"/>
      <w:marLeft w:val="0"/>
      <w:marRight w:val="0"/>
      <w:marTop w:val="0"/>
      <w:marBottom w:val="0"/>
      <w:divBdr>
        <w:top w:val="none" w:sz="0" w:space="0" w:color="auto"/>
        <w:left w:val="none" w:sz="0" w:space="0" w:color="auto"/>
        <w:bottom w:val="none" w:sz="0" w:space="0" w:color="auto"/>
        <w:right w:val="none" w:sz="0" w:space="0" w:color="auto"/>
      </w:divBdr>
    </w:div>
    <w:div w:id="1609387082">
      <w:bodyDiv w:val="1"/>
      <w:marLeft w:val="0"/>
      <w:marRight w:val="0"/>
      <w:marTop w:val="0"/>
      <w:marBottom w:val="0"/>
      <w:divBdr>
        <w:top w:val="none" w:sz="0" w:space="0" w:color="auto"/>
        <w:left w:val="none" w:sz="0" w:space="0" w:color="auto"/>
        <w:bottom w:val="none" w:sz="0" w:space="0" w:color="auto"/>
        <w:right w:val="none" w:sz="0" w:space="0" w:color="auto"/>
      </w:divBdr>
    </w:div>
    <w:div w:id="1618559245">
      <w:bodyDiv w:val="1"/>
      <w:marLeft w:val="0"/>
      <w:marRight w:val="0"/>
      <w:marTop w:val="0"/>
      <w:marBottom w:val="0"/>
      <w:divBdr>
        <w:top w:val="none" w:sz="0" w:space="0" w:color="auto"/>
        <w:left w:val="none" w:sz="0" w:space="0" w:color="auto"/>
        <w:bottom w:val="none" w:sz="0" w:space="0" w:color="auto"/>
        <w:right w:val="none" w:sz="0" w:space="0" w:color="auto"/>
      </w:divBdr>
    </w:div>
    <w:div w:id="1645037947">
      <w:bodyDiv w:val="1"/>
      <w:marLeft w:val="0"/>
      <w:marRight w:val="0"/>
      <w:marTop w:val="0"/>
      <w:marBottom w:val="0"/>
      <w:divBdr>
        <w:top w:val="none" w:sz="0" w:space="0" w:color="auto"/>
        <w:left w:val="none" w:sz="0" w:space="0" w:color="auto"/>
        <w:bottom w:val="none" w:sz="0" w:space="0" w:color="auto"/>
        <w:right w:val="none" w:sz="0" w:space="0" w:color="auto"/>
      </w:divBdr>
    </w:div>
    <w:div w:id="1667635108">
      <w:bodyDiv w:val="1"/>
      <w:marLeft w:val="0"/>
      <w:marRight w:val="0"/>
      <w:marTop w:val="0"/>
      <w:marBottom w:val="0"/>
      <w:divBdr>
        <w:top w:val="none" w:sz="0" w:space="0" w:color="auto"/>
        <w:left w:val="none" w:sz="0" w:space="0" w:color="auto"/>
        <w:bottom w:val="none" w:sz="0" w:space="0" w:color="auto"/>
        <w:right w:val="none" w:sz="0" w:space="0" w:color="auto"/>
      </w:divBdr>
    </w:div>
    <w:div w:id="1675034887">
      <w:bodyDiv w:val="1"/>
      <w:marLeft w:val="0"/>
      <w:marRight w:val="0"/>
      <w:marTop w:val="0"/>
      <w:marBottom w:val="0"/>
      <w:divBdr>
        <w:top w:val="none" w:sz="0" w:space="0" w:color="auto"/>
        <w:left w:val="none" w:sz="0" w:space="0" w:color="auto"/>
        <w:bottom w:val="none" w:sz="0" w:space="0" w:color="auto"/>
        <w:right w:val="none" w:sz="0" w:space="0" w:color="auto"/>
      </w:divBdr>
    </w:div>
    <w:div w:id="1678187029">
      <w:bodyDiv w:val="1"/>
      <w:marLeft w:val="0"/>
      <w:marRight w:val="0"/>
      <w:marTop w:val="0"/>
      <w:marBottom w:val="0"/>
      <w:divBdr>
        <w:top w:val="none" w:sz="0" w:space="0" w:color="auto"/>
        <w:left w:val="none" w:sz="0" w:space="0" w:color="auto"/>
        <w:bottom w:val="none" w:sz="0" w:space="0" w:color="auto"/>
        <w:right w:val="none" w:sz="0" w:space="0" w:color="auto"/>
      </w:divBdr>
    </w:div>
    <w:div w:id="1689915320">
      <w:bodyDiv w:val="1"/>
      <w:marLeft w:val="0"/>
      <w:marRight w:val="0"/>
      <w:marTop w:val="0"/>
      <w:marBottom w:val="0"/>
      <w:divBdr>
        <w:top w:val="none" w:sz="0" w:space="0" w:color="auto"/>
        <w:left w:val="none" w:sz="0" w:space="0" w:color="auto"/>
        <w:bottom w:val="none" w:sz="0" w:space="0" w:color="auto"/>
        <w:right w:val="none" w:sz="0" w:space="0" w:color="auto"/>
      </w:divBdr>
    </w:div>
    <w:div w:id="1696926366">
      <w:bodyDiv w:val="1"/>
      <w:marLeft w:val="0"/>
      <w:marRight w:val="0"/>
      <w:marTop w:val="0"/>
      <w:marBottom w:val="0"/>
      <w:divBdr>
        <w:top w:val="none" w:sz="0" w:space="0" w:color="auto"/>
        <w:left w:val="none" w:sz="0" w:space="0" w:color="auto"/>
        <w:bottom w:val="none" w:sz="0" w:space="0" w:color="auto"/>
        <w:right w:val="none" w:sz="0" w:space="0" w:color="auto"/>
      </w:divBdr>
    </w:div>
    <w:div w:id="1699965398">
      <w:bodyDiv w:val="1"/>
      <w:marLeft w:val="0"/>
      <w:marRight w:val="0"/>
      <w:marTop w:val="0"/>
      <w:marBottom w:val="0"/>
      <w:divBdr>
        <w:top w:val="none" w:sz="0" w:space="0" w:color="auto"/>
        <w:left w:val="none" w:sz="0" w:space="0" w:color="auto"/>
        <w:bottom w:val="none" w:sz="0" w:space="0" w:color="auto"/>
        <w:right w:val="none" w:sz="0" w:space="0" w:color="auto"/>
      </w:divBdr>
    </w:div>
    <w:div w:id="1701398480">
      <w:bodyDiv w:val="1"/>
      <w:marLeft w:val="0"/>
      <w:marRight w:val="0"/>
      <w:marTop w:val="0"/>
      <w:marBottom w:val="0"/>
      <w:divBdr>
        <w:top w:val="none" w:sz="0" w:space="0" w:color="auto"/>
        <w:left w:val="none" w:sz="0" w:space="0" w:color="auto"/>
        <w:bottom w:val="none" w:sz="0" w:space="0" w:color="auto"/>
        <w:right w:val="none" w:sz="0" w:space="0" w:color="auto"/>
      </w:divBdr>
    </w:div>
    <w:div w:id="1715345194">
      <w:bodyDiv w:val="1"/>
      <w:marLeft w:val="0"/>
      <w:marRight w:val="0"/>
      <w:marTop w:val="0"/>
      <w:marBottom w:val="0"/>
      <w:divBdr>
        <w:top w:val="none" w:sz="0" w:space="0" w:color="auto"/>
        <w:left w:val="none" w:sz="0" w:space="0" w:color="auto"/>
        <w:bottom w:val="none" w:sz="0" w:space="0" w:color="auto"/>
        <w:right w:val="none" w:sz="0" w:space="0" w:color="auto"/>
      </w:divBdr>
    </w:div>
    <w:div w:id="1725059006">
      <w:bodyDiv w:val="1"/>
      <w:marLeft w:val="0"/>
      <w:marRight w:val="0"/>
      <w:marTop w:val="0"/>
      <w:marBottom w:val="0"/>
      <w:divBdr>
        <w:top w:val="none" w:sz="0" w:space="0" w:color="auto"/>
        <w:left w:val="none" w:sz="0" w:space="0" w:color="auto"/>
        <w:bottom w:val="none" w:sz="0" w:space="0" w:color="auto"/>
        <w:right w:val="none" w:sz="0" w:space="0" w:color="auto"/>
      </w:divBdr>
    </w:div>
    <w:div w:id="1731690217">
      <w:bodyDiv w:val="1"/>
      <w:marLeft w:val="0"/>
      <w:marRight w:val="0"/>
      <w:marTop w:val="0"/>
      <w:marBottom w:val="0"/>
      <w:divBdr>
        <w:top w:val="none" w:sz="0" w:space="0" w:color="auto"/>
        <w:left w:val="none" w:sz="0" w:space="0" w:color="auto"/>
        <w:bottom w:val="none" w:sz="0" w:space="0" w:color="auto"/>
        <w:right w:val="none" w:sz="0" w:space="0" w:color="auto"/>
      </w:divBdr>
    </w:div>
    <w:div w:id="1745033366">
      <w:bodyDiv w:val="1"/>
      <w:marLeft w:val="0"/>
      <w:marRight w:val="0"/>
      <w:marTop w:val="0"/>
      <w:marBottom w:val="0"/>
      <w:divBdr>
        <w:top w:val="none" w:sz="0" w:space="0" w:color="auto"/>
        <w:left w:val="none" w:sz="0" w:space="0" w:color="auto"/>
        <w:bottom w:val="none" w:sz="0" w:space="0" w:color="auto"/>
        <w:right w:val="none" w:sz="0" w:space="0" w:color="auto"/>
      </w:divBdr>
    </w:div>
    <w:div w:id="1754206964">
      <w:bodyDiv w:val="1"/>
      <w:marLeft w:val="0"/>
      <w:marRight w:val="0"/>
      <w:marTop w:val="0"/>
      <w:marBottom w:val="0"/>
      <w:divBdr>
        <w:top w:val="none" w:sz="0" w:space="0" w:color="auto"/>
        <w:left w:val="none" w:sz="0" w:space="0" w:color="auto"/>
        <w:bottom w:val="none" w:sz="0" w:space="0" w:color="auto"/>
        <w:right w:val="none" w:sz="0" w:space="0" w:color="auto"/>
      </w:divBdr>
    </w:div>
    <w:div w:id="1764303419">
      <w:bodyDiv w:val="1"/>
      <w:marLeft w:val="0"/>
      <w:marRight w:val="0"/>
      <w:marTop w:val="0"/>
      <w:marBottom w:val="0"/>
      <w:divBdr>
        <w:top w:val="none" w:sz="0" w:space="0" w:color="auto"/>
        <w:left w:val="none" w:sz="0" w:space="0" w:color="auto"/>
        <w:bottom w:val="none" w:sz="0" w:space="0" w:color="auto"/>
        <w:right w:val="none" w:sz="0" w:space="0" w:color="auto"/>
      </w:divBdr>
    </w:div>
    <w:div w:id="1774864545">
      <w:bodyDiv w:val="1"/>
      <w:marLeft w:val="0"/>
      <w:marRight w:val="0"/>
      <w:marTop w:val="0"/>
      <w:marBottom w:val="0"/>
      <w:divBdr>
        <w:top w:val="none" w:sz="0" w:space="0" w:color="auto"/>
        <w:left w:val="none" w:sz="0" w:space="0" w:color="auto"/>
        <w:bottom w:val="none" w:sz="0" w:space="0" w:color="auto"/>
        <w:right w:val="none" w:sz="0" w:space="0" w:color="auto"/>
      </w:divBdr>
    </w:div>
    <w:div w:id="1775638496">
      <w:bodyDiv w:val="1"/>
      <w:marLeft w:val="0"/>
      <w:marRight w:val="0"/>
      <w:marTop w:val="0"/>
      <w:marBottom w:val="0"/>
      <w:divBdr>
        <w:top w:val="none" w:sz="0" w:space="0" w:color="auto"/>
        <w:left w:val="none" w:sz="0" w:space="0" w:color="auto"/>
        <w:bottom w:val="none" w:sz="0" w:space="0" w:color="auto"/>
        <w:right w:val="none" w:sz="0" w:space="0" w:color="auto"/>
      </w:divBdr>
    </w:div>
    <w:div w:id="1779105891">
      <w:bodyDiv w:val="1"/>
      <w:marLeft w:val="0"/>
      <w:marRight w:val="0"/>
      <w:marTop w:val="0"/>
      <w:marBottom w:val="0"/>
      <w:divBdr>
        <w:top w:val="none" w:sz="0" w:space="0" w:color="auto"/>
        <w:left w:val="none" w:sz="0" w:space="0" w:color="auto"/>
        <w:bottom w:val="none" w:sz="0" w:space="0" w:color="auto"/>
        <w:right w:val="none" w:sz="0" w:space="0" w:color="auto"/>
      </w:divBdr>
    </w:div>
    <w:div w:id="1792046083">
      <w:bodyDiv w:val="1"/>
      <w:marLeft w:val="0"/>
      <w:marRight w:val="0"/>
      <w:marTop w:val="0"/>
      <w:marBottom w:val="0"/>
      <w:divBdr>
        <w:top w:val="none" w:sz="0" w:space="0" w:color="auto"/>
        <w:left w:val="none" w:sz="0" w:space="0" w:color="auto"/>
        <w:bottom w:val="none" w:sz="0" w:space="0" w:color="auto"/>
        <w:right w:val="none" w:sz="0" w:space="0" w:color="auto"/>
      </w:divBdr>
    </w:div>
    <w:div w:id="1792936419">
      <w:bodyDiv w:val="1"/>
      <w:marLeft w:val="0"/>
      <w:marRight w:val="0"/>
      <w:marTop w:val="0"/>
      <w:marBottom w:val="0"/>
      <w:divBdr>
        <w:top w:val="none" w:sz="0" w:space="0" w:color="auto"/>
        <w:left w:val="none" w:sz="0" w:space="0" w:color="auto"/>
        <w:bottom w:val="none" w:sz="0" w:space="0" w:color="auto"/>
        <w:right w:val="none" w:sz="0" w:space="0" w:color="auto"/>
      </w:divBdr>
    </w:div>
    <w:div w:id="1794975997">
      <w:bodyDiv w:val="1"/>
      <w:marLeft w:val="0"/>
      <w:marRight w:val="0"/>
      <w:marTop w:val="0"/>
      <w:marBottom w:val="0"/>
      <w:divBdr>
        <w:top w:val="none" w:sz="0" w:space="0" w:color="auto"/>
        <w:left w:val="none" w:sz="0" w:space="0" w:color="auto"/>
        <w:bottom w:val="none" w:sz="0" w:space="0" w:color="auto"/>
        <w:right w:val="none" w:sz="0" w:space="0" w:color="auto"/>
      </w:divBdr>
    </w:div>
    <w:div w:id="1795904896">
      <w:bodyDiv w:val="1"/>
      <w:marLeft w:val="0"/>
      <w:marRight w:val="0"/>
      <w:marTop w:val="0"/>
      <w:marBottom w:val="0"/>
      <w:divBdr>
        <w:top w:val="none" w:sz="0" w:space="0" w:color="auto"/>
        <w:left w:val="none" w:sz="0" w:space="0" w:color="auto"/>
        <w:bottom w:val="none" w:sz="0" w:space="0" w:color="auto"/>
        <w:right w:val="none" w:sz="0" w:space="0" w:color="auto"/>
      </w:divBdr>
    </w:div>
    <w:div w:id="1807044511">
      <w:bodyDiv w:val="1"/>
      <w:marLeft w:val="0"/>
      <w:marRight w:val="0"/>
      <w:marTop w:val="0"/>
      <w:marBottom w:val="0"/>
      <w:divBdr>
        <w:top w:val="none" w:sz="0" w:space="0" w:color="auto"/>
        <w:left w:val="none" w:sz="0" w:space="0" w:color="auto"/>
        <w:bottom w:val="none" w:sz="0" w:space="0" w:color="auto"/>
        <w:right w:val="none" w:sz="0" w:space="0" w:color="auto"/>
      </w:divBdr>
    </w:div>
    <w:div w:id="1812677567">
      <w:bodyDiv w:val="1"/>
      <w:marLeft w:val="0"/>
      <w:marRight w:val="0"/>
      <w:marTop w:val="0"/>
      <w:marBottom w:val="0"/>
      <w:divBdr>
        <w:top w:val="none" w:sz="0" w:space="0" w:color="auto"/>
        <w:left w:val="none" w:sz="0" w:space="0" w:color="auto"/>
        <w:bottom w:val="none" w:sz="0" w:space="0" w:color="auto"/>
        <w:right w:val="none" w:sz="0" w:space="0" w:color="auto"/>
      </w:divBdr>
    </w:div>
    <w:div w:id="1819804327">
      <w:bodyDiv w:val="1"/>
      <w:marLeft w:val="0"/>
      <w:marRight w:val="0"/>
      <w:marTop w:val="0"/>
      <w:marBottom w:val="0"/>
      <w:divBdr>
        <w:top w:val="none" w:sz="0" w:space="0" w:color="auto"/>
        <w:left w:val="none" w:sz="0" w:space="0" w:color="auto"/>
        <w:bottom w:val="none" w:sz="0" w:space="0" w:color="auto"/>
        <w:right w:val="none" w:sz="0" w:space="0" w:color="auto"/>
      </w:divBdr>
    </w:div>
    <w:div w:id="1829323322">
      <w:bodyDiv w:val="1"/>
      <w:marLeft w:val="0"/>
      <w:marRight w:val="0"/>
      <w:marTop w:val="0"/>
      <w:marBottom w:val="0"/>
      <w:divBdr>
        <w:top w:val="none" w:sz="0" w:space="0" w:color="auto"/>
        <w:left w:val="none" w:sz="0" w:space="0" w:color="auto"/>
        <w:bottom w:val="none" w:sz="0" w:space="0" w:color="auto"/>
        <w:right w:val="none" w:sz="0" w:space="0" w:color="auto"/>
      </w:divBdr>
    </w:div>
    <w:div w:id="1830050306">
      <w:bodyDiv w:val="1"/>
      <w:marLeft w:val="0"/>
      <w:marRight w:val="0"/>
      <w:marTop w:val="0"/>
      <w:marBottom w:val="0"/>
      <w:divBdr>
        <w:top w:val="none" w:sz="0" w:space="0" w:color="auto"/>
        <w:left w:val="none" w:sz="0" w:space="0" w:color="auto"/>
        <w:bottom w:val="none" w:sz="0" w:space="0" w:color="auto"/>
        <w:right w:val="none" w:sz="0" w:space="0" w:color="auto"/>
      </w:divBdr>
    </w:div>
    <w:div w:id="1831216395">
      <w:bodyDiv w:val="1"/>
      <w:marLeft w:val="0"/>
      <w:marRight w:val="0"/>
      <w:marTop w:val="0"/>
      <w:marBottom w:val="0"/>
      <w:divBdr>
        <w:top w:val="none" w:sz="0" w:space="0" w:color="auto"/>
        <w:left w:val="none" w:sz="0" w:space="0" w:color="auto"/>
        <w:bottom w:val="none" w:sz="0" w:space="0" w:color="auto"/>
        <w:right w:val="none" w:sz="0" w:space="0" w:color="auto"/>
      </w:divBdr>
    </w:div>
    <w:div w:id="1831631380">
      <w:bodyDiv w:val="1"/>
      <w:marLeft w:val="0"/>
      <w:marRight w:val="0"/>
      <w:marTop w:val="0"/>
      <w:marBottom w:val="0"/>
      <w:divBdr>
        <w:top w:val="none" w:sz="0" w:space="0" w:color="auto"/>
        <w:left w:val="none" w:sz="0" w:space="0" w:color="auto"/>
        <w:bottom w:val="none" w:sz="0" w:space="0" w:color="auto"/>
        <w:right w:val="none" w:sz="0" w:space="0" w:color="auto"/>
      </w:divBdr>
    </w:div>
    <w:div w:id="1843426695">
      <w:bodyDiv w:val="1"/>
      <w:marLeft w:val="0"/>
      <w:marRight w:val="0"/>
      <w:marTop w:val="0"/>
      <w:marBottom w:val="0"/>
      <w:divBdr>
        <w:top w:val="none" w:sz="0" w:space="0" w:color="auto"/>
        <w:left w:val="none" w:sz="0" w:space="0" w:color="auto"/>
        <w:bottom w:val="none" w:sz="0" w:space="0" w:color="auto"/>
        <w:right w:val="none" w:sz="0" w:space="0" w:color="auto"/>
      </w:divBdr>
    </w:div>
    <w:div w:id="1847667822">
      <w:bodyDiv w:val="1"/>
      <w:marLeft w:val="0"/>
      <w:marRight w:val="0"/>
      <w:marTop w:val="0"/>
      <w:marBottom w:val="0"/>
      <w:divBdr>
        <w:top w:val="none" w:sz="0" w:space="0" w:color="auto"/>
        <w:left w:val="none" w:sz="0" w:space="0" w:color="auto"/>
        <w:bottom w:val="none" w:sz="0" w:space="0" w:color="auto"/>
        <w:right w:val="none" w:sz="0" w:space="0" w:color="auto"/>
      </w:divBdr>
    </w:div>
    <w:div w:id="1855872960">
      <w:bodyDiv w:val="1"/>
      <w:marLeft w:val="0"/>
      <w:marRight w:val="0"/>
      <w:marTop w:val="0"/>
      <w:marBottom w:val="0"/>
      <w:divBdr>
        <w:top w:val="none" w:sz="0" w:space="0" w:color="auto"/>
        <w:left w:val="none" w:sz="0" w:space="0" w:color="auto"/>
        <w:bottom w:val="none" w:sz="0" w:space="0" w:color="auto"/>
        <w:right w:val="none" w:sz="0" w:space="0" w:color="auto"/>
      </w:divBdr>
    </w:div>
    <w:div w:id="1856379935">
      <w:bodyDiv w:val="1"/>
      <w:marLeft w:val="0"/>
      <w:marRight w:val="0"/>
      <w:marTop w:val="0"/>
      <w:marBottom w:val="0"/>
      <w:divBdr>
        <w:top w:val="none" w:sz="0" w:space="0" w:color="auto"/>
        <w:left w:val="none" w:sz="0" w:space="0" w:color="auto"/>
        <w:bottom w:val="none" w:sz="0" w:space="0" w:color="auto"/>
        <w:right w:val="none" w:sz="0" w:space="0" w:color="auto"/>
      </w:divBdr>
    </w:div>
    <w:div w:id="1861049258">
      <w:bodyDiv w:val="1"/>
      <w:marLeft w:val="0"/>
      <w:marRight w:val="0"/>
      <w:marTop w:val="0"/>
      <w:marBottom w:val="0"/>
      <w:divBdr>
        <w:top w:val="none" w:sz="0" w:space="0" w:color="auto"/>
        <w:left w:val="none" w:sz="0" w:space="0" w:color="auto"/>
        <w:bottom w:val="none" w:sz="0" w:space="0" w:color="auto"/>
        <w:right w:val="none" w:sz="0" w:space="0" w:color="auto"/>
      </w:divBdr>
    </w:div>
    <w:div w:id="1863087054">
      <w:bodyDiv w:val="1"/>
      <w:marLeft w:val="0"/>
      <w:marRight w:val="0"/>
      <w:marTop w:val="0"/>
      <w:marBottom w:val="0"/>
      <w:divBdr>
        <w:top w:val="none" w:sz="0" w:space="0" w:color="auto"/>
        <w:left w:val="none" w:sz="0" w:space="0" w:color="auto"/>
        <w:bottom w:val="none" w:sz="0" w:space="0" w:color="auto"/>
        <w:right w:val="none" w:sz="0" w:space="0" w:color="auto"/>
      </w:divBdr>
    </w:div>
    <w:div w:id="1868828484">
      <w:bodyDiv w:val="1"/>
      <w:marLeft w:val="0"/>
      <w:marRight w:val="0"/>
      <w:marTop w:val="0"/>
      <w:marBottom w:val="0"/>
      <w:divBdr>
        <w:top w:val="none" w:sz="0" w:space="0" w:color="auto"/>
        <w:left w:val="none" w:sz="0" w:space="0" w:color="auto"/>
        <w:bottom w:val="none" w:sz="0" w:space="0" w:color="auto"/>
        <w:right w:val="none" w:sz="0" w:space="0" w:color="auto"/>
      </w:divBdr>
    </w:div>
    <w:div w:id="1873149953">
      <w:bodyDiv w:val="1"/>
      <w:marLeft w:val="0"/>
      <w:marRight w:val="0"/>
      <w:marTop w:val="0"/>
      <w:marBottom w:val="0"/>
      <w:divBdr>
        <w:top w:val="none" w:sz="0" w:space="0" w:color="auto"/>
        <w:left w:val="none" w:sz="0" w:space="0" w:color="auto"/>
        <w:bottom w:val="none" w:sz="0" w:space="0" w:color="auto"/>
        <w:right w:val="none" w:sz="0" w:space="0" w:color="auto"/>
      </w:divBdr>
    </w:div>
    <w:div w:id="1874876024">
      <w:bodyDiv w:val="1"/>
      <w:marLeft w:val="0"/>
      <w:marRight w:val="0"/>
      <w:marTop w:val="0"/>
      <w:marBottom w:val="0"/>
      <w:divBdr>
        <w:top w:val="none" w:sz="0" w:space="0" w:color="auto"/>
        <w:left w:val="none" w:sz="0" w:space="0" w:color="auto"/>
        <w:bottom w:val="none" w:sz="0" w:space="0" w:color="auto"/>
        <w:right w:val="none" w:sz="0" w:space="0" w:color="auto"/>
      </w:divBdr>
    </w:div>
    <w:div w:id="1875925053">
      <w:bodyDiv w:val="1"/>
      <w:marLeft w:val="0"/>
      <w:marRight w:val="0"/>
      <w:marTop w:val="0"/>
      <w:marBottom w:val="0"/>
      <w:divBdr>
        <w:top w:val="none" w:sz="0" w:space="0" w:color="auto"/>
        <w:left w:val="none" w:sz="0" w:space="0" w:color="auto"/>
        <w:bottom w:val="none" w:sz="0" w:space="0" w:color="auto"/>
        <w:right w:val="none" w:sz="0" w:space="0" w:color="auto"/>
      </w:divBdr>
    </w:div>
    <w:div w:id="1876573086">
      <w:bodyDiv w:val="1"/>
      <w:marLeft w:val="0"/>
      <w:marRight w:val="0"/>
      <w:marTop w:val="0"/>
      <w:marBottom w:val="0"/>
      <w:divBdr>
        <w:top w:val="none" w:sz="0" w:space="0" w:color="auto"/>
        <w:left w:val="none" w:sz="0" w:space="0" w:color="auto"/>
        <w:bottom w:val="none" w:sz="0" w:space="0" w:color="auto"/>
        <w:right w:val="none" w:sz="0" w:space="0" w:color="auto"/>
      </w:divBdr>
    </w:div>
    <w:div w:id="1883247099">
      <w:bodyDiv w:val="1"/>
      <w:marLeft w:val="0"/>
      <w:marRight w:val="0"/>
      <w:marTop w:val="0"/>
      <w:marBottom w:val="0"/>
      <w:divBdr>
        <w:top w:val="none" w:sz="0" w:space="0" w:color="auto"/>
        <w:left w:val="none" w:sz="0" w:space="0" w:color="auto"/>
        <w:bottom w:val="none" w:sz="0" w:space="0" w:color="auto"/>
        <w:right w:val="none" w:sz="0" w:space="0" w:color="auto"/>
      </w:divBdr>
    </w:div>
    <w:div w:id="1888179946">
      <w:bodyDiv w:val="1"/>
      <w:marLeft w:val="0"/>
      <w:marRight w:val="0"/>
      <w:marTop w:val="0"/>
      <w:marBottom w:val="0"/>
      <w:divBdr>
        <w:top w:val="none" w:sz="0" w:space="0" w:color="auto"/>
        <w:left w:val="none" w:sz="0" w:space="0" w:color="auto"/>
        <w:bottom w:val="none" w:sz="0" w:space="0" w:color="auto"/>
        <w:right w:val="none" w:sz="0" w:space="0" w:color="auto"/>
      </w:divBdr>
    </w:div>
    <w:div w:id="1892424690">
      <w:bodyDiv w:val="1"/>
      <w:marLeft w:val="0"/>
      <w:marRight w:val="0"/>
      <w:marTop w:val="0"/>
      <w:marBottom w:val="0"/>
      <w:divBdr>
        <w:top w:val="none" w:sz="0" w:space="0" w:color="auto"/>
        <w:left w:val="none" w:sz="0" w:space="0" w:color="auto"/>
        <w:bottom w:val="none" w:sz="0" w:space="0" w:color="auto"/>
        <w:right w:val="none" w:sz="0" w:space="0" w:color="auto"/>
      </w:divBdr>
    </w:div>
    <w:div w:id="1902595640">
      <w:bodyDiv w:val="1"/>
      <w:marLeft w:val="0"/>
      <w:marRight w:val="0"/>
      <w:marTop w:val="0"/>
      <w:marBottom w:val="0"/>
      <w:divBdr>
        <w:top w:val="none" w:sz="0" w:space="0" w:color="auto"/>
        <w:left w:val="none" w:sz="0" w:space="0" w:color="auto"/>
        <w:bottom w:val="none" w:sz="0" w:space="0" w:color="auto"/>
        <w:right w:val="none" w:sz="0" w:space="0" w:color="auto"/>
      </w:divBdr>
    </w:div>
    <w:div w:id="1906186668">
      <w:bodyDiv w:val="1"/>
      <w:marLeft w:val="0"/>
      <w:marRight w:val="0"/>
      <w:marTop w:val="0"/>
      <w:marBottom w:val="0"/>
      <w:divBdr>
        <w:top w:val="none" w:sz="0" w:space="0" w:color="auto"/>
        <w:left w:val="none" w:sz="0" w:space="0" w:color="auto"/>
        <w:bottom w:val="none" w:sz="0" w:space="0" w:color="auto"/>
        <w:right w:val="none" w:sz="0" w:space="0" w:color="auto"/>
      </w:divBdr>
    </w:div>
    <w:div w:id="1907568192">
      <w:bodyDiv w:val="1"/>
      <w:marLeft w:val="0"/>
      <w:marRight w:val="0"/>
      <w:marTop w:val="0"/>
      <w:marBottom w:val="0"/>
      <w:divBdr>
        <w:top w:val="none" w:sz="0" w:space="0" w:color="auto"/>
        <w:left w:val="none" w:sz="0" w:space="0" w:color="auto"/>
        <w:bottom w:val="none" w:sz="0" w:space="0" w:color="auto"/>
        <w:right w:val="none" w:sz="0" w:space="0" w:color="auto"/>
      </w:divBdr>
    </w:div>
    <w:div w:id="1908226303">
      <w:bodyDiv w:val="1"/>
      <w:marLeft w:val="0"/>
      <w:marRight w:val="0"/>
      <w:marTop w:val="0"/>
      <w:marBottom w:val="0"/>
      <w:divBdr>
        <w:top w:val="none" w:sz="0" w:space="0" w:color="auto"/>
        <w:left w:val="none" w:sz="0" w:space="0" w:color="auto"/>
        <w:bottom w:val="none" w:sz="0" w:space="0" w:color="auto"/>
        <w:right w:val="none" w:sz="0" w:space="0" w:color="auto"/>
      </w:divBdr>
    </w:div>
    <w:div w:id="1909611347">
      <w:bodyDiv w:val="1"/>
      <w:marLeft w:val="0"/>
      <w:marRight w:val="0"/>
      <w:marTop w:val="0"/>
      <w:marBottom w:val="0"/>
      <w:divBdr>
        <w:top w:val="none" w:sz="0" w:space="0" w:color="auto"/>
        <w:left w:val="none" w:sz="0" w:space="0" w:color="auto"/>
        <w:bottom w:val="none" w:sz="0" w:space="0" w:color="auto"/>
        <w:right w:val="none" w:sz="0" w:space="0" w:color="auto"/>
      </w:divBdr>
    </w:div>
    <w:div w:id="1915049697">
      <w:bodyDiv w:val="1"/>
      <w:marLeft w:val="0"/>
      <w:marRight w:val="0"/>
      <w:marTop w:val="0"/>
      <w:marBottom w:val="0"/>
      <w:divBdr>
        <w:top w:val="none" w:sz="0" w:space="0" w:color="auto"/>
        <w:left w:val="none" w:sz="0" w:space="0" w:color="auto"/>
        <w:bottom w:val="none" w:sz="0" w:space="0" w:color="auto"/>
        <w:right w:val="none" w:sz="0" w:space="0" w:color="auto"/>
      </w:divBdr>
    </w:div>
    <w:div w:id="1916742756">
      <w:bodyDiv w:val="1"/>
      <w:marLeft w:val="0"/>
      <w:marRight w:val="0"/>
      <w:marTop w:val="0"/>
      <w:marBottom w:val="0"/>
      <w:divBdr>
        <w:top w:val="none" w:sz="0" w:space="0" w:color="auto"/>
        <w:left w:val="none" w:sz="0" w:space="0" w:color="auto"/>
        <w:bottom w:val="none" w:sz="0" w:space="0" w:color="auto"/>
        <w:right w:val="none" w:sz="0" w:space="0" w:color="auto"/>
      </w:divBdr>
    </w:div>
    <w:div w:id="1918201575">
      <w:bodyDiv w:val="1"/>
      <w:marLeft w:val="0"/>
      <w:marRight w:val="0"/>
      <w:marTop w:val="0"/>
      <w:marBottom w:val="0"/>
      <w:divBdr>
        <w:top w:val="none" w:sz="0" w:space="0" w:color="auto"/>
        <w:left w:val="none" w:sz="0" w:space="0" w:color="auto"/>
        <w:bottom w:val="none" w:sz="0" w:space="0" w:color="auto"/>
        <w:right w:val="none" w:sz="0" w:space="0" w:color="auto"/>
      </w:divBdr>
    </w:div>
    <w:div w:id="1919436382">
      <w:bodyDiv w:val="1"/>
      <w:marLeft w:val="0"/>
      <w:marRight w:val="0"/>
      <w:marTop w:val="0"/>
      <w:marBottom w:val="0"/>
      <w:divBdr>
        <w:top w:val="none" w:sz="0" w:space="0" w:color="auto"/>
        <w:left w:val="none" w:sz="0" w:space="0" w:color="auto"/>
        <w:bottom w:val="none" w:sz="0" w:space="0" w:color="auto"/>
        <w:right w:val="none" w:sz="0" w:space="0" w:color="auto"/>
      </w:divBdr>
    </w:div>
    <w:div w:id="1932661496">
      <w:bodyDiv w:val="1"/>
      <w:marLeft w:val="0"/>
      <w:marRight w:val="0"/>
      <w:marTop w:val="0"/>
      <w:marBottom w:val="0"/>
      <w:divBdr>
        <w:top w:val="none" w:sz="0" w:space="0" w:color="auto"/>
        <w:left w:val="none" w:sz="0" w:space="0" w:color="auto"/>
        <w:bottom w:val="none" w:sz="0" w:space="0" w:color="auto"/>
        <w:right w:val="none" w:sz="0" w:space="0" w:color="auto"/>
      </w:divBdr>
    </w:div>
    <w:div w:id="1938321236">
      <w:bodyDiv w:val="1"/>
      <w:marLeft w:val="0"/>
      <w:marRight w:val="0"/>
      <w:marTop w:val="0"/>
      <w:marBottom w:val="0"/>
      <w:divBdr>
        <w:top w:val="none" w:sz="0" w:space="0" w:color="auto"/>
        <w:left w:val="none" w:sz="0" w:space="0" w:color="auto"/>
        <w:bottom w:val="none" w:sz="0" w:space="0" w:color="auto"/>
        <w:right w:val="none" w:sz="0" w:space="0" w:color="auto"/>
      </w:divBdr>
    </w:div>
    <w:div w:id="1945923035">
      <w:bodyDiv w:val="1"/>
      <w:marLeft w:val="0"/>
      <w:marRight w:val="0"/>
      <w:marTop w:val="0"/>
      <w:marBottom w:val="0"/>
      <w:divBdr>
        <w:top w:val="none" w:sz="0" w:space="0" w:color="auto"/>
        <w:left w:val="none" w:sz="0" w:space="0" w:color="auto"/>
        <w:bottom w:val="none" w:sz="0" w:space="0" w:color="auto"/>
        <w:right w:val="none" w:sz="0" w:space="0" w:color="auto"/>
      </w:divBdr>
    </w:div>
    <w:div w:id="1954702979">
      <w:bodyDiv w:val="1"/>
      <w:marLeft w:val="0"/>
      <w:marRight w:val="0"/>
      <w:marTop w:val="0"/>
      <w:marBottom w:val="0"/>
      <w:divBdr>
        <w:top w:val="none" w:sz="0" w:space="0" w:color="auto"/>
        <w:left w:val="none" w:sz="0" w:space="0" w:color="auto"/>
        <w:bottom w:val="none" w:sz="0" w:space="0" w:color="auto"/>
        <w:right w:val="none" w:sz="0" w:space="0" w:color="auto"/>
      </w:divBdr>
    </w:div>
    <w:div w:id="1954818619">
      <w:bodyDiv w:val="1"/>
      <w:marLeft w:val="0"/>
      <w:marRight w:val="0"/>
      <w:marTop w:val="0"/>
      <w:marBottom w:val="0"/>
      <w:divBdr>
        <w:top w:val="none" w:sz="0" w:space="0" w:color="auto"/>
        <w:left w:val="none" w:sz="0" w:space="0" w:color="auto"/>
        <w:bottom w:val="none" w:sz="0" w:space="0" w:color="auto"/>
        <w:right w:val="none" w:sz="0" w:space="0" w:color="auto"/>
      </w:divBdr>
    </w:div>
    <w:div w:id="1959139698">
      <w:bodyDiv w:val="1"/>
      <w:marLeft w:val="0"/>
      <w:marRight w:val="0"/>
      <w:marTop w:val="0"/>
      <w:marBottom w:val="0"/>
      <w:divBdr>
        <w:top w:val="none" w:sz="0" w:space="0" w:color="auto"/>
        <w:left w:val="none" w:sz="0" w:space="0" w:color="auto"/>
        <w:bottom w:val="none" w:sz="0" w:space="0" w:color="auto"/>
        <w:right w:val="none" w:sz="0" w:space="0" w:color="auto"/>
      </w:divBdr>
    </w:div>
    <w:div w:id="1963343150">
      <w:bodyDiv w:val="1"/>
      <w:marLeft w:val="0"/>
      <w:marRight w:val="0"/>
      <w:marTop w:val="0"/>
      <w:marBottom w:val="0"/>
      <w:divBdr>
        <w:top w:val="none" w:sz="0" w:space="0" w:color="auto"/>
        <w:left w:val="none" w:sz="0" w:space="0" w:color="auto"/>
        <w:bottom w:val="none" w:sz="0" w:space="0" w:color="auto"/>
        <w:right w:val="none" w:sz="0" w:space="0" w:color="auto"/>
      </w:divBdr>
    </w:div>
    <w:div w:id="1964459964">
      <w:bodyDiv w:val="1"/>
      <w:marLeft w:val="0"/>
      <w:marRight w:val="0"/>
      <w:marTop w:val="0"/>
      <w:marBottom w:val="0"/>
      <w:divBdr>
        <w:top w:val="none" w:sz="0" w:space="0" w:color="auto"/>
        <w:left w:val="none" w:sz="0" w:space="0" w:color="auto"/>
        <w:bottom w:val="none" w:sz="0" w:space="0" w:color="auto"/>
        <w:right w:val="none" w:sz="0" w:space="0" w:color="auto"/>
      </w:divBdr>
    </w:div>
    <w:div w:id="1970238439">
      <w:bodyDiv w:val="1"/>
      <w:marLeft w:val="0"/>
      <w:marRight w:val="0"/>
      <w:marTop w:val="0"/>
      <w:marBottom w:val="0"/>
      <w:divBdr>
        <w:top w:val="none" w:sz="0" w:space="0" w:color="auto"/>
        <w:left w:val="none" w:sz="0" w:space="0" w:color="auto"/>
        <w:bottom w:val="none" w:sz="0" w:space="0" w:color="auto"/>
        <w:right w:val="none" w:sz="0" w:space="0" w:color="auto"/>
      </w:divBdr>
    </w:div>
    <w:div w:id="1976061717">
      <w:bodyDiv w:val="1"/>
      <w:marLeft w:val="0"/>
      <w:marRight w:val="0"/>
      <w:marTop w:val="0"/>
      <w:marBottom w:val="0"/>
      <w:divBdr>
        <w:top w:val="none" w:sz="0" w:space="0" w:color="auto"/>
        <w:left w:val="none" w:sz="0" w:space="0" w:color="auto"/>
        <w:bottom w:val="none" w:sz="0" w:space="0" w:color="auto"/>
        <w:right w:val="none" w:sz="0" w:space="0" w:color="auto"/>
      </w:divBdr>
    </w:div>
    <w:div w:id="1980261441">
      <w:bodyDiv w:val="1"/>
      <w:marLeft w:val="0"/>
      <w:marRight w:val="0"/>
      <w:marTop w:val="0"/>
      <w:marBottom w:val="0"/>
      <w:divBdr>
        <w:top w:val="none" w:sz="0" w:space="0" w:color="auto"/>
        <w:left w:val="none" w:sz="0" w:space="0" w:color="auto"/>
        <w:bottom w:val="none" w:sz="0" w:space="0" w:color="auto"/>
        <w:right w:val="none" w:sz="0" w:space="0" w:color="auto"/>
      </w:divBdr>
    </w:div>
    <w:div w:id="1982080315">
      <w:bodyDiv w:val="1"/>
      <w:marLeft w:val="0"/>
      <w:marRight w:val="0"/>
      <w:marTop w:val="0"/>
      <w:marBottom w:val="0"/>
      <w:divBdr>
        <w:top w:val="none" w:sz="0" w:space="0" w:color="auto"/>
        <w:left w:val="none" w:sz="0" w:space="0" w:color="auto"/>
        <w:bottom w:val="none" w:sz="0" w:space="0" w:color="auto"/>
        <w:right w:val="none" w:sz="0" w:space="0" w:color="auto"/>
      </w:divBdr>
    </w:div>
    <w:div w:id="1992439078">
      <w:bodyDiv w:val="1"/>
      <w:marLeft w:val="0"/>
      <w:marRight w:val="0"/>
      <w:marTop w:val="0"/>
      <w:marBottom w:val="0"/>
      <w:divBdr>
        <w:top w:val="none" w:sz="0" w:space="0" w:color="auto"/>
        <w:left w:val="none" w:sz="0" w:space="0" w:color="auto"/>
        <w:bottom w:val="none" w:sz="0" w:space="0" w:color="auto"/>
        <w:right w:val="none" w:sz="0" w:space="0" w:color="auto"/>
      </w:divBdr>
    </w:div>
    <w:div w:id="1992636346">
      <w:bodyDiv w:val="1"/>
      <w:marLeft w:val="0"/>
      <w:marRight w:val="0"/>
      <w:marTop w:val="0"/>
      <w:marBottom w:val="0"/>
      <w:divBdr>
        <w:top w:val="none" w:sz="0" w:space="0" w:color="auto"/>
        <w:left w:val="none" w:sz="0" w:space="0" w:color="auto"/>
        <w:bottom w:val="none" w:sz="0" w:space="0" w:color="auto"/>
        <w:right w:val="none" w:sz="0" w:space="0" w:color="auto"/>
      </w:divBdr>
    </w:div>
    <w:div w:id="2013019678">
      <w:bodyDiv w:val="1"/>
      <w:marLeft w:val="0"/>
      <w:marRight w:val="0"/>
      <w:marTop w:val="0"/>
      <w:marBottom w:val="0"/>
      <w:divBdr>
        <w:top w:val="none" w:sz="0" w:space="0" w:color="auto"/>
        <w:left w:val="none" w:sz="0" w:space="0" w:color="auto"/>
        <w:bottom w:val="none" w:sz="0" w:space="0" w:color="auto"/>
        <w:right w:val="none" w:sz="0" w:space="0" w:color="auto"/>
      </w:divBdr>
    </w:div>
    <w:div w:id="2017271719">
      <w:bodyDiv w:val="1"/>
      <w:marLeft w:val="0"/>
      <w:marRight w:val="0"/>
      <w:marTop w:val="0"/>
      <w:marBottom w:val="0"/>
      <w:divBdr>
        <w:top w:val="none" w:sz="0" w:space="0" w:color="auto"/>
        <w:left w:val="none" w:sz="0" w:space="0" w:color="auto"/>
        <w:bottom w:val="none" w:sz="0" w:space="0" w:color="auto"/>
        <w:right w:val="none" w:sz="0" w:space="0" w:color="auto"/>
      </w:divBdr>
    </w:div>
    <w:div w:id="2017920132">
      <w:bodyDiv w:val="1"/>
      <w:marLeft w:val="0"/>
      <w:marRight w:val="0"/>
      <w:marTop w:val="0"/>
      <w:marBottom w:val="0"/>
      <w:divBdr>
        <w:top w:val="none" w:sz="0" w:space="0" w:color="auto"/>
        <w:left w:val="none" w:sz="0" w:space="0" w:color="auto"/>
        <w:bottom w:val="none" w:sz="0" w:space="0" w:color="auto"/>
        <w:right w:val="none" w:sz="0" w:space="0" w:color="auto"/>
      </w:divBdr>
    </w:div>
    <w:div w:id="2020960197">
      <w:bodyDiv w:val="1"/>
      <w:marLeft w:val="0"/>
      <w:marRight w:val="0"/>
      <w:marTop w:val="0"/>
      <w:marBottom w:val="0"/>
      <w:divBdr>
        <w:top w:val="none" w:sz="0" w:space="0" w:color="auto"/>
        <w:left w:val="none" w:sz="0" w:space="0" w:color="auto"/>
        <w:bottom w:val="none" w:sz="0" w:space="0" w:color="auto"/>
        <w:right w:val="none" w:sz="0" w:space="0" w:color="auto"/>
      </w:divBdr>
    </w:div>
    <w:div w:id="2034570679">
      <w:bodyDiv w:val="1"/>
      <w:marLeft w:val="0"/>
      <w:marRight w:val="0"/>
      <w:marTop w:val="0"/>
      <w:marBottom w:val="0"/>
      <w:divBdr>
        <w:top w:val="none" w:sz="0" w:space="0" w:color="auto"/>
        <w:left w:val="none" w:sz="0" w:space="0" w:color="auto"/>
        <w:bottom w:val="none" w:sz="0" w:space="0" w:color="auto"/>
        <w:right w:val="none" w:sz="0" w:space="0" w:color="auto"/>
      </w:divBdr>
    </w:div>
    <w:div w:id="2039548254">
      <w:bodyDiv w:val="1"/>
      <w:marLeft w:val="0"/>
      <w:marRight w:val="0"/>
      <w:marTop w:val="0"/>
      <w:marBottom w:val="0"/>
      <w:divBdr>
        <w:top w:val="none" w:sz="0" w:space="0" w:color="auto"/>
        <w:left w:val="none" w:sz="0" w:space="0" w:color="auto"/>
        <w:bottom w:val="none" w:sz="0" w:space="0" w:color="auto"/>
        <w:right w:val="none" w:sz="0" w:space="0" w:color="auto"/>
      </w:divBdr>
    </w:div>
    <w:div w:id="2041196428">
      <w:bodyDiv w:val="1"/>
      <w:marLeft w:val="0"/>
      <w:marRight w:val="0"/>
      <w:marTop w:val="0"/>
      <w:marBottom w:val="0"/>
      <w:divBdr>
        <w:top w:val="none" w:sz="0" w:space="0" w:color="auto"/>
        <w:left w:val="none" w:sz="0" w:space="0" w:color="auto"/>
        <w:bottom w:val="none" w:sz="0" w:space="0" w:color="auto"/>
        <w:right w:val="none" w:sz="0" w:space="0" w:color="auto"/>
      </w:divBdr>
    </w:div>
    <w:div w:id="2047177992">
      <w:bodyDiv w:val="1"/>
      <w:marLeft w:val="0"/>
      <w:marRight w:val="0"/>
      <w:marTop w:val="0"/>
      <w:marBottom w:val="0"/>
      <w:divBdr>
        <w:top w:val="none" w:sz="0" w:space="0" w:color="auto"/>
        <w:left w:val="none" w:sz="0" w:space="0" w:color="auto"/>
        <w:bottom w:val="none" w:sz="0" w:space="0" w:color="auto"/>
        <w:right w:val="none" w:sz="0" w:space="0" w:color="auto"/>
      </w:divBdr>
    </w:div>
    <w:div w:id="2053310960">
      <w:bodyDiv w:val="1"/>
      <w:marLeft w:val="0"/>
      <w:marRight w:val="0"/>
      <w:marTop w:val="0"/>
      <w:marBottom w:val="0"/>
      <w:divBdr>
        <w:top w:val="none" w:sz="0" w:space="0" w:color="auto"/>
        <w:left w:val="none" w:sz="0" w:space="0" w:color="auto"/>
        <w:bottom w:val="none" w:sz="0" w:space="0" w:color="auto"/>
        <w:right w:val="none" w:sz="0" w:space="0" w:color="auto"/>
      </w:divBdr>
    </w:div>
    <w:div w:id="2053529735">
      <w:bodyDiv w:val="1"/>
      <w:marLeft w:val="0"/>
      <w:marRight w:val="0"/>
      <w:marTop w:val="0"/>
      <w:marBottom w:val="0"/>
      <w:divBdr>
        <w:top w:val="none" w:sz="0" w:space="0" w:color="auto"/>
        <w:left w:val="none" w:sz="0" w:space="0" w:color="auto"/>
        <w:bottom w:val="none" w:sz="0" w:space="0" w:color="auto"/>
        <w:right w:val="none" w:sz="0" w:space="0" w:color="auto"/>
      </w:divBdr>
    </w:div>
    <w:div w:id="2055540710">
      <w:bodyDiv w:val="1"/>
      <w:marLeft w:val="0"/>
      <w:marRight w:val="0"/>
      <w:marTop w:val="0"/>
      <w:marBottom w:val="0"/>
      <w:divBdr>
        <w:top w:val="none" w:sz="0" w:space="0" w:color="auto"/>
        <w:left w:val="none" w:sz="0" w:space="0" w:color="auto"/>
        <w:bottom w:val="none" w:sz="0" w:space="0" w:color="auto"/>
        <w:right w:val="none" w:sz="0" w:space="0" w:color="auto"/>
      </w:divBdr>
    </w:div>
    <w:div w:id="2056155716">
      <w:bodyDiv w:val="1"/>
      <w:marLeft w:val="0"/>
      <w:marRight w:val="0"/>
      <w:marTop w:val="0"/>
      <w:marBottom w:val="0"/>
      <w:divBdr>
        <w:top w:val="none" w:sz="0" w:space="0" w:color="auto"/>
        <w:left w:val="none" w:sz="0" w:space="0" w:color="auto"/>
        <w:bottom w:val="none" w:sz="0" w:space="0" w:color="auto"/>
        <w:right w:val="none" w:sz="0" w:space="0" w:color="auto"/>
      </w:divBdr>
    </w:div>
    <w:div w:id="2058699690">
      <w:bodyDiv w:val="1"/>
      <w:marLeft w:val="0"/>
      <w:marRight w:val="0"/>
      <w:marTop w:val="0"/>
      <w:marBottom w:val="0"/>
      <w:divBdr>
        <w:top w:val="none" w:sz="0" w:space="0" w:color="auto"/>
        <w:left w:val="none" w:sz="0" w:space="0" w:color="auto"/>
        <w:bottom w:val="none" w:sz="0" w:space="0" w:color="auto"/>
        <w:right w:val="none" w:sz="0" w:space="0" w:color="auto"/>
      </w:divBdr>
    </w:div>
    <w:div w:id="2063821573">
      <w:bodyDiv w:val="1"/>
      <w:marLeft w:val="0"/>
      <w:marRight w:val="0"/>
      <w:marTop w:val="0"/>
      <w:marBottom w:val="0"/>
      <w:divBdr>
        <w:top w:val="none" w:sz="0" w:space="0" w:color="auto"/>
        <w:left w:val="none" w:sz="0" w:space="0" w:color="auto"/>
        <w:bottom w:val="none" w:sz="0" w:space="0" w:color="auto"/>
        <w:right w:val="none" w:sz="0" w:space="0" w:color="auto"/>
      </w:divBdr>
    </w:div>
    <w:div w:id="2064985395">
      <w:bodyDiv w:val="1"/>
      <w:marLeft w:val="0"/>
      <w:marRight w:val="0"/>
      <w:marTop w:val="0"/>
      <w:marBottom w:val="0"/>
      <w:divBdr>
        <w:top w:val="none" w:sz="0" w:space="0" w:color="auto"/>
        <w:left w:val="none" w:sz="0" w:space="0" w:color="auto"/>
        <w:bottom w:val="none" w:sz="0" w:space="0" w:color="auto"/>
        <w:right w:val="none" w:sz="0" w:space="0" w:color="auto"/>
      </w:divBdr>
    </w:div>
    <w:div w:id="2067142924">
      <w:bodyDiv w:val="1"/>
      <w:marLeft w:val="0"/>
      <w:marRight w:val="0"/>
      <w:marTop w:val="0"/>
      <w:marBottom w:val="0"/>
      <w:divBdr>
        <w:top w:val="none" w:sz="0" w:space="0" w:color="auto"/>
        <w:left w:val="none" w:sz="0" w:space="0" w:color="auto"/>
        <w:bottom w:val="none" w:sz="0" w:space="0" w:color="auto"/>
        <w:right w:val="none" w:sz="0" w:space="0" w:color="auto"/>
      </w:divBdr>
    </w:div>
    <w:div w:id="2072339050">
      <w:bodyDiv w:val="1"/>
      <w:marLeft w:val="0"/>
      <w:marRight w:val="0"/>
      <w:marTop w:val="0"/>
      <w:marBottom w:val="0"/>
      <w:divBdr>
        <w:top w:val="none" w:sz="0" w:space="0" w:color="auto"/>
        <w:left w:val="none" w:sz="0" w:space="0" w:color="auto"/>
        <w:bottom w:val="none" w:sz="0" w:space="0" w:color="auto"/>
        <w:right w:val="none" w:sz="0" w:space="0" w:color="auto"/>
      </w:divBdr>
    </w:div>
    <w:div w:id="2078552055">
      <w:bodyDiv w:val="1"/>
      <w:marLeft w:val="0"/>
      <w:marRight w:val="0"/>
      <w:marTop w:val="0"/>
      <w:marBottom w:val="0"/>
      <w:divBdr>
        <w:top w:val="none" w:sz="0" w:space="0" w:color="auto"/>
        <w:left w:val="none" w:sz="0" w:space="0" w:color="auto"/>
        <w:bottom w:val="none" w:sz="0" w:space="0" w:color="auto"/>
        <w:right w:val="none" w:sz="0" w:space="0" w:color="auto"/>
      </w:divBdr>
    </w:div>
    <w:div w:id="2086799953">
      <w:bodyDiv w:val="1"/>
      <w:marLeft w:val="0"/>
      <w:marRight w:val="0"/>
      <w:marTop w:val="0"/>
      <w:marBottom w:val="0"/>
      <w:divBdr>
        <w:top w:val="none" w:sz="0" w:space="0" w:color="auto"/>
        <w:left w:val="none" w:sz="0" w:space="0" w:color="auto"/>
        <w:bottom w:val="none" w:sz="0" w:space="0" w:color="auto"/>
        <w:right w:val="none" w:sz="0" w:space="0" w:color="auto"/>
      </w:divBdr>
    </w:div>
    <w:div w:id="2089501722">
      <w:bodyDiv w:val="1"/>
      <w:marLeft w:val="0"/>
      <w:marRight w:val="0"/>
      <w:marTop w:val="0"/>
      <w:marBottom w:val="0"/>
      <w:divBdr>
        <w:top w:val="none" w:sz="0" w:space="0" w:color="auto"/>
        <w:left w:val="none" w:sz="0" w:space="0" w:color="auto"/>
        <w:bottom w:val="none" w:sz="0" w:space="0" w:color="auto"/>
        <w:right w:val="none" w:sz="0" w:space="0" w:color="auto"/>
      </w:divBdr>
    </w:div>
    <w:div w:id="2095979278">
      <w:bodyDiv w:val="1"/>
      <w:marLeft w:val="0"/>
      <w:marRight w:val="0"/>
      <w:marTop w:val="0"/>
      <w:marBottom w:val="0"/>
      <w:divBdr>
        <w:top w:val="none" w:sz="0" w:space="0" w:color="auto"/>
        <w:left w:val="none" w:sz="0" w:space="0" w:color="auto"/>
        <w:bottom w:val="none" w:sz="0" w:space="0" w:color="auto"/>
        <w:right w:val="none" w:sz="0" w:space="0" w:color="auto"/>
      </w:divBdr>
    </w:div>
    <w:div w:id="2101170222">
      <w:bodyDiv w:val="1"/>
      <w:marLeft w:val="0"/>
      <w:marRight w:val="0"/>
      <w:marTop w:val="0"/>
      <w:marBottom w:val="0"/>
      <w:divBdr>
        <w:top w:val="none" w:sz="0" w:space="0" w:color="auto"/>
        <w:left w:val="none" w:sz="0" w:space="0" w:color="auto"/>
        <w:bottom w:val="none" w:sz="0" w:space="0" w:color="auto"/>
        <w:right w:val="none" w:sz="0" w:space="0" w:color="auto"/>
      </w:divBdr>
    </w:div>
    <w:div w:id="2105106169">
      <w:bodyDiv w:val="1"/>
      <w:marLeft w:val="0"/>
      <w:marRight w:val="0"/>
      <w:marTop w:val="0"/>
      <w:marBottom w:val="0"/>
      <w:divBdr>
        <w:top w:val="none" w:sz="0" w:space="0" w:color="auto"/>
        <w:left w:val="none" w:sz="0" w:space="0" w:color="auto"/>
        <w:bottom w:val="none" w:sz="0" w:space="0" w:color="auto"/>
        <w:right w:val="none" w:sz="0" w:space="0" w:color="auto"/>
      </w:divBdr>
    </w:div>
    <w:div w:id="2113865336">
      <w:bodyDiv w:val="1"/>
      <w:marLeft w:val="0"/>
      <w:marRight w:val="0"/>
      <w:marTop w:val="0"/>
      <w:marBottom w:val="0"/>
      <w:divBdr>
        <w:top w:val="none" w:sz="0" w:space="0" w:color="auto"/>
        <w:left w:val="none" w:sz="0" w:space="0" w:color="auto"/>
        <w:bottom w:val="none" w:sz="0" w:space="0" w:color="auto"/>
        <w:right w:val="none" w:sz="0" w:space="0" w:color="auto"/>
      </w:divBdr>
    </w:div>
    <w:div w:id="2118717046">
      <w:bodyDiv w:val="1"/>
      <w:marLeft w:val="0"/>
      <w:marRight w:val="0"/>
      <w:marTop w:val="0"/>
      <w:marBottom w:val="0"/>
      <w:divBdr>
        <w:top w:val="none" w:sz="0" w:space="0" w:color="auto"/>
        <w:left w:val="none" w:sz="0" w:space="0" w:color="auto"/>
        <w:bottom w:val="none" w:sz="0" w:space="0" w:color="auto"/>
        <w:right w:val="none" w:sz="0" w:space="0" w:color="auto"/>
      </w:divBdr>
    </w:div>
    <w:div w:id="2126649883">
      <w:bodyDiv w:val="1"/>
      <w:marLeft w:val="0"/>
      <w:marRight w:val="0"/>
      <w:marTop w:val="0"/>
      <w:marBottom w:val="0"/>
      <w:divBdr>
        <w:top w:val="none" w:sz="0" w:space="0" w:color="auto"/>
        <w:left w:val="none" w:sz="0" w:space="0" w:color="auto"/>
        <w:bottom w:val="none" w:sz="0" w:space="0" w:color="auto"/>
        <w:right w:val="none" w:sz="0" w:space="0" w:color="auto"/>
      </w:divBdr>
    </w:div>
    <w:div w:id="2131512885">
      <w:bodyDiv w:val="1"/>
      <w:marLeft w:val="0"/>
      <w:marRight w:val="0"/>
      <w:marTop w:val="0"/>
      <w:marBottom w:val="0"/>
      <w:divBdr>
        <w:top w:val="none" w:sz="0" w:space="0" w:color="auto"/>
        <w:left w:val="none" w:sz="0" w:space="0" w:color="auto"/>
        <w:bottom w:val="none" w:sz="0" w:space="0" w:color="auto"/>
        <w:right w:val="none" w:sz="0" w:space="0" w:color="auto"/>
      </w:divBdr>
    </w:div>
    <w:div w:id="2133084906">
      <w:bodyDiv w:val="1"/>
      <w:marLeft w:val="0"/>
      <w:marRight w:val="0"/>
      <w:marTop w:val="0"/>
      <w:marBottom w:val="0"/>
      <w:divBdr>
        <w:top w:val="none" w:sz="0" w:space="0" w:color="auto"/>
        <w:left w:val="none" w:sz="0" w:space="0" w:color="auto"/>
        <w:bottom w:val="none" w:sz="0" w:space="0" w:color="auto"/>
        <w:right w:val="none" w:sz="0" w:space="0" w:color="auto"/>
      </w:divBdr>
    </w:div>
    <w:div w:id="2134396338">
      <w:bodyDiv w:val="1"/>
      <w:marLeft w:val="0"/>
      <w:marRight w:val="0"/>
      <w:marTop w:val="0"/>
      <w:marBottom w:val="0"/>
      <w:divBdr>
        <w:top w:val="none" w:sz="0" w:space="0" w:color="auto"/>
        <w:left w:val="none" w:sz="0" w:space="0" w:color="auto"/>
        <w:bottom w:val="none" w:sz="0" w:space="0" w:color="auto"/>
        <w:right w:val="none" w:sz="0" w:space="0" w:color="auto"/>
      </w:divBdr>
    </w:div>
    <w:div w:id="2134714273">
      <w:bodyDiv w:val="1"/>
      <w:marLeft w:val="0"/>
      <w:marRight w:val="0"/>
      <w:marTop w:val="0"/>
      <w:marBottom w:val="0"/>
      <w:divBdr>
        <w:top w:val="none" w:sz="0" w:space="0" w:color="auto"/>
        <w:left w:val="none" w:sz="0" w:space="0" w:color="auto"/>
        <w:bottom w:val="none" w:sz="0" w:space="0" w:color="auto"/>
        <w:right w:val="none" w:sz="0" w:space="0" w:color="auto"/>
      </w:divBdr>
    </w:div>
    <w:div w:id="2137795437">
      <w:bodyDiv w:val="1"/>
      <w:marLeft w:val="0"/>
      <w:marRight w:val="0"/>
      <w:marTop w:val="0"/>
      <w:marBottom w:val="0"/>
      <w:divBdr>
        <w:top w:val="none" w:sz="0" w:space="0" w:color="auto"/>
        <w:left w:val="none" w:sz="0" w:space="0" w:color="auto"/>
        <w:bottom w:val="none" w:sz="0" w:space="0" w:color="auto"/>
        <w:right w:val="none" w:sz="0" w:space="0" w:color="auto"/>
      </w:divBdr>
    </w:div>
    <w:div w:id="2142187433">
      <w:bodyDiv w:val="1"/>
      <w:marLeft w:val="0"/>
      <w:marRight w:val="0"/>
      <w:marTop w:val="0"/>
      <w:marBottom w:val="0"/>
      <w:divBdr>
        <w:top w:val="none" w:sz="0" w:space="0" w:color="auto"/>
        <w:left w:val="none" w:sz="0" w:space="0" w:color="auto"/>
        <w:bottom w:val="none" w:sz="0" w:space="0" w:color="auto"/>
        <w:right w:val="none" w:sz="0" w:space="0" w:color="auto"/>
      </w:divBdr>
    </w:div>
    <w:div w:id="2144810118">
      <w:bodyDiv w:val="1"/>
      <w:marLeft w:val="0"/>
      <w:marRight w:val="0"/>
      <w:marTop w:val="0"/>
      <w:marBottom w:val="0"/>
      <w:divBdr>
        <w:top w:val="none" w:sz="0" w:space="0" w:color="auto"/>
        <w:left w:val="none" w:sz="0" w:space="0" w:color="auto"/>
        <w:bottom w:val="none" w:sz="0" w:space="0" w:color="auto"/>
        <w:right w:val="none" w:sz="0" w:space="0" w:color="auto"/>
      </w:divBdr>
    </w:div>
    <w:div w:id="21460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1E8E-FC52-4B98-B505-F232E344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10871</Words>
  <Characters>61971</Characters>
  <DocSecurity>0</DocSecurity>
  <Lines>516</Lines>
  <Paragraphs>145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2024-03-29T06:51:00Z</cp:lastPrinted>
  <dcterms:created xsi:type="dcterms:W3CDTF">2024-03-29T07:22:00Z</dcterms:created>
  <dcterms:modified xsi:type="dcterms:W3CDTF">2024-03-29T07:31:00Z</dcterms:modified>
</cp:coreProperties>
</file>