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B1" w:rsidRDefault="00F22FB1" w:rsidP="00F22FB1">
      <w:pPr>
        <w:spacing w:after="0"/>
        <w:ind w:left="4956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 xml:space="preserve">Приложение № 1 към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 xml:space="preserve">Вътрешни правила за прием на граждани в </w:t>
      </w:r>
    </w:p>
    <w:p w:rsidR="00F22FB1" w:rsidRPr="00F22FB1" w:rsidRDefault="00F22FB1" w:rsidP="00F22FB1">
      <w:pPr>
        <w:spacing w:after="0"/>
        <w:ind w:left="4956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Районна прокуратура Габрово</w:t>
      </w:r>
    </w:p>
    <w:p w:rsidR="00F22FB1" w:rsidRPr="00F22FB1" w:rsidRDefault="00F22FB1" w:rsidP="00F2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F22FB1" w:rsidRPr="00F22FB1" w:rsidRDefault="00F22FB1" w:rsidP="00F22FB1">
      <w:pPr>
        <w:spacing w:after="0" w:line="240" w:lineRule="auto"/>
        <w:ind w:left="2124" w:firstLine="708"/>
        <w:rPr>
          <w:rFonts w:ascii="Palatino Linotype" w:eastAsia="Times New Roman" w:hAnsi="Palatino Linotype" w:cs="Arial"/>
          <w:b/>
          <w:bCs/>
          <w:sz w:val="26"/>
          <w:szCs w:val="26"/>
        </w:rPr>
      </w:pPr>
    </w:p>
    <w:tbl>
      <w:tblPr>
        <w:tblpPr w:leftFromText="141" w:rightFromText="141" w:vertAnchor="page" w:horzAnchor="margin" w:tblpY="2431"/>
        <w:tblW w:w="10320" w:type="dxa"/>
        <w:tblLayout w:type="fixed"/>
        <w:tblLook w:val="04A0" w:firstRow="1" w:lastRow="0" w:firstColumn="1" w:lastColumn="0" w:noHBand="0" w:noVBand="1"/>
      </w:tblPr>
      <w:tblGrid>
        <w:gridCol w:w="4506"/>
        <w:gridCol w:w="5814"/>
      </w:tblGrid>
      <w:tr w:rsidR="00F22FB1" w:rsidRPr="00F22FB1" w:rsidTr="00F22FB1">
        <w:tc>
          <w:tcPr>
            <w:tcW w:w="4503" w:type="dxa"/>
          </w:tcPr>
          <w:p w:rsidR="00F22FB1" w:rsidRPr="00F22FB1" w:rsidRDefault="00F22FB1" w:rsidP="00F2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811" w:type="dxa"/>
            <w:hideMark/>
          </w:tcPr>
          <w:p w:rsidR="00F22FB1" w:rsidRPr="00F22FB1" w:rsidRDefault="00F22FB1" w:rsidP="00F22FB1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2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ДО</w:t>
            </w:r>
          </w:p>
          <w:p w:rsidR="00F22FB1" w:rsidRPr="00F22FB1" w:rsidRDefault="00F22FB1" w:rsidP="00F22FB1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F22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АДМИНИСТРАТИВНИЯ РЪКОВОДИТЕЛ</w:t>
            </w:r>
          </w:p>
          <w:p w:rsidR="00F22FB1" w:rsidRPr="00F22FB1" w:rsidRDefault="00F22FB1" w:rsidP="00F22FB1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F22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 xml:space="preserve">НА РАЙОННА ПРОКУРАТУРА </w:t>
            </w:r>
          </w:p>
          <w:p w:rsidR="00F22FB1" w:rsidRPr="00F22FB1" w:rsidRDefault="00F22FB1" w:rsidP="00F22FB1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ГАБРОВО</w:t>
            </w:r>
          </w:p>
        </w:tc>
      </w:tr>
    </w:tbl>
    <w:p w:rsidR="00F22FB1" w:rsidRPr="00F22FB1" w:rsidRDefault="00F22FB1" w:rsidP="00F2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F22FB1" w:rsidRPr="00F22FB1" w:rsidRDefault="00F22FB1" w:rsidP="00F2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F22F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 А Я В Л Е Н И Е</w:t>
      </w:r>
    </w:p>
    <w:p w:rsidR="00F22FB1" w:rsidRPr="00F22FB1" w:rsidRDefault="00F22FB1" w:rsidP="00F2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F22FB1" w:rsidRPr="00F22FB1" w:rsidRDefault="00F22FB1" w:rsidP="00F2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bookmarkStart w:id="0" w:name="_GoBack"/>
      <w:bookmarkEnd w:id="0"/>
    </w:p>
    <w:p w:rsidR="00F22FB1" w:rsidRPr="00F22FB1" w:rsidRDefault="00F22FB1" w:rsidP="00F22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От: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……..</w:t>
      </w:r>
    </w:p>
    <w:p w:rsidR="00F22FB1" w:rsidRPr="00F22FB1" w:rsidRDefault="00F22FB1" w:rsidP="00F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</w:pPr>
      <w:r w:rsidRPr="00F22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/трите имена, ЕГН/</w:t>
      </w:r>
    </w:p>
    <w:p w:rsidR="00F22FB1" w:rsidRPr="00F22FB1" w:rsidRDefault="00F22FB1" w:rsidP="00F22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Живущ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/а</w:t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: ……………………..……………………………, тел: ………………</w:t>
      </w:r>
    </w:p>
    <w:p w:rsidR="00F22FB1" w:rsidRPr="00F22FB1" w:rsidRDefault="00F22FB1" w:rsidP="00F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</w:pPr>
      <w:r w:rsidRPr="00F22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/точен адрес и телефон за обратна връзка/</w:t>
      </w:r>
    </w:p>
    <w:p w:rsidR="00F22FB1" w:rsidRPr="00F22FB1" w:rsidRDefault="00F22FB1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2FB1" w:rsidRPr="00F22FB1" w:rsidRDefault="00F22FB1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УВАЖАЕМИ ГОСПОДИН РАЙОНЕН ПРОКУРОР,</w:t>
      </w:r>
    </w:p>
    <w:p w:rsidR="00F22FB1" w:rsidRPr="00F22FB1" w:rsidRDefault="00F22FB1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F22FB1" w:rsidRPr="00F22FB1" w:rsidRDefault="00F22FB1" w:rsidP="00F22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Моля да ми бъде осигурена среща с Вас, във връзка със следния въпрос: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</w:pPr>
      <w:r w:rsidRPr="00F22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/кратко описание на проблема/</w:t>
      </w:r>
    </w:p>
    <w:p w:rsidR="00F22FB1" w:rsidRPr="00F22FB1" w:rsidRDefault="00F22FB1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22FB1" w:rsidRPr="00F22FB1" w:rsidRDefault="00F22FB1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В резултат на срещата, очаквам следното съдействие: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</w:pPr>
      <w:r w:rsidRPr="00F22F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/описание на очакваното съдействие/</w:t>
      </w:r>
    </w:p>
    <w:p w:rsidR="00F22FB1" w:rsidRPr="00F22FB1" w:rsidRDefault="00F22FB1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22FB1" w:rsidRPr="00F22FB1" w:rsidRDefault="00F22FB1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Прилагам следните документи: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………………………..………………………………………………………………….</w:t>
      </w:r>
    </w:p>
    <w:p w:rsidR="00F22FB1" w:rsidRPr="00F22FB1" w:rsidRDefault="00F22FB1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22FB1" w:rsidRPr="00F22FB1" w:rsidRDefault="00F22FB1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Запознат съм, че съгласно чл.213 от Закона за съдебната власт, прокурорите нямат право да дават правни консултации.</w:t>
      </w:r>
    </w:p>
    <w:p w:rsidR="00F22FB1" w:rsidRPr="00F22FB1" w:rsidRDefault="00F22FB1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Дата: ……………</w:t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С уважение: …………………..</w:t>
      </w:r>
    </w:p>
    <w:p w:rsidR="00F22FB1" w:rsidRPr="00F22FB1" w:rsidRDefault="00F22FB1" w:rsidP="00F2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</w:t>
      </w:r>
      <w:r w:rsidRPr="00F22FB1">
        <w:rPr>
          <w:rFonts w:ascii="Times New Roman" w:eastAsia="Times New Roman" w:hAnsi="Times New Roman" w:cs="Times New Roman"/>
          <w:sz w:val="26"/>
          <w:szCs w:val="26"/>
          <w:lang w:eastAsia="bg-BG"/>
        </w:rPr>
        <w:t>/…………………/</w:t>
      </w:r>
    </w:p>
    <w:sectPr w:rsidR="00F22FB1" w:rsidRPr="00F22FB1" w:rsidSect="00F22FB1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B1"/>
    <w:rsid w:val="00617EC8"/>
    <w:rsid w:val="00F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OPhntj8VEzlOwfuqx0QRhvzhlVY=</DigestValue>
    </Reference>
    <Reference URI="#idOfficeObject" Type="http://www.w3.org/2000/09/xmldsig#Object">
      <DigestMethod Algorithm="http://www.w3.org/2000/09/xmldsig#sha1"/>
      <DigestValue>YuQygN1dw8mlchgQ61P1ZI+J4ZI=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kujZnYKsILDgksnS595oRMu1/s0=</DigestValue>
    </Reference>
  </SignedInfo>
  <SignatureValue>pXhJmhpMkJ9nQo48eFqB65ENC/ZAXe1zBsQ42hIb7apooFSSbO+MTw+fQ06W0agN/z7LQaANCuIk
IwrHmLPXaZhY6pk5nm8Xh7XtUQFMxJsQjzncYQwJVfSHJZOQzu2bZJssiYHAs9ANHWmq29PEMdQq
3LsHd3YX9nDmRIF8/KbVwBCtFYsGldq57PxOXnIg0rXlF+KOGVKuBREQXO8Vyimgp8gowmskUvUv
Hjxa/7g6LXkCBTNQcufhe/QxszNm9F4BjhZaBaaReKvGz/rv7S4c4HAyob9eKgplZGfchHf9RUqF
8RCrboDW8X9ZjQOzflCfJ0+pw8JO43WBGNM/bw==</SignatureValue>
  <KeyInfo>
    <X509Data>
      <X509Certificate>MIIHPjCCBSagAwIBAgIIEgt/cVs+m14wDQYJKoZIhvcNAQELBQAwgYAxJDAiBgNVBAMMG1N0YW1w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8iYnaF/qmqfNqNnnYVAoe2QZX3U=</DigestValue>
      </Reference>
      <Reference URI="/word/stylesWithEffects.xml?ContentType=application/vnd.ms-word.stylesWithEffects+xml">
        <DigestMethod Algorithm="http://www.w3.org/2000/09/xmldsig#sha1"/>
        <DigestValue>LIC6CIjzOejbQxP1bc2i9audNQI=</DigestValue>
      </Reference>
      <Reference URI="/word/webSettings.xml?ContentType=application/vnd.openxmlformats-officedocument.wordprocessingml.webSettings+xml">
        <DigestMethod Algorithm="http://www.w3.org/2000/09/xmldsig#sha1"/>
        <DigestValue>NOZRPyLZw6V1UE3kmR8ONG+V/Y0=</DigestValue>
      </Reference>
      <Reference URI="/word/fontTable.xml?ContentType=application/vnd.openxmlformats-officedocument.wordprocessingml.fontTable+xml">
        <DigestMethod Algorithm="http://www.w3.org/2000/09/xmldsig#sha1"/>
        <DigestValue>SCcrXsSyNGfmG8T0rgzM29iWSck=</DigestValue>
      </Reference>
      <Reference URI="/word/settings.xml?ContentType=application/vnd.openxmlformats-officedocument.wordprocessingml.settings+xml">
        <DigestMethod Algorithm="http://www.w3.org/2000/09/xmldsig#sha1"/>
        <DigestValue>WslPo4a5hfsGQWxTYsIgTdwGHwQ=</DigestValue>
      </Reference>
      <Reference URI="/word/document.xml?ContentType=application/vnd.openxmlformats-officedocument.wordprocessingml.document.main+xml">
        <DigestMethod Algorithm="http://www.w3.org/2000/09/xmldsig#sha1"/>
        <DigestValue>n+6z3s5xICkokgaw6zN5yShChqI=</DigestValue>
      </Reference>
      <Reference URI="/word/theme/theme1.xml?ContentType=application/vnd.openxmlformats-officedocument.theme+xml">
        <DigestMethod Algorithm="http://www.w3.org/2000/09/xmldsig#sha1"/>
        <DigestValue>MBYQVrqqfvfd6oY/bwmTncjlMAM=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2022-10-26T11:24:18Z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2022-10-26T11:24:18Z</xd:SigningTime>
          <xd:SigningCertificate>
            <xd:Cert>
              <xd:CertDigest>
                <DigestMethod Algorithm="http://www.w3.org/2000/09/xmldsig#sha1"/>
                <DigestValue>BHrroTYAQdqLat63eE5Wu4gEz9A=</DigestValue>
              </xd:CertDigest>
              <xd:IssuerSerial>
                <X509IssuerName>C=BG, L=Sofia, O=Information Services JSC, OID.2.5.4.97=NTRBG-831641791, CN=StampIT Global Qualified CA</X509IssuerName>
                <X509SerialNumber>1300273042265381726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2022-10-26T11:13:00Z</cp:lastPrinted>
  <dcterms:created xsi:type="dcterms:W3CDTF">2022-10-26T11:10:00Z</dcterms:created>
  <dcterms:modified xsi:type="dcterms:W3CDTF">2022-10-26T11:13:00Z</dcterms:modified>
</cp:coreProperties>
</file>