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B8ECDB" w14:textId="77777777" w:rsidR="00ED2F68" w:rsidRPr="00A82E71" w:rsidRDefault="00ED2F68" w:rsidP="00EF60CC">
      <w:pPr>
        <w:jc w:val="both"/>
        <w:rPr>
          <w:noProof/>
          <w:sz w:val="28"/>
          <w:szCs w:val="28"/>
          <w:lang w:val="en-US"/>
        </w:rPr>
      </w:pPr>
      <w:r w:rsidRPr="00A82E71">
        <w:rPr>
          <w:noProof/>
          <w:snapToGrid w:val="0"/>
          <w:sz w:val="28"/>
          <w:szCs w:val="28"/>
        </w:rPr>
        <w:t xml:space="preserve">                                                      </w:t>
      </w:r>
    </w:p>
    <w:p w14:paraId="70523664" w14:textId="77777777" w:rsidR="00ED2F68" w:rsidRPr="00A82E71" w:rsidRDefault="00ED2F68" w:rsidP="00EF60CC">
      <w:pPr>
        <w:jc w:val="both"/>
        <w:rPr>
          <w:noProof/>
          <w:sz w:val="28"/>
          <w:szCs w:val="28"/>
          <w:lang w:val="en-US"/>
        </w:rPr>
      </w:pPr>
    </w:p>
    <w:p w14:paraId="74D03CD1" w14:textId="77777777" w:rsidR="00ED2F68" w:rsidRPr="00A82E71" w:rsidRDefault="00ED2F68" w:rsidP="00EF60CC">
      <w:pPr>
        <w:jc w:val="both"/>
        <w:rPr>
          <w:noProof/>
          <w:sz w:val="28"/>
          <w:szCs w:val="28"/>
          <w:lang w:val="en-US"/>
        </w:rPr>
      </w:pPr>
    </w:p>
    <w:p w14:paraId="29B24D3D" w14:textId="77777777" w:rsidR="00ED2F68" w:rsidRPr="00A82E71" w:rsidRDefault="00ED2F68" w:rsidP="00EF60CC">
      <w:pPr>
        <w:jc w:val="both"/>
        <w:rPr>
          <w:sz w:val="28"/>
          <w:szCs w:val="28"/>
          <w:lang w:val="en-US"/>
        </w:rPr>
      </w:pPr>
    </w:p>
    <w:p w14:paraId="7432EB25" w14:textId="77777777" w:rsidR="00ED2F68" w:rsidRPr="00A82E71" w:rsidRDefault="00ED2F68" w:rsidP="00EF60CC">
      <w:pPr>
        <w:jc w:val="both"/>
        <w:rPr>
          <w:b/>
          <w:sz w:val="28"/>
          <w:szCs w:val="28"/>
        </w:rPr>
      </w:pPr>
    </w:p>
    <w:p w14:paraId="7294CB7A" w14:textId="77777777" w:rsidR="00ED2F68" w:rsidRPr="00A82E71" w:rsidRDefault="2A139550" w:rsidP="2A139550">
      <w:pPr>
        <w:jc w:val="center"/>
        <w:rPr>
          <w:b/>
          <w:bCs/>
          <w:sz w:val="28"/>
          <w:szCs w:val="28"/>
          <w:lang w:val="en-US"/>
        </w:rPr>
      </w:pPr>
      <w:r w:rsidRPr="00A82E71">
        <w:rPr>
          <w:b/>
          <w:bCs/>
          <w:sz w:val="28"/>
          <w:szCs w:val="28"/>
        </w:rPr>
        <w:t>ТЕХНИЧЕСКА СПЕЦИФИКАЦИЯ</w:t>
      </w:r>
    </w:p>
    <w:p w14:paraId="7C8BEA31" w14:textId="77777777" w:rsidR="00ED2F68" w:rsidRPr="00A82E71" w:rsidRDefault="2A139550" w:rsidP="2A139550">
      <w:pPr>
        <w:jc w:val="center"/>
        <w:rPr>
          <w:b/>
          <w:bCs/>
          <w:sz w:val="28"/>
          <w:szCs w:val="28"/>
          <w:lang w:val="en-US"/>
        </w:rPr>
      </w:pPr>
      <w:r w:rsidRPr="00A82E71">
        <w:rPr>
          <w:b/>
          <w:bCs/>
          <w:sz w:val="28"/>
          <w:szCs w:val="28"/>
        </w:rPr>
        <w:t>по</w:t>
      </w:r>
    </w:p>
    <w:p w14:paraId="6D5D19A8" w14:textId="77777777" w:rsidR="00AE3E3F" w:rsidRPr="00A82E71" w:rsidRDefault="00AE3E3F" w:rsidP="0F3D6B2C">
      <w:pPr>
        <w:jc w:val="both"/>
        <w:rPr>
          <w:sz w:val="28"/>
          <w:szCs w:val="28"/>
          <w:lang w:val="en-US"/>
        </w:rPr>
      </w:pPr>
    </w:p>
    <w:p w14:paraId="0855B1A7" w14:textId="1A50CA1A" w:rsidR="00ED2F68" w:rsidRPr="00A82E71" w:rsidRDefault="00AE3E3F" w:rsidP="0F3D6B2C">
      <w:pPr>
        <w:jc w:val="both"/>
        <w:rPr>
          <w:sz w:val="28"/>
          <w:szCs w:val="28"/>
        </w:rPr>
      </w:pPr>
      <w:r w:rsidRPr="00A82E71">
        <w:rPr>
          <w:sz w:val="28"/>
          <w:szCs w:val="28"/>
        </w:rPr>
        <w:t xml:space="preserve">Доразвитие на </w:t>
      </w:r>
      <w:proofErr w:type="spellStart"/>
      <w:r w:rsidRPr="00A82E71">
        <w:rPr>
          <w:sz w:val="28"/>
          <w:szCs w:val="28"/>
        </w:rPr>
        <w:t>рековери</w:t>
      </w:r>
      <w:proofErr w:type="spellEnd"/>
      <w:r w:rsidRPr="00A82E71">
        <w:rPr>
          <w:sz w:val="28"/>
          <w:szCs w:val="28"/>
        </w:rPr>
        <w:t xml:space="preserve"> центъра на Ядрото на ЕИСПП и осъвременяване на базовия софтуер и хардуер по</w:t>
      </w:r>
      <w:r w:rsidR="00ED2F68" w:rsidRPr="00A82E71">
        <w:rPr>
          <w:sz w:val="28"/>
          <w:szCs w:val="28"/>
        </w:rPr>
        <w:t xml:space="preserve"> </w:t>
      </w:r>
      <w:proofErr w:type="spellStart"/>
      <w:r w:rsidR="000A568A" w:rsidRPr="00A82E71">
        <w:rPr>
          <w:b/>
          <w:bCs/>
          <w:sz w:val="28"/>
          <w:szCs w:val="28"/>
        </w:rPr>
        <w:t>поддейност</w:t>
      </w:r>
      <w:proofErr w:type="spellEnd"/>
      <w:r w:rsidR="000A568A" w:rsidRPr="00A82E71">
        <w:rPr>
          <w:b/>
          <w:bCs/>
          <w:sz w:val="28"/>
          <w:szCs w:val="28"/>
        </w:rPr>
        <w:t xml:space="preserve"> 2.1: ”</w:t>
      </w:r>
      <w:r w:rsidR="00ED2F68" w:rsidRPr="00A82E71">
        <w:rPr>
          <w:b/>
          <w:bCs/>
          <w:sz w:val="28"/>
          <w:szCs w:val="28"/>
        </w:rPr>
        <w:t>Доразвитие на ЕИСПП”</w:t>
      </w:r>
      <w:r w:rsidR="00ED2F68" w:rsidRPr="00A82E71">
        <w:rPr>
          <w:sz w:val="28"/>
          <w:szCs w:val="28"/>
        </w:rPr>
        <w:t xml:space="preserve"> от Дейност 2 по проекта: „Доразвитие на ЕИСПП и предоставяне на публичен достъп до информация на ядрото на системата, свързан с инициативата </w:t>
      </w:r>
      <w:proofErr w:type="spellStart"/>
      <w:r w:rsidR="00ED2F68" w:rsidRPr="00A82E71">
        <w:rPr>
          <w:sz w:val="28"/>
          <w:szCs w:val="28"/>
        </w:rPr>
        <w:t>Open</w:t>
      </w:r>
      <w:proofErr w:type="spellEnd"/>
      <w:r w:rsidR="00ED2F68" w:rsidRPr="00A82E71">
        <w:rPr>
          <w:sz w:val="28"/>
          <w:szCs w:val="28"/>
        </w:rPr>
        <w:t xml:space="preserve"> Data както и при предоставяне на КАО</w:t>
      </w:r>
      <w:r w:rsidR="00ED2F68" w:rsidRPr="00A82E71">
        <w:rPr>
          <w:rStyle w:val="filled-value2"/>
          <w:b/>
          <w:bCs/>
          <w:color w:val="333333"/>
          <w:sz w:val="28"/>
          <w:szCs w:val="28"/>
          <w:specVanish w:val="0"/>
        </w:rPr>
        <w:t>Доразвитие на ЕИСПП и предоставяне на публичен достъп до информация на ядрото на системата, свързан с инициативата Open Data както и при предоставяне на КАО Доразвитие на ЕИСПП и предоставяне на публичен достъп до информация на ядрото на системата, свързан с инициативата Open Data както и при предоставяне на КАО Доразвитие на ЕИСПП и предоставяне на публичен достъп до информация на ядрото на системата, свързан с инициативата Open Data както и при предоставяне на КАО</w:t>
      </w:r>
      <w:r w:rsidR="00ED2F68" w:rsidRPr="00A82E71">
        <w:rPr>
          <w:vanish/>
          <w:sz w:val="28"/>
          <w:szCs w:val="28"/>
        </w:rPr>
        <w:t>Доразвитие на ЕИСПП и предоставяне на публичен достъп до информация на ядрото на системата, свързан с инициативата Open Data както и при предоставяне на КАО</w:t>
      </w:r>
      <w:r w:rsidR="00ED2F68" w:rsidRPr="00A82E71">
        <w:rPr>
          <w:sz w:val="28"/>
          <w:szCs w:val="28"/>
        </w:rPr>
        <w:t>“.</w:t>
      </w:r>
    </w:p>
    <w:p w14:paraId="63A07992" w14:textId="77777777" w:rsidR="00ED2F68" w:rsidRPr="00A82E71" w:rsidRDefault="00ED2F68" w:rsidP="00EF60CC">
      <w:pPr>
        <w:jc w:val="both"/>
        <w:rPr>
          <w:sz w:val="28"/>
          <w:szCs w:val="28"/>
        </w:rPr>
      </w:pPr>
    </w:p>
    <w:p w14:paraId="0B41355C" w14:textId="77777777" w:rsidR="000A568A" w:rsidRPr="00A82E71" w:rsidRDefault="2A139550" w:rsidP="00EF60CC">
      <w:pPr>
        <w:jc w:val="both"/>
        <w:rPr>
          <w:sz w:val="28"/>
          <w:szCs w:val="28"/>
        </w:rPr>
      </w:pPr>
      <w:r w:rsidRPr="00A82E71">
        <w:rPr>
          <w:sz w:val="28"/>
          <w:szCs w:val="28"/>
        </w:rPr>
        <w:t xml:space="preserve">Регистрационен номер на договора: BG05SFOP001-3.001-0003-C01/17.01.2017 г. по процедура BG05SFOP001-3.001 за директно предоставяне на безвъзмездна финансова помощ „Стратегически проекти в изпълнение на актуализирана стратегия за продължаване на реформата в съдебната система и стратегия за въвеждане на електронно управление и електронно правосъдие в сектор „Правосъдие“ 2014-2020 г.“. Регистрационен номер на проекта (от ИСУН): BG05SFOP001-3.001-0003. </w:t>
      </w:r>
    </w:p>
    <w:p w14:paraId="30733972" w14:textId="77777777" w:rsidR="00ED2F68" w:rsidRPr="00A82E71" w:rsidRDefault="2A139550" w:rsidP="2A139550">
      <w:pPr>
        <w:jc w:val="both"/>
        <w:rPr>
          <w:b/>
          <w:bCs/>
          <w:sz w:val="28"/>
          <w:szCs w:val="28"/>
        </w:rPr>
      </w:pPr>
      <w:r w:rsidRPr="00A82E71">
        <w:rPr>
          <w:sz w:val="28"/>
          <w:szCs w:val="28"/>
        </w:rPr>
        <w:t xml:space="preserve">Наименование на проект: </w:t>
      </w:r>
      <w:r w:rsidRPr="00A82E71">
        <w:rPr>
          <w:b/>
          <w:bCs/>
          <w:sz w:val="28"/>
          <w:szCs w:val="28"/>
        </w:rPr>
        <w:t xml:space="preserve">Въвеждане на електронно правосъдие в ПРБ чрез електронен </w:t>
      </w:r>
      <w:proofErr w:type="spellStart"/>
      <w:r w:rsidRPr="00A82E71">
        <w:rPr>
          <w:b/>
          <w:bCs/>
          <w:sz w:val="28"/>
          <w:szCs w:val="28"/>
        </w:rPr>
        <w:t>документооборот</w:t>
      </w:r>
      <w:proofErr w:type="spellEnd"/>
      <w:r w:rsidRPr="00A82E71">
        <w:rPr>
          <w:b/>
          <w:bCs/>
          <w:sz w:val="28"/>
          <w:szCs w:val="28"/>
        </w:rPr>
        <w:t xml:space="preserve">, предоставяне на отворени данни и електронни услуги за КАО на гражданите и институциите. </w:t>
      </w:r>
    </w:p>
    <w:p w14:paraId="3B40C381" w14:textId="77777777" w:rsidR="000A568A" w:rsidRPr="00A82E71" w:rsidRDefault="000A568A" w:rsidP="00EF60CC">
      <w:pPr>
        <w:jc w:val="both"/>
        <w:rPr>
          <w:b/>
          <w:vanish/>
          <w:color w:val="333333"/>
          <w:sz w:val="28"/>
          <w:szCs w:val="28"/>
        </w:rPr>
      </w:pPr>
    </w:p>
    <w:p w14:paraId="5C16599B" w14:textId="77777777" w:rsidR="00ED2F68" w:rsidRPr="00A82E71" w:rsidRDefault="2A139550" w:rsidP="00EF60CC">
      <w:pPr>
        <w:jc w:val="both"/>
        <w:rPr>
          <w:sz w:val="28"/>
          <w:szCs w:val="28"/>
        </w:rPr>
      </w:pPr>
      <w:r w:rsidRPr="00A82E71">
        <w:rPr>
          <w:b/>
          <w:bCs/>
          <w:sz w:val="28"/>
          <w:szCs w:val="28"/>
        </w:rPr>
        <w:t>Бенефициент: Прокуратура на Република България</w:t>
      </w:r>
    </w:p>
    <w:p w14:paraId="669D1E99" w14:textId="77777777" w:rsidR="00ED2F68" w:rsidRPr="00A82E71" w:rsidRDefault="2A139550" w:rsidP="00EF60CC">
      <w:pPr>
        <w:jc w:val="both"/>
        <w:rPr>
          <w:sz w:val="28"/>
          <w:szCs w:val="28"/>
        </w:rPr>
      </w:pPr>
      <w:r w:rsidRPr="00A82E71">
        <w:rPr>
          <w:sz w:val="28"/>
          <w:szCs w:val="28"/>
        </w:rPr>
        <w:t>Приоритетна ос № 3 "Прозрачна и ефективна съдебна система" на Оперативна програма "Добро управление" (ОПДУ)</w:t>
      </w:r>
    </w:p>
    <w:p w14:paraId="04244B00" w14:textId="77777777" w:rsidR="00ED2F68" w:rsidRPr="00A82E71" w:rsidRDefault="00ED2F68" w:rsidP="00EF60CC">
      <w:pPr>
        <w:jc w:val="both"/>
        <w:rPr>
          <w:sz w:val="28"/>
          <w:szCs w:val="28"/>
        </w:rPr>
      </w:pPr>
    </w:p>
    <w:p w14:paraId="0A425557" w14:textId="77777777" w:rsidR="00ED2F68" w:rsidRPr="00A82E71" w:rsidRDefault="00ED2F68" w:rsidP="00EF60CC">
      <w:pPr>
        <w:jc w:val="both"/>
        <w:rPr>
          <w:sz w:val="28"/>
          <w:szCs w:val="28"/>
        </w:rPr>
      </w:pPr>
    </w:p>
    <w:p w14:paraId="0F4646D3" w14:textId="77777777" w:rsidR="00ED2F68" w:rsidRPr="00A82E71" w:rsidRDefault="00ED2F68" w:rsidP="00EF60CC">
      <w:pPr>
        <w:jc w:val="both"/>
        <w:rPr>
          <w:sz w:val="28"/>
          <w:szCs w:val="28"/>
        </w:rPr>
      </w:pPr>
    </w:p>
    <w:p w14:paraId="4576100C" w14:textId="77777777" w:rsidR="00ED2F68" w:rsidRPr="00A82E71" w:rsidRDefault="00ED2F68" w:rsidP="00EF60CC">
      <w:pPr>
        <w:jc w:val="both"/>
        <w:rPr>
          <w:sz w:val="28"/>
          <w:szCs w:val="28"/>
          <w:lang w:val="en-US"/>
        </w:rPr>
      </w:pPr>
    </w:p>
    <w:p w14:paraId="24CDF2C3" w14:textId="77777777" w:rsidR="00ED2F68" w:rsidRPr="00A82E71" w:rsidRDefault="00ED2F68" w:rsidP="00EF60CC">
      <w:pPr>
        <w:jc w:val="both"/>
        <w:rPr>
          <w:sz w:val="28"/>
          <w:szCs w:val="28"/>
          <w:lang w:val="en-US"/>
        </w:rPr>
      </w:pPr>
    </w:p>
    <w:p w14:paraId="17638ECC" w14:textId="77777777" w:rsidR="00ED2F68" w:rsidRPr="00A82E71" w:rsidRDefault="00ED2F68" w:rsidP="00EF60CC">
      <w:pPr>
        <w:jc w:val="both"/>
        <w:rPr>
          <w:sz w:val="28"/>
          <w:szCs w:val="28"/>
          <w:lang w:val="en-US"/>
        </w:rPr>
      </w:pPr>
    </w:p>
    <w:p w14:paraId="587952B6" w14:textId="77777777" w:rsidR="00ED2F68" w:rsidRPr="00A82E71" w:rsidRDefault="00ED2F68" w:rsidP="00EF60CC">
      <w:pPr>
        <w:jc w:val="both"/>
        <w:rPr>
          <w:sz w:val="28"/>
          <w:szCs w:val="28"/>
        </w:rPr>
      </w:pPr>
    </w:p>
    <w:p w14:paraId="5FB931E7" w14:textId="77777777" w:rsidR="00ED2F68" w:rsidRPr="00A82E71" w:rsidRDefault="00ED2F68" w:rsidP="00EF60CC">
      <w:pPr>
        <w:jc w:val="both"/>
        <w:rPr>
          <w:sz w:val="28"/>
          <w:szCs w:val="28"/>
        </w:rPr>
      </w:pPr>
    </w:p>
    <w:p w14:paraId="6086E9B4" w14:textId="77777777" w:rsidR="00ED2F68" w:rsidRPr="00A82E71" w:rsidRDefault="00ED2F68" w:rsidP="00EF60CC">
      <w:pPr>
        <w:jc w:val="both"/>
        <w:rPr>
          <w:sz w:val="28"/>
          <w:szCs w:val="28"/>
        </w:rPr>
      </w:pPr>
    </w:p>
    <w:p w14:paraId="15BD5539" w14:textId="77777777" w:rsidR="00ED2F68" w:rsidRPr="00A82E71" w:rsidRDefault="00ED2F68" w:rsidP="00EF60CC">
      <w:pPr>
        <w:jc w:val="both"/>
        <w:rPr>
          <w:sz w:val="28"/>
          <w:szCs w:val="28"/>
        </w:rPr>
      </w:pPr>
    </w:p>
    <w:p w14:paraId="5A3B61CE" w14:textId="6F8FD37A" w:rsidR="002F4C5A" w:rsidRPr="00A82E71" w:rsidRDefault="00AE3E3F" w:rsidP="002F4C5A">
      <w:pPr>
        <w:jc w:val="center"/>
        <w:rPr>
          <w:sz w:val="28"/>
          <w:szCs w:val="28"/>
        </w:rPr>
      </w:pPr>
      <w:r w:rsidRPr="00A82E71">
        <w:rPr>
          <w:b/>
          <w:bCs/>
          <w:sz w:val="28"/>
          <w:szCs w:val="28"/>
        </w:rPr>
        <w:t>юни</w:t>
      </w:r>
      <w:r w:rsidR="2A139550" w:rsidRPr="00A82E71">
        <w:rPr>
          <w:b/>
          <w:bCs/>
          <w:sz w:val="28"/>
          <w:szCs w:val="28"/>
        </w:rPr>
        <w:t xml:space="preserve"> 2017</w:t>
      </w:r>
      <w:r w:rsidR="2A139550" w:rsidRPr="00A82E71">
        <w:rPr>
          <w:b/>
          <w:bCs/>
          <w:sz w:val="28"/>
          <w:szCs w:val="28"/>
          <w:lang w:val="en-US"/>
        </w:rPr>
        <w:t xml:space="preserve"> </w:t>
      </w:r>
      <w:r w:rsidR="2A139550" w:rsidRPr="00A82E71">
        <w:rPr>
          <w:b/>
          <w:bCs/>
          <w:sz w:val="28"/>
          <w:szCs w:val="28"/>
        </w:rPr>
        <w:t>г., гр. София</w:t>
      </w:r>
      <w:r w:rsidR="00530B3F" w:rsidRPr="00A82E71">
        <w:rPr>
          <w:sz w:val="28"/>
          <w:szCs w:val="28"/>
        </w:rPr>
        <w:br w:type="page"/>
      </w:r>
    </w:p>
    <w:p w14:paraId="4F24C9B7" w14:textId="77777777" w:rsidR="002F4C5A" w:rsidRPr="00A82E71" w:rsidRDefault="002F4C5A" w:rsidP="002F4C5A">
      <w:pPr>
        <w:pStyle w:val="1"/>
        <w:widowControl w:val="0"/>
        <w:tabs>
          <w:tab w:val="left" w:pos="360"/>
        </w:tabs>
        <w:autoSpaceDE w:val="0"/>
        <w:autoSpaceDN w:val="0"/>
        <w:adjustRightInd w:val="0"/>
        <w:spacing w:before="120" w:after="0" w:line="288" w:lineRule="auto"/>
        <w:ind w:left="432" w:hanging="432"/>
        <w:rPr>
          <w:rFonts w:cs="Times New Roman"/>
          <w:sz w:val="28"/>
          <w:szCs w:val="28"/>
        </w:rPr>
      </w:pPr>
      <w:bookmarkStart w:id="0" w:name="_Toc188933561"/>
      <w:bookmarkStart w:id="1" w:name="_Toc195857734"/>
      <w:bookmarkStart w:id="2" w:name="_Toc199905129"/>
      <w:bookmarkStart w:id="3" w:name="_Toc314475638"/>
      <w:bookmarkStart w:id="4" w:name="_Toc195337877"/>
      <w:bookmarkStart w:id="5" w:name="_Toc195339177"/>
      <w:r w:rsidRPr="00A82E71">
        <w:rPr>
          <w:rFonts w:cs="Times New Roman"/>
          <w:sz w:val="28"/>
          <w:szCs w:val="28"/>
        </w:rPr>
        <w:lastRenderedPageBreak/>
        <w:t xml:space="preserve">Предмет на </w:t>
      </w:r>
      <w:bookmarkEnd w:id="0"/>
      <w:r w:rsidRPr="00A82E71">
        <w:rPr>
          <w:rFonts w:cs="Times New Roman"/>
          <w:sz w:val="28"/>
          <w:szCs w:val="28"/>
        </w:rPr>
        <w:t>техническата спецификация</w:t>
      </w:r>
      <w:bookmarkEnd w:id="1"/>
      <w:bookmarkEnd w:id="2"/>
      <w:bookmarkEnd w:id="3"/>
      <w:r w:rsidRPr="00A82E71">
        <w:rPr>
          <w:rFonts w:cs="Times New Roman"/>
          <w:sz w:val="28"/>
          <w:szCs w:val="28"/>
        </w:rPr>
        <w:t xml:space="preserve"> </w:t>
      </w:r>
    </w:p>
    <w:p w14:paraId="537BFA65" w14:textId="5C964381" w:rsidR="00390FF0" w:rsidRPr="00A82E71" w:rsidRDefault="002F4C5A" w:rsidP="00390FF0">
      <w:pPr>
        <w:jc w:val="both"/>
        <w:rPr>
          <w:b/>
          <w:bCs/>
          <w:sz w:val="28"/>
          <w:szCs w:val="28"/>
        </w:rPr>
      </w:pPr>
      <w:r w:rsidRPr="00A82E71">
        <w:rPr>
          <w:sz w:val="28"/>
          <w:szCs w:val="28"/>
        </w:rPr>
        <w:t xml:space="preserve">Предмет на този документ са изискванията на Възложителя по отношение на реализацията на </w:t>
      </w:r>
      <w:r w:rsidR="00C334AD">
        <w:rPr>
          <w:sz w:val="28"/>
          <w:szCs w:val="28"/>
        </w:rPr>
        <w:t>задачите</w:t>
      </w:r>
      <w:r w:rsidR="00390FF0" w:rsidRPr="00A82E71">
        <w:rPr>
          <w:sz w:val="28"/>
          <w:szCs w:val="28"/>
        </w:rPr>
        <w:t xml:space="preserve"> </w:t>
      </w:r>
      <w:r w:rsidR="00966230">
        <w:rPr>
          <w:sz w:val="28"/>
          <w:szCs w:val="28"/>
        </w:rPr>
        <w:t>„</w:t>
      </w:r>
      <w:r w:rsidR="00390FF0" w:rsidRPr="00C334AD">
        <w:rPr>
          <w:b/>
          <w:sz w:val="28"/>
          <w:szCs w:val="28"/>
        </w:rPr>
        <w:t xml:space="preserve">Доразвитие на </w:t>
      </w:r>
      <w:proofErr w:type="spellStart"/>
      <w:r w:rsidR="00390FF0" w:rsidRPr="00C334AD">
        <w:rPr>
          <w:b/>
          <w:sz w:val="28"/>
          <w:szCs w:val="28"/>
        </w:rPr>
        <w:t>рековери</w:t>
      </w:r>
      <w:proofErr w:type="spellEnd"/>
      <w:r w:rsidR="00390FF0" w:rsidRPr="00C334AD">
        <w:rPr>
          <w:b/>
          <w:sz w:val="28"/>
          <w:szCs w:val="28"/>
        </w:rPr>
        <w:t xml:space="preserve"> центъра на Ядрото на ЕИСПП</w:t>
      </w:r>
      <w:r w:rsidR="00966230" w:rsidRPr="00C334AD">
        <w:rPr>
          <w:b/>
          <w:sz w:val="28"/>
          <w:szCs w:val="28"/>
        </w:rPr>
        <w:t>“</w:t>
      </w:r>
      <w:r w:rsidR="00390FF0" w:rsidRPr="00A82E71">
        <w:rPr>
          <w:sz w:val="28"/>
          <w:szCs w:val="28"/>
        </w:rPr>
        <w:t xml:space="preserve"> и </w:t>
      </w:r>
      <w:r w:rsidR="00966230" w:rsidRPr="00C334AD">
        <w:rPr>
          <w:b/>
          <w:sz w:val="28"/>
          <w:szCs w:val="28"/>
        </w:rPr>
        <w:t>„</w:t>
      </w:r>
      <w:r w:rsidR="00390FF0" w:rsidRPr="00C334AD">
        <w:rPr>
          <w:b/>
          <w:sz w:val="28"/>
          <w:szCs w:val="28"/>
        </w:rPr>
        <w:t>Осъвременяване на базовия софтуер и хардуер</w:t>
      </w:r>
      <w:r w:rsidR="00966230" w:rsidRPr="00C334AD">
        <w:rPr>
          <w:b/>
          <w:sz w:val="28"/>
          <w:szCs w:val="28"/>
        </w:rPr>
        <w:t>“</w:t>
      </w:r>
      <w:r w:rsidR="00390FF0" w:rsidRPr="00A82E71">
        <w:rPr>
          <w:sz w:val="28"/>
          <w:szCs w:val="28"/>
        </w:rPr>
        <w:t xml:space="preserve"> по </w:t>
      </w:r>
      <w:proofErr w:type="spellStart"/>
      <w:r w:rsidR="00390FF0" w:rsidRPr="00A82E71">
        <w:rPr>
          <w:bCs/>
          <w:sz w:val="28"/>
          <w:szCs w:val="28"/>
        </w:rPr>
        <w:t>поддейност</w:t>
      </w:r>
      <w:proofErr w:type="spellEnd"/>
      <w:r w:rsidR="00390FF0" w:rsidRPr="00A82E71">
        <w:rPr>
          <w:bCs/>
          <w:sz w:val="28"/>
          <w:szCs w:val="28"/>
        </w:rPr>
        <w:t xml:space="preserve"> 2.1: ”Доразвитие на ЕИСПП”</w:t>
      </w:r>
      <w:r w:rsidR="00390FF0" w:rsidRPr="00A82E71">
        <w:rPr>
          <w:sz w:val="28"/>
          <w:szCs w:val="28"/>
        </w:rPr>
        <w:t xml:space="preserve"> от Дейност 2 по проекта: „</w:t>
      </w:r>
      <w:r w:rsidR="00390FF0" w:rsidRPr="00966230">
        <w:rPr>
          <w:b/>
          <w:sz w:val="28"/>
          <w:szCs w:val="28"/>
        </w:rPr>
        <w:t xml:space="preserve">Доразвитие на ЕИСПП и предоставяне на публичен достъп до информация на ядрото на системата, свързан с инициативата </w:t>
      </w:r>
      <w:proofErr w:type="spellStart"/>
      <w:r w:rsidR="00390FF0" w:rsidRPr="00966230">
        <w:rPr>
          <w:b/>
          <w:sz w:val="28"/>
          <w:szCs w:val="28"/>
        </w:rPr>
        <w:t>Open</w:t>
      </w:r>
      <w:proofErr w:type="spellEnd"/>
      <w:r w:rsidR="00390FF0" w:rsidRPr="00966230">
        <w:rPr>
          <w:b/>
          <w:sz w:val="28"/>
          <w:szCs w:val="28"/>
        </w:rPr>
        <w:t xml:space="preserve"> Data както и при предоставяне на КАО</w:t>
      </w:r>
      <w:r w:rsidR="00390FF0" w:rsidRPr="00A82E71">
        <w:rPr>
          <w:rStyle w:val="filled-value2"/>
          <w:bCs/>
          <w:color w:val="333333"/>
          <w:sz w:val="28"/>
          <w:szCs w:val="28"/>
          <w:specVanish w:val="0"/>
        </w:rPr>
        <w:t>Доразвитие на ЕИСПП и предоставяне на публичен достъп до информация на ядрото на системата, свързан с инициативата Open Data както и при предоставяне на КАО Доразвитие на ЕИСПП и предоставяне на публичен достъп до информация на ядрото на системата, свързан с инициативата Open Data както и при предоставяне на КАО Доразвитие на ЕИСПП и предоставяне на публичен достъп до информация на ядрото на системата, свързан с инициативата Open Data както и при предоставяне на КАО</w:t>
      </w:r>
      <w:r w:rsidR="00390FF0" w:rsidRPr="00A82E71">
        <w:rPr>
          <w:vanish/>
          <w:sz w:val="28"/>
          <w:szCs w:val="28"/>
        </w:rPr>
        <w:t>Доразвитие на ЕИСПП и предоставяне на публичен достъп до информация на ядрото на системата, свързан с инициативата Open Data както и при предоставяне на КАО</w:t>
      </w:r>
      <w:r w:rsidR="00390FF0" w:rsidRPr="00A82E71">
        <w:rPr>
          <w:sz w:val="28"/>
          <w:szCs w:val="28"/>
        </w:rPr>
        <w:t xml:space="preserve">“ на проект: </w:t>
      </w:r>
      <w:r w:rsidR="00966230" w:rsidRPr="00966230">
        <w:rPr>
          <w:b/>
          <w:sz w:val="28"/>
          <w:szCs w:val="28"/>
        </w:rPr>
        <w:t>„</w:t>
      </w:r>
      <w:r w:rsidR="00390FF0" w:rsidRPr="00966230">
        <w:rPr>
          <w:b/>
          <w:bCs/>
          <w:sz w:val="28"/>
          <w:szCs w:val="28"/>
        </w:rPr>
        <w:t xml:space="preserve">Въвеждане на електронно правосъдие в ПРБ чрез електронен </w:t>
      </w:r>
      <w:proofErr w:type="spellStart"/>
      <w:r w:rsidR="00390FF0" w:rsidRPr="00966230">
        <w:rPr>
          <w:b/>
          <w:bCs/>
          <w:sz w:val="28"/>
          <w:szCs w:val="28"/>
        </w:rPr>
        <w:t>документооборот</w:t>
      </w:r>
      <w:proofErr w:type="spellEnd"/>
      <w:r w:rsidR="00390FF0" w:rsidRPr="00966230">
        <w:rPr>
          <w:b/>
          <w:bCs/>
          <w:sz w:val="28"/>
          <w:szCs w:val="28"/>
        </w:rPr>
        <w:t>, предоставяне на отворени данни и електронни услуги за КАО на гражданите и институциите</w:t>
      </w:r>
      <w:r w:rsidR="00966230" w:rsidRPr="00966230">
        <w:rPr>
          <w:b/>
          <w:bCs/>
          <w:sz w:val="28"/>
          <w:szCs w:val="28"/>
        </w:rPr>
        <w:t>“,</w:t>
      </w:r>
      <w:r w:rsidR="00390FF0" w:rsidRPr="00A82E71">
        <w:rPr>
          <w:bCs/>
          <w:sz w:val="28"/>
          <w:szCs w:val="28"/>
        </w:rPr>
        <w:t xml:space="preserve"> с </w:t>
      </w:r>
      <w:r w:rsidR="00390FF0" w:rsidRPr="00A82E71">
        <w:rPr>
          <w:sz w:val="28"/>
          <w:szCs w:val="28"/>
        </w:rPr>
        <w:t xml:space="preserve">регистрационен номер на проекта (от ИСУН): BG05SFOP001-3.001-0003, с регистрационен номер на договора: BG05SFOP001-3.001-0003-C01/17.01.2017 г. по процедура BG05SFOP001-3.001 за директно предоставяне на безвъзмездна финансова помощ „Стратегически проекти в изпълнение на актуализирана стратегия за продължаване на реформата в съдебната система и стратегия за въвеждане на електронно управление и електронно правосъдие в сектор „Правосъдие“ 2014-2020 г.“. </w:t>
      </w:r>
    </w:p>
    <w:p w14:paraId="39B919BF" w14:textId="77777777" w:rsidR="00390FF0" w:rsidRPr="00A82E71" w:rsidRDefault="00390FF0" w:rsidP="00390FF0">
      <w:pPr>
        <w:jc w:val="both"/>
        <w:rPr>
          <w:b/>
          <w:bCs/>
          <w:sz w:val="28"/>
          <w:szCs w:val="28"/>
        </w:rPr>
      </w:pPr>
    </w:p>
    <w:p w14:paraId="38C82F04" w14:textId="5EC4B5EF" w:rsidR="002F4C5A" w:rsidRPr="00A82E71" w:rsidRDefault="00516FF4" w:rsidP="002F4C5A">
      <w:pPr>
        <w:pStyle w:val="1"/>
        <w:widowControl w:val="0"/>
        <w:tabs>
          <w:tab w:val="left" w:pos="360"/>
        </w:tabs>
        <w:autoSpaceDE w:val="0"/>
        <w:autoSpaceDN w:val="0"/>
        <w:adjustRightInd w:val="0"/>
        <w:spacing w:before="120" w:after="0" w:line="288" w:lineRule="auto"/>
        <w:ind w:left="432" w:hanging="432"/>
        <w:rPr>
          <w:rFonts w:cs="Times New Roman"/>
          <w:sz w:val="28"/>
          <w:szCs w:val="28"/>
        </w:rPr>
      </w:pPr>
      <w:bookmarkStart w:id="6" w:name="_Toc188933562"/>
      <w:bookmarkStart w:id="7" w:name="_Toc195857735"/>
      <w:bookmarkStart w:id="8" w:name="_Toc199905130"/>
      <w:bookmarkStart w:id="9" w:name="_Toc314475639"/>
      <w:r w:rsidRPr="00A82E71">
        <w:rPr>
          <w:rFonts w:cs="Times New Roman"/>
          <w:sz w:val="28"/>
          <w:szCs w:val="28"/>
        </w:rPr>
        <w:t>Основни цели и о</w:t>
      </w:r>
      <w:r w:rsidR="002F4C5A" w:rsidRPr="00A82E71">
        <w:rPr>
          <w:rFonts w:cs="Times New Roman"/>
          <w:sz w:val="28"/>
          <w:szCs w:val="28"/>
        </w:rPr>
        <w:t xml:space="preserve">бхват на </w:t>
      </w:r>
      <w:bookmarkEnd w:id="6"/>
      <w:bookmarkEnd w:id="7"/>
      <w:bookmarkEnd w:id="8"/>
      <w:r w:rsidR="00390FF0" w:rsidRPr="00A82E71">
        <w:rPr>
          <w:rFonts w:cs="Times New Roman"/>
          <w:sz w:val="28"/>
          <w:szCs w:val="28"/>
        </w:rPr>
        <w:t>дейностите</w:t>
      </w:r>
      <w:r w:rsidR="002F4C5A" w:rsidRPr="00A82E71">
        <w:rPr>
          <w:rFonts w:cs="Times New Roman"/>
          <w:sz w:val="28"/>
          <w:szCs w:val="28"/>
        </w:rPr>
        <w:t>, предмет на настоящата процедура</w:t>
      </w:r>
      <w:bookmarkEnd w:id="9"/>
    </w:p>
    <w:p w14:paraId="3B8489C9" w14:textId="24B1DF66" w:rsidR="00516FF4" w:rsidRPr="00A82E71" w:rsidRDefault="00516FF4" w:rsidP="002F4C5A">
      <w:pPr>
        <w:pStyle w:val="2"/>
        <w:tabs>
          <w:tab w:val="left" w:pos="0"/>
        </w:tabs>
        <w:spacing w:before="0" w:after="0" w:line="240" w:lineRule="auto"/>
        <w:ind w:left="576" w:hanging="576"/>
        <w:rPr>
          <w:sz w:val="28"/>
          <w:szCs w:val="28"/>
        </w:rPr>
      </w:pPr>
      <w:bookmarkStart w:id="10" w:name="_Toc314475640"/>
      <w:r w:rsidRPr="00A82E71">
        <w:rPr>
          <w:sz w:val="28"/>
          <w:szCs w:val="28"/>
        </w:rPr>
        <w:t>Основна цел</w:t>
      </w:r>
    </w:p>
    <w:p w14:paraId="16ECF576" w14:textId="77108363" w:rsidR="004201E9" w:rsidRDefault="004E0E8E" w:rsidP="000274A5">
      <w:pPr>
        <w:ind w:firstLine="576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Осигуряване на</w:t>
      </w:r>
      <w:r w:rsidR="00693F3A">
        <w:rPr>
          <w:sz w:val="28"/>
          <w:szCs w:val="28"/>
          <w:lang w:eastAsia="en-US"/>
        </w:rPr>
        <w:t xml:space="preserve"> нормално и </w:t>
      </w:r>
      <w:proofErr w:type="spellStart"/>
      <w:r w:rsidR="00693F3A">
        <w:rPr>
          <w:sz w:val="28"/>
          <w:szCs w:val="28"/>
          <w:lang w:eastAsia="en-US"/>
        </w:rPr>
        <w:t>отказоустойчиво</w:t>
      </w:r>
      <w:proofErr w:type="spellEnd"/>
      <w:r w:rsidR="004201E9" w:rsidRPr="00A82E71">
        <w:rPr>
          <w:sz w:val="28"/>
          <w:szCs w:val="28"/>
          <w:lang w:eastAsia="en-US"/>
        </w:rPr>
        <w:t xml:space="preserve"> </w:t>
      </w:r>
      <w:r w:rsidR="00B42574" w:rsidRPr="00A82E71">
        <w:rPr>
          <w:sz w:val="28"/>
          <w:szCs w:val="28"/>
          <w:lang w:eastAsia="en-US"/>
        </w:rPr>
        <w:t>функциониране</w:t>
      </w:r>
      <w:r w:rsidR="004201E9" w:rsidRPr="00A82E71">
        <w:rPr>
          <w:sz w:val="28"/>
          <w:szCs w:val="28"/>
          <w:lang w:eastAsia="en-US"/>
        </w:rPr>
        <w:t xml:space="preserve"> на ЕИСПП в </w:t>
      </w:r>
      <w:r w:rsidR="006B0E1C">
        <w:rPr>
          <w:sz w:val="28"/>
          <w:szCs w:val="28"/>
          <w:lang w:eastAsia="en-US"/>
        </w:rPr>
        <w:t>с</w:t>
      </w:r>
      <w:r w:rsidR="004201E9" w:rsidRPr="00A82E71">
        <w:rPr>
          <w:sz w:val="28"/>
          <w:szCs w:val="28"/>
          <w:lang w:eastAsia="en-US"/>
        </w:rPr>
        <w:t xml:space="preserve">ъответствие с приетите </w:t>
      </w:r>
      <w:r w:rsidR="00B42574" w:rsidRPr="00A82E71">
        <w:rPr>
          <w:sz w:val="28"/>
          <w:szCs w:val="28"/>
          <w:lang w:eastAsia="en-US"/>
        </w:rPr>
        <w:t>правила</w:t>
      </w:r>
      <w:r w:rsidR="000274A5">
        <w:rPr>
          <w:sz w:val="28"/>
          <w:szCs w:val="28"/>
          <w:lang w:eastAsia="en-US"/>
        </w:rPr>
        <w:t xml:space="preserve"> за информационна сигурност, чрез</w:t>
      </w:r>
      <w:r w:rsidR="000274A5" w:rsidRPr="000274A5">
        <w:rPr>
          <w:sz w:val="28"/>
          <w:szCs w:val="28"/>
          <w:lang w:eastAsia="en-US"/>
        </w:rPr>
        <w:t xml:space="preserve"> осъвременяване и оптимизиране на технологичните и архитектурни решения</w:t>
      </w:r>
      <w:r w:rsidR="001B0789">
        <w:rPr>
          <w:sz w:val="28"/>
          <w:szCs w:val="28"/>
          <w:lang w:eastAsia="en-US"/>
        </w:rPr>
        <w:t xml:space="preserve"> в основния и </w:t>
      </w:r>
      <w:proofErr w:type="spellStart"/>
      <w:r w:rsidR="001B0789">
        <w:rPr>
          <w:sz w:val="28"/>
          <w:szCs w:val="28"/>
          <w:lang w:eastAsia="en-US"/>
        </w:rPr>
        <w:t>рековери</w:t>
      </w:r>
      <w:proofErr w:type="spellEnd"/>
      <w:r w:rsidR="001B0789">
        <w:rPr>
          <w:sz w:val="28"/>
          <w:szCs w:val="28"/>
          <w:lang w:eastAsia="en-US"/>
        </w:rPr>
        <w:t xml:space="preserve"> центрове</w:t>
      </w:r>
      <w:r w:rsidR="00693F3A">
        <w:rPr>
          <w:sz w:val="28"/>
          <w:szCs w:val="28"/>
          <w:lang w:eastAsia="en-US"/>
        </w:rPr>
        <w:t xml:space="preserve"> </w:t>
      </w:r>
      <w:r w:rsidR="00693F3A">
        <w:rPr>
          <w:sz w:val="28"/>
          <w:szCs w:val="28"/>
          <w:lang w:val="en-US" w:eastAsia="en-US"/>
        </w:rPr>
        <w:t>(</w:t>
      </w:r>
      <w:r w:rsidR="00693F3A">
        <w:rPr>
          <w:sz w:val="28"/>
          <w:szCs w:val="28"/>
          <w:lang w:eastAsia="en-US"/>
        </w:rPr>
        <w:t>двата центъра съставляващи ядрото на ЕИСПП</w:t>
      </w:r>
      <w:r w:rsidR="00693F3A">
        <w:rPr>
          <w:sz w:val="28"/>
          <w:szCs w:val="28"/>
          <w:lang w:val="en-US" w:eastAsia="en-US"/>
        </w:rPr>
        <w:t>)</w:t>
      </w:r>
      <w:r w:rsidR="000274A5">
        <w:rPr>
          <w:sz w:val="28"/>
          <w:szCs w:val="28"/>
          <w:lang w:eastAsia="en-US"/>
        </w:rPr>
        <w:t>,</w:t>
      </w:r>
      <w:r w:rsidR="000274A5" w:rsidRPr="000274A5">
        <w:rPr>
          <w:sz w:val="28"/>
          <w:szCs w:val="28"/>
          <w:lang w:eastAsia="en-US"/>
        </w:rPr>
        <w:t xml:space="preserve"> с цел повишаване работоспособността и </w:t>
      </w:r>
      <w:proofErr w:type="spellStart"/>
      <w:r w:rsidR="000274A5" w:rsidRPr="000274A5">
        <w:rPr>
          <w:sz w:val="28"/>
          <w:szCs w:val="28"/>
          <w:lang w:eastAsia="en-US"/>
        </w:rPr>
        <w:t>о</w:t>
      </w:r>
      <w:r w:rsidR="000274A5">
        <w:rPr>
          <w:sz w:val="28"/>
          <w:szCs w:val="28"/>
          <w:lang w:eastAsia="en-US"/>
        </w:rPr>
        <w:t>тказоустойчивостта</w:t>
      </w:r>
      <w:proofErr w:type="spellEnd"/>
      <w:r w:rsidR="000274A5">
        <w:rPr>
          <w:sz w:val="28"/>
          <w:szCs w:val="28"/>
          <w:lang w:eastAsia="en-US"/>
        </w:rPr>
        <w:t xml:space="preserve"> на системата. </w:t>
      </w:r>
      <w:r w:rsidR="00E461D1" w:rsidRPr="00A82E71">
        <w:rPr>
          <w:sz w:val="28"/>
          <w:szCs w:val="28"/>
          <w:lang w:eastAsia="en-US"/>
        </w:rPr>
        <w:t xml:space="preserve">Минимизиране на времето за престой на </w:t>
      </w:r>
      <w:r w:rsidR="000274A5">
        <w:rPr>
          <w:sz w:val="28"/>
          <w:szCs w:val="28"/>
          <w:lang w:eastAsia="en-US"/>
        </w:rPr>
        <w:t>ядрото на ЕИСПП</w:t>
      </w:r>
      <w:r w:rsidR="00E461D1" w:rsidRPr="00A82E71">
        <w:rPr>
          <w:sz w:val="28"/>
          <w:szCs w:val="28"/>
          <w:lang w:eastAsia="en-US"/>
        </w:rPr>
        <w:t xml:space="preserve"> </w:t>
      </w:r>
      <w:r w:rsidR="00E461D1" w:rsidRPr="00E940D6">
        <w:rPr>
          <w:sz w:val="28"/>
          <w:szCs w:val="28"/>
          <w:lang w:eastAsia="en-US"/>
        </w:rPr>
        <w:t xml:space="preserve">при </w:t>
      </w:r>
      <w:r w:rsidR="008E439A" w:rsidRPr="00E940D6">
        <w:rPr>
          <w:sz w:val="28"/>
          <w:szCs w:val="28"/>
          <w:lang w:eastAsia="en-US"/>
        </w:rPr>
        <w:t xml:space="preserve">бедствия, </w:t>
      </w:r>
      <w:r w:rsidR="00E461D1" w:rsidRPr="00A82E71">
        <w:rPr>
          <w:sz w:val="28"/>
          <w:szCs w:val="28"/>
          <w:lang w:eastAsia="en-US"/>
        </w:rPr>
        <w:t>аварии и технологични</w:t>
      </w:r>
      <w:r w:rsidR="000274A5">
        <w:rPr>
          <w:sz w:val="28"/>
          <w:szCs w:val="28"/>
          <w:lang w:eastAsia="en-US"/>
        </w:rPr>
        <w:t xml:space="preserve"> дейности, налагащи спирането в основния център и активирането на </w:t>
      </w:r>
      <w:proofErr w:type="spellStart"/>
      <w:r w:rsidR="000274A5">
        <w:rPr>
          <w:sz w:val="28"/>
          <w:szCs w:val="28"/>
          <w:lang w:eastAsia="en-US"/>
        </w:rPr>
        <w:t>рековери</w:t>
      </w:r>
      <w:proofErr w:type="spellEnd"/>
      <w:r w:rsidR="000274A5">
        <w:rPr>
          <w:sz w:val="28"/>
          <w:szCs w:val="28"/>
          <w:lang w:eastAsia="en-US"/>
        </w:rPr>
        <w:t xml:space="preserve"> центъра, </w:t>
      </w:r>
      <w:r w:rsidR="00E461D1" w:rsidRPr="00A82E71">
        <w:rPr>
          <w:sz w:val="28"/>
          <w:szCs w:val="28"/>
          <w:lang w:eastAsia="en-US"/>
        </w:rPr>
        <w:t xml:space="preserve"> </w:t>
      </w:r>
      <w:r w:rsidR="000274A5">
        <w:rPr>
          <w:sz w:val="28"/>
          <w:szCs w:val="28"/>
          <w:lang w:eastAsia="en-US"/>
        </w:rPr>
        <w:t xml:space="preserve">запазвайки в пълен обем </w:t>
      </w:r>
      <w:proofErr w:type="spellStart"/>
      <w:r w:rsidR="000274A5">
        <w:rPr>
          <w:sz w:val="28"/>
          <w:szCs w:val="28"/>
          <w:lang w:eastAsia="en-US"/>
        </w:rPr>
        <w:t>консистентността</w:t>
      </w:r>
      <w:proofErr w:type="spellEnd"/>
      <w:r w:rsidR="000274A5">
        <w:rPr>
          <w:sz w:val="28"/>
          <w:szCs w:val="28"/>
          <w:lang w:eastAsia="en-US"/>
        </w:rPr>
        <w:t xml:space="preserve"> на информацията и функционалността на цялата система</w:t>
      </w:r>
      <w:r w:rsidR="00365F47">
        <w:rPr>
          <w:sz w:val="28"/>
          <w:szCs w:val="28"/>
          <w:lang w:eastAsia="en-US"/>
        </w:rPr>
        <w:t>.</w:t>
      </w:r>
    </w:p>
    <w:p w14:paraId="09C0D18D" w14:textId="77777777" w:rsidR="00A74EFE" w:rsidRDefault="00A74EFE" w:rsidP="000274A5">
      <w:pPr>
        <w:ind w:firstLine="576"/>
        <w:jc w:val="both"/>
        <w:rPr>
          <w:sz w:val="28"/>
          <w:szCs w:val="28"/>
          <w:lang w:eastAsia="en-US"/>
        </w:rPr>
      </w:pPr>
    </w:p>
    <w:p w14:paraId="7A505D8E" w14:textId="77777777" w:rsidR="00A74EFE" w:rsidRPr="00A82E71" w:rsidRDefault="00A74EFE" w:rsidP="00A74EFE">
      <w:pPr>
        <w:pStyle w:val="2"/>
        <w:tabs>
          <w:tab w:val="left" w:pos="0"/>
        </w:tabs>
        <w:spacing w:before="0" w:after="0" w:line="240" w:lineRule="auto"/>
        <w:ind w:left="576" w:hanging="576"/>
        <w:rPr>
          <w:sz w:val="28"/>
          <w:szCs w:val="28"/>
        </w:rPr>
      </w:pPr>
      <w:bookmarkStart w:id="11" w:name="_Toc314475649"/>
      <w:r w:rsidRPr="00A82E71">
        <w:rPr>
          <w:sz w:val="28"/>
          <w:szCs w:val="28"/>
        </w:rPr>
        <w:t>Обосновка на дейността</w:t>
      </w:r>
      <w:bookmarkEnd w:id="11"/>
    </w:p>
    <w:p w14:paraId="78220266" w14:textId="4036E9D2" w:rsidR="00A74EFE" w:rsidRPr="00A82E71" w:rsidRDefault="00A74EFE" w:rsidP="00A74EFE">
      <w:pPr>
        <w:jc w:val="both"/>
        <w:rPr>
          <w:sz w:val="28"/>
          <w:szCs w:val="28"/>
          <w:lang w:eastAsia="en-US"/>
        </w:rPr>
      </w:pPr>
      <w:r w:rsidRPr="00A82E71">
        <w:rPr>
          <w:sz w:val="28"/>
          <w:szCs w:val="28"/>
          <w:lang w:eastAsia="en-US"/>
        </w:rPr>
        <w:t>Използването на ЕИСПП като единна система, обединяваща обмена на информация между различните институции, предполага необходимост от наличието на технически средства, които да са в състояние да посрещнат динамично нарастващата работа със системната инфраструктура и защита при кризисни ситуации. Това налага системната инфраструктур</w:t>
      </w:r>
      <w:r w:rsidR="000E421D">
        <w:rPr>
          <w:sz w:val="28"/>
          <w:szCs w:val="28"/>
          <w:lang w:eastAsia="en-US"/>
        </w:rPr>
        <w:t>а да бъде разположена върху високо</w:t>
      </w:r>
      <w:r w:rsidRPr="00A82E71">
        <w:rPr>
          <w:sz w:val="28"/>
          <w:szCs w:val="28"/>
          <w:lang w:eastAsia="en-US"/>
        </w:rPr>
        <w:t xml:space="preserve">надеждна хардуерна архитектура, която да гарантира </w:t>
      </w:r>
      <w:r w:rsidR="000E421D">
        <w:rPr>
          <w:sz w:val="28"/>
          <w:szCs w:val="28"/>
          <w:lang w:eastAsia="en-US"/>
        </w:rPr>
        <w:t xml:space="preserve">необходимата </w:t>
      </w:r>
      <w:r w:rsidRPr="00A82E71">
        <w:rPr>
          <w:sz w:val="28"/>
          <w:szCs w:val="28"/>
          <w:lang w:eastAsia="en-US"/>
        </w:rPr>
        <w:t>производителност и обработка на информацията в най-натоварените моменти</w:t>
      </w:r>
      <w:r w:rsidR="002C1B85">
        <w:rPr>
          <w:sz w:val="28"/>
          <w:szCs w:val="28"/>
          <w:lang w:eastAsia="en-US"/>
        </w:rPr>
        <w:t>, както</w:t>
      </w:r>
      <w:r>
        <w:rPr>
          <w:sz w:val="28"/>
          <w:szCs w:val="28"/>
          <w:lang w:eastAsia="en-US"/>
        </w:rPr>
        <w:t xml:space="preserve"> надеждност </w:t>
      </w:r>
      <w:r w:rsidR="0026265B">
        <w:rPr>
          <w:sz w:val="28"/>
          <w:szCs w:val="28"/>
          <w:lang w:eastAsia="en-US"/>
        </w:rPr>
        <w:t xml:space="preserve">и резервиране </w:t>
      </w:r>
      <w:r>
        <w:rPr>
          <w:sz w:val="28"/>
          <w:szCs w:val="28"/>
          <w:lang w:eastAsia="en-US"/>
        </w:rPr>
        <w:t xml:space="preserve">на информацията, чрез доизграждане на </w:t>
      </w:r>
      <w:proofErr w:type="spellStart"/>
      <w:r>
        <w:rPr>
          <w:sz w:val="28"/>
          <w:szCs w:val="28"/>
          <w:lang w:eastAsia="en-US"/>
        </w:rPr>
        <w:t>рековери</w:t>
      </w:r>
      <w:proofErr w:type="spellEnd"/>
      <w:r>
        <w:rPr>
          <w:sz w:val="28"/>
          <w:szCs w:val="28"/>
          <w:lang w:eastAsia="en-US"/>
        </w:rPr>
        <w:t xml:space="preserve"> център</w:t>
      </w:r>
      <w:r w:rsidR="0026265B">
        <w:rPr>
          <w:sz w:val="28"/>
          <w:szCs w:val="28"/>
          <w:lang w:eastAsia="en-US"/>
        </w:rPr>
        <w:t xml:space="preserve"> и осъвременяване на базовия софтуер и хардуер на ядрото на ЕИСПП</w:t>
      </w:r>
      <w:r w:rsidR="002C1B85">
        <w:rPr>
          <w:sz w:val="28"/>
          <w:szCs w:val="28"/>
          <w:lang w:eastAsia="en-US"/>
        </w:rPr>
        <w:t>.</w:t>
      </w:r>
    </w:p>
    <w:p w14:paraId="12E2526B" w14:textId="674277E6" w:rsidR="00A74EFE" w:rsidRPr="00A82E71" w:rsidRDefault="00AD1227" w:rsidP="00D72848">
      <w:pPr>
        <w:ind w:firstLine="708"/>
        <w:jc w:val="both"/>
        <w:rPr>
          <w:sz w:val="28"/>
          <w:szCs w:val="28"/>
          <w:lang w:eastAsia="en-US"/>
        </w:rPr>
      </w:pPr>
      <w:r w:rsidRPr="00A82E71">
        <w:rPr>
          <w:sz w:val="28"/>
          <w:szCs w:val="28"/>
          <w:lang w:eastAsia="en-US"/>
        </w:rPr>
        <w:lastRenderedPageBreak/>
        <w:t>Изграждането, поддържането, използването и развитието на ядрото на ЕИСПП се извършва от прокуратурата в Република България (чл.379 ал.1 от ЗСВ).</w:t>
      </w:r>
      <w:r>
        <w:rPr>
          <w:sz w:val="28"/>
          <w:szCs w:val="28"/>
          <w:lang w:eastAsia="en-US"/>
        </w:rPr>
        <w:t xml:space="preserve"> </w:t>
      </w:r>
      <w:r w:rsidR="0026265B">
        <w:rPr>
          <w:sz w:val="28"/>
          <w:szCs w:val="28"/>
          <w:lang w:eastAsia="en-US"/>
        </w:rPr>
        <w:t>В основния център в гр.</w:t>
      </w:r>
      <w:r w:rsidR="002C1B85">
        <w:rPr>
          <w:sz w:val="28"/>
          <w:szCs w:val="28"/>
          <w:lang w:eastAsia="en-US"/>
        </w:rPr>
        <w:t xml:space="preserve"> </w:t>
      </w:r>
      <w:r w:rsidR="0026265B">
        <w:rPr>
          <w:sz w:val="28"/>
          <w:szCs w:val="28"/>
          <w:lang w:eastAsia="en-US"/>
        </w:rPr>
        <w:t xml:space="preserve">София е изградена </w:t>
      </w:r>
      <w:r w:rsidR="00A74EFE" w:rsidRPr="00A82E71">
        <w:rPr>
          <w:sz w:val="28"/>
          <w:szCs w:val="28"/>
          <w:lang w:eastAsia="en-US"/>
        </w:rPr>
        <w:t xml:space="preserve">динамична инфраструктура, ориентирана към висококачествени услуги базирани на </w:t>
      </w:r>
      <w:proofErr w:type="spellStart"/>
      <w:r w:rsidR="00A74EFE" w:rsidRPr="00A82E71">
        <w:rPr>
          <w:sz w:val="28"/>
          <w:szCs w:val="28"/>
          <w:lang w:eastAsia="en-US"/>
        </w:rPr>
        <w:t>виртуализационна</w:t>
      </w:r>
      <w:proofErr w:type="spellEnd"/>
      <w:r w:rsidR="00A74EFE" w:rsidRPr="00A82E71">
        <w:rPr>
          <w:sz w:val="28"/>
          <w:szCs w:val="28"/>
          <w:lang w:eastAsia="en-US"/>
        </w:rPr>
        <w:t xml:space="preserve"> среда. </w:t>
      </w:r>
      <w:r w:rsidR="0026265B">
        <w:rPr>
          <w:sz w:val="28"/>
          <w:szCs w:val="28"/>
          <w:lang w:eastAsia="en-US"/>
        </w:rPr>
        <w:t xml:space="preserve">Изпълнено </w:t>
      </w:r>
      <w:r w:rsidR="00A74EFE" w:rsidRPr="00A82E71">
        <w:rPr>
          <w:sz w:val="28"/>
          <w:szCs w:val="28"/>
          <w:lang w:eastAsia="en-US"/>
        </w:rPr>
        <w:t xml:space="preserve">е разделяне на логическите ресурси от физическите елементи, така че тези ресурси да могат да бъдат разпределяни динамично и бързо в реално време когато бизнес процесите изискват това. </w:t>
      </w:r>
      <w:r w:rsidR="00D72848">
        <w:rPr>
          <w:sz w:val="28"/>
          <w:szCs w:val="28"/>
          <w:lang w:eastAsia="en-US"/>
        </w:rPr>
        <w:t xml:space="preserve">За </w:t>
      </w:r>
      <w:proofErr w:type="spellStart"/>
      <w:r w:rsidR="00D72848">
        <w:rPr>
          <w:sz w:val="28"/>
          <w:szCs w:val="28"/>
          <w:lang w:eastAsia="en-US"/>
        </w:rPr>
        <w:t>пълнофункционално</w:t>
      </w:r>
      <w:proofErr w:type="spellEnd"/>
      <w:r w:rsidR="00D72848">
        <w:rPr>
          <w:sz w:val="28"/>
          <w:szCs w:val="28"/>
          <w:lang w:eastAsia="en-US"/>
        </w:rPr>
        <w:t xml:space="preserve"> решение за доизграждане на ядрото на ЕИСПП, съобразно настоящите изисквания за информационна сигурност и оперативна съвместимост, е задължително доизграждане на </w:t>
      </w:r>
      <w:proofErr w:type="spellStart"/>
      <w:r w:rsidR="00D72848">
        <w:rPr>
          <w:sz w:val="28"/>
          <w:szCs w:val="28"/>
          <w:lang w:eastAsia="en-US"/>
        </w:rPr>
        <w:t>рековери</w:t>
      </w:r>
      <w:proofErr w:type="spellEnd"/>
      <w:r w:rsidR="00D72848">
        <w:rPr>
          <w:sz w:val="28"/>
          <w:szCs w:val="28"/>
          <w:lang w:eastAsia="en-US"/>
        </w:rPr>
        <w:t xml:space="preserve"> центъра в гр. Пловдив. С осъвременяване на хардуерната и софтуерна платформа и въвеждане на </w:t>
      </w:r>
      <w:proofErr w:type="spellStart"/>
      <w:r w:rsidR="00D72848">
        <w:rPr>
          <w:sz w:val="28"/>
          <w:szCs w:val="28"/>
          <w:lang w:eastAsia="en-US"/>
        </w:rPr>
        <w:t>репликиране</w:t>
      </w:r>
      <w:proofErr w:type="spellEnd"/>
      <w:r w:rsidR="00D72848">
        <w:rPr>
          <w:sz w:val="28"/>
          <w:szCs w:val="28"/>
          <w:lang w:eastAsia="en-US"/>
        </w:rPr>
        <w:t xml:space="preserve"> на данните между основния и </w:t>
      </w:r>
      <w:proofErr w:type="spellStart"/>
      <w:r w:rsidR="00D72848">
        <w:rPr>
          <w:sz w:val="28"/>
          <w:szCs w:val="28"/>
          <w:lang w:eastAsia="en-US"/>
        </w:rPr>
        <w:t>рековери</w:t>
      </w:r>
      <w:proofErr w:type="spellEnd"/>
      <w:r w:rsidR="00D72848">
        <w:rPr>
          <w:sz w:val="28"/>
          <w:szCs w:val="28"/>
          <w:lang w:eastAsia="en-US"/>
        </w:rPr>
        <w:t xml:space="preserve"> центрове доизграждането на ядрото на ЕИСП</w:t>
      </w:r>
      <w:r>
        <w:rPr>
          <w:sz w:val="28"/>
          <w:szCs w:val="28"/>
          <w:lang w:eastAsia="en-US"/>
        </w:rPr>
        <w:t>П ще</w:t>
      </w:r>
      <w:r w:rsidR="00D72848">
        <w:rPr>
          <w:sz w:val="28"/>
          <w:szCs w:val="28"/>
          <w:lang w:eastAsia="en-US"/>
        </w:rPr>
        <w:t xml:space="preserve"> отг</w:t>
      </w:r>
      <w:r>
        <w:rPr>
          <w:sz w:val="28"/>
          <w:szCs w:val="28"/>
          <w:lang w:eastAsia="en-US"/>
        </w:rPr>
        <w:t xml:space="preserve">овори на изискванията на </w:t>
      </w:r>
      <w:proofErr w:type="spellStart"/>
      <w:r>
        <w:rPr>
          <w:sz w:val="28"/>
          <w:szCs w:val="28"/>
          <w:lang w:eastAsia="en-US"/>
        </w:rPr>
        <w:t>отказоу</w:t>
      </w:r>
      <w:r w:rsidR="00D72848">
        <w:rPr>
          <w:sz w:val="28"/>
          <w:szCs w:val="28"/>
          <w:lang w:eastAsia="en-US"/>
        </w:rPr>
        <w:t>стойчивост</w:t>
      </w:r>
      <w:proofErr w:type="spellEnd"/>
      <w:r w:rsidR="00D72848">
        <w:rPr>
          <w:sz w:val="28"/>
          <w:szCs w:val="28"/>
          <w:lang w:eastAsia="en-US"/>
        </w:rPr>
        <w:t xml:space="preserve"> и надеждност на цялата ЕИСПП.</w:t>
      </w:r>
    </w:p>
    <w:p w14:paraId="0F808261" w14:textId="77777777" w:rsidR="00A74EFE" w:rsidRPr="00A82E71" w:rsidRDefault="00A74EFE" w:rsidP="00A74EFE">
      <w:pPr>
        <w:jc w:val="both"/>
        <w:rPr>
          <w:sz w:val="28"/>
          <w:szCs w:val="28"/>
          <w:lang w:eastAsia="en-US"/>
        </w:rPr>
      </w:pPr>
    </w:p>
    <w:p w14:paraId="50167CDC" w14:textId="6B4F0E65" w:rsidR="00A74EFE" w:rsidRPr="00A82E71" w:rsidRDefault="00D72848" w:rsidP="00FD716C">
      <w:pPr>
        <w:ind w:firstLine="576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При изпълнение на задачите</w:t>
      </w:r>
      <w:r w:rsidR="00A74EFE" w:rsidRPr="00A82E71">
        <w:rPr>
          <w:sz w:val="28"/>
          <w:szCs w:val="28"/>
          <w:lang w:eastAsia="en-US"/>
        </w:rPr>
        <w:t xml:space="preserve"> по настоящата обществена поръчка трябва да се има предв</w:t>
      </w:r>
      <w:r w:rsidR="00A14BB1">
        <w:rPr>
          <w:sz w:val="28"/>
          <w:szCs w:val="28"/>
          <w:lang w:eastAsia="en-US"/>
        </w:rPr>
        <w:t xml:space="preserve">ид необходимостта от координиране </w:t>
      </w:r>
      <w:r w:rsidR="00A74EFE" w:rsidRPr="00A82E71">
        <w:rPr>
          <w:sz w:val="28"/>
          <w:szCs w:val="28"/>
          <w:lang w:eastAsia="en-US"/>
        </w:rPr>
        <w:t xml:space="preserve">с Изпълнителите по  </w:t>
      </w:r>
      <w:r w:rsidR="00A14BB1">
        <w:rPr>
          <w:sz w:val="28"/>
          <w:szCs w:val="28"/>
          <w:lang w:eastAsia="en-US"/>
        </w:rPr>
        <w:t xml:space="preserve">обособени позиции № ОП1, ОП2 и ОП3 на ОПИ 635/26.05.2017 г с възложител Прокуратура на Република България </w:t>
      </w:r>
      <w:r w:rsidR="00A74EFE" w:rsidRPr="00A82E71">
        <w:rPr>
          <w:sz w:val="28"/>
          <w:szCs w:val="28"/>
        </w:rPr>
        <w:t xml:space="preserve">по проекта: „Доразвитие на ЕИСПП и предоставяне на публичен достъп до информация на ядрото на системата, свързан с инициативата </w:t>
      </w:r>
      <w:proofErr w:type="spellStart"/>
      <w:r w:rsidR="00A74EFE" w:rsidRPr="00A82E71">
        <w:rPr>
          <w:sz w:val="28"/>
          <w:szCs w:val="28"/>
        </w:rPr>
        <w:t>Open</w:t>
      </w:r>
      <w:proofErr w:type="spellEnd"/>
      <w:r w:rsidR="00A74EFE" w:rsidRPr="00A82E71">
        <w:rPr>
          <w:sz w:val="28"/>
          <w:szCs w:val="28"/>
        </w:rPr>
        <w:t xml:space="preserve"> Data както и при предоставяне на КАО</w:t>
      </w:r>
      <w:r w:rsidR="00A74EFE" w:rsidRPr="00A82E71">
        <w:rPr>
          <w:rStyle w:val="filled-value2"/>
          <w:b/>
          <w:bCs/>
          <w:color w:val="333333"/>
          <w:sz w:val="28"/>
          <w:szCs w:val="28"/>
          <w:specVanish w:val="0"/>
        </w:rPr>
        <w:t>Доразвитие на ЕИСПП и предоставяне на публичен достъп до информация на ядрото на системата, свързан с инициативата Open Data както и при предоставяне на КАО Доразвитие на ЕИСПП и предоставяне на публичен достъп до информация на ядрото на системата, свързан с инициативата Open Data както и при предоставяне на КАО Доразвитие на ЕИСПП и предоставяне на публичен достъп до информация на ядрото на системата, свързан с инициативата Open Data както и при предоставяне на КАО</w:t>
      </w:r>
      <w:r w:rsidR="00A74EFE" w:rsidRPr="00A82E71">
        <w:rPr>
          <w:vanish/>
          <w:sz w:val="28"/>
          <w:szCs w:val="28"/>
        </w:rPr>
        <w:t>Доразвитие на ЕИСПП и предоставяне на публичен достъп до информация на ядрото на системата, свързан с инициативата Open Data както и при предоставяне на КАО</w:t>
      </w:r>
      <w:r w:rsidR="00A74EFE" w:rsidRPr="00A82E71">
        <w:rPr>
          <w:sz w:val="28"/>
          <w:szCs w:val="28"/>
        </w:rPr>
        <w:t>“</w:t>
      </w:r>
      <w:r w:rsidR="00A74EFE" w:rsidRPr="00A82E71">
        <w:rPr>
          <w:sz w:val="28"/>
          <w:szCs w:val="28"/>
          <w:lang w:eastAsia="en-US"/>
        </w:rPr>
        <w:t xml:space="preserve">,  във връзка с </w:t>
      </w:r>
      <w:proofErr w:type="spellStart"/>
      <w:r w:rsidR="00A74EFE" w:rsidRPr="00A82E71">
        <w:rPr>
          <w:sz w:val="28"/>
          <w:szCs w:val="28"/>
        </w:rPr>
        <w:t>доразвитие</w:t>
      </w:r>
      <w:proofErr w:type="spellEnd"/>
      <w:r w:rsidR="00A74EFE" w:rsidRPr="00A82E71">
        <w:rPr>
          <w:sz w:val="28"/>
          <w:szCs w:val="28"/>
        </w:rPr>
        <w:t xml:space="preserve"> на </w:t>
      </w:r>
      <w:proofErr w:type="spellStart"/>
      <w:r w:rsidR="00A74EFE" w:rsidRPr="00A82E71">
        <w:rPr>
          <w:sz w:val="28"/>
          <w:szCs w:val="28"/>
        </w:rPr>
        <w:t>рековери</w:t>
      </w:r>
      <w:proofErr w:type="spellEnd"/>
      <w:r w:rsidR="00A74EFE" w:rsidRPr="00A82E71">
        <w:rPr>
          <w:sz w:val="28"/>
          <w:szCs w:val="28"/>
        </w:rPr>
        <w:t xml:space="preserve"> центъра на Ядрото на ЕИСПП и осъвременяване на базовия софтуер и хардуер.</w:t>
      </w:r>
    </w:p>
    <w:p w14:paraId="7A71C99C" w14:textId="77777777" w:rsidR="00A74EFE" w:rsidRPr="00A82E71" w:rsidRDefault="00A74EFE" w:rsidP="000274A5">
      <w:pPr>
        <w:ind w:firstLine="576"/>
        <w:jc w:val="both"/>
        <w:rPr>
          <w:sz w:val="28"/>
          <w:szCs w:val="28"/>
          <w:lang w:eastAsia="en-US"/>
        </w:rPr>
      </w:pPr>
    </w:p>
    <w:p w14:paraId="66A6B670" w14:textId="77777777" w:rsidR="00516FF4" w:rsidRPr="00A82E71" w:rsidRDefault="00516FF4" w:rsidP="00516FF4">
      <w:pPr>
        <w:rPr>
          <w:sz w:val="28"/>
          <w:szCs w:val="28"/>
          <w:lang w:eastAsia="en-US"/>
        </w:rPr>
      </w:pPr>
    </w:p>
    <w:p w14:paraId="72C08FF5" w14:textId="2CAC9790" w:rsidR="002F4C5A" w:rsidRPr="00A82E71" w:rsidRDefault="002F4C5A" w:rsidP="002F4C5A">
      <w:pPr>
        <w:pStyle w:val="2"/>
        <w:tabs>
          <w:tab w:val="left" w:pos="0"/>
        </w:tabs>
        <w:spacing w:before="0" w:after="0" w:line="240" w:lineRule="auto"/>
        <w:ind w:left="576" w:hanging="576"/>
        <w:rPr>
          <w:sz w:val="28"/>
          <w:szCs w:val="28"/>
        </w:rPr>
      </w:pPr>
      <w:r w:rsidRPr="00A82E71">
        <w:rPr>
          <w:sz w:val="28"/>
          <w:szCs w:val="28"/>
        </w:rPr>
        <w:t xml:space="preserve">Основни </w:t>
      </w:r>
      <w:bookmarkEnd w:id="10"/>
      <w:r w:rsidR="006B0E1C">
        <w:rPr>
          <w:sz w:val="28"/>
          <w:szCs w:val="28"/>
        </w:rPr>
        <w:t>задачи и подзадачи.</w:t>
      </w:r>
    </w:p>
    <w:p w14:paraId="1845A2F7" w14:textId="77777777" w:rsidR="00390FF0" w:rsidRPr="00A82E71" w:rsidRDefault="00390FF0" w:rsidP="00390FF0">
      <w:pPr>
        <w:rPr>
          <w:sz w:val="28"/>
          <w:szCs w:val="28"/>
          <w:lang w:eastAsia="en-US"/>
        </w:rPr>
      </w:pPr>
    </w:p>
    <w:p w14:paraId="3BBDFDBF" w14:textId="7F047BCA" w:rsidR="003A5684" w:rsidRPr="00A82E71" w:rsidRDefault="003A5684" w:rsidP="003A5684">
      <w:pPr>
        <w:pStyle w:val="ab"/>
        <w:ind w:left="1214"/>
        <w:jc w:val="both"/>
        <w:rPr>
          <w:rFonts w:ascii="Times New Roman" w:hAnsi="Times New Roman" w:cs="Times New Roman"/>
          <w:sz w:val="28"/>
          <w:szCs w:val="28"/>
        </w:rPr>
      </w:pPr>
      <w:r w:rsidRPr="00A82E71">
        <w:rPr>
          <w:rFonts w:ascii="Times New Roman" w:hAnsi="Times New Roman" w:cs="Times New Roman"/>
          <w:sz w:val="28"/>
          <w:szCs w:val="28"/>
        </w:rPr>
        <w:t xml:space="preserve">2.1.3. </w:t>
      </w:r>
      <w:r w:rsidRPr="006B0E1C">
        <w:rPr>
          <w:rFonts w:ascii="Times New Roman" w:hAnsi="Times New Roman" w:cs="Times New Roman"/>
          <w:b/>
          <w:sz w:val="28"/>
          <w:szCs w:val="28"/>
        </w:rPr>
        <w:t xml:space="preserve">Доразвитие на </w:t>
      </w:r>
      <w:proofErr w:type="spellStart"/>
      <w:r w:rsidRPr="006B0E1C">
        <w:rPr>
          <w:rFonts w:ascii="Times New Roman" w:hAnsi="Times New Roman" w:cs="Times New Roman"/>
          <w:b/>
          <w:sz w:val="28"/>
          <w:szCs w:val="28"/>
        </w:rPr>
        <w:t>рековери</w:t>
      </w:r>
      <w:proofErr w:type="spellEnd"/>
      <w:r w:rsidRPr="006B0E1C">
        <w:rPr>
          <w:rFonts w:ascii="Times New Roman" w:hAnsi="Times New Roman" w:cs="Times New Roman"/>
          <w:b/>
          <w:sz w:val="28"/>
          <w:szCs w:val="28"/>
        </w:rPr>
        <w:t xml:space="preserve"> центъра на ядрото на ЕИСПП</w:t>
      </w:r>
      <w:r w:rsidRPr="00A82E71">
        <w:rPr>
          <w:rFonts w:ascii="Times New Roman" w:hAnsi="Times New Roman" w:cs="Times New Roman"/>
          <w:sz w:val="28"/>
          <w:szCs w:val="28"/>
        </w:rPr>
        <w:t>.</w:t>
      </w:r>
    </w:p>
    <w:p w14:paraId="02BC6647" w14:textId="72C83E6D" w:rsidR="003A5684" w:rsidRPr="00A82E71" w:rsidRDefault="003A5684" w:rsidP="006C6C0A">
      <w:pPr>
        <w:pStyle w:val="ab"/>
        <w:numPr>
          <w:ilvl w:val="3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0E1C">
        <w:rPr>
          <w:rFonts w:ascii="Times New Roman" w:hAnsi="Times New Roman" w:cs="Times New Roman"/>
          <w:b/>
          <w:sz w:val="28"/>
          <w:szCs w:val="28"/>
        </w:rPr>
        <w:t>След проучване и анализ</w:t>
      </w:r>
      <w:r w:rsidR="00D63968" w:rsidRPr="006B0E1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6B0E1C">
        <w:rPr>
          <w:rFonts w:ascii="Times New Roman" w:hAnsi="Times New Roman" w:cs="Times New Roman"/>
          <w:b/>
          <w:sz w:val="28"/>
          <w:szCs w:val="28"/>
        </w:rPr>
        <w:t>обновяване и о</w:t>
      </w:r>
      <w:r w:rsidR="00876F0A">
        <w:rPr>
          <w:rFonts w:ascii="Times New Roman" w:hAnsi="Times New Roman" w:cs="Times New Roman"/>
          <w:b/>
          <w:sz w:val="28"/>
          <w:szCs w:val="28"/>
        </w:rPr>
        <w:t>птимизиране на базовия и приложе</w:t>
      </w:r>
      <w:r w:rsidRPr="006B0E1C">
        <w:rPr>
          <w:rFonts w:ascii="Times New Roman" w:hAnsi="Times New Roman" w:cs="Times New Roman"/>
          <w:b/>
          <w:sz w:val="28"/>
          <w:szCs w:val="28"/>
        </w:rPr>
        <w:t>ния софтуер</w:t>
      </w:r>
      <w:r w:rsidRPr="00A82E71">
        <w:rPr>
          <w:rFonts w:ascii="Times New Roman" w:hAnsi="Times New Roman" w:cs="Times New Roman"/>
          <w:sz w:val="28"/>
          <w:szCs w:val="28"/>
        </w:rPr>
        <w:t>;</w:t>
      </w:r>
    </w:p>
    <w:p w14:paraId="4D0F1007" w14:textId="3A49DF6D" w:rsidR="0083697A" w:rsidRDefault="00837677" w:rsidP="006C6C0A">
      <w:pPr>
        <w:pStyle w:val="ab"/>
        <w:numPr>
          <w:ilvl w:val="4"/>
          <w:numId w:val="26"/>
        </w:numPr>
        <w:ind w:hanging="26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B0E1C">
        <w:rPr>
          <w:rFonts w:ascii="Times New Roman" w:hAnsi="Times New Roman" w:cs="Times New Roman"/>
          <w:i/>
          <w:sz w:val="28"/>
          <w:szCs w:val="28"/>
        </w:rPr>
        <w:t>Анализ</w:t>
      </w:r>
      <w:r w:rsidR="0083697A" w:rsidRPr="006B0E1C">
        <w:rPr>
          <w:rFonts w:ascii="Times New Roman" w:hAnsi="Times New Roman" w:cs="Times New Roman"/>
          <w:i/>
          <w:sz w:val="28"/>
          <w:szCs w:val="28"/>
        </w:rPr>
        <w:t xml:space="preserve"> на текущото състояние</w:t>
      </w:r>
      <w:r w:rsidR="00446F76" w:rsidRPr="006B0E1C">
        <w:rPr>
          <w:rFonts w:ascii="Times New Roman" w:hAnsi="Times New Roman" w:cs="Times New Roman"/>
          <w:i/>
          <w:sz w:val="28"/>
          <w:szCs w:val="28"/>
        </w:rPr>
        <w:t xml:space="preserve"> на базовия и приложния софтуер</w:t>
      </w:r>
      <w:r w:rsidR="0083697A" w:rsidRPr="006B0E1C">
        <w:rPr>
          <w:rFonts w:ascii="Times New Roman" w:hAnsi="Times New Roman" w:cs="Times New Roman"/>
          <w:i/>
          <w:sz w:val="28"/>
          <w:szCs w:val="28"/>
        </w:rPr>
        <w:t xml:space="preserve"> на инфраструктура</w:t>
      </w:r>
      <w:r w:rsidR="00876F0A">
        <w:rPr>
          <w:rFonts w:ascii="Times New Roman" w:hAnsi="Times New Roman" w:cs="Times New Roman"/>
          <w:i/>
          <w:sz w:val="28"/>
          <w:szCs w:val="28"/>
        </w:rPr>
        <w:t>та</w:t>
      </w:r>
      <w:r w:rsidR="0083697A" w:rsidRPr="006B0E1C">
        <w:rPr>
          <w:rFonts w:ascii="Times New Roman" w:hAnsi="Times New Roman" w:cs="Times New Roman"/>
          <w:i/>
          <w:sz w:val="28"/>
          <w:szCs w:val="28"/>
        </w:rPr>
        <w:t xml:space="preserve"> на </w:t>
      </w:r>
      <w:r w:rsidR="00D10685">
        <w:rPr>
          <w:rFonts w:ascii="Times New Roman" w:hAnsi="Times New Roman" w:cs="Times New Roman"/>
          <w:i/>
          <w:sz w:val="28"/>
          <w:szCs w:val="28"/>
        </w:rPr>
        <w:t xml:space="preserve">основния и </w:t>
      </w:r>
      <w:proofErr w:type="spellStart"/>
      <w:r w:rsidR="00D10685">
        <w:rPr>
          <w:rFonts w:ascii="Times New Roman" w:hAnsi="Times New Roman" w:cs="Times New Roman"/>
          <w:i/>
          <w:sz w:val="28"/>
          <w:szCs w:val="28"/>
        </w:rPr>
        <w:t>рековери</w:t>
      </w:r>
      <w:proofErr w:type="spellEnd"/>
      <w:r w:rsidR="00D10685">
        <w:rPr>
          <w:rFonts w:ascii="Times New Roman" w:hAnsi="Times New Roman" w:cs="Times New Roman"/>
          <w:i/>
          <w:sz w:val="28"/>
          <w:szCs w:val="28"/>
        </w:rPr>
        <w:t xml:space="preserve"> центрове</w:t>
      </w:r>
      <w:r w:rsidR="00C60825" w:rsidRPr="006B0E1C">
        <w:rPr>
          <w:rFonts w:ascii="Times New Roman" w:hAnsi="Times New Roman" w:cs="Times New Roman"/>
          <w:i/>
          <w:sz w:val="28"/>
          <w:szCs w:val="28"/>
        </w:rPr>
        <w:t xml:space="preserve"> на ядрото на ЕИСПП (</w:t>
      </w:r>
      <w:r w:rsidR="00D10685">
        <w:rPr>
          <w:rFonts w:ascii="Times New Roman" w:hAnsi="Times New Roman" w:cs="Times New Roman"/>
          <w:i/>
          <w:sz w:val="28"/>
          <w:szCs w:val="28"/>
        </w:rPr>
        <w:t>съответно в гр. София и</w:t>
      </w:r>
      <w:r w:rsidR="00D10685" w:rsidRPr="006B0E1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60825" w:rsidRPr="006B0E1C">
        <w:rPr>
          <w:rFonts w:ascii="Times New Roman" w:hAnsi="Times New Roman" w:cs="Times New Roman"/>
          <w:i/>
          <w:sz w:val="28"/>
          <w:szCs w:val="28"/>
        </w:rPr>
        <w:t>в гр.</w:t>
      </w:r>
      <w:r w:rsidR="00876F0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60825" w:rsidRPr="006B0E1C">
        <w:rPr>
          <w:rFonts w:ascii="Times New Roman" w:hAnsi="Times New Roman" w:cs="Times New Roman"/>
          <w:i/>
          <w:sz w:val="28"/>
          <w:szCs w:val="28"/>
        </w:rPr>
        <w:t>Пловдив</w:t>
      </w:r>
      <w:r w:rsidR="00D10685">
        <w:rPr>
          <w:rFonts w:ascii="Times New Roman" w:hAnsi="Times New Roman" w:cs="Times New Roman"/>
          <w:i/>
          <w:sz w:val="28"/>
          <w:szCs w:val="28"/>
          <w:lang w:val="en-US"/>
        </w:rPr>
        <w:t>)</w:t>
      </w:r>
      <w:r w:rsidR="00876F0A">
        <w:rPr>
          <w:rFonts w:ascii="Times New Roman" w:hAnsi="Times New Roman" w:cs="Times New Roman"/>
          <w:i/>
          <w:sz w:val="28"/>
          <w:szCs w:val="28"/>
        </w:rPr>
        <w:t>;</w:t>
      </w:r>
    </w:p>
    <w:p w14:paraId="5C1BF9EA" w14:textId="587F37FC" w:rsidR="0083697A" w:rsidRPr="006B0E1C" w:rsidRDefault="00BD0DC9" w:rsidP="006C6C0A">
      <w:pPr>
        <w:pStyle w:val="ab"/>
        <w:numPr>
          <w:ilvl w:val="4"/>
          <w:numId w:val="26"/>
        </w:numPr>
        <w:ind w:hanging="26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4CA1">
        <w:rPr>
          <w:rFonts w:ascii="Times New Roman" w:hAnsi="Times New Roman" w:cs="Times New Roman"/>
          <w:i/>
          <w:sz w:val="28"/>
          <w:szCs w:val="28"/>
        </w:rPr>
        <w:t>Доставка на предложения от участника базов софтуер</w:t>
      </w:r>
      <w:r w:rsidR="00C60825" w:rsidRPr="006B0E1C">
        <w:rPr>
          <w:rFonts w:ascii="Times New Roman" w:hAnsi="Times New Roman" w:cs="Times New Roman"/>
          <w:i/>
          <w:sz w:val="28"/>
          <w:szCs w:val="28"/>
        </w:rPr>
        <w:t>;</w:t>
      </w:r>
    </w:p>
    <w:p w14:paraId="334A728A" w14:textId="467DD2D1" w:rsidR="00C60825" w:rsidRPr="006B0E1C" w:rsidRDefault="00C60825" w:rsidP="006C6C0A">
      <w:pPr>
        <w:pStyle w:val="ab"/>
        <w:numPr>
          <w:ilvl w:val="4"/>
          <w:numId w:val="26"/>
        </w:numPr>
        <w:ind w:hanging="26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B0E1C">
        <w:rPr>
          <w:rFonts w:ascii="Times New Roman" w:hAnsi="Times New Roman" w:cs="Times New Roman"/>
          <w:i/>
          <w:sz w:val="28"/>
          <w:szCs w:val="28"/>
        </w:rPr>
        <w:t>Инсталиране, конфигуриране и настройки на доставения и наличния базов софтуер</w:t>
      </w:r>
      <w:r w:rsidR="00876F0A">
        <w:rPr>
          <w:rFonts w:ascii="Times New Roman" w:hAnsi="Times New Roman" w:cs="Times New Roman"/>
          <w:i/>
          <w:sz w:val="28"/>
          <w:szCs w:val="28"/>
        </w:rPr>
        <w:t>,</w:t>
      </w:r>
      <w:r w:rsidRPr="006B0E1C">
        <w:rPr>
          <w:rFonts w:ascii="Times New Roman" w:hAnsi="Times New Roman" w:cs="Times New Roman"/>
          <w:i/>
          <w:sz w:val="28"/>
          <w:szCs w:val="28"/>
        </w:rPr>
        <w:t xml:space="preserve"> при </w:t>
      </w:r>
      <w:proofErr w:type="spellStart"/>
      <w:r w:rsidRPr="006B0E1C">
        <w:rPr>
          <w:rFonts w:ascii="Times New Roman" w:hAnsi="Times New Roman" w:cs="Times New Roman"/>
          <w:i/>
          <w:sz w:val="28"/>
          <w:szCs w:val="28"/>
        </w:rPr>
        <w:t>доразвитието</w:t>
      </w:r>
      <w:proofErr w:type="spellEnd"/>
      <w:r w:rsidRPr="006B0E1C">
        <w:rPr>
          <w:rFonts w:ascii="Times New Roman" w:hAnsi="Times New Roman" w:cs="Times New Roman"/>
          <w:i/>
          <w:sz w:val="28"/>
          <w:szCs w:val="28"/>
        </w:rPr>
        <w:t xml:space="preserve"> на </w:t>
      </w:r>
      <w:proofErr w:type="spellStart"/>
      <w:r w:rsidRPr="006B0E1C">
        <w:rPr>
          <w:rFonts w:ascii="Times New Roman" w:hAnsi="Times New Roman" w:cs="Times New Roman"/>
          <w:i/>
          <w:sz w:val="28"/>
          <w:szCs w:val="28"/>
        </w:rPr>
        <w:t>рековери</w:t>
      </w:r>
      <w:proofErr w:type="spellEnd"/>
      <w:r w:rsidRPr="006B0E1C">
        <w:rPr>
          <w:rFonts w:ascii="Times New Roman" w:hAnsi="Times New Roman" w:cs="Times New Roman"/>
          <w:i/>
          <w:sz w:val="28"/>
          <w:szCs w:val="28"/>
        </w:rPr>
        <w:t xml:space="preserve"> центъра</w:t>
      </w:r>
      <w:r w:rsidR="00876F0A">
        <w:rPr>
          <w:rFonts w:ascii="Times New Roman" w:hAnsi="Times New Roman" w:cs="Times New Roman"/>
          <w:i/>
          <w:sz w:val="28"/>
          <w:szCs w:val="28"/>
        </w:rPr>
        <w:t xml:space="preserve">, и цялостната интеграция между двата центъра на ядрото за </w:t>
      </w:r>
      <w:r w:rsidR="00876F0A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постигане на нормално и </w:t>
      </w:r>
      <w:proofErr w:type="spellStart"/>
      <w:r w:rsidR="00693F3A">
        <w:rPr>
          <w:rFonts w:ascii="Times New Roman" w:hAnsi="Times New Roman" w:cs="Times New Roman"/>
          <w:i/>
          <w:sz w:val="28"/>
          <w:szCs w:val="28"/>
        </w:rPr>
        <w:t>отказоустойчиво</w:t>
      </w:r>
      <w:proofErr w:type="spellEnd"/>
      <w:r w:rsidR="00876F0A">
        <w:rPr>
          <w:rFonts w:ascii="Times New Roman" w:hAnsi="Times New Roman" w:cs="Times New Roman"/>
          <w:i/>
          <w:sz w:val="28"/>
          <w:szCs w:val="28"/>
        </w:rPr>
        <w:t xml:space="preserve"> функциониране на ЕИСПП</w:t>
      </w:r>
      <w:r w:rsidRPr="006B0E1C">
        <w:rPr>
          <w:rFonts w:ascii="Times New Roman" w:hAnsi="Times New Roman" w:cs="Times New Roman"/>
          <w:i/>
          <w:sz w:val="28"/>
          <w:szCs w:val="28"/>
        </w:rPr>
        <w:t>;</w:t>
      </w:r>
    </w:p>
    <w:p w14:paraId="37169103" w14:textId="77777777" w:rsidR="00C60825" w:rsidRPr="00A82E71" w:rsidRDefault="00C60825" w:rsidP="007A5739">
      <w:pPr>
        <w:pStyle w:val="ab"/>
        <w:ind w:left="3384"/>
        <w:jc w:val="both"/>
        <w:rPr>
          <w:rFonts w:ascii="Times New Roman" w:hAnsi="Times New Roman" w:cs="Times New Roman"/>
          <w:sz w:val="28"/>
          <w:szCs w:val="28"/>
        </w:rPr>
      </w:pPr>
    </w:p>
    <w:p w14:paraId="3E62D483" w14:textId="6A8947B1" w:rsidR="003A5684" w:rsidRPr="00A82E71" w:rsidRDefault="003A5684" w:rsidP="006C6C0A">
      <w:pPr>
        <w:pStyle w:val="ab"/>
        <w:numPr>
          <w:ilvl w:val="3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0E1C">
        <w:rPr>
          <w:rFonts w:ascii="Times New Roman" w:hAnsi="Times New Roman" w:cs="Times New Roman"/>
          <w:b/>
          <w:sz w:val="28"/>
          <w:szCs w:val="28"/>
        </w:rPr>
        <w:t>След проучване и анализ на съществуващата IT инфраструктура, обновяване на хардуера</w:t>
      </w:r>
      <w:r w:rsidRPr="00A82E71">
        <w:rPr>
          <w:rFonts w:ascii="Times New Roman" w:hAnsi="Times New Roman" w:cs="Times New Roman"/>
          <w:sz w:val="28"/>
          <w:szCs w:val="28"/>
        </w:rPr>
        <w:t>;</w:t>
      </w:r>
    </w:p>
    <w:p w14:paraId="69146B04" w14:textId="33D3E6DB" w:rsidR="00D10685" w:rsidRDefault="00837677" w:rsidP="006C6C0A">
      <w:pPr>
        <w:pStyle w:val="ab"/>
        <w:numPr>
          <w:ilvl w:val="4"/>
          <w:numId w:val="26"/>
        </w:numPr>
        <w:ind w:hanging="26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0685">
        <w:rPr>
          <w:rFonts w:ascii="Times New Roman" w:hAnsi="Times New Roman" w:cs="Times New Roman"/>
          <w:i/>
          <w:sz w:val="28"/>
          <w:szCs w:val="28"/>
        </w:rPr>
        <w:t>Анализ</w:t>
      </w:r>
      <w:r w:rsidR="00446F76" w:rsidRPr="00D10685">
        <w:rPr>
          <w:rFonts w:ascii="Times New Roman" w:hAnsi="Times New Roman" w:cs="Times New Roman"/>
          <w:i/>
          <w:sz w:val="28"/>
          <w:szCs w:val="28"/>
        </w:rPr>
        <w:t xml:space="preserve"> на текущото състояние на хардуерни</w:t>
      </w:r>
      <w:r w:rsidR="00D10685">
        <w:rPr>
          <w:rFonts w:ascii="Times New Roman" w:hAnsi="Times New Roman" w:cs="Times New Roman"/>
          <w:i/>
          <w:sz w:val="28"/>
          <w:szCs w:val="28"/>
        </w:rPr>
        <w:t>те</w:t>
      </w:r>
      <w:r w:rsidR="00446F76" w:rsidRPr="00D1068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16FF4" w:rsidRPr="00D10685">
        <w:rPr>
          <w:rFonts w:ascii="Times New Roman" w:hAnsi="Times New Roman" w:cs="Times New Roman"/>
          <w:i/>
          <w:sz w:val="28"/>
          <w:szCs w:val="28"/>
        </w:rPr>
        <w:t>ресурси</w:t>
      </w:r>
      <w:r w:rsidR="00446F76" w:rsidRPr="00D10685">
        <w:rPr>
          <w:rFonts w:ascii="Times New Roman" w:hAnsi="Times New Roman" w:cs="Times New Roman"/>
          <w:i/>
          <w:sz w:val="28"/>
          <w:szCs w:val="28"/>
        </w:rPr>
        <w:t xml:space="preserve"> на експлоатационната </w:t>
      </w:r>
      <w:r w:rsidR="00D10685" w:rsidRPr="006B0E1C">
        <w:rPr>
          <w:rFonts w:ascii="Times New Roman" w:hAnsi="Times New Roman" w:cs="Times New Roman"/>
          <w:i/>
          <w:sz w:val="28"/>
          <w:szCs w:val="28"/>
        </w:rPr>
        <w:t>инфраструктура</w:t>
      </w:r>
      <w:r w:rsidR="00D10685">
        <w:rPr>
          <w:rFonts w:ascii="Times New Roman" w:hAnsi="Times New Roman" w:cs="Times New Roman"/>
          <w:i/>
          <w:sz w:val="28"/>
          <w:szCs w:val="28"/>
        </w:rPr>
        <w:t>та</w:t>
      </w:r>
      <w:r w:rsidR="00D10685" w:rsidRPr="006B0E1C">
        <w:rPr>
          <w:rFonts w:ascii="Times New Roman" w:hAnsi="Times New Roman" w:cs="Times New Roman"/>
          <w:i/>
          <w:sz w:val="28"/>
          <w:szCs w:val="28"/>
        </w:rPr>
        <w:t xml:space="preserve"> на </w:t>
      </w:r>
      <w:r w:rsidR="00D10685">
        <w:rPr>
          <w:rFonts w:ascii="Times New Roman" w:hAnsi="Times New Roman" w:cs="Times New Roman"/>
          <w:i/>
          <w:sz w:val="28"/>
          <w:szCs w:val="28"/>
        </w:rPr>
        <w:t xml:space="preserve">основния и </w:t>
      </w:r>
      <w:proofErr w:type="spellStart"/>
      <w:r w:rsidR="00D10685">
        <w:rPr>
          <w:rFonts w:ascii="Times New Roman" w:hAnsi="Times New Roman" w:cs="Times New Roman"/>
          <w:i/>
          <w:sz w:val="28"/>
          <w:szCs w:val="28"/>
        </w:rPr>
        <w:t>рековери</w:t>
      </w:r>
      <w:proofErr w:type="spellEnd"/>
      <w:r w:rsidR="00D10685">
        <w:rPr>
          <w:rFonts w:ascii="Times New Roman" w:hAnsi="Times New Roman" w:cs="Times New Roman"/>
          <w:i/>
          <w:sz w:val="28"/>
          <w:szCs w:val="28"/>
        </w:rPr>
        <w:t xml:space="preserve"> центрове</w:t>
      </w:r>
      <w:r w:rsidR="00D10685" w:rsidRPr="006B0E1C">
        <w:rPr>
          <w:rFonts w:ascii="Times New Roman" w:hAnsi="Times New Roman" w:cs="Times New Roman"/>
          <w:i/>
          <w:sz w:val="28"/>
          <w:szCs w:val="28"/>
        </w:rPr>
        <w:t xml:space="preserve"> на ядрото на ЕИСПП (</w:t>
      </w:r>
      <w:r w:rsidR="00D10685">
        <w:rPr>
          <w:rFonts w:ascii="Times New Roman" w:hAnsi="Times New Roman" w:cs="Times New Roman"/>
          <w:i/>
          <w:sz w:val="28"/>
          <w:szCs w:val="28"/>
        </w:rPr>
        <w:t>съответно в гр. София и</w:t>
      </w:r>
      <w:r w:rsidR="00D10685" w:rsidRPr="006B0E1C">
        <w:rPr>
          <w:rFonts w:ascii="Times New Roman" w:hAnsi="Times New Roman" w:cs="Times New Roman"/>
          <w:i/>
          <w:sz w:val="28"/>
          <w:szCs w:val="28"/>
        </w:rPr>
        <w:t xml:space="preserve"> в гр.</w:t>
      </w:r>
      <w:r w:rsidR="00D1068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10685" w:rsidRPr="006B0E1C">
        <w:rPr>
          <w:rFonts w:ascii="Times New Roman" w:hAnsi="Times New Roman" w:cs="Times New Roman"/>
          <w:i/>
          <w:sz w:val="28"/>
          <w:szCs w:val="28"/>
        </w:rPr>
        <w:t>Пловдив</w:t>
      </w:r>
      <w:r w:rsidR="00E921D5">
        <w:rPr>
          <w:rFonts w:ascii="Times New Roman" w:hAnsi="Times New Roman" w:cs="Times New Roman"/>
          <w:i/>
          <w:sz w:val="28"/>
          <w:szCs w:val="28"/>
          <w:lang w:val="en-US"/>
        </w:rPr>
        <w:t>)</w:t>
      </w:r>
      <w:r w:rsidR="00D10685">
        <w:rPr>
          <w:rFonts w:ascii="Times New Roman" w:hAnsi="Times New Roman" w:cs="Times New Roman"/>
          <w:i/>
          <w:sz w:val="28"/>
          <w:szCs w:val="28"/>
        </w:rPr>
        <w:t>;</w:t>
      </w:r>
    </w:p>
    <w:p w14:paraId="06CFB4C6" w14:textId="390873D8" w:rsidR="00446F76" w:rsidRPr="00D10685" w:rsidRDefault="008A758B" w:rsidP="006C6C0A">
      <w:pPr>
        <w:pStyle w:val="ab"/>
        <w:numPr>
          <w:ilvl w:val="4"/>
          <w:numId w:val="26"/>
        </w:numPr>
        <w:ind w:hanging="26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0685">
        <w:rPr>
          <w:rFonts w:ascii="Times New Roman" w:hAnsi="Times New Roman" w:cs="Times New Roman"/>
          <w:i/>
          <w:sz w:val="28"/>
          <w:szCs w:val="28"/>
        </w:rPr>
        <w:t>Доста</w:t>
      </w:r>
      <w:r>
        <w:rPr>
          <w:rFonts w:ascii="Times New Roman" w:hAnsi="Times New Roman" w:cs="Times New Roman"/>
          <w:i/>
          <w:sz w:val="28"/>
          <w:szCs w:val="28"/>
        </w:rPr>
        <w:t xml:space="preserve">вка </w:t>
      </w:r>
      <w:r w:rsidRPr="008A758B">
        <w:rPr>
          <w:rFonts w:ascii="Times New Roman" w:hAnsi="Times New Roman" w:cs="Times New Roman"/>
          <w:i/>
          <w:sz w:val="28"/>
          <w:szCs w:val="28"/>
        </w:rPr>
        <w:t>на предложения от участника хардуер</w:t>
      </w:r>
      <w:r w:rsidR="00446F76" w:rsidRPr="00D10685">
        <w:rPr>
          <w:rFonts w:ascii="Times New Roman" w:hAnsi="Times New Roman" w:cs="Times New Roman"/>
          <w:i/>
          <w:sz w:val="28"/>
          <w:szCs w:val="28"/>
        </w:rPr>
        <w:t>;</w:t>
      </w:r>
    </w:p>
    <w:p w14:paraId="6956C26E" w14:textId="6D16150F" w:rsidR="00446F76" w:rsidRPr="00A82E71" w:rsidRDefault="00446F76" w:rsidP="006C6C0A">
      <w:pPr>
        <w:pStyle w:val="ab"/>
        <w:numPr>
          <w:ilvl w:val="4"/>
          <w:numId w:val="26"/>
        </w:numPr>
        <w:ind w:hanging="265"/>
        <w:jc w:val="both"/>
        <w:rPr>
          <w:rFonts w:ascii="Times New Roman" w:hAnsi="Times New Roman" w:cs="Times New Roman"/>
          <w:sz w:val="28"/>
          <w:szCs w:val="28"/>
        </w:rPr>
      </w:pPr>
      <w:r w:rsidRPr="006B0E1C">
        <w:rPr>
          <w:rFonts w:ascii="Times New Roman" w:hAnsi="Times New Roman" w:cs="Times New Roman"/>
          <w:i/>
          <w:sz w:val="28"/>
          <w:szCs w:val="28"/>
        </w:rPr>
        <w:t xml:space="preserve">Инсталиране, конфигуриране и настройки на доставените и </w:t>
      </w:r>
      <w:r w:rsidR="00D10685">
        <w:rPr>
          <w:rFonts w:ascii="Times New Roman" w:hAnsi="Times New Roman" w:cs="Times New Roman"/>
          <w:i/>
          <w:sz w:val="28"/>
          <w:szCs w:val="28"/>
        </w:rPr>
        <w:t xml:space="preserve">наличните хардуерни ресурси </w:t>
      </w:r>
      <w:r w:rsidR="00D10685" w:rsidRPr="006B0E1C">
        <w:rPr>
          <w:rFonts w:ascii="Times New Roman" w:hAnsi="Times New Roman" w:cs="Times New Roman"/>
          <w:i/>
          <w:sz w:val="28"/>
          <w:szCs w:val="28"/>
        </w:rPr>
        <w:t xml:space="preserve">при </w:t>
      </w:r>
      <w:proofErr w:type="spellStart"/>
      <w:r w:rsidR="00D10685" w:rsidRPr="006B0E1C">
        <w:rPr>
          <w:rFonts w:ascii="Times New Roman" w:hAnsi="Times New Roman" w:cs="Times New Roman"/>
          <w:i/>
          <w:sz w:val="28"/>
          <w:szCs w:val="28"/>
        </w:rPr>
        <w:t>доразвитието</w:t>
      </w:r>
      <w:proofErr w:type="spellEnd"/>
      <w:r w:rsidR="00D10685" w:rsidRPr="006B0E1C">
        <w:rPr>
          <w:rFonts w:ascii="Times New Roman" w:hAnsi="Times New Roman" w:cs="Times New Roman"/>
          <w:i/>
          <w:sz w:val="28"/>
          <w:szCs w:val="28"/>
        </w:rPr>
        <w:t xml:space="preserve"> на </w:t>
      </w:r>
      <w:proofErr w:type="spellStart"/>
      <w:r w:rsidR="00D10685" w:rsidRPr="006B0E1C">
        <w:rPr>
          <w:rFonts w:ascii="Times New Roman" w:hAnsi="Times New Roman" w:cs="Times New Roman"/>
          <w:i/>
          <w:sz w:val="28"/>
          <w:szCs w:val="28"/>
        </w:rPr>
        <w:t>рековери</w:t>
      </w:r>
      <w:proofErr w:type="spellEnd"/>
      <w:r w:rsidR="00D10685" w:rsidRPr="006B0E1C">
        <w:rPr>
          <w:rFonts w:ascii="Times New Roman" w:hAnsi="Times New Roman" w:cs="Times New Roman"/>
          <w:i/>
          <w:sz w:val="28"/>
          <w:szCs w:val="28"/>
        </w:rPr>
        <w:t xml:space="preserve"> центъра</w:t>
      </w:r>
      <w:r w:rsidR="00D10685">
        <w:rPr>
          <w:rFonts w:ascii="Times New Roman" w:hAnsi="Times New Roman" w:cs="Times New Roman"/>
          <w:i/>
          <w:sz w:val="28"/>
          <w:szCs w:val="28"/>
        </w:rPr>
        <w:t xml:space="preserve">, и цялостната интеграция между двата центъра на ядрото за постигане на нормално и </w:t>
      </w:r>
      <w:proofErr w:type="spellStart"/>
      <w:r w:rsidR="00D10685">
        <w:rPr>
          <w:rFonts w:ascii="Times New Roman" w:hAnsi="Times New Roman" w:cs="Times New Roman"/>
          <w:i/>
          <w:sz w:val="28"/>
          <w:szCs w:val="28"/>
        </w:rPr>
        <w:t>отказоустойчиво</w:t>
      </w:r>
      <w:proofErr w:type="spellEnd"/>
      <w:r w:rsidR="00D10685">
        <w:rPr>
          <w:rFonts w:ascii="Times New Roman" w:hAnsi="Times New Roman" w:cs="Times New Roman"/>
          <w:i/>
          <w:sz w:val="28"/>
          <w:szCs w:val="28"/>
        </w:rPr>
        <w:t xml:space="preserve"> функциониране на ЕИСПП</w:t>
      </w:r>
      <w:r w:rsidRPr="006B0E1C">
        <w:rPr>
          <w:rFonts w:ascii="Times New Roman" w:hAnsi="Times New Roman" w:cs="Times New Roman"/>
          <w:i/>
          <w:sz w:val="28"/>
          <w:szCs w:val="28"/>
        </w:rPr>
        <w:t>;</w:t>
      </w:r>
    </w:p>
    <w:p w14:paraId="3F549615" w14:textId="3A22F7CD" w:rsidR="003A5684" w:rsidRPr="006B0E1C" w:rsidRDefault="003A5684" w:rsidP="006C6C0A">
      <w:pPr>
        <w:pStyle w:val="ab"/>
        <w:numPr>
          <w:ilvl w:val="3"/>
          <w:numId w:val="2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B0E1C">
        <w:rPr>
          <w:rFonts w:ascii="Times New Roman" w:hAnsi="Times New Roman" w:cs="Times New Roman"/>
          <w:b/>
          <w:sz w:val="28"/>
          <w:szCs w:val="28"/>
        </w:rPr>
        <w:t xml:space="preserve">Оптимизиране на комуникационната структура и свързаността между експлоатационната архитектура и </w:t>
      </w:r>
      <w:proofErr w:type="spellStart"/>
      <w:r w:rsidRPr="006B0E1C">
        <w:rPr>
          <w:rFonts w:ascii="Times New Roman" w:hAnsi="Times New Roman" w:cs="Times New Roman"/>
          <w:b/>
          <w:sz w:val="28"/>
          <w:szCs w:val="28"/>
        </w:rPr>
        <w:t>рековери</w:t>
      </w:r>
      <w:proofErr w:type="spellEnd"/>
      <w:r w:rsidRPr="006B0E1C">
        <w:rPr>
          <w:rFonts w:ascii="Times New Roman" w:hAnsi="Times New Roman" w:cs="Times New Roman"/>
          <w:b/>
          <w:sz w:val="28"/>
          <w:szCs w:val="28"/>
        </w:rPr>
        <w:t xml:space="preserve"> архитектурата на ядрото на ЕИСПП </w:t>
      </w:r>
    </w:p>
    <w:p w14:paraId="07DB153D" w14:textId="33831029" w:rsidR="007709B5" w:rsidRPr="006B0E1C" w:rsidRDefault="00837677" w:rsidP="006C6C0A">
      <w:pPr>
        <w:pStyle w:val="ab"/>
        <w:numPr>
          <w:ilvl w:val="4"/>
          <w:numId w:val="26"/>
        </w:numPr>
        <w:ind w:hanging="26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B0E1C">
        <w:rPr>
          <w:rFonts w:ascii="Times New Roman" w:hAnsi="Times New Roman" w:cs="Times New Roman"/>
          <w:i/>
          <w:sz w:val="28"/>
          <w:szCs w:val="28"/>
        </w:rPr>
        <w:t>А</w:t>
      </w:r>
      <w:r w:rsidR="007709B5" w:rsidRPr="006B0E1C">
        <w:rPr>
          <w:rFonts w:ascii="Times New Roman" w:hAnsi="Times New Roman" w:cs="Times New Roman"/>
          <w:i/>
          <w:sz w:val="28"/>
          <w:szCs w:val="28"/>
        </w:rPr>
        <w:t xml:space="preserve">нализ на текущото състояние на комуникационната </w:t>
      </w:r>
      <w:r w:rsidR="00D10685">
        <w:rPr>
          <w:rFonts w:ascii="Times New Roman" w:hAnsi="Times New Roman" w:cs="Times New Roman"/>
          <w:i/>
          <w:sz w:val="28"/>
          <w:szCs w:val="28"/>
        </w:rPr>
        <w:t>инфра</w:t>
      </w:r>
      <w:r w:rsidR="007709B5" w:rsidRPr="006B0E1C">
        <w:rPr>
          <w:rFonts w:ascii="Times New Roman" w:hAnsi="Times New Roman" w:cs="Times New Roman"/>
          <w:i/>
          <w:sz w:val="28"/>
          <w:szCs w:val="28"/>
        </w:rPr>
        <w:t xml:space="preserve">структура и свързаността между </w:t>
      </w:r>
      <w:r w:rsidR="00E921D5">
        <w:rPr>
          <w:rFonts w:ascii="Times New Roman" w:hAnsi="Times New Roman" w:cs="Times New Roman"/>
          <w:i/>
          <w:sz w:val="28"/>
          <w:szCs w:val="28"/>
        </w:rPr>
        <w:t xml:space="preserve">основния и </w:t>
      </w:r>
      <w:proofErr w:type="spellStart"/>
      <w:r w:rsidR="00E921D5">
        <w:rPr>
          <w:rFonts w:ascii="Times New Roman" w:hAnsi="Times New Roman" w:cs="Times New Roman"/>
          <w:i/>
          <w:sz w:val="28"/>
          <w:szCs w:val="28"/>
        </w:rPr>
        <w:t>рековери</w:t>
      </w:r>
      <w:proofErr w:type="spellEnd"/>
      <w:r w:rsidR="00E921D5">
        <w:rPr>
          <w:rFonts w:ascii="Times New Roman" w:hAnsi="Times New Roman" w:cs="Times New Roman"/>
          <w:i/>
          <w:sz w:val="28"/>
          <w:szCs w:val="28"/>
        </w:rPr>
        <w:t xml:space="preserve"> центрове</w:t>
      </w:r>
      <w:r w:rsidR="00E921D5" w:rsidRPr="006B0E1C">
        <w:rPr>
          <w:rFonts w:ascii="Times New Roman" w:hAnsi="Times New Roman" w:cs="Times New Roman"/>
          <w:i/>
          <w:sz w:val="28"/>
          <w:szCs w:val="28"/>
        </w:rPr>
        <w:t xml:space="preserve"> на ядрото на ЕИСПП (</w:t>
      </w:r>
      <w:r w:rsidR="00E921D5">
        <w:rPr>
          <w:rFonts w:ascii="Times New Roman" w:hAnsi="Times New Roman" w:cs="Times New Roman"/>
          <w:i/>
          <w:sz w:val="28"/>
          <w:szCs w:val="28"/>
        </w:rPr>
        <w:t>съответно в гр. София и</w:t>
      </w:r>
      <w:r w:rsidR="00E921D5" w:rsidRPr="006B0E1C">
        <w:rPr>
          <w:rFonts w:ascii="Times New Roman" w:hAnsi="Times New Roman" w:cs="Times New Roman"/>
          <w:i/>
          <w:sz w:val="28"/>
          <w:szCs w:val="28"/>
        </w:rPr>
        <w:t xml:space="preserve"> в гр.</w:t>
      </w:r>
      <w:r w:rsidR="00E921D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921D5" w:rsidRPr="006B0E1C">
        <w:rPr>
          <w:rFonts w:ascii="Times New Roman" w:hAnsi="Times New Roman" w:cs="Times New Roman"/>
          <w:i/>
          <w:sz w:val="28"/>
          <w:szCs w:val="28"/>
        </w:rPr>
        <w:t>Пловдив</w:t>
      </w:r>
      <w:r w:rsidR="00E921D5" w:rsidRPr="00E921D5">
        <w:rPr>
          <w:rFonts w:ascii="Times New Roman" w:hAnsi="Times New Roman" w:cs="Times New Roman"/>
          <w:i/>
          <w:sz w:val="28"/>
          <w:szCs w:val="28"/>
        </w:rPr>
        <w:t>)</w:t>
      </w:r>
      <w:r w:rsidR="007709B5" w:rsidRPr="006B0E1C">
        <w:rPr>
          <w:rFonts w:ascii="Times New Roman" w:hAnsi="Times New Roman" w:cs="Times New Roman"/>
          <w:i/>
          <w:sz w:val="28"/>
          <w:szCs w:val="28"/>
        </w:rPr>
        <w:t>;</w:t>
      </w:r>
    </w:p>
    <w:p w14:paraId="1DFDF893" w14:textId="5C410C18" w:rsidR="00E921D5" w:rsidRPr="00E921D5" w:rsidRDefault="007709B5" w:rsidP="006C6C0A">
      <w:pPr>
        <w:pStyle w:val="ab"/>
        <w:numPr>
          <w:ilvl w:val="4"/>
          <w:numId w:val="26"/>
        </w:numPr>
        <w:ind w:hanging="265"/>
        <w:jc w:val="both"/>
        <w:rPr>
          <w:rFonts w:ascii="Times New Roman" w:hAnsi="Times New Roman" w:cs="Times New Roman"/>
          <w:sz w:val="28"/>
          <w:szCs w:val="28"/>
        </w:rPr>
      </w:pPr>
      <w:r w:rsidRPr="006B0E1C">
        <w:rPr>
          <w:rFonts w:ascii="Times New Roman" w:hAnsi="Times New Roman" w:cs="Times New Roman"/>
          <w:i/>
          <w:sz w:val="28"/>
          <w:szCs w:val="28"/>
        </w:rPr>
        <w:t>Доставка на ново комуникационн</w:t>
      </w:r>
      <w:r w:rsidR="00E921D5">
        <w:rPr>
          <w:rFonts w:ascii="Times New Roman" w:hAnsi="Times New Roman" w:cs="Times New Roman"/>
          <w:i/>
          <w:sz w:val="28"/>
          <w:szCs w:val="28"/>
        </w:rPr>
        <w:t>о оборудване</w:t>
      </w:r>
      <w:r w:rsidRPr="00E921D5">
        <w:rPr>
          <w:rFonts w:ascii="Times New Roman" w:hAnsi="Times New Roman" w:cs="Times New Roman"/>
          <w:sz w:val="28"/>
          <w:szCs w:val="28"/>
        </w:rPr>
        <w:t>;</w:t>
      </w:r>
      <w:r w:rsidR="00E921D5" w:rsidRPr="00E921D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795123BB" w14:textId="5F71A09F" w:rsidR="007709B5" w:rsidRPr="00E921D5" w:rsidRDefault="00E921D5" w:rsidP="006C6C0A">
      <w:pPr>
        <w:pStyle w:val="ab"/>
        <w:numPr>
          <w:ilvl w:val="4"/>
          <w:numId w:val="26"/>
        </w:numPr>
        <w:ind w:hanging="265"/>
        <w:jc w:val="both"/>
        <w:rPr>
          <w:rFonts w:ascii="Times New Roman" w:hAnsi="Times New Roman" w:cs="Times New Roman"/>
          <w:sz w:val="28"/>
          <w:szCs w:val="28"/>
        </w:rPr>
      </w:pPr>
      <w:r w:rsidRPr="006B0E1C">
        <w:rPr>
          <w:rFonts w:ascii="Times New Roman" w:hAnsi="Times New Roman" w:cs="Times New Roman"/>
          <w:i/>
          <w:sz w:val="28"/>
          <w:szCs w:val="28"/>
        </w:rPr>
        <w:t xml:space="preserve">Инсталиране, конфигуриране и настройки на доставените и </w:t>
      </w:r>
      <w:r>
        <w:rPr>
          <w:rFonts w:ascii="Times New Roman" w:hAnsi="Times New Roman" w:cs="Times New Roman"/>
          <w:i/>
          <w:sz w:val="28"/>
          <w:szCs w:val="28"/>
        </w:rPr>
        <w:t xml:space="preserve">наличните комуникационни ресурси </w:t>
      </w:r>
      <w:r w:rsidRPr="006B0E1C">
        <w:rPr>
          <w:rFonts w:ascii="Times New Roman" w:hAnsi="Times New Roman" w:cs="Times New Roman"/>
          <w:i/>
          <w:sz w:val="28"/>
          <w:szCs w:val="28"/>
        </w:rPr>
        <w:t xml:space="preserve">при </w:t>
      </w:r>
      <w:proofErr w:type="spellStart"/>
      <w:r w:rsidRPr="006B0E1C">
        <w:rPr>
          <w:rFonts w:ascii="Times New Roman" w:hAnsi="Times New Roman" w:cs="Times New Roman"/>
          <w:i/>
          <w:sz w:val="28"/>
          <w:szCs w:val="28"/>
        </w:rPr>
        <w:t>доразвитието</w:t>
      </w:r>
      <w:proofErr w:type="spellEnd"/>
      <w:r w:rsidRPr="006B0E1C">
        <w:rPr>
          <w:rFonts w:ascii="Times New Roman" w:hAnsi="Times New Roman" w:cs="Times New Roman"/>
          <w:i/>
          <w:sz w:val="28"/>
          <w:szCs w:val="28"/>
        </w:rPr>
        <w:t xml:space="preserve"> на </w:t>
      </w:r>
      <w:proofErr w:type="spellStart"/>
      <w:r w:rsidRPr="006B0E1C">
        <w:rPr>
          <w:rFonts w:ascii="Times New Roman" w:hAnsi="Times New Roman" w:cs="Times New Roman"/>
          <w:i/>
          <w:sz w:val="28"/>
          <w:szCs w:val="28"/>
        </w:rPr>
        <w:t>рековери</w:t>
      </w:r>
      <w:proofErr w:type="spellEnd"/>
      <w:r w:rsidRPr="006B0E1C">
        <w:rPr>
          <w:rFonts w:ascii="Times New Roman" w:hAnsi="Times New Roman" w:cs="Times New Roman"/>
          <w:i/>
          <w:sz w:val="28"/>
          <w:szCs w:val="28"/>
        </w:rPr>
        <w:t xml:space="preserve"> центъра</w:t>
      </w:r>
      <w:r>
        <w:rPr>
          <w:rFonts w:ascii="Times New Roman" w:hAnsi="Times New Roman" w:cs="Times New Roman"/>
          <w:i/>
          <w:sz w:val="28"/>
          <w:szCs w:val="28"/>
        </w:rPr>
        <w:t xml:space="preserve">, и цялостната интеграция между двата центъра на ядрото за постигане на нормално и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отказоустойчиво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функциониране на ЕИСПП</w:t>
      </w:r>
      <w:r w:rsidRPr="006B0E1C">
        <w:rPr>
          <w:rFonts w:ascii="Times New Roman" w:hAnsi="Times New Roman" w:cs="Times New Roman"/>
          <w:i/>
          <w:sz w:val="28"/>
          <w:szCs w:val="28"/>
        </w:rPr>
        <w:t>;</w:t>
      </w:r>
    </w:p>
    <w:p w14:paraId="18DDB1BA" w14:textId="77777777" w:rsidR="007709B5" w:rsidRPr="00A82E71" w:rsidRDefault="007709B5" w:rsidP="007709B5">
      <w:pPr>
        <w:pStyle w:val="ab"/>
        <w:ind w:left="2808"/>
        <w:jc w:val="both"/>
        <w:rPr>
          <w:rFonts w:ascii="Times New Roman" w:hAnsi="Times New Roman" w:cs="Times New Roman"/>
          <w:sz w:val="28"/>
          <w:szCs w:val="28"/>
        </w:rPr>
      </w:pPr>
    </w:p>
    <w:p w14:paraId="56AA4C16" w14:textId="650EAFF4" w:rsidR="003A5684" w:rsidRPr="006B0E1C" w:rsidRDefault="003A5684" w:rsidP="006C6C0A">
      <w:pPr>
        <w:pStyle w:val="ab"/>
        <w:numPr>
          <w:ilvl w:val="2"/>
          <w:numId w:val="2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B0E1C">
        <w:rPr>
          <w:rFonts w:ascii="Times New Roman" w:hAnsi="Times New Roman" w:cs="Times New Roman"/>
          <w:b/>
          <w:sz w:val="28"/>
          <w:szCs w:val="28"/>
        </w:rPr>
        <w:t>Осъвременяване на базовия софтуер и хардуер</w:t>
      </w:r>
      <w:r w:rsidR="009F6883">
        <w:rPr>
          <w:rFonts w:ascii="Times New Roman" w:hAnsi="Times New Roman" w:cs="Times New Roman"/>
          <w:b/>
          <w:sz w:val="28"/>
          <w:szCs w:val="28"/>
        </w:rPr>
        <w:t>.</w:t>
      </w:r>
      <w:r w:rsidRPr="006B0E1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91AA31A" w14:textId="415B4726" w:rsidR="0083697A" w:rsidRPr="006B0E1C" w:rsidRDefault="00837677" w:rsidP="006C6C0A">
      <w:pPr>
        <w:pStyle w:val="ab"/>
        <w:numPr>
          <w:ilvl w:val="4"/>
          <w:numId w:val="26"/>
        </w:numPr>
        <w:ind w:hanging="26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B0E1C">
        <w:rPr>
          <w:rFonts w:ascii="Times New Roman" w:hAnsi="Times New Roman" w:cs="Times New Roman"/>
          <w:i/>
          <w:sz w:val="28"/>
          <w:szCs w:val="28"/>
        </w:rPr>
        <w:t>Анализ</w:t>
      </w:r>
      <w:r w:rsidR="0083697A" w:rsidRPr="006B0E1C">
        <w:rPr>
          <w:rFonts w:ascii="Times New Roman" w:hAnsi="Times New Roman" w:cs="Times New Roman"/>
          <w:i/>
          <w:sz w:val="28"/>
          <w:szCs w:val="28"/>
        </w:rPr>
        <w:t xml:space="preserve"> на текущото състояние на експлоатационната техническа и системна ин</w:t>
      </w:r>
      <w:r w:rsidR="007738F3">
        <w:rPr>
          <w:rFonts w:ascii="Times New Roman" w:hAnsi="Times New Roman" w:cs="Times New Roman"/>
          <w:i/>
          <w:sz w:val="28"/>
          <w:szCs w:val="28"/>
        </w:rPr>
        <w:t>фраструктура на ядрото на ЕИСПП;</w:t>
      </w:r>
    </w:p>
    <w:p w14:paraId="152B6AAC" w14:textId="29227B86" w:rsidR="00446F76" w:rsidRPr="006B0E1C" w:rsidRDefault="00446F76" w:rsidP="006C6C0A">
      <w:pPr>
        <w:pStyle w:val="ab"/>
        <w:numPr>
          <w:ilvl w:val="4"/>
          <w:numId w:val="26"/>
        </w:numPr>
        <w:ind w:hanging="26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B0E1C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Доставка на необходимия </w:t>
      </w:r>
      <w:r w:rsidR="007738F3">
        <w:rPr>
          <w:rFonts w:ascii="Times New Roman" w:hAnsi="Times New Roman" w:cs="Times New Roman"/>
          <w:i/>
          <w:sz w:val="28"/>
          <w:szCs w:val="28"/>
        </w:rPr>
        <w:t xml:space="preserve">базов софтуер и </w:t>
      </w:r>
      <w:r w:rsidRPr="006B0E1C">
        <w:rPr>
          <w:rFonts w:ascii="Times New Roman" w:hAnsi="Times New Roman" w:cs="Times New Roman"/>
          <w:i/>
          <w:sz w:val="28"/>
          <w:szCs w:val="28"/>
        </w:rPr>
        <w:t>хардуер;</w:t>
      </w:r>
    </w:p>
    <w:p w14:paraId="70E6D650" w14:textId="37168BF5" w:rsidR="00446F76" w:rsidRPr="006B0E1C" w:rsidRDefault="00446F76" w:rsidP="006C6C0A">
      <w:pPr>
        <w:pStyle w:val="ab"/>
        <w:numPr>
          <w:ilvl w:val="4"/>
          <w:numId w:val="26"/>
        </w:numPr>
        <w:ind w:hanging="26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B0E1C">
        <w:rPr>
          <w:rFonts w:ascii="Times New Roman" w:hAnsi="Times New Roman" w:cs="Times New Roman"/>
          <w:i/>
          <w:sz w:val="28"/>
          <w:szCs w:val="28"/>
        </w:rPr>
        <w:t xml:space="preserve">Инсталиране, конфигуриране и настройки на доставените и наличните хардуерни ресурси при осъвременяване </w:t>
      </w:r>
      <w:r w:rsidR="007738F3">
        <w:rPr>
          <w:rFonts w:ascii="Times New Roman" w:hAnsi="Times New Roman" w:cs="Times New Roman"/>
          <w:i/>
          <w:sz w:val="28"/>
          <w:szCs w:val="28"/>
        </w:rPr>
        <w:t>на базовия софтуер</w:t>
      </w:r>
      <w:r w:rsidR="003569B1">
        <w:rPr>
          <w:rFonts w:ascii="Times New Roman" w:hAnsi="Times New Roman" w:cs="Times New Roman"/>
          <w:i/>
          <w:sz w:val="28"/>
          <w:szCs w:val="28"/>
        </w:rPr>
        <w:t>,</w:t>
      </w:r>
      <w:r w:rsidR="007738F3">
        <w:rPr>
          <w:rFonts w:ascii="Times New Roman" w:hAnsi="Times New Roman" w:cs="Times New Roman"/>
          <w:i/>
          <w:sz w:val="28"/>
          <w:szCs w:val="28"/>
        </w:rPr>
        <w:t xml:space="preserve"> хардуер</w:t>
      </w:r>
      <w:r w:rsidR="003569B1">
        <w:rPr>
          <w:rFonts w:ascii="Times New Roman" w:hAnsi="Times New Roman" w:cs="Times New Roman"/>
          <w:i/>
          <w:sz w:val="28"/>
          <w:szCs w:val="28"/>
        </w:rPr>
        <w:t xml:space="preserve"> и комуникационна свързаност</w:t>
      </w:r>
      <w:r w:rsidR="003569B1">
        <w:rPr>
          <w:rFonts w:ascii="Times New Roman" w:hAnsi="Times New Roman" w:cs="Times New Roman"/>
          <w:i/>
          <w:sz w:val="28"/>
          <w:szCs w:val="28"/>
          <w:lang w:val="en-US"/>
        </w:rPr>
        <w:t xml:space="preserve">(WAN, LAN, SAN </w:t>
      </w:r>
      <w:r w:rsidR="003569B1">
        <w:rPr>
          <w:rFonts w:ascii="Times New Roman" w:hAnsi="Times New Roman" w:cs="Times New Roman"/>
          <w:i/>
          <w:sz w:val="28"/>
          <w:szCs w:val="28"/>
        </w:rPr>
        <w:t>и др.</w:t>
      </w:r>
      <w:r w:rsidR="003569B1">
        <w:rPr>
          <w:rFonts w:ascii="Times New Roman" w:hAnsi="Times New Roman" w:cs="Times New Roman"/>
          <w:i/>
          <w:sz w:val="28"/>
          <w:szCs w:val="28"/>
          <w:lang w:val="en-US"/>
        </w:rPr>
        <w:t>)</w:t>
      </w:r>
      <w:r w:rsidR="007738F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B0E1C">
        <w:rPr>
          <w:rFonts w:ascii="Times New Roman" w:hAnsi="Times New Roman" w:cs="Times New Roman"/>
          <w:i/>
          <w:sz w:val="28"/>
          <w:szCs w:val="28"/>
        </w:rPr>
        <w:t>на ядрото на ЕИСПП</w:t>
      </w:r>
      <w:r w:rsidR="007738F3">
        <w:rPr>
          <w:rFonts w:ascii="Times New Roman" w:hAnsi="Times New Roman" w:cs="Times New Roman"/>
          <w:i/>
          <w:sz w:val="28"/>
          <w:szCs w:val="28"/>
        </w:rPr>
        <w:t>;</w:t>
      </w:r>
    </w:p>
    <w:p w14:paraId="03101C8A" w14:textId="631F2A62" w:rsidR="00446F76" w:rsidRPr="009F6883" w:rsidRDefault="003569B1" w:rsidP="006C6C0A">
      <w:pPr>
        <w:pStyle w:val="ab"/>
        <w:numPr>
          <w:ilvl w:val="4"/>
          <w:numId w:val="26"/>
        </w:numPr>
        <w:ind w:hanging="26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6883">
        <w:rPr>
          <w:rFonts w:ascii="Times New Roman" w:hAnsi="Times New Roman" w:cs="Times New Roman"/>
          <w:i/>
          <w:sz w:val="28"/>
          <w:szCs w:val="28"/>
        </w:rPr>
        <w:t>Прехвърляне</w:t>
      </w:r>
      <w:r w:rsidR="00EB6294">
        <w:rPr>
          <w:rFonts w:ascii="Times New Roman" w:hAnsi="Times New Roman" w:cs="Times New Roman"/>
          <w:i/>
          <w:sz w:val="28"/>
          <w:szCs w:val="28"/>
          <w:lang w:val="en-US"/>
        </w:rPr>
        <w:t>/</w:t>
      </w:r>
      <w:r w:rsidR="00EB6294" w:rsidRPr="008B1D19">
        <w:rPr>
          <w:rFonts w:ascii="Times New Roman" w:hAnsi="Times New Roman" w:cs="Times New Roman"/>
          <w:i/>
          <w:sz w:val="28"/>
          <w:szCs w:val="28"/>
        </w:rPr>
        <w:t>мигриране</w:t>
      </w:r>
      <w:r w:rsidRPr="009F6883">
        <w:rPr>
          <w:rFonts w:ascii="Times New Roman" w:hAnsi="Times New Roman" w:cs="Times New Roman"/>
          <w:i/>
          <w:sz w:val="28"/>
          <w:szCs w:val="28"/>
        </w:rPr>
        <w:t xml:space="preserve"> на </w:t>
      </w:r>
      <w:r w:rsidR="00446F76" w:rsidRPr="009F6883">
        <w:rPr>
          <w:rFonts w:ascii="Times New Roman" w:hAnsi="Times New Roman" w:cs="Times New Roman"/>
          <w:i/>
          <w:sz w:val="28"/>
          <w:szCs w:val="28"/>
        </w:rPr>
        <w:t>наличните услуги</w:t>
      </w:r>
      <w:r w:rsidR="00B81058" w:rsidRPr="009F6883">
        <w:rPr>
          <w:rFonts w:ascii="Times New Roman" w:hAnsi="Times New Roman" w:cs="Times New Roman"/>
          <w:i/>
          <w:sz w:val="28"/>
          <w:szCs w:val="28"/>
        </w:rPr>
        <w:t>/ресурси</w:t>
      </w:r>
      <w:r w:rsidR="00446F76" w:rsidRPr="009F6883">
        <w:rPr>
          <w:rFonts w:ascii="Times New Roman" w:hAnsi="Times New Roman" w:cs="Times New Roman"/>
          <w:i/>
          <w:sz w:val="28"/>
          <w:szCs w:val="28"/>
        </w:rPr>
        <w:t xml:space="preserve"> върху</w:t>
      </w:r>
      <w:r w:rsidR="0027416C" w:rsidRPr="009F688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2697D" w:rsidRPr="008B1D19">
        <w:rPr>
          <w:rFonts w:ascii="Times New Roman" w:hAnsi="Times New Roman" w:cs="Times New Roman"/>
          <w:sz w:val="28"/>
          <w:szCs w:val="28"/>
        </w:rPr>
        <w:t>доразвитата и осъвременена среда</w:t>
      </w:r>
      <w:r w:rsidR="009F6883" w:rsidRPr="00A2697D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9F6883">
        <w:rPr>
          <w:rFonts w:ascii="Times New Roman" w:hAnsi="Times New Roman" w:cs="Times New Roman"/>
          <w:i/>
          <w:sz w:val="28"/>
          <w:szCs w:val="28"/>
        </w:rPr>
        <w:t>включвайки</w:t>
      </w:r>
      <w:r w:rsidRPr="009F6883">
        <w:rPr>
          <w:rFonts w:ascii="Times New Roman" w:hAnsi="Times New Roman" w:cs="Times New Roman"/>
          <w:i/>
          <w:sz w:val="28"/>
          <w:szCs w:val="28"/>
        </w:rPr>
        <w:t>:</w:t>
      </w:r>
      <w:r w:rsidR="009F688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F6883">
        <w:rPr>
          <w:rFonts w:ascii="Times New Roman" w:hAnsi="Times New Roman" w:cs="Times New Roman"/>
          <w:i/>
          <w:sz w:val="28"/>
          <w:szCs w:val="28"/>
        </w:rPr>
        <w:t xml:space="preserve">конфигуриране на </w:t>
      </w:r>
      <w:r w:rsidR="00EB6294" w:rsidRPr="008B1D19">
        <w:rPr>
          <w:rFonts w:ascii="Times New Roman" w:hAnsi="Times New Roman" w:cs="Times New Roman"/>
          <w:i/>
          <w:sz w:val="28"/>
          <w:szCs w:val="28"/>
        </w:rPr>
        <w:t>виртуални машини</w:t>
      </w:r>
      <w:r w:rsidR="009F6883">
        <w:rPr>
          <w:rFonts w:ascii="Times New Roman" w:hAnsi="Times New Roman" w:cs="Times New Roman"/>
          <w:i/>
          <w:sz w:val="28"/>
          <w:szCs w:val="28"/>
        </w:rPr>
        <w:t xml:space="preserve"> по заявка на Възложителя</w:t>
      </w:r>
      <w:r w:rsidRPr="009F6883">
        <w:rPr>
          <w:rFonts w:ascii="Times New Roman" w:hAnsi="Times New Roman" w:cs="Times New Roman"/>
          <w:i/>
          <w:sz w:val="28"/>
          <w:szCs w:val="28"/>
        </w:rPr>
        <w:t xml:space="preserve">, инсталиране и конфигуриране на операционни системи </w:t>
      </w:r>
      <w:r w:rsidR="009F6883">
        <w:rPr>
          <w:rFonts w:ascii="Times New Roman" w:hAnsi="Times New Roman" w:cs="Times New Roman"/>
          <w:i/>
          <w:sz w:val="28"/>
          <w:szCs w:val="28"/>
        </w:rPr>
        <w:t>и бази</w:t>
      </w:r>
      <w:r w:rsidRPr="009F6883">
        <w:rPr>
          <w:rFonts w:ascii="Times New Roman" w:hAnsi="Times New Roman" w:cs="Times New Roman"/>
          <w:i/>
          <w:sz w:val="28"/>
          <w:szCs w:val="28"/>
        </w:rPr>
        <w:t xml:space="preserve"> данни, </w:t>
      </w:r>
      <w:r w:rsidR="009F6883">
        <w:rPr>
          <w:rFonts w:ascii="Times New Roman" w:hAnsi="Times New Roman" w:cs="Times New Roman"/>
          <w:i/>
          <w:sz w:val="28"/>
          <w:szCs w:val="28"/>
        </w:rPr>
        <w:t xml:space="preserve">както и приложен софтуер </w:t>
      </w:r>
      <w:r w:rsidRPr="009F6883">
        <w:rPr>
          <w:rFonts w:ascii="Times New Roman" w:hAnsi="Times New Roman" w:cs="Times New Roman"/>
          <w:i/>
          <w:sz w:val="28"/>
          <w:szCs w:val="28"/>
        </w:rPr>
        <w:t xml:space="preserve">съвместно с Възложителя и изпълнителя по Обществена поръчка </w:t>
      </w:r>
      <w:r w:rsidR="009F6883" w:rsidRPr="009F6883">
        <w:rPr>
          <w:rFonts w:ascii="Times New Roman" w:hAnsi="Times New Roman" w:cs="Times New Roman"/>
          <w:i/>
          <w:sz w:val="28"/>
          <w:szCs w:val="28"/>
        </w:rPr>
        <w:t>ОПИ-635/26.05.2017 г. на Прокуратурата на Република България</w:t>
      </w:r>
      <w:r w:rsidR="007738F3" w:rsidRPr="009F6883">
        <w:rPr>
          <w:rFonts w:ascii="Times New Roman" w:hAnsi="Times New Roman" w:cs="Times New Roman"/>
          <w:i/>
          <w:sz w:val="28"/>
          <w:szCs w:val="28"/>
        </w:rPr>
        <w:t>;</w:t>
      </w:r>
    </w:p>
    <w:p w14:paraId="2972924A" w14:textId="77777777" w:rsidR="008D6E0E" w:rsidRDefault="008D6E0E" w:rsidP="006C6C0A">
      <w:pPr>
        <w:pStyle w:val="ab"/>
        <w:numPr>
          <w:ilvl w:val="4"/>
          <w:numId w:val="26"/>
        </w:numPr>
        <w:ind w:hanging="26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Уеднаквяване</w:t>
      </w:r>
      <w:r w:rsidR="003569B1" w:rsidRPr="009F6883">
        <w:rPr>
          <w:rFonts w:ascii="Times New Roman" w:hAnsi="Times New Roman" w:cs="Times New Roman"/>
          <w:i/>
          <w:sz w:val="28"/>
          <w:szCs w:val="28"/>
        </w:rPr>
        <w:t xml:space="preserve"> на данните в основния и </w:t>
      </w:r>
      <w:proofErr w:type="spellStart"/>
      <w:r w:rsidR="003569B1" w:rsidRPr="009F6883">
        <w:rPr>
          <w:rFonts w:ascii="Times New Roman" w:hAnsi="Times New Roman" w:cs="Times New Roman"/>
          <w:i/>
          <w:sz w:val="28"/>
          <w:szCs w:val="28"/>
        </w:rPr>
        <w:t>рековери</w:t>
      </w:r>
      <w:proofErr w:type="spellEnd"/>
      <w:r w:rsidR="003569B1" w:rsidRPr="009F6883">
        <w:rPr>
          <w:rFonts w:ascii="Times New Roman" w:hAnsi="Times New Roman" w:cs="Times New Roman"/>
          <w:i/>
          <w:sz w:val="28"/>
          <w:szCs w:val="28"/>
        </w:rPr>
        <w:t xml:space="preserve"> център на ядрото на ЕИСПП</w:t>
      </w:r>
      <w:r>
        <w:rPr>
          <w:rFonts w:ascii="Times New Roman" w:hAnsi="Times New Roman" w:cs="Times New Roman"/>
          <w:i/>
          <w:sz w:val="28"/>
          <w:szCs w:val="28"/>
        </w:rPr>
        <w:t>, след системната настройка, описана в по-горните точки</w:t>
      </w:r>
      <w:r w:rsidR="003569B1" w:rsidRPr="009F6883">
        <w:rPr>
          <w:rFonts w:ascii="Times New Roman" w:hAnsi="Times New Roman" w:cs="Times New Roman"/>
          <w:i/>
          <w:sz w:val="28"/>
          <w:szCs w:val="28"/>
        </w:rPr>
        <w:t>;</w:t>
      </w:r>
    </w:p>
    <w:p w14:paraId="425ACE12" w14:textId="3DFEA463" w:rsidR="002533F6" w:rsidRPr="00592CE2" w:rsidRDefault="00847731" w:rsidP="002F4C5A">
      <w:pPr>
        <w:pStyle w:val="ab"/>
        <w:numPr>
          <w:ilvl w:val="4"/>
          <w:numId w:val="26"/>
        </w:numPr>
        <w:ind w:hanging="265"/>
        <w:jc w:val="both"/>
        <w:rPr>
          <w:rFonts w:ascii="Times New Roman" w:hAnsi="Times New Roman" w:cs="Times New Roman"/>
          <w:i/>
          <w:strike/>
          <w:sz w:val="28"/>
          <w:szCs w:val="28"/>
        </w:rPr>
      </w:pPr>
      <w:r w:rsidRPr="00592CE2">
        <w:rPr>
          <w:rFonts w:ascii="Times New Roman" w:hAnsi="Times New Roman" w:cs="Times New Roman"/>
          <w:i/>
          <w:sz w:val="28"/>
          <w:szCs w:val="28"/>
        </w:rPr>
        <w:t xml:space="preserve">Реализиране на </w:t>
      </w:r>
      <w:proofErr w:type="spellStart"/>
      <w:r w:rsidRPr="00592CE2">
        <w:rPr>
          <w:rFonts w:ascii="Times New Roman" w:hAnsi="Times New Roman" w:cs="Times New Roman"/>
          <w:i/>
          <w:sz w:val="28"/>
          <w:szCs w:val="28"/>
        </w:rPr>
        <w:t>репликация</w:t>
      </w:r>
      <w:proofErr w:type="spellEnd"/>
      <w:r w:rsidRPr="00592CE2">
        <w:rPr>
          <w:rFonts w:ascii="Times New Roman" w:hAnsi="Times New Roman" w:cs="Times New Roman"/>
          <w:i/>
          <w:sz w:val="28"/>
          <w:szCs w:val="28"/>
        </w:rPr>
        <w:t xml:space="preserve"> на ниво </w:t>
      </w:r>
      <w:proofErr w:type="spellStart"/>
      <w:r w:rsidRPr="00592CE2">
        <w:rPr>
          <w:rFonts w:ascii="Times New Roman" w:hAnsi="Times New Roman" w:cs="Times New Roman"/>
          <w:i/>
          <w:sz w:val="28"/>
          <w:szCs w:val="28"/>
        </w:rPr>
        <w:t>сториджи</w:t>
      </w:r>
      <w:proofErr w:type="spellEnd"/>
      <w:r w:rsidRPr="00592CE2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="008D6E0E" w:rsidRPr="00592CE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8D6E0E" w:rsidRPr="00592CE2">
        <w:rPr>
          <w:rFonts w:ascii="Times New Roman" w:hAnsi="Times New Roman" w:cs="Times New Roman"/>
          <w:i/>
          <w:sz w:val="28"/>
          <w:szCs w:val="28"/>
        </w:rPr>
        <w:t>репликация</w:t>
      </w:r>
      <w:proofErr w:type="spellEnd"/>
      <w:r w:rsidRPr="00592CE2">
        <w:rPr>
          <w:rFonts w:ascii="Times New Roman" w:hAnsi="Times New Roman" w:cs="Times New Roman"/>
          <w:i/>
          <w:sz w:val="28"/>
          <w:szCs w:val="28"/>
        </w:rPr>
        <w:t xml:space="preserve"> на базите данни, осигуряващи минимално различие на информацията в двата центъра</w:t>
      </w:r>
    </w:p>
    <w:p w14:paraId="30A0600E" w14:textId="77777777" w:rsidR="002533F6" w:rsidRDefault="002533F6" w:rsidP="002F4C5A">
      <w:pPr>
        <w:rPr>
          <w:sz w:val="28"/>
          <w:szCs w:val="28"/>
          <w:lang w:eastAsia="en-US"/>
        </w:rPr>
      </w:pPr>
    </w:p>
    <w:p w14:paraId="6F1D5D11" w14:textId="5D750E5D" w:rsidR="00EA68B2" w:rsidRDefault="00EA68B2" w:rsidP="00624864">
      <w:pPr>
        <w:ind w:firstLine="576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Предвидените </w:t>
      </w:r>
      <w:r w:rsidRPr="00A217B6">
        <w:rPr>
          <w:sz w:val="28"/>
          <w:szCs w:val="28"/>
        </w:rPr>
        <w:t>анализи</w:t>
      </w:r>
      <w:r w:rsidRPr="00DF445C">
        <w:rPr>
          <w:sz w:val="28"/>
          <w:szCs w:val="28"/>
        </w:rPr>
        <w:t xml:space="preserve"> за изготвяне от избрания за Изпълнител участник ще </w:t>
      </w:r>
      <w:r>
        <w:rPr>
          <w:sz w:val="28"/>
          <w:szCs w:val="28"/>
        </w:rPr>
        <w:t xml:space="preserve">обхващат проучване и обобщаване на характеристиките на притежавания от Възложителя хардуер и базов софтуер, както </w:t>
      </w:r>
      <w:r w:rsidRPr="00EA68B2">
        <w:rPr>
          <w:sz w:val="28"/>
          <w:szCs w:val="28"/>
        </w:rPr>
        <w:t xml:space="preserve">и  синтезиране на изискванията за  необходимите хардуерни и софтуерни ресурси </w:t>
      </w:r>
      <w:r w:rsidRPr="00EA68B2">
        <w:rPr>
          <w:sz w:val="28"/>
          <w:szCs w:val="28"/>
          <w:lang w:val="en-US"/>
        </w:rPr>
        <w:t>(</w:t>
      </w:r>
      <w:r w:rsidRPr="00EA68B2">
        <w:rPr>
          <w:sz w:val="28"/>
          <w:szCs w:val="28"/>
        </w:rPr>
        <w:t>от наличните и доставените по настоящата процедура</w:t>
      </w:r>
      <w:r w:rsidRPr="00EA68B2">
        <w:rPr>
          <w:sz w:val="28"/>
          <w:szCs w:val="28"/>
          <w:lang w:val="en-US"/>
        </w:rPr>
        <w:t>)</w:t>
      </w:r>
      <w:r w:rsidRPr="00EA68B2">
        <w:rPr>
          <w:sz w:val="28"/>
          <w:szCs w:val="28"/>
        </w:rPr>
        <w:t xml:space="preserve"> за изпълнение на основната цел</w:t>
      </w:r>
      <w:r w:rsidR="00EB37D5">
        <w:rPr>
          <w:sz w:val="28"/>
          <w:szCs w:val="28"/>
        </w:rPr>
        <w:t>.</w:t>
      </w:r>
    </w:p>
    <w:p w14:paraId="1341BF8D" w14:textId="7C143424" w:rsidR="00847731" w:rsidRPr="00847731" w:rsidRDefault="00847731" w:rsidP="00624864">
      <w:pPr>
        <w:ind w:firstLine="576"/>
        <w:jc w:val="both"/>
        <w:rPr>
          <w:sz w:val="28"/>
          <w:szCs w:val="28"/>
        </w:rPr>
      </w:pPr>
      <w:r>
        <w:rPr>
          <w:sz w:val="28"/>
          <w:szCs w:val="28"/>
        </w:rPr>
        <w:t>Предложеното решение</w:t>
      </w:r>
      <w:r w:rsidR="00624864">
        <w:rPr>
          <w:sz w:val="28"/>
          <w:szCs w:val="28"/>
        </w:rPr>
        <w:t xml:space="preserve"> за </w:t>
      </w:r>
      <w:proofErr w:type="spellStart"/>
      <w:r w:rsidR="00A2697D" w:rsidRPr="00B97F30">
        <w:rPr>
          <w:sz w:val="28"/>
          <w:szCs w:val="28"/>
        </w:rPr>
        <w:t>доразвит</w:t>
      </w:r>
      <w:r w:rsidR="00D80D81" w:rsidRPr="00B97F30">
        <w:rPr>
          <w:sz w:val="28"/>
          <w:szCs w:val="28"/>
        </w:rPr>
        <w:t>ие</w:t>
      </w:r>
      <w:proofErr w:type="spellEnd"/>
      <w:r w:rsidR="00A2697D" w:rsidRPr="00B97F30">
        <w:rPr>
          <w:sz w:val="28"/>
          <w:szCs w:val="28"/>
        </w:rPr>
        <w:t xml:space="preserve"> и осъвремен</w:t>
      </w:r>
      <w:r w:rsidR="00D80D81" w:rsidRPr="00B97F30">
        <w:rPr>
          <w:sz w:val="28"/>
          <w:szCs w:val="28"/>
        </w:rPr>
        <w:t>ява</w:t>
      </w:r>
      <w:r w:rsidR="00A2697D" w:rsidRPr="00B97F30">
        <w:rPr>
          <w:sz w:val="28"/>
          <w:szCs w:val="28"/>
        </w:rPr>
        <w:t>н</w:t>
      </w:r>
      <w:r w:rsidR="00D80D81" w:rsidRPr="00B97F30">
        <w:rPr>
          <w:sz w:val="28"/>
          <w:szCs w:val="28"/>
        </w:rPr>
        <w:t>е</w:t>
      </w:r>
      <w:r w:rsidR="00A2697D" w:rsidRPr="00B97F30">
        <w:rPr>
          <w:sz w:val="28"/>
          <w:szCs w:val="28"/>
        </w:rPr>
        <w:t xml:space="preserve"> </w:t>
      </w:r>
      <w:r w:rsidR="00D80D81" w:rsidRPr="00B97F30">
        <w:rPr>
          <w:sz w:val="28"/>
          <w:szCs w:val="28"/>
        </w:rPr>
        <w:t>на с</w:t>
      </w:r>
      <w:r w:rsidR="00A2697D" w:rsidRPr="00B97F30">
        <w:rPr>
          <w:sz w:val="28"/>
          <w:szCs w:val="28"/>
        </w:rPr>
        <w:t>реда</w:t>
      </w:r>
      <w:r w:rsidR="00D80D81" w:rsidRPr="00B97F30">
        <w:rPr>
          <w:sz w:val="28"/>
          <w:szCs w:val="28"/>
        </w:rPr>
        <w:t>та</w:t>
      </w:r>
      <w:r w:rsidR="00A2697D" w:rsidRPr="00A2697D">
        <w:rPr>
          <w:i/>
          <w:sz w:val="28"/>
          <w:szCs w:val="28"/>
        </w:rPr>
        <w:t xml:space="preserve">, </w:t>
      </w:r>
      <w:r w:rsidR="00624864">
        <w:rPr>
          <w:sz w:val="28"/>
          <w:szCs w:val="28"/>
        </w:rPr>
        <w:t>с включване на определени налични ресурси и новодоставени такива,</w:t>
      </w:r>
      <w:r>
        <w:rPr>
          <w:sz w:val="28"/>
          <w:szCs w:val="28"/>
        </w:rPr>
        <w:t xml:space="preserve"> трябва да поддържа функционалност за </w:t>
      </w:r>
      <w:r w:rsidR="00624864">
        <w:rPr>
          <w:sz w:val="28"/>
          <w:szCs w:val="28"/>
        </w:rPr>
        <w:t xml:space="preserve">мигриране, архивиране и </w:t>
      </w:r>
      <w:proofErr w:type="spellStart"/>
      <w:r w:rsidR="00624864">
        <w:rPr>
          <w:sz w:val="28"/>
          <w:szCs w:val="28"/>
        </w:rPr>
        <w:t>репликации</w:t>
      </w:r>
      <w:proofErr w:type="spellEnd"/>
      <w:r>
        <w:rPr>
          <w:sz w:val="28"/>
          <w:szCs w:val="28"/>
        </w:rPr>
        <w:t xml:space="preserve"> </w:t>
      </w:r>
      <w:r w:rsidR="00624864">
        <w:rPr>
          <w:sz w:val="28"/>
          <w:szCs w:val="28"/>
        </w:rPr>
        <w:t>м</w:t>
      </w:r>
      <w:r w:rsidR="008F49C6">
        <w:rPr>
          <w:sz w:val="28"/>
          <w:szCs w:val="28"/>
        </w:rPr>
        <w:t>е</w:t>
      </w:r>
      <w:r w:rsidR="00624864">
        <w:rPr>
          <w:sz w:val="28"/>
          <w:szCs w:val="28"/>
        </w:rPr>
        <w:t xml:space="preserve">жду основен център </w:t>
      </w:r>
      <w:r>
        <w:rPr>
          <w:sz w:val="28"/>
          <w:szCs w:val="28"/>
        </w:rPr>
        <w:t xml:space="preserve">в </w:t>
      </w:r>
      <w:r w:rsidR="00624864">
        <w:rPr>
          <w:sz w:val="28"/>
          <w:szCs w:val="28"/>
        </w:rPr>
        <w:t xml:space="preserve">гр. </w:t>
      </w:r>
      <w:r>
        <w:rPr>
          <w:sz w:val="28"/>
          <w:szCs w:val="28"/>
        </w:rPr>
        <w:t xml:space="preserve">София и </w:t>
      </w:r>
      <w:proofErr w:type="spellStart"/>
      <w:r w:rsidR="00624864">
        <w:rPr>
          <w:sz w:val="28"/>
          <w:szCs w:val="28"/>
        </w:rPr>
        <w:t>рековери</w:t>
      </w:r>
      <w:proofErr w:type="spellEnd"/>
      <w:r w:rsidR="00624864">
        <w:rPr>
          <w:sz w:val="28"/>
          <w:szCs w:val="28"/>
        </w:rPr>
        <w:t xml:space="preserve"> център </w:t>
      </w:r>
      <w:r>
        <w:rPr>
          <w:sz w:val="28"/>
          <w:szCs w:val="28"/>
        </w:rPr>
        <w:t>в гр.</w:t>
      </w:r>
      <w:r w:rsidR="00FF02B1">
        <w:rPr>
          <w:sz w:val="28"/>
          <w:szCs w:val="28"/>
        </w:rPr>
        <w:t xml:space="preserve"> </w:t>
      </w:r>
      <w:r>
        <w:rPr>
          <w:sz w:val="28"/>
          <w:szCs w:val="28"/>
        </w:rPr>
        <w:t>Пловдив</w:t>
      </w:r>
      <w:r w:rsidR="00624864">
        <w:rPr>
          <w:sz w:val="28"/>
          <w:szCs w:val="28"/>
        </w:rPr>
        <w:t>, съставляващи ядрото на ЕИСПП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Репликацията</w:t>
      </w:r>
      <w:proofErr w:type="spellEnd"/>
      <w:r>
        <w:rPr>
          <w:sz w:val="28"/>
          <w:szCs w:val="28"/>
        </w:rPr>
        <w:t xml:space="preserve"> да поддържа </w:t>
      </w:r>
      <w:r>
        <w:rPr>
          <w:sz w:val="28"/>
          <w:szCs w:val="28"/>
          <w:lang w:val="en-US"/>
        </w:rPr>
        <w:t>FC</w:t>
      </w:r>
      <w:r>
        <w:rPr>
          <w:sz w:val="28"/>
          <w:szCs w:val="28"/>
        </w:rPr>
        <w:t xml:space="preserve"> и/или </w:t>
      </w:r>
      <w:r>
        <w:rPr>
          <w:sz w:val="28"/>
          <w:szCs w:val="28"/>
          <w:lang w:val="en-US"/>
        </w:rPr>
        <w:t>IP</w:t>
      </w:r>
      <w:r>
        <w:rPr>
          <w:sz w:val="28"/>
          <w:szCs w:val="28"/>
        </w:rPr>
        <w:t xml:space="preserve"> свързаност за синхрон</w:t>
      </w:r>
      <w:r w:rsidR="00136BE3">
        <w:rPr>
          <w:sz w:val="28"/>
          <w:szCs w:val="28"/>
        </w:rPr>
        <w:t xml:space="preserve">на и/или асинхронна </w:t>
      </w:r>
      <w:proofErr w:type="spellStart"/>
      <w:r w:rsidR="00136BE3">
        <w:rPr>
          <w:sz w:val="28"/>
          <w:szCs w:val="28"/>
        </w:rPr>
        <w:t>репликации</w:t>
      </w:r>
      <w:proofErr w:type="spellEnd"/>
      <w:r w:rsidR="00136BE3">
        <w:rPr>
          <w:sz w:val="28"/>
          <w:szCs w:val="28"/>
        </w:rPr>
        <w:t xml:space="preserve"> на виртуални среди или дискови масиви</w:t>
      </w:r>
      <w:r>
        <w:rPr>
          <w:sz w:val="28"/>
          <w:szCs w:val="28"/>
        </w:rPr>
        <w:t xml:space="preserve">. Предложеното решение трябва да предоставя възможност да се използват </w:t>
      </w:r>
      <w:proofErr w:type="spellStart"/>
      <w:r>
        <w:rPr>
          <w:sz w:val="28"/>
          <w:szCs w:val="28"/>
        </w:rPr>
        <w:t>репликираните</w:t>
      </w:r>
      <w:proofErr w:type="spellEnd"/>
      <w:r>
        <w:rPr>
          <w:sz w:val="28"/>
          <w:szCs w:val="28"/>
        </w:rPr>
        <w:t xml:space="preserve"> данни без спиране на процеса на </w:t>
      </w:r>
      <w:proofErr w:type="spellStart"/>
      <w:r>
        <w:rPr>
          <w:sz w:val="28"/>
          <w:szCs w:val="28"/>
        </w:rPr>
        <w:t>репликация</w:t>
      </w:r>
      <w:proofErr w:type="spellEnd"/>
      <w:r>
        <w:rPr>
          <w:sz w:val="28"/>
          <w:szCs w:val="28"/>
        </w:rPr>
        <w:t>, наприм</w:t>
      </w:r>
      <w:r w:rsidR="00EA68B2">
        <w:rPr>
          <w:sz w:val="28"/>
          <w:szCs w:val="28"/>
        </w:rPr>
        <w:t>ер за тестове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бекъп</w:t>
      </w:r>
      <w:proofErr w:type="spellEnd"/>
      <w:r>
        <w:rPr>
          <w:sz w:val="28"/>
          <w:szCs w:val="28"/>
        </w:rPr>
        <w:t xml:space="preserve"> и др. </w:t>
      </w:r>
      <w:proofErr w:type="spellStart"/>
      <w:r>
        <w:rPr>
          <w:sz w:val="28"/>
          <w:szCs w:val="28"/>
        </w:rPr>
        <w:t>Репликацията</w:t>
      </w:r>
      <w:proofErr w:type="spellEnd"/>
      <w:r>
        <w:rPr>
          <w:sz w:val="28"/>
          <w:szCs w:val="28"/>
        </w:rPr>
        <w:t xml:space="preserve"> трябва да има възможност да се променя ръчно и/или на база на определени политики за производителност. Предложеното решен</w:t>
      </w:r>
      <w:r w:rsidR="00624864">
        <w:rPr>
          <w:sz w:val="28"/>
          <w:szCs w:val="28"/>
        </w:rPr>
        <w:t>и</w:t>
      </w:r>
      <w:r>
        <w:rPr>
          <w:sz w:val="28"/>
          <w:szCs w:val="28"/>
        </w:rPr>
        <w:t>е да поддържа ме</w:t>
      </w:r>
      <w:r w:rsidR="00624864">
        <w:rPr>
          <w:sz w:val="28"/>
          <w:szCs w:val="28"/>
        </w:rPr>
        <w:t xml:space="preserve">ханизми за компресия и/или </w:t>
      </w:r>
      <w:proofErr w:type="spellStart"/>
      <w:r w:rsidR="00624864">
        <w:rPr>
          <w:sz w:val="28"/>
          <w:szCs w:val="28"/>
        </w:rPr>
        <w:t>дедуб</w:t>
      </w:r>
      <w:r>
        <w:rPr>
          <w:sz w:val="28"/>
          <w:szCs w:val="28"/>
        </w:rPr>
        <w:t>ликация</w:t>
      </w:r>
      <w:proofErr w:type="spellEnd"/>
      <w:r w:rsidR="00EC4711">
        <w:rPr>
          <w:sz w:val="28"/>
          <w:szCs w:val="28"/>
        </w:rPr>
        <w:t xml:space="preserve"> за оптимизиране на </w:t>
      </w:r>
      <w:proofErr w:type="spellStart"/>
      <w:r w:rsidR="00EC4711">
        <w:rPr>
          <w:sz w:val="28"/>
          <w:szCs w:val="28"/>
        </w:rPr>
        <w:t>репликацията</w:t>
      </w:r>
      <w:proofErr w:type="spellEnd"/>
      <w:r w:rsidR="00EC4711">
        <w:rPr>
          <w:sz w:val="28"/>
          <w:szCs w:val="28"/>
        </w:rPr>
        <w:t xml:space="preserve"> на данните. </w:t>
      </w:r>
      <w:r w:rsidR="00EC4711">
        <w:rPr>
          <w:sz w:val="28"/>
          <w:szCs w:val="28"/>
        </w:rPr>
        <w:lastRenderedPageBreak/>
        <w:t>Предложеното решение да е с високонадеж</w:t>
      </w:r>
      <w:r w:rsidR="0087021E">
        <w:rPr>
          <w:sz w:val="28"/>
          <w:szCs w:val="28"/>
        </w:rPr>
        <w:t xml:space="preserve">ден дизайн за достоверност, цялостност и </w:t>
      </w:r>
      <w:proofErr w:type="spellStart"/>
      <w:r w:rsidR="0087021E">
        <w:rPr>
          <w:sz w:val="28"/>
          <w:szCs w:val="28"/>
        </w:rPr>
        <w:t>консистентност</w:t>
      </w:r>
      <w:proofErr w:type="spellEnd"/>
      <w:r w:rsidR="0087021E">
        <w:rPr>
          <w:sz w:val="28"/>
          <w:szCs w:val="28"/>
        </w:rPr>
        <w:t xml:space="preserve"> на основните и </w:t>
      </w:r>
      <w:proofErr w:type="spellStart"/>
      <w:r w:rsidR="0087021E">
        <w:rPr>
          <w:sz w:val="28"/>
          <w:szCs w:val="28"/>
        </w:rPr>
        <w:t>репликирани</w:t>
      </w:r>
      <w:proofErr w:type="spellEnd"/>
      <w:r w:rsidR="0087021E">
        <w:rPr>
          <w:sz w:val="28"/>
          <w:szCs w:val="28"/>
        </w:rPr>
        <w:t xml:space="preserve"> данни.</w:t>
      </w:r>
      <w:r w:rsidR="00624864">
        <w:rPr>
          <w:sz w:val="28"/>
          <w:szCs w:val="28"/>
        </w:rPr>
        <w:t xml:space="preserve"> </w:t>
      </w:r>
      <w:r w:rsidR="00D80D81" w:rsidRPr="00FF02B1">
        <w:rPr>
          <w:sz w:val="28"/>
          <w:szCs w:val="28"/>
        </w:rPr>
        <w:t>Доразвитата и осъвременена среда</w:t>
      </w:r>
      <w:r w:rsidR="00D80D81" w:rsidRPr="00A2697D">
        <w:rPr>
          <w:i/>
          <w:sz w:val="28"/>
          <w:szCs w:val="28"/>
        </w:rPr>
        <w:t xml:space="preserve">, </w:t>
      </w:r>
      <w:r w:rsidR="00624864">
        <w:rPr>
          <w:sz w:val="28"/>
          <w:szCs w:val="28"/>
        </w:rPr>
        <w:t>трябва да отговаря на изисквания за мониторинг, управление, конфигуриране и администриране в цялост и да изпълни основната цел на настоящата процедура.</w:t>
      </w:r>
      <w:r w:rsidR="004E2E39">
        <w:rPr>
          <w:sz w:val="28"/>
          <w:szCs w:val="28"/>
        </w:rPr>
        <w:t xml:space="preserve"> Предложеното решение </w:t>
      </w:r>
      <w:r w:rsidR="004E2E39" w:rsidRPr="004E2E39">
        <w:rPr>
          <w:sz w:val="28"/>
          <w:szCs w:val="28"/>
        </w:rPr>
        <w:t xml:space="preserve">да съдържа </w:t>
      </w:r>
      <w:r w:rsidR="00622D6C">
        <w:rPr>
          <w:sz w:val="28"/>
          <w:szCs w:val="28"/>
        </w:rPr>
        <w:t xml:space="preserve">и </w:t>
      </w:r>
      <w:r w:rsidR="004E2E39" w:rsidRPr="004E2E39">
        <w:rPr>
          <w:sz w:val="28"/>
          <w:szCs w:val="28"/>
        </w:rPr>
        <w:t xml:space="preserve">преместване на част </w:t>
      </w:r>
      <w:r w:rsidR="00622D6C">
        <w:rPr>
          <w:sz w:val="28"/>
          <w:szCs w:val="28"/>
        </w:rPr>
        <w:t xml:space="preserve">от </w:t>
      </w:r>
      <w:r w:rsidR="004E2E39" w:rsidRPr="004E2E39">
        <w:rPr>
          <w:sz w:val="28"/>
          <w:szCs w:val="28"/>
        </w:rPr>
        <w:t>съществуващата инфраструктура, работеща</w:t>
      </w:r>
      <w:r w:rsidR="00622D6C">
        <w:rPr>
          <w:sz w:val="28"/>
          <w:szCs w:val="28"/>
        </w:rPr>
        <w:t xml:space="preserve"> към момента в основния център в </w:t>
      </w:r>
      <w:r w:rsidR="004E2E39" w:rsidRPr="004E2E39">
        <w:rPr>
          <w:sz w:val="28"/>
          <w:szCs w:val="28"/>
        </w:rPr>
        <w:t>гр.София</w:t>
      </w:r>
      <w:r w:rsidR="00622D6C">
        <w:rPr>
          <w:sz w:val="28"/>
          <w:szCs w:val="28"/>
        </w:rPr>
        <w:t>,</w:t>
      </w:r>
      <w:r w:rsidR="004E2E39" w:rsidRPr="004E2E39">
        <w:rPr>
          <w:sz w:val="28"/>
          <w:szCs w:val="28"/>
        </w:rPr>
        <w:t xml:space="preserve"> в </w:t>
      </w:r>
      <w:proofErr w:type="spellStart"/>
      <w:r w:rsidR="004E2E39" w:rsidRPr="004E2E39">
        <w:rPr>
          <w:sz w:val="28"/>
          <w:szCs w:val="28"/>
        </w:rPr>
        <w:t>рековери</w:t>
      </w:r>
      <w:proofErr w:type="spellEnd"/>
      <w:r w:rsidR="004E2E39" w:rsidRPr="004E2E39">
        <w:rPr>
          <w:sz w:val="28"/>
          <w:szCs w:val="28"/>
        </w:rPr>
        <w:t xml:space="preserve"> център в гр. Пловдив, включваща – четири сървъра, два SAN комутатора </w:t>
      </w:r>
      <w:r w:rsidR="00622D6C">
        <w:rPr>
          <w:sz w:val="28"/>
          <w:szCs w:val="28"/>
        </w:rPr>
        <w:t>заедно с</w:t>
      </w:r>
      <w:r w:rsidR="00622D6C">
        <w:rPr>
          <w:sz w:val="28"/>
          <w:szCs w:val="28"/>
          <w:lang w:val="en-US"/>
        </w:rPr>
        <w:t xml:space="preserve"> </w:t>
      </w:r>
      <w:r w:rsidR="00622D6C">
        <w:rPr>
          <w:sz w:val="28"/>
          <w:szCs w:val="28"/>
        </w:rPr>
        <w:t>конфигуриране на новодоставен дисков масив № 2.</w:t>
      </w:r>
      <w:r w:rsidR="004E2E39" w:rsidRPr="004E2E39">
        <w:rPr>
          <w:sz w:val="28"/>
          <w:szCs w:val="28"/>
        </w:rPr>
        <w:t xml:space="preserve"> </w:t>
      </w:r>
      <w:r w:rsidR="00622D6C">
        <w:rPr>
          <w:sz w:val="28"/>
          <w:szCs w:val="28"/>
        </w:rPr>
        <w:t>Дисков масив -</w:t>
      </w:r>
      <w:r w:rsidR="004E2E39" w:rsidRPr="004E2E39">
        <w:rPr>
          <w:sz w:val="28"/>
          <w:szCs w:val="28"/>
        </w:rPr>
        <w:t xml:space="preserve"> </w:t>
      </w:r>
      <w:proofErr w:type="spellStart"/>
      <w:r w:rsidR="004E2E39" w:rsidRPr="004E2E39">
        <w:rPr>
          <w:sz w:val="28"/>
          <w:szCs w:val="28"/>
        </w:rPr>
        <w:t>сторидж</w:t>
      </w:r>
      <w:proofErr w:type="spellEnd"/>
      <w:r w:rsidR="004E2E39" w:rsidRPr="004E2E39">
        <w:rPr>
          <w:sz w:val="28"/>
          <w:szCs w:val="28"/>
        </w:rPr>
        <w:t xml:space="preserve"> IBM V7000</w:t>
      </w:r>
      <w:r w:rsidR="00622D6C">
        <w:rPr>
          <w:sz w:val="28"/>
          <w:szCs w:val="28"/>
        </w:rPr>
        <w:t xml:space="preserve">, експлоатиран до момента в основен център, да се </w:t>
      </w:r>
      <w:proofErr w:type="spellStart"/>
      <w:r w:rsidR="00622D6C">
        <w:rPr>
          <w:sz w:val="28"/>
          <w:szCs w:val="28"/>
        </w:rPr>
        <w:t>преконфигурира</w:t>
      </w:r>
      <w:proofErr w:type="spellEnd"/>
      <w:r w:rsidR="00622D6C">
        <w:rPr>
          <w:sz w:val="28"/>
          <w:szCs w:val="28"/>
        </w:rPr>
        <w:t xml:space="preserve"> към новата инфраструктура на основния център в гр. София.</w:t>
      </w:r>
      <w:r w:rsidR="004E2E39" w:rsidRPr="004E2E39">
        <w:rPr>
          <w:sz w:val="28"/>
          <w:szCs w:val="28"/>
        </w:rPr>
        <w:t xml:space="preserve"> Към преместената инфраструктура може да се добавят устройства, предмет на доставка и конфигуриране на настоящата обществена поръчка</w:t>
      </w:r>
      <w:r w:rsidR="004E2E39">
        <w:rPr>
          <w:sz w:val="28"/>
          <w:szCs w:val="28"/>
        </w:rPr>
        <w:t>.</w:t>
      </w:r>
      <w:r w:rsidR="00EB248C">
        <w:rPr>
          <w:sz w:val="28"/>
          <w:szCs w:val="28"/>
        </w:rPr>
        <w:t xml:space="preserve"> Предложеното решение да съдържа подмяната на устройства от досега работещата инфраструктура в гр. Пловдив, включващи сървър за приложения, сървър за бази данни, РС за домейн контролер, </w:t>
      </w:r>
      <w:proofErr w:type="spellStart"/>
      <w:r w:rsidR="00EB248C">
        <w:rPr>
          <w:sz w:val="28"/>
          <w:szCs w:val="28"/>
        </w:rPr>
        <w:t>токозахранващи</w:t>
      </w:r>
      <w:proofErr w:type="spellEnd"/>
      <w:r w:rsidR="00EB248C">
        <w:rPr>
          <w:sz w:val="28"/>
          <w:szCs w:val="28"/>
        </w:rPr>
        <w:t xml:space="preserve"> устройства, рутери, </w:t>
      </w:r>
      <w:proofErr w:type="spellStart"/>
      <w:r w:rsidR="00EB248C">
        <w:rPr>
          <w:sz w:val="28"/>
          <w:szCs w:val="28"/>
        </w:rPr>
        <w:t>суич</w:t>
      </w:r>
      <w:proofErr w:type="spellEnd"/>
      <w:r w:rsidR="00EB248C">
        <w:rPr>
          <w:sz w:val="28"/>
          <w:szCs w:val="28"/>
        </w:rPr>
        <w:t xml:space="preserve"> и спирането им от експлоатация.</w:t>
      </w:r>
    </w:p>
    <w:p w14:paraId="1391D8EC" w14:textId="77777777" w:rsidR="002533F6" w:rsidRDefault="002533F6" w:rsidP="002F4C5A">
      <w:pPr>
        <w:rPr>
          <w:sz w:val="28"/>
          <w:szCs w:val="28"/>
          <w:lang w:eastAsia="en-US"/>
        </w:rPr>
      </w:pPr>
    </w:p>
    <w:p w14:paraId="5D3B956C" w14:textId="77777777" w:rsidR="002533F6" w:rsidRDefault="002533F6" w:rsidP="002F4C5A">
      <w:pPr>
        <w:rPr>
          <w:sz w:val="28"/>
          <w:szCs w:val="28"/>
          <w:lang w:eastAsia="en-US"/>
        </w:rPr>
      </w:pPr>
    </w:p>
    <w:p w14:paraId="51E03935" w14:textId="77777777" w:rsidR="002533F6" w:rsidRPr="00A82E71" w:rsidRDefault="002533F6" w:rsidP="002F4C5A">
      <w:pPr>
        <w:rPr>
          <w:sz w:val="28"/>
          <w:szCs w:val="28"/>
          <w:lang w:eastAsia="en-US"/>
        </w:rPr>
      </w:pPr>
    </w:p>
    <w:p w14:paraId="134091B1" w14:textId="77777777" w:rsidR="002F4C5A" w:rsidRPr="00A82E71" w:rsidRDefault="002F4C5A" w:rsidP="002F4C5A">
      <w:pPr>
        <w:pStyle w:val="2"/>
        <w:tabs>
          <w:tab w:val="left" w:pos="0"/>
        </w:tabs>
        <w:spacing w:before="0" w:after="0" w:line="240" w:lineRule="auto"/>
        <w:ind w:left="576" w:hanging="576"/>
        <w:rPr>
          <w:sz w:val="28"/>
          <w:szCs w:val="28"/>
        </w:rPr>
      </w:pPr>
      <w:bookmarkStart w:id="12" w:name="_Toc314475646"/>
      <w:r w:rsidRPr="00A82E71">
        <w:rPr>
          <w:sz w:val="28"/>
          <w:szCs w:val="28"/>
        </w:rPr>
        <w:t>Очаквани резултати:</w:t>
      </w:r>
      <w:bookmarkEnd w:id="12"/>
    </w:p>
    <w:p w14:paraId="2F21E727" w14:textId="65F26D36" w:rsidR="002F4C5A" w:rsidRPr="00A82E71" w:rsidRDefault="002F4C5A" w:rsidP="006C6C0A">
      <w:pPr>
        <w:numPr>
          <w:ilvl w:val="0"/>
          <w:numId w:val="16"/>
        </w:numPr>
        <w:jc w:val="both"/>
        <w:rPr>
          <w:sz w:val="28"/>
          <w:szCs w:val="28"/>
          <w:lang w:eastAsia="en-US"/>
        </w:rPr>
      </w:pPr>
      <w:r w:rsidRPr="00A82E71">
        <w:rPr>
          <w:sz w:val="28"/>
          <w:szCs w:val="28"/>
          <w:lang w:eastAsia="en-US"/>
        </w:rPr>
        <w:t>Работоспособно състояние</w:t>
      </w:r>
      <w:r w:rsidR="00984A23">
        <w:rPr>
          <w:sz w:val="28"/>
          <w:szCs w:val="28"/>
          <w:lang w:eastAsia="en-US"/>
        </w:rPr>
        <w:t xml:space="preserve"> на основния и </w:t>
      </w:r>
      <w:proofErr w:type="spellStart"/>
      <w:r w:rsidR="00984A23">
        <w:rPr>
          <w:sz w:val="28"/>
          <w:szCs w:val="28"/>
          <w:lang w:eastAsia="en-US"/>
        </w:rPr>
        <w:t>рековери</w:t>
      </w:r>
      <w:proofErr w:type="spellEnd"/>
      <w:r w:rsidR="00984A23">
        <w:rPr>
          <w:sz w:val="28"/>
          <w:szCs w:val="28"/>
          <w:lang w:eastAsia="en-US"/>
        </w:rPr>
        <w:t xml:space="preserve"> центрове</w:t>
      </w:r>
      <w:r w:rsidR="00EB6294" w:rsidRPr="004C0048">
        <w:rPr>
          <w:sz w:val="28"/>
          <w:szCs w:val="28"/>
          <w:lang w:eastAsia="en-US"/>
        </w:rPr>
        <w:t>, съответно</w:t>
      </w:r>
      <w:r w:rsidRPr="00A82E71">
        <w:rPr>
          <w:sz w:val="28"/>
          <w:szCs w:val="28"/>
          <w:lang w:eastAsia="en-US"/>
        </w:rPr>
        <w:t xml:space="preserve"> в нормална и аварийна ситуация на ядрото на ЕИСПП, събиращо и обработващо информация за наказателната политика на Р България</w:t>
      </w:r>
      <w:r w:rsidR="008302FC">
        <w:rPr>
          <w:sz w:val="28"/>
          <w:szCs w:val="28"/>
          <w:lang w:eastAsia="en-US"/>
        </w:rPr>
        <w:t>;</w:t>
      </w:r>
    </w:p>
    <w:p w14:paraId="42AD9151" w14:textId="23F7CF13" w:rsidR="002F4C5A" w:rsidRPr="00A82E71" w:rsidRDefault="00984A23" w:rsidP="006C6C0A">
      <w:pPr>
        <w:numPr>
          <w:ilvl w:val="0"/>
          <w:numId w:val="16"/>
        </w:num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Е</w:t>
      </w:r>
      <w:r w:rsidR="002F4C5A" w:rsidRPr="00A82E71">
        <w:rPr>
          <w:sz w:val="28"/>
          <w:szCs w:val="28"/>
          <w:lang w:eastAsia="en-US"/>
        </w:rPr>
        <w:t xml:space="preserve">фективна и </w:t>
      </w:r>
      <w:r w:rsidR="004848CE" w:rsidRPr="00A82E71">
        <w:rPr>
          <w:sz w:val="28"/>
          <w:szCs w:val="28"/>
          <w:lang w:eastAsia="en-US"/>
        </w:rPr>
        <w:t>надеждна</w:t>
      </w:r>
      <w:r w:rsidR="002F4C5A" w:rsidRPr="00A82E71">
        <w:rPr>
          <w:sz w:val="28"/>
          <w:szCs w:val="28"/>
          <w:lang w:eastAsia="en-US"/>
        </w:rPr>
        <w:t xml:space="preserve"> обработка и съхранение на пос</w:t>
      </w:r>
      <w:r w:rsidR="00A1331D">
        <w:rPr>
          <w:sz w:val="28"/>
          <w:szCs w:val="28"/>
          <w:lang w:eastAsia="en-US"/>
        </w:rPr>
        <w:t xml:space="preserve">тъпващата информация, съобразно </w:t>
      </w:r>
      <w:r w:rsidR="00945A55" w:rsidRPr="00A82E71">
        <w:rPr>
          <w:sz w:val="28"/>
          <w:szCs w:val="28"/>
          <w:lang w:eastAsia="en-US"/>
        </w:rPr>
        <w:t>доразвита</w:t>
      </w:r>
      <w:r w:rsidR="00A1331D">
        <w:rPr>
          <w:sz w:val="28"/>
          <w:szCs w:val="28"/>
          <w:lang w:eastAsia="en-US"/>
        </w:rPr>
        <w:t xml:space="preserve"> и осъвременена </w:t>
      </w:r>
      <w:r w:rsidR="00546C44">
        <w:rPr>
          <w:sz w:val="28"/>
          <w:szCs w:val="28"/>
          <w:lang w:eastAsia="en-US"/>
        </w:rPr>
        <w:t>среда</w:t>
      </w:r>
      <w:r>
        <w:rPr>
          <w:sz w:val="28"/>
          <w:szCs w:val="28"/>
          <w:lang w:eastAsia="en-US"/>
        </w:rPr>
        <w:t xml:space="preserve"> и осигуряване на надеждно архивиране, мигриране и </w:t>
      </w:r>
      <w:proofErr w:type="spellStart"/>
      <w:r>
        <w:rPr>
          <w:sz w:val="28"/>
          <w:szCs w:val="28"/>
          <w:lang w:eastAsia="en-US"/>
        </w:rPr>
        <w:t>репликация</w:t>
      </w:r>
      <w:proofErr w:type="spellEnd"/>
      <w:r>
        <w:rPr>
          <w:sz w:val="28"/>
          <w:szCs w:val="28"/>
          <w:lang w:eastAsia="en-US"/>
        </w:rPr>
        <w:t xml:space="preserve"> на данните</w:t>
      </w:r>
      <w:r w:rsidR="008302FC">
        <w:rPr>
          <w:sz w:val="28"/>
          <w:szCs w:val="28"/>
          <w:lang w:eastAsia="en-US"/>
        </w:rPr>
        <w:t>;</w:t>
      </w:r>
    </w:p>
    <w:p w14:paraId="17ACBB93" w14:textId="77BAF4E4" w:rsidR="002F4C5A" w:rsidRDefault="00984A23" w:rsidP="006C6C0A">
      <w:pPr>
        <w:numPr>
          <w:ilvl w:val="0"/>
          <w:numId w:val="16"/>
        </w:num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Изготвяне на аналитични</w:t>
      </w:r>
      <w:r w:rsidR="002F4C5A" w:rsidRPr="00A82E71">
        <w:rPr>
          <w:sz w:val="28"/>
          <w:szCs w:val="28"/>
          <w:lang w:eastAsia="en-US"/>
        </w:rPr>
        <w:t xml:space="preserve"> доклад</w:t>
      </w:r>
      <w:r>
        <w:rPr>
          <w:sz w:val="28"/>
          <w:szCs w:val="28"/>
          <w:lang w:eastAsia="en-US"/>
        </w:rPr>
        <w:t>и</w:t>
      </w:r>
      <w:r w:rsidR="008302FC">
        <w:rPr>
          <w:sz w:val="28"/>
          <w:szCs w:val="28"/>
          <w:lang w:eastAsia="en-US"/>
        </w:rPr>
        <w:t>;</w:t>
      </w:r>
    </w:p>
    <w:p w14:paraId="6509BA88" w14:textId="5BB3895D" w:rsidR="00984A23" w:rsidRPr="00A82E71" w:rsidRDefault="00984A23" w:rsidP="006C6C0A">
      <w:pPr>
        <w:numPr>
          <w:ilvl w:val="0"/>
          <w:numId w:val="16"/>
        </w:num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Ръководства, инструкции, процедури и др.</w:t>
      </w:r>
    </w:p>
    <w:p w14:paraId="58A4C680" w14:textId="42504974" w:rsidR="002F4C5A" w:rsidRPr="00292D61" w:rsidRDefault="002F4C5A" w:rsidP="00BF2EE4">
      <w:pPr>
        <w:pStyle w:val="2"/>
        <w:tabs>
          <w:tab w:val="left" w:pos="0"/>
        </w:tabs>
        <w:spacing w:before="0" w:after="0" w:line="240" w:lineRule="auto"/>
        <w:ind w:left="576" w:hanging="576"/>
        <w:jc w:val="both"/>
      </w:pPr>
      <w:bookmarkStart w:id="13" w:name="_Toc314475647"/>
      <w:r w:rsidRPr="00A82E71">
        <w:rPr>
          <w:sz w:val="28"/>
          <w:szCs w:val="28"/>
        </w:rPr>
        <w:t>Индикатори за изпълнение</w:t>
      </w:r>
      <w:bookmarkEnd w:id="13"/>
      <w:r w:rsidR="00EA68B2" w:rsidRPr="00E64240">
        <w:rPr>
          <w:sz w:val="28"/>
          <w:szCs w:val="28"/>
        </w:rPr>
        <w:t xml:space="preserve">, </w:t>
      </w:r>
      <w:r w:rsidR="00EA68B2">
        <w:rPr>
          <w:sz w:val="28"/>
          <w:szCs w:val="28"/>
        </w:rPr>
        <w:t xml:space="preserve">съгласно изискванията на настоящата </w:t>
      </w:r>
      <w:bookmarkStart w:id="14" w:name="_GoBack"/>
      <w:bookmarkEnd w:id="14"/>
      <w:r w:rsidR="00EA68B2" w:rsidRPr="00292D61">
        <w:rPr>
          <w:sz w:val="28"/>
          <w:szCs w:val="28"/>
        </w:rPr>
        <w:t>Техническа спецификация са:</w:t>
      </w:r>
    </w:p>
    <w:p w14:paraId="445FFD02" w14:textId="72B799E7" w:rsidR="002F4C5A" w:rsidRPr="00292D61" w:rsidRDefault="00480D3B" w:rsidP="00480D3B">
      <w:pPr>
        <w:numPr>
          <w:ilvl w:val="0"/>
          <w:numId w:val="16"/>
        </w:numPr>
        <w:jc w:val="both"/>
        <w:rPr>
          <w:sz w:val="28"/>
          <w:szCs w:val="28"/>
          <w:lang w:eastAsia="en-US"/>
        </w:rPr>
      </w:pPr>
      <w:r w:rsidRPr="00292D61">
        <w:rPr>
          <w:sz w:val="28"/>
          <w:szCs w:val="28"/>
          <w:lang w:eastAsia="en-US"/>
        </w:rPr>
        <w:t>Анализите на съществуващото състояние и наличните ресурси, който се представя в срок до 30 календарни дни</w:t>
      </w:r>
      <w:r w:rsidR="002730EB" w:rsidRPr="00292D61">
        <w:rPr>
          <w:sz w:val="28"/>
          <w:szCs w:val="28"/>
          <w:lang w:eastAsia="en-US"/>
        </w:rPr>
        <w:t>,</w:t>
      </w:r>
      <w:r w:rsidRPr="00292D61">
        <w:rPr>
          <w:sz w:val="28"/>
          <w:szCs w:val="28"/>
          <w:lang w:eastAsia="en-US"/>
        </w:rPr>
        <w:t xml:space="preserve"> </w:t>
      </w:r>
      <w:r w:rsidR="002730EB" w:rsidRPr="00292D61">
        <w:rPr>
          <w:sz w:val="28"/>
          <w:szCs w:val="28"/>
          <w:lang w:eastAsia="en-US"/>
        </w:rPr>
        <w:t>считано от датата на подписване на договора</w:t>
      </w:r>
      <w:r w:rsidR="000E4D94" w:rsidRPr="00292D61">
        <w:rPr>
          <w:sz w:val="28"/>
          <w:szCs w:val="28"/>
          <w:lang w:eastAsia="en-US"/>
        </w:rPr>
        <w:t>;</w:t>
      </w:r>
    </w:p>
    <w:p w14:paraId="317A0DC5" w14:textId="3F88349E" w:rsidR="002F4C5A" w:rsidRPr="00A82E71" w:rsidRDefault="00984A23" w:rsidP="006C6C0A">
      <w:pPr>
        <w:numPr>
          <w:ilvl w:val="0"/>
          <w:numId w:val="16"/>
        </w:num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Брой</w:t>
      </w:r>
      <w:r w:rsidR="002F4C5A" w:rsidRPr="00A82E71">
        <w:rPr>
          <w:sz w:val="28"/>
          <w:szCs w:val="28"/>
          <w:lang w:eastAsia="en-US"/>
        </w:rPr>
        <w:t xml:space="preserve"> доставени и конфигурирани сървъри</w:t>
      </w:r>
      <w:r w:rsidR="000E4D94">
        <w:rPr>
          <w:sz w:val="28"/>
          <w:szCs w:val="28"/>
          <w:lang w:eastAsia="en-US"/>
        </w:rPr>
        <w:t>;</w:t>
      </w:r>
    </w:p>
    <w:p w14:paraId="326F0274" w14:textId="20E9173A" w:rsidR="002F4C5A" w:rsidRPr="00A82E71" w:rsidRDefault="00984A23" w:rsidP="006C6C0A">
      <w:pPr>
        <w:numPr>
          <w:ilvl w:val="0"/>
          <w:numId w:val="16"/>
        </w:num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Брой</w:t>
      </w:r>
      <w:r w:rsidR="002F4C5A" w:rsidRPr="00A82E71">
        <w:rPr>
          <w:sz w:val="28"/>
          <w:szCs w:val="28"/>
          <w:lang w:eastAsia="en-US"/>
        </w:rPr>
        <w:t xml:space="preserve"> </w:t>
      </w:r>
      <w:proofErr w:type="spellStart"/>
      <w:r w:rsidR="002F4C5A" w:rsidRPr="00A82E71">
        <w:rPr>
          <w:sz w:val="28"/>
          <w:szCs w:val="28"/>
          <w:lang w:eastAsia="en-US"/>
        </w:rPr>
        <w:t>исталации</w:t>
      </w:r>
      <w:proofErr w:type="spellEnd"/>
      <w:r w:rsidR="002F4C5A" w:rsidRPr="00A82E71">
        <w:rPr>
          <w:sz w:val="28"/>
          <w:szCs w:val="28"/>
          <w:lang w:eastAsia="en-US"/>
        </w:rPr>
        <w:t xml:space="preserve"> на базов и системен софтуер</w:t>
      </w:r>
      <w:r w:rsidR="000E4D94">
        <w:rPr>
          <w:sz w:val="28"/>
          <w:szCs w:val="28"/>
          <w:lang w:eastAsia="en-US"/>
        </w:rPr>
        <w:t>;</w:t>
      </w:r>
    </w:p>
    <w:p w14:paraId="25D59902" w14:textId="39073E21" w:rsidR="00945A55" w:rsidRPr="00A82E71" w:rsidRDefault="00984A23" w:rsidP="006C6C0A">
      <w:pPr>
        <w:numPr>
          <w:ilvl w:val="0"/>
          <w:numId w:val="16"/>
        </w:num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Брой</w:t>
      </w:r>
      <w:r w:rsidR="00945A55" w:rsidRPr="00A82E71">
        <w:rPr>
          <w:sz w:val="28"/>
          <w:szCs w:val="28"/>
          <w:lang w:eastAsia="en-US"/>
        </w:rPr>
        <w:t xml:space="preserve"> </w:t>
      </w:r>
      <w:proofErr w:type="spellStart"/>
      <w:r w:rsidR="00945A55" w:rsidRPr="00A82E71">
        <w:rPr>
          <w:sz w:val="28"/>
          <w:szCs w:val="28"/>
          <w:lang w:eastAsia="en-US"/>
        </w:rPr>
        <w:t>мигрирани</w:t>
      </w:r>
      <w:proofErr w:type="spellEnd"/>
      <w:r w:rsidR="00945A55" w:rsidRPr="00A82E71">
        <w:rPr>
          <w:sz w:val="28"/>
          <w:szCs w:val="28"/>
          <w:lang w:eastAsia="en-US"/>
        </w:rPr>
        <w:t xml:space="preserve"> ресурси и услуги</w:t>
      </w:r>
      <w:r w:rsidR="000E4D94">
        <w:rPr>
          <w:sz w:val="28"/>
          <w:szCs w:val="28"/>
          <w:lang w:eastAsia="en-US"/>
        </w:rPr>
        <w:t>;</w:t>
      </w:r>
    </w:p>
    <w:p w14:paraId="67BDE558" w14:textId="75F606CA" w:rsidR="002F4C5A" w:rsidRPr="00A82E71" w:rsidRDefault="00984A23" w:rsidP="006C6C0A">
      <w:pPr>
        <w:numPr>
          <w:ilvl w:val="0"/>
          <w:numId w:val="16"/>
        </w:num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Брой</w:t>
      </w:r>
      <w:r w:rsidR="002F4C5A" w:rsidRPr="00A82E71">
        <w:rPr>
          <w:sz w:val="28"/>
          <w:szCs w:val="28"/>
          <w:lang w:eastAsia="en-US"/>
        </w:rPr>
        <w:t xml:space="preserve"> доставено друго оборудване</w:t>
      </w:r>
      <w:r w:rsidR="000E4D94">
        <w:rPr>
          <w:sz w:val="28"/>
          <w:szCs w:val="28"/>
          <w:lang w:eastAsia="en-US"/>
        </w:rPr>
        <w:t>;</w:t>
      </w:r>
    </w:p>
    <w:p w14:paraId="560DE3A7" w14:textId="1E33EFF4" w:rsidR="00984A23" w:rsidRDefault="002F4C5A" w:rsidP="006C6C0A">
      <w:pPr>
        <w:numPr>
          <w:ilvl w:val="0"/>
          <w:numId w:val="16"/>
        </w:numPr>
        <w:jc w:val="both"/>
        <w:rPr>
          <w:sz w:val="28"/>
          <w:szCs w:val="28"/>
          <w:lang w:eastAsia="en-US"/>
        </w:rPr>
      </w:pPr>
      <w:r w:rsidRPr="00A82E71">
        <w:rPr>
          <w:sz w:val="28"/>
          <w:szCs w:val="28"/>
          <w:lang w:eastAsia="en-US"/>
        </w:rPr>
        <w:t xml:space="preserve">Свързано оборудване към </w:t>
      </w:r>
      <w:r w:rsidR="000E4D94">
        <w:rPr>
          <w:sz w:val="28"/>
          <w:szCs w:val="28"/>
          <w:lang w:val="en-US" w:eastAsia="en-US"/>
        </w:rPr>
        <w:t xml:space="preserve">WAN, </w:t>
      </w:r>
      <w:r w:rsidRPr="00A82E71">
        <w:rPr>
          <w:sz w:val="28"/>
          <w:szCs w:val="28"/>
          <w:lang w:val="en-US" w:eastAsia="en-US"/>
        </w:rPr>
        <w:t xml:space="preserve">LAN </w:t>
      </w:r>
      <w:r w:rsidRPr="00A82E71">
        <w:rPr>
          <w:sz w:val="28"/>
          <w:szCs w:val="28"/>
          <w:lang w:eastAsia="en-US"/>
        </w:rPr>
        <w:t xml:space="preserve">и </w:t>
      </w:r>
      <w:r w:rsidRPr="00A82E71">
        <w:rPr>
          <w:sz w:val="28"/>
          <w:szCs w:val="28"/>
          <w:lang w:val="en-US" w:eastAsia="en-US"/>
        </w:rPr>
        <w:t>SAN</w:t>
      </w:r>
      <w:r w:rsidR="000E4D94">
        <w:rPr>
          <w:sz w:val="28"/>
          <w:szCs w:val="28"/>
          <w:lang w:eastAsia="en-US"/>
        </w:rPr>
        <w:t>;</w:t>
      </w:r>
    </w:p>
    <w:p w14:paraId="54CA2A38" w14:textId="769F4136" w:rsidR="002F4C5A" w:rsidRPr="00A82E71" w:rsidRDefault="000E4D94" w:rsidP="006C6C0A">
      <w:pPr>
        <w:numPr>
          <w:ilvl w:val="0"/>
          <w:numId w:val="16"/>
        </w:num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Брой внедрени лицензи;</w:t>
      </w:r>
    </w:p>
    <w:p w14:paraId="6AC29490" w14:textId="46A8C0A9" w:rsidR="002F4C5A" w:rsidRDefault="00984A23" w:rsidP="006C6C0A">
      <w:pPr>
        <w:numPr>
          <w:ilvl w:val="0"/>
          <w:numId w:val="16"/>
        </w:num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Изграден основен и д</w:t>
      </w:r>
      <w:r w:rsidR="00E461D1" w:rsidRPr="00A82E71">
        <w:rPr>
          <w:sz w:val="28"/>
          <w:szCs w:val="28"/>
          <w:lang w:eastAsia="en-US"/>
        </w:rPr>
        <w:t>оразвит</w:t>
      </w:r>
      <w:r w:rsidR="002F4C5A" w:rsidRPr="00A82E71">
        <w:rPr>
          <w:sz w:val="28"/>
          <w:szCs w:val="28"/>
          <w:lang w:eastAsia="en-US"/>
        </w:rPr>
        <w:t xml:space="preserve"> </w:t>
      </w:r>
      <w:proofErr w:type="spellStart"/>
      <w:r w:rsidR="00E461D1" w:rsidRPr="00A82E71">
        <w:rPr>
          <w:sz w:val="28"/>
          <w:szCs w:val="28"/>
        </w:rPr>
        <w:t>рековери</w:t>
      </w:r>
      <w:proofErr w:type="spellEnd"/>
      <w:r w:rsidR="00E461D1" w:rsidRPr="00A82E71">
        <w:rPr>
          <w:sz w:val="28"/>
          <w:szCs w:val="28"/>
        </w:rPr>
        <w:t xml:space="preserve"> център</w:t>
      </w:r>
      <w:r w:rsidR="000E4D94">
        <w:rPr>
          <w:sz w:val="28"/>
          <w:szCs w:val="28"/>
          <w:lang w:eastAsia="en-US"/>
        </w:rPr>
        <w:t>;</w:t>
      </w:r>
    </w:p>
    <w:p w14:paraId="03CEAA8B" w14:textId="2ECDDB87" w:rsidR="00984A23" w:rsidRPr="001949DE" w:rsidRDefault="00984A23" w:rsidP="006C6C0A">
      <w:pPr>
        <w:numPr>
          <w:ilvl w:val="0"/>
          <w:numId w:val="16"/>
        </w:num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Осъществена миграция и изградени </w:t>
      </w:r>
      <w:proofErr w:type="spellStart"/>
      <w:r>
        <w:rPr>
          <w:sz w:val="28"/>
          <w:szCs w:val="28"/>
          <w:lang w:eastAsia="en-US"/>
        </w:rPr>
        <w:t>репликации</w:t>
      </w:r>
      <w:proofErr w:type="spellEnd"/>
      <w:r>
        <w:rPr>
          <w:sz w:val="28"/>
          <w:szCs w:val="28"/>
          <w:lang w:eastAsia="en-US"/>
        </w:rPr>
        <w:t xml:space="preserve"> между основен и </w:t>
      </w:r>
      <w:proofErr w:type="spellStart"/>
      <w:r>
        <w:rPr>
          <w:sz w:val="28"/>
          <w:szCs w:val="28"/>
          <w:lang w:eastAsia="en-US"/>
        </w:rPr>
        <w:t>рековери</w:t>
      </w:r>
      <w:proofErr w:type="spellEnd"/>
      <w:r>
        <w:rPr>
          <w:sz w:val="28"/>
          <w:szCs w:val="28"/>
          <w:lang w:eastAsia="en-US"/>
        </w:rPr>
        <w:t xml:space="preserve"> центрове на ядрото на ЕИСПП.</w:t>
      </w:r>
    </w:p>
    <w:p w14:paraId="45CA3992" w14:textId="77777777" w:rsidR="002F4C5A" w:rsidRPr="00A82E71" w:rsidRDefault="002F4C5A" w:rsidP="002F4C5A">
      <w:pPr>
        <w:rPr>
          <w:sz w:val="28"/>
          <w:szCs w:val="28"/>
          <w:lang w:eastAsia="en-US"/>
        </w:rPr>
      </w:pPr>
    </w:p>
    <w:p w14:paraId="7A0F6709" w14:textId="77777777" w:rsidR="002F4C5A" w:rsidRPr="00A82E71" w:rsidRDefault="002F4C5A" w:rsidP="002F4C5A">
      <w:pPr>
        <w:pStyle w:val="2"/>
        <w:tabs>
          <w:tab w:val="left" w:pos="0"/>
        </w:tabs>
        <w:spacing w:before="0" w:after="0" w:line="240" w:lineRule="auto"/>
        <w:ind w:left="576" w:hanging="576"/>
        <w:rPr>
          <w:sz w:val="28"/>
          <w:szCs w:val="28"/>
        </w:rPr>
      </w:pPr>
      <w:bookmarkStart w:id="15" w:name="_Toc312079538"/>
      <w:bookmarkStart w:id="16" w:name="_Toc314475648"/>
      <w:r w:rsidRPr="00A82E71">
        <w:rPr>
          <w:sz w:val="28"/>
          <w:szCs w:val="28"/>
        </w:rPr>
        <w:t>Източници на информация за индикаторите</w:t>
      </w:r>
      <w:bookmarkEnd w:id="15"/>
      <w:bookmarkEnd w:id="16"/>
    </w:p>
    <w:p w14:paraId="3BF0ABAC" w14:textId="00CDC430" w:rsidR="002F4C5A" w:rsidRPr="00A82E71" w:rsidRDefault="002F4C5A" w:rsidP="006C6C0A">
      <w:pPr>
        <w:numPr>
          <w:ilvl w:val="0"/>
          <w:numId w:val="16"/>
        </w:numPr>
        <w:jc w:val="both"/>
        <w:rPr>
          <w:sz w:val="28"/>
          <w:szCs w:val="28"/>
          <w:lang w:eastAsia="en-US"/>
        </w:rPr>
      </w:pPr>
      <w:r w:rsidRPr="00A82E71">
        <w:rPr>
          <w:sz w:val="28"/>
          <w:szCs w:val="28"/>
          <w:lang w:eastAsia="en-US"/>
        </w:rPr>
        <w:t>Доклади от анализи</w:t>
      </w:r>
      <w:r w:rsidR="000E4D94">
        <w:rPr>
          <w:sz w:val="28"/>
          <w:szCs w:val="28"/>
          <w:lang w:eastAsia="en-US"/>
        </w:rPr>
        <w:t>;</w:t>
      </w:r>
    </w:p>
    <w:p w14:paraId="1AF6B270" w14:textId="2D59511D" w:rsidR="002F4C5A" w:rsidRPr="00A82E71" w:rsidRDefault="002F4C5A" w:rsidP="006C6C0A">
      <w:pPr>
        <w:numPr>
          <w:ilvl w:val="0"/>
          <w:numId w:val="16"/>
        </w:numPr>
        <w:jc w:val="both"/>
        <w:rPr>
          <w:sz w:val="28"/>
          <w:szCs w:val="28"/>
          <w:lang w:eastAsia="en-US"/>
        </w:rPr>
      </w:pPr>
      <w:r w:rsidRPr="00A82E71">
        <w:rPr>
          <w:sz w:val="28"/>
          <w:szCs w:val="28"/>
          <w:lang w:eastAsia="en-US"/>
        </w:rPr>
        <w:t>Документиране на доставката, инсталациите и съпът</w:t>
      </w:r>
      <w:r w:rsidR="00E461D1" w:rsidRPr="00A82E71">
        <w:rPr>
          <w:sz w:val="28"/>
          <w:szCs w:val="28"/>
          <w:lang w:eastAsia="en-US"/>
        </w:rPr>
        <w:t>ст</w:t>
      </w:r>
      <w:r w:rsidRPr="00A82E71">
        <w:rPr>
          <w:sz w:val="28"/>
          <w:szCs w:val="28"/>
          <w:lang w:eastAsia="en-US"/>
        </w:rPr>
        <w:t>ващи услуги</w:t>
      </w:r>
      <w:r w:rsidR="000E4D94">
        <w:rPr>
          <w:sz w:val="28"/>
          <w:szCs w:val="28"/>
          <w:lang w:eastAsia="en-US"/>
        </w:rPr>
        <w:t>;</w:t>
      </w:r>
    </w:p>
    <w:p w14:paraId="05283B12" w14:textId="74E86342" w:rsidR="002F4C5A" w:rsidRPr="00A82E71" w:rsidRDefault="002F4C5A" w:rsidP="006C6C0A">
      <w:pPr>
        <w:numPr>
          <w:ilvl w:val="0"/>
          <w:numId w:val="16"/>
        </w:numPr>
        <w:jc w:val="both"/>
        <w:rPr>
          <w:sz w:val="28"/>
          <w:szCs w:val="28"/>
          <w:lang w:eastAsia="en-US"/>
        </w:rPr>
      </w:pPr>
      <w:r w:rsidRPr="00A82E71">
        <w:rPr>
          <w:sz w:val="28"/>
          <w:szCs w:val="28"/>
          <w:lang w:eastAsia="en-US"/>
        </w:rPr>
        <w:t>Резултати от тестване</w:t>
      </w:r>
      <w:r w:rsidR="000E4D94">
        <w:rPr>
          <w:sz w:val="28"/>
          <w:szCs w:val="28"/>
          <w:lang w:eastAsia="en-US"/>
        </w:rPr>
        <w:t>;</w:t>
      </w:r>
    </w:p>
    <w:p w14:paraId="736EE6D8" w14:textId="1234C035" w:rsidR="002F4C5A" w:rsidRPr="00A82E71" w:rsidRDefault="002F4C5A" w:rsidP="006C6C0A">
      <w:pPr>
        <w:numPr>
          <w:ilvl w:val="0"/>
          <w:numId w:val="16"/>
        </w:numPr>
        <w:jc w:val="both"/>
        <w:rPr>
          <w:sz w:val="28"/>
          <w:szCs w:val="28"/>
          <w:lang w:eastAsia="en-US"/>
        </w:rPr>
      </w:pPr>
      <w:proofErr w:type="spellStart"/>
      <w:r w:rsidRPr="00A82E71">
        <w:rPr>
          <w:sz w:val="28"/>
          <w:szCs w:val="28"/>
          <w:lang w:eastAsia="en-US"/>
        </w:rPr>
        <w:t>Приемо-предавателни</w:t>
      </w:r>
      <w:proofErr w:type="spellEnd"/>
      <w:r w:rsidRPr="00A82E71">
        <w:rPr>
          <w:sz w:val="28"/>
          <w:szCs w:val="28"/>
          <w:lang w:eastAsia="en-US"/>
        </w:rPr>
        <w:t xml:space="preserve"> протоколи</w:t>
      </w:r>
      <w:r w:rsidR="000E4D94">
        <w:rPr>
          <w:sz w:val="28"/>
          <w:szCs w:val="28"/>
          <w:lang w:eastAsia="en-US"/>
        </w:rPr>
        <w:t>.</w:t>
      </w:r>
    </w:p>
    <w:p w14:paraId="009AED59" w14:textId="77777777" w:rsidR="002F4C5A" w:rsidRPr="00A82E71" w:rsidRDefault="002F4C5A" w:rsidP="002F4C5A">
      <w:pPr>
        <w:rPr>
          <w:sz w:val="28"/>
          <w:szCs w:val="28"/>
          <w:lang w:eastAsia="en-US"/>
        </w:rPr>
      </w:pPr>
    </w:p>
    <w:p w14:paraId="67AB881A" w14:textId="77777777" w:rsidR="00783CE9" w:rsidRDefault="00783CE9" w:rsidP="002F4C5A">
      <w:pPr>
        <w:jc w:val="both"/>
        <w:rPr>
          <w:sz w:val="28"/>
          <w:szCs w:val="28"/>
          <w:lang w:eastAsia="en-US"/>
        </w:rPr>
      </w:pPr>
    </w:p>
    <w:p w14:paraId="0FC20983" w14:textId="4CB42E74" w:rsidR="002E3E2A" w:rsidRPr="00105650" w:rsidRDefault="00910D6A" w:rsidP="002E3E2A">
      <w:pPr>
        <w:pStyle w:val="2"/>
        <w:jc w:val="both"/>
        <w:rPr>
          <w:sz w:val="28"/>
          <w:szCs w:val="28"/>
        </w:rPr>
      </w:pPr>
      <w:r w:rsidRPr="00105650">
        <w:rPr>
          <w:sz w:val="28"/>
          <w:szCs w:val="28"/>
        </w:rPr>
        <w:t>Из</w:t>
      </w:r>
      <w:r w:rsidR="0059054A" w:rsidRPr="00105650">
        <w:rPr>
          <w:sz w:val="28"/>
          <w:szCs w:val="28"/>
        </w:rPr>
        <w:t>исквания към Методологията за управление и изпълнение на проекта</w:t>
      </w:r>
    </w:p>
    <w:p w14:paraId="05553177" w14:textId="53CE5A08" w:rsidR="00A16A14" w:rsidRPr="00784024" w:rsidRDefault="00A16A14" w:rsidP="00A16A14">
      <w:pPr>
        <w:jc w:val="both"/>
        <w:rPr>
          <w:sz w:val="28"/>
          <w:szCs w:val="28"/>
        </w:rPr>
      </w:pPr>
      <w:r w:rsidRPr="00784024">
        <w:rPr>
          <w:sz w:val="28"/>
          <w:szCs w:val="28"/>
        </w:rPr>
        <w:t xml:space="preserve">При реализацията, внедряването и експлоатацията на промените и </w:t>
      </w:r>
      <w:proofErr w:type="spellStart"/>
      <w:r w:rsidRPr="00784024">
        <w:rPr>
          <w:sz w:val="28"/>
          <w:szCs w:val="28"/>
        </w:rPr>
        <w:t>доразвитието</w:t>
      </w:r>
      <w:proofErr w:type="spellEnd"/>
      <w:r w:rsidRPr="00784024">
        <w:rPr>
          <w:sz w:val="28"/>
          <w:szCs w:val="28"/>
        </w:rPr>
        <w:t xml:space="preserve"> на</w:t>
      </w:r>
      <w:r w:rsidR="00407BF2" w:rsidRPr="00784024">
        <w:rPr>
          <w:sz w:val="28"/>
          <w:szCs w:val="28"/>
        </w:rPr>
        <w:t xml:space="preserve"> ядрото на ЕИСПП в основен и </w:t>
      </w:r>
      <w:proofErr w:type="spellStart"/>
      <w:r w:rsidR="00407BF2" w:rsidRPr="00784024">
        <w:rPr>
          <w:sz w:val="28"/>
          <w:szCs w:val="28"/>
        </w:rPr>
        <w:t>рековери</w:t>
      </w:r>
      <w:proofErr w:type="spellEnd"/>
      <w:r w:rsidR="00407BF2" w:rsidRPr="00784024">
        <w:rPr>
          <w:sz w:val="28"/>
          <w:szCs w:val="28"/>
        </w:rPr>
        <w:t xml:space="preserve"> центрове,</w:t>
      </w:r>
      <w:r w:rsidRPr="00784024">
        <w:rPr>
          <w:sz w:val="28"/>
          <w:szCs w:val="28"/>
        </w:rPr>
        <w:t xml:space="preserve">  следва да бъдат осигурени:</w:t>
      </w:r>
    </w:p>
    <w:p w14:paraId="305743CD" w14:textId="77777777" w:rsidR="00A16A14" w:rsidRPr="00784024" w:rsidRDefault="00A16A14" w:rsidP="006C6C0A">
      <w:pPr>
        <w:numPr>
          <w:ilvl w:val="0"/>
          <w:numId w:val="27"/>
        </w:numPr>
        <w:spacing w:after="200" w:line="276" w:lineRule="auto"/>
        <w:jc w:val="both"/>
        <w:rPr>
          <w:sz w:val="28"/>
          <w:szCs w:val="28"/>
        </w:rPr>
      </w:pPr>
      <w:r w:rsidRPr="00784024">
        <w:rPr>
          <w:sz w:val="28"/>
          <w:szCs w:val="28"/>
        </w:rPr>
        <w:t>Пълна работоспособност на ЕИСПП по време на целия процес на извършване на промените;</w:t>
      </w:r>
    </w:p>
    <w:p w14:paraId="1ED0D156" w14:textId="1FA8FA0F" w:rsidR="00A16A14" w:rsidRPr="00784024" w:rsidRDefault="00A16A14" w:rsidP="006C6C0A">
      <w:pPr>
        <w:numPr>
          <w:ilvl w:val="0"/>
          <w:numId w:val="27"/>
        </w:numPr>
        <w:spacing w:after="200" w:line="276" w:lineRule="auto"/>
        <w:jc w:val="both"/>
        <w:rPr>
          <w:sz w:val="28"/>
          <w:szCs w:val="28"/>
        </w:rPr>
      </w:pPr>
      <w:r w:rsidRPr="00784024">
        <w:rPr>
          <w:sz w:val="28"/>
          <w:szCs w:val="28"/>
        </w:rPr>
        <w:t>Пълна приемственост от гледна точка на функционирането, вътрешносистемната организация и разпределението н</w:t>
      </w:r>
      <w:r w:rsidR="006F062D" w:rsidRPr="00784024">
        <w:rPr>
          <w:sz w:val="28"/>
          <w:szCs w:val="28"/>
        </w:rPr>
        <w:t xml:space="preserve">а отговорностите в експлоатацията </w:t>
      </w:r>
      <w:r w:rsidRPr="00784024">
        <w:rPr>
          <w:sz w:val="28"/>
          <w:szCs w:val="28"/>
        </w:rPr>
        <w:t>на ЕИСПП;</w:t>
      </w:r>
    </w:p>
    <w:p w14:paraId="4BFB9D1E" w14:textId="77777777" w:rsidR="00A16A14" w:rsidRPr="00784024" w:rsidRDefault="00A16A14" w:rsidP="006C6C0A">
      <w:pPr>
        <w:numPr>
          <w:ilvl w:val="0"/>
          <w:numId w:val="27"/>
        </w:numPr>
        <w:spacing w:after="200" w:line="276" w:lineRule="auto"/>
        <w:jc w:val="both"/>
        <w:rPr>
          <w:sz w:val="28"/>
          <w:szCs w:val="28"/>
        </w:rPr>
      </w:pPr>
      <w:r w:rsidRPr="00784024">
        <w:rPr>
          <w:sz w:val="28"/>
          <w:szCs w:val="28"/>
        </w:rPr>
        <w:t>Пълна приемственост  на поведението на системата от гледна точка на потребителите;</w:t>
      </w:r>
    </w:p>
    <w:p w14:paraId="14140948" w14:textId="7C7C9252" w:rsidR="00A16A14" w:rsidRPr="00784024" w:rsidRDefault="006224A2" w:rsidP="006C6C0A">
      <w:pPr>
        <w:numPr>
          <w:ilvl w:val="0"/>
          <w:numId w:val="27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Осигуряване възможност</w:t>
      </w:r>
      <w:r w:rsidR="00A16A14" w:rsidRPr="00784024">
        <w:rPr>
          <w:sz w:val="28"/>
          <w:szCs w:val="28"/>
        </w:rPr>
        <w:t xml:space="preserve"> за настро</w:t>
      </w:r>
      <w:r w:rsidR="006F062D" w:rsidRPr="00784024">
        <w:rPr>
          <w:sz w:val="28"/>
          <w:szCs w:val="28"/>
        </w:rPr>
        <w:t xml:space="preserve">йване и </w:t>
      </w:r>
      <w:proofErr w:type="spellStart"/>
      <w:r w:rsidR="006F062D" w:rsidRPr="00784024">
        <w:rPr>
          <w:sz w:val="28"/>
          <w:szCs w:val="28"/>
        </w:rPr>
        <w:t>параметризация</w:t>
      </w:r>
      <w:proofErr w:type="spellEnd"/>
      <w:r w:rsidR="006F062D" w:rsidRPr="00784024">
        <w:rPr>
          <w:sz w:val="28"/>
          <w:szCs w:val="28"/>
        </w:rPr>
        <w:t xml:space="preserve"> за конфигуриране на инфраструктурата на ядрото на ЕИСПП, след изпълнение на</w:t>
      </w:r>
      <w:r w:rsidR="00195DCA">
        <w:rPr>
          <w:sz w:val="28"/>
          <w:szCs w:val="28"/>
        </w:rPr>
        <w:t xml:space="preserve"> настоящата поръчка</w:t>
      </w:r>
      <w:r w:rsidR="00A16A14" w:rsidRPr="00784024">
        <w:rPr>
          <w:sz w:val="28"/>
          <w:szCs w:val="28"/>
        </w:rPr>
        <w:t>.</w:t>
      </w:r>
    </w:p>
    <w:p w14:paraId="43AFB234" w14:textId="51EFDDAD" w:rsidR="00713D63" w:rsidRPr="00784024" w:rsidRDefault="003F2B8F" w:rsidP="00713D63">
      <w:pPr>
        <w:spacing w:after="120"/>
        <w:ind w:firstLine="567"/>
        <w:jc w:val="both"/>
        <w:rPr>
          <w:sz w:val="28"/>
          <w:szCs w:val="28"/>
        </w:rPr>
      </w:pPr>
      <w:r w:rsidRPr="003F2B8F">
        <w:rPr>
          <w:sz w:val="28"/>
          <w:szCs w:val="28"/>
        </w:rPr>
        <w:t>В своето  предложение за изпълнение на поръчката, участникът трябва да предложи методология за управление , която смята да приложи при изпълнението на обществената поръчка, като се аргументират  ползите ѝ за успешното изпълнение на проекта.</w:t>
      </w:r>
      <w:r w:rsidR="00713D63" w:rsidRPr="00784024">
        <w:rPr>
          <w:sz w:val="28"/>
          <w:szCs w:val="28"/>
        </w:rPr>
        <w:t xml:space="preserve"> Предложената методология трябва да съответства на най-добрите световни практики и препоръки. </w:t>
      </w:r>
    </w:p>
    <w:p w14:paraId="465446DD" w14:textId="74D9E50A" w:rsidR="00713D63" w:rsidRPr="00784024" w:rsidRDefault="00713D63" w:rsidP="00713D63">
      <w:pPr>
        <w:spacing w:after="120"/>
        <w:ind w:firstLine="567"/>
        <w:jc w:val="both"/>
        <w:rPr>
          <w:sz w:val="28"/>
          <w:szCs w:val="28"/>
        </w:rPr>
      </w:pPr>
      <w:r w:rsidRPr="00784024">
        <w:rPr>
          <w:sz w:val="28"/>
          <w:szCs w:val="28"/>
        </w:rPr>
        <w:t xml:space="preserve">Дейностите по управление на проекта трябва да включват като минимум управление на реализацията на всички задачи и постигане на очакваните резултати, както и разпределението на предложените участници в екипа по роли, </w:t>
      </w:r>
      <w:r w:rsidR="00EB6294">
        <w:rPr>
          <w:sz w:val="28"/>
          <w:szCs w:val="28"/>
        </w:rPr>
        <w:t>план-</w:t>
      </w:r>
      <w:r w:rsidRPr="00784024">
        <w:rPr>
          <w:sz w:val="28"/>
          <w:szCs w:val="28"/>
        </w:rPr>
        <w:t>график и задачи.</w:t>
      </w:r>
    </w:p>
    <w:p w14:paraId="2A2F5B30" w14:textId="77777777" w:rsidR="00713D63" w:rsidRPr="00784024" w:rsidRDefault="00713D63" w:rsidP="00713D63">
      <w:pPr>
        <w:spacing w:after="120"/>
        <w:ind w:firstLine="567"/>
        <w:jc w:val="both"/>
        <w:rPr>
          <w:sz w:val="28"/>
          <w:szCs w:val="28"/>
        </w:rPr>
      </w:pPr>
      <w:r w:rsidRPr="00784024">
        <w:rPr>
          <w:sz w:val="28"/>
          <w:szCs w:val="28"/>
        </w:rPr>
        <w:t>Управление на проекта трябва да осигури:</w:t>
      </w:r>
    </w:p>
    <w:p w14:paraId="75C9FE2D" w14:textId="58C9FE15" w:rsidR="00713D63" w:rsidRPr="00784024" w:rsidRDefault="00713D63" w:rsidP="00713D63">
      <w:pPr>
        <w:pStyle w:val="ab"/>
        <w:numPr>
          <w:ilvl w:val="0"/>
          <w:numId w:val="31"/>
        </w:numPr>
        <w:spacing w:after="0" w:line="240" w:lineRule="auto"/>
        <w:ind w:left="1134" w:hanging="28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84024">
        <w:rPr>
          <w:rFonts w:ascii="Times New Roman" w:hAnsi="Times New Roman" w:cs="Times New Roman"/>
          <w:sz w:val="28"/>
          <w:szCs w:val="28"/>
        </w:rPr>
        <w:lastRenderedPageBreak/>
        <w:t>координиране на задачите на експертите от страна на Изпълнителя и Възложителя;</w:t>
      </w:r>
    </w:p>
    <w:p w14:paraId="6128F7F6" w14:textId="77777777" w:rsidR="00713D63" w:rsidRPr="00784024" w:rsidRDefault="00713D63" w:rsidP="00713D63">
      <w:pPr>
        <w:pStyle w:val="ab"/>
        <w:numPr>
          <w:ilvl w:val="0"/>
          <w:numId w:val="31"/>
        </w:numPr>
        <w:spacing w:after="0" w:line="240" w:lineRule="auto"/>
        <w:ind w:left="1134" w:hanging="28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84024">
        <w:rPr>
          <w:rFonts w:ascii="Times New Roman" w:hAnsi="Times New Roman" w:cs="Times New Roman"/>
          <w:sz w:val="28"/>
          <w:szCs w:val="28"/>
        </w:rPr>
        <w:t>оптимално използване на ресурсите;</w:t>
      </w:r>
    </w:p>
    <w:p w14:paraId="7BBD7CB1" w14:textId="5528EE01" w:rsidR="00713D63" w:rsidRPr="00784024" w:rsidRDefault="00713D63" w:rsidP="00713D63">
      <w:pPr>
        <w:pStyle w:val="ab"/>
        <w:numPr>
          <w:ilvl w:val="0"/>
          <w:numId w:val="31"/>
        </w:numPr>
        <w:spacing w:after="0" w:line="240" w:lineRule="auto"/>
        <w:ind w:left="1134" w:hanging="28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84024">
        <w:rPr>
          <w:rFonts w:ascii="Times New Roman" w:hAnsi="Times New Roman" w:cs="Times New Roman"/>
          <w:sz w:val="28"/>
          <w:szCs w:val="28"/>
        </w:rPr>
        <w:t>текущ контрол по изпълнението на задачите;</w:t>
      </w:r>
    </w:p>
    <w:p w14:paraId="2F659AD2" w14:textId="77777777" w:rsidR="00713D63" w:rsidRPr="00784024" w:rsidRDefault="00713D63" w:rsidP="00713D63">
      <w:pPr>
        <w:pStyle w:val="ab"/>
        <w:numPr>
          <w:ilvl w:val="0"/>
          <w:numId w:val="31"/>
        </w:numPr>
        <w:spacing w:after="0" w:line="240" w:lineRule="auto"/>
        <w:ind w:left="1134" w:hanging="28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84024">
        <w:rPr>
          <w:rFonts w:ascii="Times New Roman" w:hAnsi="Times New Roman" w:cs="Times New Roman"/>
          <w:sz w:val="28"/>
          <w:szCs w:val="28"/>
        </w:rPr>
        <w:t>своевременно разпространение на необходимата информация до всички участници;</w:t>
      </w:r>
    </w:p>
    <w:p w14:paraId="67F14254" w14:textId="77777777" w:rsidR="00713D63" w:rsidRPr="00784024" w:rsidRDefault="00713D63" w:rsidP="00713D63">
      <w:pPr>
        <w:pStyle w:val="ab"/>
        <w:numPr>
          <w:ilvl w:val="0"/>
          <w:numId w:val="31"/>
        </w:numPr>
        <w:spacing w:after="0" w:line="240" w:lineRule="auto"/>
        <w:ind w:left="1134" w:hanging="28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84024">
        <w:rPr>
          <w:rFonts w:ascii="Times New Roman" w:hAnsi="Times New Roman" w:cs="Times New Roman"/>
          <w:sz w:val="28"/>
          <w:szCs w:val="28"/>
        </w:rPr>
        <w:t>идентифициране на промени и осигуряване на анализа и координацията им;</w:t>
      </w:r>
    </w:p>
    <w:p w14:paraId="2D8A7AC4" w14:textId="77777777" w:rsidR="00713D63" w:rsidRPr="00784024" w:rsidRDefault="00713D63" w:rsidP="00713D63">
      <w:pPr>
        <w:pStyle w:val="ab"/>
        <w:numPr>
          <w:ilvl w:val="0"/>
          <w:numId w:val="31"/>
        </w:numPr>
        <w:spacing w:after="0" w:line="240" w:lineRule="auto"/>
        <w:ind w:left="1134" w:hanging="28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84024">
        <w:rPr>
          <w:rFonts w:ascii="Times New Roman" w:hAnsi="Times New Roman" w:cs="Times New Roman"/>
          <w:sz w:val="28"/>
          <w:szCs w:val="28"/>
        </w:rPr>
        <w:t>осигуряване на качеството и полагане на усилия за непрекъснато подобряване на работата за удовлетворяване на изискванията на Възложителя.</w:t>
      </w:r>
    </w:p>
    <w:p w14:paraId="34947A69" w14:textId="77777777" w:rsidR="00713D63" w:rsidRPr="00784024" w:rsidRDefault="00713D63" w:rsidP="00713D63">
      <w:pPr>
        <w:spacing w:after="120"/>
        <w:ind w:firstLine="567"/>
        <w:jc w:val="both"/>
        <w:rPr>
          <w:sz w:val="28"/>
          <w:szCs w:val="28"/>
        </w:rPr>
      </w:pPr>
      <w:r w:rsidRPr="00784024">
        <w:rPr>
          <w:sz w:val="28"/>
          <w:szCs w:val="28"/>
        </w:rPr>
        <w:t>Методологията трябва да включва подробно описание на:</w:t>
      </w:r>
    </w:p>
    <w:p w14:paraId="3F28D361" w14:textId="77777777" w:rsidR="00713D63" w:rsidRPr="00784024" w:rsidRDefault="00713D63" w:rsidP="00713D63">
      <w:pPr>
        <w:pStyle w:val="ab"/>
        <w:numPr>
          <w:ilvl w:val="0"/>
          <w:numId w:val="31"/>
        </w:numPr>
        <w:spacing w:after="0" w:line="240" w:lineRule="auto"/>
        <w:ind w:left="1134" w:hanging="28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84024">
        <w:rPr>
          <w:rFonts w:ascii="Times New Roman" w:hAnsi="Times New Roman" w:cs="Times New Roman"/>
          <w:sz w:val="28"/>
          <w:szCs w:val="28"/>
        </w:rPr>
        <w:t>фазите на проекта;</w:t>
      </w:r>
    </w:p>
    <w:p w14:paraId="1C4203C9" w14:textId="77777777" w:rsidR="00713D63" w:rsidRPr="00784024" w:rsidRDefault="00713D63" w:rsidP="00713D63">
      <w:pPr>
        <w:pStyle w:val="ab"/>
        <w:numPr>
          <w:ilvl w:val="0"/>
          <w:numId w:val="31"/>
        </w:numPr>
        <w:spacing w:after="0" w:line="240" w:lineRule="auto"/>
        <w:ind w:left="1134" w:hanging="28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84024">
        <w:rPr>
          <w:rFonts w:ascii="Times New Roman" w:hAnsi="Times New Roman" w:cs="Times New Roman"/>
          <w:sz w:val="28"/>
          <w:szCs w:val="28"/>
        </w:rPr>
        <w:t>организация на изпълнение:</w:t>
      </w:r>
    </w:p>
    <w:p w14:paraId="2B97FDCD" w14:textId="77777777" w:rsidR="00713D63" w:rsidRPr="00784024" w:rsidRDefault="00713D63" w:rsidP="00713D63">
      <w:pPr>
        <w:pStyle w:val="ab"/>
        <w:numPr>
          <w:ilvl w:val="0"/>
          <w:numId w:val="32"/>
        </w:numPr>
        <w:spacing w:after="0" w:line="240" w:lineRule="auto"/>
        <w:ind w:left="1418" w:hanging="284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8402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структура на екипа на Изпълнителя; </w:t>
      </w:r>
    </w:p>
    <w:p w14:paraId="00F07BC4" w14:textId="77777777" w:rsidR="00713D63" w:rsidRPr="00784024" w:rsidRDefault="00713D63" w:rsidP="00713D63">
      <w:pPr>
        <w:pStyle w:val="ab"/>
        <w:numPr>
          <w:ilvl w:val="0"/>
          <w:numId w:val="32"/>
        </w:numPr>
        <w:spacing w:after="0" w:line="240" w:lineRule="auto"/>
        <w:ind w:left="1418" w:hanging="284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84024">
        <w:rPr>
          <w:rFonts w:ascii="Times New Roman" w:eastAsia="Times New Roman" w:hAnsi="Times New Roman" w:cs="Times New Roman"/>
          <w:sz w:val="28"/>
          <w:szCs w:val="28"/>
          <w:lang w:bidi="en-US"/>
        </w:rPr>
        <w:t>начин на взаимодействие между членовете на екипа на Изпълнителя;</w:t>
      </w:r>
    </w:p>
    <w:p w14:paraId="24C8BCF6" w14:textId="77777777" w:rsidR="00713D63" w:rsidRPr="00784024" w:rsidRDefault="00713D63" w:rsidP="00713D63">
      <w:pPr>
        <w:pStyle w:val="ab"/>
        <w:numPr>
          <w:ilvl w:val="0"/>
          <w:numId w:val="32"/>
        </w:numPr>
        <w:spacing w:after="0" w:line="240" w:lineRule="auto"/>
        <w:ind w:left="1418" w:hanging="284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84024">
        <w:rPr>
          <w:rFonts w:ascii="Times New Roman" w:eastAsia="Times New Roman" w:hAnsi="Times New Roman" w:cs="Times New Roman"/>
          <w:sz w:val="28"/>
          <w:szCs w:val="28"/>
          <w:lang w:bidi="en-US"/>
        </w:rPr>
        <w:t>връзки за взаимодействие с екипа на Възложителя;</w:t>
      </w:r>
    </w:p>
    <w:p w14:paraId="4405EA08" w14:textId="7D297DB5" w:rsidR="00713D63" w:rsidRPr="00784024" w:rsidRDefault="00713D63" w:rsidP="00D6715B">
      <w:pPr>
        <w:pStyle w:val="ab"/>
        <w:numPr>
          <w:ilvl w:val="0"/>
          <w:numId w:val="3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84024">
        <w:rPr>
          <w:rFonts w:ascii="Times New Roman" w:hAnsi="Times New Roman" w:cs="Times New Roman"/>
          <w:sz w:val="28"/>
          <w:szCs w:val="28"/>
        </w:rPr>
        <w:t>проектна документация</w:t>
      </w:r>
      <w:r w:rsidR="00D6715B" w:rsidRPr="00D6715B">
        <w:rPr>
          <w:rFonts w:ascii="Times New Roman" w:hAnsi="Times New Roman" w:cs="Times New Roman"/>
          <w:sz w:val="28"/>
          <w:szCs w:val="28"/>
        </w:rPr>
        <w:t>, създадена и представена в хода на изпълнение на проекта:</w:t>
      </w:r>
    </w:p>
    <w:p w14:paraId="31F010E2" w14:textId="77777777" w:rsidR="00713D63" w:rsidRPr="00784024" w:rsidRDefault="00713D63" w:rsidP="00713D63">
      <w:pPr>
        <w:pStyle w:val="ab"/>
        <w:numPr>
          <w:ilvl w:val="0"/>
          <w:numId w:val="32"/>
        </w:numPr>
        <w:spacing w:after="0" w:line="240" w:lineRule="auto"/>
        <w:ind w:left="1418" w:hanging="284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84024">
        <w:rPr>
          <w:rFonts w:ascii="Times New Roman" w:eastAsia="Times New Roman" w:hAnsi="Times New Roman" w:cs="Times New Roman"/>
          <w:sz w:val="28"/>
          <w:szCs w:val="28"/>
          <w:lang w:bidi="en-US"/>
        </w:rPr>
        <w:t>видове доклади;</w:t>
      </w:r>
    </w:p>
    <w:p w14:paraId="61C47355" w14:textId="77777777" w:rsidR="00713D63" w:rsidRPr="00784024" w:rsidRDefault="00713D63" w:rsidP="00713D63">
      <w:pPr>
        <w:pStyle w:val="ab"/>
        <w:numPr>
          <w:ilvl w:val="0"/>
          <w:numId w:val="32"/>
        </w:numPr>
        <w:spacing w:after="0" w:line="240" w:lineRule="auto"/>
        <w:ind w:left="1418" w:hanging="284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8402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техническа и експлоатационна документация; </w:t>
      </w:r>
    </w:p>
    <w:p w14:paraId="48897DC9" w14:textId="77777777" w:rsidR="00713D63" w:rsidRPr="00784024" w:rsidRDefault="00713D63" w:rsidP="00713D63">
      <w:pPr>
        <w:pStyle w:val="ab"/>
        <w:numPr>
          <w:ilvl w:val="0"/>
          <w:numId w:val="32"/>
        </w:numPr>
        <w:spacing w:after="0" w:line="240" w:lineRule="auto"/>
        <w:ind w:left="1418" w:hanging="284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84024">
        <w:rPr>
          <w:rFonts w:ascii="Times New Roman" w:eastAsia="Times New Roman" w:hAnsi="Times New Roman" w:cs="Times New Roman"/>
          <w:sz w:val="28"/>
          <w:szCs w:val="28"/>
          <w:lang w:bidi="en-US"/>
        </w:rPr>
        <w:t>време на предаване;</w:t>
      </w:r>
    </w:p>
    <w:p w14:paraId="5DAB762A" w14:textId="77777777" w:rsidR="00713D63" w:rsidRPr="00784024" w:rsidRDefault="00713D63" w:rsidP="00713D63">
      <w:pPr>
        <w:pStyle w:val="ab"/>
        <w:numPr>
          <w:ilvl w:val="0"/>
          <w:numId w:val="32"/>
        </w:numPr>
        <w:spacing w:after="0" w:line="240" w:lineRule="auto"/>
        <w:ind w:left="1418" w:hanging="284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84024">
        <w:rPr>
          <w:rFonts w:ascii="Times New Roman" w:eastAsia="Times New Roman" w:hAnsi="Times New Roman" w:cs="Times New Roman"/>
          <w:sz w:val="28"/>
          <w:szCs w:val="28"/>
          <w:lang w:bidi="en-US"/>
        </w:rPr>
        <w:t>съдържание на документите;</w:t>
      </w:r>
    </w:p>
    <w:p w14:paraId="15E1038D" w14:textId="77777777" w:rsidR="00713D63" w:rsidRPr="00784024" w:rsidRDefault="00713D63" w:rsidP="00713D63">
      <w:pPr>
        <w:pStyle w:val="ab"/>
        <w:numPr>
          <w:ilvl w:val="0"/>
          <w:numId w:val="32"/>
        </w:numPr>
        <w:spacing w:after="0" w:line="240" w:lineRule="auto"/>
        <w:ind w:left="1418" w:hanging="284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84024">
        <w:rPr>
          <w:rFonts w:ascii="Times New Roman" w:eastAsia="Times New Roman" w:hAnsi="Times New Roman" w:cs="Times New Roman"/>
          <w:sz w:val="28"/>
          <w:szCs w:val="28"/>
          <w:lang w:bidi="en-US"/>
        </w:rPr>
        <w:t>управление на версиите;</w:t>
      </w:r>
    </w:p>
    <w:p w14:paraId="7451E6FA" w14:textId="77777777" w:rsidR="00713D63" w:rsidRPr="00784024" w:rsidRDefault="00713D63" w:rsidP="00713D63">
      <w:pPr>
        <w:pStyle w:val="ab"/>
        <w:numPr>
          <w:ilvl w:val="0"/>
          <w:numId w:val="31"/>
        </w:numPr>
        <w:spacing w:after="0" w:line="240" w:lineRule="auto"/>
        <w:ind w:left="1134" w:hanging="28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84024">
        <w:rPr>
          <w:rFonts w:ascii="Times New Roman" w:hAnsi="Times New Roman" w:cs="Times New Roman"/>
          <w:sz w:val="28"/>
          <w:szCs w:val="28"/>
        </w:rPr>
        <w:t>управление на качеството;</w:t>
      </w:r>
    </w:p>
    <w:p w14:paraId="0516EBDA" w14:textId="1E3F7515" w:rsidR="00713D63" w:rsidRPr="00784024" w:rsidRDefault="00713D63" w:rsidP="00713D63">
      <w:pPr>
        <w:pStyle w:val="ab"/>
        <w:numPr>
          <w:ilvl w:val="0"/>
          <w:numId w:val="31"/>
        </w:numPr>
        <w:spacing w:after="0" w:line="240" w:lineRule="auto"/>
        <w:ind w:left="1134" w:hanging="28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84024">
        <w:rPr>
          <w:rFonts w:ascii="Times New Roman" w:hAnsi="Times New Roman" w:cs="Times New Roman"/>
          <w:sz w:val="28"/>
          <w:szCs w:val="28"/>
        </w:rPr>
        <w:t>план-график за изпълнение на проекта.</w:t>
      </w:r>
    </w:p>
    <w:p w14:paraId="5B62B461" w14:textId="37C61C9E" w:rsidR="00713D63" w:rsidRPr="00784024" w:rsidRDefault="00713D63" w:rsidP="00713D63">
      <w:pPr>
        <w:spacing w:after="120"/>
        <w:ind w:firstLine="567"/>
        <w:jc w:val="both"/>
        <w:rPr>
          <w:sz w:val="28"/>
          <w:szCs w:val="28"/>
        </w:rPr>
      </w:pPr>
      <w:r w:rsidRPr="00784024">
        <w:rPr>
          <w:sz w:val="28"/>
          <w:szCs w:val="28"/>
        </w:rPr>
        <w:t>В план-графика Участникът трябва да опише задачите и стъпките за тяхното изпълнение максимално детайлно, като покажат логическата връзка между тях. В план-графика трябва да са посочени датите за предаване на всеки от изготвяните документи.</w:t>
      </w:r>
    </w:p>
    <w:p w14:paraId="5932A1C8" w14:textId="4644A78C" w:rsidR="00BA799E" w:rsidRPr="000504A2" w:rsidRDefault="00BA799E" w:rsidP="002E3E2A">
      <w:pPr>
        <w:tabs>
          <w:tab w:val="left" w:pos="720"/>
        </w:tabs>
        <w:spacing w:before="120" w:line="320" w:lineRule="exact"/>
        <w:jc w:val="both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lang w:eastAsia="ja-JP"/>
        </w:rPr>
        <w:tab/>
      </w:r>
    </w:p>
    <w:p w14:paraId="6CCAA4B5" w14:textId="77777777" w:rsidR="00EB6294" w:rsidRPr="000504A2" w:rsidRDefault="00EB6294" w:rsidP="006459B7">
      <w:pPr>
        <w:pStyle w:val="2"/>
        <w:jc w:val="both"/>
        <w:rPr>
          <w:sz w:val="28"/>
          <w:szCs w:val="28"/>
        </w:rPr>
      </w:pPr>
      <w:r w:rsidRPr="000504A2">
        <w:rPr>
          <w:sz w:val="28"/>
          <w:szCs w:val="28"/>
        </w:rPr>
        <w:t>Подход за управление на рисковете</w:t>
      </w:r>
    </w:p>
    <w:p w14:paraId="45CBB47A" w14:textId="77777777" w:rsidR="00D6715B" w:rsidRPr="00D6715B" w:rsidRDefault="00D6715B" w:rsidP="00D6715B">
      <w:pPr>
        <w:spacing w:after="120"/>
        <w:ind w:firstLine="567"/>
        <w:jc w:val="both"/>
        <w:rPr>
          <w:sz w:val="28"/>
          <w:szCs w:val="28"/>
        </w:rPr>
      </w:pPr>
      <w:r w:rsidRPr="00D6715B">
        <w:rPr>
          <w:sz w:val="28"/>
          <w:szCs w:val="28"/>
        </w:rPr>
        <w:t>В своето  предложение за изпълнение на поръчката, участникът трябва да опише подхода за управление на риска, който ще прилага при изпълнението на проекта.</w:t>
      </w:r>
    </w:p>
    <w:p w14:paraId="32D7791F" w14:textId="77777777" w:rsidR="00D6715B" w:rsidRPr="00D6715B" w:rsidRDefault="00D6715B" w:rsidP="00D6715B">
      <w:pPr>
        <w:spacing w:after="120"/>
        <w:ind w:firstLine="567"/>
        <w:jc w:val="both"/>
        <w:rPr>
          <w:sz w:val="28"/>
          <w:szCs w:val="28"/>
        </w:rPr>
      </w:pPr>
      <w:r w:rsidRPr="00D6715B">
        <w:rPr>
          <w:sz w:val="28"/>
          <w:szCs w:val="28"/>
        </w:rPr>
        <w:t>Участникът трябва да представи и списък с идентифицираните от Възложителя рискове с оценка на вероятност и въздействие и мерки за реакция.</w:t>
      </w:r>
    </w:p>
    <w:p w14:paraId="50D42F17" w14:textId="77777777" w:rsidR="00D6715B" w:rsidRDefault="00D6715B" w:rsidP="00D6715B">
      <w:pPr>
        <w:spacing w:after="120"/>
        <w:ind w:firstLine="567"/>
        <w:jc w:val="both"/>
        <w:rPr>
          <w:sz w:val="28"/>
          <w:szCs w:val="28"/>
          <w:lang w:val="en-US"/>
        </w:rPr>
      </w:pPr>
      <w:r w:rsidRPr="00D6715B">
        <w:rPr>
          <w:sz w:val="28"/>
          <w:szCs w:val="28"/>
        </w:rPr>
        <w:lastRenderedPageBreak/>
        <w:t>През времето за изпълнение на обществената поръчка  Изпълнителят трябва да следи рисковете, да оценява тяхното влияние, да анализира ситуацията и да идентифицира (евентуално) нови рискове.</w:t>
      </w:r>
    </w:p>
    <w:p w14:paraId="50795A1F" w14:textId="771F5F1E" w:rsidR="00EB6294" w:rsidRPr="000504A2" w:rsidRDefault="00EB6294" w:rsidP="00D6715B">
      <w:pPr>
        <w:spacing w:after="120"/>
        <w:ind w:firstLine="567"/>
        <w:jc w:val="both"/>
        <w:rPr>
          <w:sz w:val="28"/>
          <w:szCs w:val="28"/>
        </w:rPr>
      </w:pPr>
      <w:r w:rsidRPr="000504A2">
        <w:rPr>
          <w:sz w:val="28"/>
          <w:szCs w:val="28"/>
        </w:rPr>
        <w:t>В хода на изпълнение на проекта Изпълнителят следва да поддържа актуален списък с рисковете.</w:t>
      </w:r>
    </w:p>
    <w:p w14:paraId="5A83488D" w14:textId="77777777" w:rsidR="00EB6294" w:rsidRPr="000504A2" w:rsidRDefault="00EB6294" w:rsidP="00EB6294">
      <w:pPr>
        <w:spacing w:after="120"/>
        <w:ind w:firstLine="567"/>
        <w:jc w:val="both"/>
        <w:rPr>
          <w:sz w:val="28"/>
          <w:szCs w:val="28"/>
        </w:rPr>
      </w:pPr>
      <w:r w:rsidRPr="000504A2">
        <w:rPr>
          <w:sz w:val="28"/>
          <w:szCs w:val="28"/>
        </w:rPr>
        <w:t>При изготвянето на списъка с рискове Участникът следва да вземе предвид следните идентифицирани от Възложителя рискове:</w:t>
      </w:r>
    </w:p>
    <w:p w14:paraId="79833BA3" w14:textId="77777777" w:rsidR="00EB6294" w:rsidRPr="000504A2" w:rsidRDefault="00EB6294" w:rsidP="00EB6294">
      <w:pPr>
        <w:pStyle w:val="ab"/>
        <w:numPr>
          <w:ilvl w:val="0"/>
          <w:numId w:val="31"/>
        </w:numPr>
        <w:spacing w:after="0" w:line="240" w:lineRule="auto"/>
        <w:ind w:left="1134" w:hanging="28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504A2">
        <w:rPr>
          <w:rFonts w:ascii="Times New Roman" w:hAnsi="Times New Roman" w:cs="Times New Roman"/>
          <w:sz w:val="28"/>
          <w:szCs w:val="28"/>
        </w:rPr>
        <w:t>външни фактори, водещи до промяна на ключови компоненти на решението и услугите – предмет на настоящата спецификация;</w:t>
      </w:r>
    </w:p>
    <w:p w14:paraId="3A93C411" w14:textId="77777777" w:rsidR="00EB6294" w:rsidRPr="000504A2" w:rsidRDefault="00EB6294" w:rsidP="00EB6294">
      <w:pPr>
        <w:pStyle w:val="ab"/>
        <w:numPr>
          <w:ilvl w:val="0"/>
          <w:numId w:val="31"/>
        </w:numPr>
        <w:spacing w:after="0" w:line="240" w:lineRule="auto"/>
        <w:ind w:left="1134" w:hanging="28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504A2">
        <w:rPr>
          <w:rFonts w:ascii="Times New Roman" w:hAnsi="Times New Roman" w:cs="Times New Roman"/>
          <w:sz w:val="28"/>
          <w:szCs w:val="28"/>
        </w:rPr>
        <w:t>недобра комуникация между екипите на Възложителя и Изпълнителя при изпълнението на проекта;</w:t>
      </w:r>
    </w:p>
    <w:p w14:paraId="51D590B9" w14:textId="77777777" w:rsidR="00EB6294" w:rsidRPr="000504A2" w:rsidRDefault="00EB6294" w:rsidP="00EB6294">
      <w:pPr>
        <w:pStyle w:val="ab"/>
        <w:numPr>
          <w:ilvl w:val="0"/>
          <w:numId w:val="31"/>
        </w:numPr>
        <w:spacing w:after="0" w:line="240" w:lineRule="auto"/>
        <w:ind w:left="1134" w:hanging="28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504A2">
        <w:rPr>
          <w:rFonts w:ascii="Times New Roman" w:hAnsi="Times New Roman" w:cs="Times New Roman"/>
          <w:sz w:val="28"/>
          <w:szCs w:val="28"/>
        </w:rPr>
        <w:t>ненавременно изпълнение на всяко от задълженията от страна на Изпълнителя;</w:t>
      </w:r>
    </w:p>
    <w:p w14:paraId="091DED2A" w14:textId="77777777" w:rsidR="00EB6294" w:rsidRPr="000504A2" w:rsidRDefault="00EB6294" w:rsidP="00EB6294">
      <w:pPr>
        <w:pStyle w:val="ab"/>
        <w:numPr>
          <w:ilvl w:val="0"/>
          <w:numId w:val="31"/>
        </w:numPr>
        <w:spacing w:after="0" w:line="240" w:lineRule="auto"/>
        <w:ind w:left="1134" w:hanging="28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504A2">
        <w:rPr>
          <w:rFonts w:ascii="Times New Roman" w:hAnsi="Times New Roman" w:cs="Times New Roman"/>
          <w:sz w:val="28"/>
          <w:szCs w:val="28"/>
        </w:rPr>
        <w:t xml:space="preserve">неправилно и неефективно разпределяне на ресурсите и отговорностите </w:t>
      </w:r>
      <w:bookmarkStart w:id="17" w:name="OLE_LINK3"/>
      <w:bookmarkStart w:id="18" w:name="OLE_LINK4"/>
      <w:bookmarkStart w:id="19" w:name="OLE_LINK5"/>
      <w:r w:rsidRPr="000504A2">
        <w:rPr>
          <w:rFonts w:ascii="Times New Roman" w:hAnsi="Times New Roman" w:cs="Times New Roman"/>
          <w:sz w:val="28"/>
          <w:szCs w:val="28"/>
        </w:rPr>
        <w:t xml:space="preserve">при изпълнението на </w:t>
      </w:r>
      <w:bookmarkStart w:id="20" w:name="OLE_LINK1"/>
      <w:bookmarkStart w:id="21" w:name="OLE_LINK2"/>
      <w:bookmarkStart w:id="22" w:name="OLE_LINK6"/>
      <w:bookmarkStart w:id="23" w:name="OLE_LINK7"/>
      <w:bookmarkStart w:id="24" w:name="OLE_LINK8"/>
      <w:r w:rsidRPr="000504A2">
        <w:rPr>
          <w:rFonts w:ascii="Times New Roman" w:hAnsi="Times New Roman" w:cs="Times New Roman"/>
          <w:sz w:val="28"/>
          <w:szCs w:val="28"/>
        </w:rPr>
        <w:t>проекта</w:t>
      </w:r>
      <w:bookmarkEnd w:id="17"/>
      <w:bookmarkEnd w:id="18"/>
      <w:bookmarkEnd w:id="19"/>
      <w:bookmarkEnd w:id="20"/>
      <w:bookmarkEnd w:id="21"/>
      <w:bookmarkEnd w:id="22"/>
      <w:bookmarkEnd w:id="23"/>
      <w:bookmarkEnd w:id="24"/>
      <w:r w:rsidRPr="000504A2">
        <w:rPr>
          <w:rFonts w:ascii="Times New Roman" w:hAnsi="Times New Roman" w:cs="Times New Roman"/>
          <w:sz w:val="28"/>
          <w:szCs w:val="28"/>
        </w:rPr>
        <w:t>;</w:t>
      </w:r>
    </w:p>
    <w:p w14:paraId="5C202392" w14:textId="77777777" w:rsidR="00EB6294" w:rsidRPr="000504A2" w:rsidRDefault="00EB6294" w:rsidP="00EB6294">
      <w:pPr>
        <w:pStyle w:val="ab"/>
        <w:numPr>
          <w:ilvl w:val="0"/>
          <w:numId w:val="31"/>
        </w:numPr>
        <w:spacing w:after="0" w:line="240" w:lineRule="auto"/>
        <w:ind w:left="1134" w:hanging="28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504A2">
        <w:rPr>
          <w:rFonts w:ascii="Times New Roman" w:hAnsi="Times New Roman" w:cs="Times New Roman"/>
          <w:sz w:val="28"/>
          <w:szCs w:val="28"/>
        </w:rPr>
        <w:t>забавяне при изпълнение на проектните дейности, опасност от неспазване на срока за изпълнение на проекта;</w:t>
      </w:r>
    </w:p>
    <w:p w14:paraId="58018489" w14:textId="77777777" w:rsidR="00EB6294" w:rsidRPr="000504A2" w:rsidRDefault="00EB6294" w:rsidP="00EB6294">
      <w:pPr>
        <w:pStyle w:val="ab"/>
        <w:numPr>
          <w:ilvl w:val="0"/>
          <w:numId w:val="31"/>
        </w:numPr>
        <w:spacing w:after="0" w:line="240" w:lineRule="auto"/>
        <w:ind w:left="1134" w:hanging="28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504A2">
        <w:rPr>
          <w:rFonts w:ascii="Times New Roman" w:hAnsi="Times New Roman" w:cs="Times New Roman"/>
          <w:sz w:val="28"/>
          <w:szCs w:val="28"/>
        </w:rPr>
        <w:t>грешки при реализирането на интеграцията;</w:t>
      </w:r>
    </w:p>
    <w:p w14:paraId="4D465635" w14:textId="77777777" w:rsidR="00EB6294" w:rsidRPr="000504A2" w:rsidRDefault="00EB6294" w:rsidP="00EB6294">
      <w:pPr>
        <w:pStyle w:val="ab"/>
        <w:numPr>
          <w:ilvl w:val="0"/>
          <w:numId w:val="31"/>
        </w:numPr>
        <w:spacing w:after="0" w:line="240" w:lineRule="auto"/>
        <w:ind w:left="1134" w:hanging="28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504A2">
        <w:rPr>
          <w:rFonts w:ascii="Times New Roman" w:hAnsi="Times New Roman" w:cs="Times New Roman"/>
          <w:sz w:val="28"/>
          <w:szCs w:val="28"/>
        </w:rPr>
        <w:t>липса на задълбоченост при анализа на текущото състояние;</w:t>
      </w:r>
    </w:p>
    <w:p w14:paraId="1E661250" w14:textId="62257028" w:rsidR="00EB6294" w:rsidRPr="000504A2" w:rsidRDefault="0014242D" w:rsidP="00EB6294">
      <w:pPr>
        <w:pStyle w:val="ab"/>
        <w:numPr>
          <w:ilvl w:val="0"/>
          <w:numId w:val="31"/>
        </w:numPr>
        <w:spacing w:after="0" w:line="240" w:lineRule="auto"/>
        <w:ind w:left="1134" w:hanging="28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</w:t>
      </w:r>
      <w:r w:rsidR="00EB6294" w:rsidRPr="000504A2">
        <w:rPr>
          <w:rFonts w:ascii="Times New Roman" w:hAnsi="Times New Roman" w:cs="Times New Roman"/>
          <w:sz w:val="28"/>
          <w:szCs w:val="28"/>
        </w:rPr>
        <w:t>информиране на Възложителя за всички потенциални проблеми, които биха могли да възникнат в хода на изпълнение на дейностите;</w:t>
      </w:r>
    </w:p>
    <w:p w14:paraId="4CD93F7C" w14:textId="77777777" w:rsidR="00EB6294" w:rsidRPr="000504A2" w:rsidRDefault="00EB6294" w:rsidP="00EB6294">
      <w:pPr>
        <w:pStyle w:val="ab"/>
        <w:numPr>
          <w:ilvl w:val="0"/>
          <w:numId w:val="31"/>
        </w:numPr>
        <w:spacing w:after="0" w:line="240" w:lineRule="auto"/>
        <w:ind w:left="1134" w:hanging="28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504A2">
        <w:rPr>
          <w:rFonts w:ascii="Times New Roman" w:hAnsi="Times New Roman" w:cs="Times New Roman"/>
          <w:sz w:val="28"/>
          <w:szCs w:val="28"/>
        </w:rPr>
        <w:t>риск при поддръжка на оборудването в периода на гаранционна поддръжка.</w:t>
      </w:r>
    </w:p>
    <w:p w14:paraId="06F54462" w14:textId="77777777" w:rsidR="002F4C5A" w:rsidRPr="00A82E71" w:rsidRDefault="002F4C5A" w:rsidP="002F4C5A">
      <w:pPr>
        <w:rPr>
          <w:sz w:val="28"/>
          <w:szCs w:val="28"/>
          <w:lang w:eastAsia="en-US"/>
        </w:rPr>
      </w:pPr>
    </w:p>
    <w:p w14:paraId="0A4D0519" w14:textId="77777777" w:rsidR="002F4C5A" w:rsidRPr="00A82E71" w:rsidRDefault="002F4C5A" w:rsidP="002F4C5A">
      <w:pPr>
        <w:pStyle w:val="1"/>
        <w:widowControl w:val="0"/>
        <w:tabs>
          <w:tab w:val="left" w:pos="360"/>
        </w:tabs>
        <w:autoSpaceDE w:val="0"/>
        <w:autoSpaceDN w:val="0"/>
        <w:adjustRightInd w:val="0"/>
        <w:spacing w:before="120" w:after="0" w:line="288" w:lineRule="auto"/>
        <w:ind w:left="432" w:hanging="432"/>
        <w:rPr>
          <w:rFonts w:cs="Times New Roman"/>
          <w:sz w:val="28"/>
          <w:szCs w:val="28"/>
        </w:rPr>
      </w:pPr>
      <w:bookmarkStart w:id="25" w:name="_Toc314475653"/>
      <w:r w:rsidRPr="00A82E71">
        <w:rPr>
          <w:rFonts w:cs="Times New Roman"/>
          <w:sz w:val="28"/>
          <w:szCs w:val="28"/>
        </w:rPr>
        <w:t>Текущо състояние на ИТ инфраструктурата</w:t>
      </w:r>
      <w:bookmarkEnd w:id="25"/>
    </w:p>
    <w:bookmarkEnd w:id="4"/>
    <w:bookmarkEnd w:id="5"/>
    <w:p w14:paraId="68A047C4" w14:textId="0413C9C6" w:rsidR="00323081" w:rsidRPr="00A82E71" w:rsidRDefault="00323081" w:rsidP="00323081">
      <w:pPr>
        <w:jc w:val="both"/>
        <w:rPr>
          <w:b/>
          <w:bCs/>
          <w:sz w:val="28"/>
          <w:szCs w:val="28"/>
          <w:lang w:val="en-US"/>
        </w:rPr>
      </w:pPr>
      <w:r w:rsidRPr="00A82E71">
        <w:rPr>
          <w:b/>
          <w:bCs/>
          <w:sz w:val="28"/>
          <w:szCs w:val="28"/>
        </w:rPr>
        <w:t xml:space="preserve">Описание на съществуващото </w:t>
      </w:r>
      <w:r w:rsidR="00A903C0">
        <w:rPr>
          <w:b/>
          <w:bCs/>
          <w:sz w:val="28"/>
          <w:szCs w:val="28"/>
        </w:rPr>
        <w:t xml:space="preserve">състояние на основен център на </w:t>
      </w:r>
      <w:r w:rsidRPr="00A82E71">
        <w:rPr>
          <w:b/>
          <w:bCs/>
          <w:sz w:val="28"/>
          <w:szCs w:val="28"/>
        </w:rPr>
        <w:t>ядро на ЕИСПП</w:t>
      </w:r>
      <w:r w:rsidR="00A903C0">
        <w:rPr>
          <w:b/>
          <w:bCs/>
          <w:sz w:val="28"/>
          <w:szCs w:val="28"/>
        </w:rPr>
        <w:t xml:space="preserve"> в гр.София</w:t>
      </w:r>
      <w:r w:rsidR="004E2E39">
        <w:rPr>
          <w:b/>
          <w:bCs/>
          <w:sz w:val="28"/>
          <w:szCs w:val="28"/>
        </w:rPr>
        <w:t>:</w:t>
      </w:r>
    </w:p>
    <w:p w14:paraId="67EE1B91" w14:textId="1AA8838F" w:rsidR="00323081" w:rsidRPr="00A82E71" w:rsidRDefault="00D7439A" w:rsidP="00323081">
      <w:pPr>
        <w:ind w:firstLine="708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Използвани </w:t>
      </w:r>
      <w:r w:rsidR="00323081" w:rsidRPr="00D7439A">
        <w:rPr>
          <w:bCs/>
          <w:sz w:val="28"/>
          <w:szCs w:val="28"/>
        </w:rPr>
        <w:t>налични физически ресурси</w:t>
      </w:r>
      <w:r w:rsidR="00323081" w:rsidRPr="00A82E71">
        <w:rPr>
          <w:sz w:val="28"/>
          <w:szCs w:val="28"/>
        </w:rPr>
        <w:t xml:space="preserve">, както следва: </w:t>
      </w:r>
    </w:p>
    <w:p w14:paraId="34A48310" w14:textId="77777777" w:rsidR="00323081" w:rsidRPr="00A82E71" w:rsidRDefault="00323081" w:rsidP="006C6C0A">
      <w:pPr>
        <w:numPr>
          <w:ilvl w:val="0"/>
          <w:numId w:val="2"/>
        </w:numPr>
        <w:spacing w:after="120"/>
        <w:ind w:left="714" w:hanging="357"/>
        <w:jc w:val="both"/>
        <w:rPr>
          <w:sz w:val="28"/>
          <w:szCs w:val="28"/>
        </w:rPr>
      </w:pPr>
      <w:r w:rsidRPr="00A82E71">
        <w:rPr>
          <w:sz w:val="28"/>
          <w:szCs w:val="28"/>
        </w:rPr>
        <w:t xml:space="preserve">два броя сървъри за приложения IBM x3650 M3 модел 7945-52G </w:t>
      </w:r>
      <w:proofErr w:type="spellStart"/>
      <w:r w:rsidRPr="00A82E71">
        <w:rPr>
          <w:sz w:val="28"/>
          <w:szCs w:val="28"/>
        </w:rPr>
        <w:t>Xeon</w:t>
      </w:r>
      <w:proofErr w:type="spellEnd"/>
      <w:r w:rsidRPr="00A82E71">
        <w:rPr>
          <w:sz w:val="28"/>
          <w:szCs w:val="28"/>
        </w:rPr>
        <w:t xml:space="preserve"> 6C E5645, 156 GB RAM, Windows Server 2008 R2 </w:t>
      </w:r>
      <w:proofErr w:type="spellStart"/>
      <w:r w:rsidRPr="00A82E71">
        <w:rPr>
          <w:sz w:val="28"/>
          <w:szCs w:val="28"/>
        </w:rPr>
        <w:t>Datacenter</w:t>
      </w:r>
      <w:proofErr w:type="spellEnd"/>
      <w:r w:rsidRPr="00A82E71">
        <w:rPr>
          <w:sz w:val="28"/>
          <w:szCs w:val="28"/>
        </w:rPr>
        <w:t>;</w:t>
      </w:r>
    </w:p>
    <w:p w14:paraId="2644BA2E" w14:textId="77777777" w:rsidR="00323081" w:rsidRPr="00A82E71" w:rsidRDefault="00323081" w:rsidP="006C6C0A">
      <w:pPr>
        <w:numPr>
          <w:ilvl w:val="0"/>
          <w:numId w:val="2"/>
        </w:numPr>
        <w:spacing w:after="120"/>
        <w:ind w:left="714" w:hanging="357"/>
        <w:jc w:val="both"/>
        <w:rPr>
          <w:sz w:val="28"/>
          <w:szCs w:val="28"/>
        </w:rPr>
      </w:pPr>
      <w:r w:rsidRPr="00A82E71">
        <w:rPr>
          <w:sz w:val="28"/>
          <w:szCs w:val="28"/>
        </w:rPr>
        <w:t xml:space="preserve">два броя сървъри за база данни IBM x3650 IBM x3650 M3 модел 7945-52G </w:t>
      </w:r>
      <w:proofErr w:type="spellStart"/>
      <w:r w:rsidRPr="00A82E71">
        <w:rPr>
          <w:sz w:val="28"/>
          <w:szCs w:val="28"/>
        </w:rPr>
        <w:t>Xeon</w:t>
      </w:r>
      <w:proofErr w:type="spellEnd"/>
      <w:r w:rsidRPr="00A82E71">
        <w:rPr>
          <w:sz w:val="28"/>
          <w:szCs w:val="28"/>
        </w:rPr>
        <w:t xml:space="preserve"> 6C E5645, 100 GB RAM Windows Server 2008 R2 Enterprise;</w:t>
      </w:r>
    </w:p>
    <w:p w14:paraId="35A7477C" w14:textId="77777777" w:rsidR="00323081" w:rsidRPr="00A82E71" w:rsidRDefault="00323081" w:rsidP="006C6C0A">
      <w:pPr>
        <w:numPr>
          <w:ilvl w:val="0"/>
          <w:numId w:val="2"/>
        </w:numPr>
        <w:spacing w:after="120"/>
        <w:ind w:left="714" w:hanging="357"/>
        <w:jc w:val="both"/>
        <w:rPr>
          <w:sz w:val="28"/>
          <w:szCs w:val="28"/>
        </w:rPr>
      </w:pPr>
      <w:r w:rsidRPr="00A82E71">
        <w:rPr>
          <w:sz w:val="28"/>
          <w:szCs w:val="28"/>
        </w:rPr>
        <w:t xml:space="preserve">технологично свързани два клъстера от по два сървъра IBM x3650, 2 броя  </w:t>
      </w:r>
      <w:proofErr w:type="spellStart"/>
      <w:r w:rsidRPr="00A82E71">
        <w:rPr>
          <w:sz w:val="28"/>
          <w:szCs w:val="28"/>
        </w:rPr>
        <w:t>фибро-оптични</w:t>
      </w:r>
      <w:proofErr w:type="spellEnd"/>
      <w:r w:rsidRPr="00A82E71">
        <w:rPr>
          <w:sz w:val="28"/>
          <w:szCs w:val="28"/>
        </w:rPr>
        <w:t xml:space="preserve"> комутатори IBM Express SAN24B-4 и 1 брой дисков масив IBM </w:t>
      </w:r>
      <w:proofErr w:type="spellStart"/>
      <w:r w:rsidRPr="00A82E71">
        <w:rPr>
          <w:sz w:val="28"/>
          <w:szCs w:val="28"/>
        </w:rPr>
        <w:t>Storwise</w:t>
      </w:r>
      <w:proofErr w:type="spellEnd"/>
      <w:r w:rsidRPr="00A82E71">
        <w:rPr>
          <w:sz w:val="28"/>
          <w:szCs w:val="28"/>
        </w:rPr>
        <w:t xml:space="preserve"> V7000;</w:t>
      </w:r>
    </w:p>
    <w:p w14:paraId="6D6E328A" w14:textId="77777777" w:rsidR="00323081" w:rsidRPr="00A82E71" w:rsidRDefault="00323081" w:rsidP="006C6C0A">
      <w:pPr>
        <w:numPr>
          <w:ilvl w:val="0"/>
          <w:numId w:val="2"/>
        </w:numPr>
        <w:spacing w:after="120"/>
        <w:ind w:left="714" w:hanging="357"/>
        <w:jc w:val="both"/>
        <w:rPr>
          <w:sz w:val="28"/>
          <w:szCs w:val="28"/>
        </w:rPr>
      </w:pPr>
      <w:r w:rsidRPr="00A82E71">
        <w:rPr>
          <w:sz w:val="28"/>
          <w:szCs w:val="28"/>
        </w:rPr>
        <w:t xml:space="preserve">конфигурирани два независими дискови </w:t>
      </w:r>
      <w:proofErr w:type="spellStart"/>
      <w:r w:rsidRPr="00A82E71">
        <w:rPr>
          <w:sz w:val="28"/>
          <w:szCs w:val="28"/>
        </w:rPr>
        <w:t>подмасиви</w:t>
      </w:r>
      <w:proofErr w:type="spellEnd"/>
      <w:r w:rsidRPr="00A82E71">
        <w:rPr>
          <w:sz w:val="28"/>
          <w:szCs w:val="28"/>
        </w:rPr>
        <w:t xml:space="preserve"> 3,</w:t>
      </w:r>
      <w:proofErr w:type="spellStart"/>
      <w:r w:rsidRPr="00A82E71">
        <w:rPr>
          <w:sz w:val="28"/>
          <w:szCs w:val="28"/>
        </w:rPr>
        <w:t>3</w:t>
      </w:r>
      <w:proofErr w:type="spellEnd"/>
      <w:r w:rsidRPr="00A82E71">
        <w:rPr>
          <w:sz w:val="28"/>
          <w:szCs w:val="28"/>
        </w:rPr>
        <w:t xml:space="preserve"> TB RAID-10 (база данни) и 1,6 TB RAID-5 (среда за виртуализация);</w:t>
      </w:r>
    </w:p>
    <w:p w14:paraId="3795D7D0" w14:textId="77777777" w:rsidR="00323081" w:rsidRPr="00A82E71" w:rsidRDefault="00323081" w:rsidP="006C6C0A">
      <w:pPr>
        <w:numPr>
          <w:ilvl w:val="0"/>
          <w:numId w:val="2"/>
        </w:numPr>
        <w:spacing w:after="120"/>
        <w:ind w:left="714" w:hanging="357"/>
        <w:jc w:val="both"/>
        <w:rPr>
          <w:sz w:val="28"/>
          <w:szCs w:val="28"/>
        </w:rPr>
      </w:pPr>
      <w:r w:rsidRPr="00A82E71">
        <w:rPr>
          <w:sz w:val="28"/>
          <w:szCs w:val="28"/>
        </w:rPr>
        <w:lastRenderedPageBreak/>
        <w:t xml:space="preserve">конфигуриран </w:t>
      </w:r>
      <w:proofErr w:type="spellStart"/>
      <w:r w:rsidRPr="00A82E71">
        <w:rPr>
          <w:sz w:val="28"/>
          <w:szCs w:val="28"/>
        </w:rPr>
        <w:t>Failover</w:t>
      </w:r>
      <w:proofErr w:type="spellEnd"/>
      <w:r w:rsidRPr="00A82E71">
        <w:rPr>
          <w:sz w:val="28"/>
          <w:szCs w:val="28"/>
        </w:rPr>
        <w:t xml:space="preserve"> клъстер за приложения с включена роля </w:t>
      </w:r>
      <w:proofErr w:type="spellStart"/>
      <w:r w:rsidRPr="00A82E71">
        <w:rPr>
          <w:sz w:val="28"/>
          <w:szCs w:val="28"/>
        </w:rPr>
        <w:t>Hyper-V</w:t>
      </w:r>
      <w:proofErr w:type="spellEnd"/>
      <w:r w:rsidRPr="00A82E71">
        <w:rPr>
          <w:sz w:val="28"/>
          <w:szCs w:val="28"/>
        </w:rPr>
        <w:t>;</w:t>
      </w:r>
    </w:p>
    <w:p w14:paraId="0A850DD3" w14:textId="77777777" w:rsidR="00323081" w:rsidRPr="00A82E71" w:rsidRDefault="00323081" w:rsidP="006C6C0A">
      <w:pPr>
        <w:numPr>
          <w:ilvl w:val="0"/>
          <w:numId w:val="2"/>
        </w:numPr>
        <w:spacing w:after="120"/>
        <w:ind w:left="714" w:hanging="357"/>
        <w:jc w:val="both"/>
        <w:rPr>
          <w:sz w:val="28"/>
          <w:szCs w:val="28"/>
        </w:rPr>
      </w:pPr>
      <w:r w:rsidRPr="00A82E71">
        <w:rPr>
          <w:sz w:val="28"/>
          <w:szCs w:val="28"/>
        </w:rPr>
        <w:t xml:space="preserve">инсталирани и </w:t>
      </w:r>
      <w:proofErr w:type="spellStart"/>
      <w:r w:rsidRPr="00A82E71">
        <w:rPr>
          <w:sz w:val="28"/>
          <w:szCs w:val="28"/>
        </w:rPr>
        <w:t>конфигурурани</w:t>
      </w:r>
      <w:proofErr w:type="spellEnd"/>
      <w:r w:rsidRPr="00A82E71">
        <w:rPr>
          <w:sz w:val="28"/>
          <w:szCs w:val="28"/>
        </w:rPr>
        <w:t xml:space="preserve"> 4 бр. </w:t>
      </w:r>
      <w:proofErr w:type="spellStart"/>
      <w:r w:rsidRPr="00A82E71">
        <w:rPr>
          <w:sz w:val="28"/>
          <w:szCs w:val="28"/>
        </w:rPr>
        <w:t>процесорни</w:t>
      </w:r>
      <w:proofErr w:type="spellEnd"/>
      <w:r w:rsidRPr="00A82E71">
        <w:rPr>
          <w:sz w:val="28"/>
          <w:szCs w:val="28"/>
        </w:rPr>
        <w:t xml:space="preserve"> лицензи за Microsoft SQL 2012 Server Standard;</w:t>
      </w:r>
    </w:p>
    <w:p w14:paraId="2D70012A" w14:textId="77777777" w:rsidR="00323081" w:rsidRPr="00A82E71" w:rsidRDefault="00323081" w:rsidP="006C6C0A">
      <w:pPr>
        <w:numPr>
          <w:ilvl w:val="0"/>
          <w:numId w:val="2"/>
        </w:numPr>
        <w:spacing w:after="120"/>
        <w:ind w:left="714" w:hanging="357"/>
        <w:jc w:val="both"/>
        <w:rPr>
          <w:sz w:val="28"/>
          <w:szCs w:val="28"/>
        </w:rPr>
      </w:pPr>
      <w:r w:rsidRPr="00A82E71">
        <w:rPr>
          <w:sz w:val="28"/>
          <w:szCs w:val="28"/>
        </w:rPr>
        <w:t xml:space="preserve">инсталация към версия 8.5.0.1 на IBM </w:t>
      </w:r>
      <w:proofErr w:type="spellStart"/>
      <w:r w:rsidRPr="00A82E71">
        <w:rPr>
          <w:sz w:val="28"/>
          <w:szCs w:val="28"/>
        </w:rPr>
        <w:t>Websphere</w:t>
      </w:r>
      <w:proofErr w:type="spellEnd"/>
      <w:r w:rsidRPr="00A82E71">
        <w:rPr>
          <w:sz w:val="28"/>
          <w:szCs w:val="28"/>
        </w:rPr>
        <w:t xml:space="preserve"> </w:t>
      </w:r>
      <w:proofErr w:type="spellStart"/>
      <w:r w:rsidRPr="00A82E71">
        <w:rPr>
          <w:sz w:val="28"/>
          <w:szCs w:val="28"/>
        </w:rPr>
        <w:t>Application</w:t>
      </w:r>
      <w:proofErr w:type="spellEnd"/>
      <w:r w:rsidRPr="00A82E71">
        <w:rPr>
          <w:sz w:val="28"/>
          <w:szCs w:val="28"/>
        </w:rPr>
        <w:t xml:space="preserve"> Server </w:t>
      </w:r>
      <w:proofErr w:type="spellStart"/>
      <w:r w:rsidRPr="00A82E71">
        <w:rPr>
          <w:sz w:val="28"/>
          <w:szCs w:val="28"/>
        </w:rPr>
        <w:t>Network</w:t>
      </w:r>
      <w:proofErr w:type="spellEnd"/>
      <w:r w:rsidRPr="00A82E71">
        <w:rPr>
          <w:sz w:val="28"/>
          <w:szCs w:val="28"/>
        </w:rPr>
        <w:t xml:space="preserve"> </w:t>
      </w:r>
      <w:proofErr w:type="spellStart"/>
      <w:r w:rsidRPr="00A82E71">
        <w:rPr>
          <w:sz w:val="28"/>
          <w:szCs w:val="28"/>
        </w:rPr>
        <w:t>Deployment</w:t>
      </w:r>
      <w:proofErr w:type="spellEnd"/>
      <w:r w:rsidRPr="00A82E71">
        <w:rPr>
          <w:sz w:val="28"/>
          <w:szCs w:val="28"/>
        </w:rPr>
        <w:t xml:space="preserve"> за физическо ядро във виртуалната среда и инсталиран приложен софтуер на ядрото на ЕИСПП версия 2;</w:t>
      </w:r>
    </w:p>
    <w:p w14:paraId="3CE973DC" w14:textId="77777777" w:rsidR="00323081" w:rsidRPr="00A82E71" w:rsidRDefault="00323081" w:rsidP="006C6C0A">
      <w:pPr>
        <w:numPr>
          <w:ilvl w:val="0"/>
          <w:numId w:val="2"/>
        </w:numPr>
        <w:spacing w:after="120"/>
        <w:ind w:left="714" w:hanging="357"/>
        <w:jc w:val="both"/>
        <w:rPr>
          <w:sz w:val="28"/>
          <w:szCs w:val="28"/>
        </w:rPr>
      </w:pPr>
      <w:r w:rsidRPr="00A82E71">
        <w:rPr>
          <w:sz w:val="28"/>
          <w:szCs w:val="28"/>
        </w:rPr>
        <w:t xml:space="preserve">инсталиран  </w:t>
      </w:r>
      <w:proofErr w:type="spellStart"/>
      <w:r w:rsidRPr="00A82E71">
        <w:rPr>
          <w:sz w:val="28"/>
          <w:szCs w:val="28"/>
        </w:rPr>
        <w:t>Cisco</w:t>
      </w:r>
      <w:proofErr w:type="spellEnd"/>
      <w:r w:rsidRPr="00A82E71">
        <w:rPr>
          <w:sz w:val="28"/>
          <w:szCs w:val="28"/>
        </w:rPr>
        <w:t xml:space="preserve"> </w:t>
      </w:r>
      <w:proofErr w:type="spellStart"/>
      <w:r w:rsidRPr="00A82E71">
        <w:rPr>
          <w:sz w:val="28"/>
          <w:szCs w:val="28"/>
        </w:rPr>
        <w:t>Security</w:t>
      </w:r>
      <w:proofErr w:type="spellEnd"/>
      <w:r w:rsidRPr="00A82E71">
        <w:rPr>
          <w:sz w:val="28"/>
          <w:szCs w:val="28"/>
        </w:rPr>
        <w:t xml:space="preserve"> </w:t>
      </w:r>
      <w:proofErr w:type="spellStart"/>
      <w:r w:rsidRPr="00A82E71">
        <w:rPr>
          <w:sz w:val="28"/>
          <w:szCs w:val="28"/>
        </w:rPr>
        <w:t>Manger</w:t>
      </w:r>
      <w:proofErr w:type="spellEnd"/>
      <w:r w:rsidRPr="00A82E71">
        <w:rPr>
          <w:sz w:val="28"/>
          <w:szCs w:val="28"/>
        </w:rPr>
        <w:t xml:space="preserve"> софтуер върху виртуална машина;</w:t>
      </w:r>
    </w:p>
    <w:p w14:paraId="630EA353" w14:textId="551D7B0C" w:rsidR="00323081" w:rsidRPr="00A82E71" w:rsidRDefault="00323081" w:rsidP="006C6C0A">
      <w:pPr>
        <w:numPr>
          <w:ilvl w:val="0"/>
          <w:numId w:val="2"/>
        </w:numPr>
        <w:spacing w:after="120"/>
        <w:ind w:left="714" w:hanging="357"/>
        <w:jc w:val="both"/>
        <w:rPr>
          <w:sz w:val="28"/>
          <w:szCs w:val="28"/>
        </w:rPr>
      </w:pPr>
      <w:r w:rsidRPr="00A82E71">
        <w:rPr>
          <w:sz w:val="28"/>
          <w:szCs w:val="28"/>
        </w:rPr>
        <w:t xml:space="preserve">компютър </w:t>
      </w:r>
      <w:proofErr w:type="spellStart"/>
      <w:r w:rsidRPr="00A82E71">
        <w:rPr>
          <w:sz w:val="28"/>
          <w:szCs w:val="28"/>
        </w:rPr>
        <w:t>Acer</w:t>
      </w:r>
      <w:proofErr w:type="spellEnd"/>
      <w:r w:rsidRPr="00A82E71">
        <w:rPr>
          <w:sz w:val="28"/>
          <w:szCs w:val="28"/>
        </w:rPr>
        <w:t xml:space="preserve"> </w:t>
      </w:r>
      <w:proofErr w:type="spellStart"/>
      <w:r w:rsidRPr="00A82E71">
        <w:rPr>
          <w:sz w:val="28"/>
          <w:szCs w:val="28"/>
        </w:rPr>
        <w:t>Veriton</w:t>
      </w:r>
      <w:proofErr w:type="spellEnd"/>
      <w:r w:rsidRPr="00A82E71">
        <w:rPr>
          <w:sz w:val="28"/>
          <w:szCs w:val="28"/>
        </w:rPr>
        <w:t xml:space="preserve"> S6 </w:t>
      </w:r>
      <w:proofErr w:type="spellStart"/>
      <w:r w:rsidRPr="00A82E71">
        <w:rPr>
          <w:sz w:val="28"/>
          <w:szCs w:val="28"/>
        </w:rPr>
        <w:t>Intel</w:t>
      </w:r>
      <w:proofErr w:type="spellEnd"/>
      <w:r w:rsidRPr="00A82E71">
        <w:rPr>
          <w:sz w:val="28"/>
          <w:szCs w:val="28"/>
        </w:rPr>
        <w:t xml:space="preserve"> </w:t>
      </w:r>
      <w:proofErr w:type="spellStart"/>
      <w:r w:rsidRPr="00A82E71">
        <w:rPr>
          <w:sz w:val="28"/>
          <w:szCs w:val="28"/>
        </w:rPr>
        <w:t>Pentium</w:t>
      </w:r>
      <w:proofErr w:type="spellEnd"/>
      <w:r w:rsidRPr="00A82E71">
        <w:rPr>
          <w:sz w:val="28"/>
          <w:szCs w:val="28"/>
        </w:rPr>
        <w:t xml:space="preserve"> G630 2,7GHz 4 GB RAM, 2 x 80 GB - RAID1, Windows Server 2008 R2, конф</w:t>
      </w:r>
      <w:r w:rsidR="00D276DA">
        <w:rPr>
          <w:sz w:val="28"/>
          <w:szCs w:val="28"/>
        </w:rPr>
        <w:t>игурирани домейн контролер за А</w:t>
      </w:r>
      <w:r w:rsidR="00D276DA">
        <w:rPr>
          <w:sz w:val="28"/>
          <w:szCs w:val="28"/>
          <w:lang w:val="en-US"/>
        </w:rPr>
        <w:t>D</w:t>
      </w:r>
      <w:r w:rsidRPr="00A82E71">
        <w:rPr>
          <w:sz w:val="28"/>
          <w:szCs w:val="28"/>
        </w:rPr>
        <w:t>;</w:t>
      </w:r>
    </w:p>
    <w:p w14:paraId="439C9047" w14:textId="7EAA5822" w:rsidR="00323081" w:rsidRPr="00A82E71" w:rsidRDefault="00323081" w:rsidP="006C6C0A">
      <w:pPr>
        <w:numPr>
          <w:ilvl w:val="0"/>
          <w:numId w:val="2"/>
        </w:numPr>
        <w:spacing w:after="120"/>
        <w:ind w:left="714" w:hanging="357"/>
        <w:jc w:val="both"/>
        <w:rPr>
          <w:sz w:val="28"/>
          <w:szCs w:val="28"/>
        </w:rPr>
      </w:pPr>
      <w:r w:rsidRPr="00A82E71">
        <w:rPr>
          <w:sz w:val="28"/>
          <w:szCs w:val="28"/>
        </w:rPr>
        <w:t xml:space="preserve">комуникационно оборудване – 9 броя </w:t>
      </w:r>
      <w:proofErr w:type="spellStart"/>
      <w:r w:rsidRPr="00A82E71">
        <w:rPr>
          <w:sz w:val="28"/>
          <w:szCs w:val="28"/>
        </w:rPr>
        <w:t>Cisco</w:t>
      </w:r>
      <w:proofErr w:type="spellEnd"/>
      <w:r w:rsidRPr="00A82E71">
        <w:rPr>
          <w:sz w:val="28"/>
          <w:szCs w:val="28"/>
        </w:rPr>
        <w:t xml:space="preserve"> </w:t>
      </w:r>
      <w:r w:rsidR="006459B7" w:rsidRPr="00957B9A">
        <w:rPr>
          <w:sz w:val="28"/>
          <w:szCs w:val="28"/>
        </w:rPr>
        <w:t>маршрутизатори</w:t>
      </w:r>
      <w:r w:rsidR="006459B7">
        <w:rPr>
          <w:sz w:val="28"/>
          <w:szCs w:val="28"/>
        </w:rPr>
        <w:t xml:space="preserve"> </w:t>
      </w:r>
      <w:r w:rsidRPr="00A82E71">
        <w:rPr>
          <w:sz w:val="28"/>
          <w:szCs w:val="28"/>
        </w:rPr>
        <w:t xml:space="preserve">модел 1712, 3 броя </w:t>
      </w:r>
      <w:proofErr w:type="spellStart"/>
      <w:r w:rsidRPr="00A82E71">
        <w:rPr>
          <w:sz w:val="28"/>
          <w:szCs w:val="28"/>
        </w:rPr>
        <w:t>Cisco</w:t>
      </w:r>
      <w:proofErr w:type="spellEnd"/>
      <w:r w:rsidR="006459B7">
        <w:rPr>
          <w:sz w:val="28"/>
          <w:szCs w:val="28"/>
        </w:rPr>
        <w:t xml:space="preserve"> </w:t>
      </w:r>
      <w:r w:rsidR="006459B7" w:rsidRPr="00957B9A">
        <w:rPr>
          <w:sz w:val="28"/>
          <w:szCs w:val="28"/>
        </w:rPr>
        <w:t xml:space="preserve">маршрутизатори </w:t>
      </w:r>
      <w:r w:rsidRPr="00A82E71">
        <w:rPr>
          <w:sz w:val="28"/>
          <w:szCs w:val="28"/>
        </w:rPr>
        <w:t xml:space="preserve">модел 1760, 3 броя </w:t>
      </w:r>
      <w:proofErr w:type="spellStart"/>
      <w:r w:rsidRPr="00A82E71">
        <w:rPr>
          <w:sz w:val="28"/>
          <w:szCs w:val="28"/>
        </w:rPr>
        <w:t>Cisco</w:t>
      </w:r>
      <w:proofErr w:type="spellEnd"/>
      <w:r w:rsidRPr="00A82E71">
        <w:rPr>
          <w:sz w:val="28"/>
          <w:szCs w:val="28"/>
        </w:rPr>
        <w:t xml:space="preserve"> </w:t>
      </w:r>
      <w:r w:rsidR="006459B7" w:rsidRPr="00957B9A">
        <w:rPr>
          <w:sz w:val="28"/>
          <w:szCs w:val="28"/>
        </w:rPr>
        <w:t xml:space="preserve">маршрутизатори </w:t>
      </w:r>
      <w:r w:rsidRPr="00A82E71">
        <w:rPr>
          <w:sz w:val="28"/>
          <w:szCs w:val="28"/>
        </w:rPr>
        <w:t xml:space="preserve">модел 1811, 2 броя </w:t>
      </w:r>
      <w:proofErr w:type="spellStart"/>
      <w:r w:rsidRPr="00A82E71">
        <w:rPr>
          <w:sz w:val="28"/>
          <w:szCs w:val="28"/>
        </w:rPr>
        <w:t>Mikrotik</w:t>
      </w:r>
      <w:proofErr w:type="spellEnd"/>
      <w:r w:rsidRPr="00A82E71">
        <w:rPr>
          <w:sz w:val="28"/>
          <w:szCs w:val="28"/>
        </w:rPr>
        <w:t xml:space="preserve">, 1 брой </w:t>
      </w:r>
      <w:proofErr w:type="spellStart"/>
      <w:r w:rsidRPr="00A82E71">
        <w:rPr>
          <w:sz w:val="28"/>
          <w:szCs w:val="28"/>
        </w:rPr>
        <w:t>Cisco</w:t>
      </w:r>
      <w:proofErr w:type="spellEnd"/>
      <w:r w:rsidRPr="00A82E71">
        <w:rPr>
          <w:sz w:val="28"/>
          <w:szCs w:val="28"/>
        </w:rPr>
        <w:t xml:space="preserve"> </w:t>
      </w:r>
      <w:r w:rsidR="006459B7" w:rsidRPr="00957B9A">
        <w:rPr>
          <w:sz w:val="28"/>
          <w:szCs w:val="28"/>
        </w:rPr>
        <w:t xml:space="preserve">маршрутизатор </w:t>
      </w:r>
      <w:r w:rsidRPr="00A82E71">
        <w:rPr>
          <w:sz w:val="28"/>
          <w:szCs w:val="28"/>
        </w:rPr>
        <w:t>3725;</w:t>
      </w:r>
    </w:p>
    <w:p w14:paraId="6857C790" w14:textId="77777777" w:rsidR="00323081" w:rsidRPr="00A82E71" w:rsidRDefault="00323081" w:rsidP="006C6C0A">
      <w:pPr>
        <w:numPr>
          <w:ilvl w:val="0"/>
          <w:numId w:val="2"/>
        </w:numPr>
        <w:spacing w:after="120"/>
        <w:ind w:left="714" w:hanging="357"/>
        <w:jc w:val="both"/>
        <w:rPr>
          <w:sz w:val="28"/>
          <w:szCs w:val="28"/>
        </w:rPr>
      </w:pPr>
      <w:r w:rsidRPr="00A82E71">
        <w:rPr>
          <w:sz w:val="28"/>
          <w:szCs w:val="28"/>
        </w:rPr>
        <w:t xml:space="preserve">инсталирани IBM </w:t>
      </w:r>
      <w:proofErr w:type="spellStart"/>
      <w:r w:rsidRPr="00A82E71">
        <w:rPr>
          <w:sz w:val="28"/>
          <w:szCs w:val="28"/>
        </w:rPr>
        <w:t>Websphere</w:t>
      </w:r>
      <w:proofErr w:type="spellEnd"/>
      <w:r w:rsidRPr="00A82E71">
        <w:rPr>
          <w:sz w:val="28"/>
          <w:szCs w:val="28"/>
        </w:rPr>
        <w:t xml:space="preserve"> MQ Express v5.3 – 17 броя;</w:t>
      </w:r>
    </w:p>
    <w:p w14:paraId="0A8FBC01" w14:textId="77777777" w:rsidR="00323081" w:rsidRDefault="00323081" w:rsidP="006C6C0A">
      <w:pPr>
        <w:numPr>
          <w:ilvl w:val="0"/>
          <w:numId w:val="2"/>
        </w:numPr>
        <w:spacing w:after="120"/>
        <w:ind w:left="714" w:hanging="357"/>
        <w:jc w:val="both"/>
        <w:rPr>
          <w:sz w:val="28"/>
          <w:szCs w:val="28"/>
        </w:rPr>
      </w:pPr>
      <w:r w:rsidRPr="00A82E71">
        <w:rPr>
          <w:sz w:val="28"/>
          <w:szCs w:val="28"/>
        </w:rPr>
        <w:t xml:space="preserve">компютър IBM </w:t>
      </w:r>
      <w:proofErr w:type="spellStart"/>
      <w:r w:rsidRPr="00A82E71">
        <w:rPr>
          <w:sz w:val="28"/>
          <w:szCs w:val="28"/>
        </w:rPr>
        <w:t>Intel</w:t>
      </w:r>
      <w:proofErr w:type="spellEnd"/>
      <w:r w:rsidRPr="00A82E71">
        <w:rPr>
          <w:sz w:val="28"/>
          <w:szCs w:val="28"/>
        </w:rPr>
        <w:t xml:space="preserve"> </w:t>
      </w:r>
      <w:proofErr w:type="spellStart"/>
      <w:r w:rsidRPr="00A82E71">
        <w:rPr>
          <w:sz w:val="28"/>
          <w:szCs w:val="28"/>
        </w:rPr>
        <w:t>Pentium</w:t>
      </w:r>
      <w:proofErr w:type="spellEnd"/>
      <w:r w:rsidRPr="00A82E71">
        <w:rPr>
          <w:sz w:val="28"/>
          <w:szCs w:val="28"/>
        </w:rPr>
        <w:t xml:space="preserve"> D  3,4GHz, 4 GB RAM, 80 GB HDD, Windows Server 2008 R2, конфигуриран AD </w:t>
      </w:r>
      <w:proofErr w:type="spellStart"/>
      <w:r w:rsidRPr="00A82E71">
        <w:rPr>
          <w:sz w:val="28"/>
          <w:szCs w:val="28"/>
        </w:rPr>
        <w:t>Certificate</w:t>
      </w:r>
      <w:proofErr w:type="spellEnd"/>
      <w:r w:rsidRPr="00A82E71">
        <w:rPr>
          <w:sz w:val="28"/>
          <w:szCs w:val="28"/>
        </w:rPr>
        <w:t xml:space="preserve"> Services – </w:t>
      </w:r>
      <w:proofErr w:type="spellStart"/>
      <w:r w:rsidRPr="00A82E71">
        <w:rPr>
          <w:sz w:val="28"/>
          <w:szCs w:val="28"/>
        </w:rPr>
        <w:t>Certificate</w:t>
      </w:r>
      <w:proofErr w:type="spellEnd"/>
      <w:r w:rsidRPr="00A82E71">
        <w:rPr>
          <w:sz w:val="28"/>
          <w:szCs w:val="28"/>
        </w:rPr>
        <w:t xml:space="preserve"> </w:t>
      </w:r>
      <w:proofErr w:type="spellStart"/>
      <w:r w:rsidRPr="00A82E71">
        <w:rPr>
          <w:sz w:val="28"/>
          <w:szCs w:val="28"/>
        </w:rPr>
        <w:t>Authority</w:t>
      </w:r>
      <w:proofErr w:type="spellEnd"/>
      <w:r w:rsidRPr="00A82E71">
        <w:rPr>
          <w:sz w:val="28"/>
          <w:szCs w:val="28"/>
        </w:rPr>
        <w:t xml:space="preserve"> – VSSSPR-CA.</w:t>
      </w:r>
    </w:p>
    <w:p w14:paraId="29727258" w14:textId="2DC54037" w:rsidR="00D7439A" w:rsidRDefault="00BE0049" w:rsidP="00D7439A">
      <w:pPr>
        <w:numPr>
          <w:ilvl w:val="0"/>
          <w:numId w:val="2"/>
        </w:numPr>
        <w:spacing w:after="120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D7439A">
        <w:rPr>
          <w:sz w:val="28"/>
          <w:szCs w:val="28"/>
        </w:rPr>
        <w:t>ва компютърни</w:t>
      </w:r>
      <w:r w:rsidR="00D7439A" w:rsidRPr="00A82E71">
        <w:rPr>
          <w:sz w:val="28"/>
          <w:szCs w:val="28"/>
        </w:rPr>
        <w:t xml:space="preserve"> шкаф</w:t>
      </w:r>
      <w:r w:rsidR="00D7439A">
        <w:rPr>
          <w:sz w:val="28"/>
          <w:szCs w:val="28"/>
        </w:rPr>
        <w:t>а</w:t>
      </w:r>
      <w:r w:rsidR="00D7439A" w:rsidRPr="00A82E71">
        <w:rPr>
          <w:sz w:val="28"/>
          <w:szCs w:val="28"/>
        </w:rPr>
        <w:t xml:space="preserve"> </w:t>
      </w:r>
      <w:r w:rsidR="00D7439A">
        <w:rPr>
          <w:sz w:val="28"/>
          <w:szCs w:val="28"/>
        </w:rPr>
        <w:t>42</w:t>
      </w:r>
      <w:r w:rsidR="00D7439A" w:rsidRPr="00A82E71">
        <w:rPr>
          <w:sz w:val="28"/>
          <w:szCs w:val="28"/>
        </w:rPr>
        <w:t>U;</w:t>
      </w:r>
    </w:p>
    <w:p w14:paraId="6788521C" w14:textId="25C515E9" w:rsidR="000111B0" w:rsidRPr="000111B0" w:rsidRDefault="000111B0" w:rsidP="000111B0">
      <w:pPr>
        <w:numPr>
          <w:ilvl w:val="0"/>
          <w:numId w:val="2"/>
        </w:numPr>
        <w:spacing w:after="120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един</w:t>
      </w:r>
      <w:r w:rsidRPr="00A82E71">
        <w:rPr>
          <w:sz w:val="28"/>
          <w:szCs w:val="28"/>
        </w:rPr>
        <w:t xml:space="preserve"> UPS марка APC, модел </w:t>
      </w:r>
      <w:proofErr w:type="spellStart"/>
      <w:r w:rsidRPr="00A82E71">
        <w:rPr>
          <w:sz w:val="28"/>
          <w:szCs w:val="28"/>
        </w:rPr>
        <w:t>SmartUPS</w:t>
      </w:r>
      <w:proofErr w:type="spellEnd"/>
      <w:r w:rsidRPr="00A82E71">
        <w:rPr>
          <w:sz w:val="28"/>
          <w:szCs w:val="28"/>
        </w:rPr>
        <w:t xml:space="preserve"> </w:t>
      </w:r>
      <w:r>
        <w:rPr>
          <w:sz w:val="28"/>
          <w:szCs w:val="28"/>
        </w:rPr>
        <w:t>5000</w:t>
      </w:r>
      <w:r w:rsidRPr="00A82E71">
        <w:rPr>
          <w:sz w:val="28"/>
          <w:szCs w:val="28"/>
        </w:rPr>
        <w:t xml:space="preserve">. </w:t>
      </w:r>
    </w:p>
    <w:p w14:paraId="27455249" w14:textId="77777777" w:rsidR="00D7439A" w:rsidRPr="00A82E71" w:rsidRDefault="00D7439A" w:rsidP="00D7439A">
      <w:pPr>
        <w:spacing w:after="120"/>
        <w:ind w:left="714"/>
        <w:jc w:val="both"/>
        <w:rPr>
          <w:sz w:val="28"/>
          <w:szCs w:val="28"/>
        </w:rPr>
      </w:pPr>
    </w:p>
    <w:p w14:paraId="472C19ED" w14:textId="77777777" w:rsidR="00323081" w:rsidRPr="00A82E71" w:rsidRDefault="00323081" w:rsidP="00323081">
      <w:pPr>
        <w:ind w:firstLine="425"/>
        <w:jc w:val="both"/>
        <w:rPr>
          <w:b/>
          <w:bCs/>
          <w:sz w:val="28"/>
          <w:szCs w:val="28"/>
        </w:rPr>
      </w:pPr>
    </w:p>
    <w:p w14:paraId="01EB6F58" w14:textId="52F843B3" w:rsidR="00323081" w:rsidRPr="00A82E71" w:rsidRDefault="00323081" w:rsidP="00323081">
      <w:pPr>
        <w:jc w:val="both"/>
        <w:rPr>
          <w:sz w:val="28"/>
          <w:szCs w:val="28"/>
        </w:rPr>
      </w:pPr>
      <w:r w:rsidRPr="00A82E71">
        <w:rPr>
          <w:b/>
          <w:bCs/>
          <w:sz w:val="28"/>
          <w:szCs w:val="28"/>
        </w:rPr>
        <w:t>Опис</w:t>
      </w:r>
      <w:r w:rsidR="00D7439A">
        <w:rPr>
          <w:b/>
          <w:bCs/>
          <w:sz w:val="28"/>
          <w:szCs w:val="28"/>
        </w:rPr>
        <w:t>ание на съществуващото състояние на</w:t>
      </w:r>
      <w:r w:rsidRPr="00A82E71">
        <w:rPr>
          <w:b/>
          <w:bCs/>
          <w:sz w:val="28"/>
          <w:szCs w:val="28"/>
        </w:rPr>
        <w:t xml:space="preserve"> </w:t>
      </w:r>
      <w:proofErr w:type="spellStart"/>
      <w:r w:rsidRPr="00A82E71">
        <w:rPr>
          <w:b/>
          <w:bCs/>
          <w:sz w:val="28"/>
          <w:szCs w:val="28"/>
        </w:rPr>
        <w:t>рековери</w:t>
      </w:r>
      <w:proofErr w:type="spellEnd"/>
      <w:r w:rsidRPr="00A82E71">
        <w:rPr>
          <w:b/>
          <w:bCs/>
          <w:sz w:val="28"/>
          <w:szCs w:val="28"/>
        </w:rPr>
        <w:t xml:space="preserve"> център</w:t>
      </w:r>
      <w:r w:rsidR="00D7439A">
        <w:rPr>
          <w:b/>
          <w:bCs/>
          <w:sz w:val="28"/>
          <w:szCs w:val="28"/>
        </w:rPr>
        <w:t xml:space="preserve"> на ядрото на ЕИСПП в гр.Пловдив</w:t>
      </w:r>
      <w:r w:rsidRPr="00A82E71">
        <w:rPr>
          <w:b/>
          <w:bCs/>
          <w:sz w:val="28"/>
          <w:szCs w:val="28"/>
        </w:rPr>
        <w:t>:</w:t>
      </w:r>
    </w:p>
    <w:p w14:paraId="2EA8FAE5" w14:textId="77777777" w:rsidR="00D7439A" w:rsidRDefault="00D7439A" w:rsidP="00D7439A">
      <w:pPr>
        <w:spacing w:after="120"/>
        <w:ind w:left="357"/>
        <w:jc w:val="both"/>
        <w:rPr>
          <w:sz w:val="28"/>
          <w:szCs w:val="28"/>
        </w:rPr>
      </w:pPr>
    </w:p>
    <w:p w14:paraId="2EE57673" w14:textId="77777777" w:rsidR="00D7439A" w:rsidRDefault="00D7439A" w:rsidP="00D7439A">
      <w:pPr>
        <w:spacing w:after="120"/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Използвани </w:t>
      </w:r>
      <w:r w:rsidRPr="00D7439A">
        <w:rPr>
          <w:bCs/>
          <w:sz w:val="28"/>
          <w:szCs w:val="28"/>
        </w:rPr>
        <w:t>налични физически ресурси</w:t>
      </w:r>
      <w:r w:rsidRPr="00A82E71">
        <w:rPr>
          <w:sz w:val="28"/>
          <w:szCs w:val="28"/>
        </w:rPr>
        <w:t xml:space="preserve">, както следва </w:t>
      </w:r>
    </w:p>
    <w:p w14:paraId="6F69208F" w14:textId="33FDE78E" w:rsidR="00323081" w:rsidRPr="00A82E71" w:rsidRDefault="00323081" w:rsidP="006C6C0A">
      <w:pPr>
        <w:numPr>
          <w:ilvl w:val="0"/>
          <w:numId w:val="2"/>
        </w:numPr>
        <w:spacing w:after="120"/>
        <w:ind w:left="714" w:hanging="357"/>
        <w:jc w:val="both"/>
        <w:rPr>
          <w:sz w:val="28"/>
          <w:szCs w:val="28"/>
        </w:rPr>
      </w:pPr>
      <w:r w:rsidRPr="00A82E71">
        <w:rPr>
          <w:sz w:val="28"/>
          <w:szCs w:val="28"/>
        </w:rPr>
        <w:t xml:space="preserve">един сървър за приложения марка DELL, модел </w:t>
      </w:r>
      <w:proofErr w:type="spellStart"/>
      <w:r w:rsidRPr="00A82E71">
        <w:rPr>
          <w:sz w:val="28"/>
          <w:szCs w:val="28"/>
        </w:rPr>
        <w:t>Power</w:t>
      </w:r>
      <w:proofErr w:type="spellEnd"/>
      <w:r w:rsidRPr="00A82E71">
        <w:rPr>
          <w:sz w:val="28"/>
          <w:szCs w:val="28"/>
        </w:rPr>
        <w:t xml:space="preserve"> </w:t>
      </w:r>
      <w:proofErr w:type="spellStart"/>
      <w:r w:rsidRPr="00A82E71">
        <w:rPr>
          <w:sz w:val="28"/>
          <w:szCs w:val="28"/>
        </w:rPr>
        <w:t>Edge</w:t>
      </w:r>
      <w:proofErr w:type="spellEnd"/>
      <w:r w:rsidRPr="00A82E71">
        <w:rPr>
          <w:sz w:val="28"/>
          <w:szCs w:val="28"/>
        </w:rPr>
        <w:t xml:space="preserve"> R710  </w:t>
      </w:r>
      <w:proofErr w:type="spellStart"/>
      <w:r w:rsidRPr="00A82E71">
        <w:rPr>
          <w:sz w:val="28"/>
          <w:szCs w:val="28"/>
        </w:rPr>
        <w:t>Intel</w:t>
      </w:r>
      <w:proofErr w:type="spellEnd"/>
      <w:r w:rsidRPr="00A82E71">
        <w:rPr>
          <w:sz w:val="28"/>
          <w:szCs w:val="28"/>
        </w:rPr>
        <w:t xml:space="preserve"> </w:t>
      </w:r>
      <w:proofErr w:type="spellStart"/>
      <w:r w:rsidRPr="00A82E71">
        <w:rPr>
          <w:sz w:val="28"/>
          <w:szCs w:val="28"/>
        </w:rPr>
        <w:t>Xeon</w:t>
      </w:r>
      <w:proofErr w:type="spellEnd"/>
      <w:r w:rsidRPr="00A82E71">
        <w:rPr>
          <w:sz w:val="28"/>
          <w:szCs w:val="28"/>
        </w:rPr>
        <w:t xml:space="preserve"> 5100 1,6GHz 2 </w:t>
      </w:r>
      <w:proofErr w:type="spellStart"/>
      <w:r w:rsidRPr="00A82E71">
        <w:rPr>
          <w:sz w:val="28"/>
          <w:szCs w:val="28"/>
        </w:rPr>
        <w:t>processors</w:t>
      </w:r>
      <w:proofErr w:type="spellEnd"/>
      <w:r w:rsidRPr="00A82E71">
        <w:rPr>
          <w:sz w:val="28"/>
          <w:szCs w:val="28"/>
        </w:rPr>
        <w:t xml:space="preserve"> , RAM 4 GB и 3x 300GB HDD RAID5 под управлението на операционна система Microsoft Windows Server 2008 R2;  </w:t>
      </w:r>
    </w:p>
    <w:p w14:paraId="2F13078F" w14:textId="77777777" w:rsidR="00323081" w:rsidRPr="00A82E71" w:rsidRDefault="00323081" w:rsidP="006C6C0A">
      <w:pPr>
        <w:numPr>
          <w:ilvl w:val="0"/>
          <w:numId w:val="2"/>
        </w:numPr>
        <w:spacing w:after="120"/>
        <w:ind w:left="714" w:hanging="357"/>
        <w:jc w:val="both"/>
        <w:rPr>
          <w:sz w:val="28"/>
          <w:szCs w:val="28"/>
        </w:rPr>
      </w:pPr>
      <w:r w:rsidRPr="00A82E71">
        <w:rPr>
          <w:sz w:val="28"/>
          <w:szCs w:val="28"/>
        </w:rPr>
        <w:t xml:space="preserve">един сървър за база данни марка DELL, модел </w:t>
      </w:r>
      <w:proofErr w:type="spellStart"/>
      <w:r w:rsidRPr="00A82E71">
        <w:rPr>
          <w:sz w:val="28"/>
          <w:szCs w:val="28"/>
        </w:rPr>
        <w:t>Power</w:t>
      </w:r>
      <w:proofErr w:type="spellEnd"/>
      <w:r w:rsidRPr="00A82E71">
        <w:rPr>
          <w:sz w:val="28"/>
          <w:szCs w:val="28"/>
        </w:rPr>
        <w:t xml:space="preserve"> </w:t>
      </w:r>
      <w:proofErr w:type="spellStart"/>
      <w:r w:rsidRPr="00A82E71">
        <w:rPr>
          <w:sz w:val="28"/>
          <w:szCs w:val="28"/>
        </w:rPr>
        <w:t>Edge</w:t>
      </w:r>
      <w:proofErr w:type="spellEnd"/>
      <w:r w:rsidRPr="00A82E71">
        <w:rPr>
          <w:sz w:val="28"/>
          <w:szCs w:val="28"/>
        </w:rPr>
        <w:t xml:space="preserve"> 2950, сериен </w:t>
      </w:r>
      <w:proofErr w:type="spellStart"/>
      <w:r w:rsidRPr="00A82E71">
        <w:rPr>
          <w:sz w:val="28"/>
          <w:szCs w:val="28"/>
        </w:rPr>
        <w:t>Intel</w:t>
      </w:r>
      <w:proofErr w:type="spellEnd"/>
      <w:r w:rsidRPr="00A82E71">
        <w:rPr>
          <w:sz w:val="28"/>
          <w:szCs w:val="28"/>
        </w:rPr>
        <w:t xml:space="preserve"> </w:t>
      </w:r>
      <w:proofErr w:type="spellStart"/>
      <w:r w:rsidRPr="00A82E71">
        <w:rPr>
          <w:sz w:val="28"/>
          <w:szCs w:val="28"/>
        </w:rPr>
        <w:t>Xeon</w:t>
      </w:r>
      <w:proofErr w:type="spellEnd"/>
      <w:r w:rsidRPr="00A82E71">
        <w:rPr>
          <w:sz w:val="28"/>
          <w:szCs w:val="28"/>
        </w:rPr>
        <w:t xml:space="preserve"> X5550 2,66 </w:t>
      </w:r>
      <w:proofErr w:type="spellStart"/>
      <w:r w:rsidRPr="00A82E71">
        <w:rPr>
          <w:sz w:val="28"/>
          <w:szCs w:val="28"/>
        </w:rPr>
        <w:t>GHz</w:t>
      </w:r>
      <w:proofErr w:type="spellEnd"/>
      <w:r w:rsidRPr="00A82E71">
        <w:rPr>
          <w:sz w:val="28"/>
          <w:szCs w:val="28"/>
        </w:rPr>
        <w:t xml:space="preserve"> 2 </w:t>
      </w:r>
      <w:proofErr w:type="spellStart"/>
      <w:r w:rsidRPr="00A82E71">
        <w:rPr>
          <w:sz w:val="28"/>
          <w:szCs w:val="28"/>
        </w:rPr>
        <w:t>processors</w:t>
      </w:r>
      <w:proofErr w:type="spellEnd"/>
      <w:r w:rsidRPr="00A82E71">
        <w:rPr>
          <w:sz w:val="28"/>
          <w:szCs w:val="28"/>
        </w:rPr>
        <w:t xml:space="preserve">, RAM 12GB и 4x300 GB HDD RAID10 под управлението на операционна система Microsoft Windows Server 2008 R2; </w:t>
      </w:r>
    </w:p>
    <w:p w14:paraId="0815CB4D" w14:textId="77777777" w:rsidR="00323081" w:rsidRPr="00A82E71" w:rsidRDefault="00323081" w:rsidP="006C6C0A">
      <w:pPr>
        <w:numPr>
          <w:ilvl w:val="0"/>
          <w:numId w:val="2"/>
        </w:numPr>
        <w:spacing w:after="120"/>
        <w:ind w:left="714" w:hanging="357"/>
        <w:jc w:val="both"/>
        <w:rPr>
          <w:sz w:val="28"/>
          <w:szCs w:val="28"/>
        </w:rPr>
      </w:pPr>
      <w:r w:rsidRPr="00A82E71">
        <w:rPr>
          <w:sz w:val="28"/>
          <w:szCs w:val="28"/>
        </w:rPr>
        <w:t xml:space="preserve">един компютър за домейн контролер на АД в резервния център марка </w:t>
      </w:r>
      <w:proofErr w:type="spellStart"/>
      <w:r w:rsidRPr="00A82E71">
        <w:rPr>
          <w:sz w:val="28"/>
          <w:szCs w:val="28"/>
        </w:rPr>
        <w:t>Fujitsu-Siemens</w:t>
      </w:r>
      <w:proofErr w:type="spellEnd"/>
      <w:r w:rsidRPr="00A82E71">
        <w:rPr>
          <w:sz w:val="28"/>
          <w:szCs w:val="28"/>
        </w:rPr>
        <w:t xml:space="preserve">, модел ESPRIMO, </w:t>
      </w:r>
      <w:proofErr w:type="spellStart"/>
      <w:r w:rsidRPr="00A82E71">
        <w:rPr>
          <w:sz w:val="28"/>
          <w:szCs w:val="28"/>
        </w:rPr>
        <w:t>Intel</w:t>
      </w:r>
      <w:proofErr w:type="spellEnd"/>
      <w:r w:rsidRPr="00A82E71">
        <w:rPr>
          <w:sz w:val="28"/>
          <w:szCs w:val="28"/>
        </w:rPr>
        <w:t xml:space="preserve"> </w:t>
      </w:r>
      <w:proofErr w:type="spellStart"/>
      <w:r w:rsidRPr="00A82E71">
        <w:rPr>
          <w:sz w:val="28"/>
          <w:szCs w:val="28"/>
        </w:rPr>
        <w:t>CoreDuo</w:t>
      </w:r>
      <w:proofErr w:type="spellEnd"/>
      <w:r w:rsidRPr="00A82E71">
        <w:rPr>
          <w:sz w:val="28"/>
          <w:szCs w:val="28"/>
        </w:rPr>
        <w:t xml:space="preserve"> E8400 3 </w:t>
      </w:r>
      <w:proofErr w:type="spellStart"/>
      <w:r w:rsidRPr="00A82E71">
        <w:rPr>
          <w:sz w:val="28"/>
          <w:szCs w:val="28"/>
        </w:rPr>
        <w:t>GHz</w:t>
      </w:r>
      <w:proofErr w:type="spellEnd"/>
      <w:r w:rsidRPr="00A82E71">
        <w:rPr>
          <w:sz w:val="28"/>
          <w:szCs w:val="28"/>
        </w:rPr>
        <w:t xml:space="preserve">, RAM 2 GB, HDD 250 GB, Microsoft Windows Server 2008 R2;      </w:t>
      </w:r>
    </w:p>
    <w:p w14:paraId="4724EDFD" w14:textId="16312B56" w:rsidR="00323081" w:rsidRPr="00A82E71" w:rsidRDefault="00323081" w:rsidP="006C6C0A">
      <w:pPr>
        <w:numPr>
          <w:ilvl w:val="0"/>
          <w:numId w:val="2"/>
        </w:numPr>
        <w:spacing w:after="120"/>
        <w:ind w:left="714" w:hanging="357"/>
        <w:jc w:val="both"/>
        <w:rPr>
          <w:sz w:val="28"/>
          <w:szCs w:val="28"/>
        </w:rPr>
      </w:pPr>
      <w:r w:rsidRPr="00A82E71">
        <w:rPr>
          <w:sz w:val="28"/>
          <w:szCs w:val="28"/>
        </w:rPr>
        <w:t>еди</w:t>
      </w:r>
      <w:r w:rsidR="00D7439A">
        <w:rPr>
          <w:sz w:val="28"/>
          <w:szCs w:val="28"/>
        </w:rPr>
        <w:t xml:space="preserve">н компютърен шкаф </w:t>
      </w:r>
      <w:r w:rsidRPr="00A82E71">
        <w:rPr>
          <w:sz w:val="28"/>
          <w:szCs w:val="28"/>
        </w:rPr>
        <w:t>25U;</w:t>
      </w:r>
    </w:p>
    <w:p w14:paraId="6ECAD268" w14:textId="77777777" w:rsidR="00323081" w:rsidRPr="00A82E71" w:rsidRDefault="00323081" w:rsidP="006C6C0A">
      <w:pPr>
        <w:numPr>
          <w:ilvl w:val="0"/>
          <w:numId w:val="2"/>
        </w:numPr>
        <w:spacing w:after="120"/>
        <w:ind w:left="714" w:hanging="357"/>
        <w:jc w:val="both"/>
        <w:rPr>
          <w:sz w:val="28"/>
          <w:szCs w:val="28"/>
        </w:rPr>
      </w:pPr>
      <w:r w:rsidRPr="00A82E71">
        <w:rPr>
          <w:sz w:val="28"/>
          <w:szCs w:val="28"/>
        </w:rPr>
        <w:lastRenderedPageBreak/>
        <w:t>инсталирана и конфигурирана система за управление на база данни Microsoft SQL Server Standard 2012;</w:t>
      </w:r>
    </w:p>
    <w:p w14:paraId="75F6D544" w14:textId="77777777" w:rsidR="00323081" w:rsidRPr="00A82E71" w:rsidRDefault="00323081" w:rsidP="006C6C0A">
      <w:pPr>
        <w:numPr>
          <w:ilvl w:val="0"/>
          <w:numId w:val="2"/>
        </w:numPr>
        <w:spacing w:after="120"/>
        <w:ind w:left="714" w:hanging="357"/>
        <w:jc w:val="both"/>
        <w:rPr>
          <w:sz w:val="28"/>
          <w:szCs w:val="28"/>
        </w:rPr>
      </w:pPr>
      <w:r w:rsidRPr="00A82E71">
        <w:rPr>
          <w:sz w:val="28"/>
          <w:szCs w:val="28"/>
        </w:rPr>
        <w:t xml:space="preserve">инсталирани IBM </w:t>
      </w:r>
      <w:proofErr w:type="spellStart"/>
      <w:r w:rsidRPr="00A82E71">
        <w:rPr>
          <w:sz w:val="28"/>
          <w:szCs w:val="28"/>
        </w:rPr>
        <w:t>Websphere</w:t>
      </w:r>
      <w:proofErr w:type="spellEnd"/>
      <w:r w:rsidRPr="00A82E71">
        <w:rPr>
          <w:sz w:val="28"/>
          <w:szCs w:val="28"/>
        </w:rPr>
        <w:t xml:space="preserve"> </w:t>
      </w:r>
      <w:proofErr w:type="spellStart"/>
      <w:r w:rsidRPr="00A82E71">
        <w:rPr>
          <w:sz w:val="28"/>
          <w:szCs w:val="28"/>
        </w:rPr>
        <w:t>Application</w:t>
      </w:r>
      <w:proofErr w:type="spellEnd"/>
      <w:r w:rsidRPr="00A82E71">
        <w:rPr>
          <w:sz w:val="28"/>
          <w:szCs w:val="28"/>
        </w:rPr>
        <w:t xml:space="preserve"> Server  </w:t>
      </w:r>
      <w:proofErr w:type="spellStart"/>
      <w:r w:rsidRPr="00A82E71">
        <w:rPr>
          <w:sz w:val="28"/>
          <w:szCs w:val="28"/>
        </w:rPr>
        <w:t>Network</w:t>
      </w:r>
      <w:proofErr w:type="spellEnd"/>
      <w:r w:rsidRPr="00A82E71">
        <w:rPr>
          <w:sz w:val="28"/>
          <w:szCs w:val="28"/>
        </w:rPr>
        <w:t xml:space="preserve">  8.5.0.1 и IBM </w:t>
      </w:r>
      <w:proofErr w:type="spellStart"/>
      <w:r w:rsidRPr="00A82E71">
        <w:rPr>
          <w:sz w:val="28"/>
          <w:szCs w:val="28"/>
        </w:rPr>
        <w:t>Web</w:t>
      </w:r>
      <w:proofErr w:type="spellEnd"/>
      <w:r w:rsidRPr="00A82E71">
        <w:rPr>
          <w:sz w:val="28"/>
          <w:szCs w:val="28"/>
        </w:rPr>
        <w:t xml:space="preserve"> </w:t>
      </w:r>
      <w:proofErr w:type="spellStart"/>
      <w:r w:rsidRPr="00A82E71">
        <w:rPr>
          <w:sz w:val="28"/>
          <w:szCs w:val="28"/>
        </w:rPr>
        <w:t>Sphеre</w:t>
      </w:r>
      <w:proofErr w:type="spellEnd"/>
      <w:r w:rsidRPr="00A82E71">
        <w:rPr>
          <w:sz w:val="28"/>
          <w:szCs w:val="28"/>
        </w:rPr>
        <w:t xml:space="preserve"> MQ 5.3 във виртуални машинни върху сървъра за приложения;</w:t>
      </w:r>
    </w:p>
    <w:p w14:paraId="19608AB7" w14:textId="77777777" w:rsidR="00323081" w:rsidRPr="00A82E71" w:rsidRDefault="00323081" w:rsidP="006C6C0A">
      <w:pPr>
        <w:numPr>
          <w:ilvl w:val="0"/>
          <w:numId w:val="2"/>
        </w:numPr>
        <w:spacing w:after="120"/>
        <w:ind w:left="714" w:hanging="357"/>
        <w:jc w:val="both"/>
        <w:rPr>
          <w:sz w:val="28"/>
          <w:szCs w:val="28"/>
        </w:rPr>
      </w:pPr>
      <w:r w:rsidRPr="00A82E71">
        <w:rPr>
          <w:sz w:val="28"/>
          <w:szCs w:val="28"/>
        </w:rPr>
        <w:t>инсталиран приложен софтуер на ядрото на ЕИСПП версия 2;</w:t>
      </w:r>
    </w:p>
    <w:p w14:paraId="27B64F72" w14:textId="42D36DA4" w:rsidR="00323081" w:rsidRPr="00A82E71" w:rsidRDefault="000111B0" w:rsidP="006C6C0A">
      <w:pPr>
        <w:numPr>
          <w:ilvl w:val="0"/>
          <w:numId w:val="2"/>
        </w:numPr>
        <w:spacing w:after="120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ежедневно копие</w:t>
      </w:r>
      <w:r w:rsidR="00323081" w:rsidRPr="00A82E71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файлов архив на</w:t>
      </w:r>
      <w:r w:rsidR="00323081" w:rsidRPr="00A82E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базите данни </w:t>
      </w:r>
      <w:r w:rsidR="00323081" w:rsidRPr="00A82E71">
        <w:rPr>
          <w:sz w:val="28"/>
          <w:szCs w:val="28"/>
        </w:rPr>
        <w:t xml:space="preserve">от сървърите в </w:t>
      </w:r>
      <w:r>
        <w:rPr>
          <w:sz w:val="28"/>
          <w:szCs w:val="28"/>
        </w:rPr>
        <w:t xml:space="preserve">гр. </w:t>
      </w:r>
      <w:r w:rsidR="00323081" w:rsidRPr="00A82E71">
        <w:rPr>
          <w:sz w:val="28"/>
          <w:szCs w:val="28"/>
        </w:rPr>
        <w:t>София;</w:t>
      </w:r>
    </w:p>
    <w:p w14:paraId="1AEDAB8F" w14:textId="590C313A" w:rsidR="00323081" w:rsidRPr="00A82E71" w:rsidRDefault="00323081" w:rsidP="006C6C0A">
      <w:pPr>
        <w:numPr>
          <w:ilvl w:val="0"/>
          <w:numId w:val="2"/>
        </w:numPr>
        <w:spacing w:after="120"/>
        <w:ind w:left="714" w:hanging="357"/>
        <w:jc w:val="both"/>
        <w:rPr>
          <w:sz w:val="28"/>
          <w:szCs w:val="28"/>
        </w:rPr>
      </w:pPr>
      <w:r w:rsidRPr="00A82E71">
        <w:rPr>
          <w:sz w:val="28"/>
          <w:szCs w:val="28"/>
        </w:rPr>
        <w:t>свързано комуникационно оборудване (</w:t>
      </w:r>
      <w:r w:rsidR="00330AE6" w:rsidRPr="00596F40">
        <w:rPr>
          <w:sz w:val="28"/>
          <w:szCs w:val="28"/>
        </w:rPr>
        <w:t xml:space="preserve">Маршрутизатор </w:t>
      </w:r>
      <w:r w:rsidRPr="00A82E71">
        <w:rPr>
          <w:sz w:val="28"/>
          <w:szCs w:val="28"/>
        </w:rPr>
        <w:t xml:space="preserve">марка </w:t>
      </w:r>
      <w:proofErr w:type="spellStart"/>
      <w:r w:rsidRPr="00A82E71">
        <w:rPr>
          <w:sz w:val="28"/>
          <w:szCs w:val="28"/>
        </w:rPr>
        <w:t>Cisco</w:t>
      </w:r>
      <w:proofErr w:type="spellEnd"/>
      <w:r w:rsidRPr="00A82E71">
        <w:rPr>
          <w:sz w:val="28"/>
          <w:szCs w:val="28"/>
        </w:rPr>
        <w:t xml:space="preserve">, модел 1760 – към сървър приложения; </w:t>
      </w:r>
      <w:r w:rsidR="00330AE6" w:rsidRPr="00596F40">
        <w:rPr>
          <w:sz w:val="28"/>
          <w:szCs w:val="28"/>
        </w:rPr>
        <w:t xml:space="preserve">маршрутизатор </w:t>
      </w:r>
      <w:r w:rsidRPr="00A82E71">
        <w:rPr>
          <w:sz w:val="28"/>
          <w:szCs w:val="28"/>
        </w:rPr>
        <w:t xml:space="preserve">марка </w:t>
      </w:r>
      <w:proofErr w:type="spellStart"/>
      <w:r w:rsidRPr="00A82E71">
        <w:rPr>
          <w:sz w:val="28"/>
          <w:szCs w:val="28"/>
        </w:rPr>
        <w:t>Mikrotik</w:t>
      </w:r>
      <w:proofErr w:type="spellEnd"/>
      <w:r w:rsidRPr="00A82E71">
        <w:rPr>
          <w:sz w:val="28"/>
          <w:szCs w:val="28"/>
        </w:rPr>
        <w:t xml:space="preserve"> –  към сървър база данни); </w:t>
      </w:r>
    </w:p>
    <w:p w14:paraId="2ADB51E3" w14:textId="678C6DE7" w:rsidR="00323081" w:rsidRPr="00A82E71" w:rsidRDefault="00323081" w:rsidP="006C6C0A">
      <w:pPr>
        <w:numPr>
          <w:ilvl w:val="0"/>
          <w:numId w:val="2"/>
        </w:numPr>
        <w:spacing w:after="120"/>
        <w:ind w:left="714" w:hanging="357"/>
        <w:jc w:val="both"/>
        <w:rPr>
          <w:sz w:val="28"/>
          <w:szCs w:val="28"/>
        </w:rPr>
      </w:pPr>
      <w:r w:rsidRPr="00A82E71">
        <w:rPr>
          <w:sz w:val="28"/>
          <w:szCs w:val="28"/>
        </w:rPr>
        <w:t xml:space="preserve">два UPS марка APC, модел </w:t>
      </w:r>
      <w:proofErr w:type="spellStart"/>
      <w:r w:rsidRPr="00A82E71">
        <w:rPr>
          <w:sz w:val="28"/>
          <w:szCs w:val="28"/>
        </w:rPr>
        <w:t>SmartUPS</w:t>
      </w:r>
      <w:proofErr w:type="spellEnd"/>
      <w:r w:rsidRPr="00A82E71">
        <w:rPr>
          <w:sz w:val="28"/>
          <w:szCs w:val="28"/>
        </w:rPr>
        <w:t xml:space="preserve"> 750i</w:t>
      </w:r>
      <w:r w:rsidR="00636081">
        <w:rPr>
          <w:sz w:val="28"/>
          <w:szCs w:val="28"/>
        </w:rPr>
        <w:t xml:space="preserve"> и един</w:t>
      </w:r>
      <w:r w:rsidR="00636081" w:rsidRPr="00636081">
        <w:rPr>
          <w:sz w:val="28"/>
          <w:szCs w:val="28"/>
        </w:rPr>
        <w:t xml:space="preserve"> </w:t>
      </w:r>
      <w:r w:rsidR="00636081" w:rsidRPr="00A82E71">
        <w:rPr>
          <w:sz w:val="28"/>
          <w:szCs w:val="28"/>
        </w:rPr>
        <w:t xml:space="preserve">UPS марка APC, модел </w:t>
      </w:r>
      <w:proofErr w:type="spellStart"/>
      <w:r w:rsidR="00636081" w:rsidRPr="00A82E71">
        <w:rPr>
          <w:sz w:val="28"/>
          <w:szCs w:val="28"/>
        </w:rPr>
        <w:t>SmartUPS</w:t>
      </w:r>
      <w:proofErr w:type="spellEnd"/>
      <w:r w:rsidR="00636081">
        <w:rPr>
          <w:sz w:val="28"/>
          <w:szCs w:val="28"/>
        </w:rPr>
        <w:t>-</w:t>
      </w:r>
      <w:r w:rsidR="00636081">
        <w:rPr>
          <w:sz w:val="28"/>
          <w:szCs w:val="28"/>
          <w:lang w:val="en-US"/>
        </w:rPr>
        <w:t>RT</w:t>
      </w:r>
      <w:r w:rsidR="00636081" w:rsidRPr="00A82E71">
        <w:rPr>
          <w:sz w:val="28"/>
          <w:szCs w:val="28"/>
        </w:rPr>
        <w:t xml:space="preserve"> </w:t>
      </w:r>
      <w:r w:rsidR="00636081">
        <w:rPr>
          <w:sz w:val="28"/>
          <w:szCs w:val="28"/>
          <w:lang w:val="en-US"/>
        </w:rPr>
        <w:t>2000</w:t>
      </w:r>
      <w:r w:rsidRPr="00A82E71">
        <w:rPr>
          <w:sz w:val="28"/>
          <w:szCs w:val="28"/>
        </w:rPr>
        <w:t xml:space="preserve">. </w:t>
      </w:r>
    </w:p>
    <w:p w14:paraId="06C13C58" w14:textId="77777777" w:rsidR="002F4C5A" w:rsidRPr="00A82E71" w:rsidRDefault="002F4C5A" w:rsidP="002F4C5A">
      <w:pPr>
        <w:jc w:val="both"/>
        <w:rPr>
          <w:sz w:val="28"/>
          <w:szCs w:val="28"/>
        </w:rPr>
      </w:pPr>
    </w:p>
    <w:p w14:paraId="3E34C267" w14:textId="77777777" w:rsidR="002F4C5A" w:rsidRPr="00A82E71" w:rsidRDefault="002F4C5A" w:rsidP="007B269E">
      <w:pPr>
        <w:pStyle w:val="2"/>
        <w:numPr>
          <w:ilvl w:val="0"/>
          <w:numId w:val="0"/>
        </w:numPr>
        <w:tabs>
          <w:tab w:val="left" w:pos="0"/>
        </w:tabs>
        <w:spacing w:before="0" w:after="0" w:line="240" w:lineRule="auto"/>
        <w:ind w:left="576"/>
        <w:rPr>
          <w:sz w:val="28"/>
          <w:szCs w:val="28"/>
        </w:rPr>
      </w:pPr>
      <w:bookmarkStart w:id="26" w:name="_Toc179093210"/>
      <w:bookmarkStart w:id="27" w:name="_Toc167617141"/>
      <w:bookmarkStart w:id="28" w:name="_Toc167561187"/>
      <w:bookmarkStart w:id="29" w:name="_Toc314475656"/>
      <w:r w:rsidRPr="00A82E71">
        <w:rPr>
          <w:sz w:val="28"/>
          <w:szCs w:val="28"/>
        </w:rPr>
        <w:t>Софтуерна архитектура</w:t>
      </w:r>
      <w:bookmarkEnd w:id="26"/>
      <w:bookmarkEnd w:id="27"/>
      <w:bookmarkEnd w:id="28"/>
      <w:bookmarkEnd w:id="29"/>
    </w:p>
    <w:p w14:paraId="0912B95F" w14:textId="696390F1" w:rsidR="002F4C5A" w:rsidRDefault="002F4C5A" w:rsidP="00BE0049">
      <w:pPr>
        <w:ind w:firstLine="576"/>
        <w:jc w:val="both"/>
        <w:rPr>
          <w:sz w:val="28"/>
          <w:szCs w:val="28"/>
        </w:rPr>
      </w:pPr>
      <w:r w:rsidRPr="00A82E71">
        <w:rPr>
          <w:sz w:val="28"/>
          <w:szCs w:val="28"/>
        </w:rPr>
        <w:t>Централната и комуникационната компоненти на ЕИСПП са реализирани ка</w:t>
      </w:r>
      <w:r w:rsidR="00BE0049">
        <w:rPr>
          <w:sz w:val="28"/>
          <w:szCs w:val="28"/>
        </w:rPr>
        <w:t xml:space="preserve">то трислойни приложения с </w:t>
      </w:r>
      <w:r w:rsidRPr="00A82E71">
        <w:rPr>
          <w:sz w:val="28"/>
          <w:szCs w:val="28"/>
        </w:rPr>
        <w:t>междинен слой от стандартизирани услуги и обработки (“</w:t>
      </w:r>
      <w:proofErr w:type="spellStart"/>
      <w:r w:rsidRPr="00A82E71">
        <w:rPr>
          <w:sz w:val="28"/>
          <w:szCs w:val="28"/>
        </w:rPr>
        <w:t>middleware</w:t>
      </w:r>
      <w:proofErr w:type="spellEnd"/>
      <w:r w:rsidRPr="00A82E71">
        <w:rPr>
          <w:sz w:val="28"/>
          <w:szCs w:val="28"/>
        </w:rPr>
        <w:t xml:space="preserve"> </w:t>
      </w:r>
      <w:proofErr w:type="spellStart"/>
      <w:r w:rsidRPr="00A82E71">
        <w:rPr>
          <w:sz w:val="28"/>
          <w:szCs w:val="28"/>
        </w:rPr>
        <w:t>framework</w:t>
      </w:r>
      <w:proofErr w:type="spellEnd"/>
      <w:r w:rsidRPr="00A82E71">
        <w:rPr>
          <w:sz w:val="28"/>
          <w:szCs w:val="28"/>
        </w:rPr>
        <w:t xml:space="preserve">”). </w:t>
      </w:r>
      <w:r w:rsidR="00323081" w:rsidRPr="00A82E71">
        <w:rPr>
          <w:sz w:val="28"/>
          <w:szCs w:val="28"/>
        </w:rPr>
        <w:t>Базовите компоненти на ядрото на ЕИСПП представляват J2EE приложения,</w:t>
      </w:r>
      <w:r w:rsidR="00BE0049">
        <w:rPr>
          <w:sz w:val="28"/>
          <w:szCs w:val="28"/>
          <w:lang w:val="en-US"/>
        </w:rPr>
        <w:t xml:space="preserve"> </w:t>
      </w:r>
      <w:r w:rsidR="00323081" w:rsidRPr="00A82E71">
        <w:rPr>
          <w:sz w:val="28"/>
          <w:szCs w:val="28"/>
        </w:rPr>
        <w:t xml:space="preserve">инсталирани в IBM </w:t>
      </w:r>
      <w:proofErr w:type="spellStart"/>
      <w:r w:rsidR="00323081" w:rsidRPr="00A82E71">
        <w:rPr>
          <w:sz w:val="28"/>
          <w:szCs w:val="28"/>
        </w:rPr>
        <w:t>WebSphere</w:t>
      </w:r>
      <w:proofErr w:type="spellEnd"/>
      <w:r w:rsidR="00323081" w:rsidRPr="00A82E71">
        <w:rPr>
          <w:sz w:val="28"/>
          <w:szCs w:val="28"/>
        </w:rPr>
        <w:t xml:space="preserve"> </w:t>
      </w:r>
      <w:proofErr w:type="spellStart"/>
      <w:r w:rsidR="00323081" w:rsidRPr="00A82E71">
        <w:rPr>
          <w:sz w:val="28"/>
          <w:szCs w:val="28"/>
        </w:rPr>
        <w:t>Application</w:t>
      </w:r>
      <w:proofErr w:type="spellEnd"/>
      <w:r w:rsidR="00323081" w:rsidRPr="00A82E71">
        <w:rPr>
          <w:sz w:val="28"/>
          <w:szCs w:val="28"/>
        </w:rPr>
        <w:t xml:space="preserve"> Server </w:t>
      </w:r>
      <w:proofErr w:type="spellStart"/>
      <w:r w:rsidR="00323081" w:rsidRPr="00A82E71">
        <w:rPr>
          <w:sz w:val="28"/>
          <w:szCs w:val="28"/>
        </w:rPr>
        <w:t>Network</w:t>
      </w:r>
      <w:proofErr w:type="spellEnd"/>
      <w:r w:rsidR="00323081" w:rsidRPr="00A82E71">
        <w:rPr>
          <w:sz w:val="28"/>
          <w:szCs w:val="28"/>
        </w:rPr>
        <w:t xml:space="preserve"> </w:t>
      </w:r>
      <w:proofErr w:type="spellStart"/>
      <w:r w:rsidR="00323081" w:rsidRPr="00A82E71">
        <w:rPr>
          <w:sz w:val="28"/>
          <w:szCs w:val="28"/>
        </w:rPr>
        <w:t>Deployment</w:t>
      </w:r>
      <w:proofErr w:type="spellEnd"/>
      <w:r w:rsidR="00323081" w:rsidRPr="00A82E71">
        <w:rPr>
          <w:sz w:val="28"/>
          <w:szCs w:val="28"/>
        </w:rPr>
        <w:t>, v8.5 върху Microsoft Windows Server 2008 R2</w:t>
      </w:r>
      <w:r w:rsidR="007F3482">
        <w:rPr>
          <w:sz w:val="28"/>
          <w:szCs w:val="28"/>
        </w:rPr>
        <w:t>,</w:t>
      </w:r>
      <w:r w:rsidR="00323081" w:rsidRPr="00A82E71">
        <w:rPr>
          <w:sz w:val="28"/>
          <w:szCs w:val="28"/>
        </w:rPr>
        <w:t xml:space="preserve"> във виртуални машини (</w:t>
      </w:r>
      <w:proofErr w:type="spellStart"/>
      <w:r w:rsidR="00323081" w:rsidRPr="00A82E71">
        <w:rPr>
          <w:sz w:val="28"/>
          <w:szCs w:val="28"/>
        </w:rPr>
        <w:t>Hyper-v</w:t>
      </w:r>
      <w:proofErr w:type="spellEnd"/>
      <w:r w:rsidR="00323081" w:rsidRPr="00A82E71">
        <w:rPr>
          <w:sz w:val="28"/>
          <w:szCs w:val="28"/>
        </w:rPr>
        <w:t xml:space="preserve"> 3.0).</w:t>
      </w:r>
      <w:r w:rsidR="00BE0049">
        <w:rPr>
          <w:sz w:val="28"/>
          <w:szCs w:val="28"/>
          <w:lang w:val="en-US"/>
        </w:rPr>
        <w:t xml:space="preserve"> </w:t>
      </w:r>
      <w:r w:rsidR="00323081" w:rsidRPr="00A82E71">
        <w:rPr>
          <w:sz w:val="28"/>
          <w:szCs w:val="28"/>
        </w:rPr>
        <w:t xml:space="preserve">Приложенията използват XA </w:t>
      </w:r>
      <w:proofErr w:type="spellStart"/>
      <w:r w:rsidR="00323081" w:rsidRPr="00A82E71">
        <w:rPr>
          <w:sz w:val="28"/>
          <w:szCs w:val="28"/>
        </w:rPr>
        <w:t>datasources</w:t>
      </w:r>
      <w:proofErr w:type="spellEnd"/>
      <w:r w:rsidR="00323081" w:rsidRPr="00A82E71">
        <w:rPr>
          <w:sz w:val="28"/>
          <w:szCs w:val="28"/>
        </w:rPr>
        <w:t xml:space="preserve"> към бази данни (в Microsoft SQL Server 2012 клъстер) и се свързват към </w:t>
      </w:r>
      <w:proofErr w:type="spellStart"/>
      <w:r w:rsidR="00323081" w:rsidRPr="00A82E71">
        <w:rPr>
          <w:sz w:val="28"/>
          <w:szCs w:val="28"/>
        </w:rPr>
        <w:t>WebSphere</w:t>
      </w:r>
      <w:proofErr w:type="spellEnd"/>
      <w:r w:rsidR="00323081" w:rsidRPr="00A82E71">
        <w:rPr>
          <w:sz w:val="28"/>
          <w:szCs w:val="28"/>
        </w:rPr>
        <w:t xml:space="preserve"> MQ v5.3 </w:t>
      </w:r>
      <w:proofErr w:type="spellStart"/>
      <w:r w:rsidR="00323081" w:rsidRPr="00A82E71">
        <w:rPr>
          <w:sz w:val="28"/>
          <w:szCs w:val="28"/>
        </w:rPr>
        <w:t>queue</w:t>
      </w:r>
      <w:proofErr w:type="spellEnd"/>
      <w:r w:rsidR="00323081" w:rsidRPr="00A82E71">
        <w:rPr>
          <w:sz w:val="28"/>
          <w:szCs w:val="28"/>
        </w:rPr>
        <w:t xml:space="preserve"> </w:t>
      </w:r>
      <w:proofErr w:type="spellStart"/>
      <w:r w:rsidR="00323081" w:rsidRPr="00A82E71">
        <w:rPr>
          <w:sz w:val="28"/>
          <w:szCs w:val="28"/>
        </w:rPr>
        <w:t>managers</w:t>
      </w:r>
      <w:proofErr w:type="spellEnd"/>
      <w:r w:rsidR="00323081" w:rsidRPr="00A82E71">
        <w:rPr>
          <w:sz w:val="28"/>
          <w:szCs w:val="28"/>
        </w:rPr>
        <w:t xml:space="preserve"> чрез </w:t>
      </w:r>
      <w:proofErr w:type="spellStart"/>
      <w:r w:rsidR="00323081" w:rsidRPr="00A82E71">
        <w:rPr>
          <w:sz w:val="28"/>
          <w:szCs w:val="28"/>
        </w:rPr>
        <w:t>изпозване</w:t>
      </w:r>
      <w:proofErr w:type="spellEnd"/>
      <w:r w:rsidR="00323081" w:rsidRPr="00A82E71">
        <w:rPr>
          <w:sz w:val="28"/>
          <w:szCs w:val="28"/>
        </w:rPr>
        <w:t xml:space="preserve"> на </w:t>
      </w:r>
      <w:proofErr w:type="spellStart"/>
      <w:r w:rsidR="00323081" w:rsidRPr="00A82E71">
        <w:rPr>
          <w:sz w:val="28"/>
          <w:szCs w:val="28"/>
        </w:rPr>
        <w:t>WebSphere</w:t>
      </w:r>
      <w:proofErr w:type="spellEnd"/>
      <w:r w:rsidR="00323081" w:rsidRPr="00A82E71">
        <w:rPr>
          <w:sz w:val="28"/>
          <w:szCs w:val="28"/>
        </w:rPr>
        <w:t xml:space="preserve"> MQ </w:t>
      </w:r>
      <w:proofErr w:type="spellStart"/>
      <w:r w:rsidR="00323081" w:rsidRPr="00A82E71">
        <w:rPr>
          <w:sz w:val="28"/>
          <w:szCs w:val="28"/>
        </w:rPr>
        <w:t>Java</w:t>
      </w:r>
      <w:proofErr w:type="spellEnd"/>
      <w:r w:rsidR="00323081" w:rsidRPr="00A82E71">
        <w:rPr>
          <w:sz w:val="28"/>
          <w:szCs w:val="28"/>
        </w:rPr>
        <w:t xml:space="preserve"> </w:t>
      </w:r>
      <w:proofErr w:type="spellStart"/>
      <w:r w:rsidR="00323081" w:rsidRPr="00A82E71">
        <w:rPr>
          <w:sz w:val="28"/>
          <w:szCs w:val="28"/>
        </w:rPr>
        <w:t>client</w:t>
      </w:r>
      <w:proofErr w:type="spellEnd"/>
      <w:r w:rsidR="00323081" w:rsidRPr="00A82E71">
        <w:rPr>
          <w:sz w:val="28"/>
          <w:szCs w:val="28"/>
        </w:rPr>
        <w:t xml:space="preserve"> библиотеки (</w:t>
      </w:r>
      <w:proofErr w:type="spellStart"/>
      <w:r w:rsidR="00323081" w:rsidRPr="00A82E71">
        <w:rPr>
          <w:sz w:val="28"/>
          <w:szCs w:val="28"/>
        </w:rPr>
        <w:t>jar</w:t>
      </w:r>
      <w:proofErr w:type="spellEnd"/>
      <w:r w:rsidR="00323081" w:rsidRPr="00A82E71">
        <w:rPr>
          <w:sz w:val="28"/>
          <w:szCs w:val="28"/>
        </w:rPr>
        <w:t xml:space="preserve"> </w:t>
      </w:r>
      <w:proofErr w:type="spellStart"/>
      <w:r w:rsidR="00323081" w:rsidRPr="00A82E71">
        <w:rPr>
          <w:sz w:val="28"/>
          <w:szCs w:val="28"/>
        </w:rPr>
        <w:t>files</w:t>
      </w:r>
      <w:proofErr w:type="spellEnd"/>
      <w:r w:rsidR="00323081" w:rsidRPr="00A82E71">
        <w:rPr>
          <w:sz w:val="28"/>
          <w:szCs w:val="28"/>
        </w:rPr>
        <w:t>).</w:t>
      </w:r>
      <w:r w:rsidR="00BE0049">
        <w:rPr>
          <w:sz w:val="28"/>
          <w:szCs w:val="28"/>
          <w:lang w:val="en-US"/>
        </w:rPr>
        <w:t xml:space="preserve"> </w:t>
      </w:r>
      <w:r w:rsidRPr="00A82E71">
        <w:rPr>
          <w:sz w:val="28"/>
          <w:szCs w:val="28"/>
        </w:rPr>
        <w:t xml:space="preserve">Основните обработки по регистрация, справки и администриране на сигурността и общосистемната информация, както и услугите по осигуряване на достъп до данните в базите се обслужват от </w:t>
      </w:r>
      <w:proofErr w:type="spellStart"/>
      <w:r w:rsidRPr="00A82E71">
        <w:rPr>
          <w:sz w:val="28"/>
          <w:szCs w:val="28"/>
        </w:rPr>
        <w:t>Application</w:t>
      </w:r>
      <w:proofErr w:type="spellEnd"/>
      <w:r w:rsidRPr="00A82E71">
        <w:rPr>
          <w:sz w:val="28"/>
          <w:szCs w:val="28"/>
        </w:rPr>
        <w:t xml:space="preserve"> </w:t>
      </w:r>
      <w:proofErr w:type="spellStart"/>
      <w:r w:rsidRPr="00A82E71">
        <w:rPr>
          <w:sz w:val="28"/>
          <w:szCs w:val="28"/>
        </w:rPr>
        <w:t>сървер</w:t>
      </w:r>
      <w:proofErr w:type="spellEnd"/>
      <w:r w:rsidRPr="00A82E71">
        <w:rPr>
          <w:sz w:val="28"/>
          <w:szCs w:val="28"/>
        </w:rPr>
        <w:t xml:space="preserve">. Данните за обмен се структурират в XML обекти. </w:t>
      </w:r>
      <w:r w:rsidR="00323081" w:rsidRPr="00A82E71">
        <w:rPr>
          <w:sz w:val="28"/>
          <w:szCs w:val="28"/>
        </w:rPr>
        <w:t>Р</w:t>
      </w:r>
      <w:r w:rsidRPr="00A82E71">
        <w:rPr>
          <w:sz w:val="28"/>
          <w:szCs w:val="28"/>
        </w:rPr>
        <w:t>еализ</w:t>
      </w:r>
      <w:r w:rsidR="00323081" w:rsidRPr="00A82E71">
        <w:rPr>
          <w:sz w:val="28"/>
          <w:szCs w:val="28"/>
        </w:rPr>
        <w:t>ирани са</w:t>
      </w:r>
      <w:r w:rsidRPr="00A82E71">
        <w:rPr>
          <w:sz w:val="28"/>
          <w:szCs w:val="28"/>
        </w:rPr>
        <w:t xml:space="preserve"> уеб услуги за взаимодействие с ведомствени АИС в реално време. </w:t>
      </w:r>
    </w:p>
    <w:p w14:paraId="0E02677D" w14:textId="77777777" w:rsidR="00E05F8E" w:rsidRDefault="00E05F8E" w:rsidP="00BE0049">
      <w:pPr>
        <w:ind w:firstLine="576"/>
        <w:jc w:val="both"/>
        <w:rPr>
          <w:sz w:val="28"/>
          <w:szCs w:val="28"/>
        </w:rPr>
      </w:pPr>
    </w:p>
    <w:p w14:paraId="42F686E0" w14:textId="77777777" w:rsidR="008D2707" w:rsidRDefault="008D2707" w:rsidP="008D2707">
      <w:pPr>
        <w:ind w:firstLine="576"/>
        <w:jc w:val="both"/>
        <w:rPr>
          <w:sz w:val="28"/>
          <w:szCs w:val="28"/>
        </w:rPr>
      </w:pPr>
      <w:proofErr w:type="spellStart"/>
      <w:r w:rsidRPr="008D2707">
        <w:rPr>
          <w:sz w:val="28"/>
          <w:szCs w:val="28"/>
        </w:rPr>
        <w:t>Растоянието</w:t>
      </w:r>
      <w:proofErr w:type="spellEnd"/>
      <w:r w:rsidRPr="008D2707">
        <w:rPr>
          <w:sz w:val="28"/>
          <w:szCs w:val="28"/>
        </w:rPr>
        <w:t xml:space="preserve"> между основния и  </w:t>
      </w:r>
      <w:proofErr w:type="spellStart"/>
      <w:r>
        <w:rPr>
          <w:sz w:val="28"/>
          <w:szCs w:val="28"/>
        </w:rPr>
        <w:t>рековери</w:t>
      </w:r>
      <w:proofErr w:type="spellEnd"/>
      <w:r>
        <w:rPr>
          <w:sz w:val="28"/>
          <w:szCs w:val="28"/>
        </w:rPr>
        <w:t xml:space="preserve"> центровете</w:t>
      </w:r>
      <w:r w:rsidRPr="008D2707">
        <w:rPr>
          <w:sz w:val="28"/>
          <w:szCs w:val="28"/>
        </w:rPr>
        <w:t xml:space="preserve"> е </w:t>
      </w:r>
      <w:r>
        <w:rPr>
          <w:sz w:val="28"/>
          <w:szCs w:val="28"/>
        </w:rPr>
        <w:t>приблизително 150 км и е налична</w:t>
      </w:r>
      <w:r w:rsidRPr="008D2707">
        <w:rPr>
          <w:sz w:val="28"/>
          <w:szCs w:val="28"/>
        </w:rPr>
        <w:t xml:space="preserve"> следната свързаност: </w:t>
      </w:r>
    </w:p>
    <w:p w14:paraId="591000A5" w14:textId="31BF9243" w:rsidR="008D2707" w:rsidRPr="00E05F8E" w:rsidRDefault="008D2707" w:rsidP="008D2707">
      <w:pPr>
        <w:pStyle w:val="ab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5F8E">
        <w:rPr>
          <w:rFonts w:ascii="Times New Roman" w:hAnsi="Times New Roman" w:cs="Times New Roman"/>
          <w:sz w:val="28"/>
          <w:szCs w:val="28"/>
        </w:rPr>
        <w:t xml:space="preserve">отделен VLAN от мрежата поддържана, от Държавна агенция „Електронно управление” </w:t>
      </w:r>
      <w:r w:rsidR="0005242A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05242A">
        <w:rPr>
          <w:rFonts w:ascii="Times New Roman" w:hAnsi="Times New Roman" w:cs="Times New Roman"/>
          <w:sz w:val="28"/>
          <w:szCs w:val="28"/>
        </w:rPr>
        <w:t>ДА „ЕУ“</w:t>
      </w:r>
      <w:r w:rsidR="0005242A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E05F8E">
        <w:rPr>
          <w:rFonts w:ascii="Times New Roman" w:hAnsi="Times New Roman" w:cs="Times New Roman"/>
          <w:sz w:val="28"/>
          <w:szCs w:val="28"/>
        </w:rPr>
        <w:t xml:space="preserve"> предназначен само за връзка между основен и </w:t>
      </w:r>
      <w:proofErr w:type="spellStart"/>
      <w:r w:rsidRPr="00E05F8E">
        <w:rPr>
          <w:rFonts w:ascii="Times New Roman" w:hAnsi="Times New Roman" w:cs="Times New Roman"/>
          <w:sz w:val="28"/>
          <w:szCs w:val="28"/>
        </w:rPr>
        <w:t>рековери</w:t>
      </w:r>
      <w:proofErr w:type="spellEnd"/>
      <w:r w:rsidRPr="00E05F8E">
        <w:rPr>
          <w:rFonts w:ascii="Times New Roman" w:hAnsi="Times New Roman" w:cs="Times New Roman"/>
          <w:sz w:val="28"/>
          <w:szCs w:val="28"/>
        </w:rPr>
        <w:t xml:space="preserve"> център на ядрото на ЕИСПП. </w:t>
      </w:r>
    </w:p>
    <w:p w14:paraId="3A7C0B98" w14:textId="55F594FA" w:rsidR="008D2707" w:rsidRPr="00E05F8E" w:rsidRDefault="008D2707" w:rsidP="008D2707">
      <w:pPr>
        <w:pStyle w:val="ab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5F8E">
        <w:rPr>
          <w:rFonts w:ascii="Times New Roman" w:hAnsi="Times New Roman" w:cs="Times New Roman"/>
          <w:sz w:val="28"/>
          <w:szCs w:val="28"/>
        </w:rPr>
        <w:t xml:space="preserve">Скоростта на пренос не е гарантирана и е максимум 100 </w:t>
      </w:r>
      <w:proofErr w:type="spellStart"/>
      <w:r w:rsidRPr="00E05F8E">
        <w:rPr>
          <w:rFonts w:ascii="Times New Roman" w:hAnsi="Times New Roman" w:cs="Times New Roman"/>
          <w:sz w:val="28"/>
          <w:szCs w:val="28"/>
        </w:rPr>
        <w:t>Mbps</w:t>
      </w:r>
      <w:proofErr w:type="spellEnd"/>
      <w:r w:rsidRPr="00E05F8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3D598F1" w14:textId="7CE091D1" w:rsidR="008D2707" w:rsidRPr="00E05F8E" w:rsidRDefault="008D2707" w:rsidP="008D2707">
      <w:pPr>
        <w:ind w:firstLine="576"/>
        <w:jc w:val="both"/>
        <w:rPr>
          <w:sz w:val="28"/>
          <w:szCs w:val="28"/>
        </w:rPr>
      </w:pPr>
      <w:r w:rsidRPr="00E05F8E">
        <w:rPr>
          <w:sz w:val="28"/>
          <w:szCs w:val="28"/>
        </w:rPr>
        <w:t>Топологията на връзката е:</w:t>
      </w:r>
    </w:p>
    <w:p w14:paraId="58BFDF78" w14:textId="5ECE4CAB" w:rsidR="008D2707" w:rsidRPr="00E05F8E" w:rsidRDefault="008D2707" w:rsidP="008D2707">
      <w:pPr>
        <w:pStyle w:val="ab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5F8E">
        <w:rPr>
          <w:rFonts w:ascii="Times New Roman" w:hAnsi="Times New Roman" w:cs="Times New Roman"/>
          <w:sz w:val="28"/>
          <w:szCs w:val="28"/>
        </w:rPr>
        <w:t xml:space="preserve">Сървърно </w:t>
      </w:r>
      <w:r w:rsidR="00510827" w:rsidRPr="00E05F8E">
        <w:rPr>
          <w:rFonts w:ascii="Times New Roman" w:hAnsi="Times New Roman" w:cs="Times New Roman"/>
          <w:sz w:val="28"/>
          <w:szCs w:val="28"/>
        </w:rPr>
        <w:t xml:space="preserve">помещение </w:t>
      </w:r>
      <w:r w:rsidRPr="00E05F8E">
        <w:rPr>
          <w:rFonts w:ascii="Times New Roman" w:hAnsi="Times New Roman" w:cs="Times New Roman"/>
          <w:sz w:val="28"/>
          <w:szCs w:val="28"/>
        </w:rPr>
        <w:t xml:space="preserve">гр. София: </w:t>
      </w:r>
    </w:p>
    <w:p w14:paraId="5C52DE40" w14:textId="0E556ED0" w:rsidR="008D2707" w:rsidRPr="00E05F8E" w:rsidRDefault="008D2707" w:rsidP="008D2707">
      <w:pPr>
        <w:pStyle w:val="ab"/>
        <w:numPr>
          <w:ilvl w:val="1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5F8E">
        <w:rPr>
          <w:rFonts w:ascii="Times New Roman" w:hAnsi="Times New Roman" w:cs="Times New Roman"/>
          <w:sz w:val="28"/>
          <w:szCs w:val="28"/>
          <w:lang w:val="en-US"/>
        </w:rPr>
        <w:t xml:space="preserve">LAN </w:t>
      </w:r>
      <w:r w:rsidRPr="00E05F8E">
        <w:rPr>
          <w:rFonts w:ascii="Times New Roman" w:hAnsi="Times New Roman" w:cs="Times New Roman"/>
          <w:sz w:val="28"/>
          <w:szCs w:val="28"/>
        </w:rPr>
        <w:t xml:space="preserve">изградена с кабел </w:t>
      </w:r>
      <w:r w:rsidRPr="00E05F8E">
        <w:rPr>
          <w:rFonts w:ascii="Times New Roman" w:hAnsi="Times New Roman" w:cs="Times New Roman"/>
          <w:sz w:val="28"/>
          <w:szCs w:val="28"/>
          <w:lang w:val="en-US"/>
        </w:rPr>
        <w:t xml:space="preserve">UTP cat.5 </w:t>
      </w:r>
      <w:r w:rsidRPr="00E05F8E">
        <w:rPr>
          <w:rFonts w:ascii="Times New Roman" w:hAnsi="Times New Roman" w:cs="Times New Roman"/>
          <w:sz w:val="28"/>
          <w:szCs w:val="28"/>
        </w:rPr>
        <w:t xml:space="preserve">и устройства, както следва: </w:t>
      </w:r>
      <w:r w:rsidR="006459B7">
        <w:rPr>
          <w:rFonts w:ascii="Times New Roman" w:hAnsi="Times New Roman" w:cs="Times New Roman"/>
          <w:sz w:val="28"/>
          <w:szCs w:val="28"/>
        </w:rPr>
        <w:t xml:space="preserve"> </w:t>
      </w:r>
      <w:r w:rsidR="006459B7" w:rsidRPr="0005242A">
        <w:rPr>
          <w:rFonts w:ascii="Times New Roman" w:hAnsi="Times New Roman" w:cs="Times New Roman"/>
          <w:sz w:val="28"/>
          <w:szCs w:val="28"/>
        </w:rPr>
        <w:t>комутатор</w:t>
      </w:r>
      <w:r w:rsidR="0005242A">
        <w:rPr>
          <w:rFonts w:ascii="Times New Roman" w:hAnsi="Times New Roman" w:cs="Times New Roman"/>
          <w:sz w:val="28"/>
          <w:szCs w:val="28"/>
        </w:rPr>
        <w:t xml:space="preserve"> </w:t>
      </w:r>
      <w:r w:rsidRPr="00E05F8E">
        <w:rPr>
          <w:rFonts w:ascii="Times New Roman" w:hAnsi="Times New Roman" w:cs="Times New Roman"/>
          <w:sz w:val="28"/>
          <w:szCs w:val="28"/>
          <w:lang w:val="en-US"/>
        </w:rPr>
        <w:t>CISCO SG200</w:t>
      </w:r>
      <w:r w:rsidRPr="00E05F8E">
        <w:rPr>
          <w:rFonts w:ascii="Times New Roman" w:hAnsi="Times New Roman" w:cs="Times New Roman"/>
          <w:sz w:val="28"/>
          <w:szCs w:val="28"/>
        </w:rPr>
        <w:t>-26</w:t>
      </w:r>
      <w:r w:rsidRPr="00E05F8E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E05F8E">
        <w:rPr>
          <w:rFonts w:ascii="Times New Roman" w:hAnsi="Times New Roman" w:cs="Times New Roman"/>
          <w:sz w:val="28"/>
          <w:szCs w:val="28"/>
        </w:rPr>
        <w:t xml:space="preserve">  </w:t>
      </w:r>
      <w:r w:rsidR="006459B7" w:rsidRPr="0005242A">
        <w:rPr>
          <w:rFonts w:ascii="Times New Roman" w:hAnsi="Times New Roman" w:cs="Times New Roman"/>
          <w:sz w:val="28"/>
          <w:szCs w:val="28"/>
        </w:rPr>
        <w:t>маршрутизатор</w:t>
      </w:r>
      <w:r w:rsidRPr="00E05F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5F8E">
        <w:rPr>
          <w:rFonts w:ascii="Times New Roman" w:hAnsi="Times New Roman" w:cs="Times New Roman"/>
          <w:sz w:val="28"/>
          <w:szCs w:val="28"/>
          <w:lang w:val="en-US"/>
        </w:rPr>
        <w:t>Mikrotik</w:t>
      </w:r>
      <w:proofErr w:type="spellEnd"/>
      <w:r w:rsidRPr="00E05F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5F8E">
        <w:rPr>
          <w:rFonts w:ascii="Times New Roman" w:hAnsi="Times New Roman" w:cs="Times New Roman"/>
          <w:sz w:val="28"/>
          <w:szCs w:val="28"/>
          <w:lang w:val="en-US"/>
        </w:rPr>
        <w:t>Routerboard</w:t>
      </w:r>
      <w:proofErr w:type="spellEnd"/>
      <w:r w:rsidRPr="00E05F8E">
        <w:rPr>
          <w:rFonts w:ascii="Times New Roman" w:hAnsi="Times New Roman" w:cs="Times New Roman"/>
          <w:sz w:val="28"/>
          <w:szCs w:val="28"/>
          <w:lang w:val="en-US"/>
        </w:rPr>
        <w:t xml:space="preserve"> 450G, </w:t>
      </w:r>
      <w:r w:rsidRPr="00E05F8E">
        <w:rPr>
          <w:rFonts w:ascii="Times New Roman" w:hAnsi="Times New Roman" w:cs="Times New Roman"/>
          <w:sz w:val="28"/>
          <w:szCs w:val="28"/>
        </w:rPr>
        <w:t xml:space="preserve"> </w:t>
      </w:r>
      <w:r w:rsidR="006459B7" w:rsidRPr="0005242A">
        <w:rPr>
          <w:rFonts w:ascii="Times New Roman" w:hAnsi="Times New Roman" w:cs="Times New Roman"/>
          <w:sz w:val="28"/>
          <w:szCs w:val="28"/>
        </w:rPr>
        <w:t>комутатор</w:t>
      </w:r>
      <w:r w:rsidRPr="00E05F8E">
        <w:rPr>
          <w:rFonts w:ascii="Times New Roman" w:hAnsi="Times New Roman" w:cs="Times New Roman"/>
          <w:sz w:val="28"/>
          <w:szCs w:val="28"/>
        </w:rPr>
        <w:t xml:space="preserve"> на Държавна Агенция „Електронно Управление“;</w:t>
      </w:r>
    </w:p>
    <w:p w14:paraId="1C970854" w14:textId="02209DC0" w:rsidR="00510827" w:rsidRPr="00E05F8E" w:rsidRDefault="00510827" w:rsidP="00510827">
      <w:pPr>
        <w:pStyle w:val="ab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5F8E">
        <w:rPr>
          <w:rFonts w:ascii="Times New Roman" w:hAnsi="Times New Roman" w:cs="Times New Roman"/>
          <w:sz w:val="28"/>
          <w:szCs w:val="28"/>
        </w:rPr>
        <w:lastRenderedPageBreak/>
        <w:t>Преносна среда между гр. София и гр. Пловдив</w:t>
      </w:r>
    </w:p>
    <w:p w14:paraId="6218D90A" w14:textId="139CA7C0" w:rsidR="008D2707" w:rsidRPr="00E05F8E" w:rsidRDefault="008D2707" w:rsidP="008D2707">
      <w:pPr>
        <w:pStyle w:val="ab"/>
        <w:numPr>
          <w:ilvl w:val="1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5F8E">
        <w:rPr>
          <w:rFonts w:ascii="Times New Roman" w:hAnsi="Times New Roman" w:cs="Times New Roman"/>
          <w:sz w:val="28"/>
          <w:szCs w:val="28"/>
        </w:rPr>
        <w:t xml:space="preserve">VLAN за връзка между основен център в гр. София и </w:t>
      </w:r>
      <w:proofErr w:type="spellStart"/>
      <w:r w:rsidRPr="00E05F8E">
        <w:rPr>
          <w:rFonts w:ascii="Times New Roman" w:hAnsi="Times New Roman" w:cs="Times New Roman"/>
          <w:sz w:val="28"/>
          <w:szCs w:val="28"/>
        </w:rPr>
        <w:t>рековери</w:t>
      </w:r>
      <w:proofErr w:type="spellEnd"/>
      <w:r w:rsidRPr="00E05F8E">
        <w:rPr>
          <w:rFonts w:ascii="Times New Roman" w:hAnsi="Times New Roman" w:cs="Times New Roman"/>
          <w:sz w:val="28"/>
          <w:szCs w:val="28"/>
        </w:rPr>
        <w:t xml:space="preserve"> център в гр. Пловдив, администриран </w:t>
      </w:r>
      <w:r w:rsidR="000C2D6D">
        <w:rPr>
          <w:rFonts w:ascii="Times New Roman" w:hAnsi="Times New Roman" w:cs="Times New Roman"/>
          <w:sz w:val="28"/>
          <w:szCs w:val="28"/>
        </w:rPr>
        <w:t xml:space="preserve">от ДА „ЕУ“ </w:t>
      </w:r>
      <w:r w:rsidRPr="00E05F8E">
        <w:rPr>
          <w:rFonts w:ascii="Times New Roman" w:hAnsi="Times New Roman" w:cs="Times New Roman"/>
          <w:sz w:val="28"/>
          <w:szCs w:val="28"/>
        </w:rPr>
        <w:t>оптичен кабел;</w:t>
      </w:r>
    </w:p>
    <w:p w14:paraId="1A1F793D" w14:textId="01F2E881" w:rsidR="00510827" w:rsidRPr="00E05F8E" w:rsidRDefault="00510827" w:rsidP="00510827">
      <w:pPr>
        <w:pStyle w:val="ab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5F8E">
        <w:rPr>
          <w:rFonts w:ascii="Times New Roman" w:hAnsi="Times New Roman" w:cs="Times New Roman"/>
          <w:sz w:val="28"/>
          <w:szCs w:val="28"/>
        </w:rPr>
        <w:t>Сървърно помещение гр. Пловдив</w:t>
      </w:r>
    </w:p>
    <w:p w14:paraId="3D43C6B8" w14:textId="793B0EBF" w:rsidR="008D2707" w:rsidRPr="00E05F8E" w:rsidRDefault="008D2707" w:rsidP="008D2707">
      <w:pPr>
        <w:pStyle w:val="ab"/>
        <w:numPr>
          <w:ilvl w:val="1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5F8E">
        <w:rPr>
          <w:rFonts w:ascii="Times New Roman" w:hAnsi="Times New Roman" w:cs="Times New Roman"/>
          <w:sz w:val="28"/>
          <w:szCs w:val="28"/>
        </w:rPr>
        <w:t xml:space="preserve"> </w:t>
      </w:r>
      <w:r w:rsidRPr="00E05F8E">
        <w:rPr>
          <w:rFonts w:ascii="Times New Roman" w:hAnsi="Times New Roman" w:cs="Times New Roman"/>
          <w:sz w:val="28"/>
          <w:szCs w:val="28"/>
          <w:lang w:val="en-US"/>
        </w:rPr>
        <w:t xml:space="preserve">LAN </w:t>
      </w:r>
      <w:r w:rsidRPr="00E05F8E">
        <w:rPr>
          <w:rFonts w:ascii="Times New Roman" w:hAnsi="Times New Roman" w:cs="Times New Roman"/>
          <w:sz w:val="28"/>
          <w:szCs w:val="28"/>
        </w:rPr>
        <w:t xml:space="preserve">изградена с кабел </w:t>
      </w:r>
      <w:r w:rsidRPr="00E05F8E">
        <w:rPr>
          <w:rFonts w:ascii="Times New Roman" w:hAnsi="Times New Roman" w:cs="Times New Roman"/>
          <w:sz w:val="28"/>
          <w:szCs w:val="28"/>
          <w:lang w:val="en-US"/>
        </w:rPr>
        <w:t>UTP cat.5</w:t>
      </w:r>
      <w:r w:rsidRPr="00E05F8E">
        <w:rPr>
          <w:rFonts w:ascii="Times New Roman" w:hAnsi="Times New Roman" w:cs="Times New Roman"/>
          <w:sz w:val="28"/>
          <w:szCs w:val="28"/>
        </w:rPr>
        <w:t xml:space="preserve"> и устройства както следва:</w:t>
      </w:r>
      <w:r w:rsidRPr="00E05F8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459B7" w:rsidRPr="00AF790D">
        <w:rPr>
          <w:rFonts w:ascii="Times New Roman" w:hAnsi="Times New Roman" w:cs="Times New Roman"/>
          <w:sz w:val="28"/>
          <w:szCs w:val="28"/>
        </w:rPr>
        <w:t xml:space="preserve">комутатор </w:t>
      </w:r>
      <w:r w:rsidRPr="00E05F8E">
        <w:rPr>
          <w:rFonts w:ascii="Times New Roman" w:hAnsi="Times New Roman" w:cs="Times New Roman"/>
          <w:sz w:val="28"/>
          <w:szCs w:val="28"/>
        </w:rPr>
        <w:t>на Държавна Агенция „Електронно Управление</w:t>
      </w:r>
      <w:proofErr w:type="gramStart"/>
      <w:r w:rsidRPr="00E05F8E">
        <w:rPr>
          <w:rFonts w:ascii="Times New Roman" w:hAnsi="Times New Roman" w:cs="Times New Roman"/>
          <w:sz w:val="28"/>
          <w:szCs w:val="28"/>
        </w:rPr>
        <w:t>“ в</w:t>
      </w:r>
      <w:proofErr w:type="gramEnd"/>
      <w:r w:rsidRPr="00E05F8E">
        <w:rPr>
          <w:rFonts w:ascii="Times New Roman" w:hAnsi="Times New Roman" w:cs="Times New Roman"/>
          <w:sz w:val="28"/>
          <w:szCs w:val="28"/>
        </w:rPr>
        <w:t xml:space="preserve"> гр. Пловдив, </w:t>
      </w:r>
      <w:r w:rsidR="00510827" w:rsidRPr="00E05F8E">
        <w:rPr>
          <w:rFonts w:ascii="Times New Roman" w:hAnsi="Times New Roman" w:cs="Times New Roman"/>
          <w:sz w:val="28"/>
          <w:szCs w:val="28"/>
        </w:rPr>
        <w:t xml:space="preserve"> </w:t>
      </w:r>
      <w:r w:rsidR="006459B7" w:rsidRPr="00AF790D">
        <w:rPr>
          <w:rFonts w:ascii="Times New Roman" w:hAnsi="Times New Roman" w:cs="Times New Roman"/>
          <w:sz w:val="28"/>
          <w:szCs w:val="28"/>
        </w:rPr>
        <w:t xml:space="preserve">маршрутизатор </w:t>
      </w:r>
      <w:proofErr w:type="spellStart"/>
      <w:r w:rsidR="00510827" w:rsidRPr="00E05F8E">
        <w:rPr>
          <w:rFonts w:ascii="Times New Roman" w:hAnsi="Times New Roman" w:cs="Times New Roman"/>
          <w:sz w:val="28"/>
          <w:szCs w:val="28"/>
          <w:lang w:val="en-US"/>
        </w:rPr>
        <w:t>Mikrotik</w:t>
      </w:r>
      <w:proofErr w:type="spellEnd"/>
      <w:r w:rsidR="00510827" w:rsidRPr="00E05F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0827" w:rsidRPr="00E05F8E">
        <w:rPr>
          <w:rFonts w:ascii="Times New Roman" w:hAnsi="Times New Roman" w:cs="Times New Roman"/>
          <w:sz w:val="28"/>
          <w:szCs w:val="28"/>
          <w:lang w:val="en-US"/>
        </w:rPr>
        <w:t>Routerboard</w:t>
      </w:r>
      <w:proofErr w:type="spellEnd"/>
      <w:r w:rsidR="00510827" w:rsidRPr="00E05F8E">
        <w:rPr>
          <w:rFonts w:ascii="Times New Roman" w:hAnsi="Times New Roman" w:cs="Times New Roman"/>
          <w:sz w:val="28"/>
          <w:szCs w:val="28"/>
          <w:lang w:val="en-US"/>
        </w:rPr>
        <w:t xml:space="preserve"> 450G,</w:t>
      </w:r>
      <w:r w:rsidRPr="00E05F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5F8E">
        <w:rPr>
          <w:rFonts w:ascii="Times New Roman" w:hAnsi="Times New Roman" w:cs="Times New Roman"/>
          <w:sz w:val="28"/>
          <w:szCs w:val="28"/>
        </w:rPr>
        <w:t>суич</w:t>
      </w:r>
      <w:proofErr w:type="spellEnd"/>
      <w:r w:rsidRPr="00E05F8E">
        <w:rPr>
          <w:rFonts w:ascii="Times New Roman" w:hAnsi="Times New Roman" w:cs="Times New Roman"/>
          <w:sz w:val="28"/>
          <w:szCs w:val="28"/>
        </w:rPr>
        <w:t xml:space="preserve"> </w:t>
      </w:r>
      <w:r w:rsidR="00510827" w:rsidRPr="00E05F8E">
        <w:rPr>
          <w:rFonts w:ascii="Times New Roman" w:hAnsi="Times New Roman" w:cs="Times New Roman"/>
          <w:sz w:val="28"/>
          <w:szCs w:val="28"/>
          <w:lang w:val="en-US"/>
        </w:rPr>
        <w:t>D-Link DES-1008D</w:t>
      </w:r>
      <w:r w:rsidR="00510827" w:rsidRPr="00E05F8E">
        <w:rPr>
          <w:rFonts w:ascii="Times New Roman" w:hAnsi="Times New Roman" w:cs="Times New Roman"/>
          <w:sz w:val="28"/>
          <w:szCs w:val="28"/>
        </w:rPr>
        <w:t>.</w:t>
      </w:r>
    </w:p>
    <w:p w14:paraId="2B601FFE" w14:textId="63B4E668" w:rsidR="00510827" w:rsidRPr="00E05F8E" w:rsidRDefault="00510827" w:rsidP="00510827">
      <w:pPr>
        <w:pStyle w:val="ab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5F8E">
        <w:rPr>
          <w:rFonts w:ascii="Times New Roman" w:hAnsi="Times New Roman" w:cs="Times New Roman"/>
          <w:sz w:val="28"/>
          <w:szCs w:val="28"/>
        </w:rPr>
        <w:t>Логическа свързаност между гр. София и гр. Пловдив</w:t>
      </w:r>
    </w:p>
    <w:p w14:paraId="2460CC1D" w14:textId="12399246" w:rsidR="00510827" w:rsidRDefault="00510827" w:rsidP="008D2707">
      <w:pPr>
        <w:pStyle w:val="ab"/>
        <w:numPr>
          <w:ilvl w:val="1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5F8E">
        <w:rPr>
          <w:rFonts w:ascii="Times New Roman" w:hAnsi="Times New Roman" w:cs="Times New Roman"/>
          <w:sz w:val="28"/>
          <w:szCs w:val="28"/>
        </w:rPr>
        <w:t xml:space="preserve">Изградена криптирана връзка между двата </w:t>
      </w:r>
      <w:r w:rsidR="006459B7" w:rsidRPr="00AF790D">
        <w:rPr>
          <w:rFonts w:ascii="Times New Roman" w:hAnsi="Times New Roman" w:cs="Times New Roman"/>
          <w:sz w:val="28"/>
          <w:szCs w:val="28"/>
        </w:rPr>
        <w:t>маршрутизатора</w:t>
      </w:r>
      <w:r w:rsidRPr="00E05F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5F8E">
        <w:rPr>
          <w:rFonts w:ascii="Times New Roman" w:hAnsi="Times New Roman" w:cs="Times New Roman"/>
          <w:sz w:val="28"/>
          <w:szCs w:val="28"/>
          <w:lang w:val="en-US"/>
        </w:rPr>
        <w:t>Mikrotik</w:t>
      </w:r>
      <w:proofErr w:type="spellEnd"/>
      <w:r w:rsidRPr="00E05F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5F8E">
        <w:rPr>
          <w:rFonts w:ascii="Times New Roman" w:hAnsi="Times New Roman" w:cs="Times New Roman"/>
          <w:sz w:val="28"/>
          <w:szCs w:val="28"/>
          <w:lang w:val="en-US"/>
        </w:rPr>
        <w:t>Routerboard</w:t>
      </w:r>
      <w:proofErr w:type="spellEnd"/>
      <w:r w:rsidRPr="00E05F8E">
        <w:rPr>
          <w:rFonts w:ascii="Times New Roman" w:hAnsi="Times New Roman" w:cs="Times New Roman"/>
          <w:sz w:val="28"/>
          <w:szCs w:val="28"/>
          <w:lang w:val="en-US"/>
        </w:rPr>
        <w:t xml:space="preserve"> 450G</w:t>
      </w:r>
      <w:r w:rsidRPr="00E05F8E">
        <w:rPr>
          <w:rFonts w:ascii="Times New Roman" w:hAnsi="Times New Roman" w:cs="Times New Roman"/>
          <w:sz w:val="28"/>
          <w:szCs w:val="28"/>
        </w:rPr>
        <w:t xml:space="preserve"> в гр. София и гр. Пловдив.</w:t>
      </w:r>
    </w:p>
    <w:p w14:paraId="079DBE97" w14:textId="77777777" w:rsidR="006459B7" w:rsidRDefault="006459B7" w:rsidP="006459B7">
      <w:pPr>
        <w:pStyle w:val="ab"/>
        <w:ind w:left="2016"/>
        <w:jc w:val="both"/>
        <w:rPr>
          <w:rFonts w:ascii="Times New Roman" w:hAnsi="Times New Roman" w:cs="Times New Roman"/>
          <w:sz w:val="28"/>
          <w:szCs w:val="28"/>
        </w:rPr>
      </w:pPr>
    </w:p>
    <w:p w14:paraId="3F882751" w14:textId="1F396F68" w:rsidR="00296CDA" w:rsidRDefault="00296CDA" w:rsidP="00296CDA">
      <w:pPr>
        <w:pStyle w:val="1"/>
        <w:widowControl w:val="0"/>
        <w:tabs>
          <w:tab w:val="left" w:pos="360"/>
        </w:tabs>
        <w:autoSpaceDE w:val="0"/>
        <w:autoSpaceDN w:val="0"/>
        <w:adjustRightInd w:val="0"/>
        <w:spacing w:before="120" w:after="0" w:line="288" w:lineRule="auto"/>
        <w:ind w:left="432" w:hanging="432"/>
      </w:pPr>
      <w:bookmarkStart w:id="30" w:name="_Toc314475657"/>
      <w:r w:rsidRPr="00296CDA">
        <w:rPr>
          <w:rFonts w:cs="Times New Roman"/>
          <w:sz w:val="28"/>
          <w:szCs w:val="28"/>
        </w:rPr>
        <w:t xml:space="preserve">Принципна схема на интеграция между основен и </w:t>
      </w:r>
      <w:proofErr w:type="spellStart"/>
      <w:r w:rsidRPr="00296CDA">
        <w:rPr>
          <w:rFonts w:cs="Times New Roman"/>
          <w:sz w:val="28"/>
          <w:szCs w:val="28"/>
        </w:rPr>
        <w:t>рековери</w:t>
      </w:r>
      <w:proofErr w:type="spellEnd"/>
      <w:r w:rsidRPr="00296CDA">
        <w:rPr>
          <w:rFonts w:cs="Times New Roman"/>
          <w:sz w:val="28"/>
          <w:szCs w:val="28"/>
        </w:rPr>
        <w:t xml:space="preserve"> център на ядрото на ЕИСПП</w:t>
      </w:r>
      <w:r>
        <w:rPr>
          <w:rFonts w:cs="Times New Roman"/>
          <w:sz w:val="28"/>
          <w:szCs w:val="28"/>
        </w:rPr>
        <w:t>, предмет на настоящата поръчка</w:t>
      </w:r>
      <w:r w:rsidRPr="00296CDA">
        <w:rPr>
          <w:rFonts w:cs="Times New Roman"/>
          <w:sz w:val="28"/>
          <w:szCs w:val="28"/>
        </w:rPr>
        <w:t>.</w:t>
      </w:r>
    </w:p>
    <w:p w14:paraId="6E894B4C" w14:textId="77777777" w:rsidR="00FA6E09" w:rsidRDefault="00FA6E09" w:rsidP="009D0F8D">
      <w:pPr>
        <w:ind w:left="432"/>
        <w:jc w:val="both"/>
        <w:rPr>
          <w:lang w:val="en-US" w:eastAsia="en-US"/>
        </w:rPr>
      </w:pPr>
    </w:p>
    <w:p w14:paraId="296A5EDE" w14:textId="22B8A222" w:rsidR="00296CDA" w:rsidRPr="001202EC" w:rsidRDefault="00296CDA" w:rsidP="009D0F8D">
      <w:pPr>
        <w:ind w:left="432"/>
        <w:jc w:val="both"/>
        <w:rPr>
          <w:lang w:eastAsia="en-US"/>
        </w:rPr>
      </w:pPr>
      <w:r w:rsidRPr="001202EC">
        <w:rPr>
          <w:lang w:eastAsia="en-US"/>
        </w:rPr>
        <w:t xml:space="preserve">Заб. В принципната схема на интеграция между основен и </w:t>
      </w:r>
      <w:proofErr w:type="spellStart"/>
      <w:r w:rsidRPr="001202EC">
        <w:rPr>
          <w:lang w:eastAsia="en-US"/>
        </w:rPr>
        <w:t>рековери</w:t>
      </w:r>
      <w:proofErr w:type="spellEnd"/>
      <w:r w:rsidR="00B71842" w:rsidRPr="001202EC">
        <w:rPr>
          <w:lang w:eastAsia="en-US"/>
        </w:rPr>
        <w:t xml:space="preserve"> център на ядрото на ЕИСПП, </w:t>
      </w:r>
      <w:r w:rsidRPr="001202EC">
        <w:rPr>
          <w:lang w:eastAsia="en-US"/>
        </w:rPr>
        <w:t>физическите сървъри,</w:t>
      </w:r>
      <w:r w:rsidR="00B71842" w:rsidRPr="001202EC">
        <w:rPr>
          <w:lang w:val="en-US" w:eastAsia="en-US"/>
        </w:rPr>
        <w:t xml:space="preserve"> (</w:t>
      </w:r>
      <w:r w:rsidR="00B71842" w:rsidRPr="001202EC">
        <w:rPr>
          <w:lang w:eastAsia="en-US"/>
        </w:rPr>
        <w:t>новодоставени и налични</w:t>
      </w:r>
      <w:r w:rsidR="00B71842" w:rsidRPr="001202EC">
        <w:rPr>
          <w:lang w:val="en-US" w:eastAsia="en-US"/>
        </w:rPr>
        <w:t>)</w:t>
      </w:r>
      <w:r w:rsidRPr="001202EC">
        <w:rPr>
          <w:lang w:eastAsia="en-US"/>
        </w:rPr>
        <w:t xml:space="preserve"> , дисковите масиви, комуникационни устройства, както и те</w:t>
      </w:r>
      <w:r w:rsidR="009D0F8D" w:rsidRPr="001202EC">
        <w:rPr>
          <w:lang w:eastAsia="en-US"/>
        </w:rPr>
        <w:t>хнологията з</w:t>
      </w:r>
      <w:r w:rsidRPr="001202EC">
        <w:rPr>
          <w:lang w:eastAsia="en-US"/>
        </w:rPr>
        <w:t xml:space="preserve">а </w:t>
      </w:r>
      <w:proofErr w:type="spellStart"/>
      <w:r w:rsidRPr="001202EC">
        <w:rPr>
          <w:lang w:eastAsia="en-US"/>
        </w:rPr>
        <w:t>репликации</w:t>
      </w:r>
      <w:proofErr w:type="spellEnd"/>
      <w:r w:rsidRPr="001202EC">
        <w:rPr>
          <w:lang w:eastAsia="en-US"/>
        </w:rPr>
        <w:t xml:space="preserve"> и защита на комуника</w:t>
      </w:r>
      <w:r w:rsidR="009D0F8D" w:rsidRPr="001202EC">
        <w:rPr>
          <w:lang w:eastAsia="en-US"/>
        </w:rPr>
        <w:t>цията е предмет на проектното п</w:t>
      </w:r>
      <w:r w:rsidRPr="001202EC">
        <w:rPr>
          <w:lang w:eastAsia="en-US"/>
        </w:rPr>
        <w:t>редложение на Изпълнителя.</w:t>
      </w:r>
    </w:p>
    <w:p w14:paraId="70C62E88" w14:textId="77777777" w:rsidR="00296CDA" w:rsidRPr="00E21530" w:rsidRDefault="00296CDA" w:rsidP="00296CDA">
      <w:pPr>
        <w:rPr>
          <w:color w:val="FF0000"/>
          <w:lang w:val="en-US" w:eastAsia="en-US"/>
        </w:rPr>
      </w:pPr>
    </w:p>
    <w:p w14:paraId="5A967594" w14:textId="77777777" w:rsidR="00FA6E09" w:rsidRDefault="00FA6E09" w:rsidP="00296CDA">
      <w:pPr>
        <w:rPr>
          <w:sz w:val="28"/>
          <w:szCs w:val="28"/>
          <w:lang w:val="en-US"/>
        </w:rPr>
      </w:pPr>
    </w:p>
    <w:p w14:paraId="5929A467" w14:textId="77777777" w:rsidR="00FA6E09" w:rsidRDefault="00FA6E09" w:rsidP="00296CDA">
      <w:pPr>
        <w:rPr>
          <w:sz w:val="28"/>
          <w:szCs w:val="28"/>
          <w:lang w:val="en-US"/>
        </w:rPr>
      </w:pPr>
    </w:p>
    <w:p w14:paraId="15BC6A22" w14:textId="41911EBC" w:rsidR="00296CDA" w:rsidRDefault="00622D6C" w:rsidP="00296CDA">
      <w:pPr>
        <w:rPr>
          <w:sz w:val="28"/>
          <w:szCs w:val="28"/>
        </w:rPr>
      </w:pPr>
      <w:r w:rsidRPr="00A82E71">
        <w:rPr>
          <w:sz w:val="28"/>
          <w:szCs w:val="28"/>
        </w:rPr>
        <w:object w:dxaOrig="16883" w:dyaOrig="13525" w14:anchorId="78404E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.75pt;height:375pt" o:ole="">
            <v:imagedata r:id="rId9" o:title=""/>
          </v:shape>
          <o:OLEObject Type="Embed" ProgID="Visio.Drawing.11" ShapeID="_x0000_i1025" DrawAspect="Content" ObjectID="_1566894459" r:id="rId10"/>
        </w:object>
      </w:r>
    </w:p>
    <w:p w14:paraId="3417B9EC" w14:textId="77777777" w:rsidR="006459B7" w:rsidRDefault="006459B7" w:rsidP="00296CDA">
      <w:pPr>
        <w:rPr>
          <w:lang w:eastAsia="en-US"/>
        </w:rPr>
      </w:pPr>
    </w:p>
    <w:p w14:paraId="123E7113" w14:textId="77777777" w:rsidR="0070207D" w:rsidRPr="00296CDA" w:rsidRDefault="0070207D" w:rsidP="00296CDA">
      <w:pPr>
        <w:rPr>
          <w:lang w:eastAsia="en-US"/>
        </w:rPr>
      </w:pPr>
    </w:p>
    <w:p w14:paraId="2F40B175" w14:textId="433E64C9" w:rsidR="002F4C5A" w:rsidRPr="00A82E71" w:rsidRDefault="002F4C5A" w:rsidP="009D0F8D">
      <w:pPr>
        <w:pStyle w:val="1"/>
        <w:widowControl w:val="0"/>
        <w:tabs>
          <w:tab w:val="left" w:pos="360"/>
        </w:tabs>
        <w:autoSpaceDE w:val="0"/>
        <w:autoSpaceDN w:val="0"/>
        <w:adjustRightInd w:val="0"/>
        <w:spacing w:before="120" w:after="0" w:line="288" w:lineRule="auto"/>
        <w:ind w:left="432" w:hanging="432"/>
        <w:jc w:val="both"/>
        <w:rPr>
          <w:rFonts w:cs="Times New Roman"/>
          <w:sz w:val="28"/>
          <w:szCs w:val="28"/>
        </w:rPr>
      </w:pPr>
      <w:r w:rsidRPr="00A82E71">
        <w:rPr>
          <w:rFonts w:cs="Times New Roman"/>
          <w:sz w:val="28"/>
          <w:szCs w:val="28"/>
        </w:rPr>
        <w:t>Предназначение на доставения</w:t>
      </w:r>
      <w:r w:rsidR="009D0F8D">
        <w:rPr>
          <w:rFonts w:cs="Times New Roman"/>
          <w:sz w:val="28"/>
          <w:szCs w:val="28"/>
        </w:rPr>
        <w:t xml:space="preserve"> и наличен</w:t>
      </w:r>
      <w:r w:rsidRPr="00A82E71">
        <w:rPr>
          <w:rFonts w:cs="Times New Roman"/>
          <w:sz w:val="28"/>
          <w:szCs w:val="28"/>
        </w:rPr>
        <w:t xml:space="preserve"> хардуер, софтуер и съпътстващи услуги</w:t>
      </w:r>
      <w:bookmarkEnd w:id="30"/>
      <w:r w:rsidR="009D0F8D">
        <w:rPr>
          <w:rFonts w:cs="Times New Roman"/>
          <w:sz w:val="28"/>
          <w:szCs w:val="28"/>
        </w:rPr>
        <w:t xml:space="preserve">, изграждащи новосъздадената инфраструктура на основния и </w:t>
      </w:r>
      <w:proofErr w:type="spellStart"/>
      <w:r w:rsidR="009D0F8D">
        <w:rPr>
          <w:rFonts w:cs="Times New Roman"/>
          <w:sz w:val="28"/>
          <w:szCs w:val="28"/>
        </w:rPr>
        <w:t>рековери</w:t>
      </w:r>
      <w:proofErr w:type="spellEnd"/>
      <w:r w:rsidR="009D0F8D">
        <w:rPr>
          <w:rFonts w:cs="Times New Roman"/>
          <w:sz w:val="28"/>
          <w:szCs w:val="28"/>
        </w:rPr>
        <w:t xml:space="preserve"> центрове на ядрото на ЕИСПП.</w:t>
      </w:r>
    </w:p>
    <w:p w14:paraId="5FE4B3B0" w14:textId="348DD098" w:rsidR="002F4C5A" w:rsidRPr="00A82E71" w:rsidRDefault="002F4C5A" w:rsidP="002F4C5A">
      <w:pPr>
        <w:pStyle w:val="11"/>
        <w:rPr>
          <w:rFonts w:cs="Times New Roman"/>
          <w:sz w:val="28"/>
          <w:szCs w:val="28"/>
        </w:rPr>
      </w:pPr>
    </w:p>
    <w:p w14:paraId="0030FD86" w14:textId="21AA6498" w:rsidR="002F4C5A" w:rsidRPr="00A82E71" w:rsidRDefault="002F4C5A" w:rsidP="00E95546">
      <w:pPr>
        <w:pStyle w:val="ab"/>
        <w:ind w:left="0" w:firstLine="432"/>
        <w:jc w:val="both"/>
        <w:rPr>
          <w:rFonts w:ascii="Times New Roman" w:hAnsi="Times New Roman" w:cs="Times New Roman"/>
          <w:sz w:val="28"/>
          <w:szCs w:val="28"/>
        </w:rPr>
      </w:pPr>
      <w:bookmarkStart w:id="31" w:name="_Toc259708479"/>
      <w:bookmarkStart w:id="32" w:name="_Toc259708480"/>
      <w:bookmarkStart w:id="33" w:name="_Toc257638884"/>
      <w:bookmarkStart w:id="34" w:name="_Toc257639206"/>
      <w:bookmarkStart w:id="35" w:name="_Toc257731263"/>
      <w:bookmarkStart w:id="36" w:name="_Toc264562360"/>
      <w:bookmarkEnd w:id="31"/>
      <w:bookmarkEnd w:id="32"/>
      <w:r w:rsidRPr="00A82E71">
        <w:rPr>
          <w:rFonts w:ascii="Times New Roman" w:hAnsi="Times New Roman" w:cs="Times New Roman"/>
          <w:sz w:val="28"/>
          <w:szCs w:val="28"/>
        </w:rPr>
        <w:t>Хардуерната платформа следва да е проектирана т</w:t>
      </w:r>
      <w:r w:rsidR="000C2461">
        <w:rPr>
          <w:rFonts w:ascii="Times New Roman" w:hAnsi="Times New Roman" w:cs="Times New Roman"/>
          <w:sz w:val="28"/>
          <w:szCs w:val="28"/>
        </w:rPr>
        <w:t>ака, че да предлага в максимално</w:t>
      </w:r>
      <w:r w:rsidRPr="00A82E71">
        <w:rPr>
          <w:rFonts w:ascii="Times New Roman" w:hAnsi="Times New Roman" w:cs="Times New Roman"/>
          <w:sz w:val="28"/>
          <w:szCs w:val="28"/>
        </w:rPr>
        <w:t xml:space="preserve"> степен вис</w:t>
      </w:r>
      <w:r w:rsidR="00F10C31">
        <w:rPr>
          <w:rFonts w:ascii="Times New Roman" w:hAnsi="Times New Roman" w:cs="Times New Roman"/>
          <w:sz w:val="28"/>
          <w:szCs w:val="28"/>
        </w:rPr>
        <w:t>о</w:t>
      </w:r>
      <w:r w:rsidRPr="00A82E71">
        <w:rPr>
          <w:rFonts w:ascii="Times New Roman" w:hAnsi="Times New Roman" w:cs="Times New Roman"/>
          <w:sz w:val="28"/>
          <w:szCs w:val="28"/>
        </w:rPr>
        <w:t xml:space="preserve">ка степен на </w:t>
      </w:r>
      <w:proofErr w:type="spellStart"/>
      <w:r w:rsidRPr="00A82E71">
        <w:rPr>
          <w:rFonts w:ascii="Times New Roman" w:hAnsi="Times New Roman" w:cs="Times New Roman"/>
          <w:b/>
          <w:sz w:val="28"/>
          <w:szCs w:val="28"/>
        </w:rPr>
        <w:t>надежност</w:t>
      </w:r>
      <w:proofErr w:type="spellEnd"/>
      <w:r w:rsidRPr="00A82E71">
        <w:rPr>
          <w:rFonts w:ascii="Times New Roman" w:hAnsi="Times New Roman" w:cs="Times New Roman"/>
          <w:b/>
          <w:sz w:val="28"/>
          <w:szCs w:val="28"/>
        </w:rPr>
        <w:t xml:space="preserve"> и наличност </w:t>
      </w:r>
      <w:r w:rsidRPr="00A82E71">
        <w:rPr>
          <w:rFonts w:ascii="Times New Roman" w:hAnsi="Times New Roman" w:cs="Times New Roman"/>
          <w:sz w:val="28"/>
          <w:szCs w:val="28"/>
        </w:rPr>
        <w:t>на компонентите, които я състав</w:t>
      </w:r>
      <w:r w:rsidR="00FF3BD4">
        <w:rPr>
          <w:rFonts w:ascii="Times New Roman" w:hAnsi="Times New Roman" w:cs="Times New Roman"/>
          <w:sz w:val="28"/>
          <w:szCs w:val="28"/>
        </w:rPr>
        <w:t>л</w:t>
      </w:r>
      <w:r w:rsidRPr="00A82E71">
        <w:rPr>
          <w:rFonts w:ascii="Times New Roman" w:hAnsi="Times New Roman" w:cs="Times New Roman"/>
          <w:sz w:val="28"/>
          <w:szCs w:val="28"/>
        </w:rPr>
        <w:t>я</w:t>
      </w:r>
      <w:r w:rsidR="00FF3BD4">
        <w:rPr>
          <w:rFonts w:ascii="Times New Roman" w:hAnsi="Times New Roman" w:cs="Times New Roman"/>
          <w:sz w:val="28"/>
          <w:szCs w:val="28"/>
        </w:rPr>
        <w:t>ва</w:t>
      </w:r>
      <w:r w:rsidRPr="00A82E71">
        <w:rPr>
          <w:rFonts w:ascii="Times New Roman" w:hAnsi="Times New Roman" w:cs="Times New Roman"/>
          <w:sz w:val="28"/>
          <w:szCs w:val="28"/>
        </w:rPr>
        <w:t xml:space="preserve">т. Критичните за работа на системата компоненти трябва да бъдат дублирани и да се предложи функционалност, която да предвижда предварително възможността за </w:t>
      </w:r>
      <w:proofErr w:type="spellStart"/>
      <w:r w:rsidRPr="00A82E71">
        <w:rPr>
          <w:rFonts w:ascii="Times New Roman" w:hAnsi="Times New Roman" w:cs="Times New Roman"/>
          <w:sz w:val="28"/>
          <w:szCs w:val="28"/>
        </w:rPr>
        <w:t>дефектиране</w:t>
      </w:r>
      <w:proofErr w:type="spellEnd"/>
      <w:r w:rsidRPr="00A82E71">
        <w:rPr>
          <w:rFonts w:ascii="Times New Roman" w:hAnsi="Times New Roman" w:cs="Times New Roman"/>
          <w:sz w:val="28"/>
          <w:szCs w:val="28"/>
        </w:rPr>
        <w:t xml:space="preserve"> на компонент.</w:t>
      </w:r>
      <w:r w:rsidR="005A63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A639C">
        <w:rPr>
          <w:rFonts w:ascii="Times New Roman" w:hAnsi="Times New Roman" w:cs="Times New Roman"/>
          <w:sz w:val="28"/>
          <w:szCs w:val="28"/>
        </w:rPr>
        <w:t xml:space="preserve">Да се запази или подобри съществуващата </w:t>
      </w:r>
      <w:proofErr w:type="spellStart"/>
      <w:r w:rsidR="005A639C">
        <w:rPr>
          <w:rFonts w:ascii="Times New Roman" w:hAnsi="Times New Roman" w:cs="Times New Roman"/>
          <w:sz w:val="28"/>
          <w:szCs w:val="28"/>
        </w:rPr>
        <w:t>отказоустойчива</w:t>
      </w:r>
      <w:proofErr w:type="spellEnd"/>
      <w:r w:rsidR="005A639C">
        <w:rPr>
          <w:rFonts w:ascii="Times New Roman" w:hAnsi="Times New Roman" w:cs="Times New Roman"/>
          <w:sz w:val="28"/>
          <w:szCs w:val="28"/>
        </w:rPr>
        <w:t xml:space="preserve"> архитектура в основния център и изгради подобна или идентична в </w:t>
      </w:r>
      <w:proofErr w:type="spellStart"/>
      <w:r w:rsidR="005A639C">
        <w:rPr>
          <w:rFonts w:ascii="Times New Roman" w:hAnsi="Times New Roman" w:cs="Times New Roman"/>
          <w:sz w:val="28"/>
          <w:szCs w:val="28"/>
        </w:rPr>
        <w:t>рековери</w:t>
      </w:r>
      <w:proofErr w:type="spellEnd"/>
      <w:r w:rsidR="005A639C">
        <w:rPr>
          <w:rFonts w:ascii="Times New Roman" w:hAnsi="Times New Roman" w:cs="Times New Roman"/>
          <w:sz w:val="28"/>
          <w:szCs w:val="28"/>
        </w:rPr>
        <w:t xml:space="preserve"> центъра на ядрото на ЕИСПП.</w:t>
      </w:r>
    </w:p>
    <w:p w14:paraId="5D2FCA3D" w14:textId="0B7E0430" w:rsidR="006B32B9" w:rsidRPr="006B32B9" w:rsidRDefault="002F4C5A" w:rsidP="00E95546">
      <w:pPr>
        <w:ind w:firstLine="708"/>
        <w:jc w:val="both"/>
        <w:rPr>
          <w:sz w:val="28"/>
          <w:szCs w:val="28"/>
        </w:rPr>
      </w:pPr>
      <w:r w:rsidRPr="00A82E71">
        <w:rPr>
          <w:sz w:val="28"/>
          <w:szCs w:val="28"/>
        </w:rPr>
        <w:t xml:space="preserve">Гарантирането </w:t>
      </w:r>
      <w:proofErr w:type="spellStart"/>
      <w:r w:rsidRPr="00A82E71">
        <w:rPr>
          <w:sz w:val="28"/>
          <w:szCs w:val="28"/>
        </w:rPr>
        <w:t>рабоспособността</w:t>
      </w:r>
      <w:proofErr w:type="spellEnd"/>
      <w:r w:rsidRPr="00A82E71">
        <w:rPr>
          <w:sz w:val="28"/>
          <w:szCs w:val="28"/>
        </w:rPr>
        <w:t xml:space="preserve"> на системата на физическо ниво </w:t>
      </w:r>
      <w:r w:rsidR="005A639C">
        <w:rPr>
          <w:sz w:val="28"/>
          <w:szCs w:val="28"/>
        </w:rPr>
        <w:t xml:space="preserve">и в </w:t>
      </w:r>
      <w:proofErr w:type="spellStart"/>
      <w:r w:rsidR="005A639C">
        <w:rPr>
          <w:sz w:val="28"/>
          <w:szCs w:val="28"/>
        </w:rPr>
        <w:t>новоизградените</w:t>
      </w:r>
      <w:proofErr w:type="spellEnd"/>
      <w:r w:rsidR="005A639C">
        <w:rPr>
          <w:sz w:val="28"/>
          <w:szCs w:val="28"/>
        </w:rPr>
        <w:t xml:space="preserve"> инфраструктури в основния и </w:t>
      </w:r>
      <w:proofErr w:type="spellStart"/>
      <w:r w:rsidR="005A639C">
        <w:rPr>
          <w:sz w:val="28"/>
          <w:szCs w:val="28"/>
        </w:rPr>
        <w:t>рековери</w:t>
      </w:r>
      <w:proofErr w:type="spellEnd"/>
      <w:r w:rsidR="005A639C">
        <w:rPr>
          <w:sz w:val="28"/>
          <w:szCs w:val="28"/>
        </w:rPr>
        <w:t xml:space="preserve"> центрове</w:t>
      </w:r>
      <w:r w:rsidR="006B32B9">
        <w:rPr>
          <w:sz w:val="28"/>
          <w:szCs w:val="28"/>
        </w:rPr>
        <w:t>,</w:t>
      </w:r>
      <w:r w:rsidR="005A639C">
        <w:rPr>
          <w:sz w:val="28"/>
          <w:szCs w:val="28"/>
        </w:rPr>
        <w:t xml:space="preserve"> следва да бъде </w:t>
      </w:r>
      <w:r w:rsidR="005A639C">
        <w:rPr>
          <w:sz w:val="28"/>
          <w:szCs w:val="28"/>
        </w:rPr>
        <w:lastRenderedPageBreak/>
        <w:t>осигур</w:t>
      </w:r>
      <w:r w:rsidR="006B32B9">
        <w:rPr>
          <w:sz w:val="28"/>
          <w:szCs w:val="28"/>
        </w:rPr>
        <w:t>ено  чрез дублиране на основните</w:t>
      </w:r>
      <w:r w:rsidRPr="00A82E71">
        <w:rPr>
          <w:sz w:val="28"/>
          <w:szCs w:val="28"/>
        </w:rPr>
        <w:t xml:space="preserve"> сървър</w:t>
      </w:r>
      <w:r w:rsidR="006B32B9">
        <w:rPr>
          <w:sz w:val="28"/>
          <w:szCs w:val="28"/>
        </w:rPr>
        <w:t>и с идентични, създавайки високонадеждни сървърни</w:t>
      </w:r>
      <w:r w:rsidRPr="00A82E71">
        <w:rPr>
          <w:sz w:val="28"/>
          <w:szCs w:val="28"/>
        </w:rPr>
        <w:t xml:space="preserve"> клъстер</w:t>
      </w:r>
      <w:r w:rsidR="006B32B9">
        <w:rPr>
          <w:sz w:val="28"/>
          <w:szCs w:val="28"/>
        </w:rPr>
        <w:t xml:space="preserve">и в съответните центрове </w:t>
      </w:r>
      <w:r w:rsidRPr="00A82E71">
        <w:rPr>
          <w:sz w:val="28"/>
          <w:szCs w:val="28"/>
        </w:rPr>
        <w:t>. На софтуерно ниво</w:t>
      </w:r>
      <w:r w:rsidR="008C6A54">
        <w:rPr>
          <w:sz w:val="28"/>
          <w:szCs w:val="28"/>
        </w:rPr>
        <w:t xml:space="preserve"> </w:t>
      </w:r>
      <w:r w:rsidR="00E95546">
        <w:rPr>
          <w:sz w:val="28"/>
          <w:szCs w:val="28"/>
        </w:rPr>
        <w:t xml:space="preserve">да </w:t>
      </w:r>
      <w:r w:rsidRPr="00A82E71">
        <w:rPr>
          <w:sz w:val="28"/>
          <w:szCs w:val="28"/>
        </w:rPr>
        <w:t xml:space="preserve">се гарантира високото ниво на </w:t>
      </w:r>
      <w:proofErr w:type="spellStart"/>
      <w:r w:rsidRPr="00A82E71">
        <w:rPr>
          <w:sz w:val="28"/>
          <w:szCs w:val="28"/>
        </w:rPr>
        <w:t>надежност</w:t>
      </w:r>
      <w:proofErr w:type="spellEnd"/>
      <w:r w:rsidRPr="00A82E71">
        <w:rPr>
          <w:sz w:val="28"/>
          <w:szCs w:val="28"/>
        </w:rPr>
        <w:t xml:space="preserve"> и наличността на приложенията</w:t>
      </w:r>
      <w:r w:rsidR="009F2442">
        <w:rPr>
          <w:sz w:val="28"/>
          <w:szCs w:val="28"/>
        </w:rPr>
        <w:t xml:space="preserve"> съответно и в двата центъра</w:t>
      </w:r>
      <w:r w:rsidRPr="00A82E71">
        <w:rPr>
          <w:sz w:val="28"/>
          <w:szCs w:val="28"/>
        </w:rPr>
        <w:t>.</w:t>
      </w:r>
      <w:r w:rsidR="006B32B9">
        <w:rPr>
          <w:sz w:val="28"/>
          <w:szCs w:val="28"/>
        </w:rPr>
        <w:t xml:space="preserve"> Не се предвижда създаване на клъстери на физическо и логическо ниво между основния и </w:t>
      </w:r>
      <w:proofErr w:type="spellStart"/>
      <w:r w:rsidR="006B32B9">
        <w:rPr>
          <w:sz w:val="28"/>
          <w:szCs w:val="28"/>
        </w:rPr>
        <w:t>рековери</w:t>
      </w:r>
      <w:proofErr w:type="spellEnd"/>
      <w:r w:rsidR="006B32B9">
        <w:rPr>
          <w:sz w:val="28"/>
          <w:szCs w:val="28"/>
        </w:rPr>
        <w:t xml:space="preserve"> центрове в гр. София и гр. Пловдив на ядрото на ЕИСПП. При необходимост от пускане в редовна експлоатация на </w:t>
      </w:r>
      <w:proofErr w:type="spellStart"/>
      <w:r w:rsidR="006B32B9">
        <w:rPr>
          <w:sz w:val="28"/>
          <w:szCs w:val="28"/>
        </w:rPr>
        <w:t>рековери</w:t>
      </w:r>
      <w:proofErr w:type="spellEnd"/>
      <w:r w:rsidR="006B32B9">
        <w:rPr>
          <w:sz w:val="28"/>
          <w:szCs w:val="28"/>
        </w:rPr>
        <w:t xml:space="preserve">  </w:t>
      </w:r>
      <w:r w:rsidR="006B32B9" w:rsidRPr="006B32B9">
        <w:rPr>
          <w:sz w:val="28"/>
          <w:szCs w:val="28"/>
        </w:rPr>
        <w:t xml:space="preserve"> център</w:t>
      </w:r>
      <w:r w:rsidR="006B32B9">
        <w:rPr>
          <w:sz w:val="28"/>
          <w:szCs w:val="28"/>
        </w:rPr>
        <w:t>а в гр. Пловдив</w:t>
      </w:r>
      <w:r w:rsidR="00B232E2">
        <w:rPr>
          <w:sz w:val="28"/>
          <w:szCs w:val="28"/>
        </w:rPr>
        <w:t>,</w:t>
      </w:r>
      <w:r w:rsidR="006B32B9" w:rsidRPr="006B32B9">
        <w:rPr>
          <w:sz w:val="28"/>
          <w:szCs w:val="28"/>
        </w:rPr>
        <w:t xml:space="preserve"> няма да се използват средс</w:t>
      </w:r>
      <w:r w:rsidR="006B32B9">
        <w:rPr>
          <w:sz w:val="28"/>
          <w:szCs w:val="28"/>
        </w:rPr>
        <w:t xml:space="preserve">тва за автоматизиране на </w:t>
      </w:r>
      <w:r w:rsidR="00B232E2">
        <w:rPr>
          <w:sz w:val="28"/>
          <w:szCs w:val="28"/>
        </w:rPr>
        <w:t>стартиращите процеси</w:t>
      </w:r>
      <w:r w:rsidR="006B32B9" w:rsidRPr="006B32B9">
        <w:rPr>
          <w:sz w:val="28"/>
          <w:szCs w:val="28"/>
        </w:rPr>
        <w:t>/</w:t>
      </w:r>
      <w:r w:rsidR="00B232E2">
        <w:rPr>
          <w:sz w:val="28"/>
          <w:szCs w:val="28"/>
        </w:rPr>
        <w:t>услуги</w:t>
      </w:r>
      <w:r w:rsidR="006B32B9">
        <w:rPr>
          <w:sz w:val="28"/>
          <w:szCs w:val="28"/>
        </w:rPr>
        <w:t xml:space="preserve">, а експлоатационният екип на ядрото на ЕИСПП ще администрира </w:t>
      </w:r>
      <w:r w:rsidR="00A3491C">
        <w:rPr>
          <w:sz w:val="28"/>
          <w:szCs w:val="28"/>
        </w:rPr>
        <w:t>„</w:t>
      </w:r>
      <w:r w:rsidR="00E95546">
        <w:rPr>
          <w:sz w:val="28"/>
          <w:szCs w:val="28"/>
        </w:rPr>
        <w:t>ръчно</w:t>
      </w:r>
      <w:r w:rsidR="00A3491C">
        <w:rPr>
          <w:sz w:val="28"/>
          <w:szCs w:val="28"/>
        </w:rPr>
        <w:t>“</w:t>
      </w:r>
      <w:r w:rsidR="00E95546">
        <w:rPr>
          <w:sz w:val="28"/>
          <w:szCs w:val="28"/>
        </w:rPr>
        <w:t xml:space="preserve"> </w:t>
      </w:r>
      <w:r w:rsidR="006B32B9">
        <w:rPr>
          <w:sz w:val="28"/>
          <w:szCs w:val="28"/>
        </w:rPr>
        <w:t xml:space="preserve">стартирането на системата и </w:t>
      </w:r>
      <w:proofErr w:type="spellStart"/>
      <w:r w:rsidR="006B32B9">
        <w:rPr>
          <w:sz w:val="28"/>
          <w:szCs w:val="28"/>
        </w:rPr>
        <w:t>последващата</w:t>
      </w:r>
      <w:proofErr w:type="spellEnd"/>
      <w:r w:rsidR="006B32B9">
        <w:rPr>
          <w:sz w:val="28"/>
          <w:szCs w:val="28"/>
        </w:rPr>
        <w:t xml:space="preserve"> й експлоатация</w:t>
      </w:r>
      <w:r w:rsidR="006B32B9" w:rsidRPr="006B32B9">
        <w:rPr>
          <w:sz w:val="28"/>
          <w:szCs w:val="28"/>
        </w:rPr>
        <w:t>.</w:t>
      </w:r>
      <w:r w:rsidR="006B32B9">
        <w:rPr>
          <w:sz w:val="28"/>
          <w:szCs w:val="28"/>
        </w:rPr>
        <w:t xml:space="preserve"> </w:t>
      </w:r>
      <w:r w:rsidR="006B32B9" w:rsidRPr="006B32B9">
        <w:rPr>
          <w:sz w:val="28"/>
          <w:szCs w:val="28"/>
        </w:rPr>
        <w:t>За</w:t>
      </w:r>
      <w:r w:rsidR="006B32B9">
        <w:rPr>
          <w:sz w:val="28"/>
          <w:szCs w:val="28"/>
        </w:rPr>
        <w:t xml:space="preserve"> целта</w:t>
      </w:r>
      <w:r w:rsidR="00095738">
        <w:rPr>
          <w:sz w:val="28"/>
          <w:szCs w:val="28"/>
        </w:rPr>
        <w:t>,</w:t>
      </w:r>
      <w:r w:rsidR="006B32B9">
        <w:rPr>
          <w:sz w:val="28"/>
          <w:szCs w:val="28"/>
        </w:rPr>
        <w:t xml:space="preserve"> чрез механизмите на </w:t>
      </w:r>
      <w:proofErr w:type="spellStart"/>
      <w:r w:rsidR="006B32B9">
        <w:rPr>
          <w:sz w:val="28"/>
          <w:szCs w:val="28"/>
        </w:rPr>
        <w:t>репликации</w:t>
      </w:r>
      <w:proofErr w:type="spellEnd"/>
      <w:r w:rsidR="006B32B9" w:rsidRPr="006B32B9">
        <w:rPr>
          <w:sz w:val="28"/>
          <w:szCs w:val="28"/>
        </w:rPr>
        <w:t xml:space="preserve"> между </w:t>
      </w:r>
      <w:r w:rsidR="006B32B9">
        <w:rPr>
          <w:sz w:val="28"/>
          <w:szCs w:val="28"/>
        </w:rPr>
        <w:t xml:space="preserve">основен </w:t>
      </w:r>
      <w:r w:rsidR="006B32B9" w:rsidRPr="006B32B9">
        <w:rPr>
          <w:sz w:val="28"/>
          <w:szCs w:val="28"/>
        </w:rPr>
        <w:t xml:space="preserve">и </w:t>
      </w:r>
      <w:proofErr w:type="spellStart"/>
      <w:r w:rsidR="006B32B9">
        <w:rPr>
          <w:sz w:val="28"/>
          <w:szCs w:val="28"/>
        </w:rPr>
        <w:t>рековери</w:t>
      </w:r>
      <w:proofErr w:type="spellEnd"/>
      <w:r w:rsidR="006B32B9" w:rsidRPr="006B32B9">
        <w:rPr>
          <w:sz w:val="28"/>
          <w:szCs w:val="28"/>
        </w:rPr>
        <w:t xml:space="preserve"> център на ЕИСПП</w:t>
      </w:r>
      <w:r w:rsidR="00B232E2">
        <w:rPr>
          <w:sz w:val="28"/>
          <w:szCs w:val="28"/>
        </w:rPr>
        <w:t>, информацията в базите данни и в дисковите масиви в дв</w:t>
      </w:r>
      <w:r w:rsidR="00457188">
        <w:rPr>
          <w:sz w:val="28"/>
          <w:szCs w:val="28"/>
        </w:rPr>
        <w:t>ата центъра,  да бъде идентична и консистентна</w:t>
      </w:r>
      <w:r w:rsidR="00B232E2">
        <w:rPr>
          <w:sz w:val="28"/>
          <w:szCs w:val="28"/>
        </w:rPr>
        <w:t>, като се</w:t>
      </w:r>
      <w:r w:rsidR="006B32B9" w:rsidRPr="006B32B9">
        <w:rPr>
          <w:sz w:val="28"/>
          <w:szCs w:val="28"/>
        </w:rPr>
        <w:t xml:space="preserve"> предложи решение предлагащо синхронна и</w:t>
      </w:r>
      <w:r w:rsidR="00B232E2">
        <w:rPr>
          <w:sz w:val="28"/>
          <w:szCs w:val="28"/>
        </w:rPr>
        <w:t xml:space="preserve">/или асинхронна </w:t>
      </w:r>
      <w:proofErr w:type="spellStart"/>
      <w:r w:rsidR="00B232E2">
        <w:rPr>
          <w:sz w:val="28"/>
          <w:szCs w:val="28"/>
        </w:rPr>
        <w:t>репликация</w:t>
      </w:r>
      <w:proofErr w:type="spellEnd"/>
      <w:r w:rsidR="00B232E2">
        <w:rPr>
          <w:sz w:val="28"/>
          <w:szCs w:val="28"/>
        </w:rPr>
        <w:t>, съобразно наличните ресурси на преносната среда.</w:t>
      </w:r>
      <w:r w:rsidR="00E95546">
        <w:rPr>
          <w:sz w:val="28"/>
          <w:szCs w:val="28"/>
        </w:rPr>
        <w:t xml:space="preserve"> </w:t>
      </w:r>
    </w:p>
    <w:p w14:paraId="37D67603" w14:textId="77777777" w:rsidR="002F4C5A" w:rsidRPr="00A82E71" w:rsidRDefault="002F4C5A" w:rsidP="002F4C5A">
      <w:pPr>
        <w:rPr>
          <w:sz w:val="28"/>
          <w:szCs w:val="28"/>
          <w:lang w:eastAsia="en-US"/>
        </w:rPr>
      </w:pPr>
    </w:p>
    <w:p w14:paraId="03F28123" w14:textId="28696E9E" w:rsidR="002F4C5A" w:rsidRPr="00A82E71" w:rsidRDefault="002F4C5A" w:rsidP="002F4C5A">
      <w:pPr>
        <w:pStyle w:val="1"/>
        <w:widowControl w:val="0"/>
        <w:tabs>
          <w:tab w:val="left" w:pos="360"/>
        </w:tabs>
        <w:autoSpaceDE w:val="0"/>
        <w:autoSpaceDN w:val="0"/>
        <w:adjustRightInd w:val="0"/>
        <w:spacing w:before="120" w:after="0" w:line="288" w:lineRule="auto"/>
        <w:ind w:left="432" w:hanging="432"/>
        <w:rPr>
          <w:rFonts w:cs="Times New Roman"/>
          <w:sz w:val="28"/>
          <w:szCs w:val="28"/>
        </w:rPr>
      </w:pPr>
      <w:bookmarkStart w:id="37" w:name="_Toc314475658"/>
      <w:bookmarkStart w:id="38" w:name="_Toc257638883"/>
      <w:bookmarkStart w:id="39" w:name="_Toc257639205"/>
      <w:bookmarkStart w:id="40" w:name="_Toc257731260"/>
      <w:bookmarkStart w:id="41" w:name="_Toc264562350"/>
      <w:r w:rsidRPr="00A82E71">
        <w:rPr>
          <w:rFonts w:cs="Times New Roman"/>
          <w:sz w:val="28"/>
          <w:szCs w:val="28"/>
        </w:rPr>
        <w:t>Общи изисквания към доставката</w:t>
      </w:r>
      <w:bookmarkEnd w:id="37"/>
    </w:p>
    <w:p w14:paraId="0950DCE8" w14:textId="5839992F" w:rsidR="002F4C5A" w:rsidRPr="00A82E71" w:rsidRDefault="002F4C5A" w:rsidP="006C6C0A">
      <w:pPr>
        <w:numPr>
          <w:ilvl w:val="0"/>
          <w:numId w:val="18"/>
        </w:numPr>
        <w:spacing w:after="120"/>
        <w:jc w:val="both"/>
        <w:rPr>
          <w:sz w:val="28"/>
          <w:szCs w:val="28"/>
        </w:rPr>
      </w:pPr>
      <w:r w:rsidRPr="00A82E71">
        <w:rPr>
          <w:sz w:val="28"/>
          <w:szCs w:val="28"/>
        </w:rPr>
        <w:t>Всички устройства и техните компоненти да са нови, неизползвани преди това и да не са спрени от производство към момента на офертата (доказва се с документ от производителя).</w:t>
      </w:r>
      <w:r w:rsidR="00B96118">
        <w:t xml:space="preserve"> </w:t>
      </w:r>
      <w:r w:rsidR="00B96118" w:rsidRPr="00B96118">
        <w:rPr>
          <w:sz w:val="28"/>
          <w:szCs w:val="28"/>
        </w:rPr>
        <w:t>В случай, че бъдат спрени</w:t>
      </w:r>
      <w:r w:rsidR="00B96118">
        <w:rPr>
          <w:sz w:val="28"/>
          <w:szCs w:val="28"/>
        </w:rPr>
        <w:t xml:space="preserve"> от производство </w:t>
      </w:r>
      <w:r w:rsidR="00B96118" w:rsidRPr="00B96118">
        <w:rPr>
          <w:sz w:val="28"/>
          <w:szCs w:val="28"/>
        </w:rPr>
        <w:t>към момента на доставката</w:t>
      </w:r>
      <w:r w:rsidR="00B96118">
        <w:rPr>
          <w:sz w:val="28"/>
          <w:szCs w:val="28"/>
        </w:rPr>
        <w:t xml:space="preserve"> </w:t>
      </w:r>
      <w:r w:rsidR="00B96118" w:rsidRPr="00B96118">
        <w:rPr>
          <w:sz w:val="28"/>
          <w:szCs w:val="28"/>
        </w:rPr>
        <w:t>Изпълнителя да предложи на Възложителя еквивалентни или по-добри артикули</w:t>
      </w:r>
      <w:r w:rsidR="00B96118">
        <w:rPr>
          <w:sz w:val="28"/>
          <w:szCs w:val="28"/>
        </w:rPr>
        <w:t>.</w:t>
      </w:r>
    </w:p>
    <w:p w14:paraId="7E3764CD" w14:textId="77777777" w:rsidR="002F4C5A" w:rsidRPr="00A82E71" w:rsidRDefault="002F4C5A" w:rsidP="006C6C0A">
      <w:pPr>
        <w:numPr>
          <w:ilvl w:val="0"/>
          <w:numId w:val="18"/>
        </w:numPr>
        <w:spacing w:after="120"/>
        <w:jc w:val="both"/>
        <w:rPr>
          <w:sz w:val="28"/>
          <w:szCs w:val="28"/>
        </w:rPr>
      </w:pPr>
      <w:r w:rsidRPr="00A82E71">
        <w:rPr>
          <w:sz w:val="28"/>
          <w:szCs w:val="28"/>
        </w:rPr>
        <w:t>Всички устройства и техните компоненти да бъдат напълно съвместими едни с други и да функционират като цяло.</w:t>
      </w:r>
    </w:p>
    <w:p w14:paraId="2E231957" w14:textId="7D1EB192" w:rsidR="002F4C5A" w:rsidRPr="005F40CB" w:rsidRDefault="002F4C5A" w:rsidP="006C6C0A">
      <w:pPr>
        <w:numPr>
          <w:ilvl w:val="0"/>
          <w:numId w:val="18"/>
        </w:numPr>
        <w:spacing w:after="120"/>
        <w:jc w:val="both"/>
        <w:rPr>
          <w:sz w:val="28"/>
          <w:szCs w:val="28"/>
        </w:rPr>
      </w:pPr>
      <w:r w:rsidRPr="005F40CB">
        <w:rPr>
          <w:sz w:val="28"/>
          <w:szCs w:val="28"/>
        </w:rPr>
        <w:t>Оборудването да работи в д</w:t>
      </w:r>
      <w:r w:rsidR="0049342E">
        <w:rPr>
          <w:sz w:val="28"/>
          <w:szCs w:val="28"/>
        </w:rPr>
        <w:t xml:space="preserve">иапазон на напрежението от </w:t>
      </w:r>
      <w:r w:rsidRPr="005F40CB">
        <w:rPr>
          <w:sz w:val="28"/>
          <w:szCs w:val="28"/>
        </w:rPr>
        <w:t>(220V-15%)</w:t>
      </w:r>
      <w:r w:rsidR="00CD0E6E">
        <w:rPr>
          <w:sz w:val="28"/>
          <w:szCs w:val="28"/>
          <w:lang w:val="en-US"/>
        </w:rPr>
        <w:t>V</w:t>
      </w:r>
      <w:r w:rsidRPr="005F40CB">
        <w:rPr>
          <w:sz w:val="28"/>
          <w:szCs w:val="28"/>
        </w:rPr>
        <w:t xml:space="preserve"> до (220V+10%)</w:t>
      </w:r>
      <w:r w:rsidR="00CD0E6E">
        <w:rPr>
          <w:sz w:val="28"/>
          <w:szCs w:val="28"/>
          <w:lang w:val="en-US"/>
        </w:rPr>
        <w:t>V</w:t>
      </w:r>
      <w:r w:rsidRPr="005F40CB">
        <w:rPr>
          <w:sz w:val="28"/>
          <w:szCs w:val="28"/>
        </w:rPr>
        <w:t xml:space="preserve"> при 50Hz +/-0.5Hz в съответствие с действащите в България стандарти.</w:t>
      </w:r>
    </w:p>
    <w:p w14:paraId="1244213B" w14:textId="77777777" w:rsidR="002F4C5A" w:rsidRPr="00A82E71" w:rsidRDefault="002F4C5A" w:rsidP="006C6C0A">
      <w:pPr>
        <w:numPr>
          <w:ilvl w:val="0"/>
          <w:numId w:val="18"/>
        </w:numPr>
        <w:spacing w:after="120"/>
        <w:jc w:val="both"/>
        <w:rPr>
          <w:sz w:val="28"/>
          <w:szCs w:val="28"/>
        </w:rPr>
      </w:pPr>
      <w:r w:rsidRPr="00A82E71">
        <w:rPr>
          <w:sz w:val="28"/>
          <w:szCs w:val="28"/>
        </w:rPr>
        <w:t>Предлаганото оборудване да е с гарантирано качество, като производителят притежава сертификат</w:t>
      </w:r>
      <w:r w:rsidRPr="00A82E71">
        <w:rPr>
          <w:sz w:val="28"/>
          <w:szCs w:val="28"/>
          <w:lang w:val="en-US"/>
        </w:rPr>
        <w:t>(</w:t>
      </w:r>
      <w:r w:rsidRPr="00A82E71">
        <w:rPr>
          <w:sz w:val="28"/>
          <w:szCs w:val="28"/>
        </w:rPr>
        <w:t>и</w:t>
      </w:r>
      <w:r w:rsidRPr="00A82E71">
        <w:rPr>
          <w:sz w:val="28"/>
          <w:szCs w:val="28"/>
          <w:lang w:val="en-US"/>
        </w:rPr>
        <w:t>)</w:t>
      </w:r>
      <w:r w:rsidRPr="00A82E71">
        <w:rPr>
          <w:sz w:val="28"/>
          <w:szCs w:val="28"/>
        </w:rPr>
        <w:t>, издаден</w:t>
      </w:r>
      <w:r w:rsidRPr="00A82E71">
        <w:rPr>
          <w:sz w:val="28"/>
          <w:szCs w:val="28"/>
          <w:lang w:val="en-US"/>
        </w:rPr>
        <w:t>(</w:t>
      </w:r>
      <w:r w:rsidRPr="00A82E71">
        <w:rPr>
          <w:sz w:val="28"/>
          <w:szCs w:val="28"/>
        </w:rPr>
        <w:t>и</w:t>
      </w:r>
      <w:r w:rsidRPr="00A82E71">
        <w:rPr>
          <w:sz w:val="28"/>
          <w:szCs w:val="28"/>
          <w:lang w:val="en-US"/>
        </w:rPr>
        <w:t>)</w:t>
      </w:r>
      <w:r w:rsidRPr="00A82E71">
        <w:rPr>
          <w:sz w:val="28"/>
          <w:szCs w:val="28"/>
        </w:rPr>
        <w:t xml:space="preserve"> от акредитирани институции или агенции за управление на качеството, удостоверяващи съответствието на стоките със съответните спецификации и стандарти.</w:t>
      </w:r>
    </w:p>
    <w:p w14:paraId="5ABB953F" w14:textId="77777777" w:rsidR="002F4C5A" w:rsidRPr="00A82E71" w:rsidRDefault="002F4C5A" w:rsidP="006C6C0A">
      <w:pPr>
        <w:numPr>
          <w:ilvl w:val="0"/>
          <w:numId w:val="18"/>
        </w:numPr>
        <w:spacing w:after="120"/>
        <w:jc w:val="both"/>
        <w:rPr>
          <w:sz w:val="28"/>
          <w:szCs w:val="28"/>
        </w:rPr>
      </w:pPr>
      <w:r w:rsidRPr="00A82E71">
        <w:rPr>
          <w:sz w:val="28"/>
          <w:szCs w:val="28"/>
        </w:rPr>
        <w:t xml:space="preserve">Окомплектовката на оборудването да включва всички аксесоари, необходими за правилната му работа като захранващи кабели, </w:t>
      </w:r>
      <w:proofErr w:type="spellStart"/>
      <w:r w:rsidRPr="00A82E71">
        <w:rPr>
          <w:sz w:val="28"/>
          <w:szCs w:val="28"/>
        </w:rPr>
        <w:t>кабели</w:t>
      </w:r>
      <w:proofErr w:type="spellEnd"/>
      <w:r w:rsidRPr="00A82E71">
        <w:rPr>
          <w:sz w:val="28"/>
          <w:szCs w:val="28"/>
        </w:rPr>
        <w:t xml:space="preserve"> за връзка, адаптери, захранващи адаптери и др.</w:t>
      </w:r>
    </w:p>
    <w:p w14:paraId="6959704B" w14:textId="77777777" w:rsidR="002F4C5A" w:rsidRPr="00A82E71" w:rsidRDefault="002F4C5A" w:rsidP="006C6C0A">
      <w:pPr>
        <w:numPr>
          <w:ilvl w:val="0"/>
          <w:numId w:val="18"/>
        </w:numPr>
        <w:spacing w:after="120"/>
        <w:jc w:val="both"/>
        <w:rPr>
          <w:sz w:val="28"/>
          <w:szCs w:val="28"/>
        </w:rPr>
      </w:pPr>
      <w:r w:rsidRPr="00A82E71">
        <w:rPr>
          <w:sz w:val="28"/>
          <w:szCs w:val="28"/>
        </w:rPr>
        <w:t>Доставчикът да гарантира наличност на резервни части за доставеното оборудване през гаранционния период с цел осигуряване на непрекъсната работа.</w:t>
      </w:r>
    </w:p>
    <w:p w14:paraId="2735E85B" w14:textId="77777777" w:rsidR="002F4C5A" w:rsidRDefault="002F4C5A" w:rsidP="006C6C0A">
      <w:pPr>
        <w:numPr>
          <w:ilvl w:val="0"/>
          <w:numId w:val="18"/>
        </w:numPr>
        <w:spacing w:after="120"/>
        <w:jc w:val="both"/>
        <w:rPr>
          <w:sz w:val="28"/>
          <w:szCs w:val="28"/>
        </w:rPr>
      </w:pPr>
      <w:r w:rsidRPr="00A82E71">
        <w:rPr>
          <w:sz w:val="28"/>
          <w:szCs w:val="28"/>
        </w:rPr>
        <w:t xml:space="preserve">Устройствата да имат включена безплатна софтуерна поддръжка на системния софтуер (BIOS, </w:t>
      </w:r>
      <w:proofErr w:type="spellStart"/>
      <w:r w:rsidRPr="00A82E71">
        <w:rPr>
          <w:sz w:val="28"/>
          <w:szCs w:val="28"/>
        </w:rPr>
        <w:t>firmware</w:t>
      </w:r>
      <w:proofErr w:type="spellEnd"/>
      <w:r w:rsidRPr="00A82E71">
        <w:rPr>
          <w:sz w:val="28"/>
          <w:szCs w:val="28"/>
        </w:rPr>
        <w:t xml:space="preserve">, драйвери и т.н.) в рамките на жизнения им цикъл. Тази поддръжка да е свободно достъпна от </w:t>
      </w:r>
      <w:proofErr w:type="spellStart"/>
      <w:r w:rsidRPr="00A82E71">
        <w:rPr>
          <w:sz w:val="28"/>
          <w:szCs w:val="28"/>
        </w:rPr>
        <w:t>web</w:t>
      </w:r>
      <w:proofErr w:type="spellEnd"/>
      <w:r w:rsidRPr="00A82E71">
        <w:rPr>
          <w:sz w:val="28"/>
          <w:szCs w:val="28"/>
        </w:rPr>
        <w:t xml:space="preserve"> сайта на производителя.</w:t>
      </w:r>
    </w:p>
    <w:p w14:paraId="5A1FAF3E" w14:textId="77777777" w:rsidR="002F4C5A" w:rsidRPr="00A82E71" w:rsidRDefault="002F4C5A" w:rsidP="002F4C5A">
      <w:pPr>
        <w:jc w:val="both"/>
        <w:rPr>
          <w:sz w:val="28"/>
          <w:szCs w:val="28"/>
        </w:rPr>
      </w:pPr>
    </w:p>
    <w:p w14:paraId="0C92C29B" w14:textId="5D88C519" w:rsidR="002F4C5A" w:rsidRPr="00A82E71" w:rsidRDefault="002F4C5A" w:rsidP="002F4C5A">
      <w:pPr>
        <w:pStyle w:val="1"/>
        <w:widowControl w:val="0"/>
        <w:tabs>
          <w:tab w:val="left" w:pos="360"/>
        </w:tabs>
        <w:autoSpaceDE w:val="0"/>
        <w:autoSpaceDN w:val="0"/>
        <w:adjustRightInd w:val="0"/>
        <w:spacing w:before="120" w:after="0" w:line="288" w:lineRule="auto"/>
        <w:ind w:left="432" w:hanging="432"/>
        <w:rPr>
          <w:rFonts w:cs="Times New Roman"/>
          <w:sz w:val="28"/>
          <w:szCs w:val="28"/>
        </w:rPr>
      </w:pPr>
      <w:bookmarkStart w:id="42" w:name="_Toc314475659"/>
      <w:bookmarkEnd w:id="38"/>
      <w:bookmarkEnd w:id="39"/>
      <w:bookmarkEnd w:id="40"/>
      <w:bookmarkEnd w:id="41"/>
      <w:r w:rsidRPr="00A82E71">
        <w:rPr>
          <w:rFonts w:cs="Times New Roman"/>
          <w:sz w:val="28"/>
          <w:szCs w:val="28"/>
        </w:rPr>
        <w:t>Изисквания към услугите по имплементаци</w:t>
      </w:r>
      <w:bookmarkEnd w:id="42"/>
      <w:r w:rsidR="00095738">
        <w:rPr>
          <w:rFonts w:cs="Times New Roman"/>
          <w:sz w:val="28"/>
          <w:szCs w:val="28"/>
        </w:rPr>
        <w:t>я</w:t>
      </w:r>
    </w:p>
    <w:p w14:paraId="7540690E" w14:textId="77777777" w:rsidR="002F4C5A" w:rsidRPr="00A82E71" w:rsidRDefault="002F4C5A" w:rsidP="002F4C5A">
      <w:pPr>
        <w:jc w:val="both"/>
        <w:rPr>
          <w:sz w:val="28"/>
          <w:szCs w:val="28"/>
        </w:rPr>
      </w:pPr>
    </w:p>
    <w:p w14:paraId="430B397E" w14:textId="4FF9C0C0" w:rsidR="002F4C5A" w:rsidRPr="00A82E71" w:rsidRDefault="002F4C5A" w:rsidP="006C6C0A">
      <w:pPr>
        <w:numPr>
          <w:ilvl w:val="0"/>
          <w:numId w:val="19"/>
        </w:numPr>
        <w:spacing w:after="120"/>
        <w:jc w:val="both"/>
        <w:rPr>
          <w:sz w:val="28"/>
          <w:szCs w:val="28"/>
        </w:rPr>
      </w:pPr>
      <w:r w:rsidRPr="00A82E71">
        <w:rPr>
          <w:sz w:val="28"/>
          <w:szCs w:val="28"/>
        </w:rPr>
        <w:t xml:space="preserve">Изпълнителят трябва да се погрижи за инсталирането и конфигурирането </w:t>
      </w:r>
      <w:r w:rsidR="003F32E1">
        <w:rPr>
          <w:sz w:val="28"/>
          <w:szCs w:val="28"/>
        </w:rPr>
        <w:t>на</w:t>
      </w:r>
      <w:r w:rsidR="004E6513">
        <w:rPr>
          <w:sz w:val="28"/>
          <w:szCs w:val="28"/>
          <w:lang w:val="en-US"/>
        </w:rPr>
        <w:t xml:space="preserve"> </w:t>
      </w:r>
      <w:r w:rsidR="004E6513" w:rsidRPr="00864211">
        <w:rPr>
          <w:sz w:val="28"/>
          <w:szCs w:val="28"/>
        </w:rPr>
        <w:t>доразвита</w:t>
      </w:r>
      <w:r w:rsidR="003F32E1">
        <w:rPr>
          <w:sz w:val="28"/>
          <w:szCs w:val="28"/>
        </w:rPr>
        <w:t>та</w:t>
      </w:r>
      <w:r w:rsidR="004E6513" w:rsidRPr="00864211">
        <w:rPr>
          <w:sz w:val="28"/>
          <w:szCs w:val="28"/>
        </w:rPr>
        <w:t xml:space="preserve"> и осъвременена среда</w:t>
      </w:r>
      <w:r w:rsidR="004E6513">
        <w:rPr>
          <w:sz w:val="28"/>
          <w:szCs w:val="28"/>
        </w:rPr>
        <w:t xml:space="preserve"> в двата центъра, включвайки </w:t>
      </w:r>
      <w:r w:rsidRPr="00A82E71">
        <w:rPr>
          <w:sz w:val="28"/>
          <w:szCs w:val="28"/>
        </w:rPr>
        <w:t xml:space="preserve">доставени </w:t>
      </w:r>
      <w:r w:rsidR="005204B2">
        <w:rPr>
          <w:sz w:val="28"/>
          <w:szCs w:val="28"/>
        </w:rPr>
        <w:t xml:space="preserve">и налични </w:t>
      </w:r>
      <w:r w:rsidR="003F32E1">
        <w:rPr>
          <w:sz w:val="28"/>
          <w:szCs w:val="28"/>
        </w:rPr>
        <w:t xml:space="preserve">хардуерни </w:t>
      </w:r>
      <w:r w:rsidR="004E6513">
        <w:rPr>
          <w:sz w:val="28"/>
          <w:szCs w:val="28"/>
        </w:rPr>
        <w:t xml:space="preserve">и базови </w:t>
      </w:r>
      <w:r w:rsidRPr="00A82E71">
        <w:rPr>
          <w:sz w:val="28"/>
          <w:szCs w:val="28"/>
        </w:rPr>
        <w:t xml:space="preserve">софтуерни продукти. </w:t>
      </w:r>
    </w:p>
    <w:p w14:paraId="583F9FF5" w14:textId="5091CBCD" w:rsidR="002F4C5A" w:rsidRPr="00A82E71" w:rsidRDefault="002F4C5A" w:rsidP="006C6C0A">
      <w:pPr>
        <w:numPr>
          <w:ilvl w:val="0"/>
          <w:numId w:val="19"/>
        </w:numPr>
        <w:spacing w:after="120"/>
        <w:jc w:val="both"/>
        <w:rPr>
          <w:sz w:val="28"/>
          <w:szCs w:val="28"/>
        </w:rPr>
      </w:pPr>
      <w:r w:rsidRPr="00A82E71">
        <w:rPr>
          <w:sz w:val="28"/>
          <w:szCs w:val="28"/>
        </w:rPr>
        <w:t xml:space="preserve">Изпълнителят трябва да свърже предоставеното оборудване към </w:t>
      </w:r>
      <w:r w:rsidR="005204B2">
        <w:rPr>
          <w:sz w:val="28"/>
          <w:szCs w:val="28"/>
          <w:lang w:val="en-US"/>
        </w:rPr>
        <w:t xml:space="preserve">WAN, </w:t>
      </w:r>
      <w:r w:rsidR="005204B2">
        <w:rPr>
          <w:sz w:val="28"/>
          <w:szCs w:val="28"/>
        </w:rPr>
        <w:t>LAN и SAN мрежи</w:t>
      </w:r>
      <w:r w:rsidRPr="00A82E71">
        <w:rPr>
          <w:sz w:val="28"/>
          <w:szCs w:val="28"/>
        </w:rPr>
        <w:t>.</w:t>
      </w:r>
    </w:p>
    <w:p w14:paraId="1BE867B4" w14:textId="77777777" w:rsidR="002F4C5A" w:rsidRPr="00A82E71" w:rsidRDefault="002F4C5A" w:rsidP="006C6C0A">
      <w:pPr>
        <w:numPr>
          <w:ilvl w:val="0"/>
          <w:numId w:val="19"/>
        </w:numPr>
        <w:spacing w:after="120"/>
        <w:jc w:val="both"/>
        <w:rPr>
          <w:sz w:val="28"/>
          <w:szCs w:val="28"/>
        </w:rPr>
      </w:pPr>
      <w:r w:rsidRPr="00A82E71">
        <w:rPr>
          <w:sz w:val="28"/>
          <w:szCs w:val="28"/>
        </w:rPr>
        <w:t>Изпълнителят на обществената поръчка задължително изготвя подробна техническа спецификация на предлаганото решение и услугите, и документация за направената инсталация.</w:t>
      </w:r>
    </w:p>
    <w:p w14:paraId="3DDF14DF" w14:textId="77777777" w:rsidR="002F4C5A" w:rsidRPr="00A82E71" w:rsidRDefault="002F4C5A" w:rsidP="006C6C0A">
      <w:pPr>
        <w:widowControl w:val="0"/>
        <w:numPr>
          <w:ilvl w:val="0"/>
          <w:numId w:val="19"/>
        </w:numPr>
        <w:shd w:val="clear" w:color="auto" w:fill="FFFFFF"/>
        <w:spacing w:before="120"/>
        <w:jc w:val="both"/>
        <w:rPr>
          <w:color w:val="000000"/>
          <w:sz w:val="28"/>
          <w:szCs w:val="28"/>
        </w:rPr>
      </w:pPr>
      <w:r w:rsidRPr="00A82E71">
        <w:rPr>
          <w:color w:val="000000"/>
          <w:sz w:val="28"/>
          <w:szCs w:val="28"/>
        </w:rPr>
        <w:t>Изпълнителят следва да се съобразява с инструкциите на Възложителя, както и да пази добросъвестно интересите на последния във всеки един момент.</w:t>
      </w:r>
    </w:p>
    <w:p w14:paraId="3230767F" w14:textId="77777777" w:rsidR="002F4C5A" w:rsidRPr="00A82E71" w:rsidRDefault="002F4C5A" w:rsidP="006C6C0A">
      <w:pPr>
        <w:widowControl w:val="0"/>
        <w:numPr>
          <w:ilvl w:val="0"/>
          <w:numId w:val="19"/>
        </w:numPr>
        <w:shd w:val="clear" w:color="auto" w:fill="FFFFFF"/>
        <w:spacing w:before="120"/>
        <w:jc w:val="both"/>
        <w:rPr>
          <w:color w:val="000000"/>
          <w:sz w:val="28"/>
          <w:szCs w:val="28"/>
        </w:rPr>
      </w:pPr>
      <w:r w:rsidRPr="00A82E71">
        <w:rPr>
          <w:color w:val="000000"/>
          <w:sz w:val="28"/>
          <w:szCs w:val="28"/>
        </w:rPr>
        <w:t>Изпълнителят предоставя услугите съгласно изискванията, а когато те не са подробно описани, по начин, приемлив за Възложителя и съгласуван с него.</w:t>
      </w:r>
    </w:p>
    <w:p w14:paraId="1EB151DA" w14:textId="77777777" w:rsidR="00BA799E" w:rsidRDefault="00BA799E" w:rsidP="00BA799E">
      <w:pPr>
        <w:pStyle w:val="ab"/>
        <w:numPr>
          <w:ilvl w:val="0"/>
          <w:numId w:val="19"/>
        </w:numPr>
        <w:tabs>
          <w:tab w:val="left" w:pos="720"/>
        </w:tabs>
        <w:spacing w:before="120" w:line="320" w:lineRule="exact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bookmarkStart w:id="43" w:name="_Toc264562353"/>
      <w:r w:rsidRPr="002371D4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Целият хардуер, компоненти, модули, части и софтуерни лицензи на специфицираното оборудване /ако се налага/ трябва да се сглобят, тестват, инсталират и да се </w:t>
      </w:r>
      <w:proofErr w:type="spellStart"/>
      <w:r w:rsidRPr="002371D4">
        <w:rPr>
          <w:rFonts w:ascii="Times New Roman" w:eastAsia="MS Mincho" w:hAnsi="Times New Roman" w:cs="Times New Roman"/>
          <w:sz w:val="28"/>
          <w:szCs w:val="28"/>
          <w:lang w:eastAsia="ja-JP"/>
        </w:rPr>
        <w:t>валидира</w:t>
      </w:r>
      <w:proofErr w:type="spellEnd"/>
      <w:r w:rsidRPr="002371D4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тяхната функционалност и работоспособност в работни помещения на Възложителя. </w:t>
      </w:r>
    </w:p>
    <w:p w14:paraId="0373648F" w14:textId="77777777" w:rsidR="0013694D" w:rsidRPr="002371D4" w:rsidRDefault="0013694D" w:rsidP="0013694D">
      <w:pPr>
        <w:pStyle w:val="ab"/>
        <w:tabs>
          <w:tab w:val="left" w:pos="720"/>
        </w:tabs>
        <w:spacing w:before="120" w:line="320" w:lineRule="exact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14:paraId="139DCA2D" w14:textId="77777777" w:rsidR="00BA799E" w:rsidRPr="002371D4" w:rsidRDefault="00BA799E" w:rsidP="00BA799E">
      <w:pPr>
        <w:pStyle w:val="ab"/>
        <w:numPr>
          <w:ilvl w:val="0"/>
          <w:numId w:val="19"/>
        </w:numPr>
        <w:tabs>
          <w:tab w:val="left" w:pos="720"/>
        </w:tabs>
        <w:spacing w:before="120" w:line="320" w:lineRule="exact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2371D4">
        <w:rPr>
          <w:rFonts w:ascii="Times New Roman" w:eastAsia="MS Mincho" w:hAnsi="Times New Roman" w:cs="Times New Roman"/>
          <w:sz w:val="28"/>
          <w:szCs w:val="28"/>
          <w:lang w:eastAsia="ja-JP"/>
        </w:rPr>
        <w:t>Участникът трябва да предложи в техническото си предложение, за задачите включени в срока на монтиране, инсталиране, конфигуриране и пускане в действие на оборудванията за нуждите на ПРБ, план-график, като се съобрази, че в сградите на ПРБ ще се оперира в работеща среда</w:t>
      </w:r>
    </w:p>
    <w:p w14:paraId="2761D9BF" w14:textId="5EC7B9D3" w:rsidR="00BA799E" w:rsidRDefault="00BA799E" w:rsidP="00BA799E">
      <w:pPr>
        <w:pStyle w:val="ab"/>
        <w:numPr>
          <w:ilvl w:val="0"/>
          <w:numId w:val="19"/>
        </w:numPr>
        <w:tabs>
          <w:tab w:val="left" w:pos="720"/>
        </w:tabs>
        <w:spacing w:before="120" w:line="320" w:lineRule="exact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2371D4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Изпълнителят трябва да монтира в налични или доставени сървърни </w:t>
      </w:r>
      <w:r w:rsidR="002A57CC">
        <w:rPr>
          <w:rFonts w:ascii="Times New Roman" w:eastAsia="MS Mincho" w:hAnsi="Times New Roman" w:cs="Times New Roman"/>
          <w:sz w:val="28"/>
          <w:szCs w:val="28"/>
          <w:lang w:eastAsia="ja-JP"/>
        </w:rPr>
        <w:t>шкафове доставените и включени</w:t>
      </w:r>
      <w:r w:rsidRPr="002371D4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в </w:t>
      </w:r>
      <w:r w:rsidR="00A2697D" w:rsidRPr="002A57CC">
        <w:rPr>
          <w:rFonts w:ascii="Times New Roman" w:hAnsi="Times New Roman" w:cs="Times New Roman"/>
          <w:sz w:val="28"/>
          <w:szCs w:val="28"/>
        </w:rPr>
        <w:t>доразвитата и осъвременена среда</w:t>
      </w:r>
      <w:r w:rsidRPr="00A2697D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Pr="002371D4">
        <w:rPr>
          <w:rFonts w:ascii="Times New Roman" w:eastAsia="MS Mincho" w:hAnsi="Times New Roman" w:cs="Times New Roman"/>
          <w:sz w:val="28"/>
          <w:szCs w:val="28"/>
          <w:lang w:eastAsia="ja-JP"/>
        </w:rPr>
        <w:t>налични устройства.</w:t>
      </w:r>
    </w:p>
    <w:p w14:paraId="2F30CB2A" w14:textId="77777777" w:rsidR="002A57CC" w:rsidRPr="002371D4" w:rsidRDefault="002A57CC" w:rsidP="002A57CC">
      <w:pPr>
        <w:pStyle w:val="ab"/>
        <w:tabs>
          <w:tab w:val="left" w:pos="720"/>
        </w:tabs>
        <w:spacing w:before="120" w:line="320" w:lineRule="exact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14:paraId="7DEED93B" w14:textId="5122BB78" w:rsidR="002A57CC" w:rsidRDefault="00BA799E" w:rsidP="002A57CC">
      <w:pPr>
        <w:pStyle w:val="ab"/>
        <w:numPr>
          <w:ilvl w:val="0"/>
          <w:numId w:val="19"/>
        </w:numPr>
        <w:tabs>
          <w:tab w:val="left" w:pos="720"/>
        </w:tabs>
        <w:spacing w:before="120" w:line="320" w:lineRule="exact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2371D4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Изпълнителят трябва да изготви спецификация на тестова среда, </w:t>
      </w:r>
      <w:r w:rsidR="005204B2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в </w:t>
      </w:r>
      <w:r w:rsidRPr="002371D4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която ще бъде изпробвана </w:t>
      </w:r>
      <w:r w:rsidR="002A57C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функционалността на </w:t>
      </w:r>
      <w:proofErr w:type="spellStart"/>
      <w:r w:rsidR="002A57CC">
        <w:rPr>
          <w:rFonts w:ascii="Times New Roman" w:eastAsia="MS Mincho" w:hAnsi="Times New Roman" w:cs="Times New Roman"/>
          <w:sz w:val="28"/>
          <w:szCs w:val="28"/>
          <w:lang w:eastAsia="ja-JP"/>
        </w:rPr>
        <w:t>предлогани</w:t>
      </w:r>
      <w:proofErr w:type="spellEnd"/>
      <w:r w:rsidR="002A57C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решения</w:t>
      </w:r>
      <w:r w:rsidRPr="002371D4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. </w:t>
      </w:r>
    </w:p>
    <w:p w14:paraId="3C7ECE8C" w14:textId="77777777" w:rsidR="002A57CC" w:rsidRPr="002A57CC" w:rsidRDefault="002A57CC" w:rsidP="002A57CC">
      <w:pPr>
        <w:pStyle w:val="ab"/>
        <w:tabs>
          <w:tab w:val="left" w:pos="720"/>
        </w:tabs>
        <w:spacing w:before="120" w:line="320" w:lineRule="exact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14:paraId="17C8774B" w14:textId="77777777" w:rsidR="002B414B" w:rsidRDefault="00BA799E" w:rsidP="00BA799E">
      <w:pPr>
        <w:pStyle w:val="ab"/>
        <w:numPr>
          <w:ilvl w:val="0"/>
          <w:numId w:val="19"/>
        </w:numPr>
        <w:tabs>
          <w:tab w:val="left" w:pos="720"/>
        </w:tabs>
        <w:spacing w:before="120" w:line="320" w:lineRule="exact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2371D4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Да се проведат функционални тестове за проверка на всички хардуерни и комуникационни елементи и предоставен софтуер. Тестове за реализация на виртуализацията, </w:t>
      </w:r>
      <w:proofErr w:type="spellStart"/>
      <w:r w:rsidRPr="002371D4">
        <w:rPr>
          <w:rFonts w:ascii="Times New Roman" w:eastAsia="MS Mincho" w:hAnsi="Times New Roman" w:cs="Times New Roman"/>
          <w:sz w:val="28"/>
          <w:szCs w:val="28"/>
          <w:lang w:eastAsia="ja-JP"/>
        </w:rPr>
        <w:t>репликацията</w:t>
      </w:r>
      <w:proofErr w:type="spellEnd"/>
      <w:r w:rsidRPr="002371D4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на информация в ядрото н</w:t>
      </w:r>
      <w:r w:rsidR="005204B2">
        <w:rPr>
          <w:rFonts w:ascii="Times New Roman" w:eastAsia="MS Mincho" w:hAnsi="Times New Roman" w:cs="Times New Roman"/>
          <w:sz w:val="28"/>
          <w:szCs w:val="28"/>
          <w:lang w:eastAsia="ja-JP"/>
        </w:rPr>
        <w:t>а ЕИСПП, както и връзките към съ</w:t>
      </w:r>
      <w:r w:rsidRPr="002371D4">
        <w:rPr>
          <w:rFonts w:ascii="Times New Roman" w:eastAsia="MS Mincho" w:hAnsi="Times New Roman" w:cs="Times New Roman"/>
          <w:sz w:val="28"/>
          <w:szCs w:val="28"/>
          <w:lang w:eastAsia="ja-JP"/>
        </w:rPr>
        <w:t>ществуващата инфраструктура</w:t>
      </w:r>
      <w:r w:rsidRPr="002371D4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 xml:space="preserve"> </w:t>
      </w:r>
      <w:r w:rsidRPr="002371D4">
        <w:rPr>
          <w:rFonts w:ascii="Times New Roman" w:eastAsia="MS Mincho" w:hAnsi="Times New Roman" w:cs="Times New Roman"/>
          <w:sz w:val="28"/>
          <w:szCs w:val="28"/>
          <w:lang w:eastAsia="ja-JP"/>
        </w:rPr>
        <w:t>/</w:t>
      </w:r>
      <w:r w:rsidR="005204B2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 xml:space="preserve">WAN, </w:t>
      </w:r>
      <w:r w:rsidRPr="002371D4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>SAN, LAN</w:t>
      </w:r>
      <w:r w:rsidRPr="002371D4">
        <w:rPr>
          <w:rFonts w:ascii="Times New Roman" w:eastAsia="MS Mincho" w:hAnsi="Times New Roman" w:cs="Times New Roman"/>
          <w:sz w:val="28"/>
          <w:szCs w:val="28"/>
          <w:lang w:eastAsia="ja-JP"/>
        </w:rPr>
        <w:t>,</w:t>
      </w:r>
      <w:r w:rsidRPr="002371D4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 xml:space="preserve"> servers</w:t>
      </w:r>
      <w:r w:rsidRPr="002371D4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/ и да се </w:t>
      </w:r>
      <w:proofErr w:type="spellStart"/>
      <w:r w:rsidRPr="002371D4">
        <w:rPr>
          <w:rFonts w:ascii="Times New Roman" w:eastAsia="MS Mincho" w:hAnsi="Times New Roman" w:cs="Times New Roman"/>
          <w:sz w:val="28"/>
          <w:szCs w:val="28"/>
          <w:lang w:eastAsia="ja-JP"/>
        </w:rPr>
        <w:t>валидират</w:t>
      </w:r>
      <w:proofErr w:type="spellEnd"/>
      <w:r w:rsidRPr="002371D4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от </w:t>
      </w:r>
      <w:r w:rsidR="008E131D" w:rsidRPr="002B414B">
        <w:rPr>
          <w:rFonts w:ascii="Times New Roman" w:eastAsia="MS Mincho" w:hAnsi="Times New Roman" w:cs="Times New Roman"/>
          <w:sz w:val="28"/>
          <w:szCs w:val="28"/>
          <w:lang w:eastAsia="ja-JP"/>
        </w:rPr>
        <w:t>експлоатационния екип на ядрото на ЕИСПП</w:t>
      </w:r>
      <w:r w:rsidRPr="002371D4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на Възложителя. </w:t>
      </w:r>
    </w:p>
    <w:p w14:paraId="78110EFA" w14:textId="77777777" w:rsidR="002B414B" w:rsidRPr="002B414B" w:rsidRDefault="002B414B" w:rsidP="002B414B">
      <w:pPr>
        <w:pStyle w:val="ab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14:paraId="2C2E51E8" w14:textId="00953B50" w:rsidR="00BA799E" w:rsidRDefault="00BA799E" w:rsidP="00BA799E">
      <w:pPr>
        <w:pStyle w:val="ab"/>
        <w:numPr>
          <w:ilvl w:val="0"/>
          <w:numId w:val="19"/>
        </w:numPr>
        <w:tabs>
          <w:tab w:val="left" w:pos="720"/>
        </w:tabs>
        <w:spacing w:before="120" w:line="320" w:lineRule="exact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2371D4">
        <w:rPr>
          <w:rFonts w:ascii="Times New Roman" w:eastAsia="MS Mincho" w:hAnsi="Times New Roman" w:cs="Times New Roman"/>
          <w:sz w:val="28"/>
          <w:szCs w:val="28"/>
          <w:lang w:eastAsia="ja-JP"/>
        </w:rPr>
        <w:lastRenderedPageBreak/>
        <w:t xml:space="preserve">Да се направят </w:t>
      </w:r>
      <w:r w:rsidRPr="002371D4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>crash</w:t>
      </w:r>
      <w:r w:rsidRPr="002371D4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тестове за реализиране на решение между основния и </w:t>
      </w:r>
      <w:proofErr w:type="spellStart"/>
      <w:r w:rsidRPr="002371D4">
        <w:rPr>
          <w:rFonts w:ascii="Times New Roman" w:eastAsia="MS Mincho" w:hAnsi="Times New Roman" w:cs="Times New Roman"/>
          <w:sz w:val="28"/>
          <w:szCs w:val="28"/>
          <w:lang w:eastAsia="ja-JP"/>
        </w:rPr>
        <w:t>рековери</w:t>
      </w:r>
      <w:proofErr w:type="spellEnd"/>
      <w:r w:rsidRPr="002371D4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центъра на ядрото на ЕИСПП.</w:t>
      </w:r>
    </w:p>
    <w:p w14:paraId="04901724" w14:textId="77777777" w:rsidR="002B414B" w:rsidRPr="002B414B" w:rsidRDefault="002B414B" w:rsidP="002B414B">
      <w:pPr>
        <w:pStyle w:val="ab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14:paraId="0808F6BE" w14:textId="6A2160FA" w:rsidR="00BA799E" w:rsidRDefault="00BA799E" w:rsidP="00BA799E">
      <w:pPr>
        <w:pStyle w:val="ab"/>
        <w:numPr>
          <w:ilvl w:val="0"/>
          <w:numId w:val="19"/>
        </w:numPr>
        <w:tabs>
          <w:tab w:val="left" w:pos="720"/>
        </w:tabs>
        <w:spacing w:before="120" w:line="320" w:lineRule="exact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2371D4">
        <w:rPr>
          <w:rFonts w:ascii="Times New Roman" w:eastAsia="MS Mincho" w:hAnsi="Times New Roman" w:cs="Times New Roman"/>
          <w:sz w:val="28"/>
          <w:szCs w:val="28"/>
          <w:lang w:eastAsia="ja-JP"/>
        </w:rPr>
        <w:t>Изпълнителят трябва да реали</w:t>
      </w:r>
      <w:r w:rsidR="009A0832">
        <w:rPr>
          <w:rFonts w:ascii="Times New Roman" w:eastAsia="MS Mincho" w:hAnsi="Times New Roman" w:cs="Times New Roman"/>
          <w:sz w:val="28"/>
          <w:szCs w:val="28"/>
          <w:lang w:eastAsia="ja-JP"/>
        </w:rPr>
        <w:t>зира тестова миграция на данни</w:t>
      </w:r>
      <w:r w:rsidRPr="002371D4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между</w:t>
      </w:r>
      <w:r w:rsidR="009A0832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основния и </w:t>
      </w:r>
      <w:proofErr w:type="spellStart"/>
      <w:r w:rsidR="009A0832">
        <w:rPr>
          <w:rFonts w:ascii="Times New Roman" w:eastAsia="MS Mincho" w:hAnsi="Times New Roman" w:cs="Times New Roman"/>
          <w:sz w:val="28"/>
          <w:szCs w:val="28"/>
          <w:lang w:eastAsia="ja-JP"/>
        </w:rPr>
        <w:t>рековери</w:t>
      </w:r>
      <w:proofErr w:type="spellEnd"/>
      <w:r w:rsidR="009A0832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центрове</w:t>
      </w:r>
      <w:r w:rsidRPr="002371D4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. </w:t>
      </w:r>
    </w:p>
    <w:p w14:paraId="64759437" w14:textId="77777777" w:rsidR="002B414B" w:rsidRPr="002B414B" w:rsidRDefault="002B414B" w:rsidP="002B414B">
      <w:pPr>
        <w:pStyle w:val="ab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14:paraId="5AEE991C" w14:textId="77777777" w:rsidR="00BA799E" w:rsidRDefault="00BA799E" w:rsidP="00BA799E">
      <w:pPr>
        <w:pStyle w:val="ab"/>
        <w:numPr>
          <w:ilvl w:val="0"/>
          <w:numId w:val="19"/>
        </w:numPr>
        <w:tabs>
          <w:tab w:val="left" w:pos="720"/>
        </w:tabs>
        <w:spacing w:before="120" w:line="320" w:lineRule="exact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2371D4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Изпълнителят да изготви подробни процедури и инструкции за действия от експлоатационния екип на ядрото на ЕИСПП при </w:t>
      </w:r>
      <w:proofErr w:type="spellStart"/>
      <w:r w:rsidRPr="002371D4">
        <w:rPr>
          <w:rFonts w:ascii="Times New Roman" w:eastAsia="MS Mincho" w:hAnsi="Times New Roman" w:cs="Times New Roman"/>
          <w:sz w:val="28"/>
          <w:szCs w:val="28"/>
          <w:lang w:eastAsia="ja-JP"/>
        </w:rPr>
        <w:t>дефектирало</w:t>
      </w:r>
      <w:proofErr w:type="spellEnd"/>
      <w:r w:rsidRPr="002371D4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оборудване.</w:t>
      </w:r>
    </w:p>
    <w:p w14:paraId="42CF1BE1" w14:textId="77777777" w:rsidR="002132F8" w:rsidRPr="002132F8" w:rsidRDefault="002132F8" w:rsidP="002132F8">
      <w:pPr>
        <w:pStyle w:val="ab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14:paraId="0E74A8F5" w14:textId="360D65E0" w:rsidR="00BA799E" w:rsidRDefault="00BA799E" w:rsidP="00BA799E">
      <w:pPr>
        <w:pStyle w:val="ab"/>
        <w:numPr>
          <w:ilvl w:val="0"/>
          <w:numId w:val="19"/>
        </w:numPr>
        <w:tabs>
          <w:tab w:val="left" w:pos="720"/>
        </w:tabs>
        <w:spacing w:before="120" w:line="320" w:lineRule="exact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2371D4">
        <w:rPr>
          <w:rFonts w:ascii="Times New Roman" w:eastAsia="MS Mincho" w:hAnsi="Times New Roman" w:cs="Times New Roman"/>
          <w:sz w:val="28"/>
          <w:szCs w:val="28"/>
          <w:lang w:eastAsia="ja-JP"/>
        </w:rPr>
        <w:t>Изпълнителят съвместно с експлоатационния екип на ядрото на ЕИСПП, трябва да изпъл</w:t>
      </w:r>
      <w:r w:rsidR="005204B2">
        <w:rPr>
          <w:rFonts w:ascii="Times New Roman" w:eastAsia="MS Mincho" w:hAnsi="Times New Roman" w:cs="Times New Roman"/>
          <w:sz w:val="28"/>
          <w:szCs w:val="28"/>
          <w:lang w:eastAsia="ja-JP"/>
        </w:rPr>
        <w:t>нят одобрения план-график</w:t>
      </w:r>
      <w:r w:rsidRPr="002371D4">
        <w:rPr>
          <w:rFonts w:ascii="Times New Roman" w:eastAsia="MS Mincho" w:hAnsi="Times New Roman" w:cs="Times New Roman"/>
          <w:sz w:val="28"/>
          <w:szCs w:val="28"/>
          <w:lang w:eastAsia="ja-JP"/>
        </w:rPr>
        <w:t>. Изпълнителят трябва да документира резултати от проведените тестове.</w:t>
      </w:r>
    </w:p>
    <w:p w14:paraId="1F389E9B" w14:textId="77777777" w:rsidR="002132F8" w:rsidRPr="002132F8" w:rsidRDefault="002132F8" w:rsidP="002132F8">
      <w:pPr>
        <w:pStyle w:val="ab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14:paraId="05AC79BD" w14:textId="41901367" w:rsidR="00977223" w:rsidRDefault="00C0596A" w:rsidP="00BA799E">
      <w:pPr>
        <w:pStyle w:val="ab"/>
        <w:numPr>
          <w:ilvl w:val="0"/>
          <w:numId w:val="19"/>
        </w:numPr>
        <w:tabs>
          <w:tab w:val="left" w:pos="720"/>
        </w:tabs>
        <w:spacing w:before="120" w:line="320" w:lineRule="exact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Изпъл</w:t>
      </w:r>
      <w:r w:rsidR="00977223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нителят съвместно с </w:t>
      </w:r>
      <w:proofErr w:type="spellStart"/>
      <w:r w:rsidR="00977223">
        <w:rPr>
          <w:rFonts w:ascii="Times New Roman" w:eastAsia="MS Mincho" w:hAnsi="Times New Roman" w:cs="Times New Roman"/>
          <w:sz w:val="28"/>
          <w:szCs w:val="28"/>
          <w:lang w:eastAsia="ja-JP"/>
        </w:rPr>
        <w:t>експлотационен</w:t>
      </w:r>
      <w:proofErr w:type="spellEnd"/>
      <w:r w:rsidR="00977223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екип на Възложителя да изготви схема за разпределение на доставените дискови масиви в основен и </w:t>
      </w:r>
      <w:proofErr w:type="spellStart"/>
      <w:r w:rsidR="00977223">
        <w:rPr>
          <w:rFonts w:ascii="Times New Roman" w:eastAsia="MS Mincho" w:hAnsi="Times New Roman" w:cs="Times New Roman"/>
          <w:sz w:val="28"/>
          <w:szCs w:val="28"/>
          <w:lang w:eastAsia="ja-JP"/>
        </w:rPr>
        <w:t>рековери</w:t>
      </w:r>
      <w:proofErr w:type="spellEnd"/>
      <w:r w:rsidR="00977223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център в </w:t>
      </w:r>
      <w:r w:rsidR="00977223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>RAID</w:t>
      </w:r>
      <w:r w:rsidR="00977223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технология.</w:t>
      </w:r>
    </w:p>
    <w:p w14:paraId="4DE3F9A8" w14:textId="77777777" w:rsidR="002132F8" w:rsidRPr="002132F8" w:rsidRDefault="002132F8" w:rsidP="002132F8">
      <w:pPr>
        <w:pStyle w:val="ab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14:paraId="2C82740E" w14:textId="77777777" w:rsidR="00BA799E" w:rsidRDefault="00BA799E" w:rsidP="00BA799E">
      <w:pPr>
        <w:pStyle w:val="ab"/>
        <w:numPr>
          <w:ilvl w:val="0"/>
          <w:numId w:val="19"/>
        </w:numPr>
        <w:tabs>
          <w:tab w:val="left" w:pos="720"/>
        </w:tabs>
        <w:spacing w:before="120" w:line="320" w:lineRule="exact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2371D4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След успешно преминали и документирани тествания, Изпълнителят да инсталира, конфигурира и извърши настройване на всички доставени и включени налични хардуерни и комуникационни устройства в </w:t>
      </w:r>
      <w:proofErr w:type="spellStart"/>
      <w:r w:rsidRPr="002371D4">
        <w:rPr>
          <w:rFonts w:ascii="Times New Roman" w:eastAsia="MS Mincho" w:hAnsi="Times New Roman" w:cs="Times New Roman"/>
          <w:sz w:val="28"/>
          <w:szCs w:val="28"/>
          <w:lang w:eastAsia="ja-JP"/>
        </w:rPr>
        <w:t>основия</w:t>
      </w:r>
      <w:proofErr w:type="spellEnd"/>
      <w:r w:rsidRPr="002371D4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и </w:t>
      </w:r>
      <w:proofErr w:type="spellStart"/>
      <w:r w:rsidRPr="002371D4">
        <w:rPr>
          <w:rFonts w:ascii="Times New Roman" w:eastAsia="MS Mincho" w:hAnsi="Times New Roman" w:cs="Times New Roman"/>
          <w:sz w:val="28"/>
          <w:szCs w:val="28"/>
          <w:lang w:eastAsia="ja-JP"/>
        </w:rPr>
        <w:t>рековери</w:t>
      </w:r>
      <w:proofErr w:type="spellEnd"/>
      <w:r w:rsidRPr="002371D4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центрове, както и изграждане на механизмите за </w:t>
      </w:r>
      <w:proofErr w:type="spellStart"/>
      <w:r w:rsidRPr="002371D4">
        <w:rPr>
          <w:rFonts w:ascii="Times New Roman" w:eastAsia="MS Mincho" w:hAnsi="Times New Roman" w:cs="Times New Roman"/>
          <w:sz w:val="28"/>
          <w:szCs w:val="28"/>
          <w:lang w:eastAsia="ja-JP"/>
        </w:rPr>
        <w:t>репликация</w:t>
      </w:r>
      <w:proofErr w:type="spellEnd"/>
      <w:r w:rsidRPr="002371D4">
        <w:rPr>
          <w:rFonts w:ascii="Times New Roman" w:eastAsia="MS Mincho" w:hAnsi="Times New Roman" w:cs="Times New Roman"/>
          <w:sz w:val="28"/>
          <w:szCs w:val="28"/>
          <w:lang w:eastAsia="ja-JP"/>
        </w:rPr>
        <w:t>.</w:t>
      </w:r>
    </w:p>
    <w:p w14:paraId="32A5757A" w14:textId="77777777" w:rsidR="002132F8" w:rsidRPr="002132F8" w:rsidRDefault="002132F8" w:rsidP="002132F8">
      <w:pPr>
        <w:pStyle w:val="ab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14:paraId="23AB07A4" w14:textId="13DF6EBE" w:rsidR="00BA799E" w:rsidRDefault="00BA799E" w:rsidP="00BA799E">
      <w:pPr>
        <w:pStyle w:val="ab"/>
        <w:numPr>
          <w:ilvl w:val="0"/>
          <w:numId w:val="19"/>
        </w:numPr>
        <w:tabs>
          <w:tab w:val="left" w:pos="720"/>
        </w:tabs>
        <w:spacing w:before="120" w:line="320" w:lineRule="exact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2371D4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Изпълнителят да извърши по план-график мигриране на цялата информация от наличните ресурси към </w:t>
      </w:r>
      <w:r w:rsidR="008E131D" w:rsidRPr="002132F8">
        <w:rPr>
          <w:rFonts w:ascii="Times New Roman" w:hAnsi="Times New Roman" w:cs="Times New Roman"/>
          <w:sz w:val="28"/>
          <w:szCs w:val="28"/>
        </w:rPr>
        <w:t>доразвита и осъвременена среда</w:t>
      </w:r>
      <w:r w:rsidR="008E131D" w:rsidRPr="002371D4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Pr="002371D4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в основния и </w:t>
      </w:r>
      <w:proofErr w:type="spellStart"/>
      <w:r w:rsidRPr="002371D4">
        <w:rPr>
          <w:rFonts w:ascii="Times New Roman" w:eastAsia="MS Mincho" w:hAnsi="Times New Roman" w:cs="Times New Roman"/>
          <w:sz w:val="28"/>
          <w:szCs w:val="28"/>
          <w:lang w:eastAsia="ja-JP"/>
        </w:rPr>
        <w:t>рековери</w:t>
      </w:r>
      <w:proofErr w:type="spellEnd"/>
      <w:r w:rsidRPr="002371D4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центрове. Да пусне в редовна експлоатация </w:t>
      </w:r>
      <w:proofErr w:type="spellStart"/>
      <w:r w:rsidRPr="002371D4">
        <w:rPr>
          <w:rFonts w:ascii="Times New Roman" w:eastAsia="MS Mincho" w:hAnsi="Times New Roman" w:cs="Times New Roman"/>
          <w:sz w:val="28"/>
          <w:szCs w:val="28"/>
          <w:lang w:eastAsia="ja-JP"/>
        </w:rPr>
        <w:t>репликациите</w:t>
      </w:r>
      <w:proofErr w:type="spellEnd"/>
      <w:r w:rsidRPr="002371D4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между двата центъра.</w:t>
      </w:r>
    </w:p>
    <w:p w14:paraId="392E986B" w14:textId="77777777" w:rsidR="002132F8" w:rsidRPr="002132F8" w:rsidRDefault="002132F8" w:rsidP="002132F8">
      <w:pPr>
        <w:pStyle w:val="ab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14:paraId="7350EE26" w14:textId="784B2D80" w:rsidR="00BA799E" w:rsidRDefault="00BA799E" w:rsidP="00BA799E">
      <w:pPr>
        <w:pStyle w:val="ab"/>
        <w:numPr>
          <w:ilvl w:val="0"/>
          <w:numId w:val="19"/>
        </w:numPr>
        <w:tabs>
          <w:tab w:val="left" w:pos="720"/>
        </w:tabs>
        <w:spacing w:before="120" w:line="320" w:lineRule="exact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2371D4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Изпълнителят трябва да изготви пълна и подробна документация за извършените настройки на оборудването и софтуера. Да изготви схеми, описващи физическата и логическа свързаност на всички устройства от ядрото на ЕИСПП </w:t>
      </w:r>
      <w:r w:rsidRPr="002371D4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>(</w:t>
      </w:r>
      <w:r w:rsidRPr="002371D4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основен и </w:t>
      </w:r>
      <w:proofErr w:type="spellStart"/>
      <w:r w:rsidRPr="002371D4">
        <w:rPr>
          <w:rFonts w:ascii="Times New Roman" w:eastAsia="MS Mincho" w:hAnsi="Times New Roman" w:cs="Times New Roman"/>
          <w:sz w:val="28"/>
          <w:szCs w:val="28"/>
          <w:lang w:eastAsia="ja-JP"/>
        </w:rPr>
        <w:t>рековери</w:t>
      </w:r>
      <w:proofErr w:type="spellEnd"/>
      <w:r w:rsidRPr="002371D4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центрове</w:t>
      </w:r>
      <w:r w:rsidRPr="002371D4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>)</w:t>
      </w:r>
      <w:r w:rsidRPr="002371D4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. Да изготви описание на процесите, протичащи в основния и </w:t>
      </w:r>
      <w:proofErr w:type="spellStart"/>
      <w:r w:rsidRPr="002371D4">
        <w:rPr>
          <w:rFonts w:ascii="Times New Roman" w:eastAsia="MS Mincho" w:hAnsi="Times New Roman" w:cs="Times New Roman"/>
          <w:sz w:val="28"/>
          <w:szCs w:val="28"/>
          <w:lang w:eastAsia="ja-JP"/>
        </w:rPr>
        <w:t>рековери</w:t>
      </w:r>
      <w:proofErr w:type="spellEnd"/>
      <w:r w:rsidRPr="002371D4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център при архивиране, </w:t>
      </w:r>
      <w:proofErr w:type="spellStart"/>
      <w:r w:rsidRPr="002371D4">
        <w:rPr>
          <w:rFonts w:ascii="Times New Roman" w:eastAsia="MS Mincho" w:hAnsi="Times New Roman" w:cs="Times New Roman"/>
          <w:sz w:val="28"/>
          <w:szCs w:val="28"/>
          <w:lang w:eastAsia="ja-JP"/>
        </w:rPr>
        <w:t>бекъпиране</w:t>
      </w:r>
      <w:proofErr w:type="spellEnd"/>
      <w:r w:rsidRPr="002371D4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, миграция и </w:t>
      </w:r>
      <w:proofErr w:type="spellStart"/>
      <w:r w:rsidRPr="002371D4">
        <w:rPr>
          <w:rFonts w:ascii="Times New Roman" w:eastAsia="MS Mincho" w:hAnsi="Times New Roman" w:cs="Times New Roman"/>
          <w:sz w:val="28"/>
          <w:szCs w:val="28"/>
          <w:lang w:eastAsia="ja-JP"/>
        </w:rPr>
        <w:t>репликация</w:t>
      </w:r>
      <w:proofErr w:type="spellEnd"/>
      <w:r w:rsidR="00C67FD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Pr="002371D4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>(</w:t>
      </w:r>
      <w:r w:rsidRPr="002371D4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в посока основен към </w:t>
      </w:r>
      <w:proofErr w:type="spellStart"/>
      <w:r w:rsidRPr="002371D4">
        <w:rPr>
          <w:rFonts w:ascii="Times New Roman" w:eastAsia="MS Mincho" w:hAnsi="Times New Roman" w:cs="Times New Roman"/>
          <w:sz w:val="28"/>
          <w:szCs w:val="28"/>
          <w:lang w:eastAsia="ja-JP"/>
        </w:rPr>
        <w:t>рековери</w:t>
      </w:r>
      <w:proofErr w:type="spellEnd"/>
      <w:r w:rsidRPr="002371D4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център и обратно</w:t>
      </w:r>
      <w:r w:rsidRPr="002371D4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>)</w:t>
      </w:r>
      <w:r w:rsidRPr="002371D4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на всички нива. </w:t>
      </w:r>
    </w:p>
    <w:p w14:paraId="4422482C" w14:textId="77777777" w:rsidR="00C67FD6" w:rsidRPr="00C67FD6" w:rsidRDefault="00C67FD6" w:rsidP="00C67FD6">
      <w:pPr>
        <w:pStyle w:val="ab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14:paraId="02CD2444" w14:textId="77777777" w:rsidR="00BA799E" w:rsidRDefault="00BA799E" w:rsidP="00BA799E">
      <w:pPr>
        <w:pStyle w:val="ab"/>
        <w:numPr>
          <w:ilvl w:val="0"/>
          <w:numId w:val="19"/>
        </w:numPr>
        <w:tabs>
          <w:tab w:val="left" w:pos="720"/>
        </w:tabs>
        <w:spacing w:before="120" w:line="320" w:lineRule="exact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2371D4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Изпълнителят да състави процедури и наръчници за извършване на тази дейности впоследствие от </w:t>
      </w:r>
      <w:proofErr w:type="spellStart"/>
      <w:r w:rsidRPr="002371D4">
        <w:rPr>
          <w:rFonts w:ascii="Times New Roman" w:eastAsia="MS Mincho" w:hAnsi="Times New Roman" w:cs="Times New Roman"/>
          <w:sz w:val="28"/>
          <w:szCs w:val="28"/>
          <w:lang w:eastAsia="ja-JP"/>
        </w:rPr>
        <w:t>експлотационния</w:t>
      </w:r>
      <w:proofErr w:type="spellEnd"/>
      <w:r w:rsidRPr="002371D4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екип на ядрото на ЕИСПП в условията на гаранционна и извънгаранционна поддръжка.</w:t>
      </w:r>
    </w:p>
    <w:p w14:paraId="56480A9C" w14:textId="77777777" w:rsidR="00C67FD6" w:rsidRPr="00C67FD6" w:rsidRDefault="00C67FD6" w:rsidP="00C67FD6">
      <w:pPr>
        <w:pStyle w:val="ab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14:paraId="6D793F8F" w14:textId="77777777" w:rsidR="0080346A" w:rsidRDefault="008E131D" w:rsidP="0080346A">
      <w:pPr>
        <w:pStyle w:val="ab"/>
        <w:numPr>
          <w:ilvl w:val="0"/>
          <w:numId w:val="19"/>
        </w:numPr>
        <w:tabs>
          <w:tab w:val="left" w:pos="720"/>
        </w:tabs>
        <w:spacing w:before="120" w:line="320" w:lineRule="exact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lastRenderedPageBreak/>
        <w:t>Изпълнителят да предложи</w:t>
      </w:r>
      <w:r w:rsidR="00BA799E" w:rsidRPr="002371D4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механизъм и документация за заявяване по определени критерии на констатирани грешки и проблеми в </w:t>
      </w:r>
      <w:proofErr w:type="spellStart"/>
      <w:r w:rsidR="00BA799E" w:rsidRPr="002371D4">
        <w:rPr>
          <w:rFonts w:ascii="Times New Roman" w:eastAsia="MS Mincho" w:hAnsi="Times New Roman" w:cs="Times New Roman"/>
          <w:sz w:val="28"/>
          <w:szCs w:val="28"/>
          <w:lang w:eastAsia="ja-JP"/>
        </w:rPr>
        <w:t>експлотацията</w:t>
      </w:r>
      <w:proofErr w:type="spellEnd"/>
      <w:r w:rsidR="00BA799E" w:rsidRPr="002371D4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на експлоатационната среда в ядрото /основния и </w:t>
      </w:r>
      <w:proofErr w:type="spellStart"/>
      <w:r w:rsidR="00BA799E" w:rsidRPr="002371D4">
        <w:rPr>
          <w:rFonts w:ascii="Times New Roman" w:eastAsia="MS Mincho" w:hAnsi="Times New Roman" w:cs="Times New Roman"/>
          <w:sz w:val="28"/>
          <w:szCs w:val="28"/>
          <w:lang w:eastAsia="ja-JP"/>
        </w:rPr>
        <w:t>рековери</w:t>
      </w:r>
      <w:proofErr w:type="spellEnd"/>
      <w:r w:rsidR="00BA799E" w:rsidRPr="002371D4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центрове/ на ЕИСПП, както и процедури за отстраняването им от Изпълнителя в гаранционна и извънгаранционна поддръжка.</w:t>
      </w:r>
    </w:p>
    <w:p w14:paraId="0A1168C4" w14:textId="77777777" w:rsidR="0080346A" w:rsidRPr="0080346A" w:rsidRDefault="0080346A" w:rsidP="0080346A">
      <w:pPr>
        <w:pStyle w:val="ab"/>
        <w:rPr>
          <w:sz w:val="28"/>
          <w:szCs w:val="28"/>
          <w:highlight w:val="yellow"/>
        </w:rPr>
      </w:pPr>
    </w:p>
    <w:p w14:paraId="23ADFDAB" w14:textId="6DF094E8" w:rsidR="000F3E8A" w:rsidRPr="00780091" w:rsidRDefault="000F3E8A" w:rsidP="0080346A">
      <w:pPr>
        <w:pStyle w:val="ab"/>
        <w:numPr>
          <w:ilvl w:val="0"/>
          <w:numId w:val="19"/>
        </w:numPr>
        <w:tabs>
          <w:tab w:val="left" w:pos="720"/>
        </w:tabs>
        <w:spacing w:before="120" w:line="320" w:lineRule="exact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780091">
        <w:rPr>
          <w:rFonts w:ascii="Times New Roman" w:eastAsia="MS Mincho" w:hAnsi="Times New Roman" w:cs="Times New Roman"/>
          <w:sz w:val="28"/>
          <w:szCs w:val="28"/>
          <w:lang w:eastAsia="ja-JP"/>
        </w:rPr>
        <w:t>Изпълнителят трябва да извърши анализ на хардуерното и комуникационно оборудване и използваните технологии</w:t>
      </w:r>
      <w:r w:rsidR="00FE5750" w:rsidRPr="00780091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в срок до 10 дни преди</w:t>
      </w:r>
      <w:r w:rsidR="00745796" w:rsidRPr="00780091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изтичане на гаранционната поддръжка, предмет на настоящата обществена поръчка</w:t>
      </w:r>
      <w:r w:rsidRPr="00780091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, </w:t>
      </w:r>
      <w:r w:rsidR="0080346A" w:rsidRPr="00780091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както и изготвяне на препоръки за осигуряване на </w:t>
      </w:r>
      <w:proofErr w:type="spellStart"/>
      <w:r w:rsidR="0080346A" w:rsidRPr="00780091">
        <w:rPr>
          <w:rFonts w:ascii="Times New Roman" w:eastAsia="MS Mincho" w:hAnsi="Times New Roman" w:cs="Times New Roman"/>
          <w:sz w:val="28"/>
          <w:szCs w:val="28"/>
          <w:lang w:eastAsia="ja-JP"/>
        </w:rPr>
        <w:t>последващо</w:t>
      </w:r>
      <w:proofErr w:type="spellEnd"/>
      <w:r w:rsidR="0080346A" w:rsidRPr="00780091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нормално </w:t>
      </w:r>
      <w:proofErr w:type="spellStart"/>
      <w:r w:rsidR="0080346A" w:rsidRPr="00780091">
        <w:rPr>
          <w:rFonts w:ascii="Times New Roman" w:eastAsia="MS Mincho" w:hAnsi="Times New Roman" w:cs="Times New Roman"/>
          <w:sz w:val="28"/>
          <w:szCs w:val="28"/>
          <w:lang w:eastAsia="ja-JP"/>
        </w:rPr>
        <w:t>отказоустойчиво</w:t>
      </w:r>
      <w:proofErr w:type="spellEnd"/>
      <w:r w:rsidR="0080346A" w:rsidRPr="00780091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функциониране и бъдещо </w:t>
      </w:r>
      <w:proofErr w:type="spellStart"/>
      <w:r w:rsidR="0080346A" w:rsidRPr="00780091">
        <w:rPr>
          <w:rFonts w:ascii="Times New Roman" w:eastAsia="MS Mincho" w:hAnsi="Times New Roman" w:cs="Times New Roman"/>
          <w:sz w:val="28"/>
          <w:szCs w:val="28"/>
          <w:lang w:eastAsia="ja-JP"/>
        </w:rPr>
        <w:t>до</w:t>
      </w:r>
      <w:r w:rsidR="00FE5750" w:rsidRPr="00780091">
        <w:rPr>
          <w:rFonts w:ascii="Times New Roman" w:eastAsia="MS Mincho" w:hAnsi="Times New Roman" w:cs="Times New Roman"/>
          <w:sz w:val="28"/>
          <w:szCs w:val="28"/>
          <w:lang w:eastAsia="ja-JP"/>
        </w:rPr>
        <w:t>развитие</w:t>
      </w:r>
      <w:proofErr w:type="spellEnd"/>
      <w:r w:rsidR="00FE5750" w:rsidRPr="00780091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на ЕИСПП</w:t>
      </w:r>
      <w:r w:rsidRPr="00780091">
        <w:rPr>
          <w:rFonts w:ascii="Times New Roman" w:eastAsia="MS Mincho" w:hAnsi="Times New Roman" w:cs="Times New Roman"/>
          <w:sz w:val="28"/>
          <w:szCs w:val="28"/>
          <w:lang w:eastAsia="ja-JP"/>
        </w:rPr>
        <w:t>.</w:t>
      </w:r>
    </w:p>
    <w:p w14:paraId="4A1E90AF" w14:textId="77777777" w:rsidR="005204B2" w:rsidRPr="00A82E71" w:rsidRDefault="005204B2" w:rsidP="005204B2">
      <w:pPr>
        <w:widowControl w:val="0"/>
        <w:numPr>
          <w:ilvl w:val="0"/>
          <w:numId w:val="19"/>
        </w:numPr>
        <w:shd w:val="clear" w:color="auto" w:fill="FFFFFF"/>
        <w:spacing w:before="120"/>
        <w:jc w:val="both"/>
        <w:rPr>
          <w:color w:val="000000"/>
          <w:sz w:val="28"/>
          <w:szCs w:val="28"/>
        </w:rPr>
      </w:pPr>
      <w:r w:rsidRPr="00A82E71">
        <w:rPr>
          <w:color w:val="000000"/>
          <w:sz w:val="28"/>
          <w:szCs w:val="28"/>
        </w:rPr>
        <w:t xml:space="preserve">Мястото на доставка и инсталиране на доставеното оборудване е сградата на Национална следствена служба, гр. София, бул. ”д-р Г. М. Димитров” №42, а изграждането на </w:t>
      </w:r>
      <w:proofErr w:type="spellStart"/>
      <w:r w:rsidRPr="00A82E71">
        <w:rPr>
          <w:sz w:val="28"/>
          <w:szCs w:val="28"/>
        </w:rPr>
        <w:t>рековери</w:t>
      </w:r>
      <w:proofErr w:type="spellEnd"/>
      <w:r w:rsidRPr="00A82E71">
        <w:rPr>
          <w:sz w:val="28"/>
          <w:szCs w:val="28"/>
        </w:rPr>
        <w:t xml:space="preserve"> центъра </w:t>
      </w:r>
      <w:r w:rsidRPr="00A82E71">
        <w:rPr>
          <w:color w:val="000000"/>
          <w:sz w:val="28"/>
          <w:szCs w:val="28"/>
        </w:rPr>
        <w:t>е в гр. Пловдив.</w:t>
      </w:r>
    </w:p>
    <w:p w14:paraId="663B9AD3" w14:textId="77777777" w:rsidR="002F4C5A" w:rsidRPr="00A82E71" w:rsidRDefault="002F4C5A" w:rsidP="002F4C5A">
      <w:pPr>
        <w:rPr>
          <w:sz w:val="28"/>
          <w:szCs w:val="28"/>
          <w:lang w:eastAsia="en-US"/>
        </w:rPr>
      </w:pPr>
    </w:p>
    <w:p w14:paraId="17AF762F" w14:textId="77777777" w:rsidR="002F4C5A" w:rsidRPr="00A82E71" w:rsidRDefault="002F4C5A" w:rsidP="002F4C5A">
      <w:pPr>
        <w:pStyle w:val="1"/>
        <w:widowControl w:val="0"/>
        <w:tabs>
          <w:tab w:val="left" w:pos="360"/>
        </w:tabs>
        <w:autoSpaceDE w:val="0"/>
        <w:autoSpaceDN w:val="0"/>
        <w:adjustRightInd w:val="0"/>
        <w:spacing w:before="120" w:after="0" w:line="288" w:lineRule="auto"/>
        <w:ind w:left="432" w:hanging="432"/>
        <w:rPr>
          <w:rFonts w:cs="Times New Roman"/>
          <w:sz w:val="28"/>
          <w:szCs w:val="28"/>
        </w:rPr>
      </w:pPr>
      <w:bookmarkStart w:id="44" w:name="_Toc314475660"/>
      <w:r w:rsidRPr="00A82E71">
        <w:rPr>
          <w:rFonts w:cs="Times New Roman"/>
          <w:sz w:val="28"/>
          <w:szCs w:val="28"/>
        </w:rPr>
        <w:t>Документация</w:t>
      </w:r>
      <w:bookmarkEnd w:id="44"/>
    </w:p>
    <w:p w14:paraId="4155A145" w14:textId="77777777" w:rsidR="002F4C5A" w:rsidRDefault="002F4C5A" w:rsidP="006C6C0A">
      <w:pPr>
        <w:numPr>
          <w:ilvl w:val="0"/>
          <w:numId w:val="20"/>
        </w:numPr>
        <w:jc w:val="both"/>
        <w:rPr>
          <w:sz w:val="28"/>
          <w:szCs w:val="28"/>
          <w:lang w:eastAsia="en-US"/>
        </w:rPr>
      </w:pPr>
      <w:r w:rsidRPr="00A82E71">
        <w:rPr>
          <w:sz w:val="28"/>
          <w:szCs w:val="28"/>
          <w:lang w:eastAsia="en-US"/>
        </w:rPr>
        <w:t>Всички софтуерни и хардуерни продукти трябва да бъдат доставени заедно с подходяща подробна документация (CD/DVD или хартиено копие) за нуждите на тяхното използване, поддържане и администриране на английски или български език. В документацията трябва да бъдат включени ръководства на потребителя и/или администратора.</w:t>
      </w:r>
    </w:p>
    <w:p w14:paraId="7E64E010" w14:textId="77777777" w:rsidR="00291E03" w:rsidRPr="00A82E71" w:rsidRDefault="00291E03" w:rsidP="00291E03">
      <w:pPr>
        <w:ind w:left="720"/>
        <w:jc w:val="both"/>
        <w:rPr>
          <w:sz w:val="28"/>
          <w:szCs w:val="28"/>
          <w:lang w:eastAsia="en-US"/>
        </w:rPr>
      </w:pPr>
    </w:p>
    <w:p w14:paraId="0D18B6C0" w14:textId="77777777" w:rsidR="002F4C5A" w:rsidRPr="00A82E71" w:rsidRDefault="002F4C5A" w:rsidP="006C6C0A">
      <w:pPr>
        <w:numPr>
          <w:ilvl w:val="0"/>
          <w:numId w:val="20"/>
        </w:numPr>
        <w:spacing w:after="120"/>
        <w:ind w:left="714" w:hanging="357"/>
        <w:jc w:val="both"/>
        <w:rPr>
          <w:sz w:val="28"/>
          <w:szCs w:val="28"/>
          <w:lang w:eastAsia="en-US"/>
        </w:rPr>
      </w:pPr>
      <w:r w:rsidRPr="00A82E71">
        <w:rPr>
          <w:sz w:val="28"/>
          <w:szCs w:val="28"/>
          <w:lang w:eastAsia="en-US"/>
        </w:rPr>
        <w:t>Един месец преди започването на приемните изпитания трябва да се достави пълната документация за доставените продукти и услуги. Приемните изпитания не могат да започнат без наличието й.  Документацията трябва да включва минимум:</w:t>
      </w:r>
    </w:p>
    <w:p w14:paraId="08279FB2" w14:textId="77777777" w:rsidR="002F4C5A" w:rsidRPr="00A82E71" w:rsidRDefault="002F4C5A" w:rsidP="006C6C0A">
      <w:pPr>
        <w:numPr>
          <w:ilvl w:val="0"/>
          <w:numId w:val="21"/>
        </w:numPr>
        <w:jc w:val="both"/>
        <w:rPr>
          <w:sz w:val="28"/>
          <w:szCs w:val="28"/>
          <w:lang w:eastAsia="en-US"/>
        </w:rPr>
      </w:pPr>
      <w:r w:rsidRPr="00A82E71">
        <w:rPr>
          <w:sz w:val="28"/>
          <w:szCs w:val="28"/>
          <w:lang w:eastAsia="en-US"/>
        </w:rPr>
        <w:t>Сертификат за произход, доказващ произхода на оборудването.</w:t>
      </w:r>
    </w:p>
    <w:p w14:paraId="73262F20" w14:textId="77777777" w:rsidR="002F4C5A" w:rsidRPr="00A82E71" w:rsidRDefault="002F4C5A" w:rsidP="006C6C0A">
      <w:pPr>
        <w:numPr>
          <w:ilvl w:val="0"/>
          <w:numId w:val="21"/>
        </w:numPr>
        <w:jc w:val="both"/>
        <w:rPr>
          <w:sz w:val="28"/>
          <w:szCs w:val="28"/>
          <w:lang w:eastAsia="en-US"/>
        </w:rPr>
      </w:pPr>
      <w:r w:rsidRPr="00A82E71">
        <w:rPr>
          <w:sz w:val="28"/>
          <w:szCs w:val="28"/>
          <w:lang w:eastAsia="en-US"/>
        </w:rPr>
        <w:t>Техническа документация;</w:t>
      </w:r>
    </w:p>
    <w:p w14:paraId="1AEAD90F" w14:textId="77777777" w:rsidR="002F4C5A" w:rsidRPr="00A82E71" w:rsidRDefault="002F4C5A" w:rsidP="006C6C0A">
      <w:pPr>
        <w:numPr>
          <w:ilvl w:val="0"/>
          <w:numId w:val="21"/>
        </w:numPr>
        <w:jc w:val="both"/>
        <w:rPr>
          <w:sz w:val="28"/>
          <w:szCs w:val="28"/>
          <w:lang w:eastAsia="en-US"/>
        </w:rPr>
      </w:pPr>
      <w:r w:rsidRPr="00A82E71">
        <w:rPr>
          <w:sz w:val="28"/>
          <w:szCs w:val="28"/>
          <w:lang w:eastAsia="en-US"/>
        </w:rPr>
        <w:t>Лицензи за софтуера, издадени на Прокуратурата на Р България;</w:t>
      </w:r>
    </w:p>
    <w:p w14:paraId="3E95E6A5" w14:textId="77777777" w:rsidR="002F4C5A" w:rsidRPr="00A82E71" w:rsidRDefault="002F4C5A" w:rsidP="002F4C5A">
      <w:pPr>
        <w:ind w:left="1080"/>
        <w:jc w:val="both"/>
        <w:rPr>
          <w:sz w:val="28"/>
          <w:szCs w:val="28"/>
          <w:lang w:eastAsia="en-US"/>
        </w:rPr>
      </w:pPr>
    </w:p>
    <w:p w14:paraId="17BE2BC0" w14:textId="77777777" w:rsidR="002F4C5A" w:rsidRPr="0003239D" w:rsidRDefault="002F4C5A" w:rsidP="002F4C5A">
      <w:pPr>
        <w:pStyle w:val="1"/>
        <w:widowControl w:val="0"/>
        <w:tabs>
          <w:tab w:val="left" w:pos="360"/>
        </w:tabs>
        <w:autoSpaceDE w:val="0"/>
        <w:autoSpaceDN w:val="0"/>
        <w:adjustRightInd w:val="0"/>
        <w:spacing w:before="120" w:after="0" w:line="288" w:lineRule="auto"/>
        <w:ind w:left="432" w:hanging="432"/>
        <w:rPr>
          <w:rFonts w:cs="Times New Roman"/>
          <w:sz w:val="28"/>
          <w:szCs w:val="28"/>
        </w:rPr>
      </w:pPr>
      <w:bookmarkStart w:id="45" w:name="_Toc314475661"/>
      <w:r w:rsidRPr="0003239D">
        <w:rPr>
          <w:rFonts w:cs="Times New Roman"/>
          <w:sz w:val="28"/>
          <w:szCs w:val="28"/>
        </w:rPr>
        <w:t>План график</w:t>
      </w:r>
      <w:bookmarkEnd w:id="45"/>
    </w:p>
    <w:p w14:paraId="75A11620" w14:textId="77777777" w:rsidR="002F4C5A" w:rsidRPr="001170EB" w:rsidRDefault="002F4C5A" w:rsidP="002F4C5A">
      <w:pPr>
        <w:jc w:val="both"/>
        <w:rPr>
          <w:sz w:val="28"/>
          <w:szCs w:val="28"/>
        </w:rPr>
      </w:pPr>
      <w:r w:rsidRPr="001170EB">
        <w:rPr>
          <w:sz w:val="28"/>
          <w:szCs w:val="28"/>
        </w:rPr>
        <w:t>Следва да бъде представен подробен план-график, включващ:</w:t>
      </w:r>
    </w:p>
    <w:p w14:paraId="0AB903E5" w14:textId="649F495B" w:rsidR="00A80871" w:rsidRPr="00A80871" w:rsidRDefault="00A80871" w:rsidP="00A80871">
      <w:pPr>
        <w:widowControl w:val="0"/>
        <w:numPr>
          <w:ilvl w:val="1"/>
          <w:numId w:val="22"/>
        </w:numPr>
        <w:tabs>
          <w:tab w:val="left" w:pos="360"/>
          <w:tab w:val="num" w:pos="720"/>
        </w:tabs>
        <w:autoSpaceDE w:val="0"/>
        <w:autoSpaceDN w:val="0"/>
        <w:adjustRightInd w:val="0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Анализи на съществуващото състояние и предложение за изпълнение на поръчката ;</w:t>
      </w:r>
    </w:p>
    <w:p w14:paraId="3FDABE5D" w14:textId="2AA734D3" w:rsidR="002F4C5A" w:rsidRPr="001170EB" w:rsidRDefault="002F4C5A" w:rsidP="006C6C0A">
      <w:pPr>
        <w:widowControl w:val="0"/>
        <w:numPr>
          <w:ilvl w:val="1"/>
          <w:numId w:val="22"/>
        </w:numPr>
        <w:tabs>
          <w:tab w:val="left" w:pos="360"/>
          <w:tab w:val="num" w:pos="720"/>
        </w:tabs>
        <w:autoSpaceDE w:val="0"/>
        <w:autoSpaceDN w:val="0"/>
        <w:adjustRightInd w:val="0"/>
        <w:ind w:left="714" w:hanging="357"/>
        <w:jc w:val="both"/>
        <w:rPr>
          <w:sz w:val="28"/>
          <w:szCs w:val="28"/>
        </w:rPr>
      </w:pPr>
      <w:r w:rsidRPr="001170EB">
        <w:rPr>
          <w:sz w:val="28"/>
          <w:szCs w:val="28"/>
        </w:rPr>
        <w:t>Доставка на хардуер и соф</w:t>
      </w:r>
      <w:r w:rsidR="00A80871">
        <w:rPr>
          <w:sz w:val="28"/>
          <w:szCs w:val="28"/>
        </w:rPr>
        <w:t>т</w:t>
      </w:r>
      <w:r w:rsidRPr="001170EB">
        <w:rPr>
          <w:sz w:val="28"/>
          <w:szCs w:val="28"/>
        </w:rPr>
        <w:t>уер;</w:t>
      </w:r>
    </w:p>
    <w:p w14:paraId="45C5CF79" w14:textId="00FDFB88" w:rsidR="002F4C5A" w:rsidRDefault="00A80871" w:rsidP="006C6C0A">
      <w:pPr>
        <w:widowControl w:val="0"/>
        <w:numPr>
          <w:ilvl w:val="1"/>
          <w:numId w:val="22"/>
        </w:numPr>
        <w:tabs>
          <w:tab w:val="left" w:pos="360"/>
          <w:tab w:val="num" w:pos="720"/>
        </w:tabs>
        <w:autoSpaceDE w:val="0"/>
        <w:autoSpaceDN w:val="0"/>
        <w:adjustRightInd w:val="0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Инсталиране, </w:t>
      </w:r>
      <w:r w:rsidR="002F4C5A" w:rsidRPr="001170EB">
        <w:rPr>
          <w:sz w:val="28"/>
          <w:szCs w:val="28"/>
        </w:rPr>
        <w:t>конфигуриране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</w:t>
      </w:r>
      <w:r w:rsidRPr="001170EB">
        <w:rPr>
          <w:sz w:val="28"/>
          <w:szCs w:val="28"/>
        </w:rPr>
        <w:t>оразвитие</w:t>
      </w:r>
      <w:proofErr w:type="spellEnd"/>
      <w:r w:rsidRPr="001170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изграждане на среда за </w:t>
      </w:r>
      <w:proofErr w:type="spellStart"/>
      <w:r>
        <w:rPr>
          <w:sz w:val="28"/>
          <w:szCs w:val="28"/>
        </w:rPr>
        <w:t>репликации</w:t>
      </w:r>
      <w:proofErr w:type="spellEnd"/>
      <w:r>
        <w:rPr>
          <w:sz w:val="28"/>
          <w:szCs w:val="28"/>
        </w:rPr>
        <w:t xml:space="preserve"> в основния и </w:t>
      </w:r>
      <w:proofErr w:type="spellStart"/>
      <w:r w:rsidRPr="001170EB">
        <w:rPr>
          <w:sz w:val="28"/>
          <w:szCs w:val="28"/>
        </w:rPr>
        <w:t>рековери</w:t>
      </w:r>
      <w:proofErr w:type="spellEnd"/>
      <w:r w:rsidRPr="001170EB">
        <w:rPr>
          <w:sz w:val="28"/>
          <w:szCs w:val="28"/>
        </w:rPr>
        <w:t xml:space="preserve"> це</w:t>
      </w:r>
      <w:r>
        <w:rPr>
          <w:sz w:val="28"/>
          <w:szCs w:val="28"/>
        </w:rPr>
        <w:t>нтрове</w:t>
      </w:r>
      <w:r w:rsidR="002F4C5A" w:rsidRPr="001170EB">
        <w:rPr>
          <w:sz w:val="28"/>
          <w:szCs w:val="28"/>
        </w:rPr>
        <w:t>;</w:t>
      </w:r>
    </w:p>
    <w:p w14:paraId="3DED1255" w14:textId="4AE51E9F" w:rsidR="00A80871" w:rsidRPr="001170EB" w:rsidRDefault="00A80871" w:rsidP="006C6C0A">
      <w:pPr>
        <w:widowControl w:val="0"/>
        <w:numPr>
          <w:ilvl w:val="1"/>
          <w:numId w:val="22"/>
        </w:numPr>
        <w:tabs>
          <w:tab w:val="left" w:pos="360"/>
          <w:tab w:val="num" w:pos="720"/>
        </w:tabs>
        <w:autoSpaceDE w:val="0"/>
        <w:autoSpaceDN w:val="0"/>
        <w:adjustRightInd w:val="0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Мигриране на съществуващите ресурси;</w:t>
      </w:r>
    </w:p>
    <w:p w14:paraId="5786A952" w14:textId="77777777" w:rsidR="002F4C5A" w:rsidRDefault="002F4C5A" w:rsidP="00A80871">
      <w:pPr>
        <w:widowControl w:val="0"/>
        <w:numPr>
          <w:ilvl w:val="1"/>
          <w:numId w:val="22"/>
        </w:numPr>
        <w:tabs>
          <w:tab w:val="left" w:pos="360"/>
          <w:tab w:val="num" w:pos="720"/>
        </w:tabs>
        <w:autoSpaceDE w:val="0"/>
        <w:autoSpaceDN w:val="0"/>
        <w:adjustRightInd w:val="0"/>
        <w:ind w:left="714" w:hanging="357"/>
        <w:jc w:val="both"/>
        <w:rPr>
          <w:sz w:val="28"/>
          <w:szCs w:val="28"/>
        </w:rPr>
      </w:pPr>
      <w:r w:rsidRPr="001170EB">
        <w:rPr>
          <w:sz w:val="28"/>
          <w:szCs w:val="28"/>
        </w:rPr>
        <w:lastRenderedPageBreak/>
        <w:t>Тестване и приемни изпитания</w:t>
      </w:r>
      <w:r w:rsidRPr="00A82E71">
        <w:rPr>
          <w:sz w:val="28"/>
          <w:szCs w:val="28"/>
        </w:rPr>
        <w:t xml:space="preserve">. </w:t>
      </w:r>
    </w:p>
    <w:p w14:paraId="0ACCFC28" w14:textId="74F241D3" w:rsidR="00A80871" w:rsidRPr="00A82E71" w:rsidRDefault="00A80871" w:rsidP="00A80871">
      <w:pPr>
        <w:widowControl w:val="0"/>
        <w:numPr>
          <w:ilvl w:val="1"/>
          <w:numId w:val="22"/>
        </w:numPr>
        <w:tabs>
          <w:tab w:val="left" w:pos="360"/>
          <w:tab w:val="num" w:pos="720"/>
        </w:tabs>
        <w:autoSpaceDE w:val="0"/>
        <w:autoSpaceDN w:val="0"/>
        <w:adjustRightInd w:val="0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Пускане в редовна експлоатация.</w:t>
      </w:r>
    </w:p>
    <w:p w14:paraId="641A8195" w14:textId="3015D613" w:rsidR="002F4C5A" w:rsidRPr="00A82E71" w:rsidRDefault="002F4C5A" w:rsidP="002F4C5A">
      <w:pPr>
        <w:tabs>
          <w:tab w:val="left" w:pos="360"/>
        </w:tabs>
        <w:spacing w:after="120"/>
        <w:jc w:val="both"/>
        <w:rPr>
          <w:sz w:val="28"/>
          <w:szCs w:val="28"/>
        </w:rPr>
      </w:pPr>
      <w:r w:rsidRPr="00A82E71">
        <w:rPr>
          <w:b/>
          <w:sz w:val="28"/>
          <w:szCs w:val="28"/>
        </w:rPr>
        <w:t xml:space="preserve">Забележка: </w:t>
      </w:r>
      <w:r w:rsidRPr="00A82E71">
        <w:rPr>
          <w:sz w:val="28"/>
          <w:szCs w:val="28"/>
        </w:rPr>
        <w:t>След подписване на договора,</w:t>
      </w:r>
      <w:r w:rsidR="0092321F">
        <w:rPr>
          <w:sz w:val="28"/>
          <w:szCs w:val="28"/>
        </w:rPr>
        <w:t xml:space="preserve"> план-графикът</w:t>
      </w:r>
      <w:r w:rsidRPr="00A82E71">
        <w:rPr>
          <w:sz w:val="28"/>
          <w:szCs w:val="28"/>
        </w:rPr>
        <w:t xml:space="preserve"> може да бъде променян/актуализиран, съгласно и</w:t>
      </w:r>
      <w:r w:rsidR="00387FC2">
        <w:rPr>
          <w:sz w:val="28"/>
          <w:szCs w:val="28"/>
        </w:rPr>
        <w:t xml:space="preserve">зискванията на Възложителя, като </w:t>
      </w:r>
      <w:r w:rsidR="00C665E0">
        <w:rPr>
          <w:sz w:val="28"/>
          <w:szCs w:val="28"/>
        </w:rPr>
        <w:t>срока</w:t>
      </w:r>
      <w:r w:rsidR="00387FC2" w:rsidRPr="00A82E71">
        <w:rPr>
          <w:sz w:val="28"/>
          <w:szCs w:val="28"/>
        </w:rPr>
        <w:t xml:space="preserve"> за изпълнение на дейностите</w:t>
      </w:r>
      <w:r w:rsidR="00C665E0">
        <w:rPr>
          <w:sz w:val="28"/>
          <w:szCs w:val="28"/>
        </w:rPr>
        <w:t xml:space="preserve">, </w:t>
      </w:r>
      <w:r w:rsidR="009058AF">
        <w:rPr>
          <w:sz w:val="28"/>
          <w:szCs w:val="28"/>
        </w:rPr>
        <w:t>предмет</w:t>
      </w:r>
      <w:r w:rsidR="00C665E0">
        <w:rPr>
          <w:sz w:val="28"/>
          <w:szCs w:val="28"/>
        </w:rPr>
        <w:t xml:space="preserve"> на настоящата обществена поръчка,</w:t>
      </w:r>
      <w:r w:rsidR="00387FC2">
        <w:rPr>
          <w:sz w:val="28"/>
          <w:szCs w:val="28"/>
        </w:rPr>
        <w:t xml:space="preserve"> не се променя</w:t>
      </w:r>
      <w:r w:rsidRPr="00A82E71">
        <w:rPr>
          <w:sz w:val="28"/>
          <w:szCs w:val="28"/>
        </w:rPr>
        <w:t>.</w:t>
      </w:r>
    </w:p>
    <w:p w14:paraId="67EA2651" w14:textId="77777777" w:rsidR="002F4C5A" w:rsidRPr="00A82E71" w:rsidRDefault="002F4C5A" w:rsidP="002F4C5A">
      <w:pPr>
        <w:rPr>
          <w:sz w:val="28"/>
          <w:szCs w:val="28"/>
          <w:lang w:eastAsia="en-US"/>
        </w:rPr>
      </w:pPr>
    </w:p>
    <w:p w14:paraId="1CCCCE90" w14:textId="77777777" w:rsidR="002F4C5A" w:rsidRPr="00A82E71" w:rsidRDefault="002F4C5A" w:rsidP="002F4C5A">
      <w:pPr>
        <w:pStyle w:val="1"/>
        <w:widowControl w:val="0"/>
        <w:tabs>
          <w:tab w:val="left" w:pos="360"/>
        </w:tabs>
        <w:autoSpaceDE w:val="0"/>
        <w:autoSpaceDN w:val="0"/>
        <w:adjustRightInd w:val="0"/>
        <w:spacing w:before="120" w:after="0" w:line="288" w:lineRule="auto"/>
        <w:ind w:left="432" w:hanging="432"/>
        <w:rPr>
          <w:rFonts w:cs="Times New Roman"/>
          <w:sz w:val="28"/>
          <w:szCs w:val="28"/>
        </w:rPr>
      </w:pPr>
      <w:bookmarkStart w:id="46" w:name="_Toc314475662"/>
      <w:r w:rsidRPr="00A82E71">
        <w:rPr>
          <w:rFonts w:cs="Times New Roman"/>
          <w:sz w:val="28"/>
          <w:szCs w:val="28"/>
        </w:rPr>
        <w:t>Гаранционни изисквания</w:t>
      </w:r>
      <w:bookmarkEnd w:id="43"/>
      <w:bookmarkEnd w:id="46"/>
    </w:p>
    <w:p w14:paraId="781D3BAE" w14:textId="324F3D7E" w:rsidR="002F4C5A" w:rsidRPr="00A82E71" w:rsidRDefault="002F4C5A" w:rsidP="006C6C0A">
      <w:pPr>
        <w:numPr>
          <w:ilvl w:val="0"/>
          <w:numId w:val="23"/>
        </w:numPr>
        <w:spacing w:after="120"/>
        <w:ind w:left="357" w:hanging="357"/>
        <w:jc w:val="both"/>
        <w:rPr>
          <w:sz w:val="28"/>
          <w:szCs w:val="28"/>
        </w:rPr>
      </w:pPr>
      <w:r w:rsidRPr="00A82E71">
        <w:rPr>
          <w:sz w:val="28"/>
          <w:szCs w:val="28"/>
        </w:rPr>
        <w:t>Гаранционна поддръжка на всички технически средства</w:t>
      </w:r>
      <w:r w:rsidR="0086495D">
        <w:rPr>
          <w:sz w:val="28"/>
          <w:szCs w:val="28"/>
        </w:rPr>
        <w:t xml:space="preserve"> и изградени услуги да бъде</w:t>
      </w:r>
      <w:r w:rsidRPr="00A82E71">
        <w:rPr>
          <w:sz w:val="28"/>
          <w:szCs w:val="28"/>
        </w:rPr>
        <w:t xml:space="preserve"> минимум 3 години на място. </w:t>
      </w:r>
    </w:p>
    <w:p w14:paraId="14878C75" w14:textId="2EC6C317" w:rsidR="002F4C5A" w:rsidRPr="00A82E71" w:rsidRDefault="002F4C5A" w:rsidP="006C6C0A">
      <w:pPr>
        <w:numPr>
          <w:ilvl w:val="0"/>
          <w:numId w:val="23"/>
        </w:numPr>
        <w:spacing w:after="120"/>
        <w:ind w:left="357" w:hanging="357"/>
        <w:jc w:val="both"/>
        <w:rPr>
          <w:sz w:val="28"/>
          <w:szCs w:val="28"/>
        </w:rPr>
      </w:pPr>
      <w:r w:rsidRPr="00A82E71">
        <w:rPr>
          <w:sz w:val="28"/>
          <w:szCs w:val="28"/>
        </w:rPr>
        <w:t xml:space="preserve">Безплатната гаранционна поддръжка започва да тече от датата на успешното </w:t>
      </w:r>
      <w:r w:rsidR="0086495D">
        <w:rPr>
          <w:sz w:val="28"/>
          <w:szCs w:val="28"/>
        </w:rPr>
        <w:t>въвеждане в редовна експлоатация</w:t>
      </w:r>
      <w:r w:rsidRPr="00A82E71">
        <w:rPr>
          <w:sz w:val="28"/>
          <w:szCs w:val="28"/>
        </w:rPr>
        <w:t xml:space="preserve">, удостоверени с окончателен </w:t>
      </w:r>
      <w:proofErr w:type="spellStart"/>
      <w:r w:rsidRPr="00A82E71">
        <w:rPr>
          <w:sz w:val="28"/>
          <w:szCs w:val="28"/>
        </w:rPr>
        <w:t>приемо-предавателен</w:t>
      </w:r>
      <w:proofErr w:type="spellEnd"/>
      <w:r w:rsidRPr="00A82E71">
        <w:rPr>
          <w:sz w:val="28"/>
          <w:szCs w:val="28"/>
        </w:rPr>
        <w:t xml:space="preserve"> протокол. Изпълнителят трябва да бъде напълно отговорен за всички гаранционни задължения за посочения период и да покрива всички компоненти на доставеното хардуерно оборудване</w:t>
      </w:r>
      <w:r w:rsidR="0086495D">
        <w:rPr>
          <w:sz w:val="28"/>
          <w:szCs w:val="28"/>
        </w:rPr>
        <w:t xml:space="preserve"> и изградената среда</w:t>
      </w:r>
      <w:r w:rsidRPr="00A82E71">
        <w:rPr>
          <w:sz w:val="28"/>
          <w:szCs w:val="28"/>
        </w:rPr>
        <w:t>.</w:t>
      </w:r>
    </w:p>
    <w:p w14:paraId="2F241CED" w14:textId="0BA2F50F" w:rsidR="002F4C5A" w:rsidRPr="00A82E71" w:rsidRDefault="002F4C5A" w:rsidP="006C6C0A">
      <w:pPr>
        <w:numPr>
          <w:ilvl w:val="0"/>
          <w:numId w:val="23"/>
        </w:numPr>
        <w:spacing w:after="120"/>
        <w:ind w:left="357" w:hanging="357"/>
        <w:jc w:val="both"/>
        <w:rPr>
          <w:sz w:val="28"/>
          <w:szCs w:val="28"/>
        </w:rPr>
      </w:pPr>
      <w:r w:rsidRPr="00A82E71">
        <w:rPr>
          <w:sz w:val="28"/>
          <w:szCs w:val="28"/>
        </w:rPr>
        <w:t>Да бъде включена софт</w:t>
      </w:r>
      <w:r w:rsidR="0086495D">
        <w:rPr>
          <w:sz w:val="28"/>
          <w:szCs w:val="28"/>
        </w:rPr>
        <w:t>уерна поддръжка от производителите</w:t>
      </w:r>
      <w:r w:rsidRPr="00A82E71">
        <w:rPr>
          <w:sz w:val="28"/>
          <w:szCs w:val="28"/>
        </w:rPr>
        <w:t xml:space="preserve"> на всички  лицензи, включваща безплатна доставка на нови версии и </w:t>
      </w:r>
      <w:proofErr w:type="spellStart"/>
      <w:r w:rsidRPr="00A82E71">
        <w:rPr>
          <w:sz w:val="28"/>
          <w:szCs w:val="28"/>
        </w:rPr>
        <w:t>подверсии</w:t>
      </w:r>
      <w:proofErr w:type="spellEnd"/>
      <w:r w:rsidRPr="00A82E71">
        <w:rPr>
          <w:sz w:val="28"/>
          <w:szCs w:val="28"/>
        </w:rPr>
        <w:t xml:space="preserve">, от датата на подписване на окончателния </w:t>
      </w:r>
      <w:proofErr w:type="spellStart"/>
      <w:r w:rsidRPr="00A82E71">
        <w:rPr>
          <w:sz w:val="28"/>
          <w:szCs w:val="28"/>
        </w:rPr>
        <w:t>приемо-предавателен</w:t>
      </w:r>
      <w:proofErr w:type="spellEnd"/>
      <w:r w:rsidRPr="00A82E71">
        <w:rPr>
          <w:sz w:val="28"/>
          <w:szCs w:val="28"/>
        </w:rPr>
        <w:t xml:space="preserve"> протокол.</w:t>
      </w:r>
    </w:p>
    <w:p w14:paraId="17768153" w14:textId="1DD33985" w:rsidR="002F4C5A" w:rsidRPr="00A82E71" w:rsidRDefault="002F4C5A" w:rsidP="006C6C0A">
      <w:pPr>
        <w:numPr>
          <w:ilvl w:val="0"/>
          <w:numId w:val="23"/>
        </w:numPr>
        <w:spacing w:after="120"/>
        <w:ind w:left="357" w:hanging="357"/>
        <w:jc w:val="both"/>
        <w:rPr>
          <w:sz w:val="28"/>
          <w:szCs w:val="28"/>
        </w:rPr>
      </w:pPr>
      <w:r w:rsidRPr="00A82E71">
        <w:rPr>
          <w:sz w:val="28"/>
          <w:szCs w:val="28"/>
        </w:rPr>
        <w:t>Гаранцията трябва да покрива</w:t>
      </w:r>
      <w:r w:rsidR="0086495D">
        <w:rPr>
          <w:sz w:val="28"/>
          <w:szCs w:val="28"/>
        </w:rPr>
        <w:t xml:space="preserve"> като минимум</w:t>
      </w:r>
      <w:r w:rsidRPr="00A82E71">
        <w:rPr>
          <w:sz w:val="28"/>
          <w:szCs w:val="28"/>
        </w:rPr>
        <w:t>:</w:t>
      </w:r>
    </w:p>
    <w:p w14:paraId="384BFCBC" w14:textId="77777777" w:rsidR="002F4C5A" w:rsidRPr="00A82E71" w:rsidRDefault="002F4C5A" w:rsidP="006C6C0A">
      <w:pPr>
        <w:numPr>
          <w:ilvl w:val="0"/>
          <w:numId w:val="24"/>
        </w:numPr>
        <w:jc w:val="both"/>
        <w:rPr>
          <w:sz w:val="28"/>
          <w:szCs w:val="28"/>
        </w:rPr>
      </w:pPr>
      <w:r w:rsidRPr="00A82E71">
        <w:rPr>
          <w:sz w:val="28"/>
          <w:szCs w:val="28"/>
        </w:rPr>
        <w:t xml:space="preserve">ремонта на всички установени повреди на оборудването/компоненти към него; </w:t>
      </w:r>
    </w:p>
    <w:p w14:paraId="562B78E2" w14:textId="3A85817E" w:rsidR="002F4C5A" w:rsidRPr="00A82E71" w:rsidRDefault="002F4C5A" w:rsidP="006C6C0A">
      <w:pPr>
        <w:numPr>
          <w:ilvl w:val="0"/>
          <w:numId w:val="24"/>
        </w:numPr>
        <w:jc w:val="both"/>
        <w:rPr>
          <w:sz w:val="28"/>
          <w:szCs w:val="28"/>
        </w:rPr>
      </w:pPr>
      <w:r w:rsidRPr="00A82E71">
        <w:rPr>
          <w:sz w:val="28"/>
          <w:szCs w:val="28"/>
        </w:rPr>
        <w:t xml:space="preserve">отстраняване на възникнали неизправности, дефекти и функционални откази, както при оборудването, така и при </w:t>
      </w:r>
      <w:r w:rsidR="0086495D">
        <w:rPr>
          <w:sz w:val="28"/>
          <w:szCs w:val="28"/>
        </w:rPr>
        <w:t xml:space="preserve">доставения </w:t>
      </w:r>
      <w:r w:rsidRPr="00A82E71">
        <w:rPr>
          <w:sz w:val="28"/>
          <w:szCs w:val="28"/>
        </w:rPr>
        <w:t>софтуер</w:t>
      </w:r>
      <w:r w:rsidR="0086495D">
        <w:rPr>
          <w:sz w:val="28"/>
          <w:szCs w:val="28"/>
        </w:rPr>
        <w:t xml:space="preserve"> и изградената среда</w:t>
      </w:r>
      <w:r w:rsidRPr="00A82E71">
        <w:rPr>
          <w:sz w:val="28"/>
          <w:szCs w:val="28"/>
        </w:rPr>
        <w:t>;</w:t>
      </w:r>
    </w:p>
    <w:p w14:paraId="5CC965F8" w14:textId="287593D4" w:rsidR="002F4C5A" w:rsidRPr="00A82E71" w:rsidRDefault="002F4C5A" w:rsidP="006C6C0A">
      <w:pPr>
        <w:numPr>
          <w:ilvl w:val="0"/>
          <w:numId w:val="24"/>
        </w:numPr>
        <w:jc w:val="both"/>
        <w:rPr>
          <w:sz w:val="28"/>
          <w:szCs w:val="28"/>
        </w:rPr>
      </w:pPr>
      <w:r w:rsidRPr="00A82E71">
        <w:rPr>
          <w:sz w:val="28"/>
          <w:szCs w:val="28"/>
        </w:rPr>
        <w:t xml:space="preserve">безплатни </w:t>
      </w:r>
      <w:proofErr w:type="spellStart"/>
      <w:r w:rsidR="0086495D">
        <w:rPr>
          <w:sz w:val="28"/>
          <w:szCs w:val="28"/>
        </w:rPr>
        <w:t>обновявяния</w:t>
      </w:r>
      <w:proofErr w:type="spellEnd"/>
      <w:r w:rsidR="0086495D">
        <w:rPr>
          <w:sz w:val="28"/>
          <w:szCs w:val="28"/>
        </w:rPr>
        <w:t xml:space="preserve"> на доставения </w:t>
      </w:r>
      <w:r w:rsidRPr="00A82E71">
        <w:rPr>
          <w:sz w:val="28"/>
          <w:szCs w:val="28"/>
        </w:rPr>
        <w:t>системен софтуер;</w:t>
      </w:r>
    </w:p>
    <w:p w14:paraId="58E05F39" w14:textId="3FBAD6DE" w:rsidR="001170EB" w:rsidRDefault="002F4C5A" w:rsidP="006C6C0A">
      <w:pPr>
        <w:numPr>
          <w:ilvl w:val="0"/>
          <w:numId w:val="24"/>
        </w:numPr>
        <w:jc w:val="both"/>
        <w:rPr>
          <w:sz w:val="28"/>
          <w:szCs w:val="28"/>
        </w:rPr>
      </w:pPr>
      <w:r w:rsidRPr="00A82E71">
        <w:rPr>
          <w:sz w:val="28"/>
          <w:szCs w:val="28"/>
        </w:rPr>
        <w:t>оказване на</w:t>
      </w:r>
      <w:r w:rsidR="001170EB">
        <w:rPr>
          <w:sz w:val="28"/>
          <w:szCs w:val="28"/>
        </w:rPr>
        <w:t xml:space="preserve"> техническа помощ и консултации, в т.ч. профилактика на хар</w:t>
      </w:r>
      <w:r w:rsidR="00D91E97">
        <w:rPr>
          <w:sz w:val="28"/>
          <w:szCs w:val="28"/>
        </w:rPr>
        <w:t>д</w:t>
      </w:r>
      <w:r w:rsidR="001170EB">
        <w:rPr>
          <w:sz w:val="28"/>
          <w:szCs w:val="28"/>
        </w:rPr>
        <w:t xml:space="preserve">уера и обновяване на версиите на инсталирания софтуер, </w:t>
      </w:r>
      <w:r w:rsidR="001170EB">
        <w:rPr>
          <w:sz w:val="28"/>
          <w:szCs w:val="28"/>
          <w:lang w:val="en-US"/>
        </w:rPr>
        <w:t>BIOS</w:t>
      </w:r>
      <w:r w:rsidR="001170EB">
        <w:rPr>
          <w:sz w:val="28"/>
          <w:szCs w:val="28"/>
        </w:rPr>
        <w:t xml:space="preserve"> и </w:t>
      </w:r>
      <w:r w:rsidR="001170EB">
        <w:rPr>
          <w:sz w:val="28"/>
          <w:szCs w:val="28"/>
          <w:lang w:val="en-US"/>
        </w:rPr>
        <w:t>firmware</w:t>
      </w:r>
      <w:r w:rsidR="001170EB">
        <w:rPr>
          <w:sz w:val="28"/>
          <w:szCs w:val="28"/>
        </w:rPr>
        <w:t xml:space="preserve"> и др. на </w:t>
      </w:r>
      <w:proofErr w:type="spellStart"/>
      <w:r w:rsidR="001170EB">
        <w:rPr>
          <w:sz w:val="28"/>
          <w:szCs w:val="28"/>
        </w:rPr>
        <w:t>сторидж</w:t>
      </w:r>
      <w:proofErr w:type="spellEnd"/>
      <w:r w:rsidR="001170EB">
        <w:rPr>
          <w:sz w:val="28"/>
          <w:szCs w:val="28"/>
        </w:rPr>
        <w:t xml:space="preserve"> инфраструктурата, при необходимост;</w:t>
      </w:r>
    </w:p>
    <w:p w14:paraId="41B4FE10" w14:textId="2EA2DF75" w:rsidR="0086495D" w:rsidRPr="001170EB" w:rsidRDefault="0086495D" w:rsidP="006C6C0A">
      <w:pPr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поне веднъж на три месеца за целия период на гаранционната поддръжка, Изпълнителят трябва да</w:t>
      </w:r>
      <w:r w:rsidR="00D338D8">
        <w:rPr>
          <w:sz w:val="28"/>
          <w:szCs w:val="28"/>
        </w:rPr>
        <w:t xml:space="preserve"> проверява състоянието на обору</w:t>
      </w:r>
      <w:r>
        <w:rPr>
          <w:sz w:val="28"/>
          <w:szCs w:val="28"/>
        </w:rPr>
        <w:t xml:space="preserve">дването и </w:t>
      </w:r>
      <w:r w:rsidR="00D80D81" w:rsidRPr="00D676AD">
        <w:rPr>
          <w:sz w:val="28"/>
          <w:szCs w:val="28"/>
        </w:rPr>
        <w:t>доразвитата и осъвременена среда</w:t>
      </w:r>
      <w:r w:rsidR="00D80D81" w:rsidRPr="00A2697D">
        <w:rPr>
          <w:i/>
          <w:sz w:val="28"/>
          <w:szCs w:val="28"/>
        </w:rPr>
        <w:t xml:space="preserve">, </w:t>
      </w:r>
      <w:r w:rsidR="00D338D8">
        <w:rPr>
          <w:sz w:val="28"/>
          <w:szCs w:val="28"/>
        </w:rPr>
        <w:t xml:space="preserve"> и да уведомява Възложителя с констативен протокол</w:t>
      </w:r>
      <w:r>
        <w:rPr>
          <w:sz w:val="28"/>
          <w:szCs w:val="28"/>
        </w:rPr>
        <w:t xml:space="preserve"> при съществуващи и потенциални проблеми на физическо и логическо ниво</w:t>
      </w:r>
    </w:p>
    <w:p w14:paraId="4E95D9F3" w14:textId="77777777" w:rsidR="002F4C5A" w:rsidRPr="00A82E71" w:rsidRDefault="002F4C5A" w:rsidP="006C6C0A">
      <w:pPr>
        <w:numPr>
          <w:ilvl w:val="0"/>
          <w:numId w:val="24"/>
        </w:numPr>
        <w:jc w:val="both"/>
        <w:rPr>
          <w:sz w:val="28"/>
          <w:szCs w:val="28"/>
        </w:rPr>
      </w:pPr>
      <w:r w:rsidRPr="00A82E71">
        <w:rPr>
          <w:sz w:val="28"/>
          <w:szCs w:val="28"/>
        </w:rPr>
        <w:t>консултация по използването на софтуерните продукти;</w:t>
      </w:r>
    </w:p>
    <w:p w14:paraId="65D72EEB" w14:textId="77777777" w:rsidR="002F4C5A" w:rsidRPr="00A82E71" w:rsidRDefault="002F4C5A" w:rsidP="006C6C0A">
      <w:pPr>
        <w:numPr>
          <w:ilvl w:val="0"/>
          <w:numId w:val="24"/>
        </w:numPr>
        <w:jc w:val="both"/>
        <w:rPr>
          <w:sz w:val="28"/>
          <w:szCs w:val="28"/>
        </w:rPr>
      </w:pPr>
      <w:r w:rsidRPr="00A82E71">
        <w:rPr>
          <w:sz w:val="28"/>
          <w:szCs w:val="28"/>
        </w:rPr>
        <w:t>конфигуриране и настройка на продуктите за по-ефективна работа и бързодействие.</w:t>
      </w:r>
    </w:p>
    <w:p w14:paraId="0B2FDFF1" w14:textId="77777777" w:rsidR="002F4C5A" w:rsidRPr="00A82E71" w:rsidRDefault="002F4C5A" w:rsidP="002F4C5A">
      <w:pPr>
        <w:jc w:val="both"/>
        <w:rPr>
          <w:sz w:val="28"/>
          <w:szCs w:val="28"/>
        </w:rPr>
      </w:pPr>
    </w:p>
    <w:p w14:paraId="46AEC99D" w14:textId="77777777" w:rsidR="002F4C5A" w:rsidRPr="00A82E71" w:rsidRDefault="002F4C5A" w:rsidP="006C6C0A">
      <w:pPr>
        <w:numPr>
          <w:ilvl w:val="0"/>
          <w:numId w:val="23"/>
        </w:numPr>
        <w:jc w:val="both"/>
        <w:rPr>
          <w:sz w:val="28"/>
          <w:szCs w:val="28"/>
        </w:rPr>
      </w:pPr>
      <w:r w:rsidRPr="00A82E71">
        <w:rPr>
          <w:sz w:val="28"/>
          <w:szCs w:val="28"/>
        </w:rPr>
        <w:t>Тип на гаранционната поддръжка:</w:t>
      </w:r>
    </w:p>
    <w:p w14:paraId="3A795431" w14:textId="77777777" w:rsidR="002F4C5A" w:rsidRPr="00A82E71" w:rsidRDefault="002F4C5A" w:rsidP="002F4C5A">
      <w:pPr>
        <w:jc w:val="both"/>
        <w:rPr>
          <w:sz w:val="28"/>
          <w:szCs w:val="28"/>
        </w:rPr>
      </w:pPr>
    </w:p>
    <w:p w14:paraId="5B9FB291" w14:textId="77777777" w:rsidR="002F4C5A" w:rsidRPr="00A82E71" w:rsidRDefault="002F4C5A" w:rsidP="006C6C0A">
      <w:pPr>
        <w:numPr>
          <w:ilvl w:val="0"/>
          <w:numId w:val="25"/>
        </w:numPr>
        <w:spacing w:after="120"/>
        <w:jc w:val="both"/>
        <w:rPr>
          <w:sz w:val="28"/>
          <w:szCs w:val="28"/>
        </w:rPr>
      </w:pPr>
      <w:r w:rsidRPr="00A82E71">
        <w:rPr>
          <w:sz w:val="28"/>
          <w:szCs w:val="28"/>
        </w:rPr>
        <w:t>Формат на гаранционната поддръжка 7 дни в седмицата х24 часа на мястото на инсталацията;</w:t>
      </w:r>
    </w:p>
    <w:p w14:paraId="18924B8E" w14:textId="77777777" w:rsidR="002F4C5A" w:rsidRPr="00A82E71" w:rsidRDefault="002F4C5A" w:rsidP="006C6C0A">
      <w:pPr>
        <w:numPr>
          <w:ilvl w:val="0"/>
          <w:numId w:val="25"/>
        </w:numPr>
        <w:spacing w:after="120"/>
        <w:jc w:val="both"/>
        <w:rPr>
          <w:sz w:val="28"/>
          <w:szCs w:val="28"/>
        </w:rPr>
      </w:pPr>
      <w:r w:rsidRPr="00A82E71">
        <w:rPr>
          <w:sz w:val="28"/>
          <w:szCs w:val="28"/>
        </w:rPr>
        <w:lastRenderedPageBreak/>
        <w:t>Обслужване (време за реакция) в рамките на 2 часа в работно време, 4 часа извън работно време и разрешаване на проблема в срок от 48 часа;</w:t>
      </w:r>
    </w:p>
    <w:p w14:paraId="3F69491F" w14:textId="4871F3D6" w:rsidR="002F4C5A" w:rsidRPr="00A82E71" w:rsidRDefault="002F4C5A" w:rsidP="006C6C0A">
      <w:pPr>
        <w:numPr>
          <w:ilvl w:val="0"/>
          <w:numId w:val="25"/>
        </w:numPr>
        <w:spacing w:after="120"/>
        <w:jc w:val="both"/>
        <w:rPr>
          <w:sz w:val="28"/>
          <w:szCs w:val="28"/>
        </w:rPr>
      </w:pPr>
      <w:r w:rsidRPr="00A82E71">
        <w:rPr>
          <w:sz w:val="28"/>
          <w:szCs w:val="28"/>
        </w:rPr>
        <w:t>Ремонт или подмяна на хардуера (ако периодът за ремонт е по-дълъг от 48 часа) на дефектните части или компоненти с част или компонент от същия или по-добър модел.</w:t>
      </w:r>
      <w:r w:rsidR="00A01924">
        <w:rPr>
          <w:sz w:val="28"/>
          <w:szCs w:val="28"/>
        </w:rPr>
        <w:t xml:space="preserve"> Физически части, съдържащи електронна информация остават при Възложителя.</w:t>
      </w:r>
    </w:p>
    <w:p w14:paraId="45270F7D" w14:textId="2F368FCD" w:rsidR="002F4C5A" w:rsidRPr="00A82E71" w:rsidRDefault="002F4C5A" w:rsidP="002F4C5A">
      <w:pPr>
        <w:pStyle w:val="1"/>
        <w:widowControl w:val="0"/>
        <w:tabs>
          <w:tab w:val="left" w:pos="360"/>
        </w:tabs>
        <w:autoSpaceDE w:val="0"/>
        <w:autoSpaceDN w:val="0"/>
        <w:adjustRightInd w:val="0"/>
        <w:spacing w:before="120" w:after="0" w:line="288" w:lineRule="auto"/>
        <w:ind w:left="432" w:hanging="432"/>
        <w:rPr>
          <w:rFonts w:cs="Times New Roman"/>
          <w:sz w:val="28"/>
          <w:szCs w:val="28"/>
        </w:rPr>
      </w:pPr>
      <w:r w:rsidRPr="00A82E71">
        <w:rPr>
          <w:rFonts w:cs="Times New Roman"/>
          <w:sz w:val="28"/>
          <w:szCs w:val="28"/>
        </w:rPr>
        <w:t xml:space="preserve"> </w:t>
      </w:r>
      <w:bookmarkStart w:id="47" w:name="_Toc314475663"/>
      <w:r w:rsidRPr="00A82E71">
        <w:rPr>
          <w:rFonts w:cs="Times New Roman"/>
          <w:sz w:val="28"/>
          <w:szCs w:val="28"/>
        </w:rPr>
        <w:t>Срокове</w:t>
      </w:r>
      <w:r w:rsidR="00B46814">
        <w:rPr>
          <w:rFonts w:cs="Times New Roman"/>
          <w:sz w:val="28"/>
          <w:szCs w:val="28"/>
          <w:lang w:val="en-US"/>
        </w:rPr>
        <w:t xml:space="preserve"> </w:t>
      </w:r>
      <w:r w:rsidR="00B46814">
        <w:rPr>
          <w:rFonts w:cs="Times New Roman"/>
          <w:sz w:val="28"/>
          <w:szCs w:val="28"/>
        </w:rPr>
        <w:t>за изпълнение</w:t>
      </w:r>
      <w:r w:rsidRPr="00A82E71">
        <w:rPr>
          <w:rFonts w:cs="Times New Roman"/>
          <w:sz w:val="28"/>
          <w:szCs w:val="28"/>
        </w:rPr>
        <w:t>:</w:t>
      </w:r>
      <w:bookmarkEnd w:id="47"/>
    </w:p>
    <w:p w14:paraId="068A1777" w14:textId="77777777" w:rsidR="002F4C5A" w:rsidRPr="00A82E71" w:rsidRDefault="002F4C5A" w:rsidP="002F4C5A">
      <w:pPr>
        <w:spacing w:after="120"/>
        <w:ind w:left="360"/>
        <w:jc w:val="both"/>
        <w:rPr>
          <w:sz w:val="28"/>
          <w:szCs w:val="28"/>
          <w:highlight w:val="yellow"/>
        </w:rPr>
      </w:pPr>
    </w:p>
    <w:p w14:paraId="7AB2D6AA" w14:textId="20F22122" w:rsidR="002F4C5A" w:rsidRPr="00354A2E" w:rsidRDefault="002F4C5A" w:rsidP="002F4C5A">
      <w:pPr>
        <w:spacing w:after="120"/>
        <w:ind w:left="360"/>
        <w:jc w:val="both"/>
        <w:rPr>
          <w:sz w:val="28"/>
          <w:szCs w:val="28"/>
        </w:rPr>
      </w:pPr>
      <w:r w:rsidRPr="00354A2E">
        <w:rPr>
          <w:sz w:val="28"/>
          <w:szCs w:val="28"/>
        </w:rPr>
        <w:t>Срокът за реализация на проекта по настоящата процедура</w:t>
      </w:r>
      <w:r w:rsidR="00C665E0">
        <w:rPr>
          <w:sz w:val="28"/>
          <w:szCs w:val="28"/>
        </w:rPr>
        <w:t xml:space="preserve"> за възлагане на обществена поръчка</w:t>
      </w:r>
      <w:r w:rsidRPr="00354A2E">
        <w:rPr>
          <w:sz w:val="28"/>
          <w:szCs w:val="28"/>
        </w:rPr>
        <w:t xml:space="preserve"> е до </w:t>
      </w:r>
      <w:r w:rsidR="00CC4579">
        <w:rPr>
          <w:sz w:val="28"/>
          <w:szCs w:val="28"/>
          <w:lang w:val="en-US"/>
        </w:rPr>
        <w:t>5</w:t>
      </w:r>
      <w:r w:rsidR="00354A2E" w:rsidRPr="00354A2E">
        <w:rPr>
          <w:sz w:val="28"/>
          <w:szCs w:val="28"/>
        </w:rPr>
        <w:t xml:space="preserve"> месеца с</w:t>
      </w:r>
      <w:r w:rsidR="00354A2E">
        <w:rPr>
          <w:sz w:val="28"/>
          <w:szCs w:val="28"/>
        </w:rPr>
        <w:t xml:space="preserve">лед </w:t>
      </w:r>
      <w:proofErr w:type="spellStart"/>
      <w:r w:rsidR="00354A2E">
        <w:rPr>
          <w:sz w:val="28"/>
          <w:szCs w:val="28"/>
        </w:rPr>
        <w:t>слючване</w:t>
      </w:r>
      <w:proofErr w:type="spellEnd"/>
      <w:r w:rsidR="00354A2E">
        <w:rPr>
          <w:sz w:val="28"/>
          <w:szCs w:val="28"/>
        </w:rPr>
        <w:t xml:space="preserve"> на Договор за изпъл</w:t>
      </w:r>
      <w:r w:rsidR="00354A2E" w:rsidRPr="00354A2E">
        <w:rPr>
          <w:sz w:val="28"/>
          <w:szCs w:val="28"/>
        </w:rPr>
        <w:t>нение.</w:t>
      </w:r>
    </w:p>
    <w:p w14:paraId="39E23EEE" w14:textId="2F248061" w:rsidR="002F4C5A" w:rsidRPr="00354A2E" w:rsidRDefault="002F4C5A" w:rsidP="002F4C5A">
      <w:pPr>
        <w:spacing w:after="120"/>
        <w:ind w:left="360"/>
        <w:jc w:val="both"/>
        <w:rPr>
          <w:sz w:val="28"/>
          <w:szCs w:val="28"/>
        </w:rPr>
      </w:pPr>
      <w:r w:rsidRPr="00354A2E">
        <w:rPr>
          <w:sz w:val="28"/>
          <w:szCs w:val="28"/>
        </w:rPr>
        <w:t>Срокът за доставка на всички техническ</w:t>
      </w:r>
      <w:r w:rsidR="00CC4579">
        <w:rPr>
          <w:sz w:val="28"/>
          <w:szCs w:val="28"/>
        </w:rPr>
        <w:t xml:space="preserve">и средства и базов софтуер до </w:t>
      </w:r>
      <w:r w:rsidR="00CC4579">
        <w:rPr>
          <w:sz w:val="28"/>
          <w:szCs w:val="28"/>
          <w:lang w:val="en-US"/>
        </w:rPr>
        <w:t>3</w:t>
      </w:r>
      <w:r w:rsidR="00354A2E" w:rsidRPr="00354A2E">
        <w:rPr>
          <w:sz w:val="28"/>
          <w:szCs w:val="28"/>
        </w:rPr>
        <w:t xml:space="preserve"> месеца  </w:t>
      </w:r>
      <w:r w:rsidRPr="00354A2E">
        <w:rPr>
          <w:sz w:val="28"/>
          <w:szCs w:val="28"/>
        </w:rPr>
        <w:t xml:space="preserve"> от датата сключване на Договора с Изпълнителя.</w:t>
      </w:r>
    </w:p>
    <w:p w14:paraId="3794FE03" w14:textId="4DFF8DCE" w:rsidR="002F4C5A" w:rsidRPr="00354A2E" w:rsidRDefault="002F4C5A" w:rsidP="002F4C5A">
      <w:pPr>
        <w:spacing w:after="120"/>
        <w:ind w:left="360"/>
        <w:jc w:val="both"/>
        <w:rPr>
          <w:sz w:val="28"/>
          <w:szCs w:val="28"/>
        </w:rPr>
      </w:pPr>
      <w:r w:rsidRPr="00354A2E">
        <w:rPr>
          <w:sz w:val="28"/>
          <w:szCs w:val="28"/>
        </w:rPr>
        <w:t xml:space="preserve">Срокът за инсталация, конфигуриране и тестване  </w:t>
      </w:r>
      <w:r w:rsidR="00354A2E" w:rsidRPr="00354A2E">
        <w:rPr>
          <w:sz w:val="28"/>
          <w:szCs w:val="28"/>
        </w:rPr>
        <w:t xml:space="preserve">на всички технически средства, </w:t>
      </w:r>
      <w:r w:rsidRPr="00354A2E">
        <w:rPr>
          <w:sz w:val="28"/>
          <w:szCs w:val="28"/>
        </w:rPr>
        <w:t>базов софтуер</w:t>
      </w:r>
      <w:r w:rsidR="00354A2E" w:rsidRPr="00354A2E">
        <w:rPr>
          <w:sz w:val="28"/>
          <w:szCs w:val="28"/>
        </w:rPr>
        <w:t xml:space="preserve"> и изградена експлоатационна среда в основен и </w:t>
      </w:r>
      <w:proofErr w:type="spellStart"/>
      <w:r w:rsidR="00354A2E" w:rsidRPr="00354A2E">
        <w:rPr>
          <w:sz w:val="28"/>
          <w:szCs w:val="28"/>
        </w:rPr>
        <w:t>рековери</w:t>
      </w:r>
      <w:proofErr w:type="spellEnd"/>
      <w:r w:rsidR="00354A2E" w:rsidRPr="00354A2E">
        <w:rPr>
          <w:sz w:val="28"/>
          <w:szCs w:val="28"/>
        </w:rPr>
        <w:t xml:space="preserve"> центрове на ядрото на ЕИСПП до срока за изпълнение на Договора</w:t>
      </w:r>
      <w:r w:rsidRPr="00354A2E">
        <w:rPr>
          <w:sz w:val="28"/>
          <w:szCs w:val="28"/>
        </w:rPr>
        <w:t>.</w:t>
      </w:r>
    </w:p>
    <w:p w14:paraId="0DCBA644" w14:textId="77777777" w:rsidR="002F4C5A" w:rsidRPr="00A82E71" w:rsidRDefault="002F4C5A" w:rsidP="002F4C5A">
      <w:pPr>
        <w:spacing w:after="120"/>
        <w:jc w:val="both"/>
        <w:rPr>
          <w:sz w:val="28"/>
          <w:szCs w:val="28"/>
        </w:rPr>
      </w:pPr>
    </w:p>
    <w:p w14:paraId="58B635D9" w14:textId="77777777" w:rsidR="002F4C5A" w:rsidRPr="00A82E71" w:rsidRDefault="002F4C5A" w:rsidP="002F4C5A">
      <w:pPr>
        <w:pStyle w:val="1"/>
        <w:widowControl w:val="0"/>
        <w:tabs>
          <w:tab w:val="left" w:pos="360"/>
        </w:tabs>
        <w:autoSpaceDE w:val="0"/>
        <w:autoSpaceDN w:val="0"/>
        <w:adjustRightInd w:val="0"/>
        <w:spacing w:before="120" w:after="0" w:line="288" w:lineRule="auto"/>
        <w:ind w:left="432" w:hanging="432"/>
        <w:rPr>
          <w:rFonts w:cs="Times New Roman"/>
          <w:sz w:val="28"/>
          <w:szCs w:val="28"/>
        </w:rPr>
      </w:pPr>
      <w:bookmarkStart w:id="48" w:name="_Toc314475664"/>
      <w:proofErr w:type="spellStart"/>
      <w:r w:rsidRPr="00A82E71">
        <w:rPr>
          <w:rFonts w:cs="Times New Roman"/>
          <w:sz w:val="28"/>
          <w:szCs w:val="28"/>
        </w:rPr>
        <w:t>Tехнически</w:t>
      </w:r>
      <w:proofErr w:type="spellEnd"/>
      <w:r w:rsidRPr="00A82E71">
        <w:rPr>
          <w:rFonts w:cs="Times New Roman"/>
          <w:sz w:val="28"/>
          <w:szCs w:val="28"/>
        </w:rPr>
        <w:t xml:space="preserve"> </w:t>
      </w:r>
      <w:bookmarkEnd w:id="33"/>
      <w:bookmarkEnd w:id="34"/>
      <w:bookmarkEnd w:id="35"/>
      <w:r w:rsidRPr="00A82E71">
        <w:rPr>
          <w:rFonts w:cs="Times New Roman"/>
          <w:sz w:val="28"/>
          <w:szCs w:val="28"/>
        </w:rPr>
        <w:t>спецификации</w:t>
      </w:r>
      <w:bookmarkEnd w:id="36"/>
      <w:bookmarkEnd w:id="48"/>
    </w:p>
    <w:p w14:paraId="613CBA0B" w14:textId="77777777" w:rsidR="002F4C5A" w:rsidRPr="00A82E71" w:rsidRDefault="002F4C5A" w:rsidP="002F4C5A">
      <w:pPr>
        <w:spacing w:before="120"/>
        <w:jc w:val="both"/>
        <w:rPr>
          <w:bCs/>
          <w:sz w:val="28"/>
          <w:szCs w:val="28"/>
        </w:rPr>
      </w:pPr>
      <w:r w:rsidRPr="00A82E71">
        <w:rPr>
          <w:bCs/>
          <w:sz w:val="28"/>
          <w:szCs w:val="28"/>
        </w:rPr>
        <w:t xml:space="preserve">Представените спецификации представляват </w:t>
      </w:r>
      <w:r w:rsidRPr="00831524">
        <w:rPr>
          <w:b/>
          <w:bCs/>
          <w:sz w:val="28"/>
          <w:szCs w:val="28"/>
        </w:rPr>
        <w:t>минимални</w:t>
      </w:r>
      <w:r w:rsidRPr="00A82E71">
        <w:rPr>
          <w:bCs/>
          <w:sz w:val="28"/>
          <w:szCs w:val="28"/>
        </w:rPr>
        <w:t xml:space="preserve"> изисквания, базирани на предвидените функции на оборудването, технически характеристики или предназначение. </w:t>
      </w:r>
    </w:p>
    <w:p w14:paraId="71BA2DA1" w14:textId="77777777" w:rsidR="002F4C5A" w:rsidRPr="00A82E71" w:rsidRDefault="002F4C5A" w:rsidP="002F4C5A">
      <w:pPr>
        <w:spacing w:before="120"/>
        <w:jc w:val="both"/>
        <w:rPr>
          <w:bCs/>
          <w:sz w:val="28"/>
          <w:szCs w:val="28"/>
        </w:rPr>
      </w:pPr>
      <w:r w:rsidRPr="00A82E71">
        <w:rPr>
          <w:bCs/>
          <w:sz w:val="28"/>
          <w:szCs w:val="28"/>
        </w:rPr>
        <w:t xml:space="preserve">Задължителна е пълна съвместимост с определените отделни компоненти, както е описано в Техническата спецификация. Офертата трябва да включва съответната документация (например брошури, листове с технически данни и др.), която позволява оценка на съответното качество, съвместимост и </w:t>
      </w:r>
      <w:proofErr w:type="spellStart"/>
      <w:r w:rsidRPr="00A82E71">
        <w:rPr>
          <w:bCs/>
          <w:sz w:val="28"/>
          <w:szCs w:val="28"/>
        </w:rPr>
        <w:t>взаимосвързаност</w:t>
      </w:r>
      <w:proofErr w:type="spellEnd"/>
      <w:r w:rsidRPr="00A82E71">
        <w:rPr>
          <w:bCs/>
          <w:sz w:val="28"/>
          <w:szCs w:val="28"/>
        </w:rPr>
        <w:t xml:space="preserve">. </w:t>
      </w:r>
    </w:p>
    <w:p w14:paraId="0E758070" w14:textId="239CB651" w:rsidR="002F4C5A" w:rsidRPr="00A82E71" w:rsidRDefault="00A3369A" w:rsidP="002F4C5A">
      <w:pPr>
        <w:spacing w:before="120" w:line="320" w:lineRule="exact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Инструкция към Участниците</w:t>
      </w:r>
      <w:r w:rsidR="002F4C5A" w:rsidRPr="00A82E71">
        <w:rPr>
          <w:bCs/>
          <w:spacing w:val="-2"/>
          <w:sz w:val="28"/>
          <w:szCs w:val="28"/>
        </w:rPr>
        <w:t>:</w:t>
      </w:r>
    </w:p>
    <w:p w14:paraId="4CCD0168" w14:textId="77777777" w:rsidR="002F4C5A" w:rsidRPr="00A82E71" w:rsidRDefault="002F4C5A" w:rsidP="006C6C0A">
      <w:pPr>
        <w:numPr>
          <w:ilvl w:val="0"/>
          <w:numId w:val="11"/>
        </w:numPr>
        <w:spacing w:line="320" w:lineRule="exact"/>
        <w:jc w:val="both"/>
        <w:rPr>
          <w:bCs/>
          <w:spacing w:val="-2"/>
          <w:sz w:val="28"/>
          <w:szCs w:val="28"/>
        </w:rPr>
      </w:pPr>
      <w:r w:rsidRPr="00A82E71">
        <w:rPr>
          <w:bCs/>
          <w:spacing w:val="-2"/>
          <w:sz w:val="28"/>
          <w:szCs w:val="28"/>
        </w:rPr>
        <w:t>Колоната ”</w:t>
      </w:r>
      <w:r w:rsidRPr="00A82E71">
        <w:rPr>
          <w:b/>
          <w:bCs/>
          <w:spacing w:val="-2"/>
          <w:sz w:val="28"/>
          <w:szCs w:val="28"/>
        </w:rPr>
        <w:t>Описание/минимални изисквания</w:t>
      </w:r>
      <w:r w:rsidRPr="00A82E71">
        <w:rPr>
          <w:bCs/>
          <w:spacing w:val="-2"/>
          <w:sz w:val="28"/>
          <w:szCs w:val="28"/>
        </w:rPr>
        <w:t>” показва изискваните от Възложителя спецификации.</w:t>
      </w:r>
    </w:p>
    <w:p w14:paraId="6FBBDFE0" w14:textId="4ED29273" w:rsidR="002F4C5A" w:rsidRPr="00A82E71" w:rsidRDefault="002F4C5A" w:rsidP="006C6C0A">
      <w:pPr>
        <w:numPr>
          <w:ilvl w:val="0"/>
          <w:numId w:val="11"/>
        </w:numPr>
        <w:spacing w:line="320" w:lineRule="exact"/>
        <w:jc w:val="both"/>
        <w:rPr>
          <w:bCs/>
          <w:spacing w:val="-2"/>
          <w:sz w:val="28"/>
          <w:szCs w:val="28"/>
        </w:rPr>
      </w:pPr>
      <w:r w:rsidRPr="00A82E71">
        <w:rPr>
          <w:bCs/>
          <w:spacing w:val="-2"/>
          <w:sz w:val="28"/>
          <w:szCs w:val="28"/>
        </w:rPr>
        <w:t xml:space="preserve">Колоната </w:t>
      </w:r>
      <w:r w:rsidRPr="00A82E71">
        <w:rPr>
          <w:b/>
          <w:bCs/>
          <w:spacing w:val="-2"/>
          <w:sz w:val="28"/>
          <w:szCs w:val="28"/>
        </w:rPr>
        <w:t>“Предложено от участника”</w:t>
      </w:r>
      <w:r w:rsidRPr="00A82E71">
        <w:rPr>
          <w:bCs/>
          <w:spacing w:val="-2"/>
          <w:sz w:val="28"/>
          <w:szCs w:val="28"/>
        </w:rPr>
        <w:t xml:space="preserve"> се попълва от Участника и трябва да се уточни с подробности това, което се предлага (само думите “отговаря” или “да” не са достатъчни). Тази колона трябва да съдържа информация за предлагани спецификации от Участника (вкл. марка/модел</w:t>
      </w:r>
      <w:r w:rsidR="00A4248E">
        <w:rPr>
          <w:bCs/>
          <w:spacing w:val="-2"/>
          <w:sz w:val="28"/>
          <w:szCs w:val="28"/>
        </w:rPr>
        <w:t>/параметри</w:t>
      </w:r>
      <w:r w:rsidR="00CA43F5">
        <w:rPr>
          <w:bCs/>
          <w:spacing w:val="-2"/>
          <w:sz w:val="28"/>
          <w:szCs w:val="28"/>
        </w:rPr>
        <w:t xml:space="preserve"> и др. данни</w:t>
      </w:r>
      <w:r w:rsidRPr="00A82E71">
        <w:rPr>
          <w:bCs/>
          <w:spacing w:val="-2"/>
          <w:sz w:val="28"/>
          <w:szCs w:val="28"/>
        </w:rPr>
        <w:t>).</w:t>
      </w:r>
    </w:p>
    <w:p w14:paraId="04F218DB" w14:textId="77777777" w:rsidR="00A4248E" w:rsidRPr="00A4248E" w:rsidRDefault="002F4C5A" w:rsidP="006C6C0A">
      <w:pPr>
        <w:numPr>
          <w:ilvl w:val="0"/>
          <w:numId w:val="11"/>
        </w:numPr>
        <w:tabs>
          <w:tab w:val="left" w:pos="0"/>
        </w:tabs>
        <w:ind w:left="576" w:hanging="576"/>
        <w:jc w:val="both"/>
        <w:rPr>
          <w:sz w:val="28"/>
          <w:szCs w:val="28"/>
        </w:rPr>
      </w:pPr>
      <w:r w:rsidRPr="00A82E71">
        <w:rPr>
          <w:bCs/>
          <w:spacing w:val="-2"/>
          <w:sz w:val="28"/>
          <w:szCs w:val="28"/>
        </w:rPr>
        <w:t xml:space="preserve">Колоната </w:t>
      </w:r>
      <w:r w:rsidRPr="00A82E71">
        <w:rPr>
          <w:b/>
          <w:bCs/>
          <w:spacing w:val="-2"/>
          <w:sz w:val="28"/>
          <w:szCs w:val="28"/>
        </w:rPr>
        <w:t>”Бележки/препратки”</w:t>
      </w:r>
      <w:r w:rsidRPr="00A82E71">
        <w:rPr>
          <w:bCs/>
          <w:spacing w:val="-2"/>
          <w:sz w:val="28"/>
          <w:szCs w:val="28"/>
        </w:rPr>
        <w:t xml:space="preserve"> позволява на Участника да направи коментар по предложената от него доставка или услуга и евентуално да се позове към документация, препратка в Интернет и т.н. </w:t>
      </w:r>
      <w:r w:rsidRPr="00A82E71">
        <w:rPr>
          <w:rFonts w:eastAsia="TimesNewRomanPSMT"/>
          <w:sz w:val="28"/>
          <w:szCs w:val="28"/>
        </w:rPr>
        <w:t>Попълването на тази колона не е задължително.</w:t>
      </w:r>
      <w:bookmarkStart w:id="49" w:name="_Toc257638885"/>
      <w:bookmarkStart w:id="50" w:name="_Toc257639207"/>
      <w:bookmarkStart w:id="51" w:name="_Toc257731264"/>
      <w:bookmarkStart w:id="52" w:name="_Toc264562361"/>
      <w:bookmarkStart w:id="53" w:name="_Toc314475665"/>
    </w:p>
    <w:bookmarkEnd w:id="49"/>
    <w:bookmarkEnd w:id="50"/>
    <w:bookmarkEnd w:id="51"/>
    <w:bookmarkEnd w:id="52"/>
    <w:bookmarkEnd w:id="53"/>
    <w:p w14:paraId="6EE31824" w14:textId="77777777" w:rsidR="00CE48AA" w:rsidRDefault="00CE48AA" w:rsidP="008E131D">
      <w:pPr>
        <w:tabs>
          <w:tab w:val="left" w:pos="0"/>
        </w:tabs>
        <w:rPr>
          <w:b/>
          <w:sz w:val="28"/>
          <w:szCs w:val="28"/>
        </w:rPr>
      </w:pPr>
    </w:p>
    <w:p w14:paraId="19220BC0" w14:textId="77777777" w:rsidR="00CE48AA" w:rsidRDefault="00CE48AA" w:rsidP="008E131D">
      <w:pPr>
        <w:tabs>
          <w:tab w:val="left" w:pos="0"/>
        </w:tabs>
        <w:rPr>
          <w:b/>
          <w:sz w:val="28"/>
          <w:szCs w:val="28"/>
        </w:rPr>
      </w:pPr>
    </w:p>
    <w:p w14:paraId="4A29832A" w14:textId="77777777" w:rsidR="00CE48AA" w:rsidRDefault="00CE48AA" w:rsidP="008E131D">
      <w:pPr>
        <w:tabs>
          <w:tab w:val="left" w:pos="0"/>
        </w:tabs>
        <w:rPr>
          <w:b/>
          <w:sz w:val="28"/>
          <w:szCs w:val="28"/>
        </w:rPr>
      </w:pPr>
    </w:p>
    <w:p w14:paraId="3599C7DD" w14:textId="77777777" w:rsidR="00CE48AA" w:rsidRDefault="00CE48AA" w:rsidP="008E131D">
      <w:pPr>
        <w:tabs>
          <w:tab w:val="left" w:pos="0"/>
        </w:tabs>
        <w:rPr>
          <w:b/>
          <w:sz w:val="28"/>
          <w:szCs w:val="28"/>
        </w:rPr>
      </w:pPr>
    </w:p>
    <w:p w14:paraId="705ADB3B" w14:textId="58102122" w:rsidR="008E131D" w:rsidRPr="006A5995" w:rsidRDefault="00CE48AA" w:rsidP="008E131D">
      <w:pPr>
        <w:tabs>
          <w:tab w:val="left" w:pos="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Сървър №1 за виртуализация -</w:t>
      </w:r>
      <w:r w:rsidR="008E131D" w:rsidRPr="006A599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1 брой:</w:t>
      </w:r>
    </w:p>
    <w:p w14:paraId="689961FD" w14:textId="77777777" w:rsidR="008E131D" w:rsidRDefault="008E131D" w:rsidP="008E131D">
      <w:pPr>
        <w:rPr>
          <w:b/>
          <w:sz w:val="28"/>
          <w:szCs w:val="28"/>
        </w:rPr>
      </w:pPr>
    </w:p>
    <w:p w14:paraId="5F5114FA" w14:textId="3FE52340" w:rsidR="008E131D" w:rsidRPr="00672632" w:rsidRDefault="008E131D" w:rsidP="008E131D">
      <w:pPr>
        <w:rPr>
          <w:i/>
          <w:sz w:val="28"/>
          <w:szCs w:val="28"/>
        </w:rPr>
      </w:pPr>
      <w:r w:rsidRPr="006A5995">
        <w:rPr>
          <w:i/>
          <w:sz w:val="28"/>
          <w:szCs w:val="28"/>
        </w:rPr>
        <w:t>Заб. Наличен при Възложителя базов</w:t>
      </w:r>
      <w:r>
        <w:rPr>
          <w:i/>
          <w:sz w:val="28"/>
          <w:szCs w:val="28"/>
          <w:lang w:val="en-US"/>
        </w:rPr>
        <w:t xml:space="preserve"> </w:t>
      </w:r>
      <w:r>
        <w:rPr>
          <w:i/>
          <w:sz w:val="28"/>
          <w:szCs w:val="28"/>
        </w:rPr>
        <w:t>и системен</w:t>
      </w:r>
      <w:r w:rsidR="00672632">
        <w:rPr>
          <w:i/>
          <w:sz w:val="28"/>
          <w:szCs w:val="28"/>
        </w:rPr>
        <w:t xml:space="preserve"> софтуер с необходимия брой лицензи:</w:t>
      </w:r>
    </w:p>
    <w:p w14:paraId="449EB481" w14:textId="77777777" w:rsidR="008E131D" w:rsidRPr="006A5995" w:rsidRDefault="008E131D" w:rsidP="008E131D">
      <w:pPr>
        <w:rPr>
          <w:i/>
          <w:sz w:val="28"/>
          <w:szCs w:val="28"/>
        </w:rPr>
      </w:pPr>
      <w:r w:rsidRPr="006A5995">
        <w:rPr>
          <w:i/>
          <w:sz w:val="28"/>
          <w:szCs w:val="28"/>
        </w:rPr>
        <w:t xml:space="preserve">- </w:t>
      </w:r>
      <w:r>
        <w:rPr>
          <w:i/>
          <w:sz w:val="28"/>
          <w:szCs w:val="28"/>
          <w:lang w:val="en-US"/>
        </w:rPr>
        <w:t xml:space="preserve">Microsoft </w:t>
      </w:r>
      <w:r w:rsidRPr="006A5995">
        <w:rPr>
          <w:i/>
          <w:sz w:val="28"/>
          <w:szCs w:val="28"/>
        </w:rPr>
        <w:t xml:space="preserve">Windows Server 2012 R2 </w:t>
      </w:r>
    </w:p>
    <w:p w14:paraId="177F921B" w14:textId="77777777" w:rsidR="008E131D" w:rsidRDefault="008E131D" w:rsidP="008E131D">
      <w:pPr>
        <w:rPr>
          <w:i/>
          <w:sz w:val="28"/>
          <w:szCs w:val="28"/>
          <w:lang w:val="en-US"/>
        </w:rPr>
      </w:pPr>
      <w:r w:rsidRPr="006A5995">
        <w:rPr>
          <w:i/>
          <w:sz w:val="28"/>
          <w:szCs w:val="28"/>
        </w:rPr>
        <w:t xml:space="preserve">- </w:t>
      </w:r>
      <w:r>
        <w:rPr>
          <w:i/>
          <w:sz w:val="28"/>
          <w:szCs w:val="28"/>
          <w:lang w:val="en-US"/>
        </w:rPr>
        <w:t xml:space="preserve">Microsoft </w:t>
      </w:r>
      <w:r w:rsidRPr="006A5995">
        <w:rPr>
          <w:i/>
          <w:sz w:val="28"/>
          <w:szCs w:val="28"/>
        </w:rPr>
        <w:t>SQL</w:t>
      </w:r>
      <w:r>
        <w:rPr>
          <w:i/>
          <w:sz w:val="28"/>
          <w:szCs w:val="28"/>
          <w:lang w:val="en-US"/>
        </w:rPr>
        <w:t xml:space="preserve"> Server</w:t>
      </w:r>
      <w:r w:rsidRPr="006A5995">
        <w:rPr>
          <w:i/>
          <w:sz w:val="28"/>
          <w:szCs w:val="28"/>
        </w:rPr>
        <w:t xml:space="preserve"> 2012 </w:t>
      </w:r>
      <w:r>
        <w:rPr>
          <w:i/>
          <w:sz w:val="28"/>
          <w:szCs w:val="28"/>
          <w:lang w:val="en-US"/>
        </w:rPr>
        <w:t>Standard</w:t>
      </w:r>
    </w:p>
    <w:p w14:paraId="73AFC354" w14:textId="559D92C8" w:rsidR="00672632" w:rsidRDefault="00672632" w:rsidP="008E131D">
      <w:pPr>
        <w:rPr>
          <w:i/>
          <w:sz w:val="28"/>
          <w:szCs w:val="28"/>
        </w:rPr>
      </w:pPr>
      <w:r>
        <w:rPr>
          <w:i/>
          <w:sz w:val="28"/>
          <w:szCs w:val="28"/>
          <w:lang w:val="en-US"/>
        </w:rPr>
        <w:t xml:space="preserve">- Microsoft </w:t>
      </w:r>
      <w:r w:rsidRPr="006A5995">
        <w:rPr>
          <w:i/>
          <w:sz w:val="28"/>
          <w:szCs w:val="28"/>
        </w:rPr>
        <w:t xml:space="preserve">Windows Server 2012 R2 </w:t>
      </w:r>
      <w:r>
        <w:rPr>
          <w:i/>
          <w:sz w:val="28"/>
          <w:szCs w:val="28"/>
          <w:lang w:val="en-US"/>
        </w:rPr>
        <w:t>Datacenter</w:t>
      </w:r>
    </w:p>
    <w:p w14:paraId="6B182C3C" w14:textId="77777777" w:rsidR="00A33AE5" w:rsidRPr="00A33AE5" w:rsidRDefault="00A33AE5" w:rsidP="008E131D">
      <w:pPr>
        <w:rPr>
          <w:i/>
          <w:sz w:val="28"/>
          <w:szCs w:val="28"/>
        </w:rPr>
      </w:pPr>
    </w:p>
    <w:tbl>
      <w:tblPr>
        <w:tblW w:w="10206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09"/>
        <w:gridCol w:w="2693"/>
        <w:gridCol w:w="3119"/>
        <w:gridCol w:w="1985"/>
      </w:tblGrid>
      <w:tr w:rsidR="00A33AE5" w:rsidRPr="00D65AFF" w14:paraId="780A9900" w14:textId="77777777" w:rsidTr="00A33AE5"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4E6D9EE" w14:textId="77777777" w:rsidR="00A33AE5" w:rsidRPr="00D65AFF" w:rsidRDefault="00A33AE5" w:rsidP="00A33AE5">
            <w:pPr>
              <w:ind w:left="-55"/>
              <w:jc w:val="center"/>
              <w:rPr>
                <w:b/>
                <w:sz w:val="20"/>
                <w:szCs w:val="20"/>
              </w:rPr>
            </w:pPr>
            <w:r w:rsidRPr="00D65AFF">
              <w:rPr>
                <w:b/>
                <w:sz w:val="20"/>
                <w:szCs w:val="20"/>
              </w:rPr>
              <w:t>Параметър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7435720" w14:textId="77777777" w:rsidR="00A33AE5" w:rsidRPr="00D65AFF" w:rsidRDefault="00A33AE5" w:rsidP="00A33AE5">
            <w:pPr>
              <w:jc w:val="both"/>
              <w:rPr>
                <w:b/>
                <w:sz w:val="20"/>
                <w:szCs w:val="20"/>
              </w:rPr>
            </w:pPr>
            <w:r w:rsidRPr="00D65AFF">
              <w:rPr>
                <w:b/>
                <w:sz w:val="20"/>
                <w:szCs w:val="20"/>
              </w:rPr>
              <w:t>Описание/минимални изисквания, поставени от Възложителя.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725466" w14:textId="77777777" w:rsidR="00A33AE5" w:rsidRPr="00D65AFF" w:rsidRDefault="00A33AE5" w:rsidP="00A33AE5">
            <w:pPr>
              <w:jc w:val="both"/>
              <w:rPr>
                <w:b/>
                <w:sz w:val="20"/>
                <w:szCs w:val="20"/>
              </w:rPr>
            </w:pPr>
            <w:r w:rsidRPr="00D65AFF">
              <w:rPr>
                <w:b/>
                <w:sz w:val="20"/>
                <w:szCs w:val="20"/>
              </w:rPr>
              <w:t>Предложено от Участника</w:t>
            </w:r>
          </w:p>
          <w:p w14:paraId="461C8480" w14:textId="77777777" w:rsidR="00A33AE5" w:rsidRPr="00D65AFF" w:rsidRDefault="00A33AE5" w:rsidP="00A33AE5">
            <w:pPr>
              <w:rPr>
                <w:i/>
                <w:sz w:val="18"/>
                <w:szCs w:val="18"/>
              </w:rPr>
            </w:pPr>
            <w:r w:rsidRPr="00D65AFF">
              <w:rPr>
                <w:i/>
                <w:sz w:val="18"/>
                <w:szCs w:val="18"/>
              </w:rPr>
              <w:t>/Следва да се уточни с подробности това, което се предлага (само думите “отговаря” или “да” не са достатъчни). Тази колона трябва да съдържа информация за предлагани спецификации от Участника (вкл. марка/модел/параметри и др. данни)/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140C39" w14:textId="77777777" w:rsidR="00A33AE5" w:rsidRPr="00D65AFF" w:rsidRDefault="00A33AE5" w:rsidP="00A33AE5">
            <w:pPr>
              <w:ind w:left="-54"/>
              <w:jc w:val="both"/>
              <w:rPr>
                <w:b/>
                <w:sz w:val="20"/>
                <w:szCs w:val="20"/>
              </w:rPr>
            </w:pPr>
            <w:r w:rsidRPr="00D65AFF">
              <w:rPr>
                <w:b/>
                <w:sz w:val="20"/>
                <w:szCs w:val="20"/>
              </w:rPr>
              <w:t>Бележки/Препратки</w:t>
            </w:r>
          </w:p>
          <w:p w14:paraId="4F25CBDC" w14:textId="77777777" w:rsidR="00A33AE5" w:rsidRPr="00D65AFF" w:rsidRDefault="00A33AE5" w:rsidP="00A33AE5">
            <w:pPr>
              <w:ind w:left="-54"/>
              <w:rPr>
                <w:b/>
                <w:sz w:val="20"/>
                <w:szCs w:val="20"/>
              </w:rPr>
            </w:pPr>
            <w:r w:rsidRPr="00D65AFF">
              <w:rPr>
                <w:i/>
                <w:sz w:val="20"/>
                <w:szCs w:val="20"/>
              </w:rPr>
              <w:t>/</w:t>
            </w:r>
            <w:r w:rsidRPr="00D65AFF">
              <w:rPr>
                <w:i/>
                <w:sz w:val="18"/>
                <w:szCs w:val="18"/>
              </w:rPr>
              <w:t>Позволява на Участника да направи коментар по предложената от него доставка или услуга и евентуално да се позове към документация, препратка в Интернет и т.н. Попълването на тази колона не е задължително/</w:t>
            </w:r>
          </w:p>
        </w:tc>
      </w:tr>
      <w:tr w:rsidR="00A33AE5" w:rsidRPr="00D65AFF" w14:paraId="44EDED3E" w14:textId="77777777" w:rsidTr="00A33AE5">
        <w:trPr>
          <w:trHeight w:val="426"/>
        </w:trPr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99C8C49" w14:textId="77777777" w:rsidR="00A33AE5" w:rsidRPr="00D65AFF" w:rsidRDefault="00A33AE5" w:rsidP="00A33AE5">
            <w:pPr>
              <w:ind w:left="-55"/>
              <w:rPr>
                <w:b/>
                <w:sz w:val="20"/>
                <w:szCs w:val="20"/>
              </w:rPr>
            </w:pPr>
            <w:r w:rsidRPr="00D65AFF">
              <w:rPr>
                <w:b/>
                <w:sz w:val="20"/>
                <w:szCs w:val="20"/>
              </w:rPr>
              <w:t>Общо описание, производител, модел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5BEACF5" w14:textId="77777777" w:rsidR="00A33AE5" w:rsidRPr="00D65AFF" w:rsidRDefault="00A33AE5" w:rsidP="00A33AE5">
            <w:pPr>
              <w:ind w:left="-54"/>
              <w:jc w:val="both"/>
              <w:rPr>
                <w:sz w:val="20"/>
                <w:szCs w:val="20"/>
              </w:rPr>
            </w:pPr>
            <w:r w:rsidRPr="00D65AFF">
              <w:rPr>
                <w:sz w:val="20"/>
                <w:szCs w:val="20"/>
              </w:rPr>
              <w:t xml:space="preserve">Да се </w:t>
            </w:r>
            <w:r>
              <w:rPr>
                <w:sz w:val="20"/>
                <w:szCs w:val="20"/>
              </w:rPr>
              <w:t xml:space="preserve">предложи и </w:t>
            </w:r>
            <w:r w:rsidRPr="00D65AFF">
              <w:rPr>
                <w:sz w:val="20"/>
                <w:szCs w:val="20"/>
              </w:rPr>
              <w:t>специфицира</w:t>
            </w:r>
            <w:r>
              <w:rPr>
                <w:sz w:val="20"/>
                <w:szCs w:val="20"/>
              </w:rPr>
              <w:t xml:space="preserve"> от участника.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FDDDB6" w14:textId="77777777" w:rsidR="00A33AE5" w:rsidRPr="00D65AFF" w:rsidRDefault="00A33AE5" w:rsidP="00A33AE5">
            <w:pPr>
              <w:ind w:left="567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2F7D7C" w14:textId="77777777" w:rsidR="00A33AE5" w:rsidRPr="00D65AFF" w:rsidRDefault="00A33AE5" w:rsidP="00A33AE5">
            <w:pPr>
              <w:ind w:left="567"/>
              <w:jc w:val="both"/>
              <w:rPr>
                <w:sz w:val="20"/>
                <w:szCs w:val="20"/>
              </w:rPr>
            </w:pPr>
          </w:p>
        </w:tc>
      </w:tr>
      <w:tr w:rsidR="00A33AE5" w:rsidRPr="00D65AFF" w14:paraId="2DC6D646" w14:textId="77777777" w:rsidTr="00A33AE5">
        <w:trPr>
          <w:trHeight w:val="426"/>
        </w:trPr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6B32C47" w14:textId="77777777" w:rsidR="00A33AE5" w:rsidRPr="00D65AFF" w:rsidRDefault="00A33AE5" w:rsidP="00A33AE5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D65AFF">
              <w:rPr>
                <w:b/>
                <w:sz w:val="20"/>
                <w:szCs w:val="20"/>
              </w:rPr>
              <w:t>Форм</w:t>
            </w:r>
            <w:proofErr w:type="spellEnd"/>
            <w:r w:rsidRPr="00D65AFF">
              <w:rPr>
                <w:b/>
                <w:sz w:val="20"/>
                <w:szCs w:val="20"/>
              </w:rPr>
              <w:t xml:space="preserve"> фактор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2B687F1" w14:textId="6932953B" w:rsidR="00A33AE5" w:rsidRPr="00D65AFF" w:rsidRDefault="00A33AE5" w:rsidP="00CE48AA">
            <w:pPr>
              <w:ind w:left="-54"/>
              <w:jc w:val="both"/>
              <w:rPr>
                <w:sz w:val="20"/>
                <w:szCs w:val="20"/>
              </w:rPr>
            </w:pPr>
            <w:r w:rsidRPr="00D65AFF">
              <w:rPr>
                <w:sz w:val="20"/>
                <w:szCs w:val="20"/>
              </w:rPr>
              <w:t>За монтаж в стандартен 19“ шкаф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8A14F9" w14:textId="77777777" w:rsidR="00A33AE5" w:rsidRPr="00D65AFF" w:rsidRDefault="00A33AE5" w:rsidP="00A33AE5">
            <w:pPr>
              <w:ind w:left="567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5367EE" w14:textId="77777777" w:rsidR="00A33AE5" w:rsidRPr="00D65AFF" w:rsidRDefault="00A33AE5" w:rsidP="00A33AE5">
            <w:pPr>
              <w:ind w:left="567"/>
              <w:jc w:val="both"/>
              <w:rPr>
                <w:sz w:val="20"/>
                <w:szCs w:val="20"/>
              </w:rPr>
            </w:pPr>
          </w:p>
        </w:tc>
      </w:tr>
      <w:tr w:rsidR="00A33AE5" w:rsidRPr="00D65AFF" w14:paraId="142EC08B" w14:textId="77777777" w:rsidTr="00A33AE5">
        <w:trPr>
          <w:trHeight w:val="426"/>
        </w:trPr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01719D7" w14:textId="77777777" w:rsidR="00A33AE5" w:rsidRPr="00D65AFF" w:rsidRDefault="00A33AE5" w:rsidP="00A33AE5">
            <w:pPr>
              <w:jc w:val="both"/>
              <w:rPr>
                <w:b/>
                <w:sz w:val="20"/>
                <w:szCs w:val="20"/>
              </w:rPr>
            </w:pPr>
            <w:r w:rsidRPr="00D65AFF">
              <w:rPr>
                <w:b/>
                <w:sz w:val="20"/>
                <w:szCs w:val="20"/>
              </w:rPr>
              <w:t>Процесори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B125716" w14:textId="77777777" w:rsidR="00A33AE5" w:rsidRDefault="00A33AE5" w:rsidP="00A33AE5">
            <w:pPr>
              <w:ind w:left="-54"/>
              <w:jc w:val="both"/>
              <w:rPr>
                <w:sz w:val="20"/>
                <w:szCs w:val="20"/>
              </w:rPr>
            </w:pPr>
            <w:r w:rsidRPr="00D65AFF">
              <w:rPr>
                <w:sz w:val="20"/>
                <w:szCs w:val="20"/>
              </w:rPr>
              <w:t xml:space="preserve">Инсталирани 2 броя  процесора с обща производителност поне равна на 2 x </w:t>
            </w:r>
            <w:proofErr w:type="spellStart"/>
            <w:r w:rsidRPr="00D65AFF">
              <w:rPr>
                <w:sz w:val="20"/>
                <w:szCs w:val="20"/>
              </w:rPr>
              <w:t>Intel</w:t>
            </w:r>
            <w:proofErr w:type="spellEnd"/>
            <w:r w:rsidRPr="00D65AFF">
              <w:rPr>
                <w:sz w:val="20"/>
                <w:szCs w:val="20"/>
              </w:rPr>
              <w:t xml:space="preserve"> </w:t>
            </w:r>
            <w:proofErr w:type="spellStart"/>
            <w:r w:rsidRPr="00D65AFF">
              <w:rPr>
                <w:sz w:val="20"/>
                <w:szCs w:val="20"/>
              </w:rPr>
              <w:t>Xeon</w:t>
            </w:r>
            <w:proofErr w:type="spellEnd"/>
            <w:r w:rsidRPr="00D65AFF">
              <w:rPr>
                <w:sz w:val="20"/>
                <w:szCs w:val="20"/>
              </w:rPr>
              <w:t xml:space="preserve"> E5-2660 v4,  или ек</w:t>
            </w:r>
            <w:r>
              <w:rPr>
                <w:sz w:val="20"/>
                <w:szCs w:val="20"/>
              </w:rPr>
              <w:t xml:space="preserve">вивалент (или по-добър), сравнен чрез CPU </w:t>
            </w:r>
            <w:proofErr w:type="spellStart"/>
            <w:r>
              <w:rPr>
                <w:sz w:val="20"/>
                <w:szCs w:val="20"/>
              </w:rPr>
              <w:t>B</w:t>
            </w:r>
            <w:r w:rsidRPr="00EE2336">
              <w:rPr>
                <w:sz w:val="20"/>
                <w:szCs w:val="20"/>
              </w:rPr>
              <w:t>enchmarks</w:t>
            </w:r>
            <w:proofErr w:type="spellEnd"/>
            <w:r w:rsidR="00213960">
              <w:rPr>
                <w:sz w:val="20"/>
                <w:szCs w:val="20"/>
              </w:rPr>
              <w:t>;</w:t>
            </w:r>
          </w:p>
          <w:p w14:paraId="514721D9" w14:textId="768906D2" w:rsidR="00213960" w:rsidRPr="00213960" w:rsidRDefault="00213960" w:rsidP="00A33AE5">
            <w:pPr>
              <w:ind w:left="-54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D65AFF">
              <w:rPr>
                <w:color w:val="000000"/>
                <w:sz w:val="20"/>
                <w:szCs w:val="20"/>
              </w:rPr>
              <w:t>оддръжка на хардуерна виртуализация: VT-x и VT-d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EA6C62" w14:textId="77777777" w:rsidR="00A33AE5" w:rsidRPr="00D65AFF" w:rsidRDefault="00A33AE5" w:rsidP="00A33AE5">
            <w:pPr>
              <w:ind w:left="567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4CAA51" w14:textId="77777777" w:rsidR="00A33AE5" w:rsidRPr="00D65AFF" w:rsidRDefault="00A33AE5" w:rsidP="00A33AE5">
            <w:pPr>
              <w:ind w:left="567"/>
              <w:jc w:val="both"/>
              <w:rPr>
                <w:sz w:val="20"/>
                <w:szCs w:val="20"/>
              </w:rPr>
            </w:pPr>
          </w:p>
        </w:tc>
      </w:tr>
      <w:tr w:rsidR="00A33AE5" w:rsidRPr="00D65AFF" w14:paraId="741B685D" w14:textId="77777777" w:rsidTr="00A33AE5">
        <w:trPr>
          <w:trHeight w:val="426"/>
        </w:trPr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09D432D" w14:textId="59A3A8A1" w:rsidR="00A33AE5" w:rsidRPr="00D65AFF" w:rsidRDefault="00A33AE5" w:rsidP="00A33AE5">
            <w:pPr>
              <w:jc w:val="both"/>
              <w:rPr>
                <w:b/>
                <w:sz w:val="20"/>
                <w:szCs w:val="20"/>
              </w:rPr>
            </w:pPr>
            <w:r w:rsidRPr="00D65AFF">
              <w:rPr>
                <w:b/>
                <w:sz w:val="20"/>
                <w:szCs w:val="20"/>
              </w:rPr>
              <w:t>Оперативна памет, минимум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C26F569" w14:textId="2A669B2A" w:rsidR="00A33AE5" w:rsidRPr="00D65AFF" w:rsidRDefault="00CE48AA" w:rsidP="00A33AE5">
            <w:pPr>
              <w:ind w:left="-5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</w:t>
            </w:r>
            <w:r w:rsidR="00A33AE5" w:rsidRPr="00D65AFF">
              <w:rPr>
                <w:sz w:val="20"/>
                <w:szCs w:val="20"/>
              </w:rPr>
              <w:t xml:space="preserve"> GB, ECC, DDR4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A16B60" w14:textId="77777777" w:rsidR="00A33AE5" w:rsidRPr="00D65AFF" w:rsidRDefault="00A33AE5" w:rsidP="00A33AE5">
            <w:pPr>
              <w:ind w:left="567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A11E7D" w14:textId="77777777" w:rsidR="00A33AE5" w:rsidRPr="00D65AFF" w:rsidRDefault="00A33AE5" w:rsidP="00A33AE5">
            <w:pPr>
              <w:ind w:left="567"/>
              <w:jc w:val="both"/>
              <w:rPr>
                <w:sz w:val="20"/>
                <w:szCs w:val="20"/>
              </w:rPr>
            </w:pPr>
          </w:p>
        </w:tc>
      </w:tr>
      <w:tr w:rsidR="00A33AE5" w:rsidRPr="00D65AFF" w14:paraId="50C492FA" w14:textId="77777777" w:rsidTr="00A33AE5">
        <w:trPr>
          <w:trHeight w:val="803"/>
        </w:trPr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A7FB883" w14:textId="77777777" w:rsidR="00A33AE5" w:rsidRPr="00D65AFF" w:rsidRDefault="00A33AE5" w:rsidP="00A33AE5">
            <w:pPr>
              <w:jc w:val="both"/>
              <w:rPr>
                <w:b/>
                <w:sz w:val="20"/>
                <w:szCs w:val="20"/>
              </w:rPr>
            </w:pPr>
            <w:r w:rsidRPr="00D65AFF">
              <w:rPr>
                <w:b/>
                <w:sz w:val="20"/>
                <w:szCs w:val="20"/>
              </w:rPr>
              <w:t>Оперативна памет поддържана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0D655D3" w14:textId="77777777" w:rsidR="00A33AE5" w:rsidRPr="00D65AFF" w:rsidRDefault="00A33AE5" w:rsidP="00A33AE5">
            <w:pPr>
              <w:ind w:left="-54"/>
              <w:jc w:val="both"/>
              <w:rPr>
                <w:sz w:val="20"/>
                <w:szCs w:val="20"/>
              </w:rPr>
            </w:pPr>
            <w:r w:rsidRPr="00D65AFF">
              <w:rPr>
                <w:sz w:val="20"/>
                <w:szCs w:val="20"/>
              </w:rPr>
              <w:t>1,5 ТB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A7707E" w14:textId="77777777" w:rsidR="00A33AE5" w:rsidRPr="00D65AFF" w:rsidRDefault="00A33AE5" w:rsidP="00A33AE5">
            <w:pPr>
              <w:ind w:left="567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9380E4" w14:textId="77777777" w:rsidR="00A33AE5" w:rsidRPr="00D65AFF" w:rsidRDefault="00A33AE5" w:rsidP="00A33AE5">
            <w:pPr>
              <w:ind w:left="567"/>
              <w:jc w:val="both"/>
              <w:rPr>
                <w:sz w:val="20"/>
                <w:szCs w:val="20"/>
              </w:rPr>
            </w:pPr>
          </w:p>
        </w:tc>
      </w:tr>
      <w:tr w:rsidR="00A33AE5" w:rsidRPr="00D65AFF" w14:paraId="10412651" w14:textId="77777777" w:rsidTr="00A33AE5">
        <w:trPr>
          <w:trHeight w:val="426"/>
        </w:trPr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0476D18" w14:textId="77777777" w:rsidR="00A33AE5" w:rsidRPr="00D65AFF" w:rsidRDefault="00A33AE5" w:rsidP="00A33AE5">
            <w:pPr>
              <w:jc w:val="both"/>
              <w:rPr>
                <w:b/>
                <w:sz w:val="20"/>
                <w:szCs w:val="20"/>
              </w:rPr>
            </w:pPr>
            <w:r w:rsidRPr="00D65AFF">
              <w:rPr>
                <w:b/>
                <w:sz w:val="20"/>
                <w:szCs w:val="20"/>
              </w:rPr>
              <w:t>Дискова подсистема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F30F740" w14:textId="0C8FC1F5" w:rsidR="00CE48AA" w:rsidRPr="00CE48AA" w:rsidRDefault="00A33AE5" w:rsidP="00CE48AA">
            <w:pPr>
              <w:ind w:left="-5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броя HDD, всеки един от тях &gt;=</w:t>
            </w:r>
            <w:r w:rsidRPr="00D65AFF">
              <w:rPr>
                <w:color w:val="000000"/>
                <w:sz w:val="20"/>
                <w:szCs w:val="20"/>
              </w:rPr>
              <w:t xml:space="preserve"> 1 TB 10K, 12 </w:t>
            </w:r>
            <w:proofErr w:type="spellStart"/>
            <w:r w:rsidRPr="00D65AFF">
              <w:rPr>
                <w:color w:val="000000"/>
                <w:sz w:val="20"/>
                <w:szCs w:val="20"/>
              </w:rPr>
              <w:t>Gbps</w:t>
            </w:r>
            <w:proofErr w:type="spellEnd"/>
            <w:r w:rsidRPr="00D65AFF">
              <w:rPr>
                <w:color w:val="000000"/>
                <w:sz w:val="20"/>
                <w:szCs w:val="20"/>
              </w:rPr>
              <w:t xml:space="preserve"> SAS, RAID1, </w:t>
            </w:r>
            <w:proofErr w:type="spellStart"/>
            <w:r>
              <w:rPr>
                <w:color w:val="000000"/>
                <w:sz w:val="20"/>
                <w:szCs w:val="20"/>
              </w:rPr>
              <w:t>hot-plug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r w:rsidR="00CE48AA">
              <w:rPr>
                <w:color w:val="000000"/>
                <w:sz w:val="20"/>
                <w:szCs w:val="20"/>
              </w:rPr>
              <w:t xml:space="preserve"> плюс 1</w:t>
            </w:r>
            <w:r w:rsidR="00672632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672632">
              <w:rPr>
                <w:color w:val="000000"/>
                <w:sz w:val="20"/>
                <w:szCs w:val="20"/>
              </w:rPr>
              <w:t xml:space="preserve">брой </w:t>
            </w:r>
            <w:r w:rsidR="00672632">
              <w:rPr>
                <w:color w:val="000000"/>
                <w:sz w:val="20"/>
                <w:szCs w:val="20"/>
                <w:lang w:val="en-US"/>
              </w:rPr>
              <w:t>HDD</w:t>
            </w:r>
            <w:r w:rsidR="00CE48AA">
              <w:rPr>
                <w:color w:val="000000"/>
                <w:sz w:val="20"/>
                <w:szCs w:val="20"/>
              </w:rPr>
              <w:t xml:space="preserve"> </w:t>
            </w:r>
            <w:r w:rsidR="00CE48AA">
              <w:rPr>
                <w:color w:val="000000"/>
                <w:sz w:val="20"/>
                <w:szCs w:val="20"/>
                <w:lang w:val="en-US"/>
              </w:rPr>
              <w:t xml:space="preserve">hot spare SAS, </w:t>
            </w:r>
            <w:r w:rsidR="00CE48AA">
              <w:rPr>
                <w:color w:val="000000"/>
                <w:sz w:val="20"/>
                <w:szCs w:val="20"/>
              </w:rPr>
              <w:t>идентичен с</w:t>
            </w:r>
            <w:r w:rsidR="00CE48AA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CE48AA">
              <w:rPr>
                <w:color w:val="000000"/>
                <w:sz w:val="20"/>
                <w:szCs w:val="20"/>
              </w:rPr>
              <w:t>двата диска;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8A41AB" w14:textId="77777777" w:rsidR="00A33AE5" w:rsidRPr="00D65AFF" w:rsidRDefault="00A33AE5" w:rsidP="00A33AE5">
            <w:pPr>
              <w:ind w:left="567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061ADC" w14:textId="77777777" w:rsidR="00A33AE5" w:rsidRPr="00D65AFF" w:rsidRDefault="00A33AE5" w:rsidP="00A33AE5">
            <w:pPr>
              <w:ind w:left="567"/>
              <w:jc w:val="both"/>
              <w:rPr>
                <w:sz w:val="20"/>
                <w:szCs w:val="20"/>
              </w:rPr>
            </w:pPr>
          </w:p>
        </w:tc>
      </w:tr>
      <w:tr w:rsidR="00A33AE5" w:rsidRPr="00D65AFF" w14:paraId="6EB51996" w14:textId="77777777" w:rsidTr="00A33AE5">
        <w:trPr>
          <w:trHeight w:val="426"/>
        </w:trPr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E67B457" w14:textId="6BE259B1" w:rsidR="00A33AE5" w:rsidRPr="00D65AFF" w:rsidRDefault="00A33AE5" w:rsidP="00A33AE5">
            <w:pPr>
              <w:jc w:val="both"/>
              <w:rPr>
                <w:b/>
                <w:sz w:val="20"/>
                <w:szCs w:val="20"/>
              </w:rPr>
            </w:pPr>
            <w:r w:rsidRPr="00D65AFF">
              <w:rPr>
                <w:b/>
                <w:sz w:val="20"/>
                <w:szCs w:val="20"/>
              </w:rPr>
              <w:t>Интерфейси за данни, минимум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B7E28F3" w14:textId="2270624F" w:rsidR="00A33AE5" w:rsidRPr="00F714CA" w:rsidRDefault="00A33AE5" w:rsidP="00A33AE5">
            <w:pPr>
              <w:ind w:left="-54"/>
              <w:jc w:val="both"/>
              <w:rPr>
                <w:sz w:val="20"/>
                <w:szCs w:val="20"/>
              </w:rPr>
            </w:pPr>
            <w:r w:rsidRPr="00D65AFF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4 порта 1</w:t>
            </w:r>
            <w:r w:rsidR="00CE48AA">
              <w:rPr>
                <w:sz w:val="20"/>
                <w:szCs w:val="20"/>
              </w:rPr>
              <w:t xml:space="preserve">0 </w:t>
            </w:r>
            <w:proofErr w:type="spellStart"/>
            <w:r w:rsidRPr="00D65AFF">
              <w:rPr>
                <w:sz w:val="20"/>
                <w:szCs w:val="20"/>
              </w:rPr>
              <w:t>Gbps</w:t>
            </w:r>
            <w:proofErr w:type="spellEnd"/>
            <w:r w:rsidRPr="00D65AFF">
              <w:rPr>
                <w:sz w:val="20"/>
                <w:szCs w:val="20"/>
              </w:rPr>
              <w:t xml:space="preserve"> </w:t>
            </w:r>
            <w:proofErr w:type="spellStart"/>
            <w:r w:rsidRPr="00D65AFF">
              <w:rPr>
                <w:sz w:val="20"/>
                <w:szCs w:val="20"/>
              </w:rPr>
              <w:t>Ethernet</w:t>
            </w:r>
            <w:proofErr w:type="spellEnd"/>
            <w:r>
              <w:rPr>
                <w:sz w:val="20"/>
                <w:szCs w:val="20"/>
              </w:rPr>
              <w:t xml:space="preserve"> (за медни конектори</w:t>
            </w:r>
            <w:r w:rsidR="000459FA">
              <w:rPr>
                <w:sz w:val="20"/>
                <w:szCs w:val="20"/>
                <w:lang w:val="en-US"/>
              </w:rPr>
              <w:t xml:space="preserve"> RJ45</w:t>
            </w:r>
            <w:r>
              <w:rPr>
                <w:sz w:val="20"/>
                <w:szCs w:val="20"/>
              </w:rPr>
              <w:t>);</w:t>
            </w:r>
          </w:p>
          <w:p w14:paraId="16B2D61E" w14:textId="77777777" w:rsidR="00A33AE5" w:rsidRPr="00292D61" w:rsidRDefault="00A33AE5" w:rsidP="00A33AE5">
            <w:pPr>
              <w:ind w:left="-54"/>
              <w:jc w:val="both"/>
              <w:rPr>
                <w:sz w:val="20"/>
                <w:szCs w:val="20"/>
              </w:rPr>
            </w:pPr>
            <w:r w:rsidRPr="00D65AFF">
              <w:rPr>
                <w:sz w:val="20"/>
                <w:szCs w:val="20"/>
              </w:rPr>
              <w:t xml:space="preserve">- 2 порта 16 </w:t>
            </w:r>
            <w:proofErr w:type="spellStart"/>
            <w:r w:rsidRPr="00D65AFF">
              <w:rPr>
                <w:sz w:val="20"/>
                <w:szCs w:val="20"/>
              </w:rPr>
              <w:t>Gbps</w:t>
            </w:r>
            <w:proofErr w:type="spellEnd"/>
            <w:r w:rsidRPr="00D65AFF">
              <w:rPr>
                <w:sz w:val="20"/>
                <w:szCs w:val="20"/>
              </w:rPr>
              <w:t xml:space="preserve"> (поддържащи и 8 </w:t>
            </w:r>
            <w:proofErr w:type="spellStart"/>
            <w:r w:rsidRPr="00D65AFF">
              <w:rPr>
                <w:sz w:val="20"/>
                <w:szCs w:val="20"/>
              </w:rPr>
              <w:t>Gbps</w:t>
            </w:r>
            <w:proofErr w:type="spellEnd"/>
            <w:r w:rsidRPr="00D65AFF">
              <w:rPr>
                <w:sz w:val="20"/>
                <w:szCs w:val="20"/>
              </w:rPr>
              <w:t xml:space="preserve">) </w:t>
            </w:r>
            <w:proofErr w:type="spellStart"/>
            <w:r w:rsidRPr="00D65AFF">
              <w:rPr>
                <w:sz w:val="20"/>
                <w:szCs w:val="20"/>
              </w:rPr>
              <w:t>Fiber</w:t>
            </w:r>
            <w:proofErr w:type="spellEnd"/>
            <w:r w:rsidRPr="00D65AFF">
              <w:rPr>
                <w:sz w:val="20"/>
                <w:szCs w:val="20"/>
              </w:rPr>
              <w:t xml:space="preserve"> </w:t>
            </w:r>
            <w:proofErr w:type="spellStart"/>
            <w:r w:rsidRPr="00D65AFF">
              <w:rPr>
                <w:sz w:val="20"/>
                <w:szCs w:val="20"/>
              </w:rPr>
              <w:t>Channel</w:t>
            </w:r>
            <w:proofErr w:type="spellEnd"/>
            <w:r w:rsidRPr="00D65AFF">
              <w:rPr>
                <w:sz w:val="20"/>
                <w:szCs w:val="20"/>
              </w:rPr>
              <w:t xml:space="preserve">, съвместими и с </w:t>
            </w:r>
            <w:r w:rsidRPr="00292D61">
              <w:rPr>
                <w:sz w:val="20"/>
                <w:szCs w:val="20"/>
              </w:rPr>
              <w:lastRenderedPageBreak/>
              <w:t>наличните SAN комутатори</w:t>
            </w:r>
            <w:r w:rsidR="00B50C1A" w:rsidRPr="00292D61">
              <w:rPr>
                <w:sz w:val="20"/>
                <w:szCs w:val="20"/>
              </w:rPr>
              <w:t>;</w:t>
            </w:r>
          </w:p>
          <w:p w14:paraId="11F5C6BA" w14:textId="5BA99133" w:rsidR="00B50C1A" w:rsidRPr="00B50C1A" w:rsidRDefault="00B50C1A" w:rsidP="00A33AE5">
            <w:pPr>
              <w:ind w:left="-54"/>
              <w:jc w:val="both"/>
              <w:rPr>
                <w:sz w:val="20"/>
                <w:szCs w:val="20"/>
              </w:rPr>
            </w:pPr>
            <w:r w:rsidRPr="00292D61">
              <w:rPr>
                <w:sz w:val="20"/>
                <w:szCs w:val="20"/>
              </w:rPr>
              <w:t xml:space="preserve">- 1 бр. </w:t>
            </w:r>
            <w:r w:rsidRPr="00292D61">
              <w:rPr>
                <w:sz w:val="20"/>
                <w:szCs w:val="20"/>
                <w:lang w:val="en-US"/>
              </w:rPr>
              <w:t xml:space="preserve">SAS </w:t>
            </w:r>
            <w:r w:rsidRPr="00292D61">
              <w:rPr>
                <w:sz w:val="20"/>
                <w:szCs w:val="20"/>
              </w:rPr>
              <w:t>контролер за връзка с лентово устройство.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D575E2" w14:textId="77777777" w:rsidR="00A33AE5" w:rsidRPr="00D65AFF" w:rsidRDefault="00A33AE5" w:rsidP="00A33AE5">
            <w:pPr>
              <w:ind w:left="567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182E4D" w14:textId="77777777" w:rsidR="00A33AE5" w:rsidRPr="00D65AFF" w:rsidRDefault="00A33AE5" w:rsidP="00A33AE5">
            <w:pPr>
              <w:ind w:left="567"/>
              <w:jc w:val="both"/>
              <w:rPr>
                <w:sz w:val="20"/>
                <w:szCs w:val="20"/>
              </w:rPr>
            </w:pPr>
          </w:p>
        </w:tc>
      </w:tr>
      <w:tr w:rsidR="00A33AE5" w:rsidRPr="00D65AFF" w14:paraId="5F78E1DE" w14:textId="77777777" w:rsidTr="00A33AE5">
        <w:trPr>
          <w:trHeight w:val="426"/>
        </w:trPr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4A372A0" w14:textId="65CD0966" w:rsidR="00A33AE5" w:rsidRPr="00D65AFF" w:rsidRDefault="00A33AE5" w:rsidP="00A33AE5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D65AFF">
              <w:rPr>
                <w:b/>
                <w:sz w:val="20"/>
                <w:szCs w:val="20"/>
              </w:rPr>
              <w:lastRenderedPageBreak/>
              <w:t>Разширителни</w:t>
            </w:r>
            <w:proofErr w:type="spellEnd"/>
            <w:r w:rsidRPr="00D65AFF">
              <w:rPr>
                <w:b/>
                <w:sz w:val="20"/>
                <w:szCs w:val="20"/>
              </w:rPr>
              <w:t xml:space="preserve"> модули, минимум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D712396" w14:textId="77777777" w:rsidR="00A33AE5" w:rsidRPr="00D65AFF" w:rsidRDefault="00A33AE5" w:rsidP="00A33AE5">
            <w:pPr>
              <w:ind w:left="-5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D65AFF">
              <w:rPr>
                <w:sz w:val="20"/>
                <w:szCs w:val="20"/>
              </w:rPr>
              <w:t xml:space="preserve"> броя </w:t>
            </w:r>
            <w:r>
              <w:rPr>
                <w:sz w:val="20"/>
                <w:szCs w:val="20"/>
              </w:rPr>
              <w:t xml:space="preserve">свободни </w:t>
            </w:r>
            <w:proofErr w:type="spellStart"/>
            <w:r w:rsidRPr="00D65AFF">
              <w:rPr>
                <w:sz w:val="20"/>
                <w:szCs w:val="20"/>
              </w:rPr>
              <w:t>PCIe</w:t>
            </w:r>
            <w:proofErr w:type="spellEnd"/>
            <w:r w:rsidRPr="00D65AFF">
              <w:rPr>
                <w:sz w:val="20"/>
                <w:szCs w:val="20"/>
              </w:rPr>
              <w:t xml:space="preserve"> 3.0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6F2BEC" w14:textId="77777777" w:rsidR="00A33AE5" w:rsidRPr="00D65AFF" w:rsidRDefault="00A33AE5" w:rsidP="00A33AE5">
            <w:pPr>
              <w:ind w:left="567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F4F571" w14:textId="77777777" w:rsidR="00A33AE5" w:rsidRPr="00D65AFF" w:rsidRDefault="00A33AE5" w:rsidP="00A33AE5">
            <w:pPr>
              <w:ind w:left="567"/>
              <w:jc w:val="both"/>
              <w:rPr>
                <w:sz w:val="20"/>
                <w:szCs w:val="20"/>
              </w:rPr>
            </w:pPr>
          </w:p>
        </w:tc>
      </w:tr>
      <w:tr w:rsidR="00A33AE5" w:rsidRPr="00D65AFF" w14:paraId="113DEF26" w14:textId="77777777" w:rsidTr="00A33AE5">
        <w:trPr>
          <w:trHeight w:val="426"/>
        </w:trPr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B7DD81E" w14:textId="77777777" w:rsidR="00A33AE5" w:rsidRPr="00D65AFF" w:rsidRDefault="00A33AE5" w:rsidP="00A33AE5">
            <w:pPr>
              <w:jc w:val="both"/>
              <w:rPr>
                <w:b/>
                <w:sz w:val="20"/>
                <w:szCs w:val="20"/>
              </w:rPr>
            </w:pPr>
            <w:r w:rsidRPr="00D65AFF">
              <w:rPr>
                <w:b/>
                <w:sz w:val="20"/>
                <w:szCs w:val="20"/>
              </w:rPr>
              <w:t>Захранване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5D8C1E6" w14:textId="06685B47" w:rsidR="00A33AE5" w:rsidRPr="001B408E" w:rsidRDefault="00A33AE5" w:rsidP="00E832AF">
            <w:pPr>
              <w:ind w:left="-54"/>
              <w:jc w:val="both"/>
              <w:rPr>
                <w:sz w:val="20"/>
                <w:szCs w:val="20"/>
              </w:rPr>
            </w:pPr>
            <w:r w:rsidRPr="00D65AFF">
              <w:rPr>
                <w:sz w:val="20"/>
                <w:szCs w:val="20"/>
              </w:rPr>
              <w:t>Резервирано</w:t>
            </w:r>
            <w:r>
              <w:rPr>
                <w:sz w:val="20"/>
                <w:szCs w:val="20"/>
              </w:rPr>
              <w:t xml:space="preserve"> (два броя)</w:t>
            </w:r>
            <w:r w:rsidRPr="00D65AFF">
              <w:rPr>
                <w:sz w:val="20"/>
                <w:szCs w:val="20"/>
              </w:rPr>
              <w:t>, AC 220-240V</w:t>
            </w:r>
            <w:r>
              <w:rPr>
                <w:sz w:val="20"/>
                <w:szCs w:val="20"/>
              </w:rPr>
              <w:t xml:space="preserve">, 50 </w:t>
            </w:r>
            <w:proofErr w:type="spellStart"/>
            <w:r>
              <w:rPr>
                <w:sz w:val="20"/>
                <w:szCs w:val="20"/>
              </w:rPr>
              <w:t>Hz</w:t>
            </w:r>
            <w:proofErr w:type="spellEnd"/>
            <w:r>
              <w:rPr>
                <w:sz w:val="20"/>
                <w:szCs w:val="20"/>
              </w:rPr>
              <w:t xml:space="preserve">, мощност &gt;= </w:t>
            </w:r>
            <w:r w:rsidR="00E832AF">
              <w:rPr>
                <w:sz w:val="20"/>
                <w:szCs w:val="20"/>
                <w:lang w:val="en-US"/>
              </w:rPr>
              <w:t>7</w:t>
            </w:r>
            <w:r>
              <w:rPr>
                <w:sz w:val="20"/>
                <w:szCs w:val="20"/>
              </w:rPr>
              <w:t>00 W,</w:t>
            </w:r>
            <w:r>
              <w:t xml:space="preserve"> </w:t>
            </w:r>
            <w:proofErr w:type="spellStart"/>
            <w:r>
              <w:t>hot-plug</w:t>
            </w:r>
            <w:proofErr w:type="spellEnd"/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938DF0" w14:textId="77777777" w:rsidR="00A33AE5" w:rsidRPr="00D65AFF" w:rsidRDefault="00A33AE5" w:rsidP="00A33AE5">
            <w:pPr>
              <w:ind w:left="567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B913EC" w14:textId="77777777" w:rsidR="00A33AE5" w:rsidRPr="00D65AFF" w:rsidRDefault="00A33AE5" w:rsidP="00A33AE5">
            <w:pPr>
              <w:ind w:left="567"/>
              <w:jc w:val="both"/>
              <w:rPr>
                <w:sz w:val="20"/>
                <w:szCs w:val="20"/>
              </w:rPr>
            </w:pPr>
          </w:p>
        </w:tc>
      </w:tr>
      <w:tr w:rsidR="00A33AE5" w:rsidRPr="00D65AFF" w14:paraId="7CE4F590" w14:textId="77777777" w:rsidTr="00A33AE5">
        <w:trPr>
          <w:trHeight w:val="426"/>
        </w:trPr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00C30F1" w14:textId="77777777" w:rsidR="00A33AE5" w:rsidRPr="00D65AFF" w:rsidRDefault="00A33AE5" w:rsidP="00A33AE5">
            <w:pPr>
              <w:jc w:val="both"/>
              <w:rPr>
                <w:b/>
                <w:sz w:val="20"/>
                <w:szCs w:val="20"/>
              </w:rPr>
            </w:pPr>
            <w:r w:rsidRPr="00D65AFF">
              <w:rPr>
                <w:b/>
                <w:sz w:val="20"/>
                <w:szCs w:val="20"/>
              </w:rPr>
              <w:t>Отдалечено управление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EBE5781" w14:textId="77777777" w:rsidR="00A33AE5" w:rsidRPr="00D65AFF" w:rsidRDefault="00A33AE5" w:rsidP="00A33AE5">
            <w:pPr>
              <w:ind w:left="-54"/>
              <w:jc w:val="both"/>
              <w:rPr>
                <w:sz w:val="20"/>
                <w:szCs w:val="20"/>
              </w:rPr>
            </w:pPr>
            <w:r w:rsidRPr="00D65AFF">
              <w:rPr>
                <w:sz w:val="20"/>
                <w:szCs w:val="20"/>
              </w:rPr>
              <w:t xml:space="preserve">Отдалечено управление чрез  графична конзола през отделен </w:t>
            </w:r>
            <w:proofErr w:type="spellStart"/>
            <w:r w:rsidRPr="00D65AFF">
              <w:rPr>
                <w:sz w:val="20"/>
                <w:szCs w:val="20"/>
              </w:rPr>
              <w:t>Ethernet</w:t>
            </w:r>
            <w:proofErr w:type="spellEnd"/>
            <w:r w:rsidRPr="00D65AFF">
              <w:rPr>
                <w:sz w:val="20"/>
                <w:szCs w:val="20"/>
              </w:rPr>
              <w:t xml:space="preserve"> порт, с възможност за емулация на оптично устройство</w:t>
            </w:r>
            <w:r>
              <w:rPr>
                <w:sz w:val="20"/>
                <w:szCs w:val="20"/>
              </w:rPr>
              <w:t>. Възможност за ползване на КВМ устройство.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2FD46B" w14:textId="77777777" w:rsidR="00A33AE5" w:rsidRPr="00D65AFF" w:rsidRDefault="00A33AE5" w:rsidP="00A33AE5">
            <w:pPr>
              <w:ind w:left="567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F4DD91" w14:textId="77777777" w:rsidR="00A33AE5" w:rsidRPr="00D65AFF" w:rsidRDefault="00A33AE5" w:rsidP="00A33AE5">
            <w:pPr>
              <w:ind w:left="567"/>
              <w:jc w:val="both"/>
              <w:rPr>
                <w:sz w:val="20"/>
                <w:szCs w:val="20"/>
              </w:rPr>
            </w:pPr>
          </w:p>
        </w:tc>
      </w:tr>
      <w:tr w:rsidR="00A33AE5" w:rsidRPr="00D65AFF" w14:paraId="24D7CA17" w14:textId="77777777" w:rsidTr="00A33AE5">
        <w:trPr>
          <w:trHeight w:val="426"/>
        </w:trPr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6AD991C" w14:textId="77777777" w:rsidR="00A33AE5" w:rsidRPr="00D65AFF" w:rsidRDefault="00A33AE5" w:rsidP="00A33AE5">
            <w:pPr>
              <w:jc w:val="both"/>
              <w:rPr>
                <w:b/>
                <w:sz w:val="20"/>
                <w:szCs w:val="20"/>
              </w:rPr>
            </w:pPr>
            <w:r w:rsidRPr="00D65AFF">
              <w:rPr>
                <w:b/>
                <w:sz w:val="20"/>
                <w:szCs w:val="20"/>
              </w:rPr>
              <w:t>Допълнителни кабели и модули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CD7B47D" w14:textId="77777777" w:rsidR="00A33AE5" w:rsidRDefault="00A33AE5" w:rsidP="00A33AE5">
            <w:pPr>
              <w:ind w:left="-54"/>
              <w:jc w:val="both"/>
              <w:rPr>
                <w:sz w:val="20"/>
                <w:szCs w:val="20"/>
              </w:rPr>
            </w:pPr>
            <w:r w:rsidRPr="00D65AFF">
              <w:rPr>
                <w:sz w:val="20"/>
                <w:szCs w:val="20"/>
              </w:rPr>
              <w:t>Да се достави със</w:t>
            </w:r>
            <w:r>
              <w:rPr>
                <w:sz w:val="20"/>
                <w:szCs w:val="20"/>
              </w:rPr>
              <w:t>:</w:t>
            </w:r>
          </w:p>
          <w:p w14:paraId="7A342035" w14:textId="77777777" w:rsidR="00A33AE5" w:rsidRPr="00595A2A" w:rsidRDefault="00A33AE5" w:rsidP="00A33AE5">
            <w:pPr>
              <w:pStyle w:val="ab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95A2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захранващи кабели;</w:t>
            </w:r>
          </w:p>
          <w:p w14:paraId="3CC49ABF" w14:textId="129523B1" w:rsidR="00A33AE5" w:rsidRPr="00595A2A" w:rsidRDefault="00A33AE5" w:rsidP="00A33AE5">
            <w:pPr>
              <w:pStyle w:val="ab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интерфейсн</w:t>
            </w:r>
            <w:r w:rsidRPr="00595A2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и</w:t>
            </w:r>
            <w:proofErr w:type="spellEnd"/>
            <w:r w:rsidRPr="00595A2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кабели за свързването му към инфраструктурата (оптични кабели за свързване със SAN комутатори и медни кабели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за </w:t>
            </w:r>
            <w:r w:rsidRPr="00595A2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свързване към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предложените </w:t>
            </w:r>
            <w:r w:rsidRPr="00595A2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LAN комутатор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и</w:t>
            </w:r>
            <w:r w:rsidRPr="00595A2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)</w:t>
            </w:r>
            <w:r w:rsidR="00130DDB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 xml:space="preserve"> </w:t>
            </w:r>
            <w:r w:rsidR="00130DD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за скорост 10 </w:t>
            </w:r>
            <w:proofErr w:type="spellStart"/>
            <w:r w:rsidR="00130DDB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Gbit</w:t>
            </w:r>
            <w:proofErr w:type="spellEnd"/>
            <w:r w:rsidR="00130DDB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/s</w:t>
            </w:r>
            <w:r w:rsidRPr="00595A2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, монтирани в същия шка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ф</w:t>
            </w:r>
            <w:r w:rsidRPr="00595A2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;</w:t>
            </w:r>
          </w:p>
          <w:p w14:paraId="5D717736" w14:textId="77777777" w:rsidR="00A33AE5" w:rsidRDefault="00A33AE5" w:rsidP="00A33AE5">
            <w:pPr>
              <w:pStyle w:val="ab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95A2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окомплектован с необходимите </w:t>
            </w:r>
            <w:proofErr w:type="spellStart"/>
            <w:r w:rsidRPr="00595A2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крепежни</w:t>
            </w:r>
            <w:proofErr w:type="spellEnd"/>
            <w:r w:rsidRPr="00595A2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елементи за монтаж в 19 ” шкаф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;</w:t>
            </w:r>
          </w:p>
          <w:p w14:paraId="64F74D0C" w14:textId="77777777" w:rsidR="00A33AE5" w:rsidRPr="00595A2A" w:rsidRDefault="00A33AE5" w:rsidP="00A33AE5">
            <w:pPr>
              <w:pStyle w:val="ab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95A2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механизъм за подвеждане на кабелите, при издърпване на сървъра.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53BDEA" w14:textId="77777777" w:rsidR="00A33AE5" w:rsidRPr="00D65AFF" w:rsidRDefault="00A33AE5" w:rsidP="00A33AE5">
            <w:pPr>
              <w:ind w:left="567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A9C42C" w14:textId="77777777" w:rsidR="00A33AE5" w:rsidRPr="00D65AFF" w:rsidRDefault="00A33AE5" w:rsidP="00A33AE5">
            <w:pPr>
              <w:ind w:left="567"/>
              <w:jc w:val="both"/>
              <w:rPr>
                <w:sz w:val="20"/>
                <w:szCs w:val="20"/>
              </w:rPr>
            </w:pPr>
          </w:p>
        </w:tc>
      </w:tr>
      <w:tr w:rsidR="00A33AE5" w:rsidRPr="00D65AFF" w14:paraId="09E7A317" w14:textId="77777777" w:rsidTr="00A33AE5">
        <w:trPr>
          <w:trHeight w:val="426"/>
        </w:trPr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570A2CF" w14:textId="77777777" w:rsidR="00A33AE5" w:rsidRPr="00D65AFF" w:rsidRDefault="00A33AE5" w:rsidP="00A33AE5">
            <w:pPr>
              <w:jc w:val="both"/>
              <w:rPr>
                <w:b/>
                <w:sz w:val="20"/>
                <w:szCs w:val="20"/>
              </w:rPr>
            </w:pPr>
            <w:r w:rsidRPr="00D65AFF">
              <w:rPr>
                <w:b/>
                <w:sz w:val="20"/>
                <w:szCs w:val="20"/>
              </w:rPr>
              <w:t>Сертификация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D22997E" w14:textId="77777777" w:rsidR="00A33AE5" w:rsidRPr="00D65AFF" w:rsidRDefault="00A33AE5" w:rsidP="00A33AE5">
            <w:pPr>
              <w:ind w:left="-54"/>
              <w:jc w:val="both"/>
              <w:rPr>
                <w:sz w:val="20"/>
                <w:szCs w:val="20"/>
              </w:rPr>
            </w:pPr>
            <w:r w:rsidRPr="00D65AFF">
              <w:rPr>
                <w:sz w:val="20"/>
                <w:szCs w:val="20"/>
              </w:rPr>
              <w:t>Сървърът да бъде сертифициран за работа под:</w:t>
            </w:r>
          </w:p>
          <w:p w14:paraId="43675CC0" w14:textId="77777777" w:rsidR="00A33AE5" w:rsidRPr="00D65AFF" w:rsidRDefault="00A33AE5" w:rsidP="00A33AE5">
            <w:pPr>
              <w:ind w:left="-54"/>
              <w:jc w:val="both"/>
              <w:rPr>
                <w:sz w:val="20"/>
                <w:szCs w:val="20"/>
              </w:rPr>
            </w:pPr>
            <w:r w:rsidRPr="00D65AFF">
              <w:rPr>
                <w:sz w:val="20"/>
                <w:szCs w:val="20"/>
              </w:rPr>
              <w:t xml:space="preserve">Microsoft </w:t>
            </w:r>
            <w:bookmarkStart w:id="54" w:name="Windows_Server_2012_R2"/>
            <w:bookmarkEnd w:id="54"/>
            <w:r w:rsidRPr="00D65AFF">
              <w:rPr>
                <w:sz w:val="20"/>
                <w:szCs w:val="20"/>
              </w:rPr>
              <w:t>Windows Server 2012 R2, 2016</w:t>
            </w:r>
          </w:p>
          <w:p w14:paraId="6F5E13C1" w14:textId="77777777" w:rsidR="00A33AE5" w:rsidRPr="00D65AFF" w:rsidRDefault="00A33AE5" w:rsidP="00A33AE5">
            <w:pPr>
              <w:ind w:left="-54"/>
              <w:jc w:val="both"/>
              <w:rPr>
                <w:sz w:val="20"/>
                <w:szCs w:val="20"/>
              </w:rPr>
            </w:pPr>
            <w:r w:rsidRPr="00D65AFF">
              <w:rPr>
                <w:sz w:val="20"/>
                <w:szCs w:val="20"/>
              </w:rPr>
              <w:t xml:space="preserve">Red </w:t>
            </w:r>
            <w:proofErr w:type="spellStart"/>
            <w:r w:rsidRPr="00D65AFF">
              <w:rPr>
                <w:sz w:val="20"/>
                <w:szCs w:val="20"/>
              </w:rPr>
              <w:t>Hat</w:t>
            </w:r>
            <w:proofErr w:type="spellEnd"/>
            <w:r w:rsidRPr="00D65AFF">
              <w:rPr>
                <w:sz w:val="20"/>
                <w:szCs w:val="20"/>
              </w:rPr>
              <w:t xml:space="preserve"> Enterprise </w:t>
            </w:r>
            <w:proofErr w:type="spellStart"/>
            <w:r w:rsidRPr="00D65AFF">
              <w:rPr>
                <w:sz w:val="20"/>
                <w:szCs w:val="20"/>
              </w:rPr>
              <w:t>Linux</w:t>
            </w:r>
            <w:proofErr w:type="spellEnd"/>
            <w:r w:rsidRPr="00D65AFF">
              <w:rPr>
                <w:sz w:val="20"/>
                <w:szCs w:val="20"/>
              </w:rPr>
              <w:t xml:space="preserve"> 7.x</w:t>
            </w:r>
          </w:p>
          <w:p w14:paraId="0728C36F" w14:textId="77777777" w:rsidR="00A33AE5" w:rsidRPr="00D65AFF" w:rsidRDefault="00A33AE5" w:rsidP="00A33AE5">
            <w:pPr>
              <w:ind w:left="-54"/>
              <w:jc w:val="both"/>
              <w:rPr>
                <w:sz w:val="20"/>
                <w:szCs w:val="20"/>
              </w:rPr>
            </w:pPr>
            <w:proofErr w:type="spellStart"/>
            <w:r w:rsidRPr="00D65AFF">
              <w:rPr>
                <w:sz w:val="20"/>
                <w:szCs w:val="20"/>
              </w:rPr>
              <w:t>VMware</w:t>
            </w:r>
            <w:proofErr w:type="spellEnd"/>
            <w:r w:rsidRPr="00D65AFF">
              <w:rPr>
                <w:sz w:val="20"/>
                <w:szCs w:val="20"/>
              </w:rPr>
              <w:t xml:space="preserve"> </w:t>
            </w:r>
            <w:proofErr w:type="spellStart"/>
            <w:r w:rsidRPr="00D65AFF">
              <w:rPr>
                <w:sz w:val="20"/>
                <w:szCs w:val="20"/>
              </w:rPr>
              <w:t>vSphere</w:t>
            </w:r>
            <w:proofErr w:type="spellEnd"/>
            <w:r w:rsidRPr="00D65AFF">
              <w:rPr>
                <w:sz w:val="20"/>
                <w:szCs w:val="20"/>
              </w:rPr>
              <w:t xml:space="preserve"> </w:t>
            </w:r>
            <w:proofErr w:type="spellStart"/>
            <w:r w:rsidRPr="00D65AFF">
              <w:rPr>
                <w:sz w:val="20"/>
                <w:szCs w:val="20"/>
              </w:rPr>
              <w:t>ESXi</w:t>
            </w:r>
            <w:proofErr w:type="spellEnd"/>
            <w:r w:rsidRPr="00D65AFF">
              <w:rPr>
                <w:sz w:val="20"/>
                <w:szCs w:val="20"/>
              </w:rPr>
              <w:t xml:space="preserve"> 6.5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DE3797" w14:textId="77777777" w:rsidR="00A33AE5" w:rsidRPr="00D65AFF" w:rsidRDefault="00A33AE5" w:rsidP="00A33AE5">
            <w:pPr>
              <w:ind w:left="567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077387" w14:textId="77777777" w:rsidR="00A33AE5" w:rsidRPr="00D65AFF" w:rsidRDefault="00A33AE5" w:rsidP="00A33AE5">
            <w:pPr>
              <w:ind w:left="567"/>
              <w:jc w:val="both"/>
              <w:rPr>
                <w:sz w:val="20"/>
                <w:szCs w:val="20"/>
              </w:rPr>
            </w:pPr>
          </w:p>
        </w:tc>
      </w:tr>
      <w:tr w:rsidR="00A33AE5" w:rsidRPr="00D65AFF" w14:paraId="454E6226" w14:textId="77777777" w:rsidTr="00A33AE5">
        <w:trPr>
          <w:trHeight w:val="426"/>
        </w:trPr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66860CE" w14:textId="77777777" w:rsidR="00A33AE5" w:rsidRPr="00D65AFF" w:rsidRDefault="00A33AE5" w:rsidP="00A33AE5">
            <w:pPr>
              <w:jc w:val="both"/>
              <w:rPr>
                <w:b/>
                <w:sz w:val="20"/>
                <w:szCs w:val="20"/>
              </w:rPr>
            </w:pPr>
            <w:r w:rsidRPr="00D65AFF">
              <w:rPr>
                <w:b/>
                <w:sz w:val="20"/>
                <w:szCs w:val="20"/>
              </w:rPr>
              <w:t>Гаранция, минимум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D568232" w14:textId="77777777" w:rsidR="00A33AE5" w:rsidRPr="00D65AFF" w:rsidRDefault="00A33AE5" w:rsidP="00A33AE5">
            <w:pPr>
              <w:ind w:left="-5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Pr="00D65AF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месеца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CD9D51" w14:textId="77777777" w:rsidR="00A33AE5" w:rsidRPr="00D65AFF" w:rsidRDefault="00A33AE5" w:rsidP="00A33AE5">
            <w:pPr>
              <w:ind w:left="567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190E81" w14:textId="77777777" w:rsidR="00A33AE5" w:rsidRPr="00D65AFF" w:rsidRDefault="00A33AE5" w:rsidP="00A33AE5">
            <w:pPr>
              <w:ind w:left="567"/>
              <w:jc w:val="both"/>
              <w:rPr>
                <w:sz w:val="20"/>
                <w:szCs w:val="20"/>
              </w:rPr>
            </w:pPr>
          </w:p>
        </w:tc>
      </w:tr>
    </w:tbl>
    <w:p w14:paraId="1A0A6E3C" w14:textId="6F8E9D7E" w:rsidR="00A33AE5" w:rsidRDefault="00A33AE5" w:rsidP="00A33AE5">
      <w:pPr>
        <w:pStyle w:val="ab"/>
        <w:widowControl w:val="0"/>
        <w:shd w:val="clear" w:color="auto" w:fill="FFFFFF" w:themeFill="background1"/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65878D5A" w14:textId="77777777" w:rsidR="00A33AE5" w:rsidRDefault="00A33AE5" w:rsidP="00A33AE5">
      <w:pPr>
        <w:pStyle w:val="ab"/>
        <w:widowControl w:val="0"/>
        <w:shd w:val="clear" w:color="auto" w:fill="FFFFFF" w:themeFill="background1"/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05117CCD" w14:textId="77777777" w:rsidR="00A33AE5" w:rsidRDefault="00A33AE5" w:rsidP="008E131D"/>
    <w:p w14:paraId="73EE0147" w14:textId="30E4F9F3" w:rsidR="00672632" w:rsidRPr="006A5995" w:rsidRDefault="00672632" w:rsidP="00672632">
      <w:pPr>
        <w:tabs>
          <w:tab w:val="left" w:pos="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Сървър №2 за виртуализация -</w:t>
      </w:r>
      <w:r w:rsidRPr="006A599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1 брой:</w:t>
      </w:r>
    </w:p>
    <w:p w14:paraId="0CB3E593" w14:textId="77777777" w:rsidR="00672632" w:rsidRDefault="00672632" w:rsidP="00672632">
      <w:pPr>
        <w:rPr>
          <w:b/>
          <w:sz w:val="28"/>
          <w:szCs w:val="28"/>
        </w:rPr>
      </w:pPr>
    </w:p>
    <w:tbl>
      <w:tblPr>
        <w:tblW w:w="10206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09"/>
        <w:gridCol w:w="2693"/>
        <w:gridCol w:w="3119"/>
        <w:gridCol w:w="1985"/>
      </w:tblGrid>
      <w:tr w:rsidR="00672632" w:rsidRPr="00D65AFF" w14:paraId="15954E6F" w14:textId="77777777" w:rsidTr="003474BC"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36CDB99" w14:textId="77777777" w:rsidR="00672632" w:rsidRPr="00D65AFF" w:rsidRDefault="00672632" w:rsidP="003474BC">
            <w:pPr>
              <w:ind w:left="-55"/>
              <w:jc w:val="center"/>
              <w:rPr>
                <w:b/>
                <w:sz w:val="20"/>
                <w:szCs w:val="20"/>
              </w:rPr>
            </w:pPr>
            <w:r w:rsidRPr="00D65AFF">
              <w:rPr>
                <w:b/>
                <w:sz w:val="20"/>
                <w:szCs w:val="20"/>
              </w:rPr>
              <w:t>Параметър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231597E" w14:textId="77777777" w:rsidR="00672632" w:rsidRPr="00D65AFF" w:rsidRDefault="00672632" w:rsidP="003474BC">
            <w:pPr>
              <w:jc w:val="both"/>
              <w:rPr>
                <w:b/>
                <w:sz w:val="20"/>
                <w:szCs w:val="20"/>
              </w:rPr>
            </w:pPr>
            <w:r w:rsidRPr="00D65AFF">
              <w:rPr>
                <w:b/>
                <w:sz w:val="20"/>
                <w:szCs w:val="20"/>
              </w:rPr>
              <w:t>Описание/минимални изисквания, поставени от Възложителя.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43199A" w14:textId="77777777" w:rsidR="00672632" w:rsidRPr="00D65AFF" w:rsidRDefault="00672632" w:rsidP="003474BC">
            <w:pPr>
              <w:jc w:val="both"/>
              <w:rPr>
                <w:b/>
                <w:sz w:val="20"/>
                <w:szCs w:val="20"/>
              </w:rPr>
            </w:pPr>
            <w:r w:rsidRPr="00D65AFF">
              <w:rPr>
                <w:b/>
                <w:sz w:val="20"/>
                <w:szCs w:val="20"/>
              </w:rPr>
              <w:t>Предложено от Участника</w:t>
            </w:r>
          </w:p>
          <w:p w14:paraId="2B3A1944" w14:textId="77777777" w:rsidR="00672632" w:rsidRPr="00D65AFF" w:rsidRDefault="00672632" w:rsidP="003474BC">
            <w:pPr>
              <w:rPr>
                <w:i/>
                <w:sz w:val="18"/>
                <w:szCs w:val="18"/>
              </w:rPr>
            </w:pPr>
            <w:r w:rsidRPr="00D65AFF">
              <w:rPr>
                <w:i/>
                <w:sz w:val="18"/>
                <w:szCs w:val="18"/>
              </w:rPr>
              <w:t xml:space="preserve">/Следва да се уточни с подробности това, което се предлага (само думите “отговаря” или “да” не са достатъчни). Тази колона трябва да </w:t>
            </w:r>
            <w:r w:rsidRPr="00D65AFF">
              <w:rPr>
                <w:i/>
                <w:sz w:val="18"/>
                <w:szCs w:val="18"/>
              </w:rPr>
              <w:lastRenderedPageBreak/>
              <w:t>съдържа информация за предлагани спецификации от Участника (вкл. марка/модел/параметри и др. данни)/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E803E4" w14:textId="77777777" w:rsidR="00672632" w:rsidRPr="00D65AFF" w:rsidRDefault="00672632" w:rsidP="003474BC">
            <w:pPr>
              <w:ind w:left="-54"/>
              <w:jc w:val="both"/>
              <w:rPr>
                <w:b/>
                <w:sz w:val="20"/>
                <w:szCs w:val="20"/>
              </w:rPr>
            </w:pPr>
            <w:r w:rsidRPr="00D65AFF">
              <w:rPr>
                <w:b/>
                <w:sz w:val="20"/>
                <w:szCs w:val="20"/>
              </w:rPr>
              <w:lastRenderedPageBreak/>
              <w:t>Бележки/Препратки</w:t>
            </w:r>
          </w:p>
          <w:p w14:paraId="55EA38E3" w14:textId="77777777" w:rsidR="00672632" w:rsidRPr="00D65AFF" w:rsidRDefault="00672632" w:rsidP="003474BC">
            <w:pPr>
              <w:ind w:left="-54"/>
              <w:rPr>
                <w:b/>
                <w:sz w:val="20"/>
                <w:szCs w:val="20"/>
              </w:rPr>
            </w:pPr>
            <w:r w:rsidRPr="00D65AFF">
              <w:rPr>
                <w:i/>
                <w:sz w:val="20"/>
                <w:szCs w:val="20"/>
              </w:rPr>
              <w:t>/</w:t>
            </w:r>
            <w:r w:rsidRPr="00D65AFF">
              <w:rPr>
                <w:i/>
                <w:sz w:val="18"/>
                <w:szCs w:val="18"/>
              </w:rPr>
              <w:t xml:space="preserve">Позволява на Участника да направи коментар по предложената от него </w:t>
            </w:r>
            <w:r w:rsidRPr="00D65AFF">
              <w:rPr>
                <w:i/>
                <w:sz w:val="18"/>
                <w:szCs w:val="18"/>
              </w:rPr>
              <w:lastRenderedPageBreak/>
              <w:t>доставка или услуга и евентуално да се позове към документация, препратка в Интернет и т.н. Попълването на тази колона не е задължително/</w:t>
            </w:r>
          </w:p>
        </w:tc>
      </w:tr>
      <w:tr w:rsidR="00672632" w:rsidRPr="00D65AFF" w14:paraId="3404AB17" w14:textId="77777777" w:rsidTr="003474BC">
        <w:trPr>
          <w:trHeight w:val="426"/>
        </w:trPr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BEEB65E" w14:textId="77777777" w:rsidR="00672632" w:rsidRPr="00D65AFF" w:rsidRDefault="00672632" w:rsidP="003474BC">
            <w:pPr>
              <w:ind w:left="-55"/>
              <w:rPr>
                <w:b/>
                <w:sz w:val="20"/>
                <w:szCs w:val="20"/>
              </w:rPr>
            </w:pPr>
            <w:r w:rsidRPr="00D65AFF">
              <w:rPr>
                <w:b/>
                <w:sz w:val="20"/>
                <w:szCs w:val="20"/>
              </w:rPr>
              <w:lastRenderedPageBreak/>
              <w:t>Общо описание, производител, модел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FD6F6E9" w14:textId="58E2F60E" w:rsidR="00672632" w:rsidRPr="00D65AFF" w:rsidRDefault="00672632" w:rsidP="003474BC">
            <w:pPr>
              <w:ind w:left="-54"/>
              <w:jc w:val="both"/>
              <w:rPr>
                <w:sz w:val="20"/>
                <w:szCs w:val="20"/>
              </w:rPr>
            </w:pPr>
            <w:r w:rsidRPr="00D65AFF">
              <w:rPr>
                <w:sz w:val="20"/>
                <w:szCs w:val="20"/>
              </w:rPr>
              <w:t xml:space="preserve">Да се </w:t>
            </w:r>
            <w:r>
              <w:rPr>
                <w:sz w:val="20"/>
                <w:szCs w:val="20"/>
              </w:rPr>
              <w:t xml:space="preserve">предложи и </w:t>
            </w:r>
            <w:r w:rsidRPr="00D65AFF">
              <w:rPr>
                <w:sz w:val="20"/>
                <w:szCs w:val="20"/>
              </w:rPr>
              <w:t>специфицира</w:t>
            </w:r>
            <w:r>
              <w:rPr>
                <w:sz w:val="20"/>
                <w:szCs w:val="20"/>
              </w:rPr>
              <w:t xml:space="preserve"> от участника</w:t>
            </w:r>
            <w:r w:rsidR="001F3459">
              <w:rPr>
                <w:sz w:val="20"/>
                <w:szCs w:val="20"/>
              </w:rPr>
              <w:t>, като е от същия тип/модел както Сървър № 1 за виртуализация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CB1C6A" w14:textId="77777777" w:rsidR="00672632" w:rsidRPr="00D65AFF" w:rsidRDefault="00672632" w:rsidP="003474BC">
            <w:pPr>
              <w:ind w:left="567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0DEB31" w14:textId="77777777" w:rsidR="00672632" w:rsidRPr="00D65AFF" w:rsidRDefault="00672632" w:rsidP="003474BC">
            <w:pPr>
              <w:ind w:left="567"/>
              <w:jc w:val="both"/>
              <w:rPr>
                <w:sz w:val="20"/>
                <w:szCs w:val="20"/>
              </w:rPr>
            </w:pPr>
          </w:p>
        </w:tc>
      </w:tr>
      <w:tr w:rsidR="00672632" w:rsidRPr="00D65AFF" w14:paraId="28488ECF" w14:textId="77777777" w:rsidTr="003474BC">
        <w:trPr>
          <w:trHeight w:val="426"/>
        </w:trPr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2246799" w14:textId="77777777" w:rsidR="00672632" w:rsidRPr="00D65AFF" w:rsidRDefault="00672632" w:rsidP="003474BC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D65AFF">
              <w:rPr>
                <w:b/>
                <w:sz w:val="20"/>
                <w:szCs w:val="20"/>
              </w:rPr>
              <w:t>Форм</w:t>
            </w:r>
            <w:proofErr w:type="spellEnd"/>
            <w:r w:rsidRPr="00D65AFF">
              <w:rPr>
                <w:b/>
                <w:sz w:val="20"/>
                <w:szCs w:val="20"/>
              </w:rPr>
              <w:t xml:space="preserve"> фактор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9A7350B" w14:textId="77777777" w:rsidR="00672632" w:rsidRPr="00D65AFF" w:rsidRDefault="00672632" w:rsidP="003474BC">
            <w:pPr>
              <w:ind w:left="-54"/>
              <w:jc w:val="both"/>
              <w:rPr>
                <w:sz w:val="20"/>
                <w:szCs w:val="20"/>
              </w:rPr>
            </w:pPr>
            <w:r w:rsidRPr="00D65AFF">
              <w:rPr>
                <w:sz w:val="20"/>
                <w:szCs w:val="20"/>
              </w:rPr>
              <w:t>За монтаж в стандартен 19“ шкаф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AAC661" w14:textId="77777777" w:rsidR="00672632" w:rsidRPr="00D65AFF" w:rsidRDefault="00672632" w:rsidP="003474BC">
            <w:pPr>
              <w:ind w:left="567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8959D8" w14:textId="77777777" w:rsidR="00672632" w:rsidRPr="00D65AFF" w:rsidRDefault="00672632" w:rsidP="003474BC">
            <w:pPr>
              <w:ind w:left="567"/>
              <w:jc w:val="both"/>
              <w:rPr>
                <w:sz w:val="20"/>
                <w:szCs w:val="20"/>
              </w:rPr>
            </w:pPr>
          </w:p>
        </w:tc>
      </w:tr>
      <w:tr w:rsidR="00672632" w:rsidRPr="00D65AFF" w14:paraId="366E7D91" w14:textId="77777777" w:rsidTr="003474BC">
        <w:trPr>
          <w:trHeight w:val="426"/>
        </w:trPr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29B5ECA" w14:textId="77777777" w:rsidR="00672632" w:rsidRPr="00D65AFF" w:rsidRDefault="00672632" w:rsidP="003474BC">
            <w:pPr>
              <w:jc w:val="both"/>
              <w:rPr>
                <w:b/>
                <w:sz w:val="20"/>
                <w:szCs w:val="20"/>
              </w:rPr>
            </w:pPr>
            <w:r w:rsidRPr="00D65AFF">
              <w:rPr>
                <w:b/>
                <w:sz w:val="20"/>
                <w:szCs w:val="20"/>
              </w:rPr>
              <w:t>Процесори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1D79A6F" w14:textId="77777777" w:rsidR="00672632" w:rsidRDefault="00672632" w:rsidP="003474BC">
            <w:pPr>
              <w:ind w:left="-54"/>
              <w:jc w:val="both"/>
              <w:rPr>
                <w:sz w:val="20"/>
                <w:szCs w:val="20"/>
              </w:rPr>
            </w:pPr>
            <w:r w:rsidRPr="00D65AFF">
              <w:rPr>
                <w:sz w:val="20"/>
                <w:szCs w:val="20"/>
              </w:rPr>
              <w:t xml:space="preserve">Инсталирани 2 броя  процесора с обща производителност поне равна на 2 x </w:t>
            </w:r>
            <w:proofErr w:type="spellStart"/>
            <w:r w:rsidRPr="00D65AFF">
              <w:rPr>
                <w:sz w:val="20"/>
                <w:szCs w:val="20"/>
              </w:rPr>
              <w:t>Intel</w:t>
            </w:r>
            <w:proofErr w:type="spellEnd"/>
            <w:r w:rsidRPr="00D65AFF">
              <w:rPr>
                <w:sz w:val="20"/>
                <w:szCs w:val="20"/>
              </w:rPr>
              <w:t xml:space="preserve"> </w:t>
            </w:r>
            <w:proofErr w:type="spellStart"/>
            <w:r w:rsidRPr="00D65AFF">
              <w:rPr>
                <w:sz w:val="20"/>
                <w:szCs w:val="20"/>
              </w:rPr>
              <w:t>Xeon</w:t>
            </w:r>
            <w:proofErr w:type="spellEnd"/>
            <w:r w:rsidRPr="00D65AFF">
              <w:rPr>
                <w:sz w:val="20"/>
                <w:szCs w:val="20"/>
              </w:rPr>
              <w:t xml:space="preserve"> E5-2660 v4,  или ек</w:t>
            </w:r>
            <w:r>
              <w:rPr>
                <w:sz w:val="20"/>
                <w:szCs w:val="20"/>
              </w:rPr>
              <w:t xml:space="preserve">вивалент (или по-добър), сравнен чрез CPU </w:t>
            </w:r>
            <w:proofErr w:type="spellStart"/>
            <w:r>
              <w:rPr>
                <w:sz w:val="20"/>
                <w:szCs w:val="20"/>
              </w:rPr>
              <w:t>B</w:t>
            </w:r>
            <w:r w:rsidRPr="00EE2336">
              <w:rPr>
                <w:sz w:val="20"/>
                <w:szCs w:val="20"/>
              </w:rPr>
              <w:t>enchmarks</w:t>
            </w:r>
            <w:proofErr w:type="spellEnd"/>
            <w:r w:rsidR="00213960">
              <w:rPr>
                <w:sz w:val="20"/>
                <w:szCs w:val="20"/>
              </w:rPr>
              <w:t>;</w:t>
            </w:r>
          </w:p>
          <w:p w14:paraId="1D9018B8" w14:textId="51CAB369" w:rsidR="00213960" w:rsidRPr="00EE2336" w:rsidRDefault="00213960" w:rsidP="003474BC">
            <w:pPr>
              <w:ind w:left="-54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D65AFF">
              <w:rPr>
                <w:color w:val="000000"/>
                <w:sz w:val="20"/>
                <w:szCs w:val="20"/>
              </w:rPr>
              <w:t>оддръжка на хардуерна виртуализация: VT-x и VT-d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10FA34" w14:textId="77777777" w:rsidR="00672632" w:rsidRPr="00D65AFF" w:rsidRDefault="00672632" w:rsidP="003474BC">
            <w:pPr>
              <w:ind w:left="567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5B5F93" w14:textId="77777777" w:rsidR="00672632" w:rsidRPr="00D65AFF" w:rsidRDefault="00672632" w:rsidP="003474BC">
            <w:pPr>
              <w:ind w:left="567"/>
              <w:jc w:val="both"/>
              <w:rPr>
                <w:sz w:val="20"/>
                <w:szCs w:val="20"/>
              </w:rPr>
            </w:pPr>
          </w:p>
        </w:tc>
      </w:tr>
      <w:tr w:rsidR="00672632" w:rsidRPr="00D65AFF" w14:paraId="50F57826" w14:textId="77777777" w:rsidTr="003474BC">
        <w:trPr>
          <w:trHeight w:val="426"/>
        </w:trPr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7D4048F" w14:textId="474C3644" w:rsidR="00672632" w:rsidRPr="00D65AFF" w:rsidRDefault="00672632" w:rsidP="003474BC">
            <w:pPr>
              <w:jc w:val="both"/>
              <w:rPr>
                <w:b/>
                <w:sz w:val="20"/>
                <w:szCs w:val="20"/>
              </w:rPr>
            </w:pPr>
            <w:r w:rsidRPr="00D65AFF">
              <w:rPr>
                <w:b/>
                <w:sz w:val="20"/>
                <w:szCs w:val="20"/>
              </w:rPr>
              <w:t>Оперативна памет, минимум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BBFB678" w14:textId="77777777" w:rsidR="00672632" w:rsidRPr="00D65AFF" w:rsidRDefault="00672632" w:rsidP="003474BC">
            <w:pPr>
              <w:ind w:left="-5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</w:t>
            </w:r>
            <w:r w:rsidRPr="00D65AFF">
              <w:rPr>
                <w:sz w:val="20"/>
                <w:szCs w:val="20"/>
              </w:rPr>
              <w:t xml:space="preserve"> GB, ECC, DDR4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C7EF3C" w14:textId="77777777" w:rsidR="00672632" w:rsidRPr="00D65AFF" w:rsidRDefault="00672632" w:rsidP="003474BC">
            <w:pPr>
              <w:ind w:left="567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31C23D" w14:textId="77777777" w:rsidR="00672632" w:rsidRPr="00D65AFF" w:rsidRDefault="00672632" w:rsidP="003474BC">
            <w:pPr>
              <w:ind w:left="567"/>
              <w:jc w:val="both"/>
              <w:rPr>
                <w:sz w:val="20"/>
                <w:szCs w:val="20"/>
              </w:rPr>
            </w:pPr>
          </w:p>
        </w:tc>
      </w:tr>
      <w:tr w:rsidR="00672632" w:rsidRPr="00D65AFF" w14:paraId="23CEFCB6" w14:textId="77777777" w:rsidTr="003474BC">
        <w:trPr>
          <w:trHeight w:val="803"/>
        </w:trPr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40F2969" w14:textId="77777777" w:rsidR="00672632" w:rsidRPr="00D65AFF" w:rsidRDefault="00672632" w:rsidP="003474BC">
            <w:pPr>
              <w:jc w:val="both"/>
              <w:rPr>
                <w:b/>
                <w:sz w:val="20"/>
                <w:szCs w:val="20"/>
              </w:rPr>
            </w:pPr>
            <w:r w:rsidRPr="00D65AFF">
              <w:rPr>
                <w:b/>
                <w:sz w:val="20"/>
                <w:szCs w:val="20"/>
              </w:rPr>
              <w:t>Оперативна памет поддържана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4B498A9" w14:textId="77777777" w:rsidR="00672632" w:rsidRPr="00D65AFF" w:rsidRDefault="00672632" w:rsidP="003474BC">
            <w:pPr>
              <w:ind w:left="-54"/>
              <w:jc w:val="both"/>
              <w:rPr>
                <w:sz w:val="20"/>
                <w:szCs w:val="20"/>
              </w:rPr>
            </w:pPr>
            <w:r w:rsidRPr="00D65AFF">
              <w:rPr>
                <w:sz w:val="20"/>
                <w:szCs w:val="20"/>
              </w:rPr>
              <w:t>1,5 ТB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513415" w14:textId="77777777" w:rsidR="00672632" w:rsidRPr="00D65AFF" w:rsidRDefault="00672632" w:rsidP="003474BC">
            <w:pPr>
              <w:ind w:left="567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47D54F" w14:textId="77777777" w:rsidR="00672632" w:rsidRPr="00D65AFF" w:rsidRDefault="00672632" w:rsidP="003474BC">
            <w:pPr>
              <w:ind w:left="567"/>
              <w:jc w:val="both"/>
              <w:rPr>
                <w:sz w:val="20"/>
                <w:szCs w:val="20"/>
              </w:rPr>
            </w:pPr>
          </w:p>
        </w:tc>
      </w:tr>
      <w:tr w:rsidR="00672632" w:rsidRPr="00D65AFF" w14:paraId="6BAFE1C5" w14:textId="77777777" w:rsidTr="003474BC">
        <w:trPr>
          <w:trHeight w:val="426"/>
        </w:trPr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6C190C2" w14:textId="77777777" w:rsidR="00672632" w:rsidRPr="00D65AFF" w:rsidRDefault="00672632" w:rsidP="003474BC">
            <w:pPr>
              <w:jc w:val="both"/>
              <w:rPr>
                <w:b/>
                <w:sz w:val="20"/>
                <w:szCs w:val="20"/>
              </w:rPr>
            </w:pPr>
            <w:r w:rsidRPr="00D65AFF">
              <w:rPr>
                <w:b/>
                <w:sz w:val="20"/>
                <w:szCs w:val="20"/>
              </w:rPr>
              <w:t>Дискова подсистема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B55A70F" w14:textId="28B1746D" w:rsidR="00672632" w:rsidRDefault="00672632" w:rsidP="003474BC">
            <w:pPr>
              <w:ind w:left="-5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броя HDD, всеки един от тях &gt;=</w:t>
            </w:r>
            <w:r w:rsidRPr="00D65AFF">
              <w:rPr>
                <w:color w:val="000000"/>
                <w:sz w:val="20"/>
                <w:szCs w:val="20"/>
              </w:rPr>
              <w:t xml:space="preserve"> 1 TB 10K, 12 </w:t>
            </w:r>
            <w:proofErr w:type="spellStart"/>
            <w:r w:rsidRPr="00D65AFF">
              <w:rPr>
                <w:color w:val="000000"/>
                <w:sz w:val="20"/>
                <w:szCs w:val="20"/>
              </w:rPr>
              <w:t>Gbps</w:t>
            </w:r>
            <w:proofErr w:type="spellEnd"/>
            <w:r w:rsidRPr="00D65AFF">
              <w:rPr>
                <w:color w:val="000000"/>
                <w:sz w:val="20"/>
                <w:szCs w:val="20"/>
              </w:rPr>
              <w:t xml:space="preserve"> SAS, RAID1, </w:t>
            </w:r>
            <w:proofErr w:type="spellStart"/>
            <w:r>
              <w:rPr>
                <w:color w:val="000000"/>
                <w:sz w:val="20"/>
                <w:szCs w:val="20"/>
              </w:rPr>
              <w:t>hot-plug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 плюс 1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брой </w:t>
            </w:r>
            <w:r>
              <w:rPr>
                <w:color w:val="000000"/>
                <w:sz w:val="20"/>
                <w:szCs w:val="20"/>
                <w:lang w:val="en-US"/>
              </w:rPr>
              <w:t>HDD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hot spare SAS, </w:t>
            </w:r>
            <w:r>
              <w:rPr>
                <w:color w:val="000000"/>
                <w:sz w:val="20"/>
                <w:szCs w:val="20"/>
              </w:rPr>
              <w:t>идентичен с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двата диска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- </w:t>
            </w:r>
            <w:r>
              <w:rPr>
                <w:color w:val="000000"/>
                <w:sz w:val="20"/>
                <w:szCs w:val="20"/>
              </w:rPr>
              <w:t xml:space="preserve">/за </w:t>
            </w:r>
            <w:r w:rsidR="00844BAE">
              <w:rPr>
                <w:color w:val="000000"/>
                <w:sz w:val="20"/>
                <w:szCs w:val="20"/>
              </w:rPr>
              <w:t>операционна система</w:t>
            </w:r>
            <w:r>
              <w:rPr>
                <w:color w:val="000000"/>
                <w:sz w:val="20"/>
                <w:szCs w:val="20"/>
              </w:rPr>
              <w:t>/;</w:t>
            </w:r>
          </w:p>
          <w:p w14:paraId="5ADB369F" w14:textId="28A558D7" w:rsidR="00672632" w:rsidRPr="00672632" w:rsidRDefault="00672632" w:rsidP="00672632">
            <w:pPr>
              <w:ind w:left="-54"/>
              <w:jc w:val="both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 xml:space="preserve">необходим брой и тип </w:t>
            </w:r>
            <w:r>
              <w:rPr>
                <w:color w:val="000000"/>
                <w:sz w:val="20"/>
                <w:szCs w:val="20"/>
                <w:lang w:val="en-US"/>
              </w:rPr>
              <w:t>HDD</w:t>
            </w:r>
            <w:r>
              <w:rPr>
                <w:color w:val="000000"/>
                <w:sz w:val="20"/>
                <w:szCs w:val="20"/>
              </w:rPr>
              <w:t xml:space="preserve"> за наличие на използваемо дисково пространство с обем  </w:t>
            </w:r>
            <w:r>
              <w:rPr>
                <w:color w:val="000000"/>
                <w:sz w:val="20"/>
                <w:szCs w:val="20"/>
                <w:lang w:val="en-US"/>
              </w:rPr>
              <w:t>&gt;= 4</w:t>
            </w: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TB</w:t>
            </w:r>
            <w:r>
              <w:rPr>
                <w:color w:val="000000"/>
                <w:sz w:val="20"/>
                <w:szCs w:val="20"/>
              </w:rPr>
              <w:t xml:space="preserve">, след свързване в </w:t>
            </w:r>
            <w:r>
              <w:rPr>
                <w:color w:val="000000"/>
                <w:sz w:val="20"/>
                <w:szCs w:val="20"/>
                <w:lang w:val="en-US"/>
              </w:rPr>
              <w:t>RAID 6</w:t>
            </w:r>
            <w:r>
              <w:rPr>
                <w:color w:val="000000"/>
                <w:sz w:val="20"/>
                <w:szCs w:val="20"/>
              </w:rPr>
              <w:t xml:space="preserve"> архитектура плюс 1 брой </w:t>
            </w:r>
            <w:r>
              <w:rPr>
                <w:color w:val="000000"/>
                <w:sz w:val="20"/>
                <w:szCs w:val="20"/>
                <w:lang w:val="en-US"/>
              </w:rPr>
              <w:t>HDD</w:t>
            </w:r>
            <w:r>
              <w:rPr>
                <w:color w:val="000000"/>
                <w:sz w:val="20"/>
                <w:szCs w:val="20"/>
              </w:rPr>
              <w:t xml:space="preserve"> от същия модел и тип </w:t>
            </w:r>
            <w:r>
              <w:rPr>
                <w:color w:val="000000"/>
                <w:sz w:val="20"/>
                <w:szCs w:val="20"/>
                <w:lang w:val="en-US"/>
              </w:rPr>
              <w:t>hot spare -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/</w:t>
            </w:r>
            <w:r>
              <w:rPr>
                <w:color w:val="000000"/>
                <w:sz w:val="20"/>
                <w:szCs w:val="20"/>
              </w:rPr>
              <w:t>за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BACKUP VMs/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CB4AEE" w14:textId="77777777" w:rsidR="00672632" w:rsidRPr="00D65AFF" w:rsidRDefault="00672632" w:rsidP="003474BC">
            <w:pPr>
              <w:ind w:left="567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0645C8" w14:textId="77777777" w:rsidR="00672632" w:rsidRPr="00D65AFF" w:rsidRDefault="00672632" w:rsidP="003474BC">
            <w:pPr>
              <w:ind w:left="567"/>
              <w:jc w:val="both"/>
              <w:rPr>
                <w:sz w:val="20"/>
                <w:szCs w:val="20"/>
              </w:rPr>
            </w:pPr>
          </w:p>
        </w:tc>
      </w:tr>
      <w:tr w:rsidR="00672632" w:rsidRPr="00D65AFF" w14:paraId="75960376" w14:textId="77777777" w:rsidTr="003474BC">
        <w:trPr>
          <w:trHeight w:val="426"/>
        </w:trPr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57533C8" w14:textId="77777777" w:rsidR="00672632" w:rsidRPr="00292D61" w:rsidRDefault="00672632" w:rsidP="003474BC">
            <w:pPr>
              <w:jc w:val="both"/>
              <w:rPr>
                <w:b/>
                <w:sz w:val="20"/>
                <w:szCs w:val="20"/>
              </w:rPr>
            </w:pPr>
            <w:r w:rsidRPr="00292D61">
              <w:rPr>
                <w:b/>
                <w:sz w:val="20"/>
                <w:szCs w:val="20"/>
              </w:rPr>
              <w:t>Интерфейси за данни, минимум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C506B2F" w14:textId="2C2AB9E4" w:rsidR="00672632" w:rsidRPr="00292D61" w:rsidRDefault="00672632" w:rsidP="003474BC">
            <w:pPr>
              <w:ind w:left="-54"/>
              <w:jc w:val="both"/>
              <w:rPr>
                <w:sz w:val="20"/>
                <w:szCs w:val="20"/>
              </w:rPr>
            </w:pPr>
            <w:r w:rsidRPr="00292D61">
              <w:rPr>
                <w:sz w:val="20"/>
                <w:szCs w:val="20"/>
              </w:rPr>
              <w:t xml:space="preserve">- 4 порта 10 </w:t>
            </w:r>
            <w:proofErr w:type="spellStart"/>
            <w:r w:rsidRPr="00292D61">
              <w:rPr>
                <w:sz w:val="20"/>
                <w:szCs w:val="20"/>
              </w:rPr>
              <w:t>Gbps</w:t>
            </w:r>
            <w:proofErr w:type="spellEnd"/>
            <w:r w:rsidRPr="00292D61">
              <w:rPr>
                <w:sz w:val="20"/>
                <w:szCs w:val="20"/>
              </w:rPr>
              <w:t xml:space="preserve"> </w:t>
            </w:r>
            <w:proofErr w:type="spellStart"/>
            <w:r w:rsidRPr="00292D61">
              <w:rPr>
                <w:sz w:val="20"/>
                <w:szCs w:val="20"/>
              </w:rPr>
              <w:t>Ethernet</w:t>
            </w:r>
            <w:proofErr w:type="spellEnd"/>
            <w:r w:rsidRPr="00292D61">
              <w:rPr>
                <w:sz w:val="20"/>
                <w:szCs w:val="20"/>
              </w:rPr>
              <w:t xml:space="preserve"> (за медни конектори</w:t>
            </w:r>
            <w:r w:rsidR="006B45AF" w:rsidRPr="00292D61">
              <w:rPr>
                <w:sz w:val="20"/>
                <w:szCs w:val="20"/>
                <w:lang w:val="en-US"/>
              </w:rPr>
              <w:t xml:space="preserve"> RJ45</w:t>
            </w:r>
            <w:r w:rsidRPr="00292D61">
              <w:rPr>
                <w:sz w:val="20"/>
                <w:szCs w:val="20"/>
              </w:rPr>
              <w:t>);</w:t>
            </w:r>
          </w:p>
          <w:p w14:paraId="430CFA44" w14:textId="77777777" w:rsidR="00672632" w:rsidRPr="00292D61" w:rsidRDefault="00672632" w:rsidP="003474BC">
            <w:pPr>
              <w:ind w:left="-54"/>
              <w:jc w:val="both"/>
              <w:rPr>
                <w:sz w:val="20"/>
                <w:szCs w:val="20"/>
              </w:rPr>
            </w:pPr>
            <w:r w:rsidRPr="00292D61">
              <w:rPr>
                <w:sz w:val="20"/>
                <w:szCs w:val="20"/>
              </w:rPr>
              <w:t xml:space="preserve">- 2 порта 16 </w:t>
            </w:r>
            <w:proofErr w:type="spellStart"/>
            <w:r w:rsidRPr="00292D61">
              <w:rPr>
                <w:sz w:val="20"/>
                <w:szCs w:val="20"/>
              </w:rPr>
              <w:t>Gbps</w:t>
            </w:r>
            <w:proofErr w:type="spellEnd"/>
            <w:r w:rsidRPr="00292D61">
              <w:rPr>
                <w:sz w:val="20"/>
                <w:szCs w:val="20"/>
              </w:rPr>
              <w:t xml:space="preserve"> (поддържащи и 8 </w:t>
            </w:r>
            <w:proofErr w:type="spellStart"/>
            <w:r w:rsidRPr="00292D61">
              <w:rPr>
                <w:sz w:val="20"/>
                <w:szCs w:val="20"/>
              </w:rPr>
              <w:t>Gbps</w:t>
            </w:r>
            <w:proofErr w:type="spellEnd"/>
            <w:r w:rsidRPr="00292D61">
              <w:rPr>
                <w:sz w:val="20"/>
                <w:szCs w:val="20"/>
              </w:rPr>
              <w:t xml:space="preserve">) </w:t>
            </w:r>
            <w:proofErr w:type="spellStart"/>
            <w:r w:rsidRPr="00292D61">
              <w:rPr>
                <w:sz w:val="20"/>
                <w:szCs w:val="20"/>
              </w:rPr>
              <w:t>Fiber</w:t>
            </w:r>
            <w:proofErr w:type="spellEnd"/>
            <w:r w:rsidRPr="00292D61">
              <w:rPr>
                <w:sz w:val="20"/>
                <w:szCs w:val="20"/>
              </w:rPr>
              <w:t xml:space="preserve"> </w:t>
            </w:r>
            <w:proofErr w:type="spellStart"/>
            <w:r w:rsidRPr="00292D61">
              <w:rPr>
                <w:sz w:val="20"/>
                <w:szCs w:val="20"/>
              </w:rPr>
              <w:t>Channel</w:t>
            </w:r>
            <w:proofErr w:type="spellEnd"/>
            <w:r w:rsidRPr="00292D61">
              <w:rPr>
                <w:sz w:val="20"/>
                <w:szCs w:val="20"/>
              </w:rPr>
              <w:t>, съвместими и с наличните SAN комутатори</w:t>
            </w:r>
            <w:r w:rsidR="000F6C51" w:rsidRPr="00292D61">
              <w:rPr>
                <w:sz w:val="20"/>
                <w:szCs w:val="20"/>
              </w:rPr>
              <w:t>;</w:t>
            </w:r>
          </w:p>
          <w:p w14:paraId="042C904B" w14:textId="4B737346" w:rsidR="000F6C51" w:rsidRPr="00292D61" w:rsidRDefault="000F6C51" w:rsidP="003474BC">
            <w:pPr>
              <w:ind w:left="-54"/>
              <w:jc w:val="both"/>
              <w:rPr>
                <w:sz w:val="20"/>
                <w:szCs w:val="20"/>
              </w:rPr>
            </w:pPr>
            <w:r w:rsidRPr="00292D61">
              <w:rPr>
                <w:sz w:val="20"/>
                <w:szCs w:val="20"/>
              </w:rPr>
              <w:t xml:space="preserve">- 1 бр. </w:t>
            </w:r>
            <w:r w:rsidRPr="00292D61">
              <w:rPr>
                <w:sz w:val="20"/>
                <w:szCs w:val="20"/>
                <w:lang w:val="en-US"/>
              </w:rPr>
              <w:t xml:space="preserve">SAS </w:t>
            </w:r>
            <w:r w:rsidRPr="00292D61">
              <w:rPr>
                <w:sz w:val="20"/>
                <w:szCs w:val="20"/>
              </w:rPr>
              <w:t>контролер за връзка с лентово устройство.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A832C9" w14:textId="77777777" w:rsidR="00672632" w:rsidRPr="00D65AFF" w:rsidRDefault="00672632" w:rsidP="003474BC">
            <w:pPr>
              <w:ind w:left="567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B122F0" w14:textId="77777777" w:rsidR="00672632" w:rsidRPr="00D65AFF" w:rsidRDefault="00672632" w:rsidP="003474BC">
            <w:pPr>
              <w:ind w:left="567"/>
              <w:jc w:val="both"/>
              <w:rPr>
                <w:sz w:val="20"/>
                <w:szCs w:val="20"/>
              </w:rPr>
            </w:pPr>
          </w:p>
        </w:tc>
      </w:tr>
      <w:tr w:rsidR="00672632" w:rsidRPr="00D65AFF" w14:paraId="33D2EFF6" w14:textId="77777777" w:rsidTr="003474BC">
        <w:trPr>
          <w:trHeight w:val="426"/>
        </w:trPr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70FC180" w14:textId="63E9CB28" w:rsidR="00672632" w:rsidRPr="00D65AFF" w:rsidRDefault="00672632" w:rsidP="003474BC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D65AFF">
              <w:rPr>
                <w:b/>
                <w:sz w:val="20"/>
                <w:szCs w:val="20"/>
              </w:rPr>
              <w:t>Разширителни</w:t>
            </w:r>
            <w:proofErr w:type="spellEnd"/>
            <w:r w:rsidRPr="00D65AFF">
              <w:rPr>
                <w:b/>
                <w:sz w:val="20"/>
                <w:szCs w:val="20"/>
              </w:rPr>
              <w:t xml:space="preserve"> модули, минимум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27F1A19" w14:textId="77777777" w:rsidR="00672632" w:rsidRPr="00D65AFF" w:rsidRDefault="00672632" w:rsidP="003474BC">
            <w:pPr>
              <w:ind w:left="-5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D65AFF">
              <w:rPr>
                <w:sz w:val="20"/>
                <w:szCs w:val="20"/>
              </w:rPr>
              <w:t xml:space="preserve"> броя </w:t>
            </w:r>
            <w:r>
              <w:rPr>
                <w:sz w:val="20"/>
                <w:szCs w:val="20"/>
              </w:rPr>
              <w:t xml:space="preserve">свободни </w:t>
            </w:r>
            <w:proofErr w:type="spellStart"/>
            <w:r w:rsidRPr="00D65AFF">
              <w:rPr>
                <w:sz w:val="20"/>
                <w:szCs w:val="20"/>
              </w:rPr>
              <w:t>PCIe</w:t>
            </w:r>
            <w:proofErr w:type="spellEnd"/>
            <w:r w:rsidRPr="00D65AFF">
              <w:rPr>
                <w:sz w:val="20"/>
                <w:szCs w:val="20"/>
              </w:rPr>
              <w:t xml:space="preserve"> 3.0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191FAC" w14:textId="77777777" w:rsidR="00672632" w:rsidRPr="00D65AFF" w:rsidRDefault="00672632" w:rsidP="003474BC">
            <w:pPr>
              <w:ind w:left="567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E10D95" w14:textId="77777777" w:rsidR="00672632" w:rsidRPr="00D65AFF" w:rsidRDefault="00672632" w:rsidP="003474BC">
            <w:pPr>
              <w:ind w:left="567"/>
              <w:jc w:val="both"/>
              <w:rPr>
                <w:sz w:val="20"/>
                <w:szCs w:val="20"/>
              </w:rPr>
            </w:pPr>
          </w:p>
        </w:tc>
      </w:tr>
      <w:tr w:rsidR="00672632" w:rsidRPr="00D65AFF" w14:paraId="245A1CBE" w14:textId="77777777" w:rsidTr="003474BC">
        <w:trPr>
          <w:trHeight w:val="426"/>
        </w:trPr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E4C7A52" w14:textId="77777777" w:rsidR="00672632" w:rsidRPr="00D65AFF" w:rsidRDefault="00672632" w:rsidP="003474BC">
            <w:pPr>
              <w:jc w:val="both"/>
              <w:rPr>
                <w:b/>
                <w:sz w:val="20"/>
                <w:szCs w:val="20"/>
              </w:rPr>
            </w:pPr>
            <w:r w:rsidRPr="00D65AFF">
              <w:rPr>
                <w:b/>
                <w:sz w:val="20"/>
                <w:szCs w:val="20"/>
              </w:rPr>
              <w:lastRenderedPageBreak/>
              <w:t>Захранване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6FD8058" w14:textId="7BCE5A74" w:rsidR="00672632" w:rsidRPr="001B408E" w:rsidRDefault="00672632" w:rsidP="003474BC">
            <w:pPr>
              <w:ind w:left="-54"/>
              <w:jc w:val="both"/>
              <w:rPr>
                <w:sz w:val="20"/>
                <w:szCs w:val="20"/>
              </w:rPr>
            </w:pPr>
            <w:r w:rsidRPr="00D65AFF">
              <w:rPr>
                <w:sz w:val="20"/>
                <w:szCs w:val="20"/>
              </w:rPr>
              <w:t>Резервирано</w:t>
            </w:r>
            <w:r>
              <w:rPr>
                <w:sz w:val="20"/>
                <w:szCs w:val="20"/>
              </w:rPr>
              <w:t xml:space="preserve"> (два броя)</w:t>
            </w:r>
            <w:r w:rsidRPr="00D65AFF">
              <w:rPr>
                <w:sz w:val="20"/>
                <w:szCs w:val="20"/>
              </w:rPr>
              <w:t>, AC 220-240V</w:t>
            </w:r>
            <w:r w:rsidR="00E832AF">
              <w:rPr>
                <w:sz w:val="20"/>
                <w:szCs w:val="20"/>
              </w:rPr>
              <w:t xml:space="preserve">, 50 </w:t>
            </w:r>
            <w:proofErr w:type="spellStart"/>
            <w:r w:rsidR="00E832AF">
              <w:rPr>
                <w:sz w:val="20"/>
                <w:szCs w:val="20"/>
              </w:rPr>
              <w:t>Hz</w:t>
            </w:r>
            <w:proofErr w:type="spellEnd"/>
            <w:r w:rsidR="00E832AF">
              <w:rPr>
                <w:sz w:val="20"/>
                <w:szCs w:val="20"/>
              </w:rPr>
              <w:t xml:space="preserve">, мощност &gt;= </w:t>
            </w:r>
            <w:r w:rsidR="00E832AF">
              <w:rPr>
                <w:sz w:val="20"/>
                <w:szCs w:val="20"/>
                <w:lang w:val="en-US"/>
              </w:rPr>
              <w:t>7</w:t>
            </w:r>
            <w:r>
              <w:rPr>
                <w:sz w:val="20"/>
                <w:szCs w:val="20"/>
              </w:rPr>
              <w:t>00 W,</w:t>
            </w:r>
            <w:r>
              <w:t xml:space="preserve"> </w:t>
            </w:r>
            <w:proofErr w:type="spellStart"/>
            <w:r>
              <w:t>hot-plug</w:t>
            </w:r>
            <w:proofErr w:type="spellEnd"/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3180AB" w14:textId="77777777" w:rsidR="00672632" w:rsidRPr="00D65AFF" w:rsidRDefault="00672632" w:rsidP="003474BC">
            <w:pPr>
              <w:ind w:left="567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21EBA7" w14:textId="77777777" w:rsidR="00672632" w:rsidRPr="00D65AFF" w:rsidRDefault="00672632" w:rsidP="003474BC">
            <w:pPr>
              <w:ind w:left="567"/>
              <w:jc w:val="both"/>
              <w:rPr>
                <w:sz w:val="20"/>
                <w:szCs w:val="20"/>
              </w:rPr>
            </w:pPr>
          </w:p>
        </w:tc>
      </w:tr>
      <w:tr w:rsidR="00672632" w:rsidRPr="00D65AFF" w14:paraId="3E8EF3C5" w14:textId="77777777" w:rsidTr="003474BC">
        <w:trPr>
          <w:trHeight w:val="426"/>
        </w:trPr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00D6BE8" w14:textId="77777777" w:rsidR="00672632" w:rsidRPr="00D65AFF" w:rsidRDefault="00672632" w:rsidP="003474BC">
            <w:pPr>
              <w:jc w:val="both"/>
              <w:rPr>
                <w:b/>
                <w:sz w:val="20"/>
                <w:szCs w:val="20"/>
              </w:rPr>
            </w:pPr>
            <w:r w:rsidRPr="00D65AFF">
              <w:rPr>
                <w:b/>
                <w:sz w:val="20"/>
                <w:szCs w:val="20"/>
              </w:rPr>
              <w:t>Отдалечено управление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DF176AE" w14:textId="77777777" w:rsidR="00672632" w:rsidRPr="00D65AFF" w:rsidRDefault="00672632" w:rsidP="003474BC">
            <w:pPr>
              <w:ind w:left="-54"/>
              <w:jc w:val="both"/>
              <w:rPr>
                <w:sz w:val="20"/>
                <w:szCs w:val="20"/>
              </w:rPr>
            </w:pPr>
            <w:r w:rsidRPr="00D65AFF">
              <w:rPr>
                <w:sz w:val="20"/>
                <w:szCs w:val="20"/>
              </w:rPr>
              <w:t xml:space="preserve">Отдалечено управление чрез  графична конзола през отделен </w:t>
            </w:r>
            <w:proofErr w:type="spellStart"/>
            <w:r w:rsidRPr="00D65AFF">
              <w:rPr>
                <w:sz w:val="20"/>
                <w:szCs w:val="20"/>
              </w:rPr>
              <w:t>Ethernet</w:t>
            </w:r>
            <w:proofErr w:type="spellEnd"/>
            <w:r w:rsidRPr="00D65AFF">
              <w:rPr>
                <w:sz w:val="20"/>
                <w:szCs w:val="20"/>
              </w:rPr>
              <w:t xml:space="preserve"> порт, с възможност за емулация на оптично устройство</w:t>
            </w:r>
            <w:r>
              <w:rPr>
                <w:sz w:val="20"/>
                <w:szCs w:val="20"/>
              </w:rPr>
              <w:t>. Възможност за ползване на КВМ устройство.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62AB0F" w14:textId="77777777" w:rsidR="00672632" w:rsidRPr="00D65AFF" w:rsidRDefault="00672632" w:rsidP="003474BC">
            <w:pPr>
              <w:ind w:left="567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491A9D" w14:textId="77777777" w:rsidR="00672632" w:rsidRPr="00D65AFF" w:rsidRDefault="00672632" w:rsidP="003474BC">
            <w:pPr>
              <w:ind w:left="567"/>
              <w:jc w:val="both"/>
              <w:rPr>
                <w:sz w:val="20"/>
                <w:szCs w:val="20"/>
              </w:rPr>
            </w:pPr>
          </w:p>
        </w:tc>
      </w:tr>
      <w:tr w:rsidR="006B45AF" w:rsidRPr="00D65AFF" w14:paraId="1C9ED0A1" w14:textId="77777777" w:rsidTr="003474BC">
        <w:trPr>
          <w:trHeight w:val="426"/>
        </w:trPr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D2A9447" w14:textId="77777777" w:rsidR="006B45AF" w:rsidRPr="00D65AFF" w:rsidRDefault="006B45AF" w:rsidP="003474BC">
            <w:pPr>
              <w:jc w:val="both"/>
              <w:rPr>
                <w:b/>
                <w:sz w:val="20"/>
                <w:szCs w:val="20"/>
              </w:rPr>
            </w:pPr>
            <w:r w:rsidRPr="00D65AFF">
              <w:rPr>
                <w:b/>
                <w:sz w:val="20"/>
                <w:szCs w:val="20"/>
              </w:rPr>
              <w:t>Допълнителни кабели и модули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8F6AE3C" w14:textId="77777777" w:rsidR="006B45AF" w:rsidRDefault="006B45AF" w:rsidP="003C187B">
            <w:pPr>
              <w:ind w:left="-54"/>
              <w:jc w:val="both"/>
              <w:rPr>
                <w:sz w:val="20"/>
                <w:szCs w:val="20"/>
              </w:rPr>
            </w:pPr>
            <w:r w:rsidRPr="00D65AFF">
              <w:rPr>
                <w:sz w:val="20"/>
                <w:szCs w:val="20"/>
              </w:rPr>
              <w:t>Да се достави със</w:t>
            </w:r>
            <w:r>
              <w:rPr>
                <w:sz w:val="20"/>
                <w:szCs w:val="20"/>
              </w:rPr>
              <w:t>:</w:t>
            </w:r>
          </w:p>
          <w:p w14:paraId="6A870637" w14:textId="77777777" w:rsidR="006B45AF" w:rsidRPr="00595A2A" w:rsidRDefault="006B45AF" w:rsidP="003C187B">
            <w:pPr>
              <w:pStyle w:val="ab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95A2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захранващи кабели;</w:t>
            </w:r>
          </w:p>
          <w:p w14:paraId="590664B0" w14:textId="77777777" w:rsidR="006B45AF" w:rsidRPr="00595A2A" w:rsidRDefault="006B45AF" w:rsidP="003C187B">
            <w:pPr>
              <w:pStyle w:val="ab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интерфейсн</w:t>
            </w:r>
            <w:r w:rsidRPr="00595A2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и</w:t>
            </w:r>
            <w:proofErr w:type="spellEnd"/>
            <w:r w:rsidRPr="00595A2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кабели за свързването му към инфраструктурата (оптични кабели за свързване със SAN комутатори и медни кабели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за </w:t>
            </w:r>
            <w:r w:rsidRPr="00595A2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свързване към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предложените </w:t>
            </w:r>
            <w:r w:rsidRPr="00595A2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LAN комутатор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и</w:t>
            </w:r>
            <w:r w:rsidRPr="00595A2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)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за скорост 10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Gbit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/s</w:t>
            </w:r>
            <w:r w:rsidRPr="00595A2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, монтирани в същия шка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ф</w:t>
            </w:r>
            <w:r w:rsidRPr="00595A2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;</w:t>
            </w:r>
          </w:p>
          <w:p w14:paraId="6551A5AD" w14:textId="77777777" w:rsidR="006B45AF" w:rsidRDefault="006B45AF" w:rsidP="003C187B">
            <w:pPr>
              <w:pStyle w:val="ab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95A2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окомплектован с необходимите </w:t>
            </w:r>
            <w:proofErr w:type="spellStart"/>
            <w:r w:rsidRPr="00595A2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крепежни</w:t>
            </w:r>
            <w:proofErr w:type="spellEnd"/>
            <w:r w:rsidRPr="00595A2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елементи за монтаж в 19 ” шкаф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;</w:t>
            </w:r>
          </w:p>
          <w:p w14:paraId="721123ED" w14:textId="084DD3B7" w:rsidR="006B45AF" w:rsidRPr="00595A2A" w:rsidRDefault="006B45AF" w:rsidP="003474BC">
            <w:pPr>
              <w:pStyle w:val="ab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95A2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механизъм за подвеждане на кабелите, при издърпване на сървъра.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9C2307" w14:textId="77777777" w:rsidR="006B45AF" w:rsidRPr="00D65AFF" w:rsidRDefault="006B45AF" w:rsidP="003474BC">
            <w:pPr>
              <w:ind w:left="567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F8749E" w14:textId="77777777" w:rsidR="006B45AF" w:rsidRPr="00D65AFF" w:rsidRDefault="006B45AF" w:rsidP="003474BC">
            <w:pPr>
              <w:ind w:left="567"/>
              <w:jc w:val="both"/>
              <w:rPr>
                <w:sz w:val="20"/>
                <w:szCs w:val="20"/>
              </w:rPr>
            </w:pPr>
          </w:p>
        </w:tc>
      </w:tr>
      <w:tr w:rsidR="00672632" w:rsidRPr="00D65AFF" w14:paraId="24DF44CC" w14:textId="77777777" w:rsidTr="003474BC">
        <w:trPr>
          <w:trHeight w:val="426"/>
        </w:trPr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3B6744D" w14:textId="77777777" w:rsidR="00672632" w:rsidRPr="00D65AFF" w:rsidRDefault="00672632" w:rsidP="003474BC">
            <w:pPr>
              <w:jc w:val="both"/>
              <w:rPr>
                <w:b/>
                <w:sz w:val="20"/>
                <w:szCs w:val="20"/>
              </w:rPr>
            </w:pPr>
            <w:r w:rsidRPr="00D65AFF">
              <w:rPr>
                <w:b/>
                <w:sz w:val="20"/>
                <w:szCs w:val="20"/>
              </w:rPr>
              <w:t>Сертификация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9987035" w14:textId="77777777" w:rsidR="00672632" w:rsidRPr="00D65AFF" w:rsidRDefault="00672632" w:rsidP="003474BC">
            <w:pPr>
              <w:ind w:left="-54"/>
              <w:jc w:val="both"/>
              <w:rPr>
                <w:sz w:val="20"/>
                <w:szCs w:val="20"/>
              </w:rPr>
            </w:pPr>
            <w:r w:rsidRPr="00D65AFF">
              <w:rPr>
                <w:sz w:val="20"/>
                <w:szCs w:val="20"/>
              </w:rPr>
              <w:t>Сървърът да бъде сертифициран за работа под:</w:t>
            </w:r>
          </w:p>
          <w:p w14:paraId="481590F9" w14:textId="77777777" w:rsidR="00672632" w:rsidRPr="00D65AFF" w:rsidRDefault="00672632" w:rsidP="003474BC">
            <w:pPr>
              <w:ind w:left="-54"/>
              <w:jc w:val="both"/>
              <w:rPr>
                <w:sz w:val="20"/>
                <w:szCs w:val="20"/>
              </w:rPr>
            </w:pPr>
            <w:r w:rsidRPr="00D65AFF">
              <w:rPr>
                <w:sz w:val="20"/>
                <w:szCs w:val="20"/>
              </w:rPr>
              <w:t>Microsoft Windows Server 2012 R2, 2016</w:t>
            </w:r>
          </w:p>
          <w:p w14:paraId="7E6773A0" w14:textId="77777777" w:rsidR="00672632" w:rsidRPr="00D65AFF" w:rsidRDefault="00672632" w:rsidP="003474BC">
            <w:pPr>
              <w:ind w:left="-54"/>
              <w:jc w:val="both"/>
              <w:rPr>
                <w:sz w:val="20"/>
                <w:szCs w:val="20"/>
              </w:rPr>
            </w:pPr>
            <w:r w:rsidRPr="00D65AFF">
              <w:rPr>
                <w:sz w:val="20"/>
                <w:szCs w:val="20"/>
              </w:rPr>
              <w:t xml:space="preserve">Red </w:t>
            </w:r>
            <w:proofErr w:type="spellStart"/>
            <w:r w:rsidRPr="00D65AFF">
              <w:rPr>
                <w:sz w:val="20"/>
                <w:szCs w:val="20"/>
              </w:rPr>
              <w:t>Hat</w:t>
            </w:r>
            <w:proofErr w:type="spellEnd"/>
            <w:r w:rsidRPr="00D65AFF">
              <w:rPr>
                <w:sz w:val="20"/>
                <w:szCs w:val="20"/>
              </w:rPr>
              <w:t xml:space="preserve"> Enterprise </w:t>
            </w:r>
            <w:proofErr w:type="spellStart"/>
            <w:r w:rsidRPr="00D65AFF">
              <w:rPr>
                <w:sz w:val="20"/>
                <w:szCs w:val="20"/>
              </w:rPr>
              <w:t>Linux</w:t>
            </w:r>
            <w:proofErr w:type="spellEnd"/>
            <w:r w:rsidRPr="00D65AFF">
              <w:rPr>
                <w:sz w:val="20"/>
                <w:szCs w:val="20"/>
              </w:rPr>
              <w:t xml:space="preserve"> 7.x</w:t>
            </w:r>
          </w:p>
          <w:p w14:paraId="61CBB2CA" w14:textId="77777777" w:rsidR="00672632" w:rsidRPr="00D65AFF" w:rsidRDefault="00672632" w:rsidP="003474BC">
            <w:pPr>
              <w:ind w:left="-54"/>
              <w:jc w:val="both"/>
              <w:rPr>
                <w:sz w:val="20"/>
                <w:szCs w:val="20"/>
              </w:rPr>
            </w:pPr>
            <w:proofErr w:type="spellStart"/>
            <w:r w:rsidRPr="00D65AFF">
              <w:rPr>
                <w:sz w:val="20"/>
                <w:szCs w:val="20"/>
              </w:rPr>
              <w:t>VMware</w:t>
            </w:r>
            <w:proofErr w:type="spellEnd"/>
            <w:r w:rsidRPr="00D65AFF">
              <w:rPr>
                <w:sz w:val="20"/>
                <w:szCs w:val="20"/>
              </w:rPr>
              <w:t xml:space="preserve"> </w:t>
            </w:r>
            <w:proofErr w:type="spellStart"/>
            <w:r w:rsidRPr="00D65AFF">
              <w:rPr>
                <w:sz w:val="20"/>
                <w:szCs w:val="20"/>
              </w:rPr>
              <w:t>vSphere</w:t>
            </w:r>
            <w:proofErr w:type="spellEnd"/>
            <w:r w:rsidRPr="00D65AFF">
              <w:rPr>
                <w:sz w:val="20"/>
                <w:szCs w:val="20"/>
              </w:rPr>
              <w:t xml:space="preserve"> </w:t>
            </w:r>
            <w:proofErr w:type="spellStart"/>
            <w:r w:rsidRPr="00D65AFF">
              <w:rPr>
                <w:sz w:val="20"/>
                <w:szCs w:val="20"/>
              </w:rPr>
              <w:t>ESXi</w:t>
            </w:r>
            <w:proofErr w:type="spellEnd"/>
            <w:r w:rsidRPr="00D65AFF">
              <w:rPr>
                <w:sz w:val="20"/>
                <w:szCs w:val="20"/>
              </w:rPr>
              <w:t xml:space="preserve"> 6.5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96DE5A" w14:textId="77777777" w:rsidR="00672632" w:rsidRPr="00D65AFF" w:rsidRDefault="00672632" w:rsidP="003474BC">
            <w:pPr>
              <w:ind w:left="567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DCFCE8" w14:textId="77777777" w:rsidR="00672632" w:rsidRPr="00D65AFF" w:rsidRDefault="00672632" w:rsidP="003474BC">
            <w:pPr>
              <w:ind w:left="567"/>
              <w:jc w:val="both"/>
              <w:rPr>
                <w:sz w:val="20"/>
                <w:szCs w:val="20"/>
              </w:rPr>
            </w:pPr>
          </w:p>
        </w:tc>
      </w:tr>
      <w:tr w:rsidR="00672632" w:rsidRPr="00D65AFF" w14:paraId="112BC266" w14:textId="77777777" w:rsidTr="003474BC">
        <w:trPr>
          <w:trHeight w:val="426"/>
        </w:trPr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45F0AE5" w14:textId="77777777" w:rsidR="00672632" w:rsidRPr="00D65AFF" w:rsidRDefault="00672632" w:rsidP="003474BC">
            <w:pPr>
              <w:jc w:val="both"/>
              <w:rPr>
                <w:b/>
                <w:sz w:val="20"/>
                <w:szCs w:val="20"/>
              </w:rPr>
            </w:pPr>
            <w:r w:rsidRPr="00D65AFF">
              <w:rPr>
                <w:b/>
                <w:sz w:val="20"/>
                <w:szCs w:val="20"/>
              </w:rPr>
              <w:t>Гаранция, минимум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D31C34A" w14:textId="77777777" w:rsidR="00672632" w:rsidRPr="00D65AFF" w:rsidRDefault="00672632" w:rsidP="003474BC">
            <w:pPr>
              <w:ind w:left="-5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Pr="00D65AF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месеца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1DCE64" w14:textId="77777777" w:rsidR="00672632" w:rsidRPr="00D65AFF" w:rsidRDefault="00672632" w:rsidP="003474BC">
            <w:pPr>
              <w:ind w:left="567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83AA5E" w14:textId="77777777" w:rsidR="00672632" w:rsidRPr="00D65AFF" w:rsidRDefault="00672632" w:rsidP="003474BC">
            <w:pPr>
              <w:ind w:left="567"/>
              <w:jc w:val="both"/>
              <w:rPr>
                <w:sz w:val="20"/>
                <w:szCs w:val="20"/>
              </w:rPr>
            </w:pPr>
          </w:p>
        </w:tc>
      </w:tr>
    </w:tbl>
    <w:p w14:paraId="015ADE0E" w14:textId="77777777" w:rsidR="00A33AE5" w:rsidRDefault="00A33AE5" w:rsidP="008E131D"/>
    <w:p w14:paraId="1605624E" w14:textId="77777777" w:rsidR="00A33AE5" w:rsidRDefault="00A33AE5" w:rsidP="008E131D"/>
    <w:p w14:paraId="2249A854" w14:textId="05789835" w:rsidR="008E131D" w:rsidRPr="00A82E71" w:rsidRDefault="00123BB0" w:rsidP="008E131D">
      <w:pPr>
        <w:rPr>
          <w:b/>
          <w:bCs/>
          <w:sz w:val="28"/>
          <w:szCs w:val="28"/>
        </w:rPr>
      </w:pPr>
      <w:r>
        <w:rPr>
          <w:b/>
        </w:rPr>
        <w:t>Диско</w:t>
      </w:r>
      <w:r w:rsidR="004B5529">
        <w:rPr>
          <w:b/>
        </w:rPr>
        <w:t>в масив № 1</w:t>
      </w:r>
      <w:r>
        <w:rPr>
          <w:b/>
        </w:rPr>
        <w:t xml:space="preserve"> – един брой</w:t>
      </w:r>
      <w:r w:rsidR="009E1844" w:rsidRPr="00DF1F27">
        <w:rPr>
          <w:b/>
        </w:rPr>
        <w:t xml:space="preserve"> в основен център</w:t>
      </w:r>
      <w:r>
        <w:rPr>
          <w:b/>
        </w:rPr>
        <w:t xml:space="preserve"> </w:t>
      </w:r>
      <w:r w:rsidR="009E1844">
        <w:rPr>
          <w:b/>
        </w:rPr>
        <w:t>на ядрото на ЕИСПП:</w:t>
      </w:r>
    </w:p>
    <w:tbl>
      <w:tblPr>
        <w:tblW w:w="10205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09"/>
        <w:gridCol w:w="2693"/>
        <w:gridCol w:w="3119"/>
        <w:gridCol w:w="1984"/>
      </w:tblGrid>
      <w:tr w:rsidR="00A33AE5" w:rsidRPr="0050218E" w14:paraId="0047A5D0" w14:textId="77777777" w:rsidTr="00A33AE5"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3877AC1" w14:textId="77777777" w:rsidR="00A33AE5" w:rsidRPr="0050218E" w:rsidRDefault="00A33AE5" w:rsidP="00A33AE5">
            <w:pPr>
              <w:widowControl w:val="0"/>
              <w:rPr>
                <w:b/>
                <w:sz w:val="20"/>
                <w:szCs w:val="20"/>
                <w:lang w:eastAsia="zh-CN" w:bidi="hi-IN"/>
              </w:rPr>
            </w:pPr>
            <w:r w:rsidRPr="0050218E">
              <w:rPr>
                <w:b/>
                <w:sz w:val="20"/>
                <w:szCs w:val="20"/>
              </w:rPr>
              <w:t>Параметър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F7D28F7" w14:textId="77777777" w:rsidR="00A33AE5" w:rsidRPr="0050218E" w:rsidRDefault="00A33AE5" w:rsidP="00A33AE5">
            <w:pPr>
              <w:widowControl w:val="0"/>
              <w:rPr>
                <w:b/>
                <w:sz w:val="20"/>
                <w:szCs w:val="20"/>
                <w:lang w:eastAsia="zh-CN" w:bidi="hi-IN"/>
              </w:rPr>
            </w:pPr>
            <w:r w:rsidRPr="0050218E">
              <w:rPr>
                <w:b/>
                <w:sz w:val="20"/>
                <w:szCs w:val="20"/>
              </w:rPr>
              <w:t>Описание/минимални изисквания</w:t>
            </w:r>
            <w:r>
              <w:rPr>
                <w:b/>
                <w:sz w:val="20"/>
                <w:szCs w:val="20"/>
              </w:rPr>
              <w:t xml:space="preserve">, </w:t>
            </w:r>
            <w:r w:rsidRPr="00D65AFF">
              <w:rPr>
                <w:b/>
                <w:sz w:val="20"/>
                <w:szCs w:val="20"/>
              </w:rPr>
              <w:t>поставени от Възложителя.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993FF4" w14:textId="77777777" w:rsidR="00A33AE5" w:rsidRDefault="00A33AE5" w:rsidP="00A33AE5">
            <w:pPr>
              <w:widowControl w:val="0"/>
              <w:rPr>
                <w:b/>
                <w:sz w:val="20"/>
                <w:szCs w:val="20"/>
              </w:rPr>
            </w:pPr>
            <w:r w:rsidRPr="0050218E">
              <w:rPr>
                <w:b/>
                <w:sz w:val="20"/>
                <w:szCs w:val="20"/>
              </w:rPr>
              <w:t>Предложено от Участника</w:t>
            </w:r>
          </w:p>
          <w:p w14:paraId="453764A2" w14:textId="77777777" w:rsidR="00A33AE5" w:rsidRPr="0050218E" w:rsidRDefault="00A33AE5" w:rsidP="00A33AE5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>/</w:t>
            </w:r>
            <w:r w:rsidRPr="00D65AFF">
              <w:rPr>
                <w:i/>
                <w:sz w:val="18"/>
                <w:szCs w:val="18"/>
              </w:rPr>
              <w:t>Следва да се уточни с подробности това, което се предлага (само думите “отговаря” или “да” не са достатъчни). Тази колона трябва да съдържа информация за предлагани спецификации от Участника (вкл. марка/модел/параметри и др. данни)/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1C7164" w14:textId="77777777" w:rsidR="00A33AE5" w:rsidRDefault="00A33AE5" w:rsidP="00A33AE5">
            <w:pPr>
              <w:widowControl w:val="0"/>
              <w:ind w:left="-54" w:right="-55"/>
              <w:rPr>
                <w:b/>
                <w:sz w:val="20"/>
                <w:szCs w:val="20"/>
              </w:rPr>
            </w:pPr>
            <w:r w:rsidRPr="0050218E">
              <w:rPr>
                <w:b/>
                <w:sz w:val="20"/>
                <w:szCs w:val="20"/>
              </w:rPr>
              <w:t>Бележки/Препратки</w:t>
            </w:r>
          </w:p>
          <w:p w14:paraId="533701AA" w14:textId="77777777" w:rsidR="00A33AE5" w:rsidRPr="0050218E" w:rsidRDefault="00A33AE5" w:rsidP="00A33AE5">
            <w:pPr>
              <w:widowControl w:val="0"/>
              <w:rPr>
                <w:b/>
                <w:sz w:val="20"/>
                <w:szCs w:val="20"/>
              </w:rPr>
            </w:pPr>
            <w:r w:rsidRPr="00D65AFF">
              <w:rPr>
                <w:i/>
                <w:sz w:val="20"/>
                <w:szCs w:val="20"/>
              </w:rPr>
              <w:t>/</w:t>
            </w:r>
            <w:r w:rsidRPr="00D65AFF">
              <w:rPr>
                <w:i/>
                <w:sz w:val="18"/>
                <w:szCs w:val="18"/>
              </w:rPr>
              <w:t>Позволява на Участника да направи коментар по предложената от него доставка или услуга и евентуално да се позове към документация, препратка в Интернет и т.н. Попълването на тази колона не е задължително/</w:t>
            </w:r>
          </w:p>
        </w:tc>
      </w:tr>
      <w:tr w:rsidR="00A33AE5" w:rsidRPr="0050218E" w14:paraId="21B29722" w14:textId="77777777" w:rsidTr="00A33AE5"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7B0C1E0" w14:textId="77777777" w:rsidR="00A33AE5" w:rsidRPr="0050218E" w:rsidRDefault="00A33AE5" w:rsidP="00A33AE5">
            <w:pPr>
              <w:widowControl w:val="0"/>
              <w:rPr>
                <w:b/>
                <w:sz w:val="20"/>
                <w:szCs w:val="20"/>
                <w:lang w:eastAsia="zh-CN" w:bidi="hi-IN"/>
              </w:rPr>
            </w:pPr>
            <w:r w:rsidRPr="0050218E">
              <w:rPr>
                <w:b/>
                <w:color w:val="000000"/>
                <w:sz w:val="20"/>
                <w:szCs w:val="20"/>
              </w:rPr>
              <w:t>Общо описание, производител, модел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30A99C0" w14:textId="77777777" w:rsidR="00A33AE5" w:rsidRPr="0050218E" w:rsidRDefault="00A33AE5" w:rsidP="00A33AE5">
            <w:pPr>
              <w:widowControl w:val="0"/>
              <w:rPr>
                <w:sz w:val="20"/>
                <w:szCs w:val="20"/>
                <w:lang w:eastAsia="zh-CN" w:bidi="hi-IN"/>
              </w:rPr>
            </w:pPr>
            <w:r w:rsidRPr="0050218E">
              <w:rPr>
                <w:sz w:val="20"/>
                <w:szCs w:val="20"/>
              </w:rPr>
              <w:t xml:space="preserve">Външен дисков масив за споделени данни между </w:t>
            </w:r>
            <w:r w:rsidRPr="0050218E">
              <w:rPr>
                <w:sz w:val="20"/>
                <w:szCs w:val="20"/>
              </w:rPr>
              <w:lastRenderedPageBreak/>
              <w:t>сървърите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B927C7" w14:textId="77777777" w:rsidR="00A33AE5" w:rsidRPr="0050218E" w:rsidRDefault="00A33AE5" w:rsidP="00A33AE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37CCA5" w14:textId="77777777" w:rsidR="00A33AE5" w:rsidRPr="0050218E" w:rsidRDefault="00A33AE5" w:rsidP="00A33AE5">
            <w:pPr>
              <w:widowControl w:val="0"/>
              <w:rPr>
                <w:sz w:val="20"/>
                <w:szCs w:val="20"/>
              </w:rPr>
            </w:pPr>
          </w:p>
        </w:tc>
      </w:tr>
      <w:tr w:rsidR="00A33AE5" w:rsidRPr="0050218E" w14:paraId="7F6394F0" w14:textId="77777777" w:rsidTr="00A33AE5"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B5CA7E0" w14:textId="77777777" w:rsidR="00A33AE5" w:rsidRPr="0050218E" w:rsidRDefault="00A33AE5" w:rsidP="00A33AE5">
            <w:pPr>
              <w:widowControl w:val="0"/>
              <w:rPr>
                <w:b/>
                <w:sz w:val="20"/>
                <w:szCs w:val="20"/>
                <w:lang w:eastAsia="zh-CN" w:bidi="hi-IN"/>
              </w:rPr>
            </w:pPr>
            <w:proofErr w:type="spellStart"/>
            <w:r w:rsidRPr="0050218E">
              <w:rPr>
                <w:b/>
                <w:color w:val="000000"/>
                <w:sz w:val="20"/>
                <w:szCs w:val="20"/>
              </w:rPr>
              <w:lastRenderedPageBreak/>
              <w:t>Форм</w:t>
            </w:r>
            <w:proofErr w:type="spellEnd"/>
            <w:r w:rsidRPr="0050218E">
              <w:rPr>
                <w:b/>
                <w:color w:val="000000"/>
                <w:sz w:val="20"/>
                <w:szCs w:val="20"/>
              </w:rPr>
              <w:t xml:space="preserve"> фактор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CA122E1" w14:textId="77777777" w:rsidR="00A33AE5" w:rsidRPr="0050218E" w:rsidRDefault="00A33AE5" w:rsidP="00A33AE5">
            <w:pPr>
              <w:widowControl w:val="0"/>
              <w:rPr>
                <w:sz w:val="20"/>
                <w:szCs w:val="20"/>
                <w:lang w:eastAsia="zh-CN" w:bidi="hi-IN"/>
              </w:rPr>
            </w:pPr>
            <w:r w:rsidRPr="0050218E">
              <w:rPr>
                <w:color w:val="000000"/>
                <w:sz w:val="20"/>
                <w:szCs w:val="20"/>
              </w:rPr>
              <w:t xml:space="preserve">За монтаж в стандартен 19" шкаф 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C3D7CC" w14:textId="77777777" w:rsidR="00A33AE5" w:rsidRPr="0050218E" w:rsidRDefault="00A33AE5" w:rsidP="00A33AE5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3A8095" w14:textId="77777777" w:rsidR="00A33AE5" w:rsidRPr="0050218E" w:rsidRDefault="00A33AE5" w:rsidP="00A33AE5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</w:tr>
      <w:tr w:rsidR="00A33AE5" w:rsidRPr="0050218E" w14:paraId="418AD8D9" w14:textId="77777777" w:rsidTr="00A33AE5"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A55BFF6" w14:textId="77777777" w:rsidR="00A33AE5" w:rsidRPr="0050218E" w:rsidRDefault="00A33AE5" w:rsidP="00A33AE5">
            <w:pPr>
              <w:widowControl w:val="0"/>
              <w:rPr>
                <w:b/>
                <w:sz w:val="20"/>
                <w:szCs w:val="20"/>
                <w:lang w:eastAsia="zh-CN" w:bidi="hi-IN"/>
              </w:rPr>
            </w:pPr>
            <w:r w:rsidRPr="0050218E">
              <w:rPr>
                <w:b/>
                <w:color w:val="000000"/>
                <w:sz w:val="20"/>
                <w:szCs w:val="20"/>
              </w:rPr>
              <w:t>Резервираност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6B2151D" w14:textId="77777777" w:rsidR="00A33AE5" w:rsidRPr="0050218E" w:rsidRDefault="00A33AE5" w:rsidP="00A33AE5">
            <w:pPr>
              <w:widowControl w:val="0"/>
              <w:rPr>
                <w:sz w:val="20"/>
                <w:szCs w:val="20"/>
                <w:lang w:eastAsia="zh-CN" w:bidi="hi-IN"/>
              </w:rPr>
            </w:pPr>
            <w:r w:rsidRPr="0050218E">
              <w:rPr>
                <w:color w:val="000000"/>
                <w:sz w:val="20"/>
                <w:szCs w:val="20"/>
              </w:rPr>
              <w:t>Всички компоненти без единична точка на отказ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E0BDB8" w14:textId="77777777" w:rsidR="00A33AE5" w:rsidRPr="0050218E" w:rsidRDefault="00A33AE5" w:rsidP="00A33AE5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DB20ED" w14:textId="77777777" w:rsidR="00A33AE5" w:rsidRPr="0050218E" w:rsidRDefault="00A33AE5" w:rsidP="00A33AE5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</w:tr>
      <w:tr w:rsidR="00A33AE5" w:rsidRPr="0050218E" w14:paraId="3149484E" w14:textId="77777777" w:rsidTr="00A33AE5"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6ADD1E1" w14:textId="77777777" w:rsidR="00A33AE5" w:rsidRPr="0050218E" w:rsidRDefault="00A33AE5" w:rsidP="00A33AE5">
            <w:pPr>
              <w:widowControl w:val="0"/>
              <w:rPr>
                <w:b/>
                <w:sz w:val="20"/>
                <w:szCs w:val="20"/>
                <w:lang w:eastAsia="zh-CN" w:bidi="hi-IN"/>
              </w:rPr>
            </w:pPr>
            <w:proofErr w:type="spellStart"/>
            <w:r w:rsidRPr="0050218E">
              <w:rPr>
                <w:b/>
                <w:sz w:val="20"/>
                <w:szCs w:val="20"/>
              </w:rPr>
              <w:t>Сторидж</w:t>
            </w:r>
            <w:proofErr w:type="spellEnd"/>
            <w:r w:rsidRPr="0050218E">
              <w:rPr>
                <w:b/>
                <w:sz w:val="20"/>
                <w:szCs w:val="20"/>
              </w:rPr>
              <w:t xml:space="preserve"> контролери, минимум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5595E6F" w14:textId="77777777" w:rsidR="00A33AE5" w:rsidRPr="0050218E" w:rsidRDefault="00A33AE5" w:rsidP="00A33AE5">
            <w:pPr>
              <w:rPr>
                <w:sz w:val="20"/>
                <w:szCs w:val="20"/>
              </w:rPr>
            </w:pPr>
            <w:r w:rsidRPr="0050218E">
              <w:rPr>
                <w:sz w:val="20"/>
                <w:szCs w:val="20"/>
              </w:rPr>
              <w:t>2 броя активни контролера</w:t>
            </w:r>
          </w:p>
          <w:p w14:paraId="60889CEB" w14:textId="77777777" w:rsidR="00A33AE5" w:rsidRPr="0050218E" w:rsidRDefault="00A33AE5" w:rsidP="00A33AE5">
            <w:pPr>
              <w:widowControl w:val="0"/>
              <w:rPr>
                <w:sz w:val="20"/>
                <w:szCs w:val="20"/>
                <w:lang w:eastAsia="zh-CN" w:bidi="hi-IN"/>
              </w:rPr>
            </w:pPr>
            <w:r w:rsidRPr="0050218E">
              <w:rPr>
                <w:sz w:val="20"/>
                <w:szCs w:val="20"/>
              </w:rPr>
              <w:t>С поддръжка на RAID 0, 1, 5, 6 и 10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F8BFFB" w14:textId="77777777" w:rsidR="00A33AE5" w:rsidRPr="0050218E" w:rsidRDefault="00A33AE5" w:rsidP="00A33AE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E9ED81" w14:textId="77777777" w:rsidR="00A33AE5" w:rsidRPr="0050218E" w:rsidRDefault="00A33AE5" w:rsidP="00A33AE5">
            <w:pPr>
              <w:rPr>
                <w:sz w:val="20"/>
                <w:szCs w:val="20"/>
              </w:rPr>
            </w:pPr>
          </w:p>
        </w:tc>
      </w:tr>
      <w:tr w:rsidR="00B7178D" w:rsidRPr="0050218E" w14:paraId="02659DE7" w14:textId="77777777" w:rsidTr="00A33AE5"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3679507" w14:textId="5528BE69" w:rsidR="00B7178D" w:rsidRPr="0050218E" w:rsidRDefault="00577C46" w:rsidP="00A33AE5">
            <w:pPr>
              <w:widowControl w:val="0"/>
              <w:rPr>
                <w:b/>
                <w:sz w:val="20"/>
                <w:szCs w:val="20"/>
                <w:lang w:eastAsia="zh-CN" w:bidi="hi-IN"/>
              </w:rPr>
            </w:pPr>
            <w:r w:rsidRPr="003A4A0C">
              <w:rPr>
                <w:b/>
                <w:color w:val="000000"/>
                <w:sz w:val="20"/>
                <w:szCs w:val="20"/>
              </w:rPr>
              <w:t>П</w:t>
            </w:r>
            <w:r w:rsidR="00B7178D" w:rsidRPr="003A4A0C">
              <w:rPr>
                <w:b/>
                <w:color w:val="000000"/>
                <w:sz w:val="20"/>
                <w:szCs w:val="20"/>
              </w:rPr>
              <w:t>амет, минимум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7CD0C54" w14:textId="445C0F64" w:rsidR="00B7178D" w:rsidRPr="0050218E" w:rsidRDefault="00B7178D" w:rsidP="00A33AE5">
            <w:pPr>
              <w:widowControl w:val="0"/>
              <w:rPr>
                <w:sz w:val="20"/>
                <w:szCs w:val="20"/>
                <w:lang w:eastAsia="zh-CN" w:bidi="hi-IN"/>
              </w:rPr>
            </w:pPr>
            <w:r>
              <w:rPr>
                <w:sz w:val="20"/>
                <w:szCs w:val="20"/>
                <w:lang w:val="en-US"/>
              </w:rPr>
              <w:t>&gt;=32</w:t>
            </w:r>
            <w:r w:rsidRPr="0050218E">
              <w:rPr>
                <w:sz w:val="20"/>
                <w:szCs w:val="20"/>
              </w:rPr>
              <w:t xml:space="preserve"> GB </w:t>
            </w:r>
            <w:r>
              <w:rPr>
                <w:sz w:val="20"/>
                <w:szCs w:val="20"/>
                <w:lang w:val="en-US"/>
              </w:rPr>
              <w:t>RAM,</w:t>
            </w:r>
            <w:r w:rsidRPr="0050218E">
              <w:rPr>
                <w:sz w:val="20"/>
                <w:szCs w:val="20"/>
              </w:rPr>
              <w:t xml:space="preserve"> общ или разпределен, с резервирано захранване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5EC3BD" w14:textId="77777777" w:rsidR="00B7178D" w:rsidRPr="0050218E" w:rsidRDefault="00B7178D" w:rsidP="00A33AE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87FF9A" w14:textId="77777777" w:rsidR="00B7178D" w:rsidRPr="0050218E" w:rsidRDefault="00B7178D" w:rsidP="00A33AE5">
            <w:pPr>
              <w:widowControl w:val="0"/>
              <w:rPr>
                <w:sz w:val="20"/>
                <w:szCs w:val="20"/>
              </w:rPr>
            </w:pPr>
          </w:p>
        </w:tc>
      </w:tr>
      <w:tr w:rsidR="00A33AE5" w:rsidRPr="0050218E" w14:paraId="62D66772" w14:textId="77777777" w:rsidTr="00A33AE5"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D7B05DA" w14:textId="50B64BA7" w:rsidR="00A33AE5" w:rsidRPr="004B5529" w:rsidRDefault="00A33AE5" w:rsidP="00A33AE5">
            <w:pPr>
              <w:widowControl w:val="0"/>
              <w:rPr>
                <w:b/>
                <w:sz w:val="20"/>
                <w:szCs w:val="20"/>
                <w:lang w:val="en-US" w:eastAsia="zh-CN" w:bidi="hi-IN"/>
              </w:rPr>
            </w:pPr>
            <w:r w:rsidRPr="0050218E">
              <w:rPr>
                <w:b/>
                <w:color w:val="000000"/>
                <w:sz w:val="20"/>
                <w:szCs w:val="20"/>
              </w:rPr>
              <w:t>FC портове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39C89BB" w14:textId="671345CF" w:rsidR="00A33AE5" w:rsidRPr="0050218E" w:rsidRDefault="004B5529" w:rsidP="00A33AE5">
            <w:pPr>
              <w:widowControl w:val="0"/>
              <w:rPr>
                <w:sz w:val="20"/>
                <w:szCs w:val="20"/>
                <w:lang w:eastAsia="zh-CN" w:bidi="hi-IN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&gt;= </w:t>
            </w:r>
            <w:r w:rsidR="00C857E8" w:rsidRPr="00C857E8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 xml:space="preserve"> бр.</w:t>
            </w:r>
            <w:r w:rsidR="00C857E8" w:rsidRPr="00C857E8">
              <w:rPr>
                <w:color w:val="000000"/>
                <w:sz w:val="20"/>
                <w:szCs w:val="20"/>
              </w:rPr>
              <w:t xml:space="preserve"> </w:t>
            </w:r>
            <w:r w:rsidR="00A33AE5" w:rsidRPr="00C857E8">
              <w:rPr>
                <w:color w:val="000000"/>
                <w:sz w:val="20"/>
                <w:szCs w:val="20"/>
              </w:rPr>
              <w:t xml:space="preserve">порта </w:t>
            </w:r>
            <w:r w:rsidR="00A33AE5" w:rsidRPr="00C857E8">
              <w:rPr>
                <w:sz w:val="20"/>
                <w:szCs w:val="20"/>
              </w:rPr>
              <w:t>16</w:t>
            </w:r>
            <w:r w:rsidR="00A33AE5" w:rsidRPr="0050218E">
              <w:rPr>
                <w:sz w:val="20"/>
                <w:szCs w:val="20"/>
              </w:rPr>
              <w:t xml:space="preserve"> </w:t>
            </w:r>
            <w:proofErr w:type="spellStart"/>
            <w:r w:rsidR="00A33AE5" w:rsidRPr="0050218E">
              <w:rPr>
                <w:sz w:val="20"/>
                <w:szCs w:val="20"/>
              </w:rPr>
              <w:t>Gbps</w:t>
            </w:r>
            <w:proofErr w:type="spellEnd"/>
            <w:r w:rsidR="00A33AE5" w:rsidRPr="0050218E">
              <w:rPr>
                <w:sz w:val="20"/>
                <w:szCs w:val="20"/>
              </w:rPr>
              <w:t xml:space="preserve"> (поддържащи и 8 </w:t>
            </w:r>
            <w:proofErr w:type="spellStart"/>
            <w:r w:rsidR="00A33AE5" w:rsidRPr="0050218E">
              <w:rPr>
                <w:sz w:val="20"/>
                <w:szCs w:val="20"/>
              </w:rPr>
              <w:t>Gbps</w:t>
            </w:r>
            <w:proofErr w:type="spellEnd"/>
            <w:r w:rsidR="00A33AE5" w:rsidRPr="0050218E">
              <w:rPr>
                <w:sz w:val="20"/>
                <w:szCs w:val="20"/>
              </w:rPr>
              <w:t>)</w:t>
            </w:r>
            <w:r w:rsidR="00A33AE5" w:rsidRPr="0050218E">
              <w:rPr>
                <w:color w:val="000000"/>
                <w:sz w:val="20"/>
                <w:szCs w:val="20"/>
              </w:rPr>
              <w:t xml:space="preserve"> </w:t>
            </w:r>
            <w:r w:rsidR="00C857E8">
              <w:rPr>
                <w:color w:val="000000"/>
                <w:sz w:val="20"/>
                <w:szCs w:val="20"/>
              </w:rPr>
              <w:t>FC порта за връзка към SAN (по 2</w:t>
            </w:r>
            <w:r w:rsidR="00A33AE5" w:rsidRPr="0050218E">
              <w:rPr>
                <w:color w:val="000000"/>
                <w:sz w:val="20"/>
                <w:szCs w:val="20"/>
              </w:rPr>
              <w:t xml:space="preserve"> на контролер), </w:t>
            </w:r>
            <w:r w:rsidR="00A33AE5" w:rsidRPr="0050218E">
              <w:rPr>
                <w:sz w:val="20"/>
                <w:szCs w:val="20"/>
              </w:rPr>
              <w:t>съвместими и с наличните SAN комутатори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5CCFC8" w14:textId="77777777" w:rsidR="00A33AE5" w:rsidRPr="0050218E" w:rsidRDefault="00A33AE5" w:rsidP="00A33AE5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9C0772" w14:textId="77777777" w:rsidR="00A33AE5" w:rsidRPr="0050218E" w:rsidRDefault="00A33AE5" w:rsidP="00A33AE5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</w:tr>
      <w:tr w:rsidR="00A33AE5" w:rsidRPr="0050218E" w14:paraId="7C9D45A9" w14:textId="77777777" w:rsidTr="00A33AE5"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64B61BF" w14:textId="656848A1" w:rsidR="00A33AE5" w:rsidRPr="004B5529" w:rsidRDefault="00A33AE5" w:rsidP="00A33AE5">
            <w:pPr>
              <w:widowControl w:val="0"/>
              <w:rPr>
                <w:b/>
                <w:sz w:val="20"/>
                <w:szCs w:val="20"/>
                <w:highlight w:val="yellow"/>
                <w:lang w:val="en-US" w:eastAsia="zh-CN" w:bidi="hi-IN"/>
              </w:rPr>
            </w:pPr>
            <w:proofErr w:type="spellStart"/>
            <w:r w:rsidRPr="0050218E">
              <w:rPr>
                <w:b/>
                <w:color w:val="000000"/>
                <w:sz w:val="20"/>
                <w:szCs w:val="20"/>
              </w:rPr>
              <w:t>iSCSI</w:t>
            </w:r>
            <w:proofErr w:type="spellEnd"/>
            <w:r w:rsidRPr="0050218E">
              <w:rPr>
                <w:b/>
                <w:color w:val="000000"/>
                <w:sz w:val="20"/>
                <w:szCs w:val="20"/>
              </w:rPr>
              <w:t xml:space="preserve"> портове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4F1B45B" w14:textId="004A83FA" w:rsidR="00A33AE5" w:rsidRPr="00F8243F" w:rsidRDefault="004B5529" w:rsidP="004B5529">
            <w:pPr>
              <w:widowControl w:val="0"/>
              <w:rPr>
                <w:sz w:val="20"/>
                <w:szCs w:val="20"/>
                <w:lang w:eastAsia="zh-CN" w:bidi="hi-IN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&gt;= </w:t>
            </w:r>
            <w:r w:rsidR="001225AE" w:rsidRPr="001225AE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бр.</w:t>
            </w:r>
            <w:r w:rsidR="00A33AE5" w:rsidRPr="001225AE">
              <w:rPr>
                <w:color w:val="000000"/>
                <w:sz w:val="20"/>
                <w:szCs w:val="20"/>
              </w:rPr>
              <w:t xml:space="preserve">порта </w:t>
            </w:r>
            <w:r w:rsidR="00A33AE5" w:rsidRPr="001225AE">
              <w:rPr>
                <w:sz w:val="20"/>
                <w:szCs w:val="20"/>
              </w:rPr>
              <w:t xml:space="preserve">10 </w:t>
            </w:r>
            <w:proofErr w:type="spellStart"/>
            <w:r w:rsidR="00A33AE5" w:rsidRPr="001225AE">
              <w:rPr>
                <w:sz w:val="20"/>
                <w:szCs w:val="20"/>
              </w:rPr>
              <w:t>Gbps</w:t>
            </w:r>
            <w:proofErr w:type="spellEnd"/>
            <w:r w:rsidR="00A33AE5" w:rsidRPr="001225AE">
              <w:rPr>
                <w:sz w:val="20"/>
                <w:szCs w:val="20"/>
              </w:rPr>
              <w:t xml:space="preserve"> (</w:t>
            </w:r>
            <w:r w:rsidR="00A33AE5">
              <w:rPr>
                <w:sz w:val="20"/>
                <w:szCs w:val="20"/>
              </w:rPr>
              <w:t>10GBase-T)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A0C3F9" w14:textId="77777777" w:rsidR="00A33AE5" w:rsidRPr="0050218E" w:rsidRDefault="00A33AE5" w:rsidP="00A33AE5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8B1B26" w14:textId="77777777" w:rsidR="00A33AE5" w:rsidRPr="0050218E" w:rsidRDefault="00A33AE5" w:rsidP="00A33AE5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</w:tr>
      <w:tr w:rsidR="00A33AE5" w:rsidRPr="0050218E" w14:paraId="58F8EB49" w14:textId="77777777" w:rsidTr="00A33AE5"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88661D3" w14:textId="4C5B97C5" w:rsidR="00A33AE5" w:rsidRPr="004B5529" w:rsidRDefault="00A33AE5" w:rsidP="00A33AE5">
            <w:pPr>
              <w:widowControl w:val="0"/>
              <w:rPr>
                <w:b/>
                <w:sz w:val="20"/>
                <w:szCs w:val="20"/>
                <w:lang w:val="en-US" w:eastAsia="zh-CN" w:bidi="hi-IN"/>
              </w:rPr>
            </w:pPr>
            <w:r w:rsidRPr="0050218E">
              <w:rPr>
                <w:b/>
                <w:sz w:val="20"/>
                <w:szCs w:val="20"/>
              </w:rPr>
              <w:t>Капацитет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663B831" w14:textId="0D774364" w:rsidR="00A33AE5" w:rsidRPr="00AF4F8D" w:rsidRDefault="00123BB0" w:rsidP="00A33AE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&gt;= </w:t>
            </w:r>
            <w:r w:rsidR="00A33AE5" w:rsidRPr="00AF4F8D">
              <w:rPr>
                <w:sz w:val="20"/>
                <w:szCs w:val="20"/>
              </w:rPr>
              <w:t>24 TB;</w:t>
            </w:r>
          </w:p>
          <w:p w14:paraId="0A9DEFCB" w14:textId="2B50F4F3" w:rsidR="00A33AE5" w:rsidRPr="00AF4F8D" w:rsidRDefault="00A33AE5" w:rsidP="00A33AE5">
            <w:pPr>
              <w:widowControl w:val="0"/>
              <w:rPr>
                <w:sz w:val="20"/>
                <w:szCs w:val="20"/>
              </w:rPr>
            </w:pPr>
            <w:r w:rsidRPr="00AF4F8D">
              <w:rPr>
                <w:sz w:val="20"/>
                <w:szCs w:val="20"/>
              </w:rPr>
              <w:t>(</w:t>
            </w:r>
            <w:r w:rsidR="006A060A">
              <w:rPr>
                <w:sz w:val="20"/>
                <w:szCs w:val="20"/>
                <w:lang w:val="en-US"/>
              </w:rPr>
              <w:t>&gt;=</w:t>
            </w:r>
            <w:r w:rsidRPr="00AF4F8D">
              <w:rPr>
                <w:sz w:val="20"/>
                <w:szCs w:val="20"/>
              </w:rPr>
              <w:t xml:space="preserve">22 бр. инсталирани дискове </w:t>
            </w:r>
            <w:proofErr w:type="spellStart"/>
            <w:r w:rsidRPr="00AF4F8D">
              <w:rPr>
                <w:sz w:val="20"/>
                <w:szCs w:val="20"/>
              </w:rPr>
              <w:t>Hot-plug</w:t>
            </w:r>
            <w:proofErr w:type="spellEnd"/>
            <w:r w:rsidRPr="00AF4F8D">
              <w:rPr>
                <w:sz w:val="20"/>
                <w:szCs w:val="20"/>
              </w:rPr>
              <w:t xml:space="preserve"> 1.2 TB SAS)</w:t>
            </w:r>
          </w:p>
          <w:p w14:paraId="6804F6DE" w14:textId="5BD1D7A1" w:rsidR="00A33AE5" w:rsidRPr="0050218E" w:rsidRDefault="00123BB0" w:rsidP="00A33AE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 възможност за разши</w:t>
            </w:r>
            <w:r w:rsidR="00A33AE5" w:rsidRPr="0050218E">
              <w:rPr>
                <w:color w:val="000000"/>
                <w:sz w:val="20"/>
                <w:szCs w:val="20"/>
              </w:rPr>
              <w:t>рение до мин.96 диска, без смяна на контролерите</w:t>
            </w:r>
            <w:r w:rsidR="006A060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7F7E5D" w14:textId="77777777" w:rsidR="00A33AE5" w:rsidRPr="0050218E" w:rsidRDefault="00A33AE5" w:rsidP="00A33AE5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1F75DA" w14:textId="77777777" w:rsidR="00A33AE5" w:rsidRPr="0050218E" w:rsidRDefault="00A33AE5" w:rsidP="00A33AE5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</w:tr>
      <w:tr w:rsidR="00A33AE5" w:rsidRPr="0050218E" w14:paraId="08DAB9B0" w14:textId="77777777" w:rsidTr="00A33AE5"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067271C" w14:textId="3AA50CAA" w:rsidR="00A33AE5" w:rsidRPr="004B5529" w:rsidRDefault="00A33AE5" w:rsidP="00A33AE5">
            <w:pPr>
              <w:widowControl w:val="0"/>
              <w:rPr>
                <w:b/>
                <w:sz w:val="20"/>
                <w:szCs w:val="20"/>
                <w:lang w:val="en-US" w:eastAsia="zh-CN" w:bidi="hi-IN"/>
              </w:rPr>
            </w:pPr>
            <w:proofErr w:type="spellStart"/>
            <w:r w:rsidRPr="0050218E">
              <w:rPr>
                <w:b/>
                <w:color w:val="000000"/>
                <w:sz w:val="20"/>
                <w:szCs w:val="20"/>
              </w:rPr>
              <w:t>Поддъръжка</w:t>
            </w:r>
            <w:proofErr w:type="spellEnd"/>
            <w:r w:rsidRPr="0050218E">
              <w:rPr>
                <w:b/>
                <w:color w:val="000000"/>
                <w:sz w:val="20"/>
                <w:szCs w:val="20"/>
              </w:rPr>
              <w:t xml:space="preserve"> на LUN,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05443F9" w14:textId="6544C740" w:rsidR="00A33AE5" w:rsidRPr="0050218E" w:rsidRDefault="00C32C9D" w:rsidP="00C32C9D">
            <w:pPr>
              <w:widowControl w:val="0"/>
              <w:rPr>
                <w:sz w:val="20"/>
                <w:szCs w:val="20"/>
                <w:lang w:eastAsia="zh-CN" w:bidi="hi-IN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&gt;= 1</w:t>
            </w:r>
            <w:r w:rsidR="00A33AE5" w:rsidRPr="0050218E">
              <w:rPr>
                <w:color w:val="000000"/>
                <w:sz w:val="20"/>
                <w:szCs w:val="20"/>
              </w:rPr>
              <w:t xml:space="preserve">000 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08963" w14:textId="77777777" w:rsidR="00A33AE5" w:rsidRPr="0050218E" w:rsidRDefault="00A33AE5" w:rsidP="00A33AE5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638463" w14:textId="77777777" w:rsidR="00A33AE5" w:rsidRPr="0050218E" w:rsidRDefault="00A33AE5" w:rsidP="00A33AE5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</w:tr>
      <w:tr w:rsidR="00A33AE5" w:rsidRPr="0050218E" w14:paraId="53F59477" w14:textId="77777777" w:rsidTr="00A33AE5"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A1241BF" w14:textId="77777777" w:rsidR="00A33AE5" w:rsidRPr="0050218E" w:rsidRDefault="00A33AE5" w:rsidP="00A33AE5">
            <w:pPr>
              <w:widowControl w:val="0"/>
              <w:rPr>
                <w:b/>
                <w:sz w:val="20"/>
                <w:szCs w:val="20"/>
                <w:lang w:eastAsia="zh-CN" w:bidi="hi-IN"/>
              </w:rPr>
            </w:pPr>
            <w:proofErr w:type="spellStart"/>
            <w:r w:rsidRPr="0050218E">
              <w:rPr>
                <w:b/>
                <w:color w:val="000000"/>
                <w:sz w:val="20"/>
                <w:szCs w:val="20"/>
              </w:rPr>
              <w:t>Репликация</w:t>
            </w:r>
            <w:proofErr w:type="spellEnd"/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0F2AB4B" w14:textId="31A1EB7F" w:rsidR="004B5529" w:rsidRDefault="00A33AE5" w:rsidP="00A33AE5">
            <w:pPr>
              <w:rPr>
                <w:color w:val="000000"/>
                <w:sz w:val="20"/>
                <w:szCs w:val="20"/>
              </w:rPr>
            </w:pPr>
            <w:r w:rsidRPr="0050218E">
              <w:rPr>
                <w:color w:val="000000"/>
                <w:sz w:val="20"/>
                <w:szCs w:val="20"/>
              </w:rPr>
              <w:t>за локална</w:t>
            </w:r>
            <w:r w:rsidR="004B5529" w:rsidRPr="0050218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B5529" w:rsidRPr="0050218E">
              <w:rPr>
                <w:color w:val="000000"/>
                <w:sz w:val="20"/>
                <w:szCs w:val="20"/>
              </w:rPr>
              <w:t>репликация</w:t>
            </w:r>
            <w:proofErr w:type="spellEnd"/>
            <w:r w:rsidR="004B5529">
              <w:rPr>
                <w:color w:val="000000"/>
                <w:sz w:val="20"/>
                <w:szCs w:val="20"/>
              </w:rPr>
              <w:t>;</w:t>
            </w:r>
          </w:p>
          <w:p w14:paraId="4040D9D5" w14:textId="7D38AEFA" w:rsidR="00A33AE5" w:rsidRPr="0050218E" w:rsidRDefault="004B5529" w:rsidP="004B5529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</w:t>
            </w:r>
            <w:r w:rsidR="00A33AE5" w:rsidRPr="0050218E">
              <w:rPr>
                <w:color w:val="000000"/>
                <w:sz w:val="20"/>
                <w:szCs w:val="20"/>
              </w:rPr>
              <w:t xml:space="preserve"> отдалечена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A33AE5" w:rsidRPr="0050218E">
              <w:rPr>
                <w:color w:val="000000"/>
                <w:sz w:val="20"/>
                <w:szCs w:val="20"/>
              </w:rPr>
              <w:t xml:space="preserve">асинхронна </w:t>
            </w:r>
            <w:proofErr w:type="spellStart"/>
            <w:r w:rsidRPr="0050218E">
              <w:rPr>
                <w:color w:val="000000"/>
                <w:sz w:val="20"/>
                <w:szCs w:val="20"/>
              </w:rPr>
              <w:t>репликация</w:t>
            </w:r>
            <w:proofErr w:type="spellEnd"/>
            <w:r w:rsidRPr="0050218E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между два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дискови масива по </w:t>
            </w:r>
            <w:r>
              <w:rPr>
                <w:color w:val="000000"/>
                <w:sz w:val="20"/>
                <w:szCs w:val="20"/>
                <w:lang w:val="en-US"/>
              </w:rPr>
              <w:t>Ethernet</w:t>
            </w:r>
            <w:r w:rsidR="00A33AE5" w:rsidRPr="0050218E">
              <w:rPr>
                <w:color w:val="000000"/>
                <w:sz w:val="20"/>
                <w:szCs w:val="20"/>
              </w:rPr>
              <w:t>;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F193A1" w14:textId="77777777" w:rsidR="00A33AE5" w:rsidRPr="0050218E" w:rsidRDefault="00A33AE5" w:rsidP="00A33A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B93365" w14:textId="77777777" w:rsidR="00A33AE5" w:rsidRPr="0050218E" w:rsidRDefault="00A33AE5" w:rsidP="00A33AE5">
            <w:pPr>
              <w:rPr>
                <w:color w:val="000000"/>
                <w:sz w:val="20"/>
                <w:szCs w:val="20"/>
              </w:rPr>
            </w:pPr>
          </w:p>
        </w:tc>
      </w:tr>
      <w:tr w:rsidR="00A33AE5" w:rsidRPr="0050218E" w14:paraId="3CF5AAD8" w14:textId="77777777" w:rsidTr="00A33AE5"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F4D6CDB" w14:textId="78A20767" w:rsidR="00A33AE5" w:rsidRPr="0050218E" w:rsidRDefault="00A33AE5" w:rsidP="00A33AE5">
            <w:pPr>
              <w:widowControl w:val="0"/>
              <w:rPr>
                <w:b/>
                <w:sz w:val="20"/>
                <w:szCs w:val="20"/>
                <w:lang w:eastAsia="zh-CN" w:bidi="hi-IN"/>
              </w:rPr>
            </w:pPr>
            <w:proofErr w:type="spellStart"/>
            <w:r w:rsidRPr="0050218E">
              <w:rPr>
                <w:b/>
                <w:color w:val="000000"/>
                <w:sz w:val="20"/>
                <w:szCs w:val="20"/>
              </w:rPr>
              <w:t>Snapshots</w:t>
            </w:r>
            <w:proofErr w:type="spellEnd"/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855B5F2" w14:textId="77777777" w:rsidR="00A33AE5" w:rsidRPr="0050218E" w:rsidRDefault="00A33AE5" w:rsidP="00A33AE5">
            <w:pPr>
              <w:rPr>
                <w:sz w:val="20"/>
                <w:szCs w:val="20"/>
                <w:highlight w:val="yellow"/>
              </w:rPr>
            </w:pPr>
            <w:r w:rsidRPr="0050218E">
              <w:rPr>
                <w:sz w:val="20"/>
                <w:szCs w:val="20"/>
              </w:rPr>
              <w:t xml:space="preserve">С лиценз за копиране и клониране на LUN за максимално разширяемия капацитет. 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31DB14" w14:textId="77777777" w:rsidR="00A33AE5" w:rsidRPr="0050218E" w:rsidRDefault="00A33AE5" w:rsidP="00A33AE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AE8A1F" w14:textId="77777777" w:rsidR="00A33AE5" w:rsidRPr="0050218E" w:rsidRDefault="00A33AE5" w:rsidP="00A33AE5">
            <w:pPr>
              <w:rPr>
                <w:sz w:val="20"/>
                <w:szCs w:val="20"/>
              </w:rPr>
            </w:pPr>
          </w:p>
        </w:tc>
      </w:tr>
      <w:tr w:rsidR="00A33AE5" w:rsidRPr="0050218E" w14:paraId="0CAB2BEA" w14:textId="77777777" w:rsidTr="00A33AE5"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7A7E34E" w14:textId="77777777" w:rsidR="00A33AE5" w:rsidRPr="0050218E" w:rsidRDefault="00A33AE5" w:rsidP="00A33AE5">
            <w:pPr>
              <w:widowControl w:val="0"/>
              <w:rPr>
                <w:b/>
                <w:sz w:val="20"/>
                <w:szCs w:val="20"/>
                <w:lang w:eastAsia="zh-CN" w:bidi="hi-IN"/>
              </w:rPr>
            </w:pPr>
            <w:r w:rsidRPr="0050218E">
              <w:rPr>
                <w:b/>
                <w:color w:val="000000"/>
                <w:sz w:val="20"/>
                <w:szCs w:val="20"/>
              </w:rPr>
              <w:t>Лицензи за интеграция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EC80213" w14:textId="77777777" w:rsidR="00A33AE5" w:rsidRPr="0050218E" w:rsidRDefault="00A33AE5" w:rsidP="00A33AE5">
            <w:pPr>
              <w:widowControl w:val="0"/>
              <w:rPr>
                <w:sz w:val="20"/>
                <w:szCs w:val="20"/>
                <w:lang w:eastAsia="zh-CN" w:bidi="hi-IN"/>
              </w:rPr>
            </w:pPr>
            <w:r w:rsidRPr="0050218E">
              <w:rPr>
                <w:sz w:val="20"/>
                <w:szCs w:val="20"/>
              </w:rPr>
              <w:t xml:space="preserve">С всички необходими лицензи за интеграция с Microsoft </w:t>
            </w:r>
            <w:proofErr w:type="spellStart"/>
            <w:r w:rsidRPr="0050218E">
              <w:rPr>
                <w:sz w:val="20"/>
                <w:szCs w:val="20"/>
              </w:rPr>
              <w:t>Volume</w:t>
            </w:r>
            <w:proofErr w:type="spellEnd"/>
            <w:r w:rsidRPr="0050218E">
              <w:rPr>
                <w:sz w:val="20"/>
                <w:szCs w:val="20"/>
              </w:rPr>
              <w:t xml:space="preserve"> </w:t>
            </w:r>
            <w:proofErr w:type="spellStart"/>
            <w:r w:rsidRPr="0050218E">
              <w:rPr>
                <w:sz w:val="20"/>
                <w:szCs w:val="20"/>
              </w:rPr>
              <w:t>Shadow</w:t>
            </w:r>
            <w:proofErr w:type="spellEnd"/>
            <w:r w:rsidRPr="0050218E">
              <w:rPr>
                <w:sz w:val="20"/>
                <w:szCs w:val="20"/>
              </w:rPr>
              <w:t xml:space="preserve"> </w:t>
            </w:r>
            <w:proofErr w:type="spellStart"/>
            <w:r w:rsidRPr="0050218E">
              <w:rPr>
                <w:sz w:val="20"/>
                <w:szCs w:val="20"/>
              </w:rPr>
              <w:t>Copy</w:t>
            </w:r>
            <w:proofErr w:type="spellEnd"/>
            <w:r w:rsidRPr="0050218E">
              <w:rPr>
                <w:sz w:val="20"/>
                <w:szCs w:val="20"/>
              </w:rPr>
              <w:t xml:space="preserve"> Service (VSS), MS ODX, Microsoft SQL Server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046B78" w14:textId="77777777" w:rsidR="00A33AE5" w:rsidRPr="0050218E" w:rsidRDefault="00A33AE5" w:rsidP="00A33AE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9BA8E5" w14:textId="77777777" w:rsidR="00A33AE5" w:rsidRPr="0050218E" w:rsidRDefault="00A33AE5" w:rsidP="00A33AE5">
            <w:pPr>
              <w:widowControl w:val="0"/>
              <w:rPr>
                <w:sz w:val="20"/>
                <w:szCs w:val="20"/>
              </w:rPr>
            </w:pPr>
          </w:p>
        </w:tc>
      </w:tr>
      <w:tr w:rsidR="00A33AE5" w:rsidRPr="0050218E" w14:paraId="6D81BF7B" w14:textId="77777777" w:rsidTr="00A33AE5"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DC077DE" w14:textId="2BD42926" w:rsidR="00A33AE5" w:rsidRPr="0050218E" w:rsidRDefault="00A33AE5" w:rsidP="00A33AE5">
            <w:pPr>
              <w:widowControl w:val="0"/>
              <w:rPr>
                <w:b/>
                <w:sz w:val="20"/>
                <w:szCs w:val="20"/>
                <w:lang w:eastAsia="zh-CN" w:bidi="hi-IN"/>
              </w:rPr>
            </w:pPr>
            <w:r w:rsidRPr="0050218E">
              <w:rPr>
                <w:b/>
                <w:color w:val="000000"/>
                <w:sz w:val="20"/>
                <w:szCs w:val="20"/>
              </w:rPr>
              <w:t>Функционалности</w:t>
            </w:r>
            <w:r w:rsidR="004B5529">
              <w:rPr>
                <w:b/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="004B5529">
              <w:rPr>
                <w:b/>
                <w:color w:val="000000"/>
                <w:sz w:val="20"/>
                <w:szCs w:val="20"/>
              </w:rPr>
              <w:t>конктролерите</w:t>
            </w:r>
            <w:proofErr w:type="spellEnd"/>
            <w:r w:rsidR="004B5529">
              <w:rPr>
                <w:b/>
                <w:color w:val="000000"/>
                <w:sz w:val="20"/>
                <w:szCs w:val="20"/>
              </w:rPr>
              <w:t xml:space="preserve"> на дисковия масив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BC33A8A" w14:textId="77777777" w:rsidR="00A33AE5" w:rsidRPr="0050218E" w:rsidRDefault="00A33AE5" w:rsidP="00A33AE5">
            <w:pPr>
              <w:rPr>
                <w:color w:val="000000"/>
                <w:sz w:val="20"/>
                <w:szCs w:val="20"/>
              </w:rPr>
            </w:pPr>
            <w:r w:rsidRPr="0050218E">
              <w:rPr>
                <w:color w:val="000000"/>
                <w:sz w:val="20"/>
                <w:szCs w:val="20"/>
              </w:rPr>
              <w:t>Включена функционалност за преместване на логически дял между различни RAID групи без прекъсване на работата;</w:t>
            </w:r>
          </w:p>
          <w:p w14:paraId="0BA9B77F" w14:textId="77777777" w:rsidR="00A33AE5" w:rsidRPr="0050218E" w:rsidRDefault="00A33AE5" w:rsidP="00A33AE5">
            <w:pPr>
              <w:rPr>
                <w:rFonts w:eastAsia="Times New Roman,"/>
                <w:sz w:val="20"/>
                <w:szCs w:val="20"/>
              </w:rPr>
            </w:pPr>
          </w:p>
          <w:p w14:paraId="08F14441" w14:textId="77777777" w:rsidR="00A33AE5" w:rsidRPr="0050218E" w:rsidRDefault="00A33AE5" w:rsidP="00A33AE5">
            <w:pPr>
              <w:rPr>
                <w:color w:val="000000"/>
                <w:sz w:val="20"/>
                <w:szCs w:val="20"/>
              </w:rPr>
            </w:pPr>
            <w:r w:rsidRPr="0050218E">
              <w:rPr>
                <w:color w:val="000000"/>
                <w:sz w:val="20"/>
                <w:szCs w:val="20"/>
              </w:rPr>
              <w:t>Quality of Service;</w:t>
            </w:r>
          </w:p>
          <w:p w14:paraId="2AD41F2C" w14:textId="77777777" w:rsidR="00A33AE5" w:rsidRPr="0050218E" w:rsidRDefault="00A33AE5" w:rsidP="00A33AE5">
            <w:pPr>
              <w:rPr>
                <w:rFonts w:eastAsia="Times New Roman,"/>
                <w:sz w:val="20"/>
                <w:szCs w:val="20"/>
              </w:rPr>
            </w:pPr>
          </w:p>
          <w:p w14:paraId="26BC9F3F" w14:textId="77777777" w:rsidR="00A33AE5" w:rsidRPr="0050218E" w:rsidRDefault="00A33AE5" w:rsidP="00A33AE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0218E">
              <w:rPr>
                <w:color w:val="000000"/>
                <w:sz w:val="20"/>
                <w:szCs w:val="20"/>
              </w:rPr>
              <w:t>Multipathing</w:t>
            </w:r>
            <w:proofErr w:type="spellEnd"/>
            <w:r w:rsidRPr="0050218E">
              <w:rPr>
                <w:color w:val="000000"/>
                <w:sz w:val="20"/>
                <w:szCs w:val="20"/>
              </w:rPr>
              <w:t>;</w:t>
            </w:r>
          </w:p>
          <w:p w14:paraId="2D35F992" w14:textId="77777777" w:rsidR="00A33AE5" w:rsidRPr="0050218E" w:rsidRDefault="00A33AE5" w:rsidP="00A33AE5">
            <w:pPr>
              <w:rPr>
                <w:rFonts w:eastAsia="Times New Roman,"/>
                <w:sz w:val="20"/>
                <w:szCs w:val="20"/>
              </w:rPr>
            </w:pPr>
          </w:p>
          <w:p w14:paraId="0AB42D09" w14:textId="77777777" w:rsidR="00A33AE5" w:rsidRPr="0050218E" w:rsidRDefault="00A33AE5" w:rsidP="00A33AE5">
            <w:pPr>
              <w:rPr>
                <w:color w:val="000000"/>
                <w:sz w:val="20"/>
                <w:szCs w:val="20"/>
              </w:rPr>
            </w:pPr>
            <w:r w:rsidRPr="0050218E">
              <w:rPr>
                <w:color w:val="000000"/>
                <w:sz w:val="20"/>
                <w:szCs w:val="20"/>
              </w:rPr>
              <w:t xml:space="preserve">Създаване на </w:t>
            </w:r>
            <w:proofErr w:type="spellStart"/>
            <w:r w:rsidRPr="0050218E">
              <w:rPr>
                <w:color w:val="000000"/>
                <w:sz w:val="20"/>
                <w:szCs w:val="20"/>
              </w:rPr>
              <w:t>снапшоти</w:t>
            </w:r>
            <w:proofErr w:type="spellEnd"/>
            <w:r w:rsidRPr="0050218E">
              <w:rPr>
                <w:color w:val="000000"/>
                <w:sz w:val="20"/>
                <w:szCs w:val="20"/>
              </w:rPr>
              <w:t>, мин. 500 бр.;</w:t>
            </w:r>
          </w:p>
          <w:p w14:paraId="3D306153" w14:textId="77777777" w:rsidR="00A33AE5" w:rsidRPr="0050218E" w:rsidRDefault="00A33AE5" w:rsidP="00A33AE5">
            <w:pPr>
              <w:rPr>
                <w:rFonts w:eastAsia="Times New Roman,"/>
                <w:sz w:val="20"/>
                <w:szCs w:val="20"/>
              </w:rPr>
            </w:pPr>
          </w:p>
          <w:p w14:paraId="041289B1" w14:textId="77777777" w:rsidR="00A33AE5" w:rsidRPr="0050218E" w:rsidRDefault="00A33AE5" w:rsidP="00A33AE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0218E">
              <w:rPr>
                <w:color w:val="000000"/>
                <w:sz w:val="20"/>
                <w:szCs w:val="20"/>
              </w:rPr>
              <w:lastRenderedPageBreak/>
              <w:t>Thin</w:t>
            </w:r>
            <w:proofErr w:type="spellEnd"/>
            <w:r w:rsidRPr="0050218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218E">
              <w:rPr>
                <w:color w:val="000000"/>
                <w:sz w:val="20"/>
                <w:szCs w:val="20"/>
              </w:rPr>
              <w:t>provisioning</w:t>
            </w:r>
            <w:proofErr w:type="spellEnd"/>
            <w:r w:rsidRPr="0050218E">
              <w:rPr>
                <w:color w:val="000000"/>
                <w:sz w:val="20"/>
                <w:szCs w:val="20"/>
              </w:rPr>
              <w:t>;</w:t>
            </w:r>
          </w:p>
          <w:p w14:paraId="56390B4A" w14:textId="77777777" w:rsidR="00A33AE5" w:rsidRPr="0050218E" w:rsidRDefault="00A33AE5" w:rsidP="00A33AE5">
            <w:pPr>
              <w:rPr>
                <w:sz w:val="20"/>
                <w:szCs w:val="20"/>
              </w:rPr>
            </w:pPr>
            <w:r w:rsidRPr="0050218E">
              <w:rPr>
                <w:sz w:val="20"/>
                <w:szCs w:val="20"/>
              </w:rPr>
              <w:t xml:space="preserve">Data </w:t>
            </w:r>
            <w:proofErr w:type="spellStart"/>
            <w:r w:rsidRPr="0050218E">
              <w:rPr>
                <w:sz w:val="20"/>
                <w:szCs w:val="20"/>
              </w:rPr>
              <w:t>Deduplication</w:t>
            </w:r>
            <w:proofErr w:type="spellEnd"/>
            <w:r w:rsidRPr="0050218E">
              <w:rPr>
                <w:sz w:val="20"/>
                <w:szCs w:val="20"/>
              </w:rPr>
              <w:t>;</w:t>
            </w:r>
          </w:p>
          <w:p w14:paraId="6572F45E" w14:textId="77777777" w:rsidR="00A33AE5" w:rsidRPr="0050218E" w:rsidRDefault="00A33AE5" w:rsidP="00A33AE5">
            <w:pPr>
              <w:rPr>
                <w:sz w:val="20"/>
                <w:szCs w:val="20"/>
              </w:rPr>
            </w:pPr>
            <w:r w:rsidRPr="0050218E">
              <w:rPr>
                <w:sz w:val="20"/>
                <w:szCs w:val="20"/>
              </w:rPr>
              <w:t xml:space="preserve">Data </w:t>
            </w:r>
            <w:proofErr w:type="spellStart"/>
            <w:r w:rsidRPr="0050218E">
              <w:rPr>
                <w:sz w:val="20"/>
                <w:szCs w:val="20"/>
              </w:rPr>
              <w:t>Compression</w:t>
            </w:r>
            <w:proofErr w:type="spellEnd"/>
            <w:r w:rsidRPr="0050218E">
              <w:rPr>
                <w:sz w:val="20"/>
                <w:szCs w:val="20"/>
              </w:rPr>
              <w:t>;</w:t>
            </w:r>
          </w:p>
          <w:p w14:paraId="061595DD" w14:textId="77777777" w:rsidR="00A33AE5" w:rsidRPr="0050218E" w:rsidRDefault="00A33AE5" w:rsidP="00A33AE5">
            <w:pPr>
              <w:rPr>
                <w:sz w:val="20"/>
                <w:szCs w:val="20"/>
              </w:rPr>
            </w:pPr>
            <w:r w:rsidRPr="0050218E">
              <w:rPr>
                <w:sz w:val="20"/>
                <w:szCs w:val="20"/>
              </w:rPr>
              <w:t>Включена функционалност за използване на консистентни групи;</w:t>
            </w:r>
          </w:p>
          <w:p w14:paraId="0522FF5A" w14:textId="77777777" w:rsidR="00A33AE5" w:rsidRPr="0050218E" w:rsidRDefault="00A33AE5" w:rsidP="00A33AE5">
            <w:pPr>
              <w:rPr>
                <w:sz w:val="20"/>
                <w:szCs w:val="20"/>
              </w:rPr>
            </w:pPr>
            <w:r w:rsidRPr="0050218E">
              <w:rPr>
                <w:sz w:val="20"/>
                <w:szCs w:val="20"/>
              </w:rPr>
              <w:t>С включена функционалност за разширяване на LUN без прекъсване на работата;</w:t>
            </w:r>
          </w:p>
          <w:p w14:paraId="2AAADEC9" w14:textId="77777777" w:rsidR="00A33AE5" w:rsidRPr="0050218E" w:rsidRDefault="00A33AE5" w:rsidP="00A33AE5">
            <w:pPr>
              <w:rPr>
                <w:color w:val="000000"/>
                <w:sz w:val="20"/>
                <w:szCs w:val="20"/>
              </w:rPr>
            </w:pPr>
            <w:r w:rsidRPr="0050218E">
              <w:rPr>
                <w:color w:val="000000"/>
                <w:sz w:val="20"/>
                <w:szCs w:val="20"/>
              </w:rPr>
              <w:t>Включен софтуер за управление и конфигуриране на масива през графичен интерфейс;</w:t>
            </w:r>
          </w:p>
          <w:p w14:paraId="78319C9C" w14:textId="77777777" w:rsidR="00A33AE5" w:rsidRPr="0050218E" w:rsidRDefault="00A33AE5" w:rsidP="00A33AE5">
            <w:pPr>
              <w:rPr>
                <w:rFonts w:eastAsia="Times New Roman,"/>
                <w:sz w:val="20"/>
                <w:szCs w:val="20"/>
              </w:rPr>
            </w:pPr>
          </w:p>
          <w:p w14:paraId="2251F37A" w14:textId="77777777" w:rsidR="00A33AE5" w:rsidRPr="0050218E" w:rsidRDefault="00A33AE5" w:rsidP="00A33AE5">
            <w:pPr>
              <w:widowControl w:val="0"/>
              <w:rPr>
                <w:color w:val="000000"/>
                <w:sz w:val="20"/>
                <w:szCs w:val="20"/>
              </w:rPr>
            </w:pPr>
            <w:r w:rsidRPr="0050218E">
              <w:rPr>
                <w:color w:val="000000"/>
                <w:sz w:val="20"/>
                <w:szCs w:val="20"/>
              </w:rPr>
              <w:t>Възможност за централизирано управление, конфигуриране на повече от един дисков масив</w:t>
            </w:r>
          </w:p>
          <w:p w14:paraId="3CF64AE4" w14:textId="22B68501" w:rsidR="00A33AE5" w:rsidRPr="0050218E" w:rsidRDefault="00A33AE5" w:rsidP="006A060A">
            <w:pPr>
              <w:widowControl w:val="0"/>
              <w:rPr>
                <w:sz w:val="20"/>
                <w:szCs w:val="20"/>
                <w:lang w:eastAsia="zh-CN" w:bidi="hi-IN"/>
              </w:rPr>
            </w:pPr>
            <w:r w:rsidRPr="0050218E">
              <w:rPr>
                <w:sz w:val="20"/>
                <w:szCs w:val="20"/>
              </w:rPr>
              <w:t xml:space="preserve">Всички изброени лицензи за описаните по-горе функционалности да покриват </w:t>
            </w:r>
            <w:r w:rsidR="006A060A">
              <w:rPr>
                <w:sz w:val="20"/>
                <w:szCs w:val="20"/>
              </w:rPr>
              <w:t>бъдещи разширения на масива</w:t>
            </w:r>
            <w:r w:rsidR="006F5C8A">
              <w:rPr>
                <w:sz w:val="20"/>
                <w:szCs w:val="20"/>
              </w:rPr>
              <w:t>.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A3CFD0" w14:textId="77777777" w:rsidR="00A33AE5" w:rsidRPr="0050218E" w:rsidRDefault="00A33AE5" w:rsidP="00A33AE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68473C" w14:textId="77777777" w:rsidR="00A33AE5" w:rsidRPr="0050218E" w:rsidRDefault="00A33AE5" w:rsidP="00A33AE5">
            <w:pPr>
              <w:rPr>
                <w:sz w:val="20"/>
                <w:szCs w:val="20"/>
              </w:rPr>
            </w:pPr>
          </w:p>
        </w:tc>
      </w:tr>
      <w:tr w:rsidR="00A33AE5" w:rsidRPr="004B686D" w14:paraId="44B02917" w14:textId="77777777" w:rsidTr="00A33AE5"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59BC719" w14:textId="77777777" w:rsidR="00A33AE5" w:rsidRPr="006A0899" w:rsidRDefault="00A33AE5" w:rsidP="00A33AE5">
            <w:pPr>
              <w:widowControl w:val="0"/>
              <w:rPr>
                <w:b/>
                <w:color w:val="000000"/>
                <w:sz w:val="20"/>
                <w:szCs w:val="20"/>
              </w:rPr>
            </w:pPr>
            <w:r w:rsidRPr="006A0899">
              <w:rPr>
                <w:b/>
                <w:color w:val="000000"/>
                <w:sz w:val="20"/>
                <w:szCs w:val="20"/>
              </w:rPr>
              <w:lastRenderedPageBreak/>
              <w:t xml:space="preserve">Гаранция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431D5D5" w14:textId="77777777" w:rsidR="00A33AE5" w:rsidRPr="006A0899" w:rsidRDefault="00A33AE5" w:rsidP="00A33AE5">
            <w:pPr>
              <w:rPr>
                <w:color w:val="000000"/>
                <w:sz w:val="20"/>
                <w:szCs w:val="20"/>
              </w:rPr>
            </w:pPr>
            <w:r w:rsidRPr="006A0899">
              <w:rPr>
                <w:color w:val="000000"/>
                <w:sz w:val="20"/>
                <w:szCs w:val="20"/>
              </w:rPr>
              <w:t>мин. 36 месеца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E53EB8" w14:textId="77777777" w:rsidR="00A33AE5" w:rsidRPr="006A0899" w:rsidRDefault="00A33AE5" w:rsidP="00A33AE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A3F9BB" w14:textId="77777777" w:rsidR="00A33AE5" w:rsidRPr="006A0899" w:rsidRDefault="00A33AE5" w:rsidP="00A33AE5">
            <w:pPr>
              <w:rPr>
                <w:sz w:val="20"/>
                <w:szCs w:val="20"/>
              </w:rPr>
            </w:pPr>
          </w:p>
        </w:tc>
      </w:tr>
    </w:tbl>
    <w:p w14:paraId="7DCFE07E" w14:textId="77777777" w:rsidR="008E131D" w:rsidRDefault="008E131D" w:rsidP="008E131D">
      <w:pPr>
        <w:rPr>
          <w:lang w:val="en-US"/>
        </w:rPr>
      </w:pPr>
    </w:p>
    <w:p w14:paraId="4B86F1D7" w14:textId="77777777" w:rsidR="004B5529" w:rsidRDefault="004B5529" w:rsidP="008E131D">
      <w:pPr>
        <w:rPr>
          <w:b/>
          <w:bCs/>
          <w:color w:val="000000"/>
          <w:sz w:val="28"/>
          <w:szCs w:val="28"/>
        </w:rPr>
      </w:pPr>
    </w:p>
    <w:p w14:paraId="65B1AA33" w14:textId="70CADCEB" w:rsidR="004B5529" w:rsidRPr="00A82E71" w:rsidRDefault="004B5529" w:rsidP="004B5529">
      <w:pPr>
        <w:rPr>
          <w:b/>
          <w:bCs/>
          <w:sz w:val="28"/>
          <w:szCs w:val="28"/>
        </w:rPr>
      </w:pPr>
      <w:r>
        <w:rPr>
          <w:b/>
        </w:rPr>
        <w:t xml:space="preserve">Дисков масив № 2 – един брой в </w:t>
      </w:r>
      <w:proofErr w:type="spellStart"/>
      <w:r>
        <w:rPr>
          <w:b/>
        </w:rPr>
        <w:t>рековери</w:t>
      </w:r>
      <w:proofErr w:type="spellEnd"/>
      <w:r w:rsidRPr="00DF1F27">
        <w:rPr>
          <w:b/>
        </w:rPr>
        <w:t xml:space="preserve"> център</w:t>
      </w:r>
      <w:r>
        <w:rPr>
          <w:b/>
        </w:rPr>
        <w:t xml:space="preserve"> на ядрото на ЕИСПП:</w:t>
      </w:r>
    </w:p>
    <w:tbl>
      <w:tblPr>
        <w:tblW w:w="10205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09"/>
        <w:gridCol w:w="2693"/>
        <w:gridCol w:w="3119"/>
        <w:gridCol w:w="1984"/>
      </w:tblGrid>
      <w:tr w:rsidR="004B5529" w:rsidRPr="0050218E" w14:paraId="784452D5" w14:textId="77777777" w:rsidTr="003474BC"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BDB453C" w14:textId="77777777" w:rsidR="004B5529" w:rsidRPr="0050218E" w:rsidRDefault="004B5529" w:rsidP="003474BC">
            <w:pPr>
              <w:widowControl w:val="0"/>
              <w:rPr>
                <w:b/>
                <w:sz w:val="20"/>
                <w:szCs w:val="20"/>
                <w:lang w:eastAsia="zh-CN" w:bidi="hi-IN"/>
              </w:rPr>
            </w:pPr>
            <w:r w:rsidRPr="0050218E">
              <w:rPr>
                <w:b/>
                <w:sz w:val="20"/>
                <w:szCs w:val="20"/>
              </w:rPr>
              <w:t>Параметър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5FBFF6A" w14:textId="77777777" w:rsidR="004B5529" w:rsidRPr="0050218E" w:rsidRDefault="004B5529" w:rsidP="003474BC">
            <w:pPr>
              <w:widowControl w:val="0"/>
              <w:rPr>
                <w:b/>
                <w:sz w:val="20"/>
                <w:szCs w:val="20"/>
                <w:lang w:eastAsia="zh-CN" w:bidi="hi-IN"/>
              </w:rPr>
            </w:pPr>
            <w:r w:rsidRPr="0050218E">
              <w:rPr>
                <w:b/>
                <w:sz w:val="20"/>
                <w:szCs w:val="20"/>
              </w:rPr>
              <w:t>Описание/минимални изисквания</w:t>
            </w:r>
            <w:r>
              <w:rPr>
                <w:b/>
                <w:sz w:val="20"/>
                <w:szCs w:val="20"/>
              </w:rPr>
              <w:t xml:space="preserve">, </w:t>
            </w:r>
            <w:r w:rsidRPr="00D65AFF">
              <w:rPr>
                <w:b/>
                <w:sz w:val="20"/>
                <w:szCs w:val="20"/>
              </w:rPr>
              <w:t>поставени от Възложителя.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825FA6" w14:textId="77777777" w:rsidR="004B5529" w:rsidRDefault="004B5529" w:rsidP="003474BC">
            <w:pPr>
              <w:widowControl w:val="0"/>
              <w:rPr>
                <w:b/>
                <w:sz w:val="20"/>
                <w:szCs w:val="20"/>
              </w:rPr>
            </w:pPr>
            <w:r w:rsidRPr="0050218E">
              <w:rPr>
                <w:b/>
                <w:sz w:val="20"/>
                <w:szCs w:val="20"/>
              </w:rPr>
              <w:t>Предложено от Участника</w:t>
            </w:r>
          </w:p>
          <w:p w14:paraId="079C2A7E" w14:textId="77777777" w:rsidR="004B5529" w:rsidRPr="0050218E" w:rsidRDefault="004B5529" w:rsidP="003474BC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>/</w:t>
            </w:r>
            <w:r w:rsidRPr="00D65AFF">
              <w:rPr>
                <w:i/>
                <w:sz w:val="18"/>
                <w:szCs w:val="18"/>
              </w:rPr>
              <w:t>Следва да се уточни с подробности това, което се предлага (само думите “отговаря” или “да” не са достатъчни). Тази колона трябва да съдържа информация за предлагани спецификации от Участника (вкл. марка/модел/параметри и др. данни)/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16C652" w14:textId="77777777" w:rsidR="004B5529" w:rsidRDefault="004B5529" w:rsidP="003474BC">
            <w:pPr>
              <w:widowControl w:val="0"/>
              <w:ind w:left="-54" w:right="-55"/>
              <w:rPr>
                <w:b/>
                <w:sz w:val="20"/>
                <w:szCs w:val="20"/>
              </w:rPr>
            </w:pPr>
            <w:r w:rsidRPr="0050218E">
              <w:rPr>
                <w:b/>
                <w:sz w:val="20"/>
                <w:szCs w:val="20"/>
              </w:rPr>
              <w:t>Бележки/Препратки</w:t>
            </w:r>
          </w:p>
          <w:p w14:paraId="3DC2E126" w14:textId="77777777" w:rsidR="004B5529" w:rsidRPr="0050218E" w:rsidRDefault="004B5529" w:rsidP="003474BC">
            <w:pPr>
              <w:widowControl w:val="0"/>
              <w:rPr>
                <w:b/>
                <w:sz w:val="20"/>
                <w:szCs w:val="20"/>
              </w:rPr>
            </w:pPr>
            <w:r w:rsidRPr="00D65AFF">
              <w:rPr>
                <w:i/>
                <w:sz w:val="20"/>
                <w:szCs w:val="20"/>
              </w:rPr>
              <w:t>/</w:t>
            </w:r>
            <w:r w:rsidRPr="00D65AFF">
              <w:rPr>
                <w:i/>
                <w:sz w:val="18"/>
                <w:szCs w:val="18"/>
              </w:rPr>
              <w:t>Позволява на Участника да направи коментар по предложената от него доставка или услуга и евентуално да се позове към документация, препратка в Интернет и т.н. Попълването на тази колона не е задължително/</w:t>
            </w:r>
          </w:p>
        </w:tc>
      </w:tr>
      <w:tr w:rsidR="004B5529" w:rsidRPr="0050218E" w14:paraId="03AC56EE" w14:textId="77777777" w:rsidTr="003474BC"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02AA206" w14:textId="77777777" w:rsidR="004B5529" w:rsidRPr="0050218E" w:rsidRDefault="004B5529" w:rsidP="003474BC">
            <w:pPr>
              <w:widowControl w:val="0"/>
              <w:rPr>
                <w:b/>
                <w:sz w:val="20"/>
                <w:szCs w:val="20"/>
                <w:lang w:eastAsia="zh-CN" w:bidi="hi-IN"/>
              </w:rPr>
            </w:pPr>
            <w:r w:rsidRPr="0050218E">
              <w:rPr>
                <w:b/>
                <w:color w:val="000000"/>
                <w:sz w:val="20"/>
                <w:szCs w:val="20"/>
              </w:rPr>
              <w:t>Общо описание, производител, модел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E96A88E" w14:textId="77777777" w:rsidR="004B5529" w:rsidRPr="0050218E" w:rsidRDefault="004B5529" w:rsidP="003474BC">
            <w:pPr>
              <w:widowControl w:val="0"/>
              <w:rPr>
                <w:sz w:val="20"/>
                <w:szCs w:val="20"/>
                <w:lang w:eastAsia="zh-CN" w:bidi="hi-IN"/>
              </w:rPr>
            </w:pPr>
            <w:r w:rsidRPr="0050218E">
              <w:rPr>
                <w:sz w:val="20"/>
                <w:szCs w:val="20"/>
              </w:rPr>
              <w:t>Външен дисков масив за споделени данни между сървърите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CD2A79" w14:textId="77777777" w:rsidR="004B5529" w:rsidRPr="0050218E" w:rsidRDefault="004B5529" w:rsidP="003474B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E34A76" w14:textId="77777777" w:rsidR="004B5529" w:rsidRPr="0050218E" w:rsidRDefault="004B5529" w:rsidP="003474BC">
            <w:pPr>
              <w:widowControl w:val="0"/>
              <w:rPr>
                <w:sz w:val="20"/>
                <w:szCs w:val="20"/>
              </w:rPr>
            </w:pPr>
          </w:p>
        </w:tc>
      </w:tr>
      <w:tr w:rsidR="004B5529" w:rsidRPr="0050218E" w14:paraId="34E8AB46" w14:textId="77777777" w:rsidTr="003474BC"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58F9592" w14:textId="77777777" w:rsidR="004B5529" w:rsidRPr="0050218E" w:rsidRDefault="004B5529" w:rsidP="003474BC">
            <w:pPr>
              <w:widowControl w:val="0"/>
              <w:rPr>
                <w:b/>
                <w:sz w:val="20"/>
                <w:szCs w:val="20"/>
                <w:lang w:eastAsia="zh-CN" w:bidi="hi-IN"/>
              </w:rPr>
            </w:pPr>
            <w:proofErr w:type="spellStart"/>
            <w:r w:rsidRPr="0050218E">
              <w:rPr>
                <w:b/>
                <w:color w:val="000000"/>
                <w:sz w:val="20"/>
                <w:szCs w:val="20"/>
              </w:rPr>
              <w:t>Форм</w:t>
            </w:r>
            <w:proofErr w:type="spellEnd"/>
            <w:r w:rsidRPr="0050218E">
              <w:rPr>
                <w:b/>
                <w:color w:val="000000"/>
                <w:sz w:val="20"/>
                <w:szCs w:val="20"/>
              </w:rPr>
              <w:t xml:space="preserve"> фактор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069C2D9" w14:textId="77777777" w:rsidR="004B5529" w:rsidRPr="0050218E" w:rsidRDefault="004B5529" w:rsidP="003474BC">
            <w:pPr>
              <w:widowControl w:val="0"/>
              <w:rPr>
                <w:sz w:val="20"/>
                <w:szCs w:val="20"/>
                <w:lang w:eastAsia="zh-CN" w:bidi="hi-IN"/>
              </w:rPr>
            </w:pPr>
            <w:r w:rsidRPr="0050218E">
              <w:rPr>
                <w:color w:val="000000"/>
                <w:sz w:val="20"/>
                <w:szCs w:val="20"/>
              </w:rPr>
              <w:t xml:space="preserve">За монтаж в стандартен 19" шкаф 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65039B" w14:textId="77777777" w:rsidR="004B5529" w:rsidRPr="0050218E" w:rsidRDefault="004B5529" w:rsidP="003474BC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48260D" w14:textId="77777777" w:rsidR="004B5529" w:rsidRPr="0050218E" w:rsidRDefault="004B5529" w:rsidP="003474BC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</w:tr>
      <w:tr w:rsidR="004B5529" w:rsidRPr="0050218E" w14:paraId="59291474" w14:textId="77777777" w:rsidTr="003474BC"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CFF5B25" w14:textId="77777777" w:rsidR="004B5529" w:rsidRPr="0050218E" w:rsidRDefault="004B5529" w:rsidP="003474BC">
            <w:pPr>
              <w:widowControl w:val="0"/>
              <w:rPr>
                <w:b/>
                <w:sz w:val="20"/>
                <w:szCs w:val="20"/>
                <w:lang w:eastAsia="zh-CN" w:bidi="hi-IN"/>
              </w:rPr>
            </w:pPr>
            <w:r w:rsidRPr="0050218E">
              <w:rPr>
                <w:b/>
                <w:color w:val="000000"/>
                <w:sz w:val="20"/>
                <w:szCs w:val="20"/>
              </w:rPr>
              <w:t>Резервираност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B58758E" w14:textId="77777777" w:rsidR="004B5529" w:rsidRPr="0050218E" w:rsidRDefault="004B5529" w:rsidP="003474BC">
            <w:pPr>
              <w:widowControl w:val="0"/>
              <w:rPr>
                <w:sz w:val="20"/>
                <w:szCs w:val="20"/>
                <w:lang w:eastAsia="zh-CN" w:bidi="hi-IN"/>
              </w:rPr>
            </w:pPr>
            <w:r w:rsidRPr="0050218E">
              <w:rPr>
                <w:color w:val="000000"/>
                <w:sz w:val="20"/>
                <w:szCs w:val="20"/>
              </w:rPr>
              <w:t>Всички компоненти без единична точка на отказ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A29DA2" w14:textId="77777777" w:rsidR="004B5529" w:rsidRPr="0050218E" w:rsidRDefault="004B5529" w:rsidP="003474BC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86098C" w14:textId="77777777" w:rsidR="004B5529" w:rsidRPr="0050218E" w:rsidRDefault="004B5529" w:rsidP="003474BC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</w:tr>
      <w:tr w:rsidR="004B5529" w:rsidRPr="0050218E" w14:paraId="1C0A6FEB" w14:textId="77777777" w:rsidTr="003474BC"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80282C1" w14:textId="77777777" w:rsidR="004B5529" w:rsidRPr="0050218E" w:rsidRDefault="004B5529" w:rsidP="003474BC">
            <w:pPr>
              <w:widowControl w:val="0"/>
              <w:rPr>
                <w:b/>
                <w:sz w:val="20"/>
                <w:szCs w:val="20"/>
                <w:lang w:eastAsia="zh-CN" w:bidi="hi-IN"/>
              </w:rPr>
            </w:pPr>
            <w:proofErr w:type="spellStart"/>
            <w:r w:rsidRPr="0050218E">
              <w:rPr>
                <w:b/>
                <w:sz w:val="20"/>
                <w:szCs w:val="20"/>
              </w:rPr>
              <w:t>Сторидж</w:t>
            </w:r>
            <w:proofErr w:type="spellEnd"/>
            <w:r w:rsidRPr="0050218E">
              <w:rPr>
                <w:b/>
                <w:sz w:val="20"/>
                <w:szCs w:val="20"/>
              </w:rPr>
              <w:t xml:space="preserve"> контролери, минимум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35EED12" w14:textId="77777777" w:rsidR="004B5529" w:rsidRPr="0050218E" w:rsidRDefault="004B5529" w:rsidP="003474BC">
            <w:pPr>
              <w:rPr>
                <w:sz w:val="20"/>
                <w:szCs w:val="20"/>
              </w:rPr>
            </w:pPr>
            <w:r w:rsidRPr="0050218E">
              <w:rPr>
                <w:sz w:val="20"/>
                <w:szCs w:val="20"/>
              </w:rPr>
              <w:t>2 броя активни контролера</w:t>
            </w:r>
          </w:p>
          <w:p w14:paraId="5BB9A5E7" w14:textId="77777777" w:rsidR="004B5529" w:rsidRPr="0050218E" w:rsidRDefault="004B5529" w:rsidP="003474BC">
            <w:pPr>
              <w:widowControl w:val="0"/>
              <w:rPr>
                <w:sz w:val="20"/>
                <w:szCs w:val="20"/>
                <w:lang w:eastAsia="zh-CN" w:bidi="hi-IN"/>
              </w:rPr>
            </w:pPr>
            <w:r w:rsidRPr="0050218E">
              <w:rPr>
                <w:sz w:val="20"/>
                <w:szCs w:val="20"/>
              </w:rPr>
              <w:t>С поддръжка на RAID 0, 1, 5, 6 и 10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1E6B00" w14:textId="77777777" w:rsidR="004B5529" w:rsidRPr="0050218E" w:rsidRDefault="004B5529" w:rsidP="003474B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FBE845" w14:textId="77777777" w:rsidR="004B5529" w:rsidRPr="0050218E" w:rsidRDefault="004B5529" w:rsidP="003474BC">
            <w:pPr>
              <w:rPr>
                <w:sz w:val="20"/>
                <w:szCs w:val="20"/>
              </w:rPr>
            </w:pPr>
          </w:p>
        </w:tc>
      </w:tr>
      <w:tr w:rsidR="004B5529" w:rsidRPr="0050218E" w14:paraId="2998E704" w14:textId="77777777" w:rsidTr="003474BC"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7743D79" w14:textId="06D8F0FD" w:rsidR="004B5529" w:rsidRPr="0050218E" w:rsidRDefault="006A060A" w:rsidP="003474BC">
            <w:pPr>
              <w:widowControl w:val="0"/>
              <w:rPr>
                <w:b/>
                <w:sz w:val="20"/>
                <w:szCs w:val="20"/>
                <w:lang w:eastAsia="zh-CN" w:bidi="hi-IN"/>
              </w:rPr>
            </w:pPr>
            <w:r>
              <w:rPr>
                <w:b/>
                <w:color w:val="000000"/>
                <w:sz w:val="20"/>
                <w:szCs w:val="20"/>
              </w:rPr>
              <w:t>П</w:t>
            </w:r>
            <w:r w:rsidR="004B5529" w:rsidRPr="0050218E">
              <w:rPr>
                <w:b/>
                <w:color w:val="000000"/>
                <w:sz w:val="20"/>
                <w:szCs w:val="20"/>
              </w:rPr>
              <w:t>амет, минимум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1672027" w14:textId="36E3D34F" w:rsidR="004B5529" w:rsidRPr="0050218E" w:rsidRDefault="00B7178D" w:rsidP="00B7178D">
            <w:pPr>
              <w:widowControl w:val="0"/>
              <w:rPr>
                <w:sz w:val="20"/>
                <w:szCs w:val="20"/>
                <w:lang w:eastAsia="zh-CN" w:bidi="hi-IN"/>
              </w:rPr>
            </w:pPr>
            <w:r>
              <w:rPr>
                <w:sz w:val="20"/>
                <w:szCs w:val="20"/>
                <w:lang w:val="en-US"/>
              </w:rPr>
              <w:t>&gt;=32</w:t>
            </w:r>
            <w:r w:rsidR="004B5529" w:rsidRPr="0050218E">
              <w:rPr>
                <w:sz w:val="20"/>
                <w:szCs w:val="20"/>
              </w:rPr>
              <w:t xml:space="preserve"> GB </w:t>
            </w:r>
            <w:r>
              <w:rPr>
                <w:sz w:val="20"/>
                <w:szCs w:val="20"/>
                <w:lang w:val="en-US"/>
              </w:rPr>
              <w:t>RAM,</w:t>
            </w:r>
            <w:r w:rsidR="004B5529" w:rsidRPr="0050218E">
              <w:rPr>
                <w:sz w:val="20"/>
                <w:szCs w:val="20"/>
              </w:rPr>
              <w:t xml:space="preserve"> общ или разпределен, с резервирано захранване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493FCE" w14:textId="77777777" w:rsidR="004B5529" w:rsidRPr="0050218E" w:rsidRDefault="004B5529" w:rsidP="003474B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2167D2" w14:textId="77777777" w:rsidR="004B5529" w:rsidRPr="0050218E" w:rsidRDefault="004B5529" w:rsidP="003474BC">
            <w:pPr>
              <w:widowControl w:val="0"/>
              <w:rPr>
                <w:sz w:val="20"/>
                <w:szCs w:val="20"/>
              </w:rPr>
            </w:pPr>
          </w:p>
        </w:tc>
      </w:tr>
      <w:tr w:rsidR="004B5529" w:rsidRPr="0050218E" w14:paraId="63868ACE" w14:textId="77777777" w:rsidTr="003474BC"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5DCE6D0" w14:textId="77777777" w:rsidR="004B5529" w:rsidRPr="004B5529" w:rsidRDefault="004B5529" w:rsidP="003474BC">
            <w:pPr>
              <w:widowControl w:val="0"/>
              <w:rPr>
                <w:b/>
                <w:sz w:val="20"/>
                <w:szCs w:val="20"/>
                <w:lang w:val="en-US" w:eastAsia="zh-CN" w:bidi="hi-IN"/>
              </w:rPr>
            </w:pPr>
            <w:r w:rsidRPr="0050218E">
              <w:rPr>
                <w:b/>
                <w:color w:val="000000"/>
                <w:sz w:val="20"/>
                <w:szCs w:val="20"/>
              </w:rPr>
              <w:t>FC портове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68F7821" w14:textId="77777777" w:rsidR="004B5529" w:rsidRPr="0050218E" w:rsidRDefault="004B5529" w:rsidP="003474BC">
            <w:pPr>
              <w:widowControl w:val="0"/>
              <w:rPr>
                <w:sz w:val="20"/>
                <w:szCs w:val="20"/>
                <w:lang w:eastAsia="zh-CN" w:bidi="hi-IN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&gt;= </w:t>
            </w:r>
            <w:r w:rsidRPr="00C857E8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 xml:space="preserve"> бр.</w:t>
            </w:r>
            <w:r w:rsidRPr="00C857E8">
              <w:rPr>
                <w:color w:val="000000"/>
                <w:sz w:val="20"/>
                <w:szCs w:val="20"/>
              </w:rPr>
              <w:t xml:space="preserve"> порта </w:t>
            </w:r>
            <w:r w:rsidRPr="00C857E8">
              <w:rPr>
                <w:sz w:val="20"/>
                <w:szCs w:val="20"/>
              </w:rPr>
              <w:t>16</w:t>
            </w:r>
            <w:r w:rsidRPr="0050218E">
              <w:rPr>
                <w:sz w:val="20"/>
                <w:szCs w:val="20"/>
              </w:rPr>
              <w:t xml:space="preserve"> </w:t>
            </w:r>
            <w:proofErr w:type="spellStart"/>
            <w:r w:rsidRPr="0050218E">
              <w:rPr>
                <w:sz w:val="20"/>
                <w:szCs w:val="20"/>
              </w:rPr>
              <w:t>Gbps</w:t>
            </w:r>
            <w:proofErr w:type="spellEnd"/>
            <w:r w:rsidRPr="0050218E">
              <w:rPr>
                <w:sz w:val="20"/>
                <w:szCs w:val="20"/>
              </w:rPr>
              <w:t xml:space="preserve"> (поддържащи и 8 </w:t>
            </w:r>
            <w:proofErr w:type="spellStart"/>
            <w:r w:rsidRPr="0050218E">
              <w:rPr>
                <w:sz w:val="20"/>
                <w:szCs w:val="20"/>
              </w:rPr>
              <w:t>Gbps</w:t>
            </w:r>
            <w:proofErr w:type="spellEnd"/>
            <w:r w:rsidRPr="0050218E">
              <w:rPr>
                <w:sz w:val="20"/>
                <w:szCs w:val="20"/>
              </w:rPr>
              <w:t>)</w:t>
            </w:r>
            <w:r w:rsidRPr="0050218E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FC </w:t>
            </w:r>
            <w:r>
              <w:rPr>
                <w:color w:val="000000"/>
                <w:sz w:val="20"/>
                <w:szCs w:val="20"/>
              </w:rPr>
              <w:lastRenderedPageBreak/>
              <w:t>порта за връзка към SAN (по 2</w:t>
            </w:r>
            <w:r w:rsidRPr="0050218E">
              <w:rPr>
                <w:color w:val="000000"/>
                <w:sz w:val="20"/>
                <w:szCs w:val="20"/>
              </w:rPr>
              <w:t xml:space="preserve"> на контролер), </w:t>
            </w:r>
            <w:r w:rsidRPr="0050218E">
              <w:rPr>
                <w:sz w:val="20"/>
                <w:szCs w:val="20"/>
              </w:rPr>
              <w:t>съвместими и с наличните SAN комутатори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00572A" w14:textId="77777777" w:rsidR="004B5529" w:rsidRPr="0050218E" w:rsidRDefault="004B5529" w:rsidP="003474BC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1CC38B" w14:textId="77777777" w:rsidR="004B5529" w:rsidRPr="0050218E" w:rsidRDefault="004B5529" w:rsidP="003474BC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</w:tr>
      <w:tr w:rsidR="004B5529" w:rsidRPr="0050218E" w14:paraId="666DA1CA" w14:textId="77777777" w:rsidTr="003474BC"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B87DC79" w14:textId="77777777" w:rsidR="004B5529" w:rsidRPr="004B5529" w:rsidRDefault="004B5529" w:rsidP="003474BC">
            <w:pPr>
              <w:widowControl w:val="0"/>
              <w:rPr>
                <w:b/>
                <w:sz w:val="20"/>
                <w:szCs w:val="20"/>
                <w:highlight w:val="yellow"/>
                <w:lang w:val="en-US" w:eastAsia="zh-CN" w:bidi="hi-IN"/>
              </w:rPr>
            </w:pPr>
            <w:proofErr w:type="spellStart"/>
            <w:r w:rsidRPr="0050218E">
              <w:rPr>
                <w:b/>
                <w:color w:val="000000"/>
                <w:sz w:val="20"/>
                <w:szCs w:val="20"/>
              </w:rPr>
              <w:lastRenderedPageBreak/>
              <w:t>iSCSI</w:t>
            </w:r>
            <w:proofErr w:type="spellEnd"/>
            <w:r w:rsidRPr="0050218E">
              <w:rPr>
                <w:b/>
                <w:color w:val="000000"/>
                <w:sz w:val="20"/>
                <w:szCs w:val="20"/>
              </w:rPr>
              <w:t xml:space="preserve"> портове,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621ED6A" w14:textId="77777777" w:rsidR="004B5529" w:rsidRPr="00F8243F" w:rsidRDefault="004B5529" w:rsidP="003474BC">
            <w:pPr>
              <w:widowControl w:val="0"/>
              <w:rPr>
                <w:sz w:val="20"/>
                <w:szCs w:val="20"/>
                <w:lang w:eastAsia="zh-CN" w:bidi="hi-IN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&gt;= </w:t>
            </w:r>
            <w:r w:rsidRPr="001225AE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бр.</w:t>
            </w:r>
            <w:r w:rsidRPr="001225AE">
              <w:rPr>
                <w:color w:val="000000"/>
                <w:sz w:val="20"/>
                <w:szCs w:val="20"/>
              </w:rPr>
              <w:t xml:space="preserve">порта </w:t>
            </w:r>
            <w:r w:rsidRPr="001225AE">
              <w:rPr>
                <w:sz w:val="20"/>
                <w:szCs w:val="20"/>
              </w:rPr>
              <w:t xml:space="preserve">10 </w:t>
            </w:r>
            <w:proofErr w:type="spellStart"/>
            <w:r w:rsidRPr="001225AE">
              <w:rPr>
                <w:sz w:val="20"/>
                <w:szCs w:val="20"/>
              </w:rPr>
              <w:t>Gbps</w:t>
            </w:r>
            <w:proofErr w:type="spellEnd"/>
            <w:r w:rsidRPr="001225AE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10GBase-T)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9DE515" w14:textId="77777777" w:rsidR="004B5529" w:rsidRPr="0050218E" w:rsidRDefault="004B5529" w:rsidP="003474BC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6A2DD8" w14:textId="77777777" w:rsidR="004B5529" w:rsidRPr="0050218E" w:rsidRDefault="004B5529" w:rsidP="003474BC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</w:tr>
      <w:tr w:rsidR="004B5529" w:rsidRPr="0050218E" w14:paraId="60BD14F8" w14:textId="77777777" w:rsidTr="003474BC"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6E4B8EC" w14:textId="17A1F40A" w:rsidR="004B5529" w:rsidRPr="004B5529" w:rsidRDefault="004B5529" w:rsidP="003474BC">
            <w:pPr>
              <w:widowControl w:val="0"/>
              <w:rPr>
                <w:b/>
                <w:sz w:val="20"/>
                <w:szCs w:val="20"/>
                <w:lang w:val="en-US" w:eastAsia="zh-CN" w:bidi="hi-IN"/>
              </w:rPr>
            </w:pPr>
            <w:r w:rsidRPr="0050218E">
              <w:rPr>
                <w:b/>
                <w:sz w:val="20"/>
                <w:szCs w:val="20"/>
              </w:rPr>
              <w:t>Капацитет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D88B6C1" w14:textId="4746A63E" w:rsidR="004B5529" w:rsidRPr="00363EDB" w:rsidRDefault="00363EDB" w:rsidP="003474B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необходим брой</w:t>
            </w:r>
            <w:r w:rsidRPr="00AF4F8D">
              <w:rPr>
                <w:sz w:val="20"/>
                <w:szCs w:val="20"/>
              </w:rPr>
              <w:t xml:space="preserve"> инстали</w:t>
            </w:r>
            <w:r w:rsidR="00202518">
              <w:rPr>
                <w:sz w:val="20"/>
                <w:szCs w:val="20"/>
              </w:rPr>
              <w:t xml:space="preserve">рани дискове </w:t>
            </w:r>
            <w:proofErr w:type="spellStart"/>
            <w:r w:rsidR="00202518">
              <w:rPr>
                <w:sz w:val="20"/>
                <w:szCs w:val="20"/>
              </w:rPr>
              <w:t>Hot-plug</w:t>
            </w:r>
            <w:proofErr w:type="spellEnd"/>
            <w:r>
              <w:rPr>
                <w:sz w:val="20"/>
                <w:szCs w:val="20"/>
              </w:rPr>
              <w:t xml:space="preserve"> за използвано дисково пространство </w:t>
            </w:r>
            <w:r w:rsidR="004B5529">
              <w:rPr>
                <w:sz w:val="20"/>
                <w:szCs w:val="20"/>
                <w:lang w:val="en-US"/>
              </w:rPr>
              <w:t xml:space="preserve">&gt;= </w:t>
            </w:r>
            <w:r w:rsidR="004B5529" w:rsidRPr="00AF4F8D">
              <w:rPr>
                <w:sz w:val="20"/>
                <w:szCs w:val="20"/>
              </w:rPr>
              <w:t>24 TB</w:t>
            </w:r>
            <w:r>
              <w:rPr>
                <w:sz w:val="20"/>
                <w:szCs w:val="20"/>
              </w:rPr>
              <w:t>,</w:t>
            </w:r>
            <w:r w:rsidR="004B5529">
              <w:rPr>
                <w:sz w:val="20"/>
                <w:szCs w:val="20"/>
              </w:rPr>
              <w:t xml:space="preserve"> след конфигуриране на </w:t>
            </w:r>
            <w:r w:rsidR="004B5529">
              <w:rPr>
                <w:sz w:val="20"/>
                <w:szCs w:val="20"/>
                <w:lang w:val="en-US"/>
              </w:rPr>
              <w:t>RAID 6</w:t>
            </w:r>
            <w:r>
              <w:rPr>
                <w:sz w:val="20"/>
                <w:szCs w:val="20"/>
              </w:rPr>
              <w:t xml:space="preserve"> архитектура.</w:t>
            </w:r>
          </w:p>
          <w:p w14:paraId="40D7CE60" w14:textId="77777777" w:rsidR="004B5529" w:rsidRPr="0050218E" w:rsidRDefault="004B5529" w:rsidP="003474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 възможност за разши</w:t>
            </w:r>
            <w:r w:rsidRPr="0050218E">
              <w:rPr>
                <w:color w:val="000000"/>
                <w:sz w:val="20"/>
                <w:szCs w:val="20"/>
              </w:rPr>
              <w:t>рение до мин.96 диска, без смяна на контролерите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14FE8F" w14:textId="77777777" w:rsidR="004B5529" w:rsidRPr="0050218E" w:rsidRDefault="004B5529" w:rsidP="003474BC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768AF0" w14:textId="77777777" w:rsidR="004B5529" w:rsidRPr="0050218E" w:rsidRDefault="004B5529" w:rsidP="003474BC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</w:tr>
      <w:tr w:rsidR="004B5529" w:rsidRPr="0050218E" w14:paraId="41787B1A" w14:textId="77777777" w:rsidTr="003474BC"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0DA4AA1" w14:textId="77777777" w:rsidR="004B5529" w:rsidRPr="004B5529" w:rsidRDefault="004B5529" w:rsidP="003474BC">
            <w:pPr>
              <w:widowControl w:val="0"/>
              <w:rPr>
                <w:b/>
                <w:sz w:val="20"/>
                <w:szCs w:val="20"/>
                <w:lang w:val="en-US" w:eastAsia="zh-CN" w:bidi="hi-IN"/>
              </w:rPr>
            </w:pPr>
            <w:proofErr w:type="spellStart"/>
            <w:r w:rsidRPr="0050218E">
              <w:rPr>
                <w:b/>
                <w:color w:val="000000"/>
                <w:sz w:val="20"/>
                <w:szCs w:val="20"/>
              </w:rPr>
              <w:t>Поддъръжка</w:t>
            </w:r>
            <w:proofErr w:type="spellEnd"/>
            <w:r w:rsidRPr="0050218E">
              <w:rPr>
                <w:b/>
                <w:color w:val="000000"/>
                <w:sz w:val="20"/>
                <w:szCs w:val="20"/>
              </w:rPr>
              <w:t xml:space="preserve"> на LUN,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16DE8D7" w14:textId="1201BD82" w:rsidR="004B5529" w:rsidRPr="0050218E" w:rsidRDefault="005859B7" w:rsidP="005859B7">
            <w:pPr>
              <w:widowControl w:val="0"/>
              <w:rPr>
                <w:sz w:val="20"/>
                <w:szCs w:val="20"/>
                <w:lang w:eastAsia="zh-CN" w:bidi="hi-IN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&gt;= 1</w:t>
            </w:r>
            <w:r w:rsidR="004B5529" w:rsidRPr="0050218E">
              <w:rPr>
                <w:color w:val="000000"/>
                <w:sz w:val="20"/>
                <w:szCs w:val="20"/>
              </w:rPr>
              <w:t xml:space="preserve">000 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8A5E97" w14:textId="77777777" w:rsidR="004B5529" w:rsidRPr="0050218E" w:rsidRDefault="004B5529" w:rsidP="003474BC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5BA291" w14:textId="77777777" w:rsidR="004B5529" w:rsidRPr="0050218E" w:rsidRDefault="004B5529" w:rsidP="003474BC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</w:tr>
      <w:tr w:rsidR="004B5529" w:rsidRPr="0050218E" w14:paraId="4A932D16" w14:textId="77777777" w:rsidTr="003474BC"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61779E6" w14:textId="77777777" w:rsidR="004B5529" w:rsidRPr="0050218E" w:rsidRDefault="004B5529" w:rsidP="003474BC">
            <w:pPr>
              <w:widowControl w:val="0"/>
              <w:rPr>
                <w:b/>
                <w:sz w:val="20"/>
                <w:szCs w:val="20"/>
                <w:lang w:eastAsia="zh-CN" w:bidi="hi-IN"/>
              </w:rPr>
            </w:pPr>
            <w:proofErr w:type="spellStart"/>
            <w:r w:rsidRPr="0050218E">
              <w:rPr>
                <w:b/>
                <w:color w:val="000000"/>
                <w:sz w:val="20"/>
                <w:szCs w:val="20"/>
              </w:rPr>
              <w:t>Репликация</w:t>
            </w:r>
            <w:proofErr w:type="spellEnd"/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DAC4426" w14:textId="77777777" w:rsidR="004B5529" w:rsidRDefault="004B5529" w:rsidP="003474BC">
            <w:pPr>
              <w:rPr>
                <w:color w:val="000000"/>
                <w:sz w:val="20"/>
                <w:szCs w:val="20"/>
              </w:rPr>
            </w:pPr>
            <w:r w:rsidRPr="0050218E">
              <w:rPr>
                <w:color w:val="000000"/>
                <w:sz w:val="20"/>
                <w:szCs w:val="20"/>
              </w:rPr>
              <w:t xml:space="preserve">за локална </w:t>
            </w:r>
            <w:proofErr w:type="spellStart"/>
            <w:r w:rsidRPr="0050218E">
              <w:rPr>
                <w:color w:val="000000"/>
                <w:sz w:val="20"/>
                <w:szCs w:val="20"/>
              </w:rPr>
              <w:t>репликация</w:t>
            </w:r>
            <w:proofErr w:type="spellEnd"/>
            <w:r>
              <w:rPr>
                <w:color w:val="000000"/>
                <w:sz w:val="20"/>
                <w:szCs w:val="20"/>
              </w:rPr>
              <w:t>;</w:t>
            </w:r>
          </w:p>
          <w:p w14:paraId="24BF263F" w14:textId="77777777" w:rsidR="004B5529" w:rsidRPr="0050218E" w:rsidRDefault="004B5529" w:rsidP="003474BC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</w:t>
            </w:r>
            <w:r w:rsidRPr="0050218E">
              <w:rPr>
                <w:color w:val="000000"/>
                <w:sz w:val="20"/>
                <w:szCs w:val="20"/>
              </w:rPr>
              <w:t xml:space="preserve"> отдалечена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0218E">
              <w:rPr>
                <w:color w:val="000000"/>
                <w:sz w:val="20"/>
                <w:szCs w:val="20"/>
              </w:rPr>
              <w:t xml:space="preserve">асинхронна </w:t>
            </w:r>
            <w:proofErr w:type="spellStart"/>
            <w:r w:rsidRPr="0050218E">
              <w:rPr>
                <w:color w:val="000000"/>
                <w:sz w:val="20"/>
                <w:szCs w:val="20"/>
              </w:rPr>
              <w:t>репликация</w:t>
            </w:r>
            <w:proofErr w:type="spellEnd"/>
            <w:r w:rsidRPr="0050218E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между два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дискови масива по </w:t>
            </w:r>
            <w:r>
              <w:rPr>
                <w:color w:val="000000"/>
                <w:sz w:val="20"/>
                <w:szCs w:val="20"/>
                <w:lang w:val="en-US"/>
              </w:rPr>
              <w:t>Ethernet</w:t>
            </w:r>
            <w:r w:rsidRPr="0050218E">
              <w:rPr>
                <w:color w:val="000000"/>
                <w:sz w:val="20"/>
                <w:szCs w:val="20"/>
              </w:rPr>
              <w:t>;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2AFA74" w14:textId="77777777" w:rsidR="004B5529" w:rsidRPr="0050218E" w:rsidRDefault="004B5529" w:rsidP="003474B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D71D7E" w14:textId="77777777" w:rsidR="004B5529" w:rsidRPr="0050218E" w:rsidRDefault="004B5529" w:rsidP="003474BC">
            <w:pPr>
              <w:rPr>
                <w:color w:val="000000"/>
                <w:sz w:val="20"/>
                <w:szCs w:val="20"/>
              </w:rPr>
            </w:pPr>
          </w:p>
        </w:tc>
      </w:tr>
      <w:tr w:rsidR="004B5529" w:rsidRPr="0050218E" w14:paraId="405DB5BB" w14:textId="77777777" w:rsidTr="003474BC"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B357552" w14:textId="77777777" w:rsidR="004B5529" w:rsidRPr="0050218E" w:rsidRDefault="004B5529" w:rsidP="003474BC">
            <w:pPr>
              <w:widowControl w:val="0"/>
              <w:rPr>
                <w:b/>
                <w:sz w:val="20"/>
                <w:szCs w:val="20"/>
                <w:lang w:eastAsia="zh-CN" w:bidi="hi-IN"/>
              </w:rPr>
            </w:pPr>
            <w:proofErr w:type="spellStart"/>
            <w:r w:rsidRPr="0050218E">
              <w:rPr>
                <w:b/>
                <w:color w:val="000000"/>
                <w:sz w:val="20"/>
                <w:szCs w:val="20"/>
              </w:rPr>
              <w:t>Snapshots</w:t>
            </w:r>
            <w:proofErr w:type="spellEnd"/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CE2737A" w14:textId="77777777" w:rsidR="004B5529" w:rsidRPr="0050218E" w:rsidRDefault="004B5529" w:rsidP="003474BC">
            <w:pPr>
              <w:rPr>
                <w:sz w:val="20"/>
                <w:szCs w:val="20"/>
                <w:highlight w:val="yellow"/>
              </w:rPr>
            </w:pPr>
            <w:r w:rsidRPr="0050218E">
              <w:rPr>
                <w:sz w:val="20"/>
                <w:szCs w:val="20"/>
              </w:rPr>
              <w:t xml:space="preserve">С лиценз за копиране и клониране на LUN за максимално разширяемия капацитет. 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74DB00" w14:textId="77777777" w:rsidR="004B5529" w:rsidRPr="0050218E" w:rsidRDefault="004B5529" w:rsidP="003474B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025402" w14:textId="77777777" w:rsidR="004B5529" w:rsidRPr="0050218E" w:rsidRDefault="004B5529" w:rsidP="003474BC">
            <w:pPr>
              <w:rPr>
                <w:sz w:val="20"/>
                <w:szCs w:val="20"/>
              </w:rPr>
            </w:pPr>
          </w:p>
        </w:tc>
      </w:tr>
      <w:tr w:rsidR="004B5529" w:rsidRPr="0050218E" w14:paraId="20684A4E" w14:textId="77777777" w:rsidTr="003474BC"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6119B13" w14:textId="77777777" w:rsidR="004B5529" w:rsidRPr="0050218E" w:rsidRDefault="004B5529" w:rsidP="003474BC">
            <w:pPr>
              <w:widowControl w:val="0"/>
              <w:rPr>
                <w:b/>
                <w:sz w:val="20"/>
                <w:szCs w:val="20"/>
                <w:lang w:eastAsia="zh-CN" w:bidi="hi-IN"/>
              </w:rPr>
            </w:pPr>
            <w:r w:rsidRPr="0050218E">
              <w:rPr>
                <w:b/>
                <w:color w:val="000000"/>
                <w:sz w:val="20"/>
                <w:szCs w:val="20"/>
              </w:rPr>
              <w:t>Лицензи за интеграция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C77276E" w14:textId="77777777" w:rsidR="004B5529" w:rsidRPr="0050218E" w:rsidRDefault="004B5529" w:rsidP="003474BC">
            <w:pPr>
              <w:widowControl w:val="0"/>
              <w:rPr>
                <w:sz w:val="20"/>
                <w:szCs w:val="20"/>
                <w:lang w:eastAsia="zh-CN" w:bidi="hi-IN"/>
              </w:rPr>
            </w:pPr>
            <w:r w:rsidRPr="0050218E">
              <w:rPr>
                <w:sz w:val="20"/>
                <w:szCs w:val="20"/>
              </w:rPr>
              <w:t xml:space="preserve">С всички необходими лицензи за интеграция с Microsoft </w:t>
            </w:r>
            <w:proofErr w:type="spellStart"/>
            <w:r w:rsidRPr="0050218E">
              <w:rPr>
                <w:sz w:val="20"/>
                <w:szCs w:val="20"/>
              </w:rPr>
              <w:t>Volume</w:t>
            </w:r>
            <w:proofErr w:type="spellEnd"/>
            <w:r w:rsidRPr="0050218E">
              <w:rPr>
                <w:sz w:val="20"/>
                <w:szCs w:val="20"/>
              </w:rPr>
              <w:t xml:space="preserve"> </w:t>
            </w:r>
            <w:proofErr w:type="spellStart"/>
            <w:r w:rsidRPr="0050218E">
              <w:rPr>
                <w:sz w:val="20"/>
                <w:szCs w:val="20"/>
              </w:rPr>
              <w:t>Shadow</w:t>
            </w:r>
            <w:proofErr w:type="spellEnd"/>
            <w:r w:rsidRPr="0050218E">
              <w:rPr>
                <w:sz w:val="20"/>
                <w:szCs w:val="20"/>
              </w:rPr>
              <w:t xml:space="preserve"> </w:t>
            </w:r>
            <w:proofErr w:type="spellStart"/>
            <w:r w:rsidRPr="0050218E">
              <w:rPr>
                <w:sz w:val="20"/>
                <w:szCs w:val="20"/>
              </w:rPr>
              <w:t>Copy</w:t>
            </w:r>
            <w:proofErr w:type="spellEnd"/>
            <w:r w:rsidRPr="0050218E">
              <w:rPr>
                <w:sz w:val="20"/>
                <w:szCs w:val="20"/>
              </w:rPr>
              <w:t xml:space="preserve"> Service (VSS), MS ODX, Microsoft SQL Server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3086A6" w14:textId="77777777" w:rsidR="004B5529" w:rsidRPr="0050218E" w:rsidRDefault="004B5529" w:rsidP="003474B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AA400E" w14:textId="77777777" w:rsidR="004B5529" w:rsidRPr="0050218E" w:rsidRDefault="004B5529" w:rsidP="003474BC">
            <w:pPr>
              <w:widowControl w:val="0"/>
              <w:rPr>
                <w:sz w:val="20"/>
                <w:szCs w:val="20"/>
              </w:rPr>
            </w:pPr>
          </w:p>
        </w:tc>
      </w:tr>
      <w:tr w:rsidR="004B5529" w:rsidRPr="0050218E" w14:paraId="7BFA0849" w14:textId="77777777" w:rsidTr="003474BC"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BF7576B" w14:textId="77777777" w:rsidR="004B5529" w:rsidRPr="0050218E" w:rsidRDefault="004B5529" w:rsidP="003474BC">
            <w:pPr>
              <w:widowControl w:val="0"/>
              <w:rPr>
                <w:b/>
                <w:sz w:val="20"/>
                <w:szCs w:val="20"/>
                <w:lang w:eastAsia="zh-CN" w:bidi="hi-IN"/>
              </w:rPr>
            </w:pPr>
            <w:r w:rsidRPr="0050218E">
              <w:rPr>
                <w:b/>
                <w:color w:val="000000"/>
                <w:sz w:val="20"/>
                <w:szCs w:val="20"/>
              </w:rPr>
              <w:t>Функционалности</w:t>
            </w:r>
            <w:r>
              <w:rPr>
                <w:b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конктролерите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на дисковия масив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AE18FD8" w14:textId="77777777" w:rsidR="004B5529" w:rsidRPr="0050218E" w:rsidRDefault="004B5529" w:rsidP="003474BC">
            <w:pPr>
              <w:rPr>
                <w:color w:val="000000"/>
                <w:sz w:val="20"/>
                <w:szCs w:val="20"/>
              </w:rPr>
            </w:pPr>
            <w:r w:rsidRPr="0050218E">
              <w:rPr>
                <w:color w:val="000000"/>
                <w:sz w:val="20"/>
                <w:szCs w:val="20"/>
              </w:rPr>
              <w:t>Включена функционалност за преместване на логически дял между различни RAID групи без прекъсване на работата;</w:t>
            </w:r>
          </w:p>
          <w:p w14:paraId="7A58217D" w14:textId="77777777" w:rsidR="004B5529" w:rsidRPr="0050218E" w:rsidRDefault="004B5529" w:rsidP="003474BC">
            <w:pPr>
              <w:rPr>
                <w:rFonts w:eastAsia="Times New Roman,"/>
                <w:sz w:val="20"/>
                <w:szCs w:val="20"/>
              </w:rPr>
            </w:pPr>
          </w:p>
          <w:p w14:paraId="2209B851" w14:textId="77777777" w:rsidR="004B5529" w:rsidRPr="0050218E" w:rsidRDefault="004B5529" w:rsidP="003474BC">
            <w:pPr>
              <w:rPr>
                <w:color w:val="000000"/>
                <w:sz w:val="20"/>
                <w:szCs w:val="20"/>
              </w:rPr>
            </w:pPr>
            <w:r w:rsidRPr="0050218E">
              <w:rPr>
                <w:color w:val="000000"/>
                <w:sz w:val="20"/>
                <w:szCs w:val="20"/>
              </w:rPr>
              <w:t>Quality of Service;</w:t>
            </w:r>
          </w:p>
          <w:p w14:paraId="69F0B14C" w14:textId="77777777" w:rsidR="004B5529" w:rsidRPr="0050218E" w:rsidRDefault="004B5529" w:rsidP="003474BC">
            <w:pPr>
              <w:rPr>
                <w:rFonts w:eastAsia="Times New Roman,"/>
                <w:sz w:val="20"/>
                <w:szCs w:val="20"/>
              </w:rPr>
            </w:pPr>
          </w:p>
          <w:p w14:paraId="51CEA173" w14:textId="77777777" w:rsidR="004B5529" w:rsidRPr="0050218E" w:rsidRDefault="004B5529" w:rsidP="003474B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0218E">
              <w:rPr>
                <w:color w:val="000000"/>
                <w:sz w:val="20"/>
                <w:szCs w:val="20"/>
              </w:rPr>
              <w:t>Multipathing</w:t>
            </w:r>
            <w:proofErr w:type="spellEnd"/>
            <w:r w:rsidRPr="0050218E">
              <w:rPr>
                <w:color w:val="000000"/>
                <w:sz w:val="20"/>
                <w:szCs w:val="20"/>
              </w:rPr>
              <w:t>;</w:t>
            </w:r>
          </w:p>
          <w:p w14:paraId="7F14A7BE" w14:textId="77777777" w:rsidR="004B5529" w:rsidRPr="0050218E" w:rsidRDefault="004B5529" w:rsidP="003474BC">
            <w:pPr>
              <w:rPr>
                <w:rFonts w:eastAsia="Times New Roman,"/>
                <w:sz w:val="20"/>
                <w:szCs w:val="20"/>
              </w:rPr>
            </w:pPr>
          </w:p>
          <w:p w14:paraId="56742499" w14:textId="77777777" w:rsidR="004B5529" w:rsidRPr="0050218E" w:rsidRDefault="004B5529" w:rsidP="003474BC">
            <w:pPr>
              <w:rPr>
                <w:color w:val="000000"/>
                <w:sz w:val="20"/>
                <w:szCs w:val="20"/>
              </w:rPr>
            </w:pPr>
            <w:r w:rsidRPr="0050218E">
              <w:rPr>
                <w:color w:val="000000"/>
                <w:sz w:val="20"/>
                <w:szCs w:val="20"/>
              </w:rPr>
              <w:t xml:space="preserve">Създаване на </w:t>
            </w:r>
            <w:proofErr w:type="spellStart"/>
            <w:r w:rsidRPr="0050218E">
              <w:rPr>
                <w:color w:val="000000"/>
                <w:sz w:val="20"/>
                <w:szCs w:val="20"/>
              </w:rPr>
              <w:t>снапшоти</w:t>
            </w:r>
            <w:proofErr w:type="spellEnd"/>
            <w:r w:rsidRPr="0050218E">
              <w:rPr>
                <w:color w:val="000000"/>
                <w:sz w:val="20"/>
                <w:szCs w:val="20"/>
              </w:rPr>
              <w:t>, мин. 500 бр.;</w:t>
            </w:r>
          </w:p>
          <w:p w14:paraId="40ACF619" w14:textId="77777777" w:rsidR="004B5529" w:rsidRPr="0050218E" w:rsidRDefault="004B5529" w:rsidP="003474BC">
            <w:pPr>
              <w:rPr>
                <w:rFonts w:eastAsia="Times New Roman,"/>
                <w:sz w:val="20"/>
                <w:szCs w:val="20"/>
              </w:rPr>
            </w:pPr>
          </w:p>
          <w:p w14:paraId="4669E1DE" w14:textId="77777777" w:rsidR="004B5529" w:rsidRPr="0050218E" w:rsidRDefault="004B5529" w:rsidP="003474B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0218E">
              <w:rPr>
                <w:color w:val="000000"/>
                <w:sz w:val="20"/>
                <w:szCs w:val="20"/>
              </w:rPr>
              <w:t>Thin</w:t>
            </w:r>
            <w:proofErr w:type="spellEnd"/>
            <w:r w:rsidRPr="0050218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218E">
              <w:rPr>
                <w:color w:val="000000"/>
                <w:sz w:val="20"/>
                <w:szCs w:val="20"/>
              </w:rPr>
              <w:t>provisioning</w:t>
            </w:r>
            <w:proofErr w:type="spellEnd"/>
            <w:r w:rsidRPr="0050218E">
              <w:rPr>
                <w:color w:val="000000"/>
                <w:sz w:val="20"/>
                <w:szCs w:val="20"/>
              </w:rPr>
              <w:t>;</w:t>
            </w:r>
          </w:p>
          <w:p w14:paraId="670AD1BF" w14:textId="77777777" w:rsidR="004B5529" w:rsidRPr="0050218E" w:rsidRDefault="004B5529" w:rsidP="003474BC">
            <w:pPr>
              <w:rPr>
                <w:sz w:val="20"/>
                <w:szCs w:val="20"/>
              </w:rPr>
            </w:pPr>
            <w:r w:rsidRPr="0050218E">
              <w:rPr>
                <w:sz w:val="20"/>
                <w:szCs w:val="20"/>
              </w:rPr>
              <w:t xml:space="preserve">Data </w:t>
            </w:r>
            <w:proofErr w:type="spellStart"/>
            <w:r w:rsidRPr="0050218E">
              <w:rPr>
                <w:sz w:val="20"/>
                <w:szCs w:val="20"/>
              </w:rPr>
              <w:t>Deduplication</w:t>
            </w:r>
            <w:proofErr w:type="spellEnd"/>
            <w:r w:rsidRPr="0050218E">
              <w:rPr>
                <w:sz w:val="20"/>
                <w:szCs w:val="20"/>
              </w:rPr>
              <w:t>;</w:t>
            </w:r>
          </w:p>
          <w:p w14:paraId="251D6CE5" w14:textId="77777777" w:rsidR="004B5529" w:rsidRPr="0050218E" w:rsidRDefault="004B5529" w:rsidP="003474BC">
            <w:pPr>
              <w:rPr>
                <w:sz w:val="20"/>
                <w:szCs w:val="20"/>
              </w:rPr>
            </w:pPr>
            <w:r w:rsidRPr="0050218E">
              <w:rPr>
                <w:sz w:val="20"/>
                <w:szCs w:val="20"/>
              </w:rPr>
              <w:t xml:space="preserve">Data </w:t>
            </w:r>
            <w:proofErr w:type="spellStart"/>
            <w:r w:rsidRPr="0050218E">
              <w:rPr>
                <w:sz w:val="20"/>
                <w:szCs w:val="20"/>
              </w:rPr>
              <w:t>Compression</w:t>
            </w:r>
            <w:proofErr w:type="spellEnd"/>
            <w:r w:rsidRPr="0050218E">
              <w:rPr>
                <w:sz w:val="20"/>
                <w:szCs w:val="20"/>
              </w:rPr>
              <w:t>;</w:t>
            </w:r>
          </w:p>
          <w:p w14:paraId="74E7653B" w14:textId="77777777" w:rsidR="004B5529" w:rsidRPr="0050218E" w:rsidRDefault="004B5529" w:rsidP="003474BC">
            <w:pPr>
              <w:rPr>
                <w:sz w:val="20"/>
                <w:szCs w:val="20"/>
              </w:rPr>
            </w:pPr>
            <w:r w:rsidRPr="0050218E">
              <w:rPr>
                <w:sz w:val="20"/>
                <w:szCs w:val="20"/>
              </w:rPr>
              <w:t>Включена функционалност за използване на консистентни групи;</w:t>
            </w:r>
          </w:p>
          <w:p w14:paraId="6C2372AE" w14:textId="77777777" w:rsidR="004B5529" w:rsidRPr="0050218E" w:rsidRDefault="004B5529" w:rsidP="003474BC">
            <w:pPr>
              <w:rPr>
                <w:sz w:val="20"/>
                <w:szCs w:val="20"/>
              </w:rPr>
            </w:pPr>
            <w:r w:rsidRPr="0050218E">
              <w:rPr>
                <w:sz w:val="20"/>
                <w:szCs w:val="20"/>
              </w:rPr>
              <w:t>С включена функционалност за разширяване на LUN без прекъсване на работата;</w:t>
            </w:r>
          </w:p>
          <w:p w14:paraId="26F36CC8" w14:textId="77777777" w:rsidR="004B5529" w:rsidRPr="0050218E" w:rsidRDefault="004B5529" w:rsidP="003474BC">
            <w:pPr>
              <w:rPr>
                <w:color w:val="000000"/>
                <w:sz w:val="20"/>
                <w:szCs w:val="20"/>
              </w:rPr>
            </w:pPr>
            <w:r w:rsidRPr="0050218E">
              <w:rPr>
                <w:color w:val="000000"/>
                <w:sz w:val="20"/>
                <w:szCs w:val="20"/>
              </w:rPr>
              <w:t>Включен софтуер за управление и конфигуриране на масива през графичен интерфейс;</w:t>
            </w:r>
          </w:p>
          <w:p w14:paraId="63A0F9F7" w14:textId="77777777" w:rsidR="004B5529" w:rsidRPr="0050218E" w:rsidRDefault="004B5529" w:rsidP="003474BC">
            <w:pPr>
              <w:rPr>
                <w:rFonts w:eastAsia="Times New Roman,"/>
                <w:sz w:val="20"/>
                <w:szCs w:val="20"/>
              </w:rPr>
            </w:pPr>
          </w:p>
          <w:p w14:paraId="31A2533F" w14:textId="77777777" w:rsidR="004B5529" w:rsidRPr="0050218E" w:rsidRDefault="004B5529" w:rsidP="003474BC">
            <w:pPr>
              <w:widowControl w:val="0"/>
              <w:rPr>
                <w:color w:val="000000"/>
                <w:sz w:val="20"/>
                <w:szCs w:val="20"/>
              </w:rPr>
            </w:pPr>
            <w:r w:rsidRPr="0050218E">
              <w:rPr>
                <w:color w:val="000000"/>
                <w:sz w:val="20"/>
                <w:szCs w:val="20"/>
              </w:rPr>
              <w:t>Възможност за централизирано управление, конфигуриране на повече от един дисков масив</w:t>
            </w:r>
          </w:p>
          <w:p w14:paraId="3B605B8C" w14:textId="52D407C6" w:rsidR="004B5529" w:rsidRPr="0050218E" w:rsidRDefault="006F5C8A" w:rsidP="003474BC">
            <w:pPr>
              <w:widowControl w:val="0"/>
              <w:rPr>
                <w:sz w:val="20"/>
                <w:szCs w:val="20"/>
                <w:lang w:eastAsia="zh-CN" w:bidi="hi-IN"/>
              </w:rPr>
            </w:pPr>
            <w:r w:rsidRPr="0050218E">
              <w:rPr>
                <w:sz w:val="20"/>
                <w:szCs w:val="20"/>
              </w:rPr>
              <w:t xml:space="preserve">Всички изброени лицензи за описаните по-горе функционалности да покриват </w:t>
            </w:r>
            <w:r>
              <w:rPr>
                <w:sz w:val="20"/>
                <w:szCs w:val="20"/>
              </w:rPr>
              <w:t>бъдещи разширения на масива.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A4E485" w14:textId="77777777" w:rsidR="004B5529" w:rsidRPr="0050218E" w:rsidRDefault="004B5529" w:rsidP="003474B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DFBA47" w14:textId="77777777" w:rsidR="004B5529" w:rsidRPr="0050218E" w:rsidRDefault="004B5529" w:rsidP="003474BC">
            <w:pPr>
              <w:rPr>
                <w:sz w:val="20"/>
                <w:szCs w:val="20"/>
              </w:rPr>
            </w:pPr>
          </w:p>
        </w:tc>
      </w:tr>
      <w:tr w:rsidR="004B5529" w:rsidRPr="004B686D" w14:paraId="524DC926" w14:textId="77777777" w:rsidTr="003474BC"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21CD833" w14:textId="77777777" w:rsidR="004B5529" w:rsidRPr="006A0899" w:rsidRDefault="004B5529" w:rsidP="003474BC">
            <w:pPr>
              <w:widowControl w:val="0"/>
              <w:rPr>
                <w:b/>
                <w:color w:val="000000"/>
                <w:sz w:val="20"/>
                <w:szCs w:val="20"/>
              </w:rPr>
            </w:pPr>
            <w:r w:rsidRPr="006A0899">
              <w:rPr>
                <w:b/>
                <w:color w:val="000000"/>
                <w:sz w:val="20"/>
                <w:szCs w:val="20"/>
              </w:rPr>
              <w:lastRenderedPageBreak/>
              <w:t xml:space="preserve">Гаранция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79EE3C8" w14:textId="77777777" w:rsidR="004B5529" w:rsidRPr="006A0899" w:rsidRDefault="004B5529" w:rsidP="003474BC">
            <w:pPr>
              <w:rPr>
                <w:color w:val="000000"/>
                <w:sz w:val="20"/>
                <w:szCs w:val="20"/>
              </w:rPr>
            </w:pPr>
            <w:r w:rsidRPr="006A0899">
              <w:rPr>
                <w:color w:val="000000"/>
                <w:sz w:val="20"/>
                <w:szCs w:val="20"/>
              </w:rPr>
              <w:t>мин. 36 месеца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9565E4" w14:textId="77777777" w:rsidR="004B5529" w:rsidRPr="006A0899" w:rsidRDefault="004B5529" w:rsidP="003474B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72CDCB" w14:textId="77777777" w:rsidR="004B5529" w:rsidRPr="006A0899" w:rsidRDefault="004B5529" w:rsidP="003474BC">
            <w:pPr>
              <w:rPr>
                <w:sz w:val="20"/>
                <w:szCs w:val="20"/>
              </w:rPr>
            </w:pPr>
          </w:p>
        </w:tc>
      </w:tr>
    </w:tbl>
    <w:p w14:paraId="12F8967B" w14:textId="77777777" w:rsidR="004B5529" w:rsidRDefault="004B5529" w:rsidP="008E131D">
      <w:pPr>
        <w:rPr>
          <w:b/>
          <w:bCs/>
          <w:color w:val="000000"/>
          <w:sz w:val="28"/>
          <w:szCs w:val="28"/>
        </w:rPr>
      </w:pPr>
    </w:p>
    <w:p w14:paraId="2AE44E57" w14:textId="2917EB9D" w:rsidR="008E131D" w:rsidRDefault="005943A1" w:rsidP="008E131D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SAN комутатори </w:t>
      </w:r>
      <w:r w:rsidR="003A5E97">
        <w:rPr>
          <w:b/>
          <w:bCs/>
          <w:color w:val="000000"/>
          <w:sz w:val="28"/>
          <w:szCs w:val="28"/>
        </w:rPr>
        <w:t xml:space="preserve"> – </w:t>
      </w:r>
      <w:r w:rsidR="00CC21A3">
        <w:rPr>
          <w:b/>
          <w:sz w:val="28"/>
          <w:szCs w:val="28"/>
        </w:rPr>
        <w:t xml:space="preserve">два </w:t>
      </w:r>
      <w:r w:rsidR="00CC21A3">
        <w:rPr>
          <w:b/>
          <w:sz w:val="28"/>
          <w:szCs w:val="28"/>
          <w:lang w:val="en-US"/>
        </w:rPr>
        <w:t>(</w:t>
      </w:r>
      <w:r w:rsidR="00CC21A3" w:rsidRPr="006A5995">
        <w:rPr>
          <w:b/>
          <w:sz w:val="28"/>
          <w:szCs w:val="28"/>
        </w:rPr>
        <w:t>2</w:t>
      </w:r>
      <w:r w:rsidR="00CC21A3">
        <w:rPr>
          <w:b/>
          <w:sz w:val="28"/>
          <w:szCs w:val="28"/>
          <w:lang w:val="en-US"/>
        </w:rPr>
        <w:t>)</w:t>
      </w:r>
      <w:r w:rsidR="00CC21A3" w:rsidRPr="006A5995">
        <w:rPr>
          <w:b/>
          <w:sz w:val="28"/>
          <w:szCs w:val="28"/>
        </w:rPr>
        <w:t xml:space="preserve"> </w:t>
      </w:r>
      <w:r w:rsidR="008E131D">
        <w:rPr>
          <w:b/>
          <w:bCs/>
          <w:color w:val="000000"/>
          <w:sz w:val="28"/>
          <w:szCs w:val="28"/>
        </w:rPr>
        <w:t xml:space="preserve">броя. </w:t>
      </w:r>
    </w:p>
    <w:p w14:paraId="14263A0F" w14:textId="77777777" w:rsidR="008E131D" w:rsidRDefault="008E131D" w:rsidP="008E131D">
      <w:pPr>
        <w:rPr>
          <w:color w:val="00000A"/>
          <w:sz w:val="28"/>
          <w:szCs w:val="28"/>
        </w:rPr>
      </w:pPr>
    </w:p>
    <w:tbl>
      <w:tblPr>
        <w:tblW w:w="10221" w:type="dxa"/>
        <w:tblInd w:w="78" w:type="dxa"/>
        <w:tblBorders>
          <w:bottom w:val="single" w:sz="4" w:space="0" w:color="00000A"/>
          <w:insideH w:val="single" w:sz="4" w:space="0" w:color="00000A"/>
        </w:tblBorders>
        <w:tblLook w:val="04A0" w:firstRow="1" w:lastRow="0" w:firstColumn="1" w:lastColumn="0" w:noHBand="0" w:noVBand="1"/>
      </w:tblPr>
      <w:tblGrid>
        <w:gridCol w:w="2425"/>
        <w:gridCol w:w="2693"/>
        <w:gridCol w:w="3119"/>
        <w:gridCol w:w="1984"/>
      </w:tblGrid>
      <w:tr w:rsidR="00A33AE5" w:rsidRPr="004B686D" w14:paraId="77DDE2C4" w14:textId="77777777" w:rsidTr="00A33AE5">
        <w:trPr>
          <w:trHeight w:val="315"/>
        </w:trPr>
        <w:tc>
          <w:tcPr>
            <w:tcW w:w="2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71713225" w14:textId="77777777" w:rsidR="00A33AE5" w:rsidRPr="004B686D" w:rsidRDefault="00A33AE5" w:rsidP="00A33AE5">
            <w:pPr>
              <w:jc w:val="center"/>
              <w:rPr>
                <w:b/>
                <w:bCs/>
                <w:color w:val="00000A"/>
                <w:sz w:val="20"/>
                <w:szCs w:val="20"/>
              </w:rPr>
            </w:pPr>
            <w:r w:rsidRPr="004B686D">
              <w:rPr>
                <w:b/>
                <w:sz w:val="20"/>
                <w:szCs w:val="20"/>
              </w:rPr>
              <w:t>Параметър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14:paraId="1E9DA383" w14:textId="77777777" w:rsidR="00A33AE5" w:rsidRPr="004B686D" w:rsidRDefault="00A33AE5" w:rsidP="00A33AE5">
            <w:pPr>
              <w:jc w:val="center"/>
              <w:rPr>
                <w:b/>
                <w:bCs/>
                <w:color w:val="00000A"/>
                <w:sz w:val="20"/>
                <w:szCs w:val="20"/>
              </w:rPr>
            </w:pPr>
            <w:r w:rsidRPr="004B686D">
              <w:rPr>
                <w:b/>
                <w:sz w:val="20"/>
                <w:szCs w:val="20"/>
              </w:rPr>
              <w:t>Описание/минимални изисквания</w:t>
            </w:r>
            <w:r>
              <w:rPr>
                <w:b/>
                <w:sz w:val="20"/>
                <w:szCs w:val="20"/>
              </w:rPr>
              <w:t xml:space="preserve">, </w:t>
            </w:r>
            <w:r w:rsidRPr="00D65AFF">
              <w:rPr>
                <w:b/>
                <w:sz w:val="20"/>
                <w:szCs w:val="20"/>
              </w:rPr>
              <w:t>поставени от Възложителя.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14:paraId="2096ABFD" w14:textId="77777777" w:rsidR="00A33AE5" w:rsidRDefault="00A33AE5" w:rsidP="00A33AE5">
            <w:pPr>
              <w:jc w:val="center"/>
              <w:rPr>
                <w:b/>
                <w:sz w:val="20"/>
                <w:szCs w:val="20"/>
              </w:rPr>
            </w:pPr>
            <w:r w:rsidRPr="004B686D">
              <w:rPr>
                <w:b/>
                <w:sz w:val="20"/>
                <w:szCs w:val="20"/>
              </w:rPr>
              <w:t>Предложено от Участника</w:t>
            </w:r>
          </w:p>
          <w:p w14:paraId="4F50C2C1" w14:textId="77777777" w:rsidR="00A33AE5" w:rsidRPr="004B686D" w:rsidRDefault="00A33AE5" w:rsidP="00A33AE5">
            <w:pPr>
              <w:rPr>
                <w:b/>
                <w:bCs/>
                <w:color w:val="00000A"/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>/</w:t>
            </w:r>
            <w:r w:rsidRPr="00D65AFF">
              <w:rPr>
                <w:i/>
                <w:sz w:val="18"/>
                <w:szCs w:val="18"/>
              </w:rPr>
              <w:t>Следва да се уточни с подробности това, което се предлага (само думите “отговаря” или “да” не са достатъчни). Тази колона трябва да съдържа информация за предлагани спецификации от Участника (вкл. марка/модел/параметри и др. данни)/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14:paraId="684C48A4" w14:textId="77777777" w:rsidR="00A33AE5" w:rsidRDefault="00A33AE5" w:rsidP="00A33AE5">
            <w:pPr>
              <w:widowControl w:val="0"/>
              <w:ind w:left="-98"/>
              <w:jc w:val="center"/>
              <w:rPr>
                <w:b/>
                <w:sz w:val="20"/>
                <w:szCs w:val="20"/>
              </w:rPr>
            </w:pPr>
            <w:r w:rsidRPr="004B686D">
              <w:rPr>
                <w:b/>
                <w:sz w:val="20"/>
                <w:szCs w:val="20"/>
              </w:rPr>
              <w:t>Бележки/</w:t>
            </w:r>
            <w:r>
              <w:rPr>
                <w:b/>
                <w:sz w:val="20"/>
                <w:szCs w:val="20"/>
              </w:rPr>
              <w:t>П</w:t>
            </w:r>
            <w:r w:rsidRPr="004B686D">
              <w:rPr>
                <w:b/>
                <w:sz w:val="20"/>
                <w:szCs w:val="20"/>
              </w:rPr>
              <w:t>репратки</w:t>
            </w:r>
          </w:p>
          <w:p w14:paraId="518BB64F" w14:textId="77777777" w:rsidR="00A33AE5" w:rsidRPr="004B686D" w:rsidRDefault="00A33AE5" w:rsidP="00A33AE5">
            <w:pPr>
              <w:widowControl w:val="0"/>
              <w:ind w:left="-98"/>
              <w:rPr>
                <w:b/>
                <w:bCs/>
                <w:color w:val="00000A"/>
                <w:sz w:val="20"/>
                <w:szCs w:val="20"/>
              </w:rPr>
            </w:pPr>
            <w:r w:rsidRPr="00D65AFF">
              <w:rPr>
                <w:i/>
                <w:sz w:val="20"/>
                <w:szCs w:val="20"/>
              </w:rPr>
              <w:t>/</w:t>
            </w:r>
            <w:r w:rsidRPr="00D65AFF">
              <w:rPr>
                <w:i/>
                <w:sz w:val="18"/>
                <w:szCs w:val="18"/>
              </w:rPr>
              <w:t>Позволява на Участника да направи коментар по предложената от него доставка или услуга и евентуално да се позове към документация, препратка в Интернет и т.н. Попълването на тази колона не е задължително/</w:t>
            </w:r>
          </w:p>
        </w:tc>
      </w:tr>
      <w:tr w:rsidR="00A33AE5" w:rsidRPr="004B686D" w14:paraId="01081381" w14:textId="77777777" w:rsidTr="00A33AE5">
        <w:trPr>
          <w:trHeight w:val="300"/>
        </w:trPr>
        <w:tc>
          <w:tcPr>
            <w:tcW w:w="2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165172E4" w14:textId="77777777" w:rsidR="00A33AE5" w:rsidRPr="004B686D" w:rsidRDefault="00A33AE5" w:rsidP="00A33AE5">
            <w:pPr>
              <w:rPr>
                <w:b/>
                <w:bCs/>
                <w:sz w:val="20"/>
                <w:szCs w:val="20"/>
              </w:rPr>
            </w:pPr>
            <w:r w:rsidRPr="004B686D">
              <w:rPr>
                <w:b/>
                <w:bCs/>
                <w:sz w:val="20"/>
                <w:szCs w:val="20"/>
              </w:rPr>
              <w:t>Общо описание, производител, модел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4DB147B4" w14:textId="77777777" w:rsidR="00A33AE5" w:rsidRPr="004B686D" w:rsidRDefault="00A33AE5" w:rsidP="00A33AE5">
            <w:pPr>
              <w:rPr>
                <w:sz w:val="20"/>
                <w:szCs w:val="20"/>
              </w:rPr>
            </w:pPr>
            <w:r w:rsidRPr="00D65AFF">
              <w:rPr>
                <w:sz w:val="20"/>
                <w:szCs w:val="20"/>
              </w:rPr>
              <w:t xml:space="preserve">Да се </w:t>
            </w:r>
            <w:r>
              <w:rPr>
                <w:sz w:val="20"/>
                <w:szCs w:val="20"/>
              </w:rPr>
              <w:t xml:space="preserve">предложи и </w:t>
            </w:r>
            <w:r w:rsidRPr="00D65AFF">
              <w:rPr>
                <w:sz w:val="20"/>
                <w:szCs w:val="20"/>
              </w:rPr>
              <w:t>специфицира</w:t>
            </w:r>
            <w:r>
              <w:rPr>
                <w:sz w:val="20"/>
                <w:szCs w:val="20"/>
              </w:rPr>
              <w:t xml:space="preserve"> от участника.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14:paraId="2518AB0B" w14:textId="77777777" w:rsidR="00A33AE5" w:rsidRPr="004B686D" w:rsidRDefault="00A33AE5" w:rsidP="00A33AE5">
            <w:pPr>
              <w:rPr>
                <w:color w:val="00000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14:paraId="3E6698FE" w14:textId="77777777" w:rsidR="00A33AE5" w:rsidRPr="004B686D" w:rsidRDefault="00A33AE5" w:rsidP="00A33AE5">
            <w:pPr>
              <w:rPr>
                <w:color w:val="00000A"/>
                <w:sz w:val="20"/>
                <w:szCs w:val="20"/>
              </w:rPr>
            </w:pPr>
          </w:p>
        </w:tc>
      </w:tr>
      <w:tr w:rsidR="00A33AE5" w:rsidRPr="004B686D" w14:paraId="50FA5D50" w14:textId="77777777" w:rsidTr="00A33AE5">
        <w:trPr>
          <w:trHeight w:val="300"/>
        </w:trPr>
        <w:tc>
          <w:tcPr>
            <w:tcW w:w="2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2DE0FD6D" w14:textId="77777777" w:rsidR="00A33AE5" w:rsidRPr="004B686D" w:rsidRDefault="00A33AE5" w:rsidP="00A33AE5">
            <w:pPr>
              <w:rPr>
                <w:b/>
                <w:bCs/>
                <w:color w:val="00000A"/>
                <w:sz w:val="20"/>
                <w:szCs w:val="20"/>
              </w:rPr>
            </w:pPr>
            <w:proofErr w:type="spellStart"/>
            <w:r w:rsidRPr="004B686D">
              <w:rPr>
                <w:b/>
                <w:bCs/>
                <w:sz w:val="20"/>
                <w:szCs w:val="20"/>
              </w:rPr>
              <w:t>Форм</w:t>
            </w:r>
            <w:proofErr w:type="spellEnd"/>
            <w:r w:rsidRPr="004B686D">
              <w:rPr>
                <w:b/>
                <w:bCs/>
                <w:sz w:val="20"/>
                <w:szCs w:val="20"/>
              </w:rPr>
              <w:t xml:space="preserve"> фактор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14:paraId="2B6715F8" w14:textId="77777777" w:rsidR="00A33AE5" w:rsidRPr="004B686D" w:rsidRDefault="00A33AE5" w:rsidP="00A33AE5">
            <w:pPr>
              <w:rPr>
                <w:color w:val="00000A"/>
                <w:sz w:val="20"/>
                <w:szCs w:val="20"/>
              </w:rPr>
            </w:pPr>
            <w:r w:rsidRPr="004B686D">
              <w:rPr>
                <w:sz w:val="20"/>
                <w:szCs w:val="20"/>
              </w:rPr>
              <w:t>За монтаж в 19" комуникационен шкаф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14:paraId="2CC28221" w14:textId="77777777" w:rsidR="00A33AE5" w:rsidRPr="004B686D" w:rsidRDefault="00A33AE5" w:rsidP="00A33AE5">
            <w:pPr>
              <w:rPr>
                <w:color w:val="00000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14:paraId="3D070292" w14:textId="77777777" w:rsidR="00A33AE5" w:rsidRPr="004B686D" w:rsidRDefault="00A33AE5" w:rsidP="00A33AE5">
            <w:pPr>
              <w:rPr>
                <w:color w:val="00000A"/>
                <w:sz w:val="20"/>
                <w:szCs w:val="20"/>
              </w:rPr>
            </w:pPr>
          </w:p>
        </w:tc>
      </w:tr>
      <w:tr w:rsidR="00A33AE5" w:rsidRPr="004B686D" w14:paraId="66AC9EEA" w14:textId="77777777" w:rsidTr="00A33AE5">
        <w:trPr>
          <w:trHeight w:val="300"/>
        </w:trPr>
        <w:tc>
          <w:tcPr>
            <w:tcW w:w="2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2FDAA61F" w14:textId="77777777" w:rsidR="00A33AE5" w:rsidRPr="004B686D" w:rsidRDefault="00A33AE5" w:rsidP="00A33AE5">
            <w:pPr>
              <w:rPr>
                <w:b/>
                <w:bCs/>
                <w:color w:val="00000A"/>
                <w:sz w:val="20"/>
                <w:szCs w:val="20"/>
              </w:rPr>
            </w:pPr>
            <w:r w:rsidRPr="004B686D">
              <w:rPr>
                <w:b/>
                <w:bCs/>
                <w:sz w:val="20"/>
                <w:szCs w:val="20"/>
              </w:rPr>
              <w:t>Брой портове</w:t>
            </w:r>
            <w:r>
              <w:rPr>
                <w:b/>
                <w:bCs/>
                <w:sz w:val="20"/>
                <w:szCs w:val="20"/>
              </w:rPr>
              <w:t xml:space="preserve"> – активни и лицензирани</w:t>
            </w:r>
            <w:r w:rsidRPr="004B686D">
              <w:rPr>
                <w:b/>
                <w:bCs/>
                <w:sz w:val="20"/>
                <w:szCs w:val="20"/>
              </w:rPr>
              <w:t>, минимум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14:paraId="7223C7DA" w14:textId="2D70F99A" w:rsidR="00A33AE5" w:rsidRPr="002013EE" w:rsidRDefault="00A33AE5" w:rsidP="00A33AE5">
            <w:pPr>
              <w:rPr>
                <w:color w:val="00000A"/>
                <w:sz w:val="20"/>
                <w:szCs w:val="20"/>
                <w:lang w:val="en-US"/>
              </w:rPr>
            </w:pPr>
            <w:r w:rsidRPr="004B686D">
              <w:rPr>
                <w:sz w:val="20"/>
                <w:szCs w:val="20"/>
              </w:rPr>
              <w:t>12 броя</w:t>
            </w:r>
            <w:r w:rsidR="000C66F2">
              <w:rPr>
                <w:sz w:val="20"/>
                <w:szCs w:val="20"/>
              </w:rPr>
              <w:t xml:space="preserve"> </w:t>
            </w:r>
            <w:r w:rsidR="000C66F2">
              <w:rPr>
                <w:sz w:val="20"/>
                <w:szCs w:val="20"/>
                <w:lang w:val="en-US"/>
              </w:rPr>
              <w:t>FC</w:t>
            </w:r>
            <w:r w:rsidR="002013EE">
              <w:rPr>
                <w:sz w:val="20"/>
                <w:szCs w:val="20"/>
              </w:rPr>
              <w:t>, 16</w:t>
            </w:r>
            <w:r w:rsidR="002013E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2013EE">
              <w:rPr>
                <w:sz w:val="20"/>
                <w:szCs w:val="20"/>
                <w:lang w:val="en-US"/>
              </w:rPr>
              <w:t>Gbit</w:t>
            </w:r>
            <w:proofErr w:type="spellEnd"/>
            <w:r w:rsidR="002013EE">
              <w:rPr>
                <w:sz w:val="20"/>
                <w:szCs w:val="20"/>
                <w:lang w:val="en-US"/>
              </w:rPr>
              <w:t>/s (</w:t>
            </w:r>
            <w:r w:rsidR="002013EE">
              <w:rPr>
                <w:sz w:val="20"/>
                <w:szCs w:val="20"/>
              </w:rPr>
              <w:t xml:space="preserve">поддържащи и </w:t>
            </w:r>
            <w:r w:rsidR="002013EE">
              <w:rPr>
                <w:sz w:val="20"/>
                <w:szCs w:val="20"/>
                <w:lang w:val="en-US"/>
              </w:rPr>
              <w:t xml:space="preserve">8 </w:t>
            </w:r>
            <w:proofErr w:type="spellStart"/>
            <w:r w:rsidR="002013EE">
              <w:rPr>
                <w:sz w:val="20"/>
                <w:szCs w:val="20"/>
                <w:lang w:val="en-US"/>
              </w:rPr>
              <w:t>Gbit</w:t>
            </w:r>
            <w:proofErr w:type="spellEnd"/>
            <w:r w:rsidR="002013EE">
              <w:rPr>
                <w:sz w:val="20"/>
                <w:szCs w:val="20"/>
                <w:lang w:val="en-US"/>
              </w:rPr>
              <w:t>/s)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14:paraId="61B6F92B" w14:textId="77777777" w:rsidR="00A33AE5" w:rsidRPr="004B686D" w:rsidRDefault="00A33AE5" w:rsidP="00A33AE5">
            <w:pPr>
              <w:rPr>
                <w:color w:val="00000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14:paraId="4381D3F1" w14:textId="77777777" w:rsidR="00A33AE5" w:rsidRPr="004B686D" w:rsidRDefault="00A33AE5" w:rsidP="00A33AE5">
            <w:pPr>
              <w:rPr>
                <w:color w:val="00000A"/>
                <w:sz w:val="20"/>
                <w:szCs w:val="20"/>
              </w:rPr>
            </w:pPr>
          </w:p>
        </w:tc>
      </w:tr>
      <w:tr w:rsidR="00A33AE5" w:rsidRPr="004B686D" w14:paraId="363FDBEE" w14:textId="77777777" w:rsidTr="00A33AE5">
        <w:trPr>
          <w:trHeight w:val="510"/>
        </w:trPr>
        <w:tc>
          <w:tcPr>
            <w:tcW w:w="2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07595319" w14:textId="77777777" w:rsidR="00A33AE5" w:rsidRPr="004B686D" w:rsidRDefault="00A33AE5" w:rsidP="00A33AE5">
            <w:pPr>
              <w:rPr>
                <w:b/>
                <w:bCs/>
                <w:color w:val="00000A"/>
                <w:sz w:val="20"/>
                <w:szCs w:val="20"/>
              </w:rPr>
            </w:pPr>
            <w:r w:rsidRPr="004B686D">
              <w:rPr>
                <w:b/>
                <w:bCs/>
                <w:sz w:val="20"/>
                <w:szCs w:val="20"/>
              </w:rPr>
              <w:t>Оптични кабели за връзка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14:paraId="08D5A2A1" w14:textId="77777777" w:rsidR="00A33AE5" w:rsidRPr="004B686D" w:rsidRDefault="00A33AE5" w:rsidP="00A33AE5">
            <w:pPr>
              <w:rPr>
                <w:color w:val="00000A"/>
                <w:sz w:val="20"/>
                <w:szCs w:val="20"/>
              </w:rPr>
            </w:pPr>
            <w:r w:rsidRPr="004B686D">
              <w:rPr>
                <w:sz w:val="20"/>
                <w:szCs w:val="20"/>
              </w:rPr>
              <w:t>Да имат необходимата дължина и брой, за свързване на сървърите и дисковите масиви.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14:paraId="06CCA4FA" w14:textId="77777777" w:rsidR="00A33AE5" w:rsidRPr="004B686D" w:rsidRDefault="00A33AE5" w:rsidP="00A33AE5">
            <w:pPr>
              <w:rPr>
                <w:color w:val="00000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14:paraId="73E1BDEB" w14:textId="77777777" w:rsidR="00A33AE5" w:rsidRPr="004B686D" w:rsidRDefault="00A33AE5" w:rsidP="00A33AE5">
            <w:pPr>
              <w:rPr>
                <w:color w:val="00000A"/>
                <w:sz w:val="20"/>
                <w:szCs w:val="20"/>
              </w:rPr>
            </w:pPr>
          </w:p>
        </w:tc>
      </w:tr>
      <w:tr w:rsidR="00A33AE5" w:rsidRPr="004B686D" w14:paraId="74317469" w14:textId="77777777" w:rsidTr="00A33AE5">
        <w:trPr>
          <w:trHeight w:val="300"/>
        </w:trPr>
        <w:tc>
          <w:tcPr>
            <w:tcW w:w="2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4AE5012B" w14:textId="77777777" w:rsidR="00A33AE5" w:rsidRPr="004B686D" w:rsidRDefault="00A33AE5" w:rsidP="00A33AE5">
            <w:pPr>
              <w:rPr>
                <w:b/>
                <w:bCs/>
                <w:sz w:val="20"/>
                <w:szCs w:val="20"/>
              </w:rPr>
            </w:pPr>
            <w:r w:rsidRPr="00E5063E">
              <w:rPr>
                <w:b/>
                <w:bCs/>
                <w:sz w:val="20"/>
                <w:szCs w:val="20"/>
              </w:rPr>
              <w:t>Управление и наблюдение: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4E6AA1F1" w14:textId="77777777" w:rsidR="00A33AE5" w:rsidRPr="004B686D" w:rsidRDefault="00A33AE5" w:rsidP="00A33AE5">
            <w:pPr>
              <w:rPr>
                <w:sz w:val="20"/>
                <w:szCs w:val="20"/>
              </w:rPr>
            </w:pPr>
            <w:r w:rsidRPr="000C66F2">
              <w:rPr>
                <w:sz w:val="20"/>
                <w:szCs w:val="20"/>
              </w:rPr>
              <w:t xml:space="preserve">Софтуер за администриране през 10/100 </w:t>
            </w:r>
            <w:proofErr w:type="spellStart"/>
            <w:r w:rsidRPr="000C66F2">
              <w:rPr>
                <w:sz w:val="20"/>
                <w:szCs w:val="20"/>
              </w:rPr>
              <w:t>Mbps</w:t>
            </w:r>
            <w:proofErr w:type="spellEnd"/>
            <w:r w:rsidRPr="000C66F2">
              <w:rPr>
                <w:sz w:val="20"/>
                <w:szCs w:val="20"/>
              </w:rPr>
              <w:t xml:space="preserve"> </w:t>
            </w:r>
            <w:proofErr w:type="spellStart"/>
            <w:r w:rsidRPr="000C66F2">
              <w:rPr>
                <w:sz w:val="20"/>
                <w:szCs w:val="20"/>
              </w:rPr>
              <w:t>Ethernet</w:t>
            </w:r>
            <w:proofErr w:type="spellEnd"/>
            <w:r w:rsidRPr="000C66F2">
              <w:rPr>
                <w:sz w:val="20"/>
                <w:szCs w:val="20"/>
              </w:rPr>
              <w:t xml:space="preserve"> </w:t>
            </w:r>
            <w:proofErr w:type="spellStart"/>
            <w:r w:rsidRPr="000C66F2">
              <w:rPr>
                <w:sz w:val="20"/>
                <w:szCs w:val="20"/>
              </w:rPr>
              <w:t>port</w:t>
            </w:r>
            <w:proofErr w:type="spellEnd"/>
            <w:r w:rsidRPr="000C66F2">
              <w:rPr>
                <w:sz w:val="20"/>
                <w:szCs w:val="20"/>
              </w:rPr>
              <w:t xml:space="preserve"> (RJ-45)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14:paraId="6BD373CA" w14:textId="77777777" w:rsidR="00A33AE5" w:rsidRPr="004B686D" w:rsidRDefault="00A33AE5" w:rsidP="00A33AE5">
            <w:pPr>
              <w:rPr>
                <w:color w:val="00000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14:paraId="2A0DF309" w14:textId="77777777" w:rsidR="00A33AE5" w:rsidRPr="004B686D" w:rsidRDefault="00A33AE5" w:rsidP="00A33AE5">
            <w:pPr>
              <w:rPr>
                <w:color w:val="00000A"/>
                <w:sz w:val="20"/>
                <w:szCs w:val="20"/>
              </w:rPr>
            </w:pPr>
          </w:p>
        </w:tc>
      </w:tr>
      <w:tr w:rsidR="00A33AE5" w:rsidRPr="004B686D" w14:paraId="681B6B72" w14:textId="77777777" w:rsidTr="00A33AE5">
        <w:trPr>
          <w:trHeight w:val="300"/>
        </w:trPr>
        <w:tc>
          <w:tcPr>
            <w:tcW w:w="2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284BDFAD" w14:textId="77777777" w:rsidR="00A33AE5" w:rsidRDefault="00A33AE5" w:rsidP="00A33AE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Тип на портовете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01D0A952" w14:textId="77777777" w:rsidR="00A33AE5" w:rsidRPr="00844BAE" w:rsidRDefault="00A33AE5" w:rsidP="00A33AE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844BAE">
              <w:rPr>
                <w:color w:val="000000"/>
                <w:sz w:val="20"/>
                <w:szCs w:val="20"/>
              </w:rPr>
              <w:t>D_Port</w:t>
            </w:r>
            <w:proofErr w:type="spellEnd"/>
            <w:r w:rsidRPr="00844BAE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844BAE">
              <w:rPr>
                <w:color w:val="000000"/>
                <w:sz w:val="20"/>
                <w:szCs w:val="20"/>
              </w:rPr>
              <w:t>ClearLink</w:t>
            </w:r>
            <w:proofErr w:type="spellEnd"/>
            <w:r w:rsidRPr="00844BA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44BAE">
              <w:rPr>
                <w:color w:val="000000"/>
                <w:sz w:val="20"/>
                <w:szCs w:val="20"/>
              </w:rPr>
              <w:t>Diagnostic</w:t>
            </w:r>
            <w:proofErr w:type="spellEnd"/>
            <w:r w:rsidRPr="00844BA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44BAE">
              <w:rPr>
                <w:color w:val="000000"/>
                <w:sz w:val="20"/>
                <w:szCs w:val="20"/>
              </w:rPr>
              <w:t>Port</w:t>
            </w:r>
            <w:proofErr w:type="spellEnd"/>
            <w:r w:rsidRPr="00844BAE">
              <w:rPr>
                <w:color w:val="000000"/>
                <w:sz w:val="20"/>
                <w:szCs w:val="20"/>
              </w:rPr>
              <w:t xml:space="preserve">), </w:t>
            </w:r>
            <w:proofErr w:type="spellStart"/>
            <w:r w:rsidRPr="00844BAE">
              <w:rPr>
                <w:color w:val="000000"/>
                <w:sz w:val="20"/>
                <w:szCs w:val="20"/>
              </w:rPr>
              <w:t>E_Port</w:t>
            </w:r>
            <w:proofErr w:type="spellEnd"/>
            <w:r w:rsidRPr="00844BAE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44BAE">
              <w:rPr>
                <w:color w:val="000000"/>
                <w:sz w:val="20"/>
                <w:szCs w:val="20"/>
              </w:rPr>
              <w:t>F_Port</w:t>
            </w:r>
            <w:proofErr w:type="spellEnd"/>
            <w:r w:rsidRPr="00844BAE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44BAE">
              <w:rPr>
                <w:color w:val="000000"/>
                <w:sz w:val="20"/>
                <w:szCs w:val="20"/>
              </w:rPr>
              <w:t>M_Port</w:t>
            </w:r>
            <w:proofErr w:type="spellEnd"/>
            <w:r w:rsidRPr="00844BAE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844BAE">
              <w:rPr>
                <w:color w:val="000000"/>
                <w:sz w:val="20"/>
                <w:szCs w:val="20"/>
              </w:rPr>
              <w:t>Mirror</w:t>
            </w:r>
            <w:proofErr w:type="spellEnd"/>
            <w:r w:rsidRPr="00844BA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44BAE">
              <w:rPr>
                <w:color w:val="000000"/>
                <w:sz w:val="20"/>
                <w:szCs w:val="20"/>
              </w:rPr>
              <w:t>Port</w:t>
            </w:r>
            <w:proofErr w:type="spellEnd"/>
            <w:r w:rsidRPr="00844BAE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14:paraId="3CFC6E7B" w14:textId="77777777" w:rsidR="00A33AE5" w:rsidRPr="004B686D" w:rsidRDefault="00A33AE5" w:rsidP="00A33AE5">
            <w:pPr>
              <w:rPr>
                <w:color w:val="00000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14:paraId="3B27274C" w14:textId="77777777" w:rsidR="00A33AE5" w:rsidRPr="004B686D" w:rsidRDefault="00A33AE5" w:rsidP="00A33AE5">
            <w:pPr>
              <w:rPr>
                <w:color w:val="00000A"/>
                <w:sz w:val="20"/>
                <w:szCs w:val="20"/>
              </w:rPr>
            </w:pPr>
          </w:p>
        </w:tc>
      </w:tr>
      <w:tr w:rsidR="00A33AE5" w:rsidRPr="004B686D" w14:paraId="6A9BDF75" w14:textId="77777777" w:rsidTr="00A33AE5">
        <w:trPr>
          <w:trHeight w:val="300"/>
        </w:trPr>
        <w:tc>
          <w:tcPr>
            <w:tcW w:w="2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3EFF1822" w14:textId="77777777" w:rsidR="00A33AE5" w:rsidRPr="004B686D" w:rsidRDefault="00A33AE5" w:rsidP="00A33AE5">
            <w:pPr>
              <w:rPr>
                <w:b/>
                <w:bCs/>
                <w:color w:val="00000A"/>
                <w:sz w:val="20"/>
                <w:szCs w:val="20"/>
              </w:rPr>
            </w:pPr>
            <w:r w:rsidRPr="004B686D">
              <w:rPr>
                <w:b/>
                <w:bCs/>
                <w:sz w:val="20"/>
                <w:szCs w:val="20"/>
              </w:rPr>
              <w:t xml:space="preserve">Гаранция 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14:paraId="5B4DA791" w14:textId="77777777" w:rsidR="00A33AE5" w:rsidRPr="00844BAE" w:rsidRDefault="00A33AE5" w:rsidP="00A33AE5">
            <w:pPr>
              <w:rPr>
                <w:color w:val="000000"/>
                <w:sz w:val="20"/>
                <w:szCs w:val="20"/>
              </w:rPr>
            </w:pPr>
            <w:r w:rsidRPr="00844BAE">
              <w:rPr>
                <w:color w:val="000000"/>
                <w:sz w:val="20"/>
                <w:szCs w:val="20"/>
              </w:rPr>
              <w:t>мин. 36 месеца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14:paraId="4D225000" w14:textId="77777777" w:rsidR="00A33AE5" w:rsidRPr="004B686D" w:rsidRDefault="00A33AE5" w:rsidP="00A33AE5">
            <w:pPr>
              <w:rPr>
                <w:color w:val="00000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14:paraId="3863E02D" w14:textId="77777777" w:rsidR="00A33AE5" w:rsidRPr="004B686D" w:rsidRDefault="00A33AE5" w:rsidP="00A33AE5">
            <w:pPr>
              <w:rPr>
                <w:color w:val="00000A"/>
                <w:sz w:val="20"/>
                <w:szCs w:val="20"/>
              </w:rPr>
            </w:pPr>
          </w:p>
        </w:tc>
      </w:tr>
    </w:tbl>
    <w:p w14:paraId="78D885C9" w14:textId="77777777" w:rsidR="00A33AE5" w:rsidRDefault="00A33AE5" w:rsidP="00A33AE5">
      <w:pPr>
        <w:ind w:left="567"/>
        <w:jc w:val="both"/>
      </w:pPr>
    </w:p>
    <w:p w14:paraId="25915AA5" w14:textId="78782096" w:rsidR="00A33AE5" w:rsidRPr="00CE77BB" w:rsidRDefault="00A33AE5" w:rsidP="00A33AE5">
      <w:pPr>
        <w:ind w:left="567"/>
        <w:jc w:val="both"/>
        <w:rPr>
          <w:color w:val="00000A"/>
        </w:rPr>
      </w:pPr>
      <w:r w:rsidRPr="00EE2336">
        <w:t>Заб.</w:t>
      </w:r>
      <w:r w:rsidRPr="00EE2336">
        <w:rPr>
          <w:bCs/>
        </w:rPr>
        <w:t xml:space="preserve"> </w:t>
      </w:r>
      <w:r>
        <w:rPr>
          <w:bCs/>
        </w:rPr>
        <w:t xml:space="preserve"> </w:t>
      </w:r>
      <w:r w:rsidRPr="00EE2336">
        <w:rPr>
          <w:bCs/>
        </w:rPr>
        <w:t>Броят и техническите характеристики се определят от следното и</w:t>
      </w:r>
      <w:r w:rsidRPr="00EE2336">
        <w:t xml:space="preserve">зискване – спирането изцяло или частично на  </w:t>
      </w:r>
      <w:r w:rsidRPr="00EE2336">
        <w:rPr>
          <w:bCs/>
        </w:rPr>
        <w:t>SAN</w:t>
      </w:r>
      <w:r w:rsidRPr="00EE2336">
        <w:t xml:space="preserve">  комутатор не трябва да води до спиране на връзката на между сървър и дисков масив в </w:t>
      </w:r>
      <w:r w:rsidRPr="00EE2336">
        <w:rPr>
          <w:bCs/>
        </w:rPr>
        <w:t>SAN мрежата.</w:t>
      </w:r>
      <w:r>
        <w:rPr>
          <w:bCs/>
        </w:rPr>
        <w:t xml:space="preserve"> </w:t>
      </w:r>
      <w:r w:rsidRPr="00D07019">
        <w:rPr>
          <w:bCs/>
        </w:rPr>
        <w:t>Наличните в момента два броя</w:t>
      </w:r>
      <w:r w:rsidRPr="00D07019">
        <w:rPr>
          <w:b/>
          <w:bCs/>
        </w:rPr>
        <w:t xml:space="preserve">  </w:t>
      </w:r>
      <w:proofErr w:type="spellStart"/>
      <w:r w:rsidRPr="00D07019">
        <w:t>фибро-оптични</w:t>
      </w:r>
      <w:proofErr w:type="spellEnd"/>
      <w:r w:rsidRPr="00D07019">
        <w:t xml:space="preserve"> комутатори IBM Express SAN24B-4 (лицензирани 8 порта) в основния център, по преценка на Кандидата, могат да се използват в схемата за реализация при имплементирането на доразвитата и осъвременена среда</w:t>
      </w:r>
      <w:r w:rsidR="00493792">
        <w:t xml:space="preserve"> в </w:t>
      </w:r>
      <w:proofErr w:type="spellStart"/>
      <w:r w:rsidR="00493792">
        <w:t>рековери</w:t>
      </w:r>
      <w:proofErr w:type="spellEnd"/>
      <w:r w:rsidR="00493792">
        <w:t xml:space="preserve"> центъра в гр.Пловдив</w:t>
      </w:r>
      <w:r w:rsidRPr="00D07019">
        <w:t xml:space="preserve">, без това да засяга предложението </w:t>
      </w:r>
      <w:r>
        <w:t xml:space="preserve">за доставка. </w:t>
      </w:r>
    </w:p>
    <w:p w14:paraId="35252D00" w14:textId="77777777" w:rsidR="00A33AE5" w:rsidRPr="00A33AE5" w:rsidRDefault="00A33AE5" w:rsidP="008E131D">
      <w:pPr>
        <w:rPr>
          <w:b/>
          <w:color w:val="00000A"/>
          <w:sz w:val="28"/>
          <w:szCs w:val="28"/>
        </w:rPr>
      </w:pPr>
    </w:p>
    <w:p w14:paraId="198E1483" w14:textId="1A261D03" w:rsidR="008E131D" w:rsidRDefault="008E131D" w:rsidP="008E131D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Непрекъсваеми </w:t>
      </w:r>
      <w:proofErr w:type="spellStart"/>
      <w:r>
        <w:rPr>
          <w:b/>
          <w:bCs/>
          <w:color w:val="000000"/>
          <w:sz w:val="28"/>
          <w:szCs w:val="28"/>
        </w:rPr>
        <w:t>токозохранващи</w:t>
      </w:r>
      <w:proofErr w:type="spellEnd"/>
      <w:r>
        <w:rPr>
          <w:b/>
          <w:bCs/>
          <w:color w:val="000000"/>
          <w:sz w:val="28"/>
          <w:szCs w:val="28"/>
        </w:rPr>
        <w:t xml:space="preserve"> устройства – </w:t>
      </w:r>
      <w:r w:rsidR="00CC21A3">
        <w:rPr>
          <w:b/>
          <w:sz w:val="28"/>
          <w:szCs w:val="28"/>
        </w:rPr>
        <w:t xml:space="preserve">два </w:t>
      </w:r>
      <w:r w:rsidR="00CC21A3">
        <w:rPr>
          <w:b/>
          <w:sz w:val="28"/>
          <w:szCs w:val="28"/>
          <w:lang w:val="en-US"/>
        </w:rPr>
        <w:t>(</w:t>
      </w:r>
      <w:r w:rsidR="00CC21A3" w:rsidRPr="006A5995">
        <w:rPr>
          <w:b/>
          <w:sz w:val="28"/>
          <w:szCs w:val="28"/>
        </w:rPr>
        <w:t>2</w:t>
      </w:r>
      <w:r w:rsidR="00CC21A3">
        <w:rPr>
          <w:b/>
          <w:sz w:val="28"/>
          <w:szCs w:val="28"/>
          <w:lang w:val="en-US"/>
        </w:rPr>
        <w:t>)</w:t>
      </w:r>
      <w:r w:rsidR="00CC21A3" w:rsidRPr="006A5995">
        <w:rPr>
          <w:b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броя, един в основен център в гр. София и един в </w:t>
      </w:r>
      <w:proofErr w:type="spellStart"/>
      <w:r>
        <w:rPr>
          <w:b/>
          <w:bCs/>
          <w:color w:val="000000"/>
          <w:sz w:val="28"/>
          <w:szCs w:val="28"/>
        </w:rPr>
        <w:t>рековери</w:t>
      </w:r>
      <w:proofErr w:type="spellEnd"/>
      <w:r>
        <w:rPr>
          <w:b/>
          <w:bCs/>
          <w:color w:val="000000"/>
          <w:sz w:val="28"/>
          <w:szCs w:val="28"/>
        </w:rPr>
        <w:t xml:space="preserve"> център гр. Пловдив</w:t>
      </w:r>
    </w:p>
    <w:p w14:paraId="7AB5AEDE" w14:textId="77777777" w:rsidR="008E131D" w:rsidRDefault="008E131D" w:rsidP="008E131D">
      <w:pPr>
        <w:rPr>
          <w:color w:val="00000A"/>
          <w:sz w:val="28"/>
          <w:szCs w:val="28"/>
        </w:rPr>
      </w:pPr>
    </w:p>
    <w:tbl>
      <w:tblPr>
        <w:tblW w:w="10221" w:type="dxa"/>
        <w:tblInd w:w="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2425"/>
        <w:gridCol w:w="2693"/>
        <w:gridCol w:w="3119"/>
        <w:gridCol w:w="1984"/>
      </w:tblGrid>
      <w:tr w:rsidR="00A33AE5" w:rsidRPr="00757E48" w14:paraId="29D114F6" w14:textId="77777777" w:rsidTr="00A33AE5">
        <w:trPr>
          <w:trHeight w:val="315"/>
        </w:trPr>
        <w:tc>
          <w:tcPr>
            <w:tcW w:w="2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5EB3FF0" w14:textId="77777777" w:rsidR="00A33AE5" w:rsidRPr="00757E48" w:rsidRDefault="00A33AE5" w:rsidP="00A33AE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57E48">
              <w:rPr>
                <w:b/>
                <w:sz w:val="20"/>
                <w:szCs w:val="20"/>
              </w:rPr>
              <w:t>Параметър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D00D466" w14:textId="77777777" w:rsidR="00A33AE5" w:rsidRPr="00757E48" w:rsidRDefault="00A33AE5" w:rsidP="00A33AE5">
            <w:pPr>
              <w:rPr>
                <w:b/>
                <w:bCs/>
                <w:color w:val="00000A"/>
                <w:sz w:val="20"/>
                <w:szCs w:val="20"/>
              </w:rPr>
            </w:pPr>
            <w:r w:rsidRPr="00757E48">
              <w:rPr>
                <w:b/>
                <w:sz w:val="20"/>
                <w:szCs w:val="20"/>
              </w:rPr>
              <w:t>Описание/минимални изисквания</w:t>
            </w:r>
            <w:r>
              <w:rPr>
                <w:b/>
                <w:sz w:val="20"/>
                <w:szCs w:val="20"/>
              </w:rPr>
              <w:t xml:space="preserve">, </w:t>
            </w:r>
            <w:r w:rsidRPr="00D65AFF">
              <w:rPr>
                <w:b/>
                <w:sz w:val="20"/>
                <w:szCs w:val="20"/>
              </w:rPr>
              <w:t>поставени от Възложителя.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3E10A58" w14:textId="77777777" w:rsidR="00A33AE5" w:rsidRDefault="00A33AE5" w:rsidP="00A33AE5">
            <w:pPr>
              <w:rPr>
                <w:b/>
                <w:sz w:val="20"/>
                <w:szCs w:val="20"/>
              </w:rPr>
            </w:pPr>
            <w:r w:rsidRPr="00757E48">
              <w:rPr>
                <w:b/>
                <w:sz w:val="20"/>
                <w:szCs w:val="20"/>
              </w:rPr>
              <w:t>Предложено от Участника</w:t>
            </w:r>
          </w:p>
          <w:p w14:paraId="1B56C224" w14:textId="77777777" w:rsidR="00A33AE5" w:rsidRPr="00757E48" w:rsidRDefault="00A33AE5" w:rsidP="00A33AE5">
            <w:pPr>
              <w:rPr>
                <w:b/>
                <w:bCs/>
                <w:color w:val="00000A"/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>/</w:t>
            </w:r>
            <w:r w:rsidRPr="00D65AFF">
              <w:rPr>
                <w:i/>
                <w:sz w:val="18"/>
                <w:szCs w:val="18"/>
              </w:rPr>
              <w:t>Следва да се уточни с подробности това, което се предлага (само думите “отговаря” или “да” не са достатъчни). Тази колона трябва да съдържа информация за предлагани спецификации от Участника (вкл. марка/модел/параметри и др. данни)/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A628F68" w14:textId="77777777" w:rsidR="00A33AE5" w:rsidRDefault="00A33AE5" w:rsidP="00A33AE5">
            <w:pPr>
              <w:widowControl w:val="0"/>
              <w:ind w:left="-93"/>
              <w:rPr>
                <w:b/>
                <w:sz w:val="20"/>
                <w:szCs w:val="20"/>
              </w:rPr>
            </w:pPr>
            <w:r w:rsidRPr="00757E48">
              <w:rPr>
                <w:b/>
                <w:sz w:val="20"/>
                <w:szCs w:val="20"/>
              </w:rPr>
              <w:t>Бележки/</w:t>
            </w:r>
            <w:r>
              <w:rPr>
                <w:b/>
                <w:sz w:val="20"/>
                <w:szCs w:val="20"/>
              </w:rPr>
              <w:t>П</w:t>
            </w:r>
            <w:r w:rsidRPr="00757E48">
              <w:rPr>
                <w:b/>
                <w:sz w:val="20"/>
                <w:szCs w:val="20"/>
              </w:rPr>
              <w:t>репратки</w:t>
            </w:r>
          </w:p>
          <w:p w14:paraId="622468B0" w14:textId="77777777" w:rsidR="00A33AE5" w:rsidRPr="00757E48" w:rsidRDefault="00A33AE5" w:rsidP="00A33AE5">
            <w:pPr>
              <w:widowControl w:val="0"/>
              <w:ind w:left="-93"/>
              <w:rPr>
                <w:b/>
                <w:bCs/>
                <w:color w:val="00000A"/>
                <w:sz w:val="20"/>
                <w:szCs w:val="20"/>
              </w:rPr>
            </w:pPr>
            <w:r w:rsidRPr="00D65AFF">
              <w:rPr>
                <w:i/>
                <w:sz w:val="20"/>
                <w:szCs w:val="20"/>
              </w:rPr>
              <w:t>/</w:t>
            </w:r>
            <w:r w:rsidRPr="00D65AFF">
              <w:rPr>
                <w:i/>
                <w:sz w:val="18"/>
                <w:szCs w:val="18"/>
              </w:rPr>
              <w:t>Позволява на Участника да направи коментар по предложената от него доставка или услуга и евентуално да се позове към документация, препратка в Интернет и т.н. Попълването на тази колона не е задължително/</w:t>
            </w:r>
          </w:p>
        </w:tc>
      </w:tr>
      <w:tr w:rsidR="00A33AE5" w:rsidRPr="00757E48" w14:paraId="33ADA649" w14:textId="77777777" w:rsidTr="00A33AE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  <w:tblCellMar>
            <w:left w:w="108" w:type="dxa"/>
          </w:tblCellMar>
        </w:tblPrEx>
        <w:trPr>
          <w:trHeight w:val="300"/>
        </w:trPr>
        <w:tc>
          <w:tcPr>
            <w:tcW w:w="2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551DDFDB" w14:textId="77777777" w:rsidR="00A33AE5" w:rsidRPr="00757E48" w:rsidRDefault="00A33AE5" w:rsidP="00A33AE5">
            <w:pPr>
              <w:rPr>
                <w:b/>
                <w:bCs/>
                <w:sz w:val="20"/>
                <w:szCs w:val="20"/>
              </w:rPr>
            </w:pPr>
            <w:r w:rsidRPr="00757E48">
              <w:rPr>
                <w:b/>
                <w:bCs/>
                <w:sz w:val="20"/>
                <w:szCs w:val="20"/>
              </w:rPr>
              <w:t>Общо описание, производител, модел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7621C120" w14:textId="77777777" w:rsidR="00A33AE5" w:rsidRPr="00757E48" w:rsidRDefault="00A33AE5" w:rsidP="00A33AE5">
            <w:pPr>
              <w:rPr>
                <w:sz w:val="20"/>
                <w:szCs w:val="20"/>
              </w:rPr>
            </w:pPr>
            <w:r w:rsidRPr="00D65AFF">
              <w:rPr>
                <w:sz w:val="20"/>
                <w:szCs w:val="20"/>
              </w:rPr>
              <w:t xml:space="preserve">Да се </w:t>
            </w:r>
            <w:r>
              <w:rPr>
                <w:sz w:val="20"/>
                <w:szCs w:val="20"/>
              </w:rPr>
              <w:t xml:space="preserve">предложи и </w:t>
            </w:r>
            <w:r w:rsidRPr="00D65AFF">
              <w:rPr>
                <w:sz w:val="20"/>
                <w:szCs w:val="20"/>
              </w:rPr>
              <w:t>специфицира</w:t>
            </w:r>
            <w:r>
              <w:rPr>
                <w:sz w:val="20"/>
                <w:szCs w:val="20"/>
              </w:rPr>
              <w:t xml:space="preserve"> от участника.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14:paraId="07FAF066" w14:textId="77777777" w:rsidR="00A33AE5" w:rsidRPr="00757E48" w:rsidRDefault="00A33AE5" w:rsidP="00A33AE5">
            <w:pPr>
              <w:rPr>
                <w:color w:val="00000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14:paraId="40E531A0" w14:textId="77777777" w:rsidR="00A33AE5" w:rsidRPr="00757E48" w:rsidRDefault="00A33AE5" w:rsidP="00A33AE5">
            <w:pPr>
              <w:rPr>
                <w:color w:val="00000A"/>
                <w:sz w:val="20"/>
                <w:szCs w:val="20"/>
              </w:rPr>
            </w:pPr>
          </w:p>
        </w:tc>
      </w:tr>
      <w:tr w:rsidR="00A33AE5" w:rsidRPr="00757E48" w14:paraId="6A8DEC07" w14:textId="77777777" w:rsidTr="00A33AE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  <w:tblCellMar>
            <w:left w:w="108" w:type="dxa"/>
          </w:tblCellMar>
        </w:tblPrEx>
        <w:trPr>
          <w:trHeight w:val="300"/>
        </w:trPr>
        <w:tc>
          <w:tcPr>
            <w:tcW w:w="2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27D10C39" w14:textId="77777777" w:rsidR="00A33AE5" w:rsidRPr="00757E48" w:rsidRDefault="00A33AE5" w:rsidP="00A33AE5">
            <w:pPr>
              <w:rPr>
                <w:b/>
                <w:bCs/>
                <w:color w:val="00000A"/>
                <w:sz w:val="20"/>
                <w:szCs w:val="20"/>
              </w:rPr>
            </w:pPr>
            <w:proofErr w:type="spellStart"/>
            <w:r w:rsidRPr="00757E48">
              <w:rPr>
                <w:b/>
                <w:bCs/>
                <w:sz w:val="20"/>
                <w:szCs w:val="20"/>
              </w:rPr>
              <w:t>Форм</w:t>
            </w:r>
            <w:proofErr w:type="spellEnd"/>
            <w:r w:rsidRPr="00757E48">
              <w:rPr>
                <w:b/>
                <w:bCs/>
                <w:sz w:val="20"/>
                <w:szCs w:val="20"/>
              </w:rPr>
              <w:t xml:space="preserve"> фактор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14:paraId="19CEA80C" w14:textId="77777777" w:rsidR="00A33AE5" w:rsidRPr="00757E48" w:rsidRDefault="00A33AE5" w:rsidP="00A33AE5">
            <w:pPr>
              <w:rPr>
                <w:color w:val="00000A"/>
                <w:sz w:val="20"/>
                <w:szCs w:val="20"/>
              </w:rPr>
            </w:pPr>
            <w:r w:rsidRPr="00757E48">
              <w:rPr>
                <w:sz w:val="20"/>
                <w:szCs w:val="20"/>
              </w:rPr>
              <w:t>За монтаж в 19" комуникационен шкаф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14:paraId="281196D3" w14:textId="77777777" w:rsidR="00A33AE5" w:rsidRPr="00757E48" w:rsidRDefault="00A33AE5" w:rsidP="00A33AE5">
            <w:pPr>
              <w:rPr>
                <w:color w:val="00000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14:paraId="45D3D48C" w14:textId="77777777" w:rsidR="00A33AE5" w:rsidRPr="00757E48" w:rsidRDefault="00A33AE5" w:rsidP="00A33AE5">
            <w:pPr>
              <w:rPr>
                <w:color w:val="00000A"/>
                <w:sz w:val="20"/>
                <w:szCs w:val="20"/>
              </w:rPr>
            </w:pPr>
          </w:p>
        </w:tc>
      </w:tr>
      <w:tr w:rsidR="00A33AE5" w:rsidRPr="00757E48" w14:paraId="618A7494" w14:textId="77777777" w:rsidTr="00A33AE5">
        <w:trPr>
          <w:trHeight w:val="300"/>
        </w:trPr>
        <w:tc>
          <w:tcPr>
            <w:tcW w:w="2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1A4BB55" w14:textId="77777777" w:rsidR="00A33AE5" w:rsidRPr="00757E48" w:rsidRDefault="00A33AE5" w:rsidP="00A33AE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57E48">
              <w:rPr>
                <w:b/>
                <w:bCs/>
                <w:color w:val="000000"/>
                <w:sz w:val="20"/>
                <w:szCs w:val="20"/>
              </w:rPr>
              <w:t>Технология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07B39036" w14:textId="77777777" w:rsidR="00A33AE5" w:rsidRPr="00757E48" w:rsidRDefault="00A33AE5" w:rsidP="00A33AE5">
            <w:pPr>
              <w:rPr>
                <w:color w:val="000000"/>
                <w:sz w:val="20"/>
                <w:szCs w:val="20"/>
              </w:rPr>
            </w:pPr>
            <w:r w:rsidRPr="00757E48">
              <w:rPr>
                <w:color w:val="000000"/>
                <w:sz w:val="20"/>
                <w:szCs w:val="20"/>
              </w:rPr>
              <w:t>Онлайн технология с двойно преобразуване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EB0236A" w14:textId="77777777" w:rsidR="00A33AE5" w:rsidRPr="00757E48" w:rsidRDefault="00A33AE5" w:rsidP="00A33A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64B4B0A" w14:textId="77777777" w:rsidR="00A33AE5" w:rsidRPr="00757E48" w:rsidRDefault="00A33AE5" w:rsidP="00A33AE5">
            <w:pPr>
              <w:rPr>
                <w:color w:val="000000"/>
                <w:sz w:val="20"/>
                <w:szCs w:val="20"/>
              </w:rPr>
            </w:pPr>
          </w:p>
        </w:tc>
      </w:tr>
      <w:tr w:rsidR="00A33AE5" w:rsidRPr="00757E48" w14:paraId="568AC8D7" w14:textId="77777777" w:rsidTr="00A33AE5">
        <w:trPr>
          <w:trHeight w:val="300"/>
        </w:trPr>
        <w:tc>
          <w:tcPr>
            <w:tcW w:w="2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7A74994" w14:textId="77777777" w:rsidR="00A33AE5" w:rsidRPr="00757E48" w:rsidRDefault="00A33AE5" w:rsidP="00A33AE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57E48">
              <w:rPr>
                <w:b/>
                <w:bCs/>
                <w:color w:val="000000"/>
                <w:sz w:val="20"/>
                <w:szCs w:val="20"/>
              </w:rPr>
              <w:t>Мощност, VA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07BE7741" w14:textId="7AAD56EC" w:rsidR="00A33AE5" w:rsidRPr="00757E48" w:rsidRDefault="00B92AA8" w:rsidP="00A33AE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A33AE5" w:rsidRPr="00757E48">
              <w:rPr>
                <w:color w:val="000000"/>
                <w:sz w:val="20"/>
                <w:szCs w:val="20"/>
              </w:rPr>
              <w:t>000VA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0F1ACD7" w14:textId="77777777" w:rsidR="00A33AE5" w:rsidRPr="00757E48" w:rsidRDefault="00A33AE5" w:rsidP="00A33A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2807EBC" w14:textId="77777777" w:rsidR="00A33AE5" w:rsidRPr="00757E48" w:rsidRDefault="00A33AE5" w:rsidP="00A33AE5">
            <w:pPr>
              <w:rPr>
                <w:color w:val="000000"/>
                <w:sz w:val="20"/>
                <w:szCs w:val="20"/>
              </w:rPr>
            </w:pPr>
          </w:p>
        </w:tc>
      </w:tr>
      <w:tr w:rsidR="00A33AE5" w:rsidRPr="00757E48" w14:paraId="1AFB2587" w14:textId="77777777" w:rsidTr="00A33AE5">
        <w:trPr>
          <w:trHeight w:val="300"/>
        </w:trPr>
        <w:tc>
          <w:tcPr>
            <w:tcW w:w="2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2547B214" w14:textId="77777777" w:rsidR="00A33AE5" w:rsidRPr="00757E48" w:rsidRDefault="00A33AE5" w:rsidP="00A33AE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57E48">
              <w:rPr>
                <w:b/>
                <w:bCs/>
                <w:color w:val="000000"/>
                <w:sz w:val="20"/>
                <w:szCs w:val="20"/>
              </w:rPr>
              <w:t xml:space="preserve">Входно напрежение 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4A87782A" w14:textId="77777777" w:rsidR="00A33AE5" w:rsidRPr="00757E48" w:rsidRDefault="00A33AE5" w:rsidP="00A33AE5">
            <w:pPr>
              <w:rPr>
                <w:color w:val="000000"/>
                <w:sz w:val="20"/>
                <w:szCs w:val="20"/>
              </w:rPr>
            </w:pPr>
            <w:r w:rsidRPr="00757E48">
              <w:rPr>
                <w:color w:val="000000"/>
                <w:sz w:val="20"/>
                <w:szCs w:val="20"/>
              </w:rPr>
              <w:t xml:space="preserve">180 V - 260 V, 50/60 </w:t>
            </w:r>
            <w:proofErr w:type="spellStart"/>
            <w:r w:rsidRPr="00757E48">
              <w:rPr>
                <w:color w:val="000000"/>
                <w:sz w:val="20"/>
                <w:szCs w:val="20"/>
              </w:rPr>
              <w:t>Hz</w:t>
            </w:r>
            <w:proofErr w:type="spellEnd"/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A19C75D" w14:textId="77777777" w:rsidR="00A33AE5" w:rsidRPr="00757E48" w:rsidRDefault="00A33AE5" w:rsidP="00A33A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A020809" w14:textId="77777777" w:rsidR="00A33AE5" w:rsidRPr="00757E48" w:rsidRDefault="00A33AE5" w:rsidP="00A33AE5">
            <w:pPr>
              <w:rPr>
                <w:color w:val="000000"/>
                <w:sz w:val="20"/>
                <w:szCs w:val="20"/>
              </w:rPr>
            </w:pPr>
          </w:p>
        </w:tc>
      </w:tr>
      <w:tr w:rsidR="00A33AE5" w:rsidRPr="00757E48" w14:paraId="184AF213" w14:textId="77777777" w:rsidTr="00A33AE5">
        <w:trPr>
          <w:trHeight w:val="300"/>
        </w:trPr>
        <w:tc>
          <w:tcPr>
            <w:tcW w:w="2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2FDB60DE" w14:textId="77777777" w:rsidR="00A33AE5" w:rsidRPr="00757E48" w:rsidRDefault="00A33AE5" w:rsidP="00A33AE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57E48">
              <w:rPr>
                <w:b/>
                <w:bCs/>
                <w:color w:val="000000"/>
                <w:sz w:val="20"/>
                <w:szCs w:val="20"/>
              </w:rPr>
              <w:t xml:space="preserve">Изходно напрежение 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0E2000AA" w14:textId="77777777" w:rsidR="00A33AE5" w:rsidRPr="00757E48" w:rsidRDefault="00A33AE5" w:rsidP="00A33AE5">
            <w:pPr>
              <w:rPr>
                <w:color w:val="000000"/>
                <w:sz w:val="20"/>
                <w:szCs w:val="20"/>
              </w:rPr>
            </w:pPr>
            <w:r w:rsidRPr="00757E48">
              <w:rPr>
                <w:color w:val="000000"/>
                <w:sz w:val="20"/>
                <w:szCs w:val="20"/>
              </w:rPr>
              <w:t xml:space="preserve">220 V - 240 V, 50 </w:t>
            </w:r>
            <w:proofErr w:type="spellStart"/>
            <w:r w:rsidRPr="00757E48">
              <w:rPr>
                <w:color w:val="000000"/>
                <w:sz w:val="20"/>
                <w:szCs w:val="20"/>
              </w:rPr>
              <w:t>Hz</w:t>
            </w:r>
            <w:proofErr w:type="spellEnd"/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CC62F54" w14:textId="77777777" w:rsidR="00A33AE5" w:rsidRPr="00757E48" w:rsidRDefault="00A33AE5" w:rsidP="00A33A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A12A4D9" w14:textId="77777777" w:rsidR="00A33AE5" w:rsidRPr="00757E48" w:rsidRDefault="00A33AE5" w:rsidP="00A33AE5">
            <w:pPr>
              <w:rPr>
                <w:color w:val="000000"/>
                <w:sz w:val="20"/>
                <w:szCs w:val="20"/>
              </w:rPr>
            </w:pPr>
          </w:p>
        </w:tc>
      </w:tr>
      <w:tr w:rsidR="00A33AE5" w:rsidRPr="00757E48" w14:paraId="3EAAD6FD" w14:textId="77777777" w:rsidTr="00A33AE5">
        <w:trPr>
          <w:trHeight w:val="300"/>
        </w:trPr>
        <w:tc>
          <w:tcPr>
            <w:tcW w:w="2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E358332" w14:textId="77777777" w:rsidR="00A33AE5" w:rsidRPr="00757E48" w:rsidRDefault="00A33AE5" w:rsidP="00A33AE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57E48">
              <w:rPr>
                <w:b/>
                <w:bCs/>
                <w:color w:val="000000"/>
                <w:sz w:val="20"/>
                <w:szCs w:val="20"/>
              </w:rPr>
              <w:t>Входни/Изходни съединители (вградени)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35F6C2CC" w14:textId="77777777" w:rsidR="00A33AE5" w:rsidRPr="00757E48" w:rsidRDefault="00A33AE5" w:rsidP="00A33AE5">
            <w:pPr>
              <w:rPr>
                <w:color w:val="000000"/>
                <w:sz w:val="20"/>
                <w:szCs w:val="20"/>
              </w:rPr>
            </w:pPr>
            <w:r w:rsidRPr="00757E48">
              <w:rPr>
                <w:color w:val="000000"/>
                <w:sz w:val="20"/>
                <w:szCs w:val="20"/>
              </w:rPr>
              <w:t>Входни: минимум 1бр.  Изходни: минимум 6 бр.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69BD756" w14:textId="77777777" w:rsidR="00A33AE5" w:rsidRPr="00757E48" w:rsidRDefault="00A33AE5" w:rsidP="00A33A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3A0E62B" w14:textId="77777777" w:rsidR="00A33AE5" w:rsidRPr="00757E48" w:rsidRDefault="00A33AE5" w:rsidP="00A33AE5">
            <w:pPr>
              <w:rPr>
                <w:color w:val="000000"/>
                <w:sz w:val="20"/>
                <w:szCs w:val="20"/>
              </w:rPr>
            </w:pPr>
          </w:p>
        </w:tc>
      </w:tr>
      <w:tr w:rsidR="00A33AE5" w:rsidRPr="00757E48" w14:paraId="483F6656" w14:textId="77777777" w:rsidTr="00A33AE5">
        <w:trPr>
          <w:trHeight w:val="300"/>
        </w:trPr>
        <w:tc>
          <w:tcPr>
            <w:tcW w:w="2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3B0679CF" w14:textId="77777777" w:rsidR="00A33AE5" w:rsidRPr="00757E48" w:rsidRDefault="00A33AE5" w:rsidP="00A33AE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57E48">
              <w:rPr>
                <w:b/>
                <w:bCs/>
                <w:color w:val="000000"/>
                <w:sz w:val="20"/>
                <w:szCs w:val="20"/>
              </w:rPr>
              <w:t>Комуникационни портове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027BC222" w14:textId="77777777" w:rsidR="00A33AE5" w:rsidRPr="00757E48" w:rsidRDefault="00A33AE5" w:rsidP="00A33AE5">
            <w:pPr>
              <w:rPr>
                <w:color w:val="000000"/>
                <w:sz w:val="20"/>
                <w:szCs w:val="20"/>
              </w:rPr>
            </w:pPr>
            <w:r w:rsidRPr="00757E48">
              <w:rPr>
                <w:color w:val="000000"/>
                <w:sz w:val="20"/>
                <w:szCs w:val="20"/>
              </w:rPr>
              <w:t>US</w:t>
            </w:r>
            <w:r>
              <w:rPr>
                <w:color w:val="000000"/>
                <w:sz w:val="20"/>
                <w:szCs w:val="20"/>
              </w:rPr>
              <w:t>B, RS232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0D35436" w14:textId="77777777" w:rsidR="00A33AE5" w:rsidRPr="00757E48" w:rsidRDefault="00A33AE5" w:rsidP="00A33A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6528EDC" w14:textId="77777777" w:rsidR="00A33AE5" w:rsidRPr="00757E48" w:rsidRDefault="00A33AE5" w:rsidP="00A33AE5">
            <w:pPr>
              <w:rPr>
                <w:color w:val="000000"/>
                <w:sz w:val="20"/>
                <w:szCs w:val="20"/>
              </w:rPr>
            </w:pPr>
          </w:p>
        </w:tc>
      </w:tr>
      <w:tr w:rsidR="00A33AE5" w:rsidRPr="00757E48" w14:paraId="7A35414E" w14:textId="77777777" w:rsidTr="00A33AE5">
        <w:trPr>
          <w:trHeight w:val="300"/>
        </w:trPr>
        <w:tc>
          <w:tcPr>
            <w:tcW w:w="2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345D7F8" w14:textId="77777777" w:rsidR="00A33AE5" w:rsidRPr="00757E48" w:rsidRDefault="00A33AE5" w:rsidP="00A33AE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Софтуер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97B200E" w14:textId="77777777" w:rsidR="00A33AE5" w:rsidRPr="001F2B80" w:rsidRDefault="00A33AE5" w:rsidP="00A33AE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Лиценз за управление за Windows операционна система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389A68F" w14:textId="77777777" w:rsidR="00A33AE5" w:rsidRPr="00757E48" w:rsidRDefault="00A33AE5" w:rsidP="00A33A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2C77DE3" w14:textId="77777777" w:rsidR="00A33AE5" w:rsidRPr="00757E48" w:rsidRDefault="00A33AE5" w:rsidP="00A33AE5">
            <w:pPr>
              <w:rPr>
                <w:color w:val="000000"/>
                <w:sz w:val="20"/>
                <w:szCs w:val="20"/>
              </w:rPr>
            </w:pPr>
          </w:p>
        </w:tc>
      </w:tr>
      <w:tr w:rsidR="00A33AE5" w:rsidRPr="00757E48" w14:paraId="4CB3F81B" w14:textId="77777777" w:rsidTr="00A33AE5">
        <w:trPr>
          <w:trHeight w:val="300"/>
        </w:trPr>
        <w:tc>
          <w:tcPr>
            <w:tcW w:w="2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817575A" w14:textId="77777777" w:rsidR="00A33AE5" w:rsidRPr="00757E48" w:rsidRDefault="00A33AE5" w:rsidP="00A33AE5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757E48">
              <w:rPr>
                <w:b/>
                <w:bCs/>
                <w:color w:val="000000"/>
                <w:sz w:val="20"/>
                <w:szCs w:val="20"/>
              </w:rPr>
              <w:t>Други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627F0803" w14:textId="77777777" w:rsidR="00A33AE5" w:rsidRPr="00757E48" w:rsidRDefault="00A33AE5" w:rsidP="00A33AE5">
            <w:pPr>
              <w:rPr>
                <w:color w:val="FF0000"/>
                <w:sz w:val="20"/>
                <w:szCs w:val="20"/>
              </w:rPr>
            </w:pPr>
            <w:r w:rsidRPr="00757E48">
              <w:rPr>
                <w:color w:val="000000"/>
                <w:sz w:val="20"/>
                <w:szCs w:val="20"/>
              </w:rPr>
              <w:t>Подмяна на батериите без изключване на UPS-а (</w:t>
            </w:r>
            <w:proofErr w:type="spellStart"/>
            <w:r w:rsidRPr="00757E48">
              <w:rPr>
                <w:color w:val="000000"/>
                <w:sz w:val="20"/>
                <w:szCs w:val="20"/>
              </w:rPr>
              <w:t>Hot</w:t>
            </w:r>
            <w:proofErr w:type="spellEnd"/>
            <w:r w:rsidRPr="00757E4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E48">
              <w:rPr>
                <w:color w:val="000000"/>
                <w:sz w:val="20"/>
                <w:szCs w:val="20"/>
              </w:rPr>
              <w:t>swappable</w:t>
            </w:r>
            <w:proofErr w:type="spellEnd"/>
            <w:r w:rsidRPr="00757E48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E633FA5" w14:textId="77777777" w:rsidR="00A33AE5" w:rsidRPr="00757E48" w:rsidRDefault="00A33AE5" w:rsidP="00A33A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08D6DA5" w14:textId="77777777" w:rsidR="00A33AE5" w:rsidRPr="00757E48" w:rsidRDefault="00A33AE5" w:rsidP="00A33AE5">
            <w:pPr>
              <w:rPr>
                <w:color w:val="000000"/>
                <w:sz w:val="20"/>
                <w:szCs w:val="20"/>
              </w:rPr>
            </w:pPr>
          </w:p>
        </w:tc>
      </w:tr>
      <w:tr w:rsidR="00A33AE5" w:rsidRPr="00757E48" w14:paraId="10C67DF6" w14:textId="77777777" w:rsidTr="00A33AE5">
        <w:trPr>
          <w:trHeight w:val="300"/>
        </w:trPr>
        <w:tc>
          <w:tcPr>
            <w:tcW w:w="2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2F42013F" w14:textId="77777777" w:rsidR="00A33AE5" w:rsidRPr="00757E48" w:rsidRDefault="00A33AE5" w:rsidP="00A33AE5">
            <w:pPr>
              <w:rPr>
                <w:b/>
                <w:bCs/>
                <w:color w:val="00000A"/>
                <w:sz w:val="20"/>
                <w:szCs w:val="20"/>
              </w:rPr>
            </w:pPr>
            <w:r w:rsidRPr="00757E48">
              <w:rPr>
                <w:b/>
                <w:bCs/>
                <w:sz w:val="20"/>
                <w:szCs w:val="20"/>
              </w:rPr>
              <w:t>Гаранция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1236A03C" w14:textId="77777777" w:rsidR="00A33AE5" w:rsidRPr="00757E48" w:rsidRDefault="00A33AE5" w:rsidP="00A33AE5">
            <w:pPr>
              <w:rPr>
                <w:color w:val="00000A"/>
                <w:sz w:val="20"/>
                <w:szCs w:val="20"/>
              </w:rPr>
            </w:pPr>
            <w:r w:rsidRPr="00757E48">
              <w:rPr>
                <w:sz w:val="20"/>
                <w:szCs w:val="20"/>
              </w:rPr>
              <w:t>минимум 36 месеца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4ADE92C" w14:textId="77777777" w:rsidR="00A33AE5" w:rsidRPr="00757E48" w:rsidRDefault="00A33AE5" w:rsidP="00A33AE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ED732D9" w14:textId="77777777" w:rsidR="00A33AE5" w:rsidRPr="00757E48" w:rsidRDefault="00A33AE5" w:rsidP="00A33AE5">
            <w:pPr>
              <w:rPr>
                <w:color w:val="FF0000"/>
                <w:sz w:val="20"/>
                <w:szCs w:val="20"/>
              </w:rPr>
            </w:pPr>
          </w:p>
        </w:tc>
      </w:tr>
    </w:tbl>
    <w:p w14:paraId="4F164F59" w14:textId="77777777" w:rsidR="008E131D" w:rsidRDefault="008E131D" w:rsidP="008E131D">
      <w:pPr>
        <w:rPr>
          <w:color w:val="00000A"/>
          <w:sz w:val="28"/>
          <w:szCs w:val="28"/>
        </w:rPr>
      </w:pPr>
    </w:p>
    <w:p w14:paraId="25EED8C2" w14:textId="3494D4CD" w:rsidR="008E131D" w:rsidRDefault="008E131D" w:rsidP="008E131D">
      <w:pPr>
        <w:rPr>
          <w:b/>
          <w:bCs/>
          <w:color w:val="000000"/>
          <w:sz w:val="28"/>
          <w:szCs w:val="28"/>
        </w:rPr>
      </w:pPr>
      <w:r w:rsidRPr="00A82E71">
        <w:rPr>
          <w:b/>
          <w:bCs/>
          <w:color w:val="000000"/>
          <w:sz w:val="28"/>
          <w:szCs w:val="28"/>
        </w:rPr>
        <w:t>Маршрутизатори –</w:t>
      </w:r>
      <w:r>
        <w:rPr>
          <w:b/>
          <w:bCs/>
          <w:color w:val="000000"/>
          <w:sz w:val="28"/>
          <w:szCs w:val="28"/>
        </w:rPr>
        <w:t xml:space="preserve"> </w:t>
      </w:r>
      <w:r w:rsidR="00CC21A3">
        <w:rPr>
          <w:b/>
          <w:sz w:val="28"/>
          <w:szCs w:val="28"/>
        </w:rPr>
        <w:t xml:space="preserve">два </w:t>
      </w:r>
      <w:r w:rsidR="00CC21A3">
        <w:rPr>
          <w:b/>
          <w:sz w:val="28"/>
          <w:szCs w:val="28"/>
          <w:lang w:val="en-US"/>
        </w:rPr>
        <w:t>(</w:t>
      </w:r>
      <w:r w:rsidR="00CC21A3" w:rsidRPr="006A5995">
        <w:rPr>
          <w:b/>
          <w:sz w:val="28"/>
          <w:szCs w:val="28"/>
        </w:rPr>
        <w:t>2</w:t>
      </w:r>
      <w:r w:rsidR="00CC21A3">
        <w:rPr>
          <w:b/>
          <w:sz w:val="28"/>
          <w:szCs w:val="28"/>
          <w:lang w:val="en-US"/>
        </w:rPr>
        <w:t>)</w:t>
      </w:r>
      <w:r w:rsidR="00CC21A3" w:rsidRPr="006A5995">
        <w:rPr>
          <w:b/>
          <w:sz w:val="28"/>
          <w:szCs w:val="28"/>
        </w:rPr>
        <w:t xml:space="preserve"> </w:t>
      </w:r>
      <w:r w:rsidRPr="00A82E71">
        <w:rPr>
          <w:b/>
          <w:bCs/>
          <w:color w:val="000000"/>
          <w:sz w:val="28"/>
          <w:szCs w:val="28"/>
        </w:rPr>
        <w:t>броя</w:t>
      </w:r>
    </w:p>
    <w:p w14:paraId="56FE52A2" w14:textId="77777777" w:rsidR="008E131D" w:rsidRPr="00A82E71" w:rsidRDefault="008E131D" w:rsidP="008E131D">
      <w:pPr>
        <w:rPr>
          <w:sz w:val="28"/>
          <w:szCs w:val="28"/>
        </w:rPr>
      </w:pPr>
    </w:p>
    <w:tbl>
      <w:tblPr>
        <w:tblW w:w="1022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5"/>
        <w:gridCol w:w="2658"/>
        <w:gridCol w:w="3154"/>
        <w:gridCol w:w="1984"/>
      </w:tblGrid>
      <w:tr w:rsidR="00A33AE5" w:rsidRPr="00035F9F" w14:paraId="07210E8E" w14:textId="77777777" w:rsidTr="00A33AE5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4EA22" w14:textId="77777777" w:rsidR="00A33AE5" w:rsidRPr="00035F9F" w:rsidRDefault="00A33AE5" w:rsidP="00A33A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5F9F">
              <w:rPr>
                <w:b/>
                <w:sz w:val="20"/>
                <w:szCs w:val="20"/>
              </w:rPr>
              <w:t>Параметър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70593" w14:textId="77777777" w:rsidR="00A33AE5" w:rsidRPr="00035F9F" w:rsidRDefault="00A33AE5" w:rsidP="00A33A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5F9F">
              <w:rPr>
                <w:b/>
                <w:sz w:val="20"/>
                <w:szCs w:val="20"/>
              </w:rPr>
              <w:t>Описание/минимални изисквания</w:t>
            </w:r>
            <w:r>
              <w:rPr>
                <w:b/>
                <w:sz w:val="20"/>
                <w:szCs w:val="20"/>
              </w:rPr>
              <w:t xml:space="preserve">, </w:t>
            </w:r>
            <w:r w:rsidRPr="00D65AFF">
              <w:rPr>
                <w:b/>
                <w:sz w:val="20"/>
                <w:szCs w:val="20"/>
              </w:rPr>
              <w:t>поставени от Възложителя.</w:t>
            </w:r>
          </w:p>
        </w:tc>
        <w:tc>
          <w:tcPr>
            <w:tcW w:w="3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DAF77" w14:textId="77777777" w:rsidR="00A33AE5" w:rsidRDefault="00A33AE5" w:rsidP="00A33AE5">
            <w:pPr>
              <w:jc w:val="center"/>
              <w:rPr>
                <w:b/>
                <w:sz w:val="20"/>
                <w:szCs w:val="20"/>
              </w:rPr>
            </w:pPr>
            <w:r w:rsidRPr="00035F9F">
              <w:rPr>
                <w:b/>
                <w:sz w:val="20"/>
                <w:szCs w:val="20"/>
              </w:rPr>
              <w:t>Предложено от Участника</w:t>
            </w:r>
          </w:p>
          <w:p w14:paraId="16B16AFC" w14:textId="77777777" w:rsidR="00A33AE5" w:rsidRPr="00035F9F" w:rsidRDefault="00A33AE5" w:rsidP="00A33AE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>/</w:t>
            </w:r>
            <w:r w:rsidRPr="00D65AFF">
              <w:rPr>
                <w:i/>
                <w:sz w:val="18"/>
                <w:szCs w:val="18"/>
              </w:rPr>
              <w:t>Следва да се уточни с подробности това, което се предлага (само думите “отговаря” или “да” не са достатъчни). Тази колона трябва да съдържа информация за предлагани спецификации от Участника (вкл. марка/модел/параметри и др. данни)/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1F7AD" w14:textId="77777777" w:rsidR="00A33AE5" w:rsidRDefault="00A33AE5" w:rsidP="00A33AE5">
            <w:pPr>
              <w:widowControl w:val="0"/>
              <w:ind w:left="-93"/>
              <w:rPr>
                <w:b/>
                <w:sz w:val="20"/>
                <w:szCs w:val="20"/>
              </w:rPr>
            </w:pPr>
            <w:r w:rsidRPr="00757E48">
              <w:rPr>
                <w:b/>
                <w:sz w:val="20"/>
                <w:szCs w:val="20"/>
              </w:rPr>
              <w:t>Бележки/</w:t>
            </w:r>
            <w:r>
              <w:rPr>
                <w:b/>
                <w:sz w:val="20"/>
                <w:szCs w:val="20"/>
              </w:rPr>
              <w:t>П</w:t>
            </w:r>
            <w:r w:rsidRPr="00757E48">
              <w:rPr>
                <w:b/>
                <w:sz w:val="20"/>
                <w:szCs w:val="20"/>
              </w:rPr>
              <w:t>репратки</w:t>
            </w:r>
          </w:p>
          <w:p w14:paraId="5C676F2E" w14:textId="77777777" w:rsidR="00A33AE5" w:rsidRPr="00035F9F" w:rsidRDefault="00A33AE5" w:rsidP="00A33AE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65AFF">
              <w:rPr>
                <w:i/>
                <w:sz w:val="20"/>
                <w:szCs w:val="20"/>
              </w:rPr>
              <w:t>/</w:t>
            </w:r>
            <w:r w:rsidRPr="00D65AFF">
              <w:rPr>
                <w:i/>
                <w:sz w:val="18"/>
                <w:szCs w:val="18"/>
              </w:rPr>
              <w:t>Позволява на Участника да направи коментар по предложената от него доставка или услуга и евентуално да се позове към документация, препратка в Интернет и т.н. Попълването на тази колона не е задължително/</w:t>
            </w:r>
          </w:p>
        </w:tc>
      </w:tr>
      <w:tr w:rsidR="00A33AE5" w:rsidRPr="00035F9F" w14:paraId="2AB84C49" w14:textId="77777777" w:rsidTr="00A33AE5">
        <w:tblPrEx>
          <w:tblBorders>
            <w:bottom w:val="single" w:sz="4" w:space="0" w:color="00000A"/>
            <w:insideH w:val="single" w:sz="4" w:space="0" w:color="00000A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1A382512" w14:textId="77777777" w:rsidR="00A33AE5" w:rsidRPr="00035F9F" w:rsidRDefault="00A33AE5" w:rsidP="00A33AE5">
            <w:pPr>
              <w:rPr>
                <w:b/>
                <w:bCs/>
                <w:sz w:val="20"/>
                <w:szCs w:val="20"/>
              </w:rPr>
            </w:pPr>
            <w:r w:rsidRPr="00035F9F">
              <w:rPr>
                <w:b/>
                <w:bCs/>
                <w:sz w:val="20"/>
                <w:szCs w:val="20"/>
              </w:rPr>
              <w:t>Общо описание, производител, модел</w:t>
            </w:r>
          </w:p>
        </w:tc>
        <w:tc>
          <w:tcPr>
            <w:tcW w:w="2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76F2E1F4" w14:textId="77777777" w:rsidR="00A33AE5" w:rsidRPr="00035F9F" w:rsidRDefault="00A33AE5" w:rsidP="00A33AE5">
            <w:pPr>
              <w:rPr>
                <w:sz w:val="20"/>
                <w:szCs w:val="20"/>
              </w:rPr>
            </w:pPr>
            <w:r w:rsidRPr="00D65AFF">
              <w:rPr>
                <w:sz w:val="20"/>
                <w:szCs w:val="20"/>
              </w:rPr>
              <w:t xml:space="preserve">Да се </w:t>
            </w:r>
            <w:r>
              <w:rPr>
                <w:sz w:val="20"/>
                <w:szCs w:val="20"/>
              </w:rPr>
              <w:t xml:space="preserve">предложи и </w:t>
            </w:r>
            <w:r w:rsidRPr="00D65AFF">
              <w:rPr>
                <w:sz w:val="20"/>
                <w:szCs w:val="20"/>
              </w:rPr>
              <w:t>специфицира</w:t>
            </w:r>
            <w:r>
              <w:rPr>
                <w:sz w:val="20"/>
                <w:szCs w:val="20"/>
              </w:rPr>
              <w:t xml:space="preserve"> от участника.</w:t>
            </w:r>
          </w:p>
        </w:tc>
        <w:tc>
          <w:tcPr>
            <w:tcW w:w="3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14:paraId="5ED3333E" w14:textId="77777777" w:rsidR="00A33AE5" w:rsidRPr="00035F9F" w:rsidRDefault="00A33AE5" w:rsidP="00A33AE5">
            <w:pPr>
              <w:rPr>
                <w:color w:val="00000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14:paraId="6761B70D" w14:textId="77777777" w:rsidR="00A33AE5" w:rsidRPr="00035F9F" w:rsidRDefault="00A33AE5" w:rsidP="00A33AE5">
            <w:pPr>
              <w:rPr>
                <w:color w:val="00000A"/>
                <w:sz w:val="20"/>
                <w:szCs w:val="20"/>
              </w:rPr>
            </w:pPr>
          </w:p>
        </w:tc>
      </w:tr>
      <w:tr w:rsidR="00A33AE5" w:rsidRPr="00035F9F" w14:paraId="438E6C6C" w14:textId="77777777" w:rsidTr="00A33AE5">
        <w:tblPrEx>
          <w:tblBorders>
            <w:bottom w:val="single" w:sz="4" w:space="0" w:color="00000A"/>
            <w:insideH w:val="single" w:sz="4" w:space="0" w:color="00000A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7B5348D5" w14:textId="77777777" w:rsidR="00A33AE5" w:rsidRPr="00035F9F" w:rsidRDefault="00A33AE5" w:rsidP="00A33AE5">
            <w:pPr>
              <w:rPr>
                <w:b/>
                <w:bCs/>
                <w:color w:val="00000A"/>
                <w:sz w:val="20"/>
                <w:szCs w:val="20"/>
              </w:rPr>
            </w:pPr>
            <w:proofErr w:type="spellStart"/>
            <w:r w:rsidRPr="00035F9F">
              <w:rPr>
                <w:b/>
                <w:bCs/>
                <w:sz w:val="20"/>
                <w:szCs w:val="20"/>
              </w:rPr>
              <w:t>Форм</w:t>
            </w:r>
            <w:proofErr w:type="spellEnd"/>
            <w:r w:rsidRPr="00035F9F">
              <w:rPr>
                <w:b/>
                <w:bCs/>
                <w:sz w:val="20"/>
                <w:szCs w:val="20"/>
              </w:rPr>
              <w:t xml:space="preserve"> фактор</w:t>
            </w:r>
          </w:p>
        </w:tc>
        <w:tc>
          <w:tcPr>
            <w:tcW w:w="2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14:paraId="451E1C0C" w14:textId="77777777" w:rsidR="00A33AE5" w:rsidRPr="00035F9F" w:rsidRDefault="00A33AE5" w:rsidP="00A33AE5">
            <w:pPr>
              <w:rPr>
                <w:color w:val="00000A"/>
                <w:sz w:val="20"/>
                <w:szCs w:val="20"/>
              </w:rPr>
            </w:pPr>
            <w:r w:rsidRPr="00035F9F">
              <w:rPr>
                <w:sz w:val="20"/>
                <w:szCs w:val="20"/>
              </w:rPr>
              <w:t>За монтаж в 19" комуникационен шкаф</w:t>
            </w:r>
          </w:p>
        </w:tc>
        <w:tc>
          <w:tcPr>
            <w:tcW w:w="3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14:paraId="2F26DE30" w14:textId="77777777" w:rsidR="00A33AE5" w:rsidRPr="00035F9F" w:rsidRDefault="00A33AE5" w:rsidP="00A33AE5">
            <w:pPr>
              <w:rPr>
                <w:color w:val="00000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14:paraId="0126AB83" w14:textId="77777777" w:rsidR="00A33AE5" w:rsidRPr="00035F9F" w:rsidRDefault="00A33AE5" w:rsidP="00A33AE5">
            <w:pPr>
              <w:rPr>
                <w:color w:val="00000A"/>
                <w:sz w:val="20"/>
                <w:szCs w:val="20"/>
              </w:rPr>
            </w:pPr>
          </w:p>
        </w:tc>
      </w:tr>
      <w:tr w:rsidR="00A33AE5" w:rsidRPr="00035F9F" w14:paraId="59E52B4F" w14:textId="77777777" w:rsidTr="00A33AE5">
        <w:trPr>
          <w:trHeight w:val="510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24F0A" w14:textId="77777777" w:rsidR="00A33AE5" w:rsidRPr="00035F9F" w:rsidRDefault="00A33AE5" w:rsidP="00A33AE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35F9F">
              <w:rPr>
                <w:b/>
                <w:bCs/>
                <w:color w:val="000000"/>
                <w:sz w:val="20"/>
                <w:szCs w:val="20"/>
              </w:rPr>
              <w:lastRenderedPageBreak/>
              <w:t>Параметри и функционалности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F15D7" w14:textId="77777777" w:rsidR="00A33AE5" w:rsidRPr="00035F9F" w:rsidRDefault="00A33AE5" w:rsidP="00A33AE5">
            <w:pPr>
              <w:rPr>
                <w:color w:val="000000"/>
                <w:sz w:val="20"/>
                <w:szCs w:val="20"/>
              </w:rPr>
            </w:pPr>
            <w:r w:rsidRPr="00035F9F">
              <w:rPr>
                <w:color w:val="000000"/>
                <w:sz w:val="20"/>
                <w:szCs w:val="20"/>
              </w:rPr>
              <w:t xml:space="preserve">Вградено </w:t>
            </w:r>
            <w:proofErr w:type="spellStart"/>
            <w:r w:rsidRPr="00035F9F">
              <w:rPr>
                <w:color w:val="000000"/>
                <w:sz w:val="20"/>
                <w:szCs w:val="20"/>
              </w:rPr>
              <w:t>eл</w:t>
            </w:r>
            <w:proofErr w:type="spellEnd"/>
            <w:r w:rsidRPr="00035F9F">
              <w:rPr>
                <w:color w:val="000000"/>
                <w:sz w:val="20"/>
                <w:szCs w:val="20"/>
              </w:rPr>
              <w:t xml:space="preserve">. захранване със следните входни напрежения: 220 - 240 V AC, 50/60 </w:t>
            </w:r>
            <w:proofErr w:type="spellStart"/>
            <w:r w:rsidRPr="00035F9F">
              <w:rPr>
                <w:color w:val="000000"/>
                <w:sz w:val="20"/>
                <w:szCs w:val="20"/>
              </w:rPr>
              <w:t>Hz</w:t>
            </w:r>
            <w:proofErr w:type="spellEnd"/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F59F77" w14:textId="77777777" w:rsidR="00A33AE5" w:rsidRPr="00035F9F" w:rsidRDefault="00A33AE5" w:rsidP="00A33A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F36135" w14:textId="77777777" w:rsidR="00A33AE5" w:rsidRPr="00035F9F" w:rsidRDefault="00A33AE5" w:rsidP="00A33AE5">
            <w:pPr>
              <w:rPr>
                <w:color w:val="000000"/>
                <w:sz w:val="20"/>
                <w:szCs w:val="20"/>
              </w:rPr>
            </w:pPr>
          </w:p>
        </w:tc>
      </w:tr>
      <w:tr w:rsidR="00A33AE5" w:rsidRPr="00035F9F" w14:paraId="5308A07D" w14:textId="77777777" w:rsidTr="00A33AE5">
        <w:trPr>
          <w:trHeight w:val="871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B55AF" w14:textId="77777777" w:rsidR="00A33AE5" w:rsidRPr="00035F9F" w:rsidRDefault="00A33AE5" w:rsidP="00A33AE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2E832" w14:textId="77777777" w:rsidR="00A33AE5" w:rsidRPr="00035F9F" w:rsidRDefault="00A33AE5" w:rsidP="00A33AE5">
            <w:pPr>
              <w:rPr>
                <w:color w:val="000000"/>
                <w:sz w:val="20"/>
                <w:szCs w:val="20"/>
              </w:rPr>
            </w:pPr>
            <w:r w:rsidRPr="00035F9F">
              <w:rPr>
                <w:color w:val="000000"/>
                <w:sz w:val="20"/>
                <w:szCs w:val="20"/>
              </w:rPr>
              <w:t xml:space="preserve">Производителност мин. 150 </w:t>
            </w:r>
            <w:proofErr w:type="spellStart"/>
            <w:r w:rsidRPr="00035F9F">
              <w:rPr>
                <w:color w:val="000000"/>
                <w:sz w:val="20"/>
                <w:szCs w:val="20"/>
              </w:rPr>
              <w:t>Mbps</w:t>
            </w:r>
            <w:proofErr w:type="spellEnd"/>
            <w:r w:rsidRPr="00035F9F">
              <w:rPr>
                <w:color w:val="000000"/>
                <w:sz w:val="20"/>
                <w:szCs w:val="20"/>
              </w:rPr>
              <w:t xml:space="preserve">  за IMIX </w:t>
            </w:r>
            <w:proofErr w:type="spellStart"/>
            <w:r w:rsidRPr="00035F9F">
              <w:rPr>
                <w:color w:val="000000"/>
                <w:sz w:val="20"/>
                <w:szCs w:val="20"/>
              </w:rPr>
              <w:t>трафична</w:t>
            </w:r>
            <w:proofErr w:type="spellEnd"/>
            <w:r w:rsidRPr="00035F9F">
              <w:rPr>
                <w:color w:val="000000"/>
                <w:sz w:val="20"/>
                <w:szCs w:val="20"/>
              </w:rPr>
              <w:t xml:space="preserve"> композиция с включени услуги за  </w:t>
            </w:r>
            <w:proofErr w:type="spellStart"/>
            <w:r w:rsidRPr="00035F9F">
              <w:rPr>
                <w:color w:val="000000"/>
                <w:sz w:val="20"/>
                <w:szCs w:val="20"/>
              </w:rPr>
              <w:t>IPSec</w:t>
            </w:r>
            <w:proofErr w:type="spellEnd"/>
            <w:r w:rsidRPr="00035F9F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35F9F">
              <w:rPr>
                <w:color w:val="000000"/>
                <w:sz w:val="20"/>
                <w:szCs w:val="20"/>
              </w:rPr>
              <w:t>Firewall</w:t>
            </w:r>
            <w:proofErr w:type="spellEnd"/>
            <w:r w:rsidRPr="00035F9F">
              <w:rPr>
                <w:color w:val="000000"/>
                <w:sz w:val="20"/>
                <w:szCs w:val="20"/>
              </w:rPr>
              <w:t xml:space="preserve">, NAT и </w:t>
            </w:r>
            <w:proofErr w:type="spellStart"/>
            <w:r w:rsidRPr="00035F9F">
              <w:rPr>
                <w:color w:val="000000"/>
                <w:sz w:val="20"/>
                <w:szCs w:val="20"/>
              </w:rPr>
              <w:t>QoS</w:t>
            </w:r>
            <w:proofErr w:type="spellEnd"/>
          </w:p>
        </w:tc>
        <w:tc>
          <w:tcPr>
            <w:tcW w:w="3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22CD42" w14:textId="77777777" w:rsidR="00A33AE5" w:rsidRPr="00035F9F" w:rsidRDefault="00A33AE5" w:rsidP="00A33A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294A00" w14:textId="77777777" w:rsidR="00A33AE5" w:rsidRPr="00035F9F" w:rsidRDefault="00A33AE5" w:rsidP="00A33AE5">
            <w:pPr>
              <w:rPr>
                <w:color w:val="000000"/>
                <w:sz w:val="20"/>
                <w:szCs w:val="20"/>
              </w:rPr>
            </w:pPr>
          </w:p>
        </w:tc>
      </w:tr>
      <w:tr w:rsidR="00A33AE5" w:rsidRPr="00035F9F" w14:paraId="2FB85A59" w14:textId="77777777" w:rsidTr="00A33AE5">
        <w:trPr>
          <w:trHeight w:val="30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1C7FC" w14:textId="77777777" w:rsidR="00A33AE5" w:rsidRPr="00035F9F" w:rsidRDefault="00A33AE5" w:rsidP="00A33AE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1C998" w14:textId="77777777" w:rsidR="00A33AE5" w:rsidRPr="00035F9F" w:rsidRDefault="00A33AE5" w:rsidP="00A33AE5">
            <w:pPr>
              <w:rPr>
                <w:color w:val="000000"/>
                <w:sz w:val="20"/>
                <w:szCs w:val="20"/>
              </w:rPr>
            </w:pPr>
            <w:r w:rsidRPr="00035F9F">
              <w:rPr>
                <w:color w:val="000000"/>
                <w:sz w:val="20"/>
                <w:szCs w:val="20"/>
              </w:rPr>
              <w:t>Да има минимум 2 броя 10/100/1000BASE-T интерфейса</w:t>
            </w:r>
          </w:p>
        </w:tc>
        <w:tc>
          <w:tcPr>
            <w:tcW w:w="3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7F84C9" w14:textId="77777777" w:rsidR="00A33AE5" w:rsidRPr="00035F9F" w:rsidRDefault="00A33AE5" w:rsidP="00A33A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16188C" w14:textId="77777777" w:rsidR="00A33AE5" w:rsidRPr="00035F9F" w:rsidRDefault="00A33AE5" w:rsidP="00A33AE5">
            <w:pPr>
              <w:rPr>
                <w:color w:val="000000"/>
                <w:sz w:val="20"/>
                <w:szCs w:val="20"/>
              </w:rPr>
            </w:pPr>
          </w:p>
        </w:tc>
      </w:tr>
      <w:tr w:rsidR="00A33AE5" w:rsidRPr="00035F9F" w14:paraId="1AC40998" w14:textId="77777777" w:rsidTr="00A33AE5">
        <w:trPr>
          <w:trHeight w:val="30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ED79B" w14:textId="77777777" w:rsidR="00A33AE5" w:rsidRPr="00035F9F" w:rsidRDefault="00A33AE5" w:rsidP="00A33AE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235E5" w14:textId="77777777" w:rsidR="00A33AE5" w:rsidRPr="00AD7C71" w:rsidRDefault="00A33AE5" w:rsidP="00A33AE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Да има минимум 1 бр. оптичен интерфейс за скорост &gt;= 1 </w:t>
            </w:r>
            <w:proofErr w:type="spellStart"/>
            <w:r>
              <w:rPr>
                <w:color w:val="000000"/>
                <w:sz w:val="20"/>
                <w:szCs w:val="20"/>
              </w:rPr>
              <w:t>Gbit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/s, </w:t>
            </w:r>
            <w:proofErr w:type="spellStart"/>
            <w:r>
              <w:rPr>
                <w:color w:val="000000"/>
                <w:sz w:val="20"/>
                <w:szCs w:val="20"/>
              </w:rPr>
              <w:t>Multi-mode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или SFP базиран </w:t>
            </w:r>
            <w:proofErr w:type="spellStart"/>
            <w:r>
              <w:rPr>
                <w:color w:val="000000"/>
                <w:sz w:val="20"/>
                <w:szCs w:val="20"/>
              </w:rPr>
              <w:t>порт+SFP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модул,за скорост  &gt;=1 </w:t>
            </w:r>
            <w:proofErr w:type="spellStart"/>
            <w:r>
              <w:rPr>
                <w:color w:val="000000"/>
                <w:sz w:val="20"/>
                <w:szCs w:val="20"/>
              </w:rPr>
              <w:t>Gbit</w:t>
            </w:r>
            <w:proofErr w:type="spellEnd"/>
            <w:r>
              <w:rPr>
                <w:color w:val="000000"/>
                <w:sz w:val="20"/>
                <w:szCs w:val="20"/>
              </w:rPr>
              <w:t>/s</w:t>
            </w:r>
            <w:r w:rsidRPr="00EC12C9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Multi-mode</w:t>
            </w:r>
            <w:proofErr w:type="spellEnd"/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EA4AD7" w14:textId="77777777" w:rsidR="00A33AE5" w:rsidRPr="00035F9F" w:rsidRDefault="00A33AE5" w:rsidP="00A33A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45D9DF" w14:textId="77777777" w:rsidR="00A33AE5" w:rsidRPr="00035F9F" w:rsidRDefault="00A33AE5" w:rsidP="00A33AE5">
            <w:pPr>
              <w:rPr>
                <w:color w:val="000000"/>
                <w:sz w:val="20"/>
                <w:szCs w:val="20"/>
              </w:rPr>
            </w:pPr>
          </w:p>
        </w:tc>
      </w:tr>
      <w:tr w:rsidR="00A33AE5" w:rsidRPr="00035F9F" w14:paraId="35614521" w14:textId="77777777" w:rsidTr="00A33AE5">
        <w:trPr>
          <w:trHeight w:val="51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0CDEE" w14:textId="77777777" w:rsidR="00A33AE5" w:rsidRPr="00035F9F" w:rsidRDefault="00A33AE5" w:rsidP="00A33AE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908C4" w14:textId="77777777" w:rsidR="00A33AE5" w:rsidRPr="00035F9F" w:rsidRDefault="00A33AE5" w:rsidP="00A33AE5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Да има минимум 2</w:t>
            </w:r>
            <w:r w:rsidRPr="00035F9F">
              <w:rPr>
                <w:sz w:val="20"/>
                <w:szCs w:val="20"/>
              </w:rPr>
              <w:t xml:space="preserve"> GB DRAM памет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3210DB" w14:textId="77777777" w:rsidR="00A33AE5" w:rsidRPr="00035F9F" w:rsidRDefault="00A33AE5" w:rsidP="00A33AE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BD909A" w14:textId="77777777" w:rsidR="00A33AE5" w:rsidRPr="00035F9F" w:rsidRDefault="00A33AE5" w:rsidP="00A33AE5">
            <w:pPr>
              <w:rPr>
                <w:sz w:val="20"/>
                <w:szCs w:val="20"/>
              </w:rPr>
            </w:pPr>
          </w:p>
        </w:tc>
      </w:tr>
      <w:tr w:rsidR="00A33AE5" w:rsidRPr="00035F9F" w14:paraId="5ECBCAF5" w14:textId="77777777" w:rsidTr="00A33AE5">
        <w:trPr>
          <w:trHeight w:val="956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5CD04" w14:textId="77777777" w:rsidR="00A33AE5" w:rsidRPr="00035F9F" w:rsidRDefault="00A33AE5" w:rsidP="00A33AE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6FDFA" w14:textId="77777777" w:rsidR="00A33AE5" w:rsidRPr="00035F9F" w:rsidRDefault="00A33AE5" w:rsidP="00A33AE5">
            <w:pPr>
              <w:rPr>
                <w:color w:val="000000"/>
                <w:sz w:val="20"/>
                <w:szCs w:val="20"/>
              </w:rPr>
            </w:pPr>
            <w:r w:rsidRPr="00035F9F">
              <w:rPr>
                <w:color w:val="000000"/>
                <w:sz w:val="20"/>
                <w:szCs w:val="20"/>
              </w:rPr>
              <w:t>Да има минимум един порт за работа с конзола за управление</w:t>
            </w:r>
          </w:p>
        </w:tc>
        <w:tc>
          <w:tcPr>
            <w:tcW w:w="3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3A2C78" w14:textId="77777777" w:rsidR="00A33AE5" w:rsidRPr="00035F9F" w:rsidRDefault="00A33AE5" w:rsidP="00A33A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C8F0D4" w14:textId="77777777" w:rsidR="00A33AE5" w:rsidRPr="00035F9F" w:rsidRDefault="00A33AE5" w:rsidP="00A33AE5">
            <w:pPr>
              <w:rPr>
                <w:color w:val="000000"/>
                <w:sz w:val="20"/>
                <w:szCs w:val="20"/>
              </w:rPr>
            </w:pPr>
          </w:p>
        </w:tc>
      </w:tr>
      <w:tr w:rsidR="00A33AE5" w:rsidRPr="00035F9F" w14:paraId="5560A9D4" w14:textId="77777777" w:rsidTr="00D43F2C">
        <w:trPr>
          <w:trHeight w:val="2613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5FFF4" w14:textId="77777777" w:rsidR="00A33AE5" w:rsidRPr="00035F9F" w:rsidRDefault="00A33AE5" w:rsidP="00A33AE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92381" w14:textId="77777777" w:rsidR="00A33AE5" w:rsidRPr="00035F9F" w:rsidRDefault="00A33AE5" w:rsidP="00A33AE5">
            <w:pPr>
              <w:rPr>
                <w:color w:val="000000"/>
                <w:sz w:val="20"/>
                <w:szCs w:val="20"/>
              </w:rPr>
            </w:pPr>
            <w:r w:rsidRPr="00035F9F">
              <w:rPr>
                <w:color w:val="000000"/>
                <w:sz w:val="20"/>
                <w:szCs w:val="20"/>
              </w:rPr>
              <w:t xml:space="preserve">Да поддържа </w:t>
            </w:r>
            <w:proofErr w:type="spellStart"/>
            <w:r w:rsidRPr="00035F9F">
              <w:rPr>
                <w:color w:val="000000"/>
                <w:sz w:val="20"/>
                <w:szCs w:val="20"/>
              </w:rPr>
              <w:t>IPSec</w:t>
            </w:r>
            <w:proofErr w:type="spellEnd"/>
            <w:r w:rsidRPr="00035F9F">
              <w:rPr>
                <w:color w:val="000000"/>
                <w:sz w:val="20"/>
                <w:szCs w:val="20"/>
              </w:rPr>
              <w:t xml:space="preserve"> и SSL VPN тунели с IKE/IKEv2, управление на сесиите и следните методи за защита:</w:t>
            </w:r>
          </w:p>
          <w:p w14:paraId="00C41356" w14:textId="77777777" w:rsidR="00A33AE5" w:rsidRPr="00035F9F" w:rsidRDefault="00A33AE5" w:rsidP="00A33AE5">
            <w:pPr>
              <w:rPr>
                <w:color w:val="000000"/>
                <w:sz w:val="20"/>
                <w:szCs w:val="20"/>
              </w:rPr>
            </w:pPr>
            <w:r w:rsidRPr="00035F9F">
              <w:rPr>
                <w:color w:val="000000"/>
                <w:sz w:val="20"/>
                <w:szCs w:val="20"/>
              </w:rPr>
              <w:t xml:space="preserve">-  </w:t>
            </w:r>
            <w:proofErr w:type="spellStart"/>
            <w:r w:rsidRPr="00035F9F">
              <w:rPr>
                <w:color w:val="000000"/>
                <w:sz w:val="20"/>
                <w:szCs w:val="20"/>
              </w:rPr>
              <w:t>Encryption</w:t>
            </w:r>
            <w:proofErr w:type="spellEnd"/>
            <w:r w:rsidRPr="00035F9F">
              <w:rPr>
                <w:color w:val="000000"/>
                <w:sz w:val="20"/>
                <w:szCs w:val="20"/>
              </w:rPr>
              <w:t>: 3DES, AES-128 и AES-256;</w:t>
            </w:r>
          </w:p>
          <w:p w14:paraId="7D268D4D" w14:textId="77777777" w:rsidR="00A33AE5" w:rsidRPr="00035F9F" w:rsidRDefault="00A33AE5" w:rsidP="00A33AE5">
            <w:pPr>
              <w:rPr>
                <w:color w:val="000000"/>
                <w:sz w:val="20"/>
                <w:szCs w:val="20"/>
              </w:rPr>
            </w:pPr>
            <w:r w:rsidRPr="00035F9F">
              <w:rPr>
                <w:color w:val="000000"/>
                <w:sz w:val="20"/>
                <w:szCs w:val="20"/>
              </w:rPr>
              <w:t>-  </w:t>
            </w:r>
            <w:proofErr w:type="spellStart"/>
            <w:r w:rsidRPr="00035F9F">
              <w:rPr>
                <w:color w:val="000000"/>
                <w:sz w:val="20"/>
                <w:szCs w:val="20"/>
              </w:rPr>
              <w:t>Authentication</w:t>
            </w:r>
            <w:proofErr w:type="spellEnd"/>
            <w:r w:rsidRPr="00035F9F">
              <w:rPr>
                <w:color w:val="000000"/>
                <w:sz w:val="20"/>
                <w:szCs w:val="20"/>
              </w:rPr>
              <w:t>: RSA (1024/2048bit), ECDSA (256/384bit);</w:t>
            </w:r>
          </w:p>
          <w:p w14:paraId="4B07B29E" w14:textId="77777777" w:rsidR="00A33AE5" w:rsidRPr="00035F9F" w:rsidRDefault="00A33AE5" w:rsidP="00A33AE5">
            <w:pPr>
              <w:rPr>
                <w:color w:val="000000"/>
                <w:sz w:val="20"/>
                <w:szCs w:val="20"/>
              </w:rPr>
            </w:pPr>
            <w:r w:rsidRPr="00035F9F">
              <w:rPr>
                <w:color w:val="000000"/>
                <w:sz w:val="20"/>
                <w:szCs w:val="20"/>
              </w:rPr>
              <w:t>-   </w:t>
            </w:r>
            <w:proofErr w:type="spellStart"/>
            <w:r w:rsidRPr="00035F9F">
              <w:rPr>
                <w:color w:val="000000"/>
                <w:sz w:val="20"/>
                <w:szCs w:val="20"/>
              </w:rPr>
              <w:t>Integrity</w:t>
            </w:r>
            <w:proofErr w:type="spellEnd"/>
            <w:r w:rsidRPr="00035F9F">
              <w:rPr>
                <w:color w:val="000000"/>
                <w:sz w:val="20"/>
                <w:szCs w:val="20"/>
              </w:rPr>
              <w:t>: MD5, SHA, SHA-256, SHA-512;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5C2F25" w14:textId="77777777" w:rsidR="00A33AE5" w:rsidRPr="00035F9F" w:rsidRDefault="00A33AE5" w:rsidP="00A33A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894674" w14:textId="77777777" w:rsidR="00A33AE5" w:rsidRPr="00035F9F" w:rsidRDefault="00A33AE5" w:rsidP="00A33AE5">
            <w:pPr>
              <w:rPr>
                <w:color w:val="000000"/>
                <w:sz w:val="20"/>
                <w:szCs w:val="20"/>
              </w:rPr>
            </w:pPr>
          </w:p>
        </w:tc>
      </w:tr>
      <w:tr w:rsidR="00A33AE5" w:rsidRPr="00035F9F" w14:paraId="0D9BD806" w14:textId="77777777" w:rsidTr="00A33AE5">
        <w:trPr>
          <w:trHeight w:val="30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01F93" w14:textId="77777777" w:rsidR="00A33AE5" w:rsidRPr="00035F9F" w:rsidRDefault="00A33AE5" w:rsidP="00A33AE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84A62" w14:textId="77777777" w:rsidR="00A33AE5" w:rsidRPr="00035F9F" w:rsidRDefault="00A33AE5" w:rsidP="00A33AE5">
            <w:pPr>
              <w:rPr>
                <w:color w:val="000000"/>
                <w:sz w:val="20"/>
                <w:szCs w:val="20"/>
              </w:rPr>
            </w:pPr>
            <w:r w:rsidRPr="00035F9F">
              <w:rPr>
                <w:color w:val="000000"/>
                <w:sz w:val="20"/>
                <w:szCs w:val="20"/>
              </w:rPr>
              <w:t xml:space="preserve">Да поддържа </w:t>
            </w:r>
            <w:proofErr w:type="spellStart"/>
            <w:r w:rsidRPr="00035F9F">
              <w:rPr>
                <w:color w:val="000000"/>
                <w:sz w:val="20"/>
                <w:szCs w:val="20"/>
              </w:rPr>
              <w:t>Generic</w:t>
            </w:r>
            <w:proofErr w:type="spellEnd"/>
            <w:r w:rsidRPr="00035F9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35F9F">
              <w:rPr>
                <w:color w:val="000000"/>
                <w:sz w:val="20"/>
                <w:szCs w:val="20"/>
              </w:rPr>
              <w:t>routing</w:t>
            </w:r>
            <w:proofErr w:type="spellEnd"/>
            <w:r w:rsidRPr="00035F9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35F9F">
              <w:rPr>
                <w:color w:val="000000"/>
                <w:sz w:val="20"/>
                <w:szCs w:val="20"/>
              </w:rPr>
              <w:t>encapsulation</w:t>
            </w:r>
            <w:proofErr w:type="spellEnd"/>
            <w:r w:rsidRPr="00035F9F">
              <w:rPr>
                <w:color w:val="000000"/>
                <w:sz w:val="20"/>
                <w:szCs w:val="20"/>
              </w:rPr>
              <w:t xml:space="preserve"> (GRE) тунели</w:t>
            </w:r>
          </w:p>
        </w:tc>
        <w:tc>
          <w:tcPr>
            <w:tcW w:w="3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3A4E5E" w14:textId="77777777" w:rsidR="00A33AE5" w:rsidRPr="00035F9F" w:rsidRDefault="00A33AE5" w:rsidP="00A33A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DD51E6" w14:textId="77777777" w:rsidR="00A33AE5" w:rsidRPr="00035F9F" w:rsidRDefault="00A33AE5" w:rsidP="00A33AE5">
            <w:pPr>
              <w:rPr>
                <w:color w:val="000000"/>
                <w:sz w:val="20"/>
                <w:szCs w:val="20"/>
              </w:rPr>
            </w:pPr>
          </w:p>
        </w:tc>
      </w:tr>
      <w:tr w:rsidR="00A33AE5" w:rsidRPr="00035F9F" w14:paraId="1CA0C684" w14:textId="77777777" w:rsidTr="00A33AE5">
        <w:trPr>
          <w:trHeight w:val="30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B0E23" w14:textId="77777777" w:rsidR="00A33AE5" w:rsidRPr="00035F9F" w:rsidRDefault="00A33AE5" w:rsidP="00A33AE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A11C8" w14:textId="77777777" w:rsidR="00A33AE5" w:rsidRPr="00035F9F" w:rsidRDefault="00A33AE5" w:rsidP="00A33AE5">
            <w:pPr>
              <w:rPr>
                <w:color w:val="000000"/>
                <w:sz w:val="20"/>
                <w:szCs w:val="20"/>
              </w:rPr>
            </w:pPr>
            <w:r w:rsidRPr="00035F9F">
              <w:rPr>
                <w:color w:val="000000"/>
                <w:sz w:val="20"/>
                <w:szCs w:val="20"/>
              </w:rPr>
              <w:t>Да поддържа филтриране на трафика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2900EB" w14:textId="77777777" w:rsidR="00A33AE5" w:rsidRPr="00035F9F" w:rsidRDefault="00A33AE5" w:rsidP="00A33A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151A5A" w14:textId="77777777" w:rsidR="00A33AE5" w:rsidRPr="00035F9F" w:rsidRDefault="00A33AE5" w:rsidP="00A33AE5">
            <w:pPr>
              <w:rPr>
                <w:color w:val="000000"/>
                <w:sz w:val="20"/>
                <w:szCs w:val="20"/>
              </w:rPr>
            </w:pPr>
          </w:p>
        </w:tc>
      </w:tr>
      <w:tr w:rsidR="00A33AE5" w:rsidRPr="00035F9F" w14:paraId="64CF295C" w14:textId="77777777" w:rsidTr="00A33AE5">
        <w:trPr>
          <w:trHeight w:val="30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C64EE" w14:textId="77777777" w:rsidR="00A33AE5" w:rsidRPr="00035F9F" w:rsidRDefault="00A33AE5" w:rsidP="00A33AE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8FA65" w14:textId="77777777" w:rsidR="00A33AE5" w:rsidRPr="00035F9F" w:rsidRDefault="00A33AE5" w:rsidP="00A33AE5">
            <w:pPr>
              <w:rPr>
                <w:color w:val="000000"/>
                <w:sz w:val="20"/>
                <w:szCs w:val="20"/>
              </w:rPr>
            </w:pPr>
            <w:r w:rsidRPr="00035F9F">
              <w:rPr>
                <w:color w:val="000000"/>
                <w:sz w:val="20"/>
                <w:szCs w:val="20"/>
              </w:rPr>
              <w:t>Да поддържа 802.1Q VLAN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DAB8CD" w14:textId="77777777" w:rsidR="00A33AE5" w:rsidRPr="00035F9F" w:rsidRDefault="00A33AE5" w:rsidP="00A33A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F06E96" w14:textId="77777777" w:rsidR="00A33AE5" w:rsidRPr="00035F9F" w:rsidRDefault="00A33AE5" w:rsidP="00A33AE5">
            <w:pPr>
              <w:rPr>
                <w:color w:val="000000"/>
                <w:sz w:val="20"/>
                <w:szCs w:val="20"/>
              </w:rPr>
            </w:pPr>
          </w:p>
        </w:tc>
      </w:tr>
      <w:tr w:rsidR="00A33AE5" w:rsidRPr="00035F9F" w14:paraId="05239CC2" w14:textId="77777777" w:rsidTr="00A33AE5">
        <w:trPr>
          <w:trHeight w:val="30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2A973" w14:textId="77777777" w:rsidR="00A33AE5" w:rsidRPr="00035F9F" w:rsidRDefault="00A33AE5" w:rsidP="00A33AE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BAAB9" w14:textId="07A1D89F" w:rsidR="00A33AE5" w:rsidRPr="00457A99" w:rsidRDefault="00A33AE5" w:rsidP="00A33AE5">
            <w:pPr>
              <w:rPr>
                <w:color w:val="000000"/>
                <w:sz w:val="20"/>
                <w:szCs w:val="20"/>
              </w:rPr>
            </w:pPr>
            <w:r w:rsidRPr="00035F9F">
              <w:rPr>
                <w:color w:val="000000"/>
                <w:sz w:val="20"/>
                <w:szCs w:val="20"/>
              </w:rPr>
              <w:t xml:space="preserve">Да поддържа протоколи за </w:t>
            </w:r>
            <w:proofErr w:type="spellStart"/>
            <w:r w:rsidRPr="00035F9F">
              <w:rPr>
                <w:color w:val="000000"/>
                <w:sz w:val="20"/>
                <w:szCs w:val="20"/>
              </w:rPr>
              <w:t>маршрутизация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– Ipv4, Ipv6, </w:t>
            </w:r>
            <w:proofErr w:type="spellStart"/>
            <w:r>
              <w:rPr>
                <w:color w:val="000000"/>
                <w:sz w:val="20"/>
                <w:szCs w:val="20"/>
              </w:rPr>
              <w:t>Static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Routes</w:t>
            </w:r>
            <w:proofErr w:type="spellEnd"/>
            <w:r>
              <w:rPr>
                <w:color w:val="000000"/>
                <w:sz w:val="20"/>
                <w:szCs w:val="20"/>
              </w:rPr>
              <w:t>, RIP, OSPF</w:t>
            </w:r>
            <w:r w:rsidR="00D43F2C">
              <w:rPr>
                <w:color w:val="000000"/>
                <w:sz w:val="20"/>
                <w:szCs w:val="20"/>
              </w:rPr>
              <w:t>;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313E1E" w14:textId="77777777" w:rsidR="00A33AE5" w:rsidRPr="00035F9F" w:rsidRDefault="00A33AE5" w:rsidP="00A33A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28E69A" w14:textId="77777777" w:rsidR="00A33AE5" w:rsidRPr="00035F9F" w:rsidRDefault="00A33AE5" w:rsidP="00A33AE5">
            <w:pPr>
              <w:rPr>
                <w:color w:val="000000"/>
                <w:sz w:val="20"/>
                <w:szCs w:val="20"/>
              </w:rPr>
            </w:pPr>
          </w:p>
        </w:tc>
      </w:tr>
      <w:tr w:rsidR="00A33AE5" w:rsidRPr="00035F9F" w14:paraId="497E28EC" w14:textId="77777777" w:rsidTr="00A33AE5">
        <w:trPr>
          <w:trHeight w:val="30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166CA" w14:textId="77777777" w:rsidR="00A33AE5" w:rsidRPr="00035F9F" w:rsidRDefault="00A33AE5" w:rsidP="00A33AE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12295" w14:textId="77777777" w:rsidR="00A33AE5" w:rsidRPr="00035F9F" w:rsidRDefault="00A33AE5" w:rsidP="00A33AE5">
            <w:pPr>
              <w:rPr>
                <w:color w:val="000000"/>
                <w:sz w:val="20"/>
                <w:szCs w:val="20"/>
              </w:rPr>
            </w:pPr>
            <w:r w:rsidRPr="00035F9F">
              <w:rPr>
                <w:color w:val="000000"/>
                <w:sz w:val="20"/>
                <w:szCs w:val="20"/>
              </w:rPr>
              <w:t xml:space="preserve">Да поддържа </w:t>
            </w:r>
            <w:proofErr w:type="spellStart"/>
            <w:r w:rsidRPr="00035F9F">
              <w:rPr>
                <w:color w:val="000000"/>
                <w:sz w:val="20"/>
                <w:szCs w:val="20"/>
              </w:rPr>
              <w:t>QoS</w:t>
            </w:r>
            <w:proofErr w:type="spellEnd"/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6887BE" w14:textId="77777777" w:rsidR="00A33AE5" w:rsidRPr="00035F9F" w:rsidRDefault="00A33AE5" w:rsidP="00A33A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2C6728" w14:textId="77777777" w:rsidR="00A33AE5" w:rsidRPr="00035F9F" w:rsidRDefault="00A33AE5" w:rsidP="00A33AE5">
            <w:pPr>
              <w:rPr>
                <w:color w:val="000000"/>
                <w:sz w:val="20"/>
                <w:szCs w:val="20"/>
              </w:rPr>
            </w:pPr>
          </w:p>
        </w:tc>
      </w:tr>
      <w:tr w:rsidR="00A33AE5" w:rsidRPr="00035F9F" w14:paraId="3549D5FB" w14:textId="77777777" w:rsidTr="00A33AE5">
        <w:trPr>
          <w:trHeight w:val="570"/>
        </w:trPr>
        <w:tc>
          <w:tcPr>
            <w:tcW w:w="242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F4B2D7" w14:textId="77777777" w:rsidR="00A33AE5" w:rsidRPr="00035F9F" w:rsidRDefault="00A33AE5" w:rsidP="00A33AE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5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D920F" w14:textId="7084927A" w:rsidR="00A33AE5" w:rsidRPr="00035F9F" w:rsidRDefault="00A33AE5" w:rsidP="00A33AE5">
            <w:pPr>
              <w:rPr>
                <w:color w:val="000000"/>
                <w:sz w:val="20"/>
                <w:szCs w:val="20"/>
              </w:rPr>
            </w:pPr>
            <w:r w:rsidRPr="00035F9F">
              <w:rPr>
                <w:color w:val="000000"/>
                <w:sz w:val="20"/>
                <w:szCs w:val="20"/>
              </w:rPr>
              <w:t xml:space="preserve">Управление и наблюдение:  </w:t>
            </w:r>
            <w:proofErr w:type="spellStart"/>
            <w:r w:rsidRPr="00035F9F">
              <w:rPr>
                <w:color w:val="000000"/>
                <w:sz w:val="20"/>
                <w:szCs w:val="20"/>
              </w:rPr>
              <w:t>web</w:t>
            </w:r>
            <w:proofErr w:type="spellEnd"/>
            <w:r w:rsidRPr="00035F9F">
              <w:rPr>
                <w:color w:val="000000"/>
                <w:sz w:val="20"/>
                <w:szCs w:val="20"/>
              </w:rPr>
              <w:t xml:space="preserve"> GUI, C</w:t>
            </w:r>
            <w:r w:rsidR="00E96314">
              <w:rPr>
                <w:color w:val="000000"/>
                <w:sz w:val="20"/>
                <w:szCs w:val="20"/>
              </w:rPr>
              <w:t xml:space="preserve">LI, SNMP; </w:t>
            </w:r>
            <w:proofErr w:type="spellStart"/>
            <w:r w:rsidR="006B5488">
              <w:rPr>
                <w:color w:val="000000"/>
                <w:sz w:val="20"/>
                <w:szCs w:val="20"/>
              </w:rPr>
              <w:t>telnet</w:t>
            </w:r>
            <w:proofErr w:type="spellEnd"/>
            <w:r w:rsidR="006B5488">
              <w:rPr>
                <w:color w:val="000000"/>
                <w:sz w:val="20"/>
                <w:szCs w:val="20"/>
              </w:rPr>
              <w:t>, SSH.</w:t>
            </w:r>
            <w:r w:rsidRPr="00035F9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5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592CE1" w14:textId="77777777" w:rsidR="00A33AE5" w:rsidRPr="00035F9F" w:rsidRDefault="00A33AE5" w:rsidP="00A33A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1B8F00" w14:textId="77777777" w:rsidR="00A33AE5" w:rsidRPr="00035F9F" w:rsidRDefault="00A33AE5" w:rsidP="00A33AE5">
            <w:pPr>
              <w:rPr>
                <w:color w:val="000000"/>
                <w:sz w:val="20"/>
                <w:szCs w:val="20"/>
              </w:rPr>
            </w:pPr>
          </w:p>
        </w:tc>
      </w:tr>
      <w:tr w:rsidR="00A33AE5" w:rsidRPr="00035F9F" w14:paraId="2540C887" w14:textId="77777777" w:rsidTr="00D43F2C">
        <w:trPr>
          <w:trHeight w:val="268"/>
        </w:trPr>
        <w:tc>
          <w:tcPr>
            <w:tcW w:w="2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2D5FF" w14:textId="77777777" w:rsidR="00A33AE5" w:rsidRPr="00035F9F" w:rsidRDefault="00A33AE5" w:rsidP="00A33AE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89358" w14:textId="77777777" w:rsidR="00A33AE5" w:rsidRPr="00035F9F" w:rsidRDefault="00A33AE5" w:rsidP="00A33A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4396C9E" w14:textId="77777777" w:rsidR="00A33AE5" w:rsidRPr="00035F9F" w:rsidRDefault="00A33AE5" w:rsidP="00A33A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A088E1D" w14:textId="77777777" w:rsidR="00A33AE5" w:rsidRPr="00035F9F" w:rsidRDefault="00A33AE5" w:rsidP="00A33AE5">
            <w:pPr>
              <w:rPr>
                <w:color w:val="000000"/>
                <w:sz w:val="20"/>
                <w:szCs w:val="20"/>
              </w:rPr>
            </w:pPr>
          </w:p>
        </w:tc>
      </w:tr>
      <w:tr w:rsidR="00A33AE5" w:rsidRPr="00035F9F" w14:paraId="0F887BB2" w14:textId="77777777" w:rsidTr="00A33AE5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99C4A" w14:textId="77777777" w:rsidR="00A33AE5" w:rsidRPr="00035F9F" w:rsidRDefault="00A33AE5" w:rsidP="00A33AE5">
            <w:pPr>
              <w:rPr>
                <w:b/>
                <w:bCs/>
                <w:sz w:val="20"/>
                <w:szCs w:val="20"/>
              </w:rPr>
            </w:pPr>
            <w:r w:rsidRPr="00035F9F">
              <w:rPr>
                <w:b/>
                <w:bCs/>
                <w:sz w:val="20"/>
                <w:szCs w:val="20"/>
              </w:rPr>
              <w:t>Гаранционен срок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D9408" w14:textId="77777777" w:rsidR="00A33AE5" w:rsidRPr="00035F9F" w:rsidRDefault="00A33AE5" w:rsidP="00A33AE5">
            <w:pPr>
              <w:rPr>
                <w:sz w:val="20"/>
                <w:szCs w:val="20"/>
              </w:rPr>
            </w:pPr>
            <w:r w:rsidRPr="00035F9F">
              <w:rPr>
                <w:sz w:val="20"/>
                <w:szCs w:val="20"/>
              </w:rPr>
              <w:t>минимум 36 месеца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B4C5E1" w14:textId="77777777" w:rsidR="00A33AE5" w:rsidRPr="00035F9F" w:rsidRDefault="00A33AE5" w:rsidP="00A33AE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1833CF" w14:textId="77777777" w:rsidR="00A33AE5" w:rsidRPr="00035F9F" w:rsidRDefault="00A33AE5" w:rsidP="00A33AE5">
            <w:pPr>
              <w:rPr>
                <w:sz w:val="20"/>
                <w:szCs w:val="20"/>
              </w:rPr>
            </w:pPr>
          </w:p>
        </w:tc>
      </w:tr>
    </w:tbl>
    <w:p w14:paraId="3A5CEF7E" w14:textId="77777777" w:rsidR="008E131D" w:rsidRDefault="008E131D" w:rsidP="008E131D">
      <w:pPr>
        <w:rPr>
          <w:b/>
          <w:bCs/>
          <w:color w:val="000000"/>
          <w:sz w:val="28"/>
          <w:szCs w:val="28"/>
        </w:rPr>
      </w:pPr>
    </w:p>
    <w:p w14:paraId="1A5C986E" w14:textId="49008F00" w:rsidR="008E131D" w:rsidRDefault="008E131D" w:rsidP="008E131D">
      <w:pPr>
        <w:rPr>
          <w:sz w:val="28"/>
          <w:szCs w:val="28"/>
        </w:rPr>
      </w:pPr>
      <w:r w:rsidRPr="00A82E71">
        <w:rPr>
          <w:b/>
          <w:bCs/>
          <w:color w:val="000000"/>
          <w:sz w:val="28"/>
          <w:szCs w:val="28"/>
        </w:rPr>
        <w:t xml:space="preserve">Комуникационни модули – </w:t>
      </w:r>
      <w:r w:rsidR="00CC21A3">
        <w:rPr>
          <w:b/>
          <w:sz w:val="28"/>
          <w:szCs w:val="28"/>
        </w:rPr>
        <w:t xml:space="preserve">два </w:t>
      </w:r>
      <w:r w:rsidR="00CC21A3">
        <w:rPr>
          <w:b/>
          <w:sz w:val="28"/>
          <w:szCs w:val="28"/>
          <w:lang w:val="en-US"/>
        </w:rPr>
        <w:t>(</w:t>
      </w:r>
      <w:r w:rsidR="00CC21A3" w:rsidRPr="006A5995">
        <w:rPr>
          <w:b/>
          <w:sz w:val="28"/>
          <w:szCs w:val="28"/>
        </w:rPr>
        <w:t>2</w:t>
      </w:r>
      <w:r w:rsidR="00CC21A3">
        <w:rPr>
          <w:b/>
          <w:sz w:val="28"/>
          <w:szCs w:val="28"/>
          <w:lang w:val="en-US"/>
        </w:rPr>
        <w:t>)</w:t>
      </w:r>
      <w:r w:rsidR="00CC21A3" w:rsidRPr="006A5995">
        <w:rPr>
          <w:b/>
          <w:sz w:val="28"/>
          <w:szCs w:val="28"/>
        </w:rPr>
        <w:t xml:space="preserve"> </w:t>
      </w:r>
      <w:r w:rsidRPr="00A82E71">
        <w:rPr>
          <w:b/>
          <w:bCs/>
          <w:color w:val="000000"/>
          <w:sz w:val="28"/>
          <w:szCs w:val="28"/>
        </w:rPr>
        <w:t>броя</w:t>
      </w:r>
    </w:p>
    <w:tbl>
      <w:tblPr>
        <w:tblW w:w="100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12"/>
        <w:gridCol w:w="2265"/>
        <w:gridCol w:w="3092"/>
        <w:gridCol w:w="1911"/>
      </w:tblGrid>
      <w:tr w:rsidR="00A33AE5" w:rsidRPr="00EC12C9" w14:paraId="7218BFFD" w14:textId="77777777" w:rsidTr="00A33AE5">
        <w:trPr>
          <w:trHeight w:val="315"/>
        </w:trPr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1AAAF" w14:textId="77777777" w:rsidR="00A33AE5" w:rsidRPr="00EC12C9" w:rsidRDefault="00A33AE5" w:rsidP="00A33A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12C9">
              <w:rPr>
                <w:b/>
                <w:sz w:val="20"/>
                <w:szCs w:val="20"/>
              </w:rPr>
              <w:t>Параметър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DD989" w14:textId="77777777" w:rsidR="00A33AE5" w:rsidRPr="00EC12C9" w:rsidRDefault="00A33AE5" w:rsidP="00A33A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12C9">
              <w:rPr>
                <w:b/>
                <w:sz w:val="20"/>
                <w:szCs w:val="20"/>
              </w:rPr>
              <w:t>Описание/минимални изисквания</w:t>
            </w:r>
            <w:r>
              <w:rPr>
                <w:b/>
                <w:sz w:val="20"/>
                <w:szCs w:val="20"/>
              </w:rPr>
              <w:t>,</w:t>
            </w:r>
            <w:r w:rsidRPr="00D65AFF">
              <w:rPr>
                <w:b/>
                <w:sz w:val="20"/>
                <w:szCs w:val="20"/>
              </w:rPr>
              <w:t xml:space="preserve"> поставени от Възложителя.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F2E10" w14:textId="77777777" w:rsidR="00A33AE5" w:rsidRDefault="00A33AE5" w:rsidP="00A33AE5">
            <w:pPr>
              <w:jc w:val="center"/>
              <w:rPr>
                <w:b/>
                <w:sz w:val="20"/>
                <w:szCs w:val="20"/>
              </w:rPr>
            </w:pPr>
            <w:r w:rsidRPr="00EC12C9">
              <w:rPr>
                <w:b/>
                <w:sz w:val="20"/>
                <w:szCs w:val="20"/>
              </w:rPr>
              <w:t>Предложено от Участника</w:t>
            </w:r>
          </w:p>
          <w:p w14:paraId="3FE71F16" w14:textId="77777777" w:rsidR="00A33AE5" w:rsidRPr="00EC12C9" w:rsidRDefault="00A33AE5" w:rsidP="00A33A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>/</w:t>
            </w:r>
            <w:r w:rsidRPr="00D65AFF">
              <w:rPr>
                <w:i/>
                <w:sz w:val="18"/>
                <w:szCs w:val="18"/>
              </w:rPr>
              <w:t xml:space="preserve">Следва да се уточни с подробности това, което се предлага (само думите “отговаря” или “да” не са </w:t>
            </w:r>
            <w:r w:rsidRPr="00D65AFF">
              <w:rPr>
                <w:i/>
                <w:sz w:val="18"/>
                <w:szCs w:val="18"/>
              </w:rPr>
              <w:lastRenderedPageBreak/>
              <w:t>достатъчни). Тази колона трябва да съдържа информация за предлагани спецификации от Участника (вкл. марка/модел/параметри и др. данни)/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071D3" w14:textId="77777777" w:rsidR="00A33AE5" w:rsidRDefault="00A33AE5" w:rsidP="00A33AE5">
            <w:pPr>
              <w:widowControl w:val="0"/>
              <w:ind w:left="-93"/>
              <w:rPr>
                <w:b/>
                <w:sz w:val="20"/>
                <w:szCs w:val="20"/>
              </w:rPr>
            </w:pPr>
            <w:r w:rsidRPr="00757E48">
              <w:rPr>
                <w:b/>
                <w:sz w:val="20"/>
                <w:szCs w:val="20"/>
              </w:rPr>
              <w:lastRenderedPageBreak/>
              <w:t>Бележки/</w:t>
            </w:r>
            <w:r>
              <w:rPr>
                <w:b/>
                <w:sz w:val="20"/>
                <w:szCs w:val="20"/>
              </w:rPr>
              <w:t>П</w:t>
            </w:r>
            <w:r w:rsidRPr="00757E48">
              <w:rPr>
                <w:b/>
                <w:sz w:val="20"/>
                <w:szCs w:val="20"/>
              </w:rPr>
              <w:t>репратки</w:t>
            </w:r>
          </w:p>
          <w:p w14:paraId="463B7588" w14:textId="77777777" w:rsidR="00A33AE5" w:rsidRPr="00EC12C9" w:rsidRDefault="00A33AE5" w:rsidP="00A33AE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65AFF">
              <w:rPr>
                <w:i/>
                <w:sz w:val="20"/>
                <w:szCs w:val="20"/>
              </w:rPr>
              <w:t>/</w:t>
            </w:r>
            <w:r w:rsidRPr="00D65AFF">
              <w:rPr>
                <w:i/>
                <w:sz w:val="18"/>
                <w:szCs w:val="18"/>
              </w:rPr>
              <w:t xml:space="preserve">Позволява на Участника да направи коментар по </w:t>
            </w:r>
            <w:r w:rsidRPr="00D65AFF">
              <w:rPr>
                <w:i/>
                <w:sz w:val="18"/>
                <w:szCs w:val="18"/>
              </w:rPr>
              <w:lastRenderedPageBreak/>
              <w:t>предложената от него доставка или услуга и евентуално да се позове към документация, препратка в Интернет и т.н. Попълването на тази колона не е задължително/</w:t>
            </w:r>
          </w:p>
        </w:tc>
      </w:tr>
      <w:tr w:rsidR="00A33AE5" w:rsidRPr="00EC12C9" w14:paraId="3E4B90A7" w14:textId="77777777" w:rsidTr="00A33AE5">
        <w:trPr>
          <w:trHeight w:val="510"/>
        </w:trPr>
        <w:tc>
          <w:tcPr>
            <w:tcW w:w="2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A4818" w14:textId="77777777" w:rsidR="00A33AE5" w:rsidRPr="00EC12C9" w:rsidRDefault="00A33AE5" w:rsidP="00A33AE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C12C9">
              <w:rPr>
                <w:b/>
                <w:bCs/>
                <w:color w:val="000000"/>
                <w:sz w:val="20"/>
                <w:szCs w:val="20"/>
              </w:rPr>
              <w:lastRenderedPageBreak/>
              <w:t>Тип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C8BDF" w14:textId="77777777" w:rsidR="00A33AE5" w:rsidRPr="00EC12C9" w:rsidRDefault="00A33AE5" w:rsidP="00A33AE5">
            <w:pPr>
              <w:rPr>
                <w:color w:val="000000"/>
                <w:sz w:val="20"/>
                <w:szCs w:val="20"/>
              </w:rPr>
            </w:pPr>
            <w:r w:rsidRPr="00EC12C9">
              <w:rPr>
                <w:color w:val="000000"/>
                <w:sz w:val="20"/>
                <w:szCs w:val="20"/>
              </w:rPr>
              <w:t>SFP модул</w:t>
            </w:r>
            <w:r>
              <w:rPr>
                <w:color w:val="000000"/>
                <w:sz w:val="20"/>
                <w:szCs w:val="20"/>
              </w:rPr>
              <w:t>,</w:t>
            </w:r>
            <w:r w:rsidRPr="00EC12C9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&gt;=1 </w:t>
            </w:r>
            <w:proofErr w:type="spellStart"/>
            <w:r>
              <w:rPr>
                <w:color w:val="000000"/>
                <w:sz w:val="20"/>
                <w:szCs w:val="20"/>
              </w:rPr>
              <w:t>Gbit</w:t>
            </w:r>
            <w:proofErr w:type="spellEnd"/>
            <w:r>
              <w:rPr>
                <w:color w:val="000000"/>
                <w:sz w:val="20"/>
                <w:szCs w:val="20"/>
              </w:rPr>
              <w:t>/s</w:t>
            </w:r>
            <w:r w:rsidRPr="00EC12C9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Multi-mode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,</w:t>
            </w:r>
            <w:r w:rsidRPr="00EC12C9">
              <w:rPr>
                <w:color w:val="000000"/>
                <w:sz w:val="20"/>
                <w:szCs w:val="20"/>
              </w:rPr>
              <w:t xml:space="preserve"> съвместим с </w:t>
            </w:r>
            <w:r>
              <w:rPr>
                <w:color w:val="000000"/>
                <w:sz w:val="20"/>
                <w:szCs w:val="20"/>
              </w:rPr>
              <w:t xml:space="preserve"> налично оборудване - </w:t>
            </w:r>
            <w:proofErr w:type="spellStart"/>
            <w:r w:rsidRPr="00EC12C9">
              <w:rPr>
                <w:color w:val="000000"/>
                <w:sz w:val="20"/>
                <w:szCs w:val="20"/>
              </w:rPr>
              <w:t>Cisco</w:t>
            </w:r>
            <w:proofErr w:type="spellEnd"/>
            <w:r w:rsidRPr="00EC12C9">
              <w:rPr>
                <w:color w:val="000000"/>
                <w:sz w:val="20"/>
                <w:szCs w:val="20"/>
              </w:rPr>
              <w:t xml:space="preserve"> ME 3400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8ECAF9" w14:textId="77777777" w:rsidR="00A33AE5" w:rsidRPr="00EC12C9" w:rsidRDefault="00A33AE5" w:rsidP="00A33A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0D6796" w14:textId="77777777" w:rsidR="00A33AE5" w:rsidRPr="00EC12C9" w:rsidRDefault="00A33AE5" w:rsidP="00A33AE5">
            <w:pPr>
              <w:rPr>
                <w:color w:val="000000"/>
                <w:sz w:val="20"/>
                <w:szCs w:val="20"/>
              </w:rPr>
            </w:pPr>
          </w:p>
        </w:tc>
      </w:tr>
      <w:tr w:rsidR="00A33AE5" w:rsidRPr="00EC12C9" w14:paraId="767483C3" w14:textId="77777777" w:rsidTr="00A33AE5">
        <w:trPr>
          <w:trHeight w:val="510"/>
        </w:trPr>
        <w:tc>
          <w:tcPr>
            <w:tcW w:w="2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9221E" w14:textId="77777777" w:rsidR="00A33AE5" w:rsidRPr="00EC12C9" w:rsidRDefault="00A33AE5" w:rsidP="00A33AE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C12C9">
              <w:rPr>
                <w:b/>
                <w:bCs/>
                <w:color w:val="000000"/>
                <w:sz w:val="20"/>
                <w:szCs w:val="20"/>
              </w:rPr>
              <w:t>Гаранционен срок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ED5BB" w14:textId="77777777" w:rsidR="00A33AE5" w:rsidRPr="00EC12C9" w:rsidRDefault="00A33AE5" w:rsidP="00A33AE5">
            <w:pPr>
              <w:rPr>
                <w:color w:val="000000"/>
                <w:sz w:val="20"/>
                <w:szCs w:val="20"/>
              </w:rPr>
            </w:pPr>
            <w:r w:rsidRPr="00EC12C9">
              <w:rPr>
                <w:color w:val="000000"/>
                <w:sz w:val="20"/>
                <w:szCs w:val="20"/>
              </w:rPr>
              <w:t>минимум 36 месеца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7A3216" w14:textId="77777777" w:rsidR="00A33AE5" w:rsidRPr="00EC12C9" w:rsidRDefault="00A33AE5" w:rsidP="00A33A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E056F3" w14:textId="77777777" w:rsidR="00A33AE5" w:rsidRPr="00EC12C9" w:rsidRDefault="00A33AE5" w:rsidP="00A33AE5">
            <w:pPr>
              <w:rPr>
                <w:color w:val="000000"/>
                <w:sz w:val="20"/>
                <w:szCs w:val="20"/>
              </w:rPr>
            </w:pPr>
          </w:p>
        </w:tc>
      </w:tr>
    </w:tbl>
    <w:p w14:paraId="5A15411E" w14:textId="77777777" w:rsidR="008E131D" w:rsidRDefault="008E131D" w:rsidP="008E131D">
      <w:pPr>
        <w:rPr>
          <w:b/>
          <w:bCs/>
          <w:color w:val="000000"/>
          <w:sz w:val="28"/>
          <w:szCs w:val="28"/>
        </w:rPr>
      </w:pPr>
    </w:p>
    <w:p w14:paraId="624D365A" w14:textId="77777777" w:rsidR="00A33AE5" w:rsidRDefault="00A33AE5" w:rsidP="00A33AE5">
      <w:pPr>
        <w:rPr>
          <w:b/>
          <w:bCs/>
          <w:color w:val="000000"/>
          <w:sz w:val="28"/>
          <w:szCs w:val="28"/>
        </w:rPr>
      </w:pPr>
      <w:r w:rsidRPr="00A33AE5">
        <w:rPr>
          <w:b/>
          <w:bCs/>
          <w:color w:val="000000"/>
          <w:sz w:val="28"/>
          <w:szCs w:val="28"/>
        </w:rPr>
        <w:t>Кабели за връзка между SFP модули  два (2) броя:</w:t>
      </w:r>
    </w:p>
    <w:p w14:paraId="1F364624" w14:textId="77777777" w:rsidR="00A33AE5" w:rsidRPr="00A33AE5" w:rsidRDefault="00A33AE5" w:rsidP="00A33AE5">
      <w:pPr>
        <w:rPr>
          <w:b/>
          <w:bCs/>
          <w:color w:val="000000"/>
          <w:sz w:val="28"/>
          <w:szCs w:val="28"/>
        </w:rPr>
      </w:pPr>
    </w:p>
    <w:tbl>
      <w:tblPr>
        <w:tblW w:w="1008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0"/>
        <w:gridCol w:w="2268"/>
        <w:gridCol w:w="3119"/>
        <w:gridCol w:w="1843"/>
      </w:tblGrid>
      <w:tr w:rsidR="00A33AE5" w:rsidRPr="00EC12C9" w14:paraId="50C6A6FC" w14:textId="77777777" w:rsidTr="00A33AE5">
        <w:trPr>
          <w:trHeight w:val="510"/>
        </w:trPr>
        <w:tc>
          <w:tcPr>
            <w:tcW w:w="2850" w:type="dxa"/>
          </w:tcPr>
          <w:p w14:paraId="472B16DA" w14:textId="77777777" w:rsidR="00A33AE5" w:rsidRDefault="00A33AE5" w:rsidP="00A33AE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Оптични кабели и аксесоари</w:t>
            </w:r>
          </w:p>
          <w:p w14:paraId="5B188235" w14:textId="77777777" w:rsidR="00A33AE5" w:rsidRPr="00EC12C9" w:rsidRDefault="00A33AE5" w:rsidP="00A33AE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5648235D" w14:textId="77777777" w:rsidR="00A33AE5" w:rsidRPr="00F505A0" w:rsidRDefault="00A33AE5" w:rsidP="00A33AE5">
            <w:pPr>
              <w:rPr>
                <w:color w:val="000000"/>
                <w:sz w:val="20"/>
                <w:szCs w:val="20"/>
              </w:rPr>
            </w:pPr>
            <w:r w:rsidRPr="00F505A0">
              <w:rPr>
                <w:color w:val="000000"/>
                <w:sz w:val="20"/>
                <w:szCs w:val="20"/>
              </w:rPr>
              <w:t>&gt;=</w:t>
            </w:r>
            <w:r w:rsidRPr="00F505A0">
              <w:rPr>
                <w:rStyle w:val="10"/>
                <w:sz w:val="20"/>
                <w:szCs w:val="20"/>
              </w:rPr>
              <w:t xml:space="preserve"> </w:t>
            </w:r>
            <w:r w:rsidRPr="00F505A0">
              <w:rPr>
                <w:rStyle w:val="txtblack"/>
                <w:sz w:val="20"/>
                <w:szCs w:val="20"/>
              </w:rPr>
              <w:t xml:space="preserve">15 м </w:t>
            </w:r>
            <w:proofErr w:type="spellStart"/>
            <w:r w:rsidRPr="00F505A0">
              <w:rPr>
                <w:rStyle w:val="txtblack"/>
                <w:sz w:val="20"/>
                <w:szCs w:val="20"/>
              </w:rPr>
              <w:t>Multi</w:t>
            </w:r>
            <w:proofErr w:type="spellEnd"/>
            <w:r w:rsidRPr="00F505A0">
              <w:rPr>
                <w:rStyle w:val="txtblack"/>
                <w:sz w:val="20"/>
                <w:szCs w:val="20"/>
              </w:rPr>
              <w:t xml:space="preserve"> Mode </w:t>
            </w:r>
            <w:proofErr w:type="spellStart"/>
            <w:r w:rsidRPr="00F505A0">
              <w:rPr>
                <w:rStyle w:val="txtblack"/>
                <w:sz w:val="20"/>
                <w:szCs w:val="20"/>
              </w:rPr>
              <w:t>Duplex</w:t>
            </w:r>
            <w:proofErr w:type="spellEnd"/>
            <w:r w:rsidRPr="00F505A0">
              <w:rPr>
                <w:rStyle w:val="txtblack"/>
                <w:sz w:val="20"/>
                <w:szCs w:val="20"/>
              </w:rPr>
              <w:t xml:space="preserve"> </w:t>
            </w:r>
            <w:proofErr w:type="spellStart"/>
            <w:r w:rsidRPr="00F505A0">
              <w:rPr>
                <w:rStyle w:val="txtblack"/>
                <w:sz w:val="20"/>
                <w:szCs w:val="20"/>
              </w:rPr>
              <w:t>Fiber</w:t>
            </w:r>
            <w:proofErr w:type="spellEnd"/>
            <w:r w:rsidRPr="00F505A0">
              <w:rPr>
                <w:rStyle w:val="txtblack"/>
                <w:sz w:val="20"/>
                <w:szCs w:val="20"/>
              </w:rPr>
              <w:t xml:space="preserve"> </w:t>
            </w:r>
            <w:proofErr w:type="spellStart"/>
            <w:r w:rsidRPr="00F505A0">
              <w:rPr>
                <w:rStyle w:val="txtblack"/>
                <w:sz w:val="20"/>
                <w:szCs w:val="20"/>
              </w:rPr>
              <w:t>Cord</w:t>
            </w:r>
            <w:proofErr w:type="spellEnd"/>
            <w:r w:rsidRPr="00F505A0">
              <w:rPr>
                <w:rStyle w:val="txtblack"/>
                <w:sz w:val="20"/>
                <w:szCs w:val="20"/>
              </w:rPr>
              <w:t xml:space="preserve">, за връзка м/у SFP модул към </w:t>
            </w:r>
            <w:proofErr w:type="spellStart"/>
            <w:r w:rsidRPr="00F505A0">
              <w:rPr>
                <w:rStyle w:val="txtblack"/>
                <w:sz w:val="20"/>
                <w:szCs w:val="20"/>
              </w:rPr>
              <w:t>Cisco</w:t>
            </w:r>
            <w:proofErr w:type="spellEnd"/>
            <w:r w:rsidRPr="00F505A0">
              <w:rPr>
                <w:rStyle w:val="txtblack"/>
                <w:sz w:val="20"/>
                <w:szCs w:val="20"/>
              </w:rPr>
              <w:t xml:space="preserve"> 3400 и SFP модул към предложените маршрутизатори; с необходимите крайни съединители</w:t>
            </w:r>
          </w:p>
        </w:tc>
        <w:tc>
          <w:tcPr>
            <w:tcW w:w="3119" w:type="dxa"/>
          </w:tcPr>
          <w:p w14:paraId="28818725" w14:textId="77777777" w:rsidR="00A33AE5" w:rsidRPr="00EC12C9" w:rsidRDefault="00A33AE5" w:rsidP="00A33A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C2A608D" w14:textId="77777777" w:rsidR="00A33AE5" w:rsidRPr="00EC12C9" w:rsidRDefault="00A33AE5" w:rsidP="00A33AE5">
            <w:pPr>
              <w:rPr>
                <w:color w:val="000000"/>
                <w:sz w:val="20"/>
                <w:szCs w:val="20"/>
              </w:rPr>
            </w:pPr>
          </w:p>
        </w:tc>
      </w:tr>
    </w:tbl>
    <w:p w14:paraId="666C42D8" w14:textId="77777777" w:rsidR="00A33AE5" w:rsidRDefault="00A33AE5" w:rsidP="008E131D">
      <w:pPr>
        <w:rPr>
          <w:b/>
          <w:bCs/>
          <w:color w:val="000000"/>
          <w:sz w:val="28"/>
          <w:szCs w:val="28"/>
        </w:rPr>
      </w:pPr>
    </w:p>
    <w:p w14:paraId="27322ED2" w14:textId="42925354" w:rsidR="008E131D" w:rsidRPr="00A82E71" w:rsidRDefault="008E131D" w:rsidP="008E131D">
      <w:pPr>
        <w:rPr>
          <w:sz w:val="28"/>
          <w:szCs w:val="28"/>
        </w:rPr>
      </w:pPr>
      <w:r w:rsidRPr="00A82E71">
        <w:rPr>
          <w:b/>
          <w:bCs/>
          <w:color w:val="000000"/>
          <w:sz w:val="28"/>
          <w:szCs w:val="28"/>
        </w:rPr>
        <w:t xml:space="preserve">LAN комутатори – </w:t>
      </w:r>
      <w:r w:rsidR="00CC21A3">
        <w:rPr>
          <w:b/>
          <w:sz w:val="28"/>
          <w:szCs w:val="28"/>
        </w:rPr>
        <w:t xml:space="preserve">два </w:t>
      </w:r>
      <w:r w:rsidR="00CC21A3">
        <w:rPr>
          <w:b/>
          <w:sz w:val="28"/>
          <w:szCs w:val="28"/>
          <w:lang w:val="en-US"/>
        </w:rPr>
        <w:t>(</w:t>
      </w:r>
      <w:r w:rsidR="00CC21A3" w:rsidRPr="006A5995">
        <w:rPr>
          <w:b/>
          <w:sz w:val="28"/>
          <w:szCs w:val="28"/>
        </w:rPr>
        <w:t>2</w:t>
      </w:r>
      <w:r w:rsidR="00CC21A3">
        <w:rPr>
          <w:b/>
          <w:sz w:val="28"/>
          <w:szCs w:val="28"/>
          <w:lang w:val="en-US"/>
        </w:rPr>
        <w:t>)</w:t>
      </w:r>
      <w:r w:rsidR="00CC21A3" w:rsidRPr="006A5995">
        <w:rPr>
          <w:b/>
          <w:sz w:val="28"/>
          <w:szCs w:val="28"/>
        </w:rPr>
        <w:t xml:space="preserve"> </w:t>
      </w:r>
      <w:r w:rsidRPr="00A82E71">
        <w:rPr>
          <w:b/>
          <w:bCs/>
          <w:color w:val="000000"/>
          <w:sz w:val="28"/>
          <w:szCs w:val="28"/>
        </w:rPr>
        <w:t>броя</w:t>
      </w:r>
    </w:p>
    <w:tbl>
      <w:tblPr>
        <w:tblW w:w="100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0"/>
        <w:gridCol w:w="2268"/>
        <w:gridCol w:w="2977"/>
        <w:gridCol w:w="1985"/>
      </w:tblGrid>
      <w:tr w:rsidR="00A33AE5" w:rsidRPr="00520B5E" w14:paraId="20D4BD98" w14:textId="77777777" w:rsidTr="00A33AE5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1AAE7" w14:textId="77777777" w:rsidR="00A33AE5" w:rsidRPr="00520B5E" w:rsidRDefault="00A33AE5" w:rsidP="00A33A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0B5E">
              <w:rPr>
                <w:b/>
                <w:sz w:val="20"/>
                <w:szCs w:val="20"/>
              </w:rPr>
              <w:t>Параметър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6467E" w14:textId="77777777" w:rsidR="00A33AE5" w:rsidRPr="00520B5E" w:rsidRDefault="00A33AE5" w:rsidP="00A33A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0B5E">
              <w:rPr>
                <w:b/>
                <w:sz w:val="20"/>
                <w:szCs w:val="20"/>
              </w:rPr>
              <w:t>Описание/минимални изисквания</w:t>
            </w:r>
            <w:r>
              <w:rPr>
                <w:b/>
                <w:sz w:val="20"/>
                <w:szCs w:val="20"/>
              </w:rPr>
              <w:t xml:space="preserve">, </w:t>
            </w:r>
            <w:r w:rsidRPr="00D65AFF">
              <w:rPr>
                <w:b/>
                <w:sz w:val="20"/>
                <w:szCs w:val="20"/>
              </w:rPr>
              <w:t>поставени от Възложителя.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B4329" w14:textId="77777777" w:rsidR="00A33AE5" w:rsidRDefault="00A33AE5" w:rsidP="00A33AE5">
            <w:pPr>
              <w:jc w:val="center"/>
              <w:rPr>
                <w:b/>
                <w:sz w:val="20"/>
                <w:szCs w:val="20"/>
              </w:rPr>
            </w:pPr>
            <w:r w:rsidRPr="00520B5E">
              <w:rPr>
                <w:b/>
                <w:sz w:val="20"/>
                <w:szCs w:val="20"/>
              </w:rPr>
              <w:t>Предложено от Участника</w:t>
            </w:r>
          </w:p>
          <w:p w14:paraId="641C719B" w14:textId="77777777" w:rsidR="00A33AE5" w:rsidRPr="00520B5E" w:rsidRDefault="00A33AE5" w:rsidP="00A33A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>/</w:t>
            </w:r>
            <w:r w:rsidRPr="00D65AFF">
              <w:rPr>
                <w:i/>
                <w:sz w:val="18"/>
                <w:szCs w:val="18"/>
              </w:rPr>
              <w:t>Следва да се уточни с подробности това, което се предлага (само думите “отговаря” или “да” не са достатъчни). Тази колона трябва да съдържа информация за предлагани спецификации от Участника (вкл. марка/модел/параметри и др. данни)/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F2EF0" w14:textId="77777777" w:rsidR="00A33AE5" w:rsidRDefault="00A33AE5" w:rsidP="00A33AE5">
            <w:pPr>
              <w:widowControl w:val="0"/>
              <w:ind w:left="-93"/>
              <w:rPr>
                <w:b/>
                <w:sz w:val="20"/>
                <w:szCs w:val="20"/>
              </w:rPr>
            </w:pPr>
            <w:r w:rsidRPr="00757E48">
              <w:rPr>
                <w:b/>
                <w:sz w:val="20"/>
                <w:szCs w:val="20"/>
              </w:rPr>
              <w:t>Бележки/</w:t>
            </w:r>
            <w:r>
              <w:rPr>
                <w:b/>
                <w:sz w:val="20"/>
                <w:szCs w:val="20"/>
              </w:rPr>
              <w:t>П</w:t>
            </w:r>
            <w:r w:rsidRPr="00757E48">
              <w:rPr>
                <w:b/>
                <w:sz w:val="20"/>
                <w:szCs w:val="20"/>
              </w:rPr>
              <w:t>репратки</w:t>
            </w:r>
          </w:p>
          <w:p w14:paraId="3CF868AE" w14:textId="77777777" w:rsidR="00A33AE5" w:rsidRPr="00520B5E" w:rsidRDefault="00A33AE5" w:rsidP="00A33A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5AFF">
              <w:rPr>
                <w:i/>
                <w:sz w:val="20"/>
                <w:szCs w:val="20"/>
              </w:rPr>
              <w:t>/</w:t>
            </w:r>
            <w:r w:rsidRPr="00D65AFF">
              <w:rPr>
                <w:i/>
                <w:sz w:val="18"/>
                <w:szCs w:val="18"/>
              </w:rPr>
              <w:t>Позволява на Участника да направи коментар по предложената от него доставка или услуга и евентуално да се позове към документация, препратка в Интернет и т.н. Попълването на тази колона не е задължително/</w:t>
            </w:r>
          </w:p>
        </w:tc>
      </w:tr>
      <w:tr w:rsidR="00A33AE5" w:rsidRPr="00520B5E" w14:paraId="109CE974" w14:textId="77777777" w:rsidTr="00A33AE5">
        <w:tblPrEx>
          <w:tblBorders>
            <w:bottom w:val="single" w:sz="4" w:space="0" w:color="00000A"/>
            <w:insideH w:val="single" w:sz="4" w:space="0" w:color="00000A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1C7A36A7" w14:textId="77777777" w:rsidR="00A33AE5" w:rsidRPr="00520B5E" w:rsidRDefault="00A33AE5" w:rsidP="00A33AE5">
            <w:pPr>
              <w:rPr>
                <w:b/>
                <w:bCs/>
                <w:sz w:val="20"/>
                <w:szCs w:val="20"/>
              </w:rPr>
            </w:pPr>
            <w:r w:rsidRPr="00520B5E">
              <w:rPr>
                <w:b/>
                <w:bCs/>
                <w:sz w:val="20"/>
                <w:szCs w:val="20"/>
              </w:rPr>
              <w:t>Общо описание, производител, модел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178F749F" w14:textId="77777777" w:rsidR="00A33AE5" w:rsidRPr="00520B5E" w:rsidRDefault="00A33AE5" w:rsidP="00A33AE5">
            <w:pPr>
              <w:rPr>
                <w:sz w:val="20"/>
                <w:szCs w:val="20"/>
              </w:rPr>
            </w:pPr>
            <w:r w:rsidRPr="00D65AFF">
              <w:rPr>
                <w:sz w:val="20"/>
                <w:szCs w:val="20"/>
              </w:rPr>
              <w:t xml:space="preserve">Да се </w:t>
            </w:r>
            <w:r>
              <w:rPr>
                <w:sz w:val="20"/>
                <w:szCs w:val="20"/>
              </w:rPr>
              <w:t xml:space="preserve">предложи и </w:t>
            </w:r>
            <w:r w:rsidRPr="00D65AFF">
              <w:rPr>
                <w:sz w:val="20"/>
                <w:szCs w:val="20"/>
              </w:rPr>
              <w:t>специфицира</w:t>
            </w:r>
            <w:r>
              <w:rPr>
                <w:sz w:val="20"/>
                <w:szCs w:val="20"/>
              </w:rPr>
              <w:t xml:space="preserve"> от участника.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14:paraId="7579A3F7" w14:textId="77777777" w:rsidR="00A33AE5" w:rsidRPr="00520B5E" w:rsidRDefault="00A33AE5" w:rsidP="00A33AE5">
            <w:pPr>
              <w:rPr>
                <w:color w:val="00000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14:paraId="56944160" w14:textId="77777777" w:rsidR="00A33AE5" w:rsidRPr="00520B5E" w:rsidRDefault="00A33AE5" w:rsidP="00A33AE5">
            <w:pPr>
              <w:rPr>
                <w:color w:val="00000A"/>
                <w:sz w:val="20"/>
                <w:szCs w:val="20"/>
              </w:rPr>
            </w:pPr>
          </w:p>
        </w:tc>
      </w:tr>
      <w:tr w:rsidR="00A33AE5" w:rsidRPr="00520B5E" w14:paraId="31FF33D1" w14:textId="77777777" w:rsidTr="00A33AE5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4B7FE" w14:textId="77777777" w:rsidR="00A33AE5" w:rsidRPr="00520B5E" w:rsidRDefault="00A33AE5" w:rsidP="00A33AE5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20B5E">
              <w:rPr>
                <w:b/>
                <w:bCs/>
                <w:color w:val="000000"/>
                <w:sz w:val="20"/>
                <w:szCs w:val="20"/>
              </w:rPr>
              <w:t>Форм</w:t>
            </w:r>
            <w:proofErr w:type="spellEnd"/>
            <w:r w:rsidRPr="00520B5E">
              <w:rPr>
                <w:b/>
                <w:bCs/>
                <w:color w:val="000000"/>
                <w:sz w:val="20"/>
                <w:szCs w:val="20"/>
              </w:rPr>
              <w:t xml:space="preserve"> фактор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37599" w14:textId="77777777" w:rsidR="00A33AE5" w:rsidRPr="00520B5E" w:rsidRDefault="00A33AE5" w:rsidP="00A33AE5">
            <w:pPr>
              <w:rPr>
                <w:color w:val="000000"/>
                <w:sz w:val="20"/>
                <w:szCs w:val="20"/>
              </w:rPr>
            </w:pPr>
            <w:r w:rsidRPr="00520B5E">
              <w:rPr>
                <w:color w:val="000000"/>
                <w:sz w:val="20"/>
                <w:szCs w:val="20"/>
              </w:rPr>
              <w:t>За монтаж в стандартен 19" шкаф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C33ED4" w14:textId="77777777" w:rsidR="00A33AE5" w:rsidRPr="00520B5E" w:rsidRDefault="00A33AE5" w:rsidP="00A33A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4E3975" w14:textId="77777777" w:rsidR="00A33AE5" w:rsidRPr="00520B5E" w:rsidRDefault="00A33AE5" w:rsidP="00A33AE5">
            <w:pPr>
              <w:rPr>
                <w:color w:val="000000"/>
                <w:sz w:val="20"/>
                <w:szCs w:val="20"/>
              </w:rPr>
            </w:pPr>
          </w:p>
        </w:tc>
      </w:tr>
      <w:tr w:rsidR="00A33AE5" w:rsidRPr="00520B5E" w14:paraId="2FE5594B" w14:textId="77777777" w:rsidTr="00A33AE5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3AB93" w14:textId="77777777" w:rsidR="00A33AE5" w:rsidRPr="00520B5E" w:rsidRDefault="00A33AE5" w:rsidP="00A33AE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20B5E">
              <w:rPr>
                <w:b/>
                <w:bCs/>
                <w:color w:val="000000"/>
                <w:sz w:val="20"/>
                <w:szCs w:val="20"/>
              </w:rPr>
              <w:t>Брой и тип портове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9E74A" w14:textId="11B29D12" w:rsidR="00A33AE5" w:rsidRPr="00C61EE7" w:rsidRDefault="0015209A" w:rsidP="00A33AE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&gt;=16</w:t>
            </w:r>
            <w:r>
              <w:rPr>
                <w:color w:val="000000"/>
                <w:sz w:val="20"/>
                <w:szCs w:val="20"/>
              </w:rPr>
              <w:t xml:space="preserve"> х </w:t>
            </w:r>
            <w:r w:rsidR="00C90591" w:rsidRPr="00C90591">
              <w:rPr>
                <w:color w:val="000000"/>
                <w:sz w:val="20"/>
                <w:szCs w:val="20"/>
              </w:rPr>
              <w:t xml:space="preserve">10G </w:t>
            </w:r>
            <w:proofErr w:type="spellStart"/>
            <w:r w:rsidR="00C90591" w:rsidRPr="00C90591">
              <w:rPr>
                <w:color w:val="000000"/>
                <w:sz w:val="20"/>
                <w:szCs w:val="20"/>
              </w:rPr>
              <w:t>Ethernet</w:t>
            </w:r>
            <w:proofErr w:type="spellEnd"/>
            <w:r w:rsidR="00C90591" w:rsidRPr="00C90591">
              <w:rPr>
                <w:color w:val="000000"/>
                <w:sz w:val="20"/>
                <w:szCs w:val="20"/>
              </w:rPr>
              <w:t xml:space="preserve"> (100/1000/10000</w:t>
            </w:r>
            <w:r w:rsidR="00C90591">
              <w:rPr>
                <w:color w:val="000000"/>
                <w:sz w:val="20"/>
                <w:szCs w:val="20"/>
                <w:lang w:val="en-US"/>
              </w:rPr>
              <w:t xml:space="preserve"> – RJ45</w:t>
            </w:r>
            <w:r w:rsidR="00C90591" w:rsidRPr="00C90591">
              <w:rPr>
                <w:color w:val="000000"/>
                <w:sz w:val="20"/>
                <w:szCs w:val="20"/>
              </w:rPr>
              <w:t>)</w:t>
            </w:r>
            <w:r w:rsidR="00C90591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gramStart"/>
            <w:r w:rsidR="00A33AE5">
              <w:rPr>
                <w:color w:val="000000"/>
                <w:sz w:val="20"/>
                <w:szCs w:val="20"/>
              </w:rPr>
              <w:t>и  &gt;</w:t>
            </w:r>
            <w:proofErr w:type="gramEnd"/>
            <w:r w:rsidR="00A33AE5">
              <w:rPr>
                <w:color w:val="000000"/>
                <w:sz w:val="20"/>
                <w:szCs w:val="20"/>
              </w:rPr>
              <w:t>= 2 бр.</w:t>
            </w:r>
            <w:r w:rsidR="00A33AE5" w:rsidRPr="00520B5E">
              <w:rPr>
                <w:color w:val="000000"/>
                <w:sz w:val="20"/>
                <w:szCs w:val="20"/>
              </w:rPr>
              <w:t xml:space="preserve"> SFP</w:t>
            </w:r>
            <w:r w:rsidR="00A33AE5">
              <w:rPr>
                <w:color w:val="000000"/>
                <w:sz w:val="20"/>
                <w:szCs w:val="20"/>
              </w:rPr>
              <w:t xml:space="preserve"> базирани порта за скорост &gt;= 1 </w:t>
            </w:r>
            <w:proofErr w:type="spellStart"/>
            <w:r w:rsidR="00A33AE5">
              <w:rPr>
                <w:color w:val="000000"/>
                <w:sz w:val="20"/>
                <w:szCs w:val="20"/>
              </w:rPr>
              <w:t>Gbit</w:t>
            </w:r>
            <w:proofErr w:type="spellEnd"/>
            <w:r w:rsidR="00A33AE5">
              <w:rPr>
                <w:color w:val="000000"/>
                <w:sz w:val="20"/>
                <w:szCs w:val="20"/>
              </w:rPr>
              <w:t>/s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7AE743" w14:textId="77777777" w:rsidR="00A33AE5" w:rsidRPr="00520B5E" w:rsidRDefault="00A33AE5" w:rsidP="00A33A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06C5F6" w14:textId="77777777" w:rsidR="00A33AE5" w:rsidRPr="00520B5E" w:rsidRDefault="00A33AE5" w:rsidP="00A33AE5">
            <w:pPr>
              <w:rPr>
                <w:color w:val="000000"/>
                <w:sz w:val="20"/>
                <w:szCs w:val="20"/>
              </w:rPr>
            </w:pPr>
          </w:p>
        </w:tc>
      </w:tr>
      <w:tr w:rsidR="00A33AE5" w:rsidRPr="00520B5E" w14:paraId="19C050BE" w14:textId="77777777" w:rsidTr="00A33AE5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F4D71" w14:textId="77777777" w:rsidR="00A33AE5" w:rsidRPr="00520B5E" w:rsidRDefault="00A33AE5" w:rsidP="00A33AE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20B5E">
              <w:rPr>
                <w:b/>
                <w:bCs/>
                <w:color w:val="000000"/>
                <w:sz w:val="20"/>
                <w:szCs w:val="20"/>
              </w:rPr>
              <w:t>Да поддържа минимум следните методи за управление и наблюдение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AAE8F" w14:textId="45329FAE" w:rsidR="00A33AE5" w:rsidRPr="00C90591" w:rsidRDefault="00A33AE5" w:rsidP="00C90591">
            <w:pPr>
              <w:rPr>
                <w:color w:val="000000"/>
                <w:sz w:val="20"/>
                <w:szCs w:val="20"/>
              </w:rPr>
            </w:pPr>
            <w:r w:rsidRPr="00520B5E">
              <w:rPr>
                <w:color w:val="000000"/>
                <w:sz w:val="20"/>
                <w:szCs w:val="20"/>
              </w:rPr>
              <w:t>Управл</w:t>
            </w:r>
            <w:r w:rsidR="00C90591">
              <w:rPr>
                <w:color w:val="000000"/>
                <w:sz w:val="20"/>
                <w:szCs w:val="20"/>
              </w:rPr>
              <w:t xml:space="preserve">ение и наблюдение:  </w:t>
            </w:r>
            <w:proofErr w:type="spellStart"/>
            <w:r w:rsidR="00C90591">
              <w:rPr>
                <w:color w:val="000000"/>
                <w:sz w:val="20"/>
                <w:szCs w:val="20"/>
              </w:rPr>
              <w:t>web</w:t>
            </w:r>
            <w:proofErr w:type="spellEnd"/>
            <w:r w:rsidR="00C90591">
              <w:rPr>
                <w:color w:val="000000"/>
                <w:sz w:val="20"/>
                <w:szCs w:val="20"/>
              </w:rPr>
              <w:t xml:space="preserve"> GUI, </w:t>
            </w:r>
            <w:r w:rsidRPr="00520B5E">
              <w:rPr>
                <w:color w:val="000000"/>
                <w:sz w:val="20"/>
                <w:szCs w:val="20"/>
              </w:rPr>
              <w:t>SNMP;</w:t>
            </w:r>
            <w:r w:rsidR="00C90591">
              <w:rPr>
                <w:color w:val="000000"/>
                <w:sz w:val="20"/>
                <w:szCs w:val="20"/>
                <w:lang w:val="en-US"/>
              </w:rPr>
              <w:t xml:space="preserve"> HTTPS</w:t>
            </w:r>
            <w:r w:rsidR="00C90591">
              <w:rPr>
                <w:color w:val="000000"/>
                <w:sz w:val="20"/>
                <w:szCs w:val="20"/>
              </w:rPr>
              <w:t>;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B77ADD" w14:textId="77777777" w:rsidR="00A33AE5" w:rsidRPr="00520B5E" w:rsidRDefault="00A33AE5" w:rsidP="00A33A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F16518" w14:textId="77777777" w:rsidR="00A33AE5" w:rsidRPr="00520B5E" w:rsidRDefault="00A33AE5" w:rsidP="00A33AE5">
            <w:pPr>
              <w:rPr>
                <w:color w:val="000000"/>
                <w:sz w:val="20"/>
                <w:szCs w:val="20"/>
              </w:rPr>
            </w:pPr>
          </w:p>
        </w:tc>
      </w:tr>
      <w:tr w:rsidR="00A33AE5" w:rsidRPr="00520B5E" w14:paraId="621FA402" w14:textId="77777777" w:rsidTr="00541A08">
        <w:trPr>
          <w:trHeight w:val="68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648CB" w14:textId="77777777" w:rsidR="00A33AE5" w:rsidRPr="00520B5E" w:rsidRDefault="00A33AE5" w:rsidP="00A33AE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20B5E">
              <w:rPr>
                <w:b/>
                <w:bCs/>
                <w:color w:val="000000"/>
                <w:sz w:val="20"/>
                <w:szCs w:val="20"/>
              </w:rPr>
              <w:lastRenderedPageBreak/>
              <w:t>Минимални изисквания  за поддържани  протоколи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336F6" w14:textId="488CE297" w:rsidR="00A33AE5" w:rsidRPr="00520B5E" w:rsidRDefault="00A33AE5" w:rsidP="00541A08">
            <w:pPr>
              <w:rPr>
                <w:color w:val="000000"/>
                <w:sz w:val="20"/>
                <w:szCs w:val="20"/>
              </w:rPr>
            </w:pPr>
            <w:r w:rsidRPr="00520B5E">
              <w:rPr>
                <w:color w:val="000000"/>
                <w:sz w:val="20"/>
                <w:szCs w:val="20"/>
              </w:rPr>
              <w:t>IEEE 802.1Q (</w:t>
            </w:r>
            <w:proofErr w:type="spellStart"/>
            <w:r w:rsidRPr="00520B5E">
              <w:rPr>
                <w:color w:val="000000"/>
                <w:sz w:val="20"/>
                <w:szCs w:val="20"/>
              </w:rPr>
              <w:t>VLANs</w:t>
            </w:r>
            <w:proofErr w:type="spellEnd"/>
            <w:r w:rsidRPr="00520B5E">
              <w:rPr>
                <w:color w:val="000000"/>
                <w:sz w:val="20"/>
                <w:szCs w:val="20"/>
              </w:rPr>
              <w:t>), IEEE 802.3ad (</w:t>
            </w:r>
            <w:proofErr w:type="spellStart"/>
            <w:r w:rsidRPr="00520B5E">
              <w:rPr>
                <w:color w:val="000000"/>
                <w:sz w:val="20"/>
                <w:szCs w:val="20"/>
              </w:rPr>
              <w:t>Link</w:t>
            </w:r>
            <w:proofErr w:type="spellEnd"/>
            <w:r w:rsidRPr="00520B5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0B5E">
              <w:rPr>
                <w:color w:val="000000"/>
                <w:sz w:val="20"/>
                <w:szCs w:val="20"/>
              </w:rPr>
              <w:t>Aggregation</w:t>
            </w:r>
            <w:proofErr w:type="spellEnd"/>
            <w:r w:rsidRPr="00520B5E">
              <w:rPr>
                <w:color w:val="000000"/>
                <w:sz w:val="20"/>
                <w:szCs w:val="20"/>
              </w:rPr>
              <w:t>),</w:t>
            </w:r>
            <w:r w:rsidRPr="00520B5E">
              <w:rPr>
                <w:sz w:val="20"/>
                <w:szCs w:val="20"/>
              </w:rPr>
              <w:t xml:space="preserve"> </w:t>
            </w:r>
            <w:r w:rsidR="00541A08">
              <w:rPr>
                <w:color w:val="000000"/>
                <w:sz w:val="20"/>
                <w:szCs w:val="20"/>
              </w:rPr>
              <w:t>IEEE 802.1D, IEEE 802.1p (</w:t>
            </w:r>
            <w:r w:rsidR="00541A08">
              <w:rPr>
                <w:color w:val="000000"/>
                <w:sz w:val="20"/>
                <w:szCs w:val="20"/>
                <w:lang w:val="en-US"/>
              </w:rPr>
              <w:t>Q</w:t>
            </w:r>
            <w:proofErr w:type="spellStart"/>
            <w:r w:rsidR="00541A08">
              <w:rPr>
                <w:color w:val="000000"/>
                <w:sz w:val="20"/>
                <w:szCs w:val="20"/>
              </w:rPr>
              <w:t>oS</w:t>
            </w:r>
            <w:proofErr w:type="spellEnd"/>
            <w:r w:rsidR="00541A08">
              <w:rPr>
                <w:color w:val="000000"/>
                <w:sz w:val="20"/>
                <w:szCs w:val="20"/>
              </w:rPr>
              <w:t>)</w:t>
            </w:r>
            <w:r w:rsidRPr="00520B5E">
              <w:rPr>
                <w:color w:val="000000"/>
                <w:sz w:val="20"/>
                <w:szCs w:val="20"/>
              </w:rPr>
              <w:t xml:space="preserve">, IEEE 802.1w </w:t>
            </w:r>
            <w:proofErr w:type="spellStart"/>
            <w:r w:rsidRPr="00520B5E">
              <w:rPr>
                <w:color w:val="000000"/>
                <w:sz w:val="20"/>
                <w:szCs w:val="20"/>
              </w:rPr>
              <w:t>Rapid</w:t>
            </w:r>
            <w:proofErr w:type="spellEnd"/>
            <w:r w:rsidRPr="00520B5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0B5E">
              <w:rPr>
                <w:color w:val="000000"/>
                <w:sz w:val="20"/>
                <w:szCs w:val="20"/>
              </w:rPr>
              <w:t>Spanning</w:t>
            </w:r>
            <w:proofErr w:type="spellEnd"/>
            <w:r w:rsidRPr="00520B5E">
              <w:rPr>
                <w:color w:val="000000"/>
                <w:sz w:val="20"/>
                <w:szCs w:val="20"/>
              </w:rPr>
              <w:t xml:space="preserve"> Tree </w:t>
            </w:r>
            <w:proofErr w:type="spellStart"/>
            <w:r w:rsidRPr="00520B5E">
              <w:rPr>
                <w:color w:val="000000"/>
                <w:sz w:val="20"/>
                <w:szCs w:val="20"/>
              </w:rPr>
              <w:t>Protocol</w:t>
            </w:r>
            <w:proofErr w:type="spellEnd"/>
            <w:r w:rsidRPr="00520B5E">
              <w:rPr>
                <w:color w:val="000000"/>
                <w:sz w:val="20"/>
                <w:szCs w:val="20"/>
              </w:rPr>
              <w:t>, IEEE 802.1X (</w:t>
            </w:r>
            <w:proofErr w:type="spellStart"/>
            <w:r w:rsidRPr="00520B5E">
              <w:rPr>
                <w:color w:val="000000"/>
                <w:sz w:val="20"/>
                <w:szCs w:val="20"/>
              </w:rPr>
              <w:t>Port</w:t>
            </w:r>
            <w:proofErr w:type="spellEnd"/>
            <w:r w:rsidRPr="00520B5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0B5E">
              <w:rPr>
                <w:color w:val="000000"/>
                <w:sz w:val="20"/>
                <w:szCs w:val="20"/>
              </w:rPr>
              <w:t>Based</w:t>
            </w:r>
            <w:proofErr w:type="spellEnd"/>
            <w:r w:rsidRPr="00520B5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0B5E">
              <w:rPr>
                <w:color w:val="000000"/>
                <w:sz w:val="20"/>
                <w:szCs w:val="20"/>
              </w:rPr>
              <w:t>Network</w:t>
            </w:r>
            <w:proofErr w:type="spellEnd"/>
            <w:r w:rsidRPr="00520B5E">
              <w:rPr>
                <w:color w:val="000000"/>
                <w:sz w:val="20"/>
                <w:szCs w:val="20"/>
              </w:rPr>
              <w:t xml:space="preserve"> Access </w:t>
            </w:r>
            <w:proofErr w:type="spellStart"/>
            <w:r w:rsidRPr="00520B5E">
              <w:rPr>
                <w:color w:val="000000"/>
                <w:sz w:val="20"/>
                <w:szCs w:val="20"/>
              </w:rPr>
              <w:t>Protocol</w:t>
            </w:r>
            <w:proofErr w:type="spellEnd"/>
            <w:r w:rsidRPr="00520B5E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E06373" w14:textId="77777777" w:rsidR="00A33AE5" w:rsidRPr="00520B5E" w:rsidRDefault="00A33AE5" w:rsidP="00A33A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53E25C" w14:textId="77777777" w:rsidR="00A33AE5" w:rsidRPr="00520B5E" w:rsidRDefault="00A33AE5" w:rsidP="00A33AE5">
            <w:pPr>
              <w:rPr>
                <w:color w:val="000000"/>
                <w:sz w:val="20"/>
                <w:szCs w:val="20"/>
              </w:rPr>
            </w:pPr>
          </w:p>
        </w:tc>
      </w:tr>
      <w:tr w:rsidR="00A33AE5" w:rsidRPr="00520B5E" w14:paraId="5BA74C8F" w14:textId="77777777" w:rsidTr="00A33AE5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3D097" w14:textId="77777777" w:rsidR="00A33AE5" w:rsidRPr="00520B5E" w:rsidRDefault="00A33AE5" w:rsidP="00A33AE5">
            <w:pPr>
              <w:rPr>
                <w:b/>
                <w:bCs/>
                <w:sz w:val="20"/>
                <w:szCs w:val="20"/>
              </w:rPr>
            </w:pPr>
            <w:r w:rsidRPr="00520B5E">
              <w:rPr>
                <w:b/>
                <w:bCs/>
                <w:sz w:val="20"/>
                <w:szCs w:val="20"/>
              </w:rPr>
              <w:t>Гаранционен срок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63854" w14:textId="77777777" w:rsidR="00A33AE5" w:rsidRPr="00520B5E" w:rsidRDefault="00A33AE5" w:rsidP="00A33AE5">
            <w:pPr>
              <w:rPr>
                <w:sz w:val="20"/>
                <w:szCs w:val="20"/>
              </w:rPr>
            </w:pPr>
            <w:r w:rsidRPr="00520B5E">
              <w:rPr>
                <w:sz w:val="20"/>
                <w:szCs w:val="20"/>
              </w:rPr>
              <w:t>минимум 36 месеца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6BB193" w14:textId="77777777" w:rsidR="00A33AE5" w:rsidRPr="00520B5E" w:rsidRDefault="00A33AE5" w:rsidP="00A33AE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88440B" w14:textId="77777777" w:rsidR="00A33AE5" w:rsidRPr="00520B5E" w:rsidRDefault="00A33AE5" w:rsidP="00A33AE5">
            <w:pPr>
              <w:rPr>
                <w:sz w:val="20"/>
                <w:szCs w:val="20"/>
              </w:rPr>
            </w:pPr>
          </w:p>
        </w:tc>
      </w:tr>
    </w:tbl>
    <w:p w14:paraId="4B3B0774" w14:textId="77777777" w:rsidR="008E131D" w:rsidRPr="00A82E71" w:rsidRDefault="008E131D" w:rsidP="008E131D">
      <w:pPr>
        <w:rPr>
          <w:sz w:val="28"/>
          <w:szCs w:val="28"/>
        </w:rPr>
      </w:pPr>
    </w:p>
    <w:p w14:paraId="25C7EBF9" w14:textId="77777777" w:rsidR="008E131D" w:rsidRDefault="008E131D" w:rsidP="008E131D">
      <w:pPr>
        <w:rPr>
          <w:sz w:val="28"/>
          <w:szCs w:val="28"/>
          <w:lang w:val="en-US"/>
        </w:rPr>
      </w:pPr>
    </w:p>
    <w:p w14:paraId="4B1A4F55" w14:textId="45AB1613" w:rsidR="00BA2407" w:rsidRPr="00A82E71" w:rsidRDefault="00BA2407" w:rsidP="00BA2407">
      <w:pPr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Лентово устройство</w:t>
      </w:r>
      <w:r w:rsidRPr="00A82E71">
        <w:rPr>
          <w:b/>
          <w:bCs/>
          <w:color w:val="000000"/>
          <w:sz w:val="28"/>
          <w:szCs w:val="28"/>
        </w:rPr>
        <w:t xml:space="preserve"> – </w:t>
      </w:r>
      <w:r w:rsidR="00CC21A3">
        <w:rPr>
          <w:b/>
          <w:sz w:val="28"/>
          <w:szCs w:val="28"/>
        </w:rPr>
        <w:t xml:space="preserve">един </w:t>
      </w:r>
      <w:r w:rsidR="00CC21A3">
        <w:rPr>
          <w:b/>
          <w:sz w:val="28"/>
          <w:szCs w:val="28"/>
          <w:lang w:val="en-US"/>
        </w:rPr>
        <w:t>(1)</w:t>
      </w:r>
      <w:r w:rsidR="00CC21A3" w:rsidRPr="006A5995">
        <w:rPr>
          <w:b/>
          <w:sz w:val="28"/>
          <w:szCs w:val="28"/>
        </w:rPr>
        <w:t xml:space="preserve"> </w:t>
      </w:r>
      <w:r w:rsidRPr="00A82E71">
        <w:rPr>
          <w:b/>
          <w:bCs/>
          <w:color w:val="000000"/>
          <w:sz w:val="28"/>
          <w:szCs w:val="28"/>
        </w:rPr>
        <w:t>бро</w:t>
      </w:r>
      <w:r>
        <w:rPr>
          <w:b/>
          <w:bCs/>
          <w:color w:val="000000"/>
          <w:sz w:val="28"/>
          <w:szCs w:val="28"/>
        </w:rPr>
        <w:t>й</w:t>
      </w:r>
    </w:p>
    <w:p w14:paraId="4B624F43" w14:textId="77777777" w:rsidR="00BA2407" w:rsidRPr="00A82E71" w:rsidRDefault="00BA2407" w:rsidP="00BA2407">
      <w:pPr>
        <w:rPr>
          <w:sz w:val="28"/>
          <w:szCs w:val="28"/>
        </w:rPr>
      </w:pPr>
    </w:p>
    <w:tbl>
      <w:tblPr>
        <w:tblW w:w="100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22"/>
        <w:gridCol w:w="2492"/>
        <w:gridCol w:w="2888"/>
        <w:gridCol w:w="1978"/>
      </w:tblGrid>
      <w:tr w:rsidR="00DA7D14" w:rsidRPr="00EE2873" w14:paraId="28DCD134" w14:textId="77777777" w:rsidTr="004E2E39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4AC3E" w14:textId="77777777" w:rsidR="00DA7D14" w:rsidRPr="00EE2873" w:rsidRDefault="00DA7D14" w:rsidP="004E2E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2873">
              <w:rPr>
                <w:b/>
                <w:sz w:val="20"/>
                <w:szCs w:val="20"/>
              </w:rPr>
              <w:t>Параметър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0A2AF" w14:textId="77777777" w:rsidR="00DA7D14" w:rsidRPr="00EE2873" w:rsidRDefault="00DA7D14" w:rsidP="004E2E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2873">
              <w:rPr>
                <w:b/>
                <w:sz w:val="20"/>
                <w:szCs w:val="20"/>
              </w:rPr>
              <w:t>Описание/минимални изисквания</w:t>
            </w:r>
            <w:r>
              <w:rPr>
                <w:b/>
                <w:sz w:val="20"/>
                <w:szCs w:val="20"/>
              </w:rPr>
              <w:t>,</w:t>
            </w:r>
            <w:r w:rsidRPr="00D65AFF">
              <w:rPr>
                <w:b/>
                <w:sz w:val="20"/>
                <w:szCs w:val="20"/>
              </w:rPr>
              <w:t xml:space="preserve"> поставени от Възложителя.</w:t>
            </w:r>
            <w:r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DFD73" w14:textId="77777777" w:rsidR="00DA7D14" w:rsidRDefault="00DA7D14" w:rsidP="004E2E39">
            <w:pPr>
              <w:jc w:val="center"/>
              <w:rPr>
                <w:b/>
                <w:sz w:val="20"/>
                <w:szCs w:val="20"/>
              </w:rPr>
            </w:pPr>
            <w:r w:rsidRPr="00EE2873">
              <w:rPr>
                <w:b/>
                <w:sz w:val="20"/>
                <w:szCs w:val="20"/>
              </w:rPr>
              <w:t>Предложено от Участника</w:t>
            </w:r>
          </w:p>
          <w:p w14:paraId="34F0F181" w14:textId="77777777" w:rsidR="00DA7D14" w:rsidRPr="00EE2873" w:rsidRDefault="00DA7D14" w:rsidP="004E2E3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>/</w:t>
            </w:r>
            <w:r w:rsidRPr="00D65AFF">
              <w:rPr>
                <w:i/>
                <w:sz w:val="18"/>
                <w:szCs w:val="18"/>
              </w:rPr>
              <w:t>Следва да се уточни с подробности това, което се предлага (само думите “отговаря” или “да” не са достатъчни). Тази колона трябва да съдържа информация за предлагани спецификации от Участника (вкл. марка/модел/параметри и др. данни)/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DBBB4" w14:textId="77777777" w:rsidR="00DA7D14" w:rsidRDefault="00DA7D14" w:rsidP="004E2E39">
            <w:pPr>
              <w:widowControl w:val="0"/>
              <w:ind w:left="-93"/>
              <w:rPr>
                <w:b/>
                <w:sz w:val="20"/>
                <w:szCs w:val="20"/>
              </w:rPr>
            </w:pPr>
            <w:r w:rsidRPr="00757E48">
              <w:rPr>
                <w:b/>
                <w:sz w:val="20"/>
                <w:szCs w:val="20"/>
              </w:rPr>
              <w:t>Бележки/</w:t>
            </w:r>
            <w:r>
              <w:rPr>
                <w:b/>
                <w:sz w:val="20"/>
                <w:szCs w:val="20"/>
              </w:rPr>
              <w:t>П</w:t>
            </w:r>
            <w:r w:rsidRPr="00757E48">
              <w:rPr>
                <w:b/>
                <w:sz w:val="20"/>
                <w:szCs w:val="20"/>
              </w:rPr>
              <w:t>репратки</w:t>
            </w:r>
          </w:p>
          <w:p w14:paraId="7EC6BA0F" w14:textId="77777777" w:rsidR="00DA7D14" w:rsidRPr="00EE2873" w:rsidRDefault="00DA7D14" w:rsidP="004E2E3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65AFF">
              <w:rPr>
                <w:i/>
                <w:sz w:val="20"/>
                <w:szCs w:val="20"/>
              </w:rPr>
              <w:t>/</w:t>
            </w:r>
            <w:r w:rsidRPr="00D65AFF">
              <w:rPr>
                <w:i/>
                <w:sz w:val="18"/>
                <w:szCs w:val="18"/>
              </w:rPr>
              <w:t>Позволява на Участника да направи коментар по предложената от него доставка или услуга и евентуално да се позове към документация, препратка в Интернет и т.н. Попълването на тази колона не е задължително/</w:t>
            </w:r>
          </w:p>
        </w:tc>
      </w:tr>
      <w:tr w:rsidR="00DA7D14" w:rsidRPr="00EE2873" w14:paraId="167DF68B" w14:textId="77777777" w:rsidTr="004E2E39">
        <w:tblPrEx>
          <w:tblBorders>
            <w:bottom w:val="single" w:sz="4" w:space="0" w:color="00000A"/>
            <w:insideH w:val="single" w:sz="4" w:space="0" w:color="00000A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3A528631" w14:textId="77777777" w:rsidR="00DA7D14" w:rsidRPr="00EE2873" w:rsidRDefault="00DA7D14" w:rsidP="004E2E39">
            <w:pPr>
              <w:rPr>
                <w:b/>
                <w:bCs/>
                <w:sz w:val="20"/>
                <w:szCs w:val="20"/>
              </w:rPr>
            </w:pPr>
            <w:r w:rsidRPr="00EE2873">
              <w:rPr>
                <w:b/>
                <w:bCs/>
                <w:sz w:val="20"/>
                <w:szCs w:val="20"/>
              </w:rPr>
              <w:t>Тип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0AF2D886" w14:textId="6B7D0D0B" w:rsidR="00DA7D14" w:rsidRPr="00945826" w:rsidRDefault="00DA7D14" w:rsidP="004E2E39">
            <w:pPr>
              <w:rPr>
                <w:sz w:val="20"/>
                <w:szCs w:val="20"/>
              </w:rPr>
            </w:pPr>
            <w:r w:rsidRPr="00EE2873">
              <w:rPr>
                <w:sz w:val="20"/>
                <w:szCs w:val="20"/>
              </w:rPr>
              <w:t>Лентово устройство LTO-</w:t>
            </w:r>
            <w:r w:rsidR="00945826">
              <w:rPr>
                <w:sz w:val="20"/>
                <w:szCs w:val="20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14:paraId="2169548A" w14:textId="77777777" w:rsidR="00DA7D14" w:rsidRPr="00EE2873" w:rsidRDefault="00DA7D14" w:rsidP="004E2E39">
            <w:pPr>
              <w:rPr>
                <w:color w:val="00000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14:paraId="60DCED06" w14:textId="77777777" w:rsidR="00DA7D14" w:rsidRPr="00EE2873" w:rsidRDefault="00DA7D14" w:rsidP="004E2E39">
            <w:pPr>
              <w:rPr>
                <w:color w:val="00000A"/>
                <w:sz w:val="20"/>
                <w:szCs w:val="20"/>
              </w:rPr>
            </w:pPr>
          </w:p>
        </w:tc>
      </w:tr>
      <w:tr w:rsidR="00DA7D14" w:rsidRPr="00EE2873" w14:paraId="3D4CEDAA" w14:textId="77777777" w:rsidTr="004E2E39">
        <w:tblPrEx>
          <w:tblBorders>
            <w:bottom w:val="single" w:sz="4" w:space="0" w:color="00000A"/>
            <w:insideH w:val="single" w:sz="4" w:space="0" w:color="00000A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7967F388" w14:textId="77777777" w:rsidR="00DA7D14" w:rsidRPr="00EE2873" w:rsidRDefault="00DA7D14" w:rsidP="004E2E39">
            <w:pPr>
              <w:rPr>
                <w:b/>
                <w:bCs/>
                <w:sz w:val="20"/>
                <w:szCs w:val="20"/>
              </w:rPr>
            </w:pPr>
            <w:r w:rsidRPr="00EE2873">
              <w:rPr>
                <w:b/>
                <w:bCs/>
                <w:sz w:val="20"/>
                <w:szCs w:val="20"/>
              </w:rPr>
              <w:t>Общо описание, производител, модел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23F69BB9" w14:textId="77777777" w:rsidR="00DA7D14" w:rsidRPr="00EE2873" w:rsidRDefault="00DA7D14" w:rsidP="004E2E39">
            <w:pPr>
              <w:rPr>
                <w:sz w:val="20"/>
                <w:szCs w:val="20"/>
              </w:rPr>
            </w:pPr>
            <w:r w:rsidRPr="00D65AFF">
              <w:rPr>
                <w:sz w:val="20"/>
                <w:szCs w:val="20"/>
              </w:rPr>
              <w:t xml:space="preserve">Да се </w:t>
            </w:r>
            <w:r>
              <w:rPr>
                <w:sz w:val="20"/>
                <w:szCs w:val="20"/>
              </w:rPr>
              <w:t xml:space="preserve">предложи и </w:t>
            </w:r>
            <w:r w:rsidRPr="00D65AFF">
              <w:rPr>
                <w:sz w:val="20"/>
                <w:szCs w:val="20"/>
              </w:rPr>
              <w:t>специфицира</w:t>
            </w:r>
            <w:r>
              <w:rPr>
                <w:sz w:val="20"/>
                <w:szCs w:val="20"/>
              </w:rPr>
              <w:t xml:space="preserve"> от участника.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14:paraId="46C0D0AA" w14:textId="77777777" w:rsidR="00DA7D14" w:rsidRPr="00EE2873" w:rsidRDefault="00DA7D14" w:rsidP="004E2E39">
            <w:pPr>
              <w:rPr>
                <w:color w:val="00000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14:paraId="6E11D608" w14:textId="77777777" w:rsidR="00DA7D14" w:rsidRPr="00EE2873" w:rsidRDefault="00DA7D14" w:rsidP="004E2E39">
            <w:pPr>
              <w:rPr>
                <w:color w:val="00000A"/>
                <w:sz w:val="20"/>
                <w:szCs w:val="20"/>
              </w:rPr>
            </w:pPr>
          </w:p>
        </w:tc>
      </w:tr>
      <w:tr w:rsidR="00DA7D14" w:rsidRPr="00EE2873" w14:paraId="1FF08D9A" w14:textId="77777777" w:rsidTr="004E2E3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656DE" w14:textId="77777777" w:rsidR="00DA7D14" w:rsidRPr="00EE2873" w:rsidRDefault="00DA7D14" w:rsidP="004E2E39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E2873">
              <w:rPr>
                <w:b/>
                <w:bCs/>
                <w:color w:val="000000"/>
                <w:sz w:val="20"/>
                <w:szCs w:val="20"/>
              </w:rPr>
              <w:t>Форм</w:t>
            </w:r>
            <w:proofErr w:type="spellEnd"/>
            <w:r w:rsidRPr="00EE2873">
              <w:rPr>
                <w:b/>
                <w:bCs/>
                <w:color w:val="000000"/>
                <w:sz w:val="20"/>
                <w:szCs w:val="20"/>
              </w:rPr>
              <w:t xml:space="preserve"> фактор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F60C2" w14:textId="77777777" w:rsidR="00DA7D14" w:rsidRPr="00EE2873" w:rsidRDefault="00DA7D14" w:rsidP="004E2E39">
            <w:pPr>
              <w:rPr>
                <w:color w:val="000000"/>
                <w:sz w:val="20"/>
                <w:szCs w:val="20"/>
              </w:rPr>
            </w:pPr>
            <w:r w:rsidRPr="00EE2873">
              <w:rPr>
                <w:color w:val="000000"/>
                <w:sz w:val="20"/>
                <w:szCs w:val="20"/>
              </w:rPr>
              <w:t>За монтаж в стандартен 19" шкаф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AFD1B7" w14:textId="77777777" w:rsidR="00DA7D14" w:rsidRPr="00EE2873" w:rsidRDefault="00DA7D14" w:rsidP="004E2E3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0D07C9" w14:textId="77777777" w:rsidR="00DA7D14" w:rsidRPr="00EE2873" w:rsidRDefault="00DA7D14" w:rsidP="004E2E39">
            <w:pPr>
              <w:rPr>
                <w:color w:val="000000"/>
                <w:sz w:val="20"/>
                <w:szCs w:val="20"/>
              </w:rPr>
            </w:pPr>
          </w:p>
        </w:tc>
      </w:tr>
      <w:tr w:rsidR="00DA7D14" w:rsidRPr="00EE2873" w14:paraId="4F519183" w14:textId="77777777" w:rsidTr="004E2E3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50FC7" w14:textId="376A5EF9" w:rsidR="00DA7D14" w:rsidRPr="00EE2873" w:rsidRDefault="00DA7D14" w:rsidP="004E2E3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E2873">
              <w:rPr>
                <w:b/>
                <w:bCs/>
                <w:color w:val="000000"/>
                <w:sz w:val="20"/>
                <w:szCs w:val="20"/>
              </w:rPr>
              <w:t>Брой слотове</w:t>
            </w:r>
            <w:r w:rsidR="00945826">
              <w:rPr>
                <w:b/>
                <w:bCs/>
                <w:color w:val="000000"/>
                <w:sz w:val="20"/>
                <w:szCs w:val="20"/>
              </w:rPr>
              <w:t xml:space="preserve"> за ленти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B4665" w14:textId="28687CD6" w:rsidR="00DA7D14" w:rsidRPr="00EE2873" w:rsidRDefault="00945826" w:rsidP="004E2E3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&gt;=</w:t>
            </w:r>
            <w:r w:rsidR="00DA7D14" w:rsidRPr="00EE2873">
              <w:rPr>
                <w:color w:val="000000"/>
                <w:sz w:val="20"/>
                <w:szCs w:val="20"/>
              </w:rPr>
              <w:t xml:space="preserve"> 8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F86943" w14:textId="77777777" w:rsidR="00DA7D14" w:rsidRPr="00EE2873" w:rsidRDefault="00DA7D14" w:rsidP="004E2E3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EAD746" w14:textId="77777777" w:rsidR="00DA7D14" w:rsidRPr="00EE2873" w:rsidRDefault="00DA7D14" w:rsidP="004E2E39">
            <w:pPr>
              <w:rPr>
                <w:color w:val="000000"/>
                <w:sz w:val="20"/>
                <w:szCs w:val="20"/>
              </w:rPr>
            </w:pPr>
          </w:p>
        </w:tc>
      </w:tr>
      <w:tr w:rsidR="00DA7D14" w:rsidRPr="00EE2873" w14:paraId="3A2946BE" w14:textId="77777777" w:rsidTr="004E2E39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83CD0" w14:textId="77777777" w:rsidR="00DA7D14" w:rsidRPr="00EE2873" w:rsidRDefault="00DA7D14" w:rsidP="004E2E3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E2873">
              <w:rPr>
                <w:b/>
                <w:bCs/>
                <w:color w:val="000000"/>
                <w:sz w:val="20"/>
                <w:szCs w:val="20"/>
              </w:rPr>
              <w:t>Интерфейси към устройството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62323" w14:textId="77777777" w:rsidR="00DA7D14" w:rsidRDefault="00DA7D14" w:rsidP="004E2E39">
            <w:pPr>
              <w:rPr>
                <w:color w:val="000000"/>
                <w:sz w:val="20"/>
                <w:szCs w:val="20"/>
              </w:rPr>
            </w:pPr>
            <w:r w:rsidRPr="00EE2873">
              <w:rPr>
                <w:color w:val="000000"/>
                <w:sz w:val="20"/>
                <w:szCs w:val="20"/>
              </w:rPr>
              <w:t xml:space="preserve">8/16 </w:t>
            </w:r>
            <w:proofErr w:type="spellStart"/>
            <w:r w:rsidRPr="00EE2873">
              <w:rPr>
                <w:color w:val="000000"/>
                <w:sz w:val="20"/>
                <w:szCs w:val="20"/>
              </w:rPr>
              <w:t>Gbps</w:t>
            </w:r>
            <w:proofErr w:type="spellEnd"/>
            <w:r w:rsidRPr="00EE2873">
              <w:rPr>
                <w:color w:val="000000"/>
                <w:sz w:val="20"/>
                <w:szCs w:val="20"/>
              </w:rPr>
              <w:t xml:space="preserve"> FC</w:t>
            </w:r>
            <w:r w:rsidR="00EC1353">
              <w:rPr>
                <w:color w:val="000000"/>
                <w:sz w:val="20"/>
                <w:szCs w:val="20"/>
              </w:rPr>
              <w:t xml:space="preserve"> или </w:t>
            </w:r>
          </w:p>
          <w:p w14:paraId="7951B274" w14:textId="6D7FDCF7" w:rsidR="00EC1353" w:rsidRPr="00EC1353" w:rsidRDefault="00EC1353" w:rsidP="004E2E39">
            <w:pPr>
              <w:rPr>
                <w:color w:val="000000"/>
                <w:sz w:val="20"/>
                <w:szCs w:val="20"/>
              </w:rPr>
            </w:pPr>
            <w:r w:rsidRPr="00EE2873">
              <w:rPr>
                <w:color w:val="000000"/>
                <w:sz w:val="20"/>
                <w:szCs w:val="20"/>
              </w:rPr>
              <w:t xml:space="preserve">6 </w:t>
            </w:r>
            <w:proofErr w:type="spellStart"/>
            <w:r w:rsidRPr="00EE2873">
              <w:rPr>
                <w:color w:val="000000"/>
                <w:sz w:val="20"/>
                <w:szCs w:val="20"/>
              </w:rPr>
              <w:t>Gbps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SAS</w:t>
            </w:r>
            <w:r>
              <w:rPr>
                <w:color w:val="000000"/>
                <w:sz w:val="20"/>
                <w:szCs w:val="20"/>
              </w:rPr>
              <w:t xml:space="preserve"> и всички необходими кабели за връзка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380380" w14:textId="77777777" w:rsidR="00DA7D14" w:rsidRPr="00EE2873" w:rsidRDefault="00DA7D14" w:rsidP="004E2E3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EB2CFA" w14:textId="77777777" w:rsidR="00DA7D14" w:rsidRPr="00EE2873" w:rsidRDefault="00DA7D14" w:rsidP="004E2E39">
            <w:pPr>
              <w:rPr>
                <w:color w:val="000000"/>
                <w:sz w:val="20"/>
                <w:szCs w:val="20"/>
              </w:rPr>
            </w:pPr>
          </w:p>
        </w:tc>
      </w:tr>
      <w:tr w:rsidR="00DA7D14" w:rsidRPr="00EE2873" w14:paraId="363643B9" w14:textId="77777777" w:rsidTr="004E2E39">
        <w:trPr>
          <w:trHeight w:val="12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BAB48" w14:textId="072EBA5A" w:rsidR="00DA7D14" w:rsidRPr="00EE2873" w:rsidRDefault="00DA7D14" w:rsidP="004E2E3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E2873">
              <w:rPr>
                <w:b/>
                <w:bCs/>
                <w:color w:val="000000"/>
                <w:sz w:val="20"/>
                <w:szCs w:val="20"/>
              </w:rPr>
              <w:t>Управление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6D533" w14:textId="77777777" w:rsidR="00DA7D14" w:rsidRPr="00EE2873" w:rsidRDefault="00DA7D14" w:rsidP="004E2E39">
            <w:pPr>
              <w:rPr>
                <w:color w:val="000000"/>
                <w:sz w:val="20"/>
                <w:szCs w:val="20"/>
              </w:rPr>
            </w:pPr>
            <w:r w:rsidRPr="00EE2873">
              <w:rPr>
                <w:color w:val="000000"/>
                <w:sz w:val="20"/>
                <w:szCs w:val="20"/>
              </w:rPr>
              <w:t>Локално и отдалечено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9E02E2" w14:textId="77777777" w:rsidR="00DA7D14" w:rsidRPr="00EE2873" w:rsidRDefault="00DA7D14" w:rsidP="004E2E3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E16D98" w14:textId="77777777" w:rsidR="00DA7D14" w:rsidRPr="00EE2873" w:rsidRDefault="00DA7D14" w:rsidP="004E2E39">
            <w:pPr>
              <w:rPr>
                <w:color w:val="000000"/>
                <w:sz w:val="20"/>
                <w:szCs w:val="20"/>
              </w:rPr>
            </w:pPr>
          </w:p>
        </w:tc>
      </w:tr>
      <w:tr w:rsidR="00DA7D14" w:rsidRPr="00EE2873" w14:paraId="20EC6FD3" w14:textId="77777777" w:rsidTr="004E2E3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0F270" w14:textId="77777777" w:rsidR="00DA7D14" w:rsidRPr="00EE2873" w:rsidRDefault="00DA7D14" w:rsidP="004E2E39">
            <w:pPr>
              <w:rPr>
                <w:b/>
                <w:bCs/>
                <w:sz w:val="20"/>
                <w:szCs w:val="20"/>
              </w:rPr>
            </w:pPr>
            <w:r w:rsidRPr="00EE2873">
              <w:rPr>
                <w:b/>
                <w:bCs/>
                <w:sz w:val="20"/>
                <w:szCs w:val="20"/>
              </w:rPr>
              <w:t>Носители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1918D" w14:textId="1D7D202F" w:rsidR="00DA7D14" w:rsidRPr="00EE2873" w:rsidRDefault="0053592D" w:rsidP="004E2E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бр. ленти</w:t>
            </w:r>
            <w:r w:rsidR="003C187B" w:rsidRPr="00EE2873">
              <w:rPr>
                <w:sz w:val="20"/>
                <w:szCs w:val="20"/>
              </w:rPr>
              <w:t xml:space="preserve"> LTO-</w:t>
            </w:r>
            <w:r w:rsidR="003C187B">
              <w:rPr>
                <w:sz w:val="20"/>
                <w:szCs w:val="20"/>
              </w:rPr>
              <w:t>7</w:t>
            </w:r>
            <w:r w:rsidR="00DA7D14" w:rsidRPr="00EE2873">
              <w:rPr>
                <w:sz w:val="20"/>
                <w:szCs w:val="20"/>
              </w:rPr>
              <w:t xml:space="preserve"> и 1 бр. почистваща касета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69800C" w14:textId="77777777" w:rsidR="00DA7D14" w:rsidRPr="00EE2873" w:rsidRDefault="00DA7D14" w:rsidP="004E2E3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62448B" w14:textId="77777777" w:rsidR="00DA7D14" w:rsidRPr="00EE2873" w:rsidRDefault="00DA7D14" w:rsidP="004E2E39">
            <w:pPr>
              <w:rPr>
                <w:sz w:val="20"/>
                <w:szCs w:val="20"/>
              </w:rPr>
            </w:pPr>
          </w:p>
        </w:tc>
      </w:tr>
      <w:tr w:rsidR="00DA7D14" w:rsidRPr="00EE2873" w14:paraId="04C531C9" w14:textId="77777777" w:rsidTr="004E2E3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AB7A3" w14:textId="77777777" w:rsidR="00DA7D14" w:rsidRPr="00EE2873" w:rsidRDefault="00DA7D14" w:rsidP="004E2E3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Софтуер за архивиране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B3B4B7" w14:textId="2216D7F9" w:rsidR="00DA7D14" w:rsidRPr="00EE2873" w:rsidRDefault="000C75C9" w:rsidP="004E2E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Съвместимо със софтуер за архивиране/възстановяване предмет на настоящата процедура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28BBC8" w14:textId="77777777" w:rsidR="00DA7D14" w:rsidRPr="00EE2873" w:rsidRDefault="00DA7D14" w:rsidP="004E2E3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B89F54" w14:textId="77777777" w:rsidR="00DA7D14" w:rsidRPr="00EE2873" w:rsidRDefault="00DA7D14" w:rsidP="004E2E39">
            <w:pPr>
              <w:rPr>
                <w:sz w:val="20"/>
                <w:szCs w:val="20"/>
              </w:rPr>
            </w:pPr>
          </w:p>
        </w:tc>
      </w:tr>
      <w:tr w:rsidR="00DA7D14" w:rsidRPr="00EE2873" w14:paraId="2C19D738" w14:textId="77777777" w:rsidTr="004E2E3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39E73" w14:textId="77777777" w:rsidR="00DA7D14" w:rsidRPr="00EE2873" w:rsidRDefault="00DA7D14" w:rsidP="004E2E39">
            <w:pPr>
              <w:rPr>
                <w:b/>
                <w:bCs/>
                <w:sz w:val="20"/>
                <w:szCs w:val="20"/>
              </w:rPr>
            </w:pPr>
            <w:r w:rsidRPr="00EE2873">
              <w:rPr>
                <w:b/>
                <w:bCs/>
                <w:sz w:val="20"/>
                <w:szCs w:val="20"/>
              </w:rPr>
              <w:t>Гаранционен срок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25E9F" w14:textId="77777777" w:rsidR="00DA7D14" w:rsidRPr="00EE2873" w:rsidRDefault="00DA7D14" w:rsidP="004E2E39">
            <w:pPr>
              <w:rPr>
                <w:sz w:val="20"/>
                <w:szCs w:val="20"/>
              </w:rPr>
            </w:pPr>
            <w:r w:rsidRPr="00EE2873">
              <w:rPr>
                <w:sz w:val="20"/>
                <w:szCs w:val="20"/>
              </w:rPr>
              <w:t>минимум 36 месеца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E4C01E" w14:textId="77777777" w:rsidR="00DA7D14" w:rsidRPr="00EE2873" w:rsidRDefault="00DA7D14" w:rsidP="004E2E3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AB2E3D" w14:textId="77777777" w:rsidR="00DA7D14" w:rsidRPr="00EE2873" w:rsidRDefault="00DA7D14" w:rsidP="004E2E39">
            <w:pPr>
              <w:rPr>
                <w:sz w:val="20"/>
                <w:szCs w:val="20"/>
              </w:rPr>
            </w:pPr>
          </w:p>
        </w:tc>
      </w:tr>
    </w:tbl>
    <w:p w14:paraId="5C08726B" w14:textId="77777777" w:rsidR="00BA2407" w:rsidRPr="00BA2407" w:rsidRDefault="00BA2407" w:rsidP="008E131D">
      <w:pPr>
        <w:rPr>
          <w:sz w:val="28"/>
          <w:szCs w:val="28"/>
          <w:lang w:val="en-US"/>
        </w:rPr>
      </w:pPr>
    </w:p>
    <w:p w14:paraId="616834E3" w14:textId="5B3DD09A" w:rsidR="000C75C9" w:rsidRDefault="000C75C9" w:rsidP="008E131D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Софтуер за архивиране/възстановяване и </w:t>
      </w:r>
      <w:proofErr w:type="spellStart"/>
      <w:r>
        <w:rPr>
          <w:b/>
          <w:bCs/>
          <w:color w:val="000000"/>
          <w:sz w:val="28"/>
          <w:szCs w:val="28"/>
        </w:rPr>
        <w:t>репликация</w:t>
      </w:r>
      <w:proofErr w:type="spellEnd"/>
      <w:r>
        <w:rPr>
          <w:b/>
          <w:bCs/>
          <w:color w:val="000000"/>
          <w:sz w:val="28"/>
          <w:szCs w:val="28"/>
        </w:rPr>
        <w:t xml:space="preserve"> на виртуални машини и данни</w:t>
      </w:r>
    </w:p>
    <w:tbl>
      <w:tblPr>
        <w:tblW w:w="100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9"/>
        <w:gridCol w:w="2622"/>
        <w:gridCol w:w="2789"/>
        <w:gridCol w:w="1970"/>
      </w:tblGrid>
      <w:tr w:rsidR="000C75C9" w:rsidRPr="00C93F2E" w14:paraId="5C716871" w14:textId="77777777" w:rsidTr="003C187B">
        <w:trPr>
          <w:trHeight w:val="315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672D2" w14:textId="77777777" w:rsidR="000C75C9" w:rsidRPr="00C93F2E" w:rsidRDefault="000C75C9" w:rsidP="003C18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3F2E">
              <w:rPr>
                <w:b/>
                <w:sz w:val="20"/>
                <w:szCs w:val="20"/>
              </w:rPr>
              <w:lastRenderedPageBreak/>
              <w:t>Параметър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FB9BC" w14:textId="77777777" w:rsidR="000C75C9" w:rsidRPr="00C93F2E" w:rsidRDefault="000C75C9" w:rsidP="003C18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3F2E">
              <w:rPr>
                <w:b/>
                <w:sz w:val="20"/>
                <w:szCs w:val="20"/>
              </w:rPr>
              <w:t>Описание/минимални изисквания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513CC" w14:textId="77777777" w:rsidR="000C75C9" w:rsidRDefault="000C75C9" w:rsidP="003C187B">
            <w:pPr>
              <w:jc w:val="center"/>
              <w:rPr>
                <w:b/>
                <w:sz w:val="20"/>
                <w:szCs w:val="20"/>
              </w:rPr>
            </w:pPr>
            <w:r w:rsidRPr="00C93F2E">
              <w:rPr>
                <w:b/>
                <w:sz w:val="20"/>
                <w:szCs w:val="20"/>
              </w:rPr>
              <w:t>Предложено от Участника</w:t>
            </w:r>
          </w:p>
          <w:p w14:paraId="5F956348" w14:textId="77777777" w:rsidR="000C75C9" w:rsidRPr="00C93F2E" w:rsidRDefault="000C75C9" w:rsidP="003C18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>/</w:t>
            </w:r>
            <w:r w:rsidRPr="00D65AFF">
              <w:rPr>
                <w:i/>
                <w:sz w:val="18"/>
                <w:szCs w:val="18"/>
              </w:rPr>
              <w:t>Следва да се уточни с подробности това, което се предлага (само думите “отговаря” или “да” не са достатъчни). Тази колона трябва да съдържа информация за предлагани спецификации от Участника (вкл. марка/модел/параметри и др. данни)/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EA9D6" w14:textId="77777777" w:rsidR="000C75C9" w:rsidRDefault="000C75C9" w:rsidP="003C187B">
            <w:pPr>
              <w:widowControl w:val="0"/>
              <w:ind w:left="-93"/>
              <w:rPr>
                <w:b/>
                <w:sz w:val="20"/>
                <w:szCs w:val="20"/>
              </w:rPr>
            </w:pPr>
            <w:r w:rsidRPr="00757E48">
              <w:rPr>
                <w:b/>
                <w:sz w:val="20"/>
                <w:szCs w:val="20"/>
              </w:rPr>
              <w:t>Бележки/</w:t>
            </w:r>
            <w:r>
              <w:rPr>
                <w:b/>
                <w:sz w:val="20"/>
                <w:szCs w:val="20"/>
              </w:rPr>
              <w:t>П</w:t>
            </w:r>
            <w:r w:rsidRPr="00757E48">
              <w:rPr>
                <w:b/>
                <w:sz w:val="20"/>
                <w:szCs w:val="20"/>
              </w:rPr>
              <w:t>репратки</w:t>
            </w:r>
          </w:p>
          <w:p w14:paraId="2A9620B4" w14:textId="77777777" w:rsidR="000C75C9" w:rsidRPr="00C93F2E" w:rsidRDefault="000C75C9" w:rsidP="003C18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5AFF">
              <w:rPr>
                <w:i/>
                <w:sz w:val="20"/>
                <w:szCs w:val="20"/>
              </w:rPr>
              <w:t>/</w:t>
            </w:r>
            <w:r w:rsidRPr="00D65AFF">
              <w:rPr>
                <w:i/>
                <w:sz w:val="18"/>
                <w:szCs w:val="18"/>
              </w:rPr>
              <w:t>Позволява на Участника да направи коментар по предложената от него доставка или услуга и евентуално да се позове към документация, препратка в Интернет и т.н. Попълването на тази колона не е задължително/</w:t>
            </w:r>
          </w:p>
        </w:tc>
      </w:tr>
      <w:tr w:rsidR="000C75C9" w:rsidRPr="00C93F2E" w14:paraId="11AE9F58" w14:textId="77777777" w:rsidTr="003C187B">
        <w:trPr>
          <w:trHeight w:val="315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08E3C" w14:textId="77777777" w:rsidR="000C75C9" w:rsidRPr="001719F2" w:rsidRDefault="000C75C9" w:rsidP="003C187B">
            <w:r w:rsidRPr="001719F2">
              <w:t>Предназначение на софтуера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D4121" w14:textId="23B328AF" w:rsidR="000C75C9" w:rsidRPr="00C93F2E" w:rsidRDefault="000C75C9" w:rsidP="000C75C9">
            <w:pPr>
              <w:rPr>
                <w:sz w:val="20"/>
                <w:szCs w:val="20"/>
              </w:rPr>
            </w:pPr>
            <w:r>
              <w:t xml:space="preserve">Софтуер за </w:t>
            </w:r>
            <w:proofErr w:type="spellStart"/>
            <w:r>
              <w:t>бекъп</w:t>
            </w:r>
            <w:proofErr w:type="spellEnd"/>
            <w:r w:rsidRPr="00AD4775">
              <w:t xml:space="preserve"> и архивиране на виртуална инфраструктура върху дисково пространство и лентово устройство съвместим с </w:t>
            </w:r>
            <w:r w:rsidRPr="00AD4775">
              <w:rPr>
                <w:lang w:val="en-US"/>
              </w:rPr>
              <w:t xml:space="preserve">Hyper-V </w:t>
            </w:r>
            <w:r w:rsidRPr="00AD4775">
              <w:t>и лентово устройство.</w:t>
            </w:r>
            <w:r>
              <w:t xml:space="preserve"> </w:t>
            </w:r>
            <w:r w:rsidRPr="00AD4775">
              <w:t xml:space="preserve">Възможност за </w:t>
            </w:r>
            <w:proofErr w:type="spellStart"/>
            <w:r w:rsidRPr="00AD4775">
              <w:t>бекъпиране</w:t>
            </w:r>
            <w:proofErr w:type="spellEnd"/>
            <w:r w:rsidRPr="00AD4775">
              <w:t xml:space="preserve"> на физическа инфраструктура.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864B5" w14:textId="77777777" w:rsidR="000C75C9" w:rsidRPr="00C93F2E" w:rsidRDefault="000C75C9" w:rsidP="003C187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C45CE" w14:textId="77777777" w:rsidR="000C75C9" w:rsidRPr="00C93F2E" w:rsidRDefault="000C75C9" w:rsidP="003C187B">
            <w:pPr>
              <w:widowControl w:val="0"/>
              <w:rPr>
                <w:sz w:val="20"/>
                <w:szCs w:val="20"/>
              </w:rPr>
            </w:pPr>
          </w:p>
        </w:tc>
      </w:tr>
      <w:tr w:rsidR="000C75C9" w:rsidRPr="00C93F2E" w14:paraId="5AB36118" w14:textId="77777777" w:rsidTr="003C187B">
        <w:trPr>
          <w:trHeight w:val="315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3AC97" w14:textId="77777777" w:rsidR="000C75C9" w:rsidRPr="00C93F2E" w:rsidRDefault="000C75C9" w:rsidP="003C187B">
            <w:pPr>
              <w:rPr>
                <w:sz w:val="20"/>
                <w:szCs w:val="20"/>
              </w:rPr>
            </w:pPr>
            <w:r>
              <w:t xml:space="preserve">Функционалност за </w:t>
            </w:r>
            <w:proofErr w:type="spellStart"/>
            <w:r>
              <w:t>бекъп</w:t>
            </w:r>
            <w:proofErr w:type="spellEnd"/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1017C" w14:textId="77777777" w:rsidR="000C75C9" w:rsidRDefault="000C75C9" w:rsidP="003C187B">
            <w:pPr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-</w:t>
            </w:r>
            <w:proofErr w:type="spellStart"/>
            <w:r w:rsidRPr="008C7F2C">
              <w:rPr>
                <w:rFonts w:eastAsiaTheme="minorHAnsi"/>
              </w:rPr>
              <w:t>Бекъп</w:t>
            </w:r>
            <w:proofErr w:type="spellEnd"/>
            <w:r w:rsidRPr="008C7F2C">
              <w:rPr>
                <w:rFonts w:eastAsiaTheme="minorHAnsi"/>
              </w:rPr>
              <w:t xml:space="preserve"> на една или повече виртуални машини.</w:t>
            </w:r>
          </w:p>
          <w:p w14:paraId="4DC2C9CA" w14:textId="75C4BB7D" w:rsidR="000C75C9" w:rsidRPr="008C7F2C" w:rsidRDefault="000C75C9" w:rsidP="003C187B">
            <w:pPr>
              <w:jc w:val="both"/>
              <w:rPr>
                <w:rFonts w:eastAsiaTheme="minorHAnsi"/>
              </w:rPr>
            </w:pPr>
            <w:r w:rsidRPr="008C7F2C">
              <w:rPr>
                <w:rFonts w:eastAsiaTheme="minorHAnsi"/>
              </w:rPr>
              <w:t xml:space="preserve"> </w:t>
            </w:r>
            <w:r>
              <w:rPr>
                <w:rFonts w:eastAsiaTheme="minorHAnsi"/>
              </w:rPr>
              <w:t>-</w:t>
            </w:r>
            <w:r w:rsidRPr="008C7F2C">
              <w:rPr>
                <w:rFonts w:eastAsiaTheme="minorHAnsi"/>
              </w:rPr>
              <w:t xml:space="preserve">Архивиране на данните </w:t>
            </w:r>
            <w:r>
              <w:rPr>
                <w:rFonts w:eastAsiaTheme="minorHAnsi"/>
              </w:rPr>
              <w:t xml:space="preserve">върху </w:t>
            </w:r>
            <w:proofErr w:type="spellStart"/>
            <w:r>
              <w:rPr>
                <w:rFonts w:eastAsiaTheme="minorHAnsi"/>
              </w:rPr>
              <w:t>бекъп</w:t>
            </w:r>
            <w:proofErr w:type="spellEnd"/>
            <w:r>
              <w:rPr>
                <w:rFonts w:eastAsiaTheme="minorHAnsi"/>
              </w:rPr>
              <w:t xml:space="preserve"> устройство</w:t>
            </w:r>
            <w:r w:rsidRPr="000C75C9">
              <w:rPr>
                <w:rFonts w:eastAsiaTheme="minorHAnsi"/>
              </w:rPr>
              <w:t>.</w:t>
            </w:r>
          </w:p>
          <w:p w14:paraId="44C418C2" w14:textId="77777777" w:rsidR="000C75C9" w:rsidRPr="00AD4775" w:rsidRDefault="000C75C9" w:rsidP="003C187B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</w:t>
            </w:r>
            <w:proofErr w:type="spellStart"/>
            <w:r w:rsidRPr="00AD4775">
              <w:rPr>
                <w:rFonts w:eastAsiaTheme="minorHAnsi"/>
                <w:lang w:eastAsia="en-US"/>
              </w:rPr>
              <w:t>Бекъпиране</w:t>
            </w:r>
            <w:proofErr w:type="spellEnd"/>
            <w:r w:rsidRPr="00AD4775">
              <w:rPr>
                <w:rFonts w:eastAsiaTheme="minorHAnsi"/>
                <w:lang w:eastAsia="en-US"/>
              </w:rPr>
              <w:t xml:space="preserve"> на база пълно прехвърляне и прехвърляне само на променените блокове</w:t>
            </w:r>
          </w:p>
          <w:p w14:paraId="31F6A42B" w14:textId="1CBCC0BD" w:rsidR="000C75C9" w:rsidRDefault="000C75C9" w:rsidP="003C187B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  <w:r w:rsidRPr="00AD4775">
              <w:rPr>
                <w:rFonts w:eastAsiaTheme="minorHAnsi"/>
                <w:lang w:eastAsia="en-US"/>
              </w:rPr>
              <w:t xml:space="preserve"> Възстановяване на отдел</w:t>
            </w:r>
            <w:r>
              <w:rPr>
                <w:rFonts w:eastAsiaTheme="minorHAnsi"/>
                <w:lang w:eastAsia="en-US"/>
              </w:rPr>
              <w:t xml:space="preserve">на или всички виртуални машини. </w:t>
            </w:r>
            <w:r w:rsidRPr="00AD4775">
              <w:rPr>
                <w:rFonts w:eastAsiaTheme="minorHAnsi"/>
                <w:lang w:eastAsia="en-US"/>
              </w:rPr>
              <w:t xml:space="preserve">Възстановяването да може да се прави на оригиналното място на виртуалната машина или на друг сървър. </w:t>
            </w:r>
          </w:p>
          <w:p w14:paraId="05E6E7E0" w14:textId="77777777" w:rsidR="000C75C9" w:rsidRDefault="000C75C9" w:rsidP="003C187B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</w:t>
            </w:r>
            <w:r w:rsidRPr="00AD4775">
              <w:rPr>
                <w:rFonts w:eastAsiaTheme="minorHAnsi"/>
                <w:lang w:eastAsia="en-US"/>
              </w:rPr>
              <w:t xml:space="preserve">Стартиране на виртуалната машина преди пълното ѝ възстановяване. </w:t>
            </w:r>
          </w:p>
          <w:p w14:paraId="5E04C95B" w14:textId="4C9A137D" w:rsidR="000C75C9" w:rsidRPr="00AD4775" w:rsidRDefault="000C75C9" w:rsidP="003C187B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</w:t>
            </w:r>
            <w:r w:rsidRPr="00AD4775">
              <w:rPr>
                <w:rFonts w:eastAsiaTheme="minorHAnsi"/>
                <w:lang w:eastAsia="en-US"/>
              </w:rPr>
              <w:t>Интеграция със системата за миграция на машини без спиране на машината.</w:t>
            </w:r>
          </w:p>
          <w:p w14:paraId="37F8E5BF" w14:textId="77777777" w:rsidR="000C75C9" w:rsidRDefault="000C75C9" w:rsidP="003C187B">
            <w:pPr>
              <w:jc w:val="both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 xml:space="preserve">- </w:t>
            </w:r>
            <w:r w:rsidRPr="00AD4775">
              <w:rPr>
                <w:rFonts w:eastAsiaTheme="minorHAnsi"/>
                <w:lang w:eastAsia="en-US"/>
              </w:rPr>
              <w:t xml:space="preserve">Възстановяване на отделни файлове от използваните операционни </w:t>
            </w:r>
            <w:r w:rsidRPr="00CB6E1F">
              <w:rPr>
                <w:rFonts w:eastAsiaTheme="minorHAnsi"/>
                <w:lang w:eastAsia="en-US"/>
              </w:rPr>
              <w:t>системи MS Windows Server</w:t>
            </w:r>
            <w:r>
              <w:rPr>
                <w:rFonts w:eastAsiaTheme="minorHAnsi"/>
                <w:lang w:val="en-US" w:eastAsia="en-US"/>
              </w:rPr>
              <w:t>s</w:t>
            </w:r>
            <w:r w:rsidRPr="00CB6E1F">
              <w:rPr>
                <w:rFonts w:eastAsiaTheme="minorHAnsi"/>
                <w:lang w:eastAsia="en-US"/>
              </w:rPr>
              <w:t xml:space="preserve">, </w:t>
            </w:r>
            <w:proofErr w:type="spellStart"/>
            <w:r w:rsidRPr="00CB6E1F">
              <w:rPr>
                <w:rFonts w:eastAsiaTheme="minorHAnsi"/>
                <w:lang w:eastAsia="en-US"/>
              </w:rPr>
              <w:t>Linux</w:t>
            </w:r>
            <w:proofErr w:type="spellEnd"/>
            <w:r w:rsidRPr="00AD4775">
              <w:rPr>
                <w:rFonts w:eastAsiaTheme="minorHAnsi"/>
                <w:lang w:eastAsia="en-US"/>
              </w:rPr>
              <w:t xml:space="preserve">. </w:t>
            </w:r>
          </w:p>
          <w:p w14:paraId="78AD89B0" w14:textId="2785EDAB" w:rsidR="000C75C9" w:rsidRPr="00AD4775" w:rsidRDefault="000C75C9" w:rsidP="003C187B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  <w:r>
              <w:rPr>
                <w:rFonts w:eastAsiaTheme="minorHAnsi"/>
                <w:lang w:val="en-US" w:eastAsia="en-US"/>
              </w:rPr>
              <w:t xml:space="preserve"> </w:t>
            </w:r>
            <w:r w:rsidRPr="00AD4775">
              <w:rPr>
                <w:rFonts w:eastAsiaTheme="minorHAnsi"/>
                <w:lang w:eastAsia="en-US"/>
              </w:rPr>
              <w:t>Каталог на архивираните файл</w:t>
            </w:r>
            <w:r>
              <w:rPr>
                <w:rFonts w:eastAsiaTheme="minorHAnsi"/>
                <w:lang w:eastAsia="en-US"/>
              </w:rPr>
              <w:t>ове за директно търсене по файл;</w:t>
            </w:r>
          </w:p>
          <w:p w14:paraId="348818C7" w14:textId="5BF2AA28" w:rsidR="000C75C9" w:rsidRPr="00AD4775" w:rsidRDefault="000C75C9" w:rsidP="003C187B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  <w:r>
              <w:rPr>
                <w:rFonts w:eastAsiaTheme="minorHAnsi"/>
                <w:lang w:val="en-US" w:eastAsia="en-US"/>
              </w:rPr>
              <w:t xml:space="preserve"> </w:t>
            </w:r>
            <w:r w:rsidRPr="00AD4775">
              <w:rPr>
                <w:rFonts w:eastAsiaTheme="minorHAnsi"/>
                <w:lang w:eastAsia="en-US"/>
              </w:rPr>
              <w:t xml:space="preserve">Местене и копиране на файлове на инфраструктурата на виртуалните машини между хостове без преминаване през </w:t>
            </w:r>
            <w:proofErr w:type="spellStart"/>
            <w:r w:rsidRPr="00AD4775">
              <w:rPr>
                <w:rFonts w:eastAsiaTheme="minorHAnsi"/>
                <w:lang w:eastAsia="en-US"/>
              </w:rPr>
              <w:t>backup-restore</w:t>
            </w:r>
            <w:proofErr w:type="spellEnd"/>
            <w:r>
              <w:rPr>
                <w:rFonts w:eastAsiaTheme="minorHAnsi"/>
                <w:lang w:eastAsia="en-US"/>
              </w:rPr>
              <w:t>;</w:t>
            </w:r>
          </w:p>
          <w:p w14:paraId="642B5D16" w14:textId="1DF1AFD1" w:rsidR="000C75C9" w:rsidRPr="00CB6E1F" w:rsidRDefault="000C75C9" w:rsidP="003C187B">
            <w:pPr>
              <w:jc w:val="both"/>
              <w:rPr>
                <w:rFonts w:eastAsiaTheme="minorHAnsi"/>
                <w:lang w:eastAsia="en-US"/>
              </w:rPr>
            </w:pPr>
            <w:r w:rsidRPr="00CB6E1F">
              <w:rPr>
                <w:rFonts w:eastAsiaTheme="minorHAnsi"/>
                <w:lang w:eastAsia="en-US"/>
              </w:rPr>
              <w:t>-</w:t>
            </w:r>
            <w:r>
              <w:rPr>
                <w:rFonts w:eastAsiaTheme="minorHAnsi"/>
                <w:lang w:val="en-US" w:eastAsia="en-US"/>
              </w:rPr>
              <w:t xml:space="preserve"> </w:t>
            </w:r>
            <w:r w:rsidRPr="00CB6E1F">
              <w:rPr>
                <w:rFonts w:eastAsiaTheme="minorHAnsi"/>
                <w:lang w:eastAsia="en-US"/>
              </w:rPr>
              <w:t xml:space="preserve">Възстановяване на отделен обект (потребители, </w:t>
            </w:r>
            <w:r>
              <w:rPr>
                <w:rFonts w:eastAsiaTheme="minorHAnsi"/>
                <w:lang w:eastAsia="en-US"/>
              </w:rPr>
              <w:t>к</w:t>
            </w:r>
            <w:r w:rsidRPr="00CB6E1F">
              <w:rPr>
                <w:rFonts w:eastAsiaTheme="minorHAnsi"/>
                <w:lang w:eastAsia="en-US"/>
              </w:rPr>
              <w:t xml:space="preserve">омпютри, контейнери), групови политики и др. от структурата на MS </w:t>
            </w:r>
            <w:proofErr w:type="spellStart"/>
            <w:r w:rsidRPr="00CB6E1F">
              <w:rPr>
                <w:rFonts w:eastAsiaTheme="minorHAnsi"/>
                <w:lang w:eastAsia="en-US"/>
              </w:rPr>
              <w:t>Active</w:t>
            </w:r>
            <w:proofErr w:type="spellEnd"/>
            <w:r w:rsidRPr="00CB6E1F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CB6E1F">
              <w:rPr>
                <w:rFonts w:eastAsiaTheme="minorHAnsi"/>
                <w:lang w:eastAsia="en-US"/>
              </w:rPr>
              <w:t>Directory</w:t>
            </w:r>
            <w:proofErr w:type="spellEnd"/>
            <w:r>
              <w:rPr>
                <w:rFonts w:eastAsiaTheme="minorHAnsi"/>
                <w:lang w:eastAsia="en-US"/>
              </w:rPr>
              <w:t>;</w:t>
            </w:r>
          </w:p>
          <w:p w14:paraId="6E9F0A2D" w14:textId="57FB8E50" w:rsidR="000C75C9" w:rsidRPr="00AD4775" w:rsidRDefault="000C75C9" w:rsidP="003C187B">
            <w:pPr>
              <w:jc w:val="both"/>
              <w:rPr>
                <w:rFonts w:eastAsiaTheme="minorHAnsi"/>
                <w:lang w:eastAsia="en-US"/>
              </w:rPr>
            </w:pPr>
            <w:r w:rsidRPr="00CB6E1F">
              <w:rPr>
                <w:rFonts w:eastAsiaTheme="minorHAnsi"/>
                <w:lang w:eastAsia="en-US"/>
              </w:rPr>
              <w:t>- Възстановяване</w:t>
            </w:r>
            <w:r w:rsidRPr="00AD4775">
              <w:rPr>
                <w:rFonts w:eastAsiaTheme="minorHAnsi"/>
                <w:lang w:eastAsia="en-US"/>
              </w:rPr>
              <w:t xml:space="preserve"> на файловете на MS SQL Server, запис и проиграване на </w:t>
            </w:r>
            <w:proofErr w:type="spellStart"/>
            <w:r w:rsidRPr="00AD4775">
              <w:rPr>
                <w:rFonts w:eastAsiaTheme="minorHAnsi"/>
                <w:lang w:eastAsia="en-US"/>
              </w:rPr>
              <w:t>трансзакционния</w:t>
            </w:r>
            <w:proofErr w:type="spellEnd"/>
            <w:r w:rsidRPr="00AD4775">
              <w:rPr>
                <w:rFonts w:eastAsiaTheme="minorHAnsi"/>
                <w:lang w:eastAsia="en-US"/>
              </w:rPr>
              <w:t xml:space="preserve"> журнал</w:t>
            </w:r>
            <w:r>
              <w:rPr>
                <w:rFonts w:eastAsiaTheme="minorHAnsi"/>
                <w:lang w:eastAsia="en-US"/>
              </w:rPr>
              <w:t>;</w:t>
            </w:r>
          </w:p>
          <w:p w14:paraId="1B414D48" w14:textId="6456E8CD" w:rsidR="000C75C9" w:rsidRPr="00AD4775" w:rsidRDefault="000C75C9" w:rsidP="003C187B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  <w:r w:rsidRPr="00AD4775">
              <w:rPr>
                <w:rFonts w:eastAsiaTheme="minorHAnsi"/>
                <w:lang w:eastAsia="en-US"/>
              </w:rPr>
              <w:t xml:space="preserve"> Пълен и частичен </w:t>
            </w:r>
            <w:proofErr w:type="spellStart"/>
            <w:r w:rsidRPr="00AD4775">
              <w:rPr>
                <w:rFonts w:eastAsiaTheme="minorHAnsi"/>
                <w:lang w:eastAsia="en-US"/>
              </w:rPr>
              <w:t>бекъп</w:t>
            </w:r>
            <w:proofErr w:type="spellEnd"/>
            <w:r w:rsidRPr="00AD4775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;</w:t>
            </w:r>
          </w:p>
          <w:p w14:paraId="333E87A4" w14:textId="688F810E" w:rsidR="000C75C9" w:rsidRPr="00AD4775" w:rsidRDefault="000C75C9" w:rsidP="003C187B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</w:t>
            </w:r>
            <w:proofErr w:type="spellStart"/>
            <w:r w:rsidRPr="00AD4775">
              <w:rPr>
                <w:rFonts w:eastAsiaTheme="minorHAnsi"/>
                <w:lang w:eastAsia="en-US"/>
              </w:rPr>
              <w:t>Бекъпиране</w:t>
            </w:r>
            <w:proofErr w:type="spellEnd"/>
            <w:r w:rsidRPr="00AD4775">
              <w:rPr>
                <w:rFonts w:eastAsiaTheme="minorHAnsi"/>
                <w:lang w:eastAsia="en-US"/>
              </w:rPr>
              <w:t xml:space="preserve"> и архивиране на база:</w:t>
            </w:r>
          </w:p>
          <w:p w14:paraId="00E6792C" w14:textId="77777777" w:rsidR="000C75C9" w:rsidRPr="00AD4775" w:rsidRDefault="000C75C9" w:rsidP="000C75C9">
            <w:pPr>
              <w:pStyle w:val="ab"/>
              <w:numPr>
                <w:ilvl w:val="0"/>
                <w:numId w:val="36"/>
              </w:numPr>
              <w:spacing w:after="160" w:line="259" w:lineRule="auto"/>
              <w:jc w:val="both"/>
            </w:pPr>
            <w:r w:rsidRPr="00AD4775">
              <w:t>Индивидуални машини</w:t>
            </w:r>
          </w:p>
          <w:p w14:paraId="24C33140" w14:textId="77777777" w:rsidR="000C75C9" w:rsidRPr="00AD4775" w:rsidRDefault="000C75C9" w:rsidP="000C75C9">
            <w:pPr>
              <w:pStyle w:val="ab"/>
              <w:numPr>
                <w:ilvl w:val="0"/>
                <w:numId w:val="36"/>
              </w:numPr>
              <w:spacing w:after="160" w:line="259" w:lineRule="auto"/>
              <w:jc w:val="both"/>
            </w:pPr>
            <w:r w:rsidRPr="00AD4775">
              <w:t>Група от изрично зададени машини</w:t>
            </w:r>
          </w:p>
          <w:p w14:paraId="6F453ACA" w14:textId="77777777" w:rsidR="000C75C9" w:rsidRPr="00AD4775" w:rsidRDefault="000C75C9" w:rsidP="000C75C9">
            <w:pPr>
              <w:pStyle w:val="ab"/>
              <w:numPr>
                <w:ilvl w:val="0"/>
                <w:numId w:val="36"/>
              </w:numPr>
              <w:spacing w:after="160" w:line="259" w:lineRule="auto"/>
              <w:jc w:val="both"/>
            </w:pPr>
            <w:r w:rsidRPr="00AD4775">
              <w:t xml:space="preserve">Група от машини работещи на определен </w:t>
            </w:r>
            <w:proofErr w:type="spellStart"/>
            <w:r w:rsidRPr="00AD4775">
              <w:t>host</w:t>
            </w:r>
            <w:proofErr w:type="spellEnd"/>
          </w:p>
          <w:p w14:paraId="4DED5B38" w14:textId="752DDDD5" w:rsidR="000C75C9" w:rsidRPr="00AD4775" w:rsidRDefault="000C75C9" w:rsidP="000C75C9">
            <w:pPr>
              <w:pStyle w:val="ab"/>
              <w:numPr>
                <w:ilvl w:val="0"/>
                <w:numId w:val="36"/>
              </w:numPr>
              <w:spacing w:after="160" w:line="259" w:lineRule="auto"/>
              <w:jc w:val="both"/>
            </w:pPr>
            <w:r w:rsidRPr="00AD4775">
              <w:t xml:space="preserve">Група от машини с единна точка на управление </w:t>
            </w:r>
            <w:r>
              <w:t xml:space="preserve">; </w:t>
            </w:r>
          </w:p>
          <w:p w14:paraId="25D150EE" w14:textId="73DAD3C3" w:rsidR="000C75C9" w:rsidRPr="00AD4775" w:rsidRDefault="000C75C9" w:rsidP="003C187B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А</w:t>
            </w:r>
            <w:r w:rsidRPr="00AD4775">
              <w:rPr>
                <w:rFonts w:eastAsiaTheme="minorHAnsi"/>
                <w:lang w:eastAsia="en-US"/>
              </w:rPr>
              <w:t xml:space="preserve">втоматично изключване </w:t>
            </w:r>
            <w:proofErr w:type="spellStart"/>
            <w:r w:rsidRPr="00AD4775">
              <w:rPr>
                <w:rFonts w:eastAsiaTheme="minorHAnsi"/>
                <w:lang w:eastAsia="en-US"/>
              </w:rPr>
              <w:t>бекъпа</w:t>
            </w:r>
            <w:proofErr w:type="spellEnd"/>
            <w:r w:rsidRPr="00AD4775">
              <w:rPr>
                <w:rFonts w:eastAsiaTheme="minorHAnsi"/>
                <w:lang w:eastAsia="en-US"/>
              </w:rPr>
              <w:t xml:space="preserve"> на </w:t>
            </w:r>
            <w:proofErr w:type="spellStart"/>
            <w:r w:rsidRPr="00AD4775">
              <w:rPr>
                <w:rFonts w:eastAsiaTheme="minorHAnsi"/>
                <w:lang w:eastAsia="en-US"/>
              </w:rPr>
              <w:lastRenderedPageBreak/>
              <w:t>swap</w:t>
            </w:r>
            <w:proofErr w:type="spellEnd"/>
            <w:r w:rsidRPr="00AD4775">
              <w:rPr>
                <w:rFonts w:eastAsiaTheme="minorHAnsi"/>
                <w:lang w:eastAsia="en-US"/>
              </w:rPr>
              <w:t xml:space="preserve"> файлове</w:t>
            </w:r>
            <w:r>
              <w:rPr>
                <w:rFonts w:eastAsiaTheme="minorHAnsi"/>
                <w:lang w:eastAsia="en-US"/>
              </w:rPr>
              <w:t>;</w:t>
            </w:r>
          </w:p>
          <w:p w14:paraId="6A1A8F47" w14:textId="2BF99FA2" w:rsidR="000C75C9" w:rsidRPr="00AD4775" w:rsidRDefault="000C75C9" w:rsidP="003C187B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</w:t>
            </w:r>
            <w:proofErr w:type="spellStart"/>
            <w:r w:rsidRPr="00AD4775">
              <w:rPr>
                <w:rFonts w:eastAsiaTheme="minorHAnsi"/>
                <w:lang w:eastAsia="en-US"/>
              </w:rPr>
              <w:t>Дедубликация</w:t>
            </w:r>
            <w:proofErr w:type="spellEnd"/>
            <w:r w:rsidRPr="00AD4775">
              <w:rPr>
                <w:rFonts w:eastAsiaTheme="minorHAnsi"/>
                <w:lang w:eastAsia="en-US"/>
              </w:rPr>
              <w:t xml:space="preserve"> на данните и компресия</w:t>
            </w:r>
            <w:r>
              <w:rPr>
                <w:rFonts w:eastAsiaTheme="minorHAnsi"/>
                <w:lang w:eastAsia="en-US"/>
              </w:rPr>
              <w:t>;</w:t>
            </w:r>
          </w:p>
          <w:p w14:paraId="17F78850" w14:textId="68106528" w:rsidR="000C75C9" w:rsidRPr="00AD4775" w:rsidRDefault="000C75C9" w:rsidP="003C187B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</w:t>
            </w:r>
            <w:r w:rsidRPr="00AD4775">
              <w:rPr>
                <w:rFonts w:eastAsiaTheme="minorHAnsi"/>
                <w:lang w:eastAsia="en-US"/>
              </w:rPr>
              <w:t xml:space="preserve">Криптиране на данните на нива създаване, пренасяне и запазване на </w:t>
            </w:r>
            <w:proofErr w:type="spellStart"/>
            <w:r w:rsidRPr="00AD4775">
              <w:rPr>
                <w:rFonts w:eastAsiaTheme="minorHAnsi"/>
                <w:lang w:eastAsia="en-US"/>
              </w:rPr>
              <w:t>бекъпа</w:t>
            </w:r>
            <w:proofErr w:type="spellEnd"/>
            <w:r w:rsidRPr="00AD4775">
              <w:rPr>
                <w:rFonts w:eastAsiaTheme="minorHAnsi"/>
                <w:lang w:eastAsia="en-US"/>
              </w:rPr>
              <w:t xml:space="preserve"> и архива</w:t>
            </w:r>
            <w:r>
              <w:rPr>
                <w:rFonts w:eastAsiaTheme="minorHAnsi"/>
                <w:lang w:eastAsia="en-US"/>
              </w:rPr>
              <w:t xml:space="preserve">; </w:t>
            </w:r>
          </w:p>
          <w:p w14:paraId="0E351FA9" w14:textId="6D30B118" w:rsidR="000C75C9" w:rsidRPr="00AD4775" w:rsidRDefault="000C75C9" w:rsidP="003C187B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</w:t>
            </w:r>
            <w:r w:rsidRPr="00AD4775">
              <w:rPr>
                <w:rFonts w:eastAsiaTheme="minorHAnsi"/>
                <w:lang w:eastAsia="en-US"/>
              </w:rPr>
              <w:t xml:space="preserve">Създаване на автоматично изпълнявани планове за </w:t>
            </w:r>
            <w:proofErr w:type="spellStart"/>
            <w:r w:rsidRPr="00AD4775">
              <w:rPr>
                <w:rFonts w:eastAsiaTheme="minorHAnsi"/>
                <w:lang w:eastAsia="en-US"/>
              </w:rPr>
              <w:t>бекъп</w:t>
            </w:r>
            <w:proofErr w:type="spellEnd"/>
            <w:r>
              <w:rPr>
                <w:rFonts w:eastAsiaTheme="minorHAnsi"/>
                <w:lang w:eastAsia="en-US"/>
              </w:rPr>
              <w:t>;</w:t>
            </w:r>
          </w:p>
          <w:p w14:paraId="270C4B85" w14:textId="68A23701" w:rsidR="000C75C9" w:rsidRDefault="000C75C9" w:rsidP="003C187B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</w:t>
            </w:r>
            <w:proofErr w:type="spellStart"/>
            <w:r w:rsidRPr="00AD4775">
              <w:rPr>
                <w:rFonts w:eastAsiaTheme="minorHAnsi"/>
                <w:lang w:eastAsia="en-US"/>
              </w:rPr>
              <w:t>Репликация</w:t>
            </w:r>
            <w:proofErr w:type="spellEnd"/>
            <w:r w:rsidRPr="00AD4775">
              <w:rPr>
                <w:rFonts w:eastAsiaTheme="minorHAnsi"/>
                <w:lang w:eastAsia="en-US"/>
              </w:rPr>
              <w:t xml:space="preserve"> на виртуални машини – директно от вирту</w:t>
            </w:r>
            <w:r>
              <w:rPr>
                <w:rFonts w:eastAsiaTheme="minorHAnsi"/>
                <w:lang w:eastAsia="en-US"/>
              </w:rPr>
              <w:t xml:space="preserve">алната машина или от неин </w:t>
            </w:r>
            <w:proofErr w:type="spellStart"/>
            <w:r>
              <w:rPr>
                <w:rFonts w:eastAsiaTheme="minorHAnsi"/>
                <w:lang w:eastAsia="en-US"/>
              </w:rPr>
              <w:t>бекъп</w:t>
            </w:r>
            <w:proofErr w:type="spellEnd"/>
            <w:r>
              <w:rPr>
                <w:rFonts w:eastAsiaTheme="minorHAnsi"/>
                <w:lang w:eastAsia="en-US"/>
              </w:rPr>
              <w:t>;</w:t>
            </w:r>
          </w:p>
          <w:p w14:paraId="1DB9FED7" w14:textId="69E80AE9" w:rsidR="000C75C9" w:rsidRPr="000C75C9" w:rsidRDefault="000C75C9" w:rsidP="003C187B">
            <w:pPr>
              <w:jc w:val="both"/>
              <w:rPr>
                <w:rFonts w:eastAsiaTheme="minorHAnsi"/>
                <w:lang w:eastAsia="en-US"/>
              </w:rPr>
            </w:pPr>
            <w:r w:rsidRPr="00AD4775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 xml:space="preserve">- </w:t>
            </w:r>
            <w:r w:rsidRPr="000C75C9">
              <w:rPr>
                <w:rFonts w:eastAsiaTheme="minorHAnsi"/>
                <w:lang w:eastAsia="en-US"/>
              </w:rPr>
              <w:t>Автоматизирано прехвърляне към тях и връщане към оригиналното място на изпълнение. Работа в изолирано пространство</w:t>
            </w:r>
            <w:r>
              <w:rPr>
                <w:rFonts w:eastAsiaTheme="minorHAnsi"/>
                <w:lang w:eastAsia="en-US"/>
              </w:rPr>
              <w:t>;</w:t>
            </w:r>
          </w:p>
          <w:p w14:paraId="03724990" w14:textId="01CF95F1" w:rsidR="000C75C9" w:rsidRPr="00AD4775" w:rsidRDefault="000C75C9" w:rsidP="003C187B">
            <w:pPr>
              <w:jc w:val="both"/>
              <w:rPr>
                <w:rFonts w:eastAsiaTheme="minorHAnsi"/>
                <w:lang w:eastAsia="en-US"/>
              </w:rPr>
            </w:pPr>
            <w:r w:rsidRPr="000C75C9">
              <w:rPr>
                <w:rFonts w:eastAsiaTheme="minorHAnsi"/>
                <w:lang w:eastAsia="en-US"/>
              </w:rPr>
              <w:t>-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0C75C9">
              <w:rPr>
                <w:rFonts w:eastAsiaTheme="minorHAnsi"/>
                <w:lang w:eastAsia="en-US"/>
              </w:rPr>
              <w:t>Интеграция със софтуера за управление на виртуализацията</w:t>
            </w:r>
            <w:r>
              <w:rPr>
                <w:rFonts w:eastAsiaTheme="minorHAnsi"/>
                <w:lang w:eastAsia="en-US"/>
              </w:rPr>
              <w:t>;</w:t>
            </w:r>
          </w:p>
          <w:p w14:paraId="527CC96A" w14:textId="1539AC49" w:rsidR="000C75C9" w:rsidRPr="00AD4775" w:rsidRDefault="000C75C9" w:rsidP="003C187B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</w:t>
            </w:r>
            <w:r w:rsidRPr="00AD4775">
              <w:rPr>
                <w:rFonts w:eastAsiaTheme="minorHAnsi"/>
                <w:lang w:eastAsia="en-US"/>
              </w:rPr>
              <w:t>Управление на повтарящи се задачи чрез скриптове</w:t>
            </w:r>
            <w:r>
              <w:rPr>
                <w:rFonts w:eastAsiaTheme="minorHAnsi"/>
                <w:lang w:eastAsia="en-US"/>
              </w:rPr>
              <w:t>;</w:t>
            </w:r>
          </w:p>
          <w:p w14:paraId="1847D8E1" w14:textId="06F2CB88" w:rsidR="000C75C9" w:rsidRPr="00AD4775" w:rsidRDefault="000C75C9" w:rsidP="003C187B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</w:t>
            </w:r>
            <w:r w:rsidRPr="00AD4775">
              <w:rPr>
                <w:rFonts w:eastAsiaTheme="minorHAnsi"/>
                <w:lang w:eastAsia="en-US"/>
              </w:rPr>
              <w:t>Отдалечена конзола инсталирана на централната ста</w:t>
            </w:r>
            <w:r>
              <w:rPr>
                <w:rFonts w:eastAsiaTheme="minorHAnsi"/>
                <w:lang w:eastAsia="en-US"/>
              </w:rPr>
              <w:t>нция за наблюдение и управление;</w:t>
            </w:r>
          </w:p>
          <w:p w14:paraId="1757DC66" w14:textId="2B76C2A6" w:rsidR="000C75C9" w:rsidRPr="00AD4775" w:rsidRDefault="000C75C9" w:rsidP="003C187B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</w:t>
            </w:r>
            <w:r w:rsidRPr="00AD4775">
              <w:rPr>
                <w:rFonts w:eastAsiaTheme="minorHAnsi"/>
                <w:lang w:eastAsia="en-US"/>
              </w:rPr>
              <w:t>Възможност администраторските права за  възстановяването на конкретни машини да се делегира на различни потребители, които нямат достъп до неделегираните им.</w:t>
            </w:r>
          </w:p>
          <w:p w14:paraId="20AEF26C" w14:textId="77777777" w:rsidR="000C75C9" w:rsidRPr="00C93F2E" w:rsidRDefault="000C75C9" w:rsidP="003C187B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6EA01" w14:textId="77777777" w:rsidR="000C75C9" w:rsidRPr="00C93F2E" w:rsidRDefault="000C75C9" w:rsidP="003C187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C213A" w14:textId="77777777" w:rsidR="000C75C9" w:rsidRPr="00C93F2E" w:rsidRDefault="000C75C9" w:rsidP="003C187B">
            <w:pPr>
              <w:widowControl w:val="0"/>
              <w:rPr>
                <w:sz w:val="20"/>
                <w:szCs w:val="20"/>
              </w:rPr>
            </w:pPr>
          </w:p>
        </w:tc>
      </w:tr>
      <w:tr w:rsidR="000C75C9" w:rsidRPr="00C93F2E" w14:paraId="69BA1B38" w14:textId="77777777" w:rsidTr="003C187B">
        <w:trPr>
          <w:trHeight w:val="315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0CA4F" w14:textId="77777777" w:rsidR="000C75C9" w:rsidRDefault="000C75C9" w:rsidP="003C187B">
            <w:r w:rsidRPr="00AD4775">
              <w:rPr>
                <w:rFonts w:eastAsiaTheme="minorHAnsi"/>
                <w:lang w:eastAsia="en-US"/>
              </w:rPr>
              <w:lastRenderedPageBreak/>
              <w:t xml:space="preserve">Функционалност за </w:t>
            </w:r>
            <w:proofErr w:type="spellStart"/>
            <w:r w:rsidRPr="00AD4775">
              <w:rPr>
                <w:rFonts w:eastAsiaTheme="minorHAnsi"/>
                <w:lang w:eastAsia="en-US"/>
              </w:rPr>
              <w:t>репликиране</w:t>
            </w:r>
            <w:proofErr w:type="spellEnd"/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E0473" w14:textId="1455B957" w:rsidR="000C75C9" w:rsidRPr="00AD4775" w:rsidRDefault="000C75C9" w:rsidP="003C187B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</w:t>
            </w:r>
            <w:proofErr w:type="spellStart"/>
            <w:r w:rsidRPr="00AD4775">
              <w:rPr>
                <w:rFonts w:eastAsiaTheme="minorHAnsi"/>
                <w:lang w:eastAsia="en-US"/>
              </w:rPr>
              <w:t>Репликация</w:t>
            </w:r>
            <w:proofErr w:type="spellEnd"/>
            <w:r w:rsidRPr="00AD4775">
              <w:rPr>
                <w:rFonts w:eastAsiaTheme="minorHAnsi"/>
                <w:lang w:eastAsia="en-US"/>
              </w:rPr>
              <w:t xml:space="preserve"> на машините</w:t>
            </w:r>
            <w:r>
              <w:rPr>
                <w:rFonts w:eastAsiaTheme="minorHAnsi"/>
                <w:lang w:eastAsia="en-US"/>
              </w:rPr>
              <w:t xml:space="preserve"> в същия или отдалечения център;</w:t>
            </w:r>
          </w:p>
          <w:p w14:paraId="227DA21F" w14:textId="1F8DC11F" w:rsidR="000C75C9" w:rsidRDefault="000C75C9" w:rsidP="003C187B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 xml:space="preserve">- </w:t>
            </w:r>
            <w:proofErr w:type="spellStart"/>
            <w:r>
              <w:rPr>
                <w:rFonts w:eastAsiaTheme="minorHAnsi"/>
                <w:lang w:eastAsia="en-US"/>
              </w:rPr>
              <w:t>Репликация</w:t>
            </w:r>
            <w:proofErr w:type="spellEnd"/>
            <w:r>
              <w:rPr>
                <w:rFonts w:eastAsiaTheme="minorHAnsi"/>
                <w:lang w:eastAsia="en-US"/>
              </w:rPr>
              <w:t xml:space="preserve"> от </w:t>
            </w:r>
            <w:proofErr w:type="spellStart"/>
            <w:r>
              <w:rPr>
                <w:rFonts w:eastAsiaTheme="minorHAnsi"/>
                <w:lang w:eastAsia="en-US"/>
              </w:rPr>
              <w:t>бекъп</w:t>
            </w:r>
            <w:proofErr w:type="spellEnd"/>
            <w:r>
              <w:rPr>
                <w:rFonts w:eastAsiaTheme="minorHAnsi"/>
                <w:lang w:eastAsia="en-US"/>
              </w:rPr>
              <w:t>;</w:t>
            </w:r>
          </w:p>
          <w:p w14:paraId="48C139C8" w14:textId="53C9173E" w:rsidR="000C75C9" w:rsidRPr="00AD4775" w:rsidRDefault="000C75C9" w:rsidP="003C187B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</w:t>
            </w:r>
            <w:r w:rsidRPr="00AD4775">
              <w:rPr>
                <w:rFonts w:eastAsiaTheme="minorHAnsi"/>
                <w:lang w:eastAsia="en-US"/>
              </w:rPr>
              <w:t>Ин</w:t>
            </w:r>
            <w:r>
              <w:rPr>
                <w:rFonts w:eastAsiaTheme="minorHAnsi"/>
                <w:lang w:eastAsia="en-US"/>
              </w:rPr>
              <w:t xml:space="preserve">ицииране на </w:t>
            </w:r>
            <w:proofErr w:type="spellStart"/>
            <w:r>
              <w:rPr>
                <w:rFonts w:eastAsiaTheme="minorHAnsi"/>
                <w:lang w:eastAsia="en-US"/>
              </w:rPr>
              <w:t>репликация</w:t>
            </w:r>
            <w:proofErr w:type="spellEnd"/>
            <w:r>
              <w:rPr>
                <w:rFonts w:eastAsiaTheme="minorHAnsi"/>
                <w:lang w:eastAsia="en-US"/>
              </w:rPr>
              <w:t xml:space="preserve"> от </w:t>
            </w:r>
            <w:proofErr w:type="spellStart"/>
            <w:r>
              <w:rPr>
                <w:rFonts w:eastAsiaTheme="minorHAnsi"/>
                <w:lang w:eastAsia="en-US"/>
              </w:rPr>
              <w:t>бекъп</w:t>
            </w:r>
            <w:proofErr w:type="spellEnd"/>
            <w:r>
              <w:rPr>
                <w:rFonts w:eastAsiaTheme="minorHAnsi"/>
                <w:lang w:eastAsia="en-US"/>
              </w:rPr>
              <w:t>;</w:t>
            </w:r>
          </w:p>
          <w:p w14:paraId="37D2822D" w14:textId="21F7747F" w:rsidR="000C75C9" w:rsidRPr="00AD4775" w:rsidRDefault="000C75C9" w:rsidP="003C187B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</w:t>
            </w:r>
            <w:r w:rsidRPr="00AD4775">
              <w:rPr>
                <w:rFonts w:eastAsiaTheme="minorHAnsi"/>
                <w:lang w:eastAsia="en-US"/>
              </w:rPr>
              <w:t xml:space="preserve">MS SQL </w:t>
            </w:r>
            <w:proofErr w:type="spellStart"/>
            <w:r w:rsidRPr="00AD4775">
              <w:rPr>
                <w:rFonts w:eastAsiaTheme="minorHAnsi"/>
                <w:lang w:eastAsia="en-US"/>
              </w:rPr>
              <w:t>Application</w:t>
            </w:r>
            <w:proofErr w:type="spellEnd"/>
            <w:r w:rsidRPr="00AD4775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AD4775">
              <w:rPr>
                <w:rFonts w:eastAsiaTheme="minorHAnsi"/>
                <w:lang w:eastAsia="en-US"/>
              </w:rPr>
              <w:t>Aware</w:t>
            </w:r>
            <w:proofErr w:type="spellEnd"/>
            <w:r w:rsidRPr="00AD4775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AD4775">
              <w:rPr>
                <w:rFonts w:eastAsiaTheme="minorHAnsi"/>
                <w:lang w:eastAsia="en-US"/>
              </w:rPr>
              <w:t>репликация</w:t>
            </w:r>
            <w:proofErr w:type="spellEnd"/>
            <w:r>
              <w:rPr>
                <w:rFonts w:eastAsiaTheme="minorHAnsi"/>
                <w:lang w:eastAsia="en-US"/>
              </w:rPr>
              <w:t>;</w:t>
            </w:r>
          </w:p>
          <w:p w14:paraId="21D8CDFE" w14:textId="424F62DE" w:rsidR="000C75C9" w:rsidRPr="00AD4775" w:rsidRDefault="000C75C9" w:rsidP="003C187B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</w:t>
            </w:r>
            <w:r w:rsidRPr="00AD4775">
              <w:rPr>
                <w:rFonts w:eastAsiaTheme="minorHAnsi"/>
                <w:lang w:eastAsia="en-US"/>
              </w:rPr>
              <w:t>Създаване и автоматизирано изпълнение на сценарии за преминаване в резервен център и връщането към основен</w:t>
            </w:r>
            <w:r>
              <w:rPr>
                <w:rFonts w:eastAsiaTheme="minorHAnsi"/>
                <w:lang w:eastAsia="en-US"/>
              </w:rPr>
              <w:t>;</w:t>
            </w:r>
          </w:p>
          <w:p w14:paraId="1563545B" w14:textId="7A90C1B3" w:rsidR="000C75C9" w:rsidRDefault="000C75C9" w:rsidP="003C187B">
            <w:pPr>
              <w:jc w:val="both"/>
              <w:rPr>
                <w:rFonts w:eastAsiaTheme="minorHAnsi"/>
              </w:rPr>
            </w:pPr>
            <w:r>
              <w:rPr>
                <w:rFonts w:eastAsiaTheme="minorHAnsi"/>
                <w:lang w:eastAsia="en-US"/>
              </w:rPr>
              <w:t xml:space="preserve">- </w:t>
            </w:r>
            <w:r w:rsidRPr="00AD4775">
              <w:rPr>
                <w:rFonts w:eastAsiaTheme="minorHAnsi"/>
                <w:lang w:eastAsia="en-US"/>
              </w:rPr>
              <w:t xml:space="preserve">WAN ускоряване – компресиране на данните преди изпращането им за </w:t>
            </w:r>
            <w:proofErr w:type="spellStart"/>
            <w:r w:rsidRPr="00AD4775">
              <w:rPr>
                <w:rFonts w:eastAsiaTheme="minorHAnsi"/>
                <w:lang w:eastAsia="en-US"/>
              </w:rPr>
              <w:t>репликация</w:t>
            </w:r>
            <w:proofErr w:type="spellEnd"/>
            <w:r w:rsidRPr="00AD4775">
              <w:rPr>
                <w:rFonts w:eastAsiaTheme="minorHAnsi"/>
                <w:lang w:eastAsia="en-US"/>
              </w:rPr>
              <w:t xml:space="preserve"> в отдалечения център – двупосочно.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7DAB0" w14:textId="77777777" w:rsidR="000C75C9" w:rsidRPr="00C93F2E" w:rsidRDefault="000C75C9" w:rsidP="003C187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D4B2F" w14:textId="77777777" w:rsidR="000C75C9" w:rsidRPr="00C93F2E" w:rsidRDefault="000C75C9" w:rsidP="003C187B">
            <w:pPr>
              <w:widowControl w:val="0"/>
              <w:rPr>
                <w:sz w:val="20"/>
                <w:szCs w:val="20"/>
              </w:rPr>
            </w:pPr>
          </w:p>
        </w:tc>
      </w:tr>
    </w:tbl>
    <w:p w14:paraId="6D788F18" w14:textId="77777777" w:rsidR="000C75C9" w:rsidRDefault="000C75C9" w:rsidP="008E131D">
      <w:pPr>
        <w:rPr>
          <w:b/>
          <w:bCs/>
          <w:color w:val="000000"/>
          <w:sz w:val="28"/>
          <w:szCs w:val="28"/>
        </w:rPr>
      </w:pPr>
    </w:p>
    <w:p w14:paraId="01B46C14" w14:textId="2F9B1BC6" w:rsidR="008E131D" w:rsidRPr="007B63D7" w:rsidRDefault="008E131D" w:rsidP="008E131D">
      <w:pPr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Шкаф за сървъри – </w:t>
      </w:r>
      <w:r w:rsidR="00CC21A3">
        <w:rPr>
          <w:b/>
          <w:sz w:val="28"/>
          <w:szCs w:val="28"/>
        </w:rPr>
        <w:t xml:space="preserve">един </w:t>
      </w:r>
      <w:r w:rsidR="00CC21A3">
        <w:rPr>
          <w:b/>
          <w:sz w:val="28"/>
          <w:szCs w:val="28"/>
          <w:lang w:val="en-US"/>
        </w:rPr>
        <w:t>(1)</w:t>
      </w:r>
      <w:r w:rsidR="00CC21A3" w:rsidRPr="006A5995">
        <w:rPr>
          <w:b/>
          <w:sz w:val="28"/>
          <w:szCs w:val="28"/>
        </w:rPr>
        <w:t xml:space="preserve"> </w:t>
      </w:r>
      <w:r w:rsidRPr="00A82E71">
        <w:rPr>
          <w:b/>
          <w:bCs/>
          <w:color w:val="000000"/>
          <w:sz w:val="28"/>
          <w:szCs w:val="28"/>
        </w:rPr>
        <w:t>бро</w:t>
      </w:r>
      <w:r>
        <w:rPr>
          <w:b/>
          <w:bCs/>
          <w:color w:val="000000"/>
          <w:sz w:val="28"/>
          <w:szCs w:val="28"/>
        </w:rPr>
        <w:t>й</w:t>
      </w:r>
    </w:p>
    <w:p w14:paraId="01A2ECB9" w14:textId="77777777" w:rsidR="008E131D" w:rsidRDefault="008E131D" w:rsidP="008E131D">
      <w:pPr>
        <w:tabs>
          <w:tab w:val="left" w:pos="426"/>
        </w:tabs>
        <w:spacing w:before="60" w:after="60"/>
        <w:ind w:left="1083" w:hanging="1225"/>
        <w:rPr>
          <w:b/>
          <w:lang w:val="ru-RU"/>
        </w:rPr>
      </w:pPr>
    </w:p>
    <w:tbl>
      <w:tblPr>
        <w:tblW w:w="100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0"/>
        <w:gridCol w:w="2218"/>
        <w:gridCol w:w="2977"/>
        <w:gridCol w:w="1985"/>
      </w:tblGrid>
      <w:tr w:rsidR="00DA7D14" w:rsidRPr="00C93F2E" w14:paraId="1FDA1731" w14:textId="77777777" w:rsidTr="004E2E39">
        <w:trPr>
          <w:trHeight w:val="315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722A5" w14:textId="77777777" w:rsidR="00DA7D14" w:rsidRPr="00C93F2E" w:rsidRDefault="00DA7D14" w:rsidP="004E2E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3F2E">
              <w:rPr>
                <w:b/>
                <w:sz w:val="20"/>
                <w:szCs w:val="20"/>
              </w:rPr>
              <w:t>Параметър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8ECF5" w14:textId="77777777" w:rsidR="00DA7D14" w:rsidRPr="00C93F2E" w:rsidRDefault="00DA7D14" w:rsidP="004E2E39">
            <w:pPr>
              <w:ind w:right="-7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3F2E">
              <w:rPr>
                <w:b/>
                <w:sz w:val="20"/>
                <w:szCs w:val="20"/>
              </w:rPr>
              <w:t>Описание/минимални изисквания</w:t>
            </w:r>
            <w:r>
              <w:rPr>
                <w:b/>
                <w:sz w:val="20"/>
                <w:szCs w:val="20"/>
              </w:rPr>
              <w:t>,</w:t>
            </w:r>
            <w:r w:rsidRPr="00D65AFF">
              <w:rPr>
                <w:b/>
                <w:sz w:val="20"/>
                <w:szCs w:val="20"/>
              </w:rPr>
              <w:t xml:space="preserve"> поставени от Възложителя.</w:t>
            </w:r>
            <w:r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744C0" w14:textId="77777777" w:rsidR="00DA7D14" w:rsidRDefault="00DA7D14" w:rsidP="004E2E39">
            <w:pPr>
              <w:jc w:val="center"/>
              <w:rPr>
                <w:b/>
                <w:sz w:val="20"/>
                <w:szCs w:val="20"/>
              </w:rPr>
            </w:pPr>
            <w:r w:rsidRPr="00C93F2E">
              <w:rPr>
                <w:b/>
                <w:sz w:val="20"/>
                <w:szCs w:val="20"/>
              </w:rPr>
              <w:t>Предложено от Участника</w:t>
            </w:r>
          </w:p>
          <w:p w14:paraId="4E655A1B" w14:textId="77777777" w:rsidR="00DA7D14" w:rsidRPr="00C93F2E" w:rsidRDefault="00DA7D14" w:rsidP="004E2E3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>/</w:t>
            </w:r>
            <w:r w:rsidRPr="00D65AFF">
              <w:rPr>
                <w:i/>
                <w:sz w:val="18"/>
                <w:szCs w:val="18"/>
              </w:rPr>
              <w:t>Следва да се уточни с подробности това, което се предлага (само думите “отговаря” или “да” не са достатъчни). Тази колона трябва да съдържа информация за предлагани спецификации от Участника (вкл. марка/модел/параметри и др. данни)/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EAE47" w14:textId="77777777" w:rsidR="00DA7D14" w:rsidRDefault="00DA7D14" w:rsidP="004E2E39">
            <w:pPr>
              <w:widowControl w:val="0"/>
              <w:ind w:left="-93"/>
              <w:rPr>
                <w:b/>
                <w:sz w:val="20"/>
                <w:szCs w:val="20"/>
              </w:rPr>
            </w:pPr>
            <w:r w:rsidRPr="00757E48">
              <w:rPr>
                <w:b/>
                <w:sz w:val="20"/>
                <w:szCs w:val="20"/>
              </w:rPr>
              <w:t>Бележки/</w:t>
            </w:r>
            <w:r>
              <w:rPr>
                <w:b/>
                <w:sz w:val="20"/>
                <w:szCs w:val="20"/>
              </w:rPr>
              <w:t>П</w:t>
            </w:r>
            <w:r w:rsidRPr="00757E48">
              <w:rPr>
                <w:b/>
                <w:sz w:val="20"/>
                <w:szCs w:val="20"/>
              </w:rPr>
              <w:t>репратки</w:t>
            </w:r>
          </w:p>
          <w:p w14:paraId="7CB0A5EB" w14:textId="77777777" w:rsidR="00DA7D14" w:rsidRPr="00C93F2E" w:rsidRDefault="00DA7D14" w:rsidP="004E2E3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65AFF">
              <w:rPr>
                <w:i/>
                <w:sz w:val="20"/>
                <w:szCs w:val="20"/>
              </w:rPr>
              <w:t>/</w:t>
            </w:r>
            <w:r w:rsidRPr="00D65AFF">
              <w:rPr>
                <w:i/>
                <w:sz w:val="18"/>
                <w:szCs w:val="18"/>
              </w:rPr>
              <w:t>Позволява на Участника да направи коментар по предложената от него доставка или услуга и евентуално да се позове към документация, препратка в Интернет и т.н. Попълването на тази колона не е задължително/</w:t>
            </w:r>
          </w:p>
        </w:tc>
      </w:tr>
      <w:tr w:rsidR="00DA7D14" w:rsidRPr="00C93F2E" w14:paraId="60FDAE2B" w14:textId="77777777" w:rsidTr="004E2E39">
        <w:tblPrEx>
          <w:tblBorders>
            <w:bottom w:val="single" w:sz="4" w:space="0" w:color="00000A"/>
            <w:insideH w:val="single" w:sz="4" w:space="0" w:color="00000A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14:paraId="0CB87F28" w14:textId="77777777" w:rsidR="00DA7D14" w:rsidRPr="00C93F2E" w:rsidRDefault="00DA7D14" w:rsidP="004E2E39">
            <w:pPr>
              <w:rPr>
                <w:b/>
                <w:bCs/>
                <w:sz w:val="20"/>
                <w:szCs w:val="20"/>
              </w:rPr>
            </w:pPr>
            <w:r w:rsidRPr="00C93F2E">
              <w:rPr>
                <w:b/>
                <w:bCs/>
                <w:sz w:val="20"/>
                <w:szCs w:val="20"/>
              </w:rPr>
              <w:t>Общо описание, производител, модел</w:t>
            </w:r>
          </w:p>
        </w:tc>
        <w:tc>
          <w:tcPr>
            <w:tcW w:w="2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1CF2D888" w14:textId="77777777" w:rsidR="00DA7D14" w:rsidRPr="00C93F2E" w:rsidRDefault="00DA7D14" w:rsidP="004E2E39">
            <w:pPr>
              <w:rPr>
                <w:sz w:val="20"/>
                <w:szCs w:val="20"/>
              </w:rPr>
            </w:pPr>
            <w:r w:rsidRPr="00C93F2E">
              <w:rPr>
                <w:sz w:val="20"/>
                <w:szCs w:val="20"/>
              </w:rPr>
              <w:t>Да се специфицира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14:paraId="2B699952" w14:textId="77777777" w:rsidR="00DA7D14" w:rsidRPr="00C93F2E" w:rsidRDefault="00DA7D14" w:rsidP="004E2E39">
            <w:pPr>
              <w:rPr>
                <w:color w:val="00000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14:paraId="0D2BB64F" w14:textId="77777777" w:rsidR="00DA7D14" w:rsidRPr="00C93F2E" w:rsidRDefault="00DA7D14" w:rsidP="004E2E39">
            <w:pPr>
              <w:rPr>
                <w:color w:val="00000A"/>
                <w:sz w:val="20"/>
                <w:szCs w:val="20"/>
              </w:rPr>
            </w:pPr>
          </w:p>
        </w:tc>
      </w:tr>
      <w:tr w:rsidR="00DA7D14" w:rsidRPr="00C93F2E" w14:paraId="39830512" w14:textId="77777777" w:rsidTr="004E2E39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F8DAB" w14:textId="77777777" w:rsidR="00DA7D14" w:rsidRPr="00C93F2E" w:rsidRDefault="00DA7D14" w:rsidP="004E2E39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93F2E">
              <w:rPr>
                <w:b/>
                <w:bCs/>
                <w:color w:val="000000"/>
                <w:sz w:val="20"/>
                <w:szCs w:val="20"/>
              </w:rPr>
              <w:t>Форм</w:t>
            </w:r>
            <w:proofErr w:type="spellEnd"/>
            <w:r w:rsidRPr="00C93F2E">
              <w:rPr>
                <w:b/>
                <w:bCs/>
                <w:color w:val="000000"/>
                <w:sz w:val="20"/>
                <w:szCs w:val="20"/>
              </w:rPr>
              <w:t xml:space="preserve"> фактор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AE876" w14:textId="77777777" w:rsidR="00DA7D14" w:rsidRPr="00C93F2E" w:rsidRDefault="00DA7D14" w:rsidP="004E2E39">
            <w:pPr>
              <w:rPr>
                <w:color w:val="000000"/>
                <w:sz w:val="20"/>
                <w:szCs w:val="20"/>
              </w:rPr>
            </w:pPr>
            <w:r w:rsidRPr="00C93F2E">
              <w:rPr>
                <w:color w:val="000000"/>
                <w:sz w:val="20"/>
                <w:szCs w:val="20"/>
              </w:rPr>
              <w:t>19"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C93F2E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съвместими със предложените сървъри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74BCC7" w14:textId="77777777" w:rsidR="00DA7D14" w:rsidRPr="00C93F2E" w:rsidRDefault="00DA7D14" w:rsidP="004E2E3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7AE3D4" w14:textId="77777777" w:rsidR="00DA7D14" w:rsidRPr="00C93F2E" w:rsidRDefault="00DA7D14" w:rsidP="004E2E39">
            <w:pPr>
              <w:rPr>
                <w:color w:val="000000"/>
                <w:sz w:val="20"/>
                <w:szCs w:val="20"/>
              </w:rPr>
            </w:pPr>
          </w:p>
        </w:tc>
      </w:tr>
      <w:tr w:rsidR="00DA7D14" w:rsidRPr="00C93F2E" w14:paraId="6A69E399" w14:textId="77777777" w:rsidTr="004E2E39">
        <w:trPr>
          <w:trHeight w:val="315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66132" w14:textId="77777777" w:rsidR="00DA7D14" w:rsidRPr="00C93F2E" w:rsidRDefault="00DA7D14" w:rsidP="004E2E39">
            <w:pPr>
              <w:rPr>
                <w:sz w:val="20"/>
                <w:szCs w:val="20"/>
              </w:rPr>
            </w:pPr>
            <w:r w:rsidRPr="00C93F2E">
              <w:rPr>
                <w:b/>
                <w:bCs/>
                <w:color w:val="000000"/>
                <w:sz w:val="20"/>
                <w:szCs w:val="20"/>
              </w:rPr>
              <w:t>Параметри и функционалности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BBD50" w14:textId="77777777" w:rsidR="00DA7D14" w:rsidRPr="005973B9" w:rsidRDefault="00DA7D14" w:rsidP="004E2E39">
            <w:pPr>
              <w:rPr>
                <w:sz w:val="20"/>
                <w:szCs w:val="20"/>
              </w:rPr>
            </w:pPr>
            <w:r w:rsidRPr="005973B9">
              <w:rPr>
                <w:sz w:val="20"/>
                <w:szCs w:val="20"/>
              </w:rPr>
              <w:t>RACK</w:t>
            </w:r>
            <w:r w:rsidRPr="00C93F2E">
              <w:rPr>
                <w:sz w:val="20"/>
                <w:szCs w:val="20"/>
              </w:rPr>
              <w:t xml:space="preserve"> - 42U с включени всички необходими кабели и PDU</w:t>
            </w:r>
            <w:r>
              <w:rPr>
                <w:sz w:val="20"/>
                <w:szCs w:val="20"/>
              </w:rPr>
              <w:t xml:space="preserve"> </w:t>
            </w:r>
            <w:r w:rsidRPr="005973B9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общ брой и</w:t>
            </w:r>
            <w:r w:rsidRPr="005973B9">
              <w:rPr>
                <w:sz w:val="20"/>
                <w:szCs w:val="20"/>
              </w:rPr>
              <w:t>зходни конектори</w:t>
            </w:r>
            <w:r>
              <w:rPr>
                <w:sz w:val="20"/>
                <w:szCs w:val="20"/>
              </w:rPr>
              <w:t xml:space="preserve">  </w:t>
            </w:r>
            <w:r w:rsidRPr="005973B9">
              <w:rPr>
                <w:sz w:val="20"/>
                <w:szCs w:val="20"/>
              </w:rPr>
              <w:t xml:space="preserve">&gt;= </w:t>
            </w:r>
            <w:r>
              <w:rPr>
                <w:sz w:val="20"/>
                <w:szCs w:val="20"/>
              </w:rPr>
              <w:t>24 броя</w:t>
            </w:r>
            <w:r w:rsidRPr="005973B9">
              <w:rPr>
                <w:sz w:val="20"/>
                <w:szCs w:val="20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A9388" w14:textId="77777777" w:rsidR="00DA7D14" w:rsidRPr="00C93F2E" w:rsidRDefault="00DA7D14" w:rsidP="004E2E3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AB0B5" w14:textId="77777777" w:rsidR="00DA7D14" w:rsidRPr="00C93F2E" w:rsidRDefault="00DA7D14" w:rsidP="004E2E39">
            <w:pPr>
              <w:widowControl w:val="0"/>
              <w:rPr>
                <w:sz w:val="20"/>
                <w:szCs w:val="20"/>
              </w:rPr>
            </w:pPr>
          </w:p>
        </w:tc>
      </w:tr>
    </w:tbl>
    <w:p w14:paraId="3C726F0A" w14:textId="77777777" w:rsidR="008E131D" w:rsidRDefault="008E131D" w:rsidP="008E131D">
      <w:pPr>
        <w:tabs>
          <w:tab w:val="left" w:pos="426"/>
        </w:tabs>
        <w:spacing w:before="60" w:after="60"/>
        <w:ind w:left="1083" w:hanging="1225"/>
        <w:rPr>
          <w:b/>
          <w:lang w:val="ru-RU"/>
        </w:rPr>
      </w:pPr>
    </w:p>
    <w:p w14:paraId="587986A9" w14:textId="77777777" w:rsidR="00667021" w:rsidRDefault="00667021" w:rsidP="008E131D">
      <w:pPr>
        <w:tabs>
          <w:tab w:val="left" w:pos="426"/>
        </w:tabs>
        <w:spacing w:before="60" w:after="60"/>
        <w:ind w:left="1083" w:hanging="1225"/>
        <w:rPr>
          <w:b/>
          <w:lang w:val="ru-RU"/>
        </w:rPr>
      </w:pPr>
    </w:p>
    <w:p w14:paraId="492FE3C6" w14:textId="77777777" w:rsidR="00667021" w:rsidRDefault="00667021" w:rsidP="008E131D">
      <w:pPr>
        <w:tabs>
          <w:tab w:val="left" w:pos="426"/>
        </w:tabs>
        <w:spacing w:before="60" w:after="60"/>
        <w:ind w:left="1083" w:hanging="1225"/>
        <w:rPr>
          <w:b/>
          <w:lang w:val="ru-RU"/>
        </w:rPr>
      </w:pPr>
    </w:p>
    <w:p w14:paraId="4D420FBA" w14:textId="77777777" w:rsidR="00667021" w:rsidRDefault="00667021" w:rsidP="008E131D">
      <w:pPr>
        <w:tabs>
          <w:tab w:val="left" w:pos="426"/>
        </w:tabs>
        <w:spacing w:before="60" w:after="60"/>
        <w:ind w:left="1083" w:hanging="1225"/>
        <w:rPr>
          <w:b/>
          <w:lang w:val="ru-RU"/>
        </w:rPr>
      </w:pPr>
    </w:p>
    <w:p w14:paraId="0D1A9E9D" w14:textId="77777777" w:rsidR="008E131D" w:rsidRPr="00F11CF5" w:rsidRDefault="008E131D" w:rsidP="008E131D">
      <w:pPr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Лицензи за </w:t>
      </w:r>
      <w:r>
        <w:rPr>
          <w:b/>
          <w:bCs/>
          <w:color w:val="000000"/>
          <w:sz w:val="28"/>
          <w:szCs w:val="28"/>
          <w:lang w:val="en-US"/>
        </w:rPr>
        <w:t xml:space="preserve">IBM MQ </w:t>
      </w:r>
    </w:p>
    <w:p w14:paraId="5143A78E" w14:textId="77777777" w:rsidR="008E131D" w:rsidRDefault="008E131D" w:rsidP="008E131D">
      <w:pPr>
        <w:tabs>
          <w:tab w:val="left" w:pos="426"/>
        </w:tabs>
        <w:spacing w:before="60" w:after="60"/>
        <w:ind w:left="1083" w:hanging="1225"/>
        <w:rPr>
          <w:b/>
          <w:lang w:val="ru-RU"/>
        </w:rPr>
      </w:pPr>
    </w:p>
    <w:tbl>
      <w:tblPr>
        <w:tblW w:w="100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0"/>
        <w:gridCol w:w="2218"/>
        <w:gridCol w:w="2977"/>
        <w:gridCol w:w="1985"/>
      </w:tblGrid>
      <w:tr w:rsidR="00DA7D14" w:rsidRPr="00C93F2E" w14:paraId="60F667E2" w14:textId="77777777" w:rsidTr="004E2E39">
        <w:trPr>
          <w:trHeight w:val="315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886F6" w14:textId="77777777" w:rsidR="00DA7D14" w:rsidRPr="00C93F2E" w:rsidRDefault="00DA7D14" w:rsidP="004E2E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3F2E">
              <w:rPr>
                <w:b/>
                <w:sz w:val="20"/>
                <w:szCs w:val="20"/>
              </w:rPr>
              <w:t>Параметър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E588C" w14:textId="77777777" w:rsidR="00DA7D14" w:rsidRPr="00C93F2E" w:rsidRDefault="00DA7D14" w:rsidP="004E2E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3F2E">
              <w:rPr>
                <w:b/>
                <w:sz w:val="20"/>
                <w:szCs w:val="20"/>
              </w:rPr>
              <w:t>Описание/минимални изисквания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7A9C8" w14:textId="77777777" w:rsidR="00DA7D14" w:rsidRDefault="00DA7D14" w:rsidP="004E2E39">
            <w:pPr>
              <w:jc w:val="center"/>
              <w:rPr>
                <w:b/>
                <w:sz w:val="20"/>
                <w:szCs w:val="20"/>
              </w:rPr>
            </w:pPr>
            <w:r w:rsidRPr="00C93F2E">
              <w:rPr>
                <w:b/>
                <w:sz w:val="20"/>
                <w:szCs w:val="20"/>
              </w:rPr>
              <w:t>Предложено от Участника</w:t>
            </w:r>
          </w:p>
          <w:p w14:paraId="0A993CF8" w14:textId="77777777" w:rsidR="00DA7D14" w:rsidRPr="00C93F2E" w:rsidRDefault="00DA7D14" w:rsidP="004E2E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>/</w:t>
            </w:r>
            <w:r w:rsidRPr="00D65AFF">
              <w:rPr>
                <w:i/>
                <w:sz w:val="18"/>
                <w:szCs w:val="18"/>
              </w:rPr>
              <w:t>Следва да се уточни с подробности това, което се предлага (само думите “отговаря” или “да” не са достатъчни). Тази колона трябва да съдържа информация за предлагани спецификации от Участника (вкл. марка/модел/параметри и др. данни)/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4AB5E" w14:textId="77777777" w:rsidR="00DA7D14" w:rsidRDefault="00DA7D14" w:rsidP="004E2E39">
            <w:pPr>
              <w:widowControl w:val="0"/>
              <w:ind w:left="-93"/>
              <w:rPr>
                <w:b/>
                <w:sz w:val="20"/>
                <w:szCs w:val="20"/>
              </w:rPr>
            </w:pPr>
            <w:r w:rsidRPr="00757E48">
              <w:rPr>
                <w:b/>
                <w:sz w:val="20"/>
                <w:szCs w:val="20"/>
              </w:rPr>
              <w:t>Бележки/</w:t>
            </w:r>
            <w:r>
              <w:rPr>
                <w:b/>
                <w:sz w:val="20"/>
                <w:szCs w:val="20"/>
              </w:rPr>
              <w:t>П</w:t>
            </w:r>
            <w:r w:rsidRPr="00757E48">
              <w:rPr>
                <w:b/>
                <w:sz w:val="20"/>
                <w:szCs w:val="20"/>
              </w:rPr>
              <w:t>репратки</w:t>
            </w:r>
          </w:p>
          <w:p w14:paraId="1AEF149C" w14:textId="77777777" w:rsidR="00DA7D14" w:rsidRPr="00C93F2E" w:rsidRDefault="00DA7D14" w:rsidP="004E2E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5AFF">
              <w:rPr>
                <w:i/>
                <w:sz w:val="20"/>
                <w:szCs w:val="20"/>
              </w:rPr>
              <w:t>/</w:t>
            </w:r>
            <w:r w:rsidRPr="00D65AFF">
              <w:rPr>
                <w:i/>
                <w:sz w:val="18"/>
                <w:szCs w:val="18"/>
              </w:rPr>
              <w:t>Позволява на Участника да направи коментар по предложената от него доставка или услуга и евентуално да се позове към документация, препратка в Интернет и т.н. Попълването на тази колона не е задължително/</w:t>
            </w:r>
          </w:p>
        </w:tc>
      </w:tr>
      <w:tr w:rsidR="00DA7D14" w:rsidRPr="00C93F2E" w14:paraId="7DDE5A89" w14:textId="77777777" w:rsidTr="004E2E39">
        <w:trPr>
          <w:trHeight w:val="315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C2051" w14:textId="77777777" w:rsidR="00DA7D14" w:rsidRPr="00C93F2E" w:rsidRDefault="00DA7D14" w:rsidP="004E2E39">
            <w:pPr>
              <w:rPr>
                <w:sz w:val="20"/>
                <w:szCs w:val="20"/>
              </w:rPr>
            </w:pPr>
            <w:r w:rsidRPr="00C93F2E">
              <w:rPr>
                <w:sz w:val="20"/>
                <w:szCs w:val="20"/>
              </w:rPr>
              <w:t>Софтуер за комуникация с</w:t>
            </w:r>
            <w:r w:rsidRPr="00C93F2E">
              <w:t xml:space="preserve"> </w:t>
            </w:r>
            <w:r w:rsidRPr="00C93F2E">
              <w:rPr>
                <w:sz w:val="20"/>
                <w:szCs w:val="20"/>
              </w:rPr>
              <w:t>лицензи за IBM MQ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0ADC0" w14:textId="16986BD5" w:rsidR="00DA7D14" w:rsidRPr="00C93F2E" w:rsidRDefault="003C187B" w:rsidP="004E2E39">
            <w:pPr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IBM MQ V9 или по-висока </w:t>
            </w:r>
            <w:r w:rsidR="00DA7D14" w:rsidRPr="00C93F2E">
              <w:rPr>
                <w:bCs/>
                <w:color w:val="000000"/>
                <w:sz w:val="20"/>
                <w:szCs w:val="20"/>
              </w:rPr>
              <w:t>– 2 бр. лицензи за 1 ядро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66EEC" w14:textId="77777777" w:rsidR="00DA7D14" w:rsidRPr="00C93F2E" w:rsidRDefault="00DA7D14" w:rsidP="004E2E3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A3B35" w14:textId="77777777" w:rsidR="00DA7D14" w:rsidRPr="00C93F2E" w:rsidRDefault="00DA7D14" w:rsidP="004E2E39">
            <w:pPr>
              <w:widowControl w:val="0"/>
              <w:rPr>
                <w:sz w:val="20"/>
                <w:szCs w:val="20"/>
              </w:rPr>
            </w:pPr>
          </w:p>
        </w:tc>
      </w:tr>
    </w:tbl>
    <w:p w14:paraId="67AB2AE6" w14:textId="77777777" w:rsidR="000A3542" w:rsidRDefault="000A3542" w:rsidP="008E131D">
      <w:pPr>
        <w:tabs>
          <w:tab w:val="left" w:pos="0"/>
        </w:tabs>
        <w:jc w:val="center"/>
        <w:rPr>
          <w:sz w:val="28"/>
          <w:szCs w:val="28"/>
          <w:lang w:eastAsia="en-US"/>
        </w:rPr>
      </w:pPr>
    </w:p>
    <w:p w14:paraId="2C99B483" w14:textId="77777777" w:rsidR="000A3542" w:rsidRPr="00A82E71" w:rsidRDefault="000A3542" w:rsidP="008E131D">
      <w:pPr>
        <w:tabs>
          <w:tab w:val="left" w:pos="0"/>
        </w:tabs>
        <w:jc w:val="center"/>
        <w:rPr>
          <w:sz w:val="28"/>
          <w:szCs w:val="28"/>
          <w:lang w:eastAsia="en-US"/>
        </w:rPr>
      </w:pPr>
    </w:p>
    <w:sectPr w:rsidR="000A3542" w:rsidRPr="00A82E71" w:rsidSect="00D80D81">
      <w:headerReference w:type="default" r:id="rId11"/>
      <w:footerReference w:type="default" r:id="rId12"/>
      <w:pgSz w:w="11906" w:h="16838"/>
      <w:pgMar w:top="0" w:right="707" w:bottom="1134" w:left="993" w:header="708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C3A8EB" w14:textId="77777777" w:rsidR="00366884" w:rsidRDefault="00366884" w:rsidP="00C5450D">
      <w:r>
        <w:separator/>
      </w:r>
    </w:p>
  </w:endnote>
  <w:endnote w:type="continuationSeparator" w:id="0">
    <w:p w14:paraId="6764CD8C" w14:textId="77777777" w:rsidR="00366884" w:rsidRDefault="00366884" w:rsidP="00C5450D">
      <w:r>
        <w:continuationSeparator/>
      </w:r>
    </w:p>
  </w:endnote>
  <w:endnote w:type="continuationNotice" w:id="1">
    <w:p w14:paraId="0C38F1BB" w14:textId="77777777" w:rsidR="00366884" w:rsidRDefault="0036688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文泉驛微米黑">
    <w:altName w:val="Meiryo"/>
    <w:charset w:val="80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,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83DD39" w14:textId="5AC40CBA" w:rsidR="00E53F62" w:rsidRDefault="00E53F62" w:rsidP="0F3D6B2C">
    <w:pPr>
      <w:pStyle w:val="a8"/>
      <w:jc w:val="right"/>
      <w:rPr>
        <w:noProof/>
      </w:rPr>
    </w:pPr>
    <w:r w:rsidRPr="4B366CB0">
      <w:rPr>
        <w:i/>
        <w:iCs/>
        <w:sz w:val="20"/>
        <w:szCs w:val="20"/>
      </w:rPr>
      <w:t xml:space="preserve">Проект „Въвеждане на електронно правосъдие в ПРБ чрез електронен </w:t>
    </w:r>
    <w:proofErr w:type="spellStart"/>
    <w:r w:rsidRPr="4B366CB0">
      <w:rPr>
        <w:i/>
        <w:iCs/>
        <w:sz w:val="20"/>
        <w:szCs w:val="20"/>
      </w:rPr>
      <w:t>документооборот</w:t>
    </w:r>
    <w:proofErr w:type="spellEnd"/>
    <w:r w:rsidRPr="4B366CB0">
      <w:rPr>
        <w:i/>
        <w:iCs/>
        <w:sz w:val="20"/>
        <w:szCs w:val="20"/>
      </w:rPr>
      <w:t xml:space="preserve">, предоставяне на отворени данни и електронни услуги  за КАО на гражданите и институциите“  финансиран от Оперативна програма „Добро управление“, </w:t>
    </w:r>
    <w:proofErr w:type="spellStart"/>
    <w:r w:rsidRPr="4B366CB0">
      <w:rPr>
        <w:i/>
        <w:iCs/>
        <w:sz w:val="20"/>
        <w:szCs w:val="20"/>
      </w:rPr>
      <w:t>съфинансирана</w:t>
    </w:r>
    <w:proofErr w:type="spellEnd"/>
    <w:r w:rsidRPr="4B366CB0">
      <w:rPr>
        <w:i/>
        <w:iCs/>
        <w:sz w:val="20"/>
        <w:szCs w:val="20"/>
      </w:rPr>
      <w:t xml:space="preserve"> от Европейския съюз чрез Европейския социален фонд.</w:t>
    </w:r>
    <w:r w:rsidRPr="4B366CB0">
      <w:t xml:space="preserve"> </w:t>
    </w:r>
    <w:r>
      <w:tab/>
    </w:r>
    <w:r>
      <w:tab/>
    </w:r>
    <w:r>
      <w:tab/>
    </w:r>
    <w:sdt>
      <w:sdtPr>
        <w:id w:val="201217873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2D61">
          <w:rPr>
            <w:noProof/>
          </w:rPr>
          <w:t>4</w:t>
        </w:r>
        <w:r>
          <w:rPr>
            <w:noProof/>
          </w:rPr>
          <w:fldChar w:fldCharType="end"/>
        </w:r>
        <w:r>
          <w:rPr>
            <w:noProof/>
          </w:rPr>
          <w:t xml:space="preserve">     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7C6D78" w14:textId="77777777" w:rsidR="00366884" w:rsidRDefault="00366884" w:rsidP="00C5450D">
      <w:r>
        <w:separator/>
      </w:r>
    </w:p>
  </w:footnote>
  <w:footnote w:type="continuationSeparator" w:id="0">
    <w:p w14:paraId="46A56A2F" w14:textId="77777777" w:rsidR="00366884" w:rsidRDefault="00366884" w:rsidP="00C5450D">
      <w:r>
        <w:continuationSeparator/>
      </w:r>
    </w:p>
  </w:footnote>
  <w:footnote w:type="continuationNotice" w:id="1">
    <w:p w14:paraId="12FC49D4" w14:textId="77777777" w:rsidR="00366884" w:rsidRDefault="0036688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D477AB" w14:textId="77777777" w:rsidR="00E53F62" w:rsidRDefault="00E53F62">
    <w:pPr>
      <w:pStyle w:val="a6"/>
      <w:pBdr>
        <w:bottom w:val="single" w:sz="6" w:space="1" w:color="auto"/>
      </w:pBdr>
      <w:rPr>
        <w:lang w:val="en-US"/>
      </w:rPr>
    </w:pPr>
    <w:r>
      <w:rPr>
        <w:noProof/>
      </w:rPr>
      <w:drawing>
        <wp:inline distT="0" distB="0" distL="0" distR="0" wp14:anchorId="110BD4C7" wp14:editId="0DEE7FF5">
          <wp:extent cx="2096813" cy="72903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20876" cy="7374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rPr>
        <w:noProof/>
      </w:rPr>
      <w:drawing>
        <wp:inline distT="0" distB="0" distL="0" distR="0" wp14:anchorId="11AF8D2F" wp14:editId="16C7F9E0">
          <wp:extent cx="561975" cy="655239"/>
          <wp:effectExtent l="0" t="0" r="0" b="0"/>
          <wp:docPr id="6" name="Картина 6" descr="\\192.168.100.6\Documents\copir_new\copir_28.01.2013\logo_pr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192.168.100.6\Documents\copir_new\copir_28.01.2013\logo_pr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347" cy="6626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  <w:r>
      <w:rPr>
        <w:noProof/>
      </w:rPr>
      <w:drawing>
        <wp:inline distT="0" distB="0" distL="0" distR="0" wp14:anchorId="10C9C9E3" wp14:editId="2852D631">
          <wp:extent cx="1939157" cy="802932"/>
          <wp:effectExtent l="0" t="0" r="4445" b="0"/>
          <wp:docPr id="11" name="Picture 11" descr="C:\Users\m.videnova\Desktop\brand-all\opgg\logo-bg-righ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172"/>
                  <a:stretch/>
                </pic:blipFill>
                <pic:spPr bwMode="auto">
                  <a:xfrm>
                    <a:off x="0" y="0"/>
                    <a:ext cx="1947236" cy="80627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D07B686" w14:textId="77777777" w:rsidR="00E53F62" w:rsidRPr="00C5450D" w:rsidRDefault="00E53F62">
    <w:pPr>
      <w:pStyle w:val="a6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C2607B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217AA9"/>
    <w:multiLevelType w:val="multilevel"/>
    <w:tmpl w:val="572815A8"/>
    <w:lvl w:ilvl="0">
      <w:start w:val="2"/>
      <w:numFmt w:val="decimal"/>
      <w:pStyle w:val="StyleHeading1JustifiedLinespacingExactly16pt"/>
      <w:suff w:val="space"/>
      <w:lvlText w:val="%1."/>
      <w:lvlJc w:val="left"/>
      <w:pPr>
        <w:ind w:left="0" w:firstLine="0"/>
      </w:pPr>
      <w:rPr>
        <w:rFonts w:hint="default"/>
        <w:b w:val="0"/>
        <w:i w:val="0"/>
        <w:color w:val="auto"/>
        <w:kern w:val="18"/>
        <w:sz w:val="20"/>
        <w:szCs w:val="20"/>
      </w:rPr>
    </w:lvl>
    <w:lvl w:ilvl="1">
      <w:start w:val="1"/>
      <w:numFmt w:val="decimal"/>
      <w:pStyle w:val="TableOutline2"/>
      <w:suff w:val="space"/>
      <w:lvlText w:val="%1.%2."/>
      <w:lvlJc w:val="left"/>
      <w:pPr>
        <w:ind w:left="54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0"/>
        <w:szCs w:val="0"/>
        <w:u w:val="none"/>
        <w:vertAlign w:val="baseline"/>
        <w:em w:val="none"/>
      </w:rPr>
    </w:lvl>
    <w:lvl w:ilvl="2">
      <w:start w:val="1"/>
      <w:numFmt w:val="decimal"/>
      <w:pStyle w:val="TableOutline3"/>
      <w:suff w:val="space"/>
      <w:lvlText w:val="%1.%2.%3."/>
      <w:lvlJc w:val="left"/>
      <w:pPr>
        <w:ind w:left="180" w:firstLine="0"/>
      </w:pPr>
      <w:rPr>
        <w:rFonts w:hint="default"/>
        <w:b w:val="0"/>
        <w:i w:val="0"/>
        <w:color w:val="auto"/>
        <w:kern w:val="18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">
    <w:nsid w:val="01F07762"/>
    <w:multiLevelType w:val="hybridMultilevel"/>
    <w:tmpl w:val="688AE12E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CF4201"/>
    <w:multiLevelType w:val="hybridMultilevel"/>
    <w:tmpl w:val="DCBE074C"/>
    <w:lvl w:ilvl="0" w:tplc="0402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4">
    <w:nsid w:val="18437938"/>
    <w:multiLevelType w:val="hybridMultilevel"/>
    <w:tmpl w:val="A4166B7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7A2F5F"/>
    <w:multiLevelType w:val="hybridMultilevel"/>
    <w:tmpl w:val="39ACF48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4327EB"/>
    <w:multiLevelType w:val="hybridMultilevel"/>
    <w:tmpl w:val="1E48292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F34A88"/>
    <w:multiLevelType w:val="hybridMultilevel"/>
    <w:tmpl w:val="11983310"/>
    <w:lvl w:ilvl="0" w:tplc="DD2EDA6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1559C0"/>
    <w:multiLevelType w:val="hybridMultilevel"/>
    <w:tmpl w:val="88F46B4E"/>
    <w:lvl w:ilvl="0" w:tplc="3AD451B2">
      <w:start w:val="80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1D377D"/>
    <w:multiLevelType w:val="hybridMultilevel"/>
    <w:tmpl w:val="10C8047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80B4169"/>
    <w:multiLevelType w:val="hybridMultilevel"/>
    <w:tmpl w:val="39BA269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0D34E9"/>
    <w:multiLevelType w:val="multilevel"/>
    <w:tmpl w:val="F9164576"/>
    <w:styleLink w:val="WWNum2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2">
    <w:nsid w:val="3F626444"/>
    <w:multiLevelType w:val="hybridMultilevel"/>
    <w:tmpl w:val="83085C52"/>
    <w:lvl w:ilvl="0" w:tplc="622E0368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08570A7"/>
    <w:multiLevelType w:val="hybridMultilevel"/>
    <w:tmpl w:val="57F6D38A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312C82"/>
    <w:multiLevelType w:val="hybridMultilevel"/>
    <w:tmpl w:val="58089E9E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4DC6223"/>
    <w:multiLevelType w:val="hybridMultilevel"/>
    <w:tmpl w:val="4A447E24"/>
    <w:lvl w:ilvl="0" w:tplc="622E0368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FB1FA9"/>
    <w:multiLevelType w:val="hybridMultilevel"/>
    <w:tmpl w:val="A704C83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B222B3"/>
    <w:multiLevelType w:val="multilevel"/>
    <w:tmpl w:val="A4D055C8"/>
    <w:lvl w:ilvl="0">
      <w:start w:val="1"/>
      <w:numFmt w:val="decimal"/>
      <w:pStyle w:val="1"/>
      <w:lvlText w:val="%1."/>
      <w:legacy w:legacy="1" w:legacySpace="144" w:legacyIndent="0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"/>
      <w:lvlText w:val="%1.%2"/>
      <w:legacy w:legacy="1" w:legacySpace="144" w:legacyIndent="0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egacy w:legacy="1" w:legacySpace="144" w:legacyIndent="0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4"/>
      <w:lvlText w:val="%1.%2.%3.%4"/>
      <w:legacy w:legacy="1" w:legacySpace="144" w:legacyIndent="0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5"/>
      <w:lvlText w:val="%1.%2.%3.%4.%5"/>
      <w:legacy w:legacy="1" w:legacySpace="144" w:legacyIndent="0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6"/>
      <w:lvlText w:val="%1.%2.%3.%4.%5.%6"/>
      <w:legacy w:legacy="1" w:legacySpace="144" w:legacyIndent="0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7"/>
      <w:lvlText w:val="%1.%2.%3.%4.%5.%6.%7"/>
      <w:legacy w:legacy="1" w:legacySpace="144" w:legacyIndent="0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8"/>
      <w:lvlText w:val="%1.%2.%3.%4.%5.%6.%7.%8"/>
      <w:legacy w:legacy="1" w:legacySpace="144" w:legacyIndent="0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9"/>
      <w:lvlText w:val="%1.%2.%3.%4.%5.%6.%7.%8.%9"/>
      <w:legacy w:legacy="1" w:legacySpace="144" w:legacyIndent="0"/>
      <w:lvlJc w:val="left"/>
      <w:pPr>
        <w:ind w:left="0" w:firstLine="0"/>
      </w:pPr>
      <w:rPr>
        <w:rFonts w:hint="default"/>
      </w:rPr>
    </w:lvl>
  </w:abstractNum>
  <w:abstractNum w:abstractNumId="18">
    <w:nsid w:val="4D8C2CE6"/>
    <w:multiLevelType w:val="hybridMultilevel"/>
    <w:tmpl w:val="25D4BC4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524A18"/>
    <w:multiLevelType w:val="hybridMultilevel"/>
    <w:tmpl w:val="8AFA2800"/>
    <w:lvl w:ilvl="0" w:tplc="040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0AF10FB"/>
    <w:multiLevelType w:val="hybridMultilevel"/>
    <w:tmpl w:val="4EE8A918"/>
    <w:lvl w:ilvl="0" w:tplc="57B4138C">
      <w:start w:val="1"/>
      <w:numFmt w:val="bullet"/>
      <w:lvlText w:val=""/>
      <w:lvlJc w:val="left"/>
      <w:pPr>
        <w:tabs>
          <w:tab w:val="num" w:pos="3248"/>
        </w:tabs>
        <w:ind w:left="3248" w:hanging="360"/>
      </w:pPr>
      <w:rPr>
        <w:rFonts w:ascii="Symbol" w:hAnsi="Symbol" w:hint="default"/>
      </w:rPr>
    </w:lvl>
    <w:lvl w:ilvl="1" w:tplc="D090A346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>
    <w:nsid w:val="55A85049"/>
    <w:multiLevelType w:val="hybridMultilevel"/>
    <w:tmpl w:val="27B484F8"/>
    <w:lvl w:ilvl="0" w:tplc="622E0368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F27AB2D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  <w:szCs w:val="2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6914D1C"/>
    <w:multiLevelType w:val="hybridMultilevel"/>
    <w:tmpl w:val="5EB8342C"/>
    <w:lvl w:ilvl="0" w:tplc="FFFFFFFF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hAnsi="Tahoma" w:hint="default"/>
      </w:rPr>
    </w:lvl>
    <w:lvl w:ilvl="1" w:tplc="0402000F">
      <w:start w:val="1"/>
      <w:numFmt w:val="decimal"/>
      <w:lvlText w:val="%2."/>
      <w:lvlJc w:val="left"/>
      <w:pPr>
        <w:tabs>
          <w:tab w:val="num" w:pos="720"/>
        </w:tabs>
        <w:ind w:left="1440" w:hanging="360"/>
      </w:pPr>
      <w:rPr>
        <w:rFonts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9AE38ED"/>
    <w:multiLevelType w:val="multilevel"/>
    <w:tmpl w:val="ABCC1C64"/>
    <w:lvl w:ilvl="0">
      <w:start w:val="2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1" w:hanging="88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037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08" w:hanging="108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3384" w:hanging="108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68" w:hanging="2160"/>
      </w:pPr>
      <w:rPr>
        <w:rFonts w:hint="default"/>
      </w:rPr>
    </w:lvl>
  </w:abstractNum>
  <w:abstractNum w:abstractNumId="24">
    <w:nsid w:val="59F43F46"/>
    <w:multiLevelType w:val="hybridMultilevel"/>
    <w:tmpl w:val="38126ED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7B6132"/>
    <w:multiLevelType w:val="hybridMultilevel"/>
    <w:tmpl w:val="1B0877A8"/>
    <w:lvl w:ilvl="0" w:tplc="0402000F">
      <w:start w:val="1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ahoma" w:hAnsi="Tahoma" w:hint="default"/>
      </w:rPr>
    </w:lvl>
    <w:lvl w:ilvl="1" w:tplc="04020019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2001B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2000F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20019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2001B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2000F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20019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2001B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6">
    <w:nsid w:val="5E313616"/>
    <w:multiLevelType w:val="hybridMultilevel"/>
    <w:tmpl w:val="2B2CBB4C"/>
    <w:lvl w:ilvl="0" w:tplc="C450CD9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hAnsi="Tahoma" w:hint="default"/>
      </w:rPr>
    </w:lvl>
    <w:lvl w:ilvl="1" w:tplc="0402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4E15888"/>
    <w:multiLevelType w:val="hybridMultilevel"/>
    <w:tmpl w:val="6568B57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DA54BB"/>
    <w:multiLevelType w:val="hybridMultilevel"/>
    <w:tmpl w:val="8540683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A06CAA"/>
    <w:multiLevelType w:val="hybridMultilevel"/>
    <w:tmpl w:val="1766FDF0"/>
    <w:lvl w:ilvl="0" w:tplc="0402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30">
    <w:nsid w:val="6DAD58E5"/>
    <w:multiLevelType w:val="multilevel"/>
    <w:tmpl w:val="96943972"/>
    <w:styleLink w:val="WWNum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>
    <w:nsid w:val="6FAE325E"/>
    <w:multiLevelType w:val="hybridMultilevel"/>
    <w:tmpl w:val="D008687A"/>
    <w:lvl w:ilvl="0" w:tplc="BF709F18">
      <w:start w:val="2"/>
      <w:numFmt w:val="bullet"/>
      <w:lvlText w:val="-"/>
      <w:lvlJc w:val="left"/>
      <w:pPr>
        <w:ind w:left="306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02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74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46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18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0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2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34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066" w:hanging="360"/>
      </w:pPr>
      <w:rPr>
        <w:rFonts w:ascii="Wingdings" w:hAnsi="Wingdings" w:hint="default"/>
      </w:rPr>
    </w:lvl>
  </w:abstractNum>
  <w:abstractNum w:abstractNumId="32">
    <w:nsid w:val="734F6097"/>
    <w:multiLevelType w:val="hybridMultilevel"/>
    <w:tmpl w:val="74C04B46"/>
    <w:lvl w:ilvl="0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DDC3916"/>
    <w:multiLevelType w:val="hybridMultilevel"/>
    <w:tmpl w:val="674AF988"/>
    <w:lvl w:ilvl="0" w:tplc="7D2EE50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7"/>
  </w:num>
  <w:num w:numId="3">
    <w:abstractNumId w:val="17"/>
  </w:num>
  <w:num w:numId="4">
    <w:abstractNumId w:val="30"/>
  </w:num>
  <w:num w:numId="5">
    <w:abstractNumId w:val="11"/>
  </w:num>
  <w:num w:numId="6">
    <w:abstractNumId w:val="25"/>
  </w:num>
  <w:num w:numId="7">
    <w:abstractNumId w:val="26"/>
  </w:num>
  <w:num w:numId="8">
    <w:abstractNumId w:val="7"/>
  </w:num>
  <w:num w:numId="9">
    <w:abstractNumId w:val="22"/>
  </w:num>
  <w:num w:numId="10">
    <w:abstractNumId w:val="1"/>
  </w:num>
  <w:num w:numId="11">
    <w:abstractNumId w:val="9"/>
  </w:num>
  <w:num w:numId="12">
    <w:abstractNumId w:val="21"/>
  </w:num>
  <w:num w:numId="13">
    <w:abstractNumId w:val="15"/>
  </w:num>
  <w:num w:numId="14">
    <w:abstractNumId w:val="12"/>
  </w:num>
  <w:num w:numId="15">
    <w:abstractNumId w:val="33"/>
  </w:num>
  <w:num w:numId="16">
    <w:abstractNumId w:val="5"/>
  </w:num>
  <w:num w:numId="17">
    <w:abstractNumId w:val="6"/>
  </w:num>
  <w:num w:numId="18">
    <w:abstractNumId w:val="18"/>
  </w:num>
  <w:num w:numId="19">
    <w:abstractNumId w:val="24"/>
  </w:num>
  <w:num w:numId="20">
    <w:abstractNumId w:val="10"/>
  </w:num>
  <w:num w:numId="21">
    <w:abstractNumId w:val="19"/>
  </w:num>
  <w:num w:numId="22">
    <w:abstractNumId w:val="20"/>
  </w:num>
  <w:num w:numId="23">
    <w:abstractNumId w:val="14"/>
  </w:num>
  <w:num w:numId="24">
    <w:abstractNumId w:val="13"/>
  </w:num>
  <w:num w:numId="25">
    <w:abstractNumId w:val="2"/>
  </w:num>
  <w:num w:numId="26">
    <w:abstractNumId w:val="23"/>
  </w:num>
  <w:num w:numId="27">
    <w:abstractNumId w:val="16"/>
  </w:num>
  <w:num w:numId="28">
    <w:abstractNumId w:val="4"/>
  </w:num>
  <w:num w:numId="29">
    <w:abstractNumId w:val="29"/>
  </w:num>
  <w:num w:numId="30">
    <w:abstractNumId w:val="3"/>
  </w:num>
  <w:num w:numId="31">
    <w:abstractNumId w:val="28"/>
  </w:num>
  <w:num w:numId="32">
    <w:abstractNumId w:val="32"/>
  </w:num>
  <w:num w:numId="33">
    <w:abstractNumId w:val="17"/>
  </w:num>
  <w:num w:numId="34">
    <w:abstractNumId w:val="17"/>
  </w:num>
  <w:num w:numId="35">
    <w:abstractNumId w:val="31"/>
  </w:num>
  <w:num w:numId="36">
    <w:abstractNumId w:val="8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93E"/>
    <w:rsid w:val="00002492"/>
    <w:rsid w:val="000111B0"/>
    <w:rsid w:val="000159B5"/>
    <w:rsid w:val="00017000"/>
    <w:rsid w:val="00020E69"/>
    <w:rsid w:val="000274A5"/>
    <w:rsid w:val="0003239D"/>
    <w:rsid w:val="000324A6"/>
    <w:rsid w:val="00036EE8"/>
    <w:rsid w:val="000459FA"/>
    <w:rsid w:val="00047DDE"/>
    <w:rsid w:val="000504A2"/>
    <w:rsid w:val="0005242A"/>
    <w:rsid w:val="00054A36"/>
    <w:rsid w:val="000568B4"/>
    <w:rsid w:val="0005767D"/>
    <w:rsid w:val="00057AE9"/>
    <w:rsid w:val="0007353C"/>
    <w:rsid w:val="00076047"/>
    <w:rsid w:val="00091A00"/>
    <w:rsid w:val="00092E42"/>
    <w:rsid w:val="0009467F"/>
    <w:rsid w:val="00095738"/>
    <w:rsid w:val="000A0829"/>
    <w:rsid w:val="000A0CD0"/>
    <w:rsid w:val="000A3542"/>
    <w:rsid w:val="000A568A"/>
    <w:rsid w:val="000B4388"/>
    <w:rsid w:val="000C1530"/>
    <w:rsid w:val="000C2461"/>
    <w:rsid w:val="000C2A9B"/>
    <w:rsid w:val="000C2D6D"/>
    <w:rsid w:val="000C4060"/>
    <w:rsid w:val="000C66F2"/>
    <w:rsid w:val="000C75C9"/>
    <w:rsid w:val="000C794D"/>
    <w:rsid w:val="000D3F43"/>
    <w:rsid w:val="000D62A5"/>
    <w:rsid w:val="000E1D47"/>
    <w:rsid w:val="000E421D"/>
    <w:rsid w:val="000E4D94"/>
    <w:rsid w:val="000F1A76"/>
    <w:rsid w:val="000F3E8A"/>
    <w:rsid w:val="000F6C51"/>
    <w:rsid w:val="001055F7"/>
    <w:rsid w:val="00105650"/>
    <w:rsid w:val="001104F9"/>
    <w:rsid w:val="001170EB"/>
    <w:rsid w:val="001202EC"/>
    <w:rsid w:val="001225AE"/>
    <w:rsid w:val="00123BB0"/>
    <w:rsid w:val="00127AB7"/>
    <w:rsid w:val="00130DDB"/>
    <w:rsid w:val="001366D4"/>
    <w:rsid w:val="0013694D"/>
    <w:rsid w:val="00136BE3"/>
    <w:rsid w:val="00137468"/>
    <w:rsid w:val="00141B7E"/>
    <w:rsid w:val="0014242D"/>
    <w:rsid w:val="0015176E"/>
    <w:rsid w:val="0015209A"/>
    <w:rsid w:val="00162F4B"/>
    <w:rsid w:val="00177B85"/>
    <w:rsid w:val="0018624C"/>
    <w:rsid w:val="001865D1"/>
    <w:rsid w:val="00193030"/>
    <w:rsid w:val="001949DE"/>
    <w:rsid w:val="00195797"/>
    <w:rsid w:val="00195DCA"/>
    <w:rsid w:val="001963C1"/>
    <w:rsid w:val="001B0789"/>
    <w:rsid w:val="001C3263"/>
    <w:rsid w:val="001C4B26"/>
    <w:rsid w:val="001C7ABD"/>
    <w:rsid w:val="001D0DE7"/>
    <w:rsid w:val="001D10DC"/>
    <w:rsid w:val="001D3E4D"/>
    <w:rsid w:val="001F281B"/>
    <w:rsid w:val="001F3459"/>
    <w:rsid w:val="002013EE"/>
    <w:rsid w:val="00202518"/>
    <w:rsid w:val="002031EC"/>
    <w:rsid w:val="00211574"/>
    <w:rsid w:val="002132F8"/>
    <w:rsid w:val="00213960"/>
    <w:rsid w:val="002141DA"/>
    <w:rsid w:val="002148FB"/>
    <w:rsid w:val="00221A75"/>
    <w:rsid w:val="00226020"/>
    <w:rsid w:val="0023377D"/>
    <w:rsid w:val="00236438"/>
    <w:rsid w:val="002371D4"/>
    <w:rsid w:val="00241775"/>
    <w:rsid w:val="002533F6"/>
    <w:rsid w:val="00256D77"/>
    <w:rsid w:val="00257E43"/>
    <w:rsid w:val="0026265B"/>
    <w:rsid w:val="002668C7"/>
    <w:rsid w:val="002730EB"/>
    <w:rsid w:val="0027416C"/>
    <w:rsid w:val="00274D45"/>
    <w:rsid w:val="00276E37"/>
    <w:rsid w:val="00277B43"/>
    <w:rsid w:val="00281C22"/>
    <w:rsid w:val="00285A16"/>
    <w:rsid w:val="00291E03"/>
    <w:rsid w:val="00292D61"/>
    <w:rsid w:val="00295C5A"/>
    <w:rsid w:val="00296CDA"/>
    <w:rsid w:val="002A57CC"/>
    <w:rsid w:val="002A7DA0"/>
    <w:rsid w:val="002B414B"/>
    <w:rsid w:val="002B5133"/>
    <w:rsid w:val="002C1B85"/>
    <w:rsid w:val="002C4F72"/>
    <w:rsid w:val="002C5A74"/>
    <w:rsid w:val="002E3E2A"/>
    <w:rsid w:val="002F4C5A"/>
    <w:rsid w:val="003003AF"/>
    <w:rsid w:val="00314C5D"/>
    <w:rsid w:val="00317706"/>
    <w:rsid w:val="00323081"/>
    <w:rsid w:val="00326EC5"/>
    <w:rsid w:val="0032731F"/>
    <w:rsid w:val="00330AE6"/>
    <w:rsid w:val="0033615C"/>
    <w:rsid w:val="003421DF"/>
    <w:rsid w:val="0034591A"/>
    <w:rsid w:val="00346729"/>
    <w:rsid w:val="003474BC"/>
    <w:rsid w:val="00351925"/>
    <w:rsid w:val="00354A2E"/>
    <w:rsid w:val="003569B1"/>
    <w:rsid w:val="003570C4"/>
    <w:rsid w:val="0035776C"/>
    <w:rsid w:val="00363EDB"/>
    <w:rsid w:val="00365F47"/>
    <w:rsid w:val="00366884"/>
    <w:rsid w:val="00370781"/>
    <w:rsid w:val="00385FC9"/>
    <w:rsid w:val="00387FC2"/>
    <w:rsid w:val="00390FF0"/>
    <w:rsid w:val="003A4A0C"/>
    <w:rsid w:val="003A5193"/>
    <w:rsid w:val="003A5684"/>
    <w:rsid w:val="003A5820"/>
    <w:rsid w:val="003A5E97"/>
    <w:rsid w:val="003B0F5A"/>
    <w:rsid w:val="003B4646"/>
    <w:rsid w:val="003B4D09"/>
    <w:rsid w:val="003C187B"/>
    <w:rsid w:val="003C44C1"/>
    <w:rsid w:val="003C77A8"/>
    <w:rsid w:val="003D209B"/>
    <w:rsid w:val="003D6C60"/>
    <w:rsid w:val="003F127C"/>
    <w:rsid w:val="003F13C8"/>
    <w:rsid w:val="003F2157"/>
    <w:rsid w:val="003F2B8F"/>
    <w:rsid w:val="003F32E1"/>
    <w:rsid w:val="003F6A4F"/>
    <w:rsid w:val="00407BF2"/>
    <w:rsid w:val="004201E9"/>
    <w:rsid w:val="0042629F"/>
    <w:rsid w:val="0043190D"/>
    <w:rsid w:val="00446F76"/>
    <w:rsid w:val="004567D8"/>
    <w:rsid w:val="00456D3A"/>
    <w:rsid w:val="00457188"/>
    <w:rsid w:val="004624C4"/>
    <w:rsid w:val="004711BD"/>
    <w:rsid w:val="00480D3B"/>
    <w:rsid w:val="004814E0"/>
    <w:rsid w:val="004848CE"/>
    <w:rsid w:val="00486124"/>
    <w:rsid w:val="0049342E"/>
    <w:rsid w:val="00493792"/>
    <w:rsid w:val="0049735A"/>
    <w:rsid w:val="004A5DB5"/>
    <w:rsid w:val="004B3048"/>
    <w:rsid w:val="004B5529"/>
    <w:rsid w:val="004C0048"/>
    <w:rsid w:val="004C036A"/>
    <w:rsid w:val="004C21E9"/>
    <w:rsid w:val="004C7BF5"/>
    <w:rsid w:val="004D0C8F"/>
    <w:rsid w:val="004D10EA"/>
    <w:rsid w:val="004E09B2"/>
    <w:rsid w:val="004E0E8E"/>
    <w:rsid w:val="004E2E39"/>
    <w:rsid w:val="004E6513"/>
    <w:rsid w:val="004F068C"/>
    <w:rsid w:val="00500F93"/>
    <w:rsid w:val="0050387E"/>
    <w:rsid w:val="00506580"/>
    <w:rsid w:val="00510827"/>
    <w:rsid w:val="005139E2"/>
    <w:rsid w:val="00516FF4"/>
    <w:rsid w:val="005204B2"/>
    <w:rsid w:val="00521684"/>
    <w:rsid w:val="00530762"/>
    <w:rsid w:val="00530B3F"/>
    <w:rsid w:val="0053592D"/>
    <w:rsid w:val="005368ED"/>
    <w:rsid w:val="00541A08"/>
    <w:rsid w:val="005444AF"/>
    <w:rsid w:val="00546C44"/>
    <w:rsid w:val="0055272D"/>
    <w:rsid w:val="005610A5"/>
    <w:rsid w:val="0056243A"/>
    <w:rsid w:val="00573DE8"/>
    <w:rsid w:val="00577C46"/>
    <w:rsid w:val="005859B7"/>
    <w:rsid w:val="00586E8C"/>
    <w:rsid w:val="0059054A"/>
    <w:rsid w:val="00592CE2"/>
    <w:rsid w:val="005943A1"/>
    <w:rsid w:val="00596F40"/>
    <w:rsid w:val="00597B68"/>
    <w:rsid w:val="005A1166"/>
    <w:rsid w:val="005A639C"/>
    <w:rsid w:val="005A76AF"/>
    <w:rsid w:val="005C0D3E"/>
    <w:rsid w:val="005C5BF8"/>
    <w:rsid w:val="005D26AD"/>
    <w:rsid w:val="005E272A"/>
    <w:rsid w:val="005E7E66"/>
    <w:rsid w:val="005F40CB"/>
    <w:rsid w:val="005F7233"/>
    <w:rsid w:val="00606DF7"/>
    <w:rsid w:val="00607384"/>
    <w:rsid w:val="00607ADB"/>
    <w:rsid w:val="00610A2C"/>
    <w:rsid w:val="006224A2"/>
    <w:rsid w:val="00622D6C"/>
    <w:rsid w:val="00624864"/>
    <w:rsid w:val="00625555"/>
    <w:rsid w:val="00627483"/>
    <w:rsid w:val="00632815"/>
    <w:rsid w:val="00636081"/>
    <w:rsid w:val="0063779A"/>
    <w:rsid w:val="00642006"/>
    <w:rsid w:val="00644EDF"/>
    <w:rsid w:val="006459B7"/>
    <w:rsid w:val="006469CD"/>
    <w:rsid w:val="0065193E"/>
    <w:rsid w:val="00657406"/>
    <w:rsid w:val="0066475D"/>
    <w:rsid w:val="00667021"/>
    <w:rsid w:val="00672632"/>
    <w:rsid w:val="00685146"/>
    <w:rsid w:val="00687744"/>
    <w:rsid w:val="00690DB3"/>
    <w:rsid w:val="00693F3A"/>
    <w:rsid w:val="00694A0F"/>
    <w:rsid w:val="006A060A"/>
    <w:rsid w:val="006A5995"/>
    <w:rsid w:val="006B0E1C"/>
    <w:rsid w:val="006B32B9"/>
    <w:rsid w:val="006B45AF"/>
    <w:rsid w:val="006B5488"/>
    <w:rsid w:val="006B7C00"/>
    <w:rsid w:val="006C32CC"/>
    <w:rsid w:val="006C66B5"/>
    <w:rsid w:val="006C6C0A"/>
    <w:rsid w:val="006D79DD"/>
    <w:rsid w:val="006E185F"/>
    <w:rsid w:val="006E3057"/>
    <w:rsid w:val="006E4B36"/>
    <w:rsid w:val="006E6CC7"/>
    <w:rsid w:val="006F062D"/>
    <w:rsid w:val="006F5C8A"/>
    <w:rsid w:val="00700085"/>
    <w:rsid w:val="0070207D"/>
    <w:rsid w:val="00702FC6"/>
    <w:rsid w:val="0070324E"/>
    <w:rsid w:val="00713782"/>
    <w:rsid w:val="00713D63"/>
    <w:rsid w:val="00731643"/>
    <w:rsid w:val="007348FF"/>
    <w:rsid w:val="00745796"/>
    <w:rsid w:val="00746218"/>
    <w:rsid w:val="00746408"/>
    <w:rsid w:val="007528F8"/>
    <w:rsid w:val="007533B5"/>
    <w:rsid w:val="00755332"/>
    <w:rsid w:val="007604A8"/>
    <w:rsid w:val="00760ED5"/>
    <w:rsid w:val="007709B5"/>
    <w:rsid w:val="00772C23"/>
    <w:rsid w:val="007734FE"/>
    <w:rsid w:val="007738F3"/>
    <w:rsid w:val="00780091"/>
    <w:rsid w:val="00783CE9"/>
    <w:rsid w:val="00784024"/>
    <w:rsid w:val="007942A3"/>
    <w:rsid w:val="0079755B"/>
    <w:rsid w:val="007A093D"/>
    <w:rsid w:val="007A5739"/>
    <w:rsid w:val="007B0E94"/>
    <w:rsid w:val="007B21A1"/>
    <w:rsid w:val="007B269E"/>
    <w:rsid w:val="007C2796"/>
    <w:rsid w:val="007C3DA7"/>
    <w:rsid w:val="007C48BF"/>
    <w:rsid w:val="007D02D5"/>
    <w:rsid w:val="007D457F"/>
    <w:rsid w:val="007F3482"/>
    <w:rsid w:val="008022B8"/>
    <w:rsid w:val="0080346A"/>
    <w:rsid w:val="00804DEF"/>
    <w:rsid w:val="008058E1"/>
    <w:rsid w:val="00810403"/>
    <w:rsid w:val="008302FC"/>
    <w:rsid w:val="00831524"/>
    <w:rsid w:val="0083651B"/>
    <w:rsid w:val="0083697A"/>
    <w:rsid w:val="00837677"/>
    <w:rsid w:val="008376C9"/>
    <w:rsid w:val="00843ACD"/>
    <w:rsid w:val="00844BAE"/>
    <w:rsid w:val="00847731"/>
    <w:rsid w:val="008555DF"/>
    <w:rsid w:val="0085782C"/>
    <w:rsid w:val="00864211"/>
    <w:rsid w:val="0086495D"/>
    <w:rsid w:val="0087021E"/>
    <w:rsid w:val="0087450E"/>
    <w:rsid w:val="00876BBF"/>
    <w:rsid w:val="00876F0A"/>
    <w:rsid w:val="008823B3"/>
    <w:rsid w:val="0088272F"/>
    <w:rsid w:val="00885473"/>
    <w:rsid w:val="00891913"/>
    <w:rsid w:val="00893439"/>
    <w:rsid w:val="008949CA"/>
    <w:rsid w:val="008A758B"/>
    <w:rsid w:val="008B0A58"/>
    <w:rsid w:val="008B1D19"/>
    <w:rsid w:val="008B49A0"/>
    <w:rsid w:val="008B6717"/>
    <w:rsid w:val="008B7A06"/>
    <w:rsid w:val="008C243F"/>
    <w:rsid w:val="008C5758"/>
    <w:rsid w:val="008C6A54"/>
    <w:rsid w:val="008D1AC2"/>
    <w:rsid w:val="008D2707"/>
    <w:rsid w:val="008D6C1F"/>
    <w:rsid w:val="008D6E0E"/>
    <w:rsid w:val="008E131D"/>
    <w:rsid w:val="008E1D21"/>
    <w:rsid w:val="008E439A"/>
    <w:rsid w:val="008F49C6"/>
    <w:rsid w:val="00904938"/>
    <w:rsid w:val="009058AF"/>
    <w:rsid w:val="009102BE"/>
    <w:rsid w:val="00910D6A"/>
    <w:rsid w:val="009148D8"/>
    <w:rsid w:val="00916B01"/>
    <w:rsid w:val="009179FE"/>
    <w:rsid w:val="0092321F"/>
    <w:rsid w:val="009268DB"/>
    <w:rsid w:val="00930163"/>
    <w:rsid w:val="0093135A"/>
    <w:rsid w:val="00932D3F"/>
    <w:rsid w:val="00945826"/>
    <w:rsid w:val="00945A55"/>
    <w:rsid w:val="00954B1F"/>
    <w:rsid w:val="00957235"/>
    <w:rsid w:val="00957B9A"/>
    <w:rsid w:val="0096060A"/>
    <w:rsid w:val="00966230"/>
    <w:rsid w:val="00977223"/>
    <w:rsid w:val="00980519"/>
    <w:rsid w:val="00984A23"/>
    <w:rsid w:val="009916E9"/>
    <w:rsid w:val="009A0832"/>
    <w:rsid w:val="009C2261"/>
    <w:rsid w:val="009C7184"/>
    <w:rsid w:val="009D0F8D"/>
    <w:rsid w:val="009D5B63"/>
    <w:rsid w:val="009E1844"/>
    <w:rsid w:val="009F2442"/>
    <w:rsid w:val="009F336A"/>
    <w:rsid w:val="009F6883"/>
    <w:rsid w:val="009F7EB9"/>
    <w:rsid w:val="00A01924"/>
    <w:rsid w:val="00A01CEC"/>
    <w:rsid w:val="00A1331D"/>
    <w:rsid w:val="00A14BB1"/>
    <w:rsid w:val="00A165F2"/>
    <w:rsid w:val="00A16A14"/>
    <w:rsid w:val="00A2697D"/>
    <w:rsid w:val="00A27859"/>
    <w:rsid w:val="00A30B8A"/>
    <w:rsid w:val="00A3369A"/>
    <w:rsid w:val="00A33AE5"/>
    <w:rsid w:val="00A3475D"/>
    <w:rsid w:val="00A3491C"/>
    <w:rsid w:val="00A35A81"/>
    <w:rsid w:val="00A40316"/>
    <w:rsid w:val="00A42051"/>
    <w:rsid w:val="00A4248E"/>
    <w:rsid w:val="00A447DA"/>
    <w:rsid w:val="00A456A0"/>
    <w:rsid w:val="00A525F0"/>
    <w:rsid w:val="00A567EF"/>
    <w:rsid w:val="00A60E97"/>
    <w:rsid w:val="00A64127"/>
    <w:rsid w:val="00A66E15"/>
    <w:rsid w:val="00A71969"/>
    <w:rsid w:val="00A74EFE"/>
    <w:rsid w:val="00A8021F"/>
    <w:rsid w:val="00A80871"/>
    <w:rsid w:val="00A82E71"/>
    <w:rsid w:val="00A85A2C"/>
    <w:rsid w:val="00A8705D"/>
    <w:rsid w:val="00A903C0"/>
    <w:rsid w:val="00AA34F9"/>
    <w:rsid w:val="00AB0A59"/>
    <w:rsid w:val="00AB0F0E"/>
    <w:rsid w:val="00AB3E50"/>
    <w:rsid w:val="00AC2DD0"/>
    <w:rsid w:val="00AC3863"/>
    <w:rsid w:val="00AC4890"/>
    <w:rsid w:val="00AD1227"/>
    <w:rsid w:val="00AD1F2B"/>
    <w:rsid w:val="00AD3B53"/>
    <w:rsid w:val="00AE3E3F"/>
    <w:rsid w:val="00AF0DC5"/>
    <w:rsid w:val="00AF6678"/>
    <w:rsid w:val="00AF790D"/>
    <w:rsid w:val="00B05C92"/>
    <w:rsid w:val="00B06FA9"/>
    <w:rsid w:val="00B07DE2"/>
    <w:rsid w:val="00B1757A"/>
    <w:rsid w:val="00B232E2"/>
    <w:rsid w:val="00B237C9"/>
    <w:rsid w:val="00B27D34"/>
    <w:rsid w:val="00B3462F"/>
    <w:rsid w:val="00B42574"/>
    <w:rsid w:val="00B44F4B"/>
    <w:rsid w:val="00B46814"/>
    <w:rsid w:val="00B50C1A"/>
    <w:rsid w:val="00B5146A"/>
    <w:rsid w:val="00B7178D"/>
    <w:rsid w:val="00B71842"/>
    <w:rsid w:val="00B75226"/>
    <w:rsid w:val="00B80905"/>
    <w:rsid w:val="00B81058"/>
    <w:rsid w:val="00B92AA8"/>
    <w:rsid w:val="00B93C33"/>
    <w:rsid w:val="00B96118"/>
    <w:rsid w:val="00B97F30"/>
    <w:rsid w:val="00BA2407"/>
    <w:rsid w:val="00BA799E"/>
    <w:rsid w:val="00BB1286"/>
    <w:rsid w:val="00BB7B44"/>
    <w:rsid w:val="00BD0DC9"/>
    <w:rsid w:val="00BD1FAA"/>
    <w:rsid w:val="00BD7C1A"/>
    <w:rsid w:val="00BE0049"/>
    <w:rsid w:val="00BE5166"/>
    <w:rsid w:val="00BF2EE4"/>
    <w:rsid w:val="00C00267"/>
    <w:rsid w:val="00C055F9"/>
    <w:rsid w:val="00C0596A"/>
    <w:rsid w:val="00C10BC7"/>
    <w:rsid w:val="00C12ECE"/>
    <w:rsid w:val="00C21CAD"/>
    <w:rsid w:val="00C22C0D"/>
    <w:rsid w:val="00C324EA"/>
    <w:rsid w:val="00C32C9D"/>
    <w:rsid w:val="00C334AD"/>
    <w:rsid w:val="00C404C7"/>
    <w:rsid w:val="00C42BEF"/>
    <w:rsid w:val="00C46370"/>
    <w:rsid w:val="00C5450D"/>
    <w:rsid w:val="00C60825"/>
    <w:rsid w:val="00C613AE"/>
    <w:rsid w:val="00C665E0"/>
    <w:rsid w:val="00C67FD6"/>
    <w:rsid w:val="00C857E8"/>
    <w:rsid w:val="00C85867"/>
    <w:rsid w:val="00C8600B"/>
    <w:rsid w:val="00C90305"/>
    <w:rsid w:val="00C90591"/>
    <w:rsid w:val="00C94800"/>
    <w:rsid w:val="00CA43F5"/>
    <w:rsid w:val="00CA48CD"/>
    <w:rsid w:val="00CC0332"/>
    <w:rsid w:val="00CC21A3"/>
    <w:rsid w:val="00CC2E7E"/>
    <w:rsid w:val="00CC4579"/>
    <w:rsid w:val="00CC4937"/>
    <w:rsid w:val="00CD0E6E"/>
    <w:rsid w:val="00CD1EF8"/>
    <w:rsid w:val="00CE22C0"/>
    <w:rsid w:val="00CE2BB6"/>
    <w:rsid w:val="00CE48AA"/>
    <w:rsid w:val="00CE56B1"/>
    <w:rsid w:val="00D01F33"/>
    <w:rsid w:val="00D10685"/>
    <w:rsid w:val="00D276DA"/>
    <w:rsid w:val="00D338D8"/>
    <w:rsid w:val="00D43F2C"/>
    <w:rsid w:val="00D476D8"/>
    <w:rsid w:val="00D63968"/>
    <w:rsid w:val="00D6715B"/>
    <w:rsid w:val="00D6731F"/>
    <w:rsid w:val="00D676AD"/>
    <w:rsid w:val="00D70963"/>
    <w:rsid w:val="00D72848"/>
    <w:rsid w:val="00D7439A"/>
    <w:rsid w:val="00D76CD7"/>
    <w:rsid w:val="00D80D81"/>
    <w:rsid w:val="00D812C2"/>
    <w:rsid w:val="00D8721B"/>
    <w:rsid w:val="00D87813"/>
    <w:rsid w:val="00D904DE"/>
    <w:rsid w:val="00D91E97"/>
    <w:rsid w:val="00D9325F"/>
    <w:rsid w:val="00D97C44"/>
    <w:rsid w:val="00DA7D14"/>
    <w:rsid w:val="00DC3DB4"/>
    <w:rsid w:val="00DC7CE5"/>
    <w:rsid w:val="00DD31CE"/>
    <w:rsid w:val="00DD33E4"/>
    <w:rsid w:val="00DD46CE"/>
    <w:rsid w:val="00DD4906"/>
    <w:rsid w:val="00DD6386"/>
    <w:rsid w:val="00DE78E2"/>
    <w:rsid w:val="00E019EA"/>
    <w:rsid w:val="00E05F8E"/>
    <w:rsid w:val="00E067B7"/>
    <w:rsid w:val="00E10E41"/>
    <w:rsid w:val="00E21530"/>
    <w:rsid w:val="00E22E6D"/>
    <w:rsid w:val="00E23D02"/>
    <w:rsid w:val="00E23E4F"/>
    <w:rsid w:val="00E3411C"/>
    <w:rsid w:val="00E461D1"/>
    <w:rsid w:val="00E50141"/>
    <w:rsid w:val="00E53F62"/>
    <w:rsid w:val="00E6263D"/>
    <w:rsid w:val="00E628E2"/>
    <w:rsid w:val="00E74B86"/>
    <w:rsid w:val="00E832AF"/>
    <w:rsid w:val="00E921D5"/>
    <w:rsid w:val="00E940D6"/>
    <w:rsid w:val="00E94DAE"/>
    <w:rsid w:val="00E95546"/>
    <w:rsid w:val="00E96314"/>
    <w:rsid w:val="00EA457D"/>
    <w:rsid w:val="00EA4D1E"/>
    <w:rsid w:val="00EA68B2"/>
    <w:rsid w:val="00EB248C"/>
    <w:rsid w:val="00EB37D5"/>
    <w:rsid w:val="00EB6294"/>
    <w:rsid w:val="00EC1353"/>
    <w:rsid w:val="00EC4711"/>
    <w:rsid w:val="00EC727B"/>
    <w:rsid w:val="00ED2F68"/>
    <w:rsid w:val="00ED3B1B"/>
    <w:rsid w:val="00EE50C2"/>
    <w:rsid w:val="00EF23C0"/>
    <w:rsid w:val="00EF60CC"/>
    <w:rsid w:val="00F014B9"/>
    <w:rsid w:val="00F02DF6"/>
    <w:rsid w:val="00F03DAE"/>
    <w:rsid w:val="00F05A9A"/>
    <w:rsid w:val="00F06B82"/>
    <w:rsid w:val="00F10C31"/>
    <w:rsid w:val="00F159F3"/>
    <w:rsid w:val="00F2349E"/>
    <w:rsid w:val="00F23B37"/>
    <w:rsid w:val="00F270C7"/>
    <w:rsid w:val="00F2764C"/>
    <w:rsid w:val="00F35ED6"/>
    <w:rsid w:val="00F408AD"/>
    <w:rsid w:val="00F41CD1"/>
    <w:rsid w:val="00F41ED3"/>
    <w:rsid w:val="00F534F0"/>
    <w:rsid w:val="00F5763F"/>
    <w:rsid w:val="00F62C73"/>
    <w:rsid w:val="00F755AC"/>
    <w:rsid w:val="00F82687"/>
    <w:rsid w:val="00F83E8B"/>
    <w:rsid w:val="00F87328"/>
    <w:rsid w:val="00F97DE1"/>
    <w:rsid w:val="00FA1678"/>
    <w:rsid w:val="00FA5C93"/>
    <w:rsid w:val="00FA6AA4"/>
    <w:rsid w:val="00FA6E09"/>
    <w:rsid w:val="00FB1AD8"/>
    <w:rsid w:val="00FB2A0E"/>
    <w:rsid w:val="00FB6C88"/>
    <w:rsid w:val="00FC6A3D"/>
    <w:rsid w:val="00FD099D"/>
    <w:rsid w:val="00FD716C"/>
    <w:rsid w:val="00FD771A"/>
    <w:rsid w:val="00FE5750"/>
    <w:rsid w:val="00FF02B1"/>
    <w:rsid w:val="00FF3BD4"/>
    <w:rsid w:val="04174DF6"/>
    <w:rsid w:val="0F3D6B2C"/>
    <w:rsid w:val="2A139550"/>
    <w:rsid w:val="2B1C683F"/>
    <w:rsid w:val="396ED7E0"/>
    <w:rsid w:val="4359C540"/>
    <w:rsid w:val="4B366CB0"/>
    <w:rsid w:val="535FAA52"/>
    <w:rsid w:val="78CFF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E5949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annotation text" w:uiPriority="99"/>
    <w:lsdException w:name="caption" w:qFormat="1"/>
    <w:lsdException w:name="annotation reference" w:uiPriority="99"/>
    <w:lsdException w:name="toa heading" w:semiHidden="0" w:unhideWhenUsed="0"/>
    <w:lsdException w:name="List Bullet" w:uiPriority="99"/>
    <w:lsdException w:name="List Number" w:semiHidden="0" w:unhideWhenUsed="0"/>
    <w:lsdException w:name="List 2" w:semiHidden="0" w:unhideWhenUsed="0"/>
    <w:lsdException w:name="Title" w:semiHidden="0" w:unhideWhenUsed="0" w:qFormat="1"/>
    <w:lsdException w:name="Default Paragraph Font" w:uiPriority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annotation subject" w:uiPriority="99"/>
    <w:lsdException w:name="No List" w:uiPriority="99"/>
    <w:lsdException w:name="Balloon Text" w:semiHidden="0" w:uiPriority="99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ED2F68"/>
    <w:pPr>
      <w:keepNext/>
      <w:numPr>
        <w:numId w:val="3"/>
      </w:numPr>
      <w:spacing w:before="240" w:after="60"/>
      <w:outlineLvl w:val="0"/>
    </w:pPr>
    <w:rPr>
      <w:rFonts w:cs="Arial"/>
      <w:b/>
      <w:bCs/>
      <w:kern w:val="32"/>
      <w:sz w:val="32"/>
      <w:szCs w:val="32"/>
      <w:lang w:eastAsia="en-US"/>
    </w:rPr>
  </w:style>
  <w:style w:type="paragraph" w:styleId="2">
    <w:name w:val="heading 2"/>
    <w:basedOn w:val="a0"/>
    <w:next w:val="a0"/>
    <w:link w:val="20"/>
    <w:uiPriority w:val="9"/>
    <w:unhideWhenUsed/>
    <w:qFormat/>
    <w:rsid w:val="00ED2F68"/>
    <w:pPr>
      <w:keepNext/>
      <w:numPr>
        <w:ilvl w:val="1"/>
        <w:numId w:val="3"/>
      </w:numPr>
      <w:spacing w:before="240" w:after="60" w:line="276" w:lineRule="auto"/>
      <w:outlineLvl w:val="1"/>
    </w:pPr>
    <w:rPr>
      <w:b/>
      <w:bCs/>
      <w:i/>
      <w:iCs/>
      <w:sz w:val="26"/>
      <w:szCs w:val="26"/>
      <w:lang w:eastAsia="en-US"/>
    </w:rPr>
  </w:style>
  <w:style w:type="paragraph" w:styleId="3">
    <w:name w:val="heading 3"/>
    <w:basedOn w:val="a0"/>
    <w:next w:val="a0"/>
    <w:link w:val="30"/>
    <w:unhideWhenUsed/>
    <w:qFormat/>
    <w:rsid w:val="00ED2F68"/>
    <w:pPr>
      <w:keepNext/>
      <w:numPr>
        <w:ilvl w:val="2"/>
        <w:numId w:val="3"/>
      </w:numPr>
      <w:spacing w:line="360" w:lineRule="auto"/>
      <w:outlineLvl w:val="2"/>
    </w:pPr>
    <w:rPr>
      <w:b/>
      <w:lang w:eastAsia="en-US"/>
    </w:rPr>
  </w:style>
  <w:style w:type="paragraph" w:styleId="4">
    <w:name w:val="heading 4"/>
    <w:basedOn w:val="a0"/>
    <w:next w:val="a0"/>
    <w:link w:val="40"/>
    <w:uiPriority w:val="9"/>
    <w:unhideWhenUsed/>
    <w:qFormat/>
    <w:rsid w:val="00ED2F68"/>
    <w:pPr>
      <w:keepNext/>
      <w:numPr>
        <w:ilvl w:val="3"/>
        <w:numId w:val="3"/>
      </w:numPr>
      <w:spacing w:before="240" w:after="60" w:line="276" w:lineRule="auto"/>
      <w:outlineLvl w:val="3"/>
    </w:pPr>
    <w:rPr>
      <w:b/>
      <w:bCs/>
    </w:rPr>
  </w:style>
  <w:style w:type="paragraph" w:styleId="5">
    <w:name w:val="heading 5"/>
    <w:basedOn w:val="a0"/>
    <w:next w:val="a0"/>
    <w:link w:val="50"/>
    <w:uiPriority w:val="9"/>
    <w:unhideWhenUsed/>
    <w:qFormat/>
    <w:rsid w:val="00211574"/>
    <w:pPr>
      <w:numPr>
        <w:ilvl w:val="4"/>
        <w:numId w:val="3"/>
      </w:numPr>
      <w:spacing w:before="240" w:after="60" w:line="276" w:lineRule="auto"/>
      <w:outlineLvl w:val="4"/>
    </w:pPr>
    <w:rPr>
      <w:b/>
      <w:bCs/>
      <w:i/>
      <w:iCs/>
      <w:szCs w:val="26"/>
      <w:lang w:eastAsia="en-US"/>
    </w:rPr>
  </w:style>
  <w:style w:type="paragraph" w:styleId="6">
    <w:name w:val="heading 6"/>
    <w:basedOn w:val="a0"/>
    <w:next w:val="a0"/>
    <w:link w:val="60"/>
    <w:uiPriority w:val="9"/>
    <w:unhideWhenUsed/>
    <w:qFormat/>
    <w:rsid w:val="00ED2F68"/>
    <w:pPr>
      <w:numPr>
        <w:ilvl w:val="5"/>
        <w:numId w:val="3"/>
      </w:num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ED2F68"/>
    <w:pPr>
      <w:numPr>
        <w:ilvl w:val="6"/>
        <w:numId w:val="3"/>
      </w:numPr>
      <w:spacing w:before="240" w:after="60" w:line="276" w:lineRule="auto"/>
      <w:outlineLvl w:val="6"/>
    </w:pPr>
    <w:rPr>
      <w:rFonts w:ascii="Calibri" w:hAnsi="Calibri"/>
      <w:lang w:eastAsia="en-US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ED2F68"/>
    <w:pPr>
      <w:numPr>
        <w:ilvl w:val="7"/>
        <w:numId w:val="3"/>
      </w:numPr>
      <w:spacing w:before="240" w:after="60" w:line="276" w:lineRule="auto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ED2F68"/>
    <w:pPr>
      <w:numPr>
        <w:ilvl w:val="8"/>
        <w:numId w:val="3"/>
      </w:numPr>
      <w:spacing w:before="240" w:after="60" w:line="276" w:lineRule="auto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rsid w:val="00D476D8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1"/>
    <w:link w:val="a4"/>
    <w:uiPriority w:val="99"/>
    <w:rsid w:val="00D476D8"/>
    <w:rPr>
      <w:rFonts w:ascii="Tahoma" w:hAnsi="Tahoma" w:cs="Tahoma"/>
      <w:sz w:val="16"/>
      <w:szCs w:val="16"/>
    </w:rPr>
  </w:style>
  <w:style w:type="paragraph" w:styleId="a6">
    <w:name w:val="header"/>
    <w:basedOn w:val="a0"/>
    <w:link w:val="a7"/>
    <w:rsid w:val="00C5450D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1"/>
    <w:link w:val="a6"/>
    <w:rsid w:val="00C5450D"/>
    <w:rPr>
      <w:sz w:val="24"/>
      <w:szCs w:val="24"/>
    </w:rPr>
  </w:style>
  <w:style w:type="paragraph" w:styleId="a8">
    <w:name w:val="footer"/>
    <w:basedOn w:val="a0"/>
    <w:link w:val="a9"/>
    <w:rsid w:val="00C5450D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1"/>
    <w:link w:val="a8"/>
    <w:uiPriority w:val="99"/>
    <w:rsid w:val="00C5450D"/>
    <w:rPr>
      <w:sz w:val="24"/>
      <w:szCs w:val="24"/>
    </w:rPr>
  </w:style>
  <w:style w:type="character" w:styleId="aa">
    <w:name w:val="Hyperlink"/>
    <w:basedOn w:val="a1"/>
    <w:uiPriority w:val="99"/>
    <w:rsid w:val="00F014B9"/>
    <w:rPr>
      <w:rFonts w:ascii="Times New Roman" w:hAnsi="Times New Roman"/>
      <w:color w:val="auto"/>
      <w:sz w:val="20"/>
      <w:u w:val="single"/>
    </w:rPr>
  </w:style>
  <w:style w:type="character" w:customStyle="1" w:styleId="10">
    <w:name w:val="Заглавие 1 Знак"/>
    <w:basedOn w:val="a1"/>
    <w:link w:val="1"/>
    <w:uiPriority w:val="9"/>
    <w:rsid w:val="00ED2F68"/>
    <w:rPr>
      <w:rFonts w:cs="Arial"/>
      <w:b/>
      <w:bCs/>
      <w:kern w:val="32"/>
      <w:sz w:val="32"/>
      <w:szCs w:val="32"/>
      <w:lang w:eastAsia="en-US"/>
    </w:rPr>
  </w:style>
  <w:style w:type="character" w:customStyle="1" w:styleId="20">
    <w:name w:val="Заглавие 2 Знак"/>
    <w:basedOn w:val="a1"/>
    <w:link w:val="2"/>
    <w:uiPriority w:val="9"/>
    <w:rsid w:val="00ED2F68"/>
    <w:rPr>
      <w:b/>
      <w:bCs/>
      <w:i/>
      <w:iCs/>
      <w:sz w:val="26"/>
      <w:szCs w:val="26"/>
      <w:lang w:eastAsia="en-US"/>
    </w:rPr>
  </w:style>
  <w:style w:type="character" w:customStyle="1" w:styleId="30">
    <w:name w:val="Заглавие 3 Знак"/>
    <w:basedOn w:val="a1"/>
    <w:link w:val="3"/>
    <w:rsid w:val="00ED2F68"/>
    <w:rPr>
      <w:b/>
      <w:sz w:val="24"/>
      <w:szCs w:val="24"/>
      <w:lang w:eastAsia="en-US"/>
    </w:rPr>
  </w:style>
  <w:style w:type="character" w:customStyle="1" w:styleId="40">
    <w:name w:val="Заглавие 4 Знак"/>
    <w:basedOn w:val="a1"/>
    <w:link w:val="4"/>
    <w:uiPriority w:val="9"/>
    <w:rsid w:val="00ED2F68"/>
    <w:rPr>
      <w:b/>
      <w:bCs/>
      <w:sz w:val="24"/>
      <w:szCs w:val="24"/>
    </w:rPr>
  </w:style>
  <w:style w:type="character" w:customStyle="1" w:styleId="50">
    <w:name w:val="Заглавие 5 Знак"/>
    <w:basedOn w:val="a1"/>
    <w:link w:val="5"/>
    <w:uiPriority w:val="9"/>
    <w:rsid w:val="00211574"/>
    <w:rPr>
      <w:b/>
      <w:bCs/>
      <w:i/>
      <w:iCs/>
      <w:sz w:val="24"/>
      <w:szCs w:val="26"/>
      <w:lang w:eastAsia="en-US"/>
    </w:rPr>
  </w:style>
  <w:style w:type="character" w:customStyle="1" w:styleId="60">
    <w:name w:val="Заглавие 6 Знак"/>
    <w:basedOn w:val="a1"/>
    <w:link w:val="6"/>
    <w:uiPriority w:val="9"/>
    <w:rsid w:val="00ED2F68"/>
    <w:rPr>
      <w:rFonts w:ascii="Calibri" w:hAnsi="Calibri"/>
      <w:b/>
      <w:bCs/>
      <w:sz w:val="22"/>
      <w:szCs w:val="22"/>
      <w:lang w:eastAsia="en-US"/>
    </w:rPr>
  </w:style>
  <w:style w:type="character" w:customStyle="1" w:styleId="70">
    <w:name w:val="Заглавие 7 Знак"/>
    <w:basedOn w:val="a1"/>
    <w:link w:val="7"/>
    <w:uiPriority w:val="9"/>
    <w:semiHidden/>
    <w:rsid w:val="00ED2F68"/>
    <w:rPr>
      <w:rFonts w:ascii="Calibri" w:hAnsi="Calibri"/>
      <w:sz w:val="24"/>
      <w:szCs w:val="24"/>
      <w:lang w:eastAsia="en-US"/>
    </w:rPr>
  </w:style>
  <w:style w:type="character" w:customStyle="1" w:styleId="80">
    <w:name w:val="Заглавие 8 Знак"/>
    <w:basedOn w:val="a1"/>
    <w:link w:val="8"/>
    <w:uiPriority w:val="9"/>
    <w:semiHidden/>
    <w:rsid w:val="00ED2F68"/>
    <w:rPr>
      <w:rFonts w:ascii="Calibri" w:hAnsi="Calibri"/>
      <w:i/>
      <w:iCs/>
      <w:sz w:val="24"/>
      <w:szCs w:val="24"/>
      <w:lang w:eastAsia="en-US"/>
    </w:rPr>
  </w:style>
  <w:style w:type="character" w:customStyle="1" w:styleId="90">
    <w:name w:val="Заглавие 9 Знак"/>
    <w:basedOn w:val="a1"/>
    <w:link w:val="9"/>
    <w:uiPriority w:val="9"/>
    <w:semiHidden/>
    <w:rsid w:val="00ED2F68"/>
    <w:rPr>
      <w:rFonts w:ascii="Cambria" w:hAnsi="Cambria"/>
      <w:sz w:val="22"/>
      <w:szCs w:val="22"/>
      <w:lang w:eastAsia="en-US"/>
    </w:rPr>
  </w:style>
  <w:style w:type="paragraph" w:styleId="11">
    <w:name w:val="toc 1"/>
    <w:basedOn w:val="a0"/>
    <w:next w:val="a0"/>
    <w:autoRedefine/>
    <w:uiPriority w:val="39"/>
    <w:unhideWhenUsed/>
    <w:rsid w:val="004C21E9"/>
    <w:pPr>
      <w:tabs>
        <w:tab w:val="left" w:pos="440"/>
        <w:tab w:val="right" w:leader="underscore" w:pos="9923"/>
      </w:tabs>
      <w:spacing w:before="120" w:line="276" w:lineRule="auto"/>
      <w:jc w:val="center"/>
    </w:pPr>
    <w:rPr>
      <w:rFonts w:eastAsia="Calibri" w:cs="Calibri"/>
      <w:b/>
      <w:bCs/>
      <w:i/>
      <w:iCs/>
      <w:lang w:eastAsia="en-US"/>
    </w:rPr>
  </w:style>
  <w:style w:type="paragraph" w:styleId="21">
    <w:name w:val="toc 2"/>
    <w:basedOn w:val="a0"/>
    <w:next w:val="a0"/>
    <w:autoRedefine/>
    <w:uiPriority w:val="39"/>
    <w:unhideWhenUsed/>
    <w:rsid w:val="007734FE"/>
    <w:pPr>
      <w:tabs>
        <w:tab w:val="left" w:pos="960"/>
        <w:tab w:val="right" w:leader="underscore" w:pos="9912"/>
      </w:tabs>
      <w:spacing w:before="120" w:line="276" w:lineRule="auto"/>
      <w:ind w:left="220"/>
    </w:pPr>
    <w:rPr>
      <w:rFonts w:eastAsia="Calibri" w:cs="Calibri"/>
      <w:b/>
      <w:bCs/>
      <w:noProof/>
      <w:sz w:val="22"/>
      <w:szCs w:val="22"/>
      <w:lang w:eastAsia="en-US"/>
    </w:rPr>
  </w:style>
  <w:style w:type="paragraph" w:styleId="31">
    <w:name w:val="toc 3"/>
    <w:basedOn w:val="a0"/>
    <w:next w:val="a0"/>
    <w:autoRedefine/>
    <w:uiPriority w:val="39"/>
    <w:unhideWhenUsed/>
    <w:rsid w:val="00500F93"/>
    <w:pPr>
      <w:tabs>
        <w:tab w:val="left" w:pos="1134"/>
        <w:tab w:val="right" w:leader="underscore" w:pos="9912"/>
      </w:tabs>
      <w:spacing w:line="276" w:lineRule="auto"/>
      <w:ind w:left="440"/>
      <w:jc w:val="both"/>
    </w:pPr>
    <w:rPr>
      <w:rFonts w:eastAsia="Calibri" w:cs="Calibri"/>
      <w:sz w:val="20"/>
      <w:szCs w:val="20"/>
      <w:lang w:eastAsia="en-US"/>
    </w:rPr>
  </w:style>
  <w:style w:type="paragraph" w:styleId="41">
    <w:name w:val="toc 4"/>
    <w:basedOn w:val="a0"/>
    <w:next w:val="a0"/>
    <w:autoRedefine/>
    <w:uiPriority w:val="39"/>
    <w:unhideWhenUsed/>
    <w:rsid w:val="00B05C92"/>
    <w:pPr>
      <w:tabs>
        <w:tab w:val="right" w:leader="underscore" w:pos="9912"/>
      </w:tabs>
      <w:spacing w:line="276" w:lineRule="auto"/>
      <w:ind w:left="660"/>
      <w:jc w:val="both"/>
    </w:pPr>
    <w:rPr>
      <w:rFonts w:eastAsia="Calibri" w:cs="Calibri"/>
      <w:bCs/>
      <w:noProof/>
      <w:sz w:val="20"/>
      <w:szCs w:val="20"/>
      <w:lang w:eastAsia="en-US"/>
    </w:rPr>
  </w:style>
  <w:style w:type="paragraph" w:styleId="a">
    <w:name w:val="List Bullet"/>
    <w:basedOn w:val="a0"/>
    <w:uiPriority w:val="99"/>
    <w:unhideWhenUsed/>
    <w:rsid w:val="00ED2F68"/>
    <w:pPr>
      <w:numPr>
        <w:numId w:val="1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71">
    <w:name w:val="Основен текст (7)_"/>
    <w:link w:val="72"/>
    <w:locked/>
    <w:rsid w:val="00ED2F68"/>
    <w:rPr>
      <w:b/>
      <w:bCs/>
      <w:sz w:val="21"/>
      <w:szCs w:val="21"/>
      <w:shd w:val="clear" w:color="auto" w:fill="FFFFFF"/>
    </w:rPr>
  </w:style>
  <w:style w:type="paragraph" w:customStyle="1" w:styleId="72">
    <w:name w:val="Основен текст (7)"/>
    <w:basedOn w:val="a0"/>
    <w:link w:val="71"/>
    <w:rsid w:val="00ED2F68"/>
    <w:pPr>
      <w:widowControl w:val="0"/>
      <w:shd w:val="clear" w:color="auto" w:fill="FFFFFF"/>
      <w:spacing w:after="300" w:line="0" w:lineRule="atLeast"/>
      <w:ind w:hanging="540"/>
      <w:jc w:val="both"/>
    </w:pPr>
    <w:rPr>
      <w:b/>
      <w:bCs/>
      <w:sz w:val="21"/>
      <w:szCs w:val="21"/>
    </w:rPr>
  </w:style>
  <w:style w:type="character" w:customStyle="1" w:styleId="filled-value2">
    <w:name w:val="filled-value2"/>
    <w:rsid w:val="00ED2F68"/>
    <w:rPr>
      <w:b w:val="0"/>
      <w:bCs w:val="0"/>
      <w:vanish/>
      <w:webHidden w:val="0"/>
      <w:sz w:val="23"/>
      <w:szCs w:val="23"/>
      <w:specVanish/>
    </w:rPr>
  </w:style>
  <w:style w:type="paragraph" w:styleId="ab">
    <w:name w:val="List Paragraph"/>
    <w:basedOn w:val="a0"/>
    <w:link w:val="ac"/>
    <w:uiPriority w:val="34"/>
    <w:qFormat/>
    <w:rsid w:val="00ED2F6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d">
    <w:name w:val="Emphasis"/>
    <w:basedOn w:val="a1"/>
    <w:uiPriority w:val="20"/>
    <w:qFormat/>
    <w:rsid w:val="00ED2F68"/>
    <w:rPr>
      <w:b/>
      <w:bCs/>
      <w:i w:val="0"/>
      <w:iCs w:val="0"/>
    </w:rPr>
  </w:style>
  <w:style w:type="character" w:styleId="ae">
    <w:name w:val="Strong"/>
    <w:basedOn w:val="a1"/>
    <w:uiPriority w:val="22"/>
    <w:qFormat/>
    <w:rsid w:val="00ED2F68"/>
    <w:rPr>
      <w:b/>
      <w:bCs/>
    </w:rPr>
  </w:style>
  <w:style w:type="paragraph" w:styleId="af">
    <w:name w:val="Plain Text"/>
    <w:basedOn w:val="a0"/>
    <w:link w:val="af0"/>
    <w:uiPriority w:val="99"/>
    <w:unhideWhenUsed/>
    <w:rsid w:val="00ED2F6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0">
    <w:name w:val="Обикновен текст Знак"/>
    <w:basedOn w:val="a1"/>
    <w:link w:val="af"/>
    <w:uiPriority w:val="99"/>
    <w:rsid w:val="00ED2F68"/>
    <w:rPr>
      <w:rFonts w:ascii="Calibri" w:eastAsiaTheme="minorHAnsi" w:hAnsi="Calibri" w:cstheme="minorBidi"/>
      <w:sz w:val="22"/>
      <w:szCs w:val="21"/>
      <w:lang w:eastAsia="en-US"/>
    </w:rPr>
  </w:style>
  <w:style w:type="paragraph" w:styleId="af1">
    <w:name w:val="Body Text"/>
    <w:basedOn w:val="a0"/>
    <w:link w:val="af2"/>
    <w:rsid w:val="00ED2F68"/>
    <w:pPr>
      <w:jc w:val="both"/>
    </w:pPr>
    <w:rPr>
      <w:szCs w:val="20"/>
      <w:lang w:eastAsia="en-US"/>
    </w:rPr>
  </w:style>
  <w:style w:type="character" w:customStyle="1" w:styleId="af2">
    <w:name w:val="Основен текст Знак"/>
    <w:basedOn w:val="a1"/>
    <w:link w:val="af1"/>
    <w:rsid w:val="00ED2F68"/>
    <w:rPr>
      <w:sz w:val="24"/>
      <w:lang w:eastAsia="en-US"/>
    </w:rPr>
  </w:style>
  <w:style w:type="character" w:customStyle="1" w:styleId="Bodytext2">
    <w:name w:val="Body text (2)"/>
    <w:rsid w:val="00ED2F6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styleId="af3">
    <w:name w:val="Subtle Reference"/>
    <w:qFormat/>
    <w:rsid w:val="00ED2F68"/>
    <w:rPr>
      <w:rFonts w:cs="Times New Roman"/>
      <w:smallCaps/>
      <w:color w:val="C0504D"/>
      <w:u w:val="single"/>
    </w:rPr>
  </w:style>
  <w:style w:type="character" w:styleId="af4">
    <w:name w:val="annotation reference"/>
    <w:basedOn w:val="a1"/>
    <w:uiPriority w:val="99"/>
    <w:unhideWhenUsed/>
    <w:rsid w:val="00ED2F68"/>
    <w:rPr>
      <w:sz w:val="16"/>
      <w:szCs w:val="16"/>
    </w:rPr>
  </w:style>
  <w:style w:type="paragraph" w:styleId="af5">
    <w:name w:val="annotation text"/>
    <w:basedOn w:val="a0"/>
    <w:link w:val="af6"/>
    <w:uiPriority w:val="99"/>
    <w:unhideWhenUsed/>
    <w:rsid w:val="00ED2F68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6">
    <w:name w:val="Текст на коментар Знак"/>
    <w:basedOn w:val="a1"/>
    <w:link w:val="af5"/>
    <w:uiPriority w:val="99"/>
    <w:rsid w:val="00ED2F68"/>
    <w:rPr>
      <w:rFonts w:ascii="Calibri" w:eastAsia="Calibri" w:hAnsi="Calibri"/>
      <w:lang w:eastAsia="en-US"/>
    </w:rPr>
  </w:style>
  <w:style w:type="paragraph" w:styleId="af7">
    <w:name w:val="annotation subject"/>
    <w:basedOn w:val="af5"/>
    <w:next w:val="af5"/>
    <w:link w:val="af8"/>
    <w:uiPriority w:val="99"/>
    <w:unhideWhenUsed/>
    <w:rsid w:val="00ED2F68"/>
    <w:rPr>
      <w:b/>
      <w:bCs/>
    </w:rPr>
  </w:style>
  <w:style w:type="character" w:customStyle="1" w:styleId="af8">
    <w:name w:val="Предмет на коментар Знак"/>
    <w:basedOn w:val="af6"/>
    <w:link w:val="af7"/>
    <w:uiPriority w:val="99"/>
    <w:rsid w:val="00ED2F68"/>
    <w:rPr>
      <w:rFonts w:ascii="Calibri" w:eastAsia="Calibri" w:hAnsi="Calibri"/>
      <w:b/>
      <w:bCs/>
      <w:lang w:eastAsia="en-US"/>
    </w:rPr>
  </w:style>
  <w:style w:type="paragraph" w:customStyle="1" w:styleId="Application2">
    <w:name w:val="Application2"/>
    <w:basedOn w:val="a0"/>
    <w:autoRedefine/>
    <w:rsid w:val="00ED2F68"/>
    <w:pPr>
      <w:widowControl w:val="0"/>
      <w:suppressAutoHyphens/>
      <w:spacing w:before="120" w:after="120"/>
    </w:pPr>
    <w:rPr>
      <w:snapToGrid w:val="0"/>
      <w:spacing w:val="-2"/>
      <w:sz w:val="20"/>
      <w:szCs w:val="20"/>
      <w:lang w:eastAsia="en-US"/>
    </w:rPr>
  </w:style>
  <w:style w:type="paragraph" w:styleId="51">
    <w:name w:val="toc 5"/>
    <w:basedOn w:val="a0"/>
    <w:next w:val="a0"/>
    <w:autoRedefine/>
    <w:uiPriority w:val="39"/>
    <w:rsid w:val="00A85A2C"/>
    <w:pPr>
      <w:spacing w:after="100"/>
      <w:ind w:left="1416"/>
      <w:jc w:val="both"/>
    </w:pPr>
    <w:rPr>
      <w:sz w:val="20"/>
    </w:rPr>
  </w:style>
  <w:style w:type="paragraph" w:customStyle="1" w:styleId="StyleTOC1TimesNewRomanJustified">
    <w:name w:val="Style TOC 1 + Times New Roman Justified"/>
    <w:basedOn w:val="11"/>
    <w:rsid w:val="00CE2BB6"/>
    <w:pPr>
      <w:ind w:left="9062"/>
    </w:pPr>
    <w:rPr>
      <w:rFonts w:eastAsia="Times New Roman" w:cs="Times New Roman"/>
      <w:szCs w:val="20"/>
    </w:rPr>
  </w:style>
  <w:style w:type="paragraph" w:customStyle="1" w:styleId="StyleTOC1TimesNewRomanJustified0">
    <w:name w:val="Style TOC 1 + Times New Roman Justified0"/>
    <w:basedOn w:val="11"/>
    <w:next w:val="StyleTOC1TimesNewRomanJustified"/>
    <w:rsid w:val="00CE2BB6"/>
    <w:pPr>
      <w:jc w:val="both"/>
    </w:pPr>
    <w:rPr>
      <w:rFonts w:eastAsia="Times New Roman" w:cs="Times New Roman"/>
      <w:szCs w:val="20"/>
    </w:rPr>
  </w:style>
  <w:style w:type="paragraph" w:customStyle="1" w:styleId="Standard">
    <w:name w:val="Standard"/>
    <w:rsid w:val="00C324EA"/>
    <w:pPr>
      <w:suppressAutoHyphens/>
      <w:autoSpaceDN w:val="0"/>
      <w:spacing w:after="200" w:line="276" w:lineRule="auto"/>
      <w:textAlignment w:val="baseline"/>
    </w:pPr>
    <w:rPr>
      <w:rFonts w:eastAsia="Calibri"/>
      <w:color w:val="00000A"/>
      <w:kern w:val="3"/>
      <w:sz w:val="24"/>
      <w:szCs w:val="24"/>
      <w:lang w:eastAsia="en-US"/>
    </w:rPr>
  </w:style>
  <w:style w:type="numbering" w:customStyle="1" w:styleId="WWNum1">
    <w:name w:val="WWNum1"/>
    <w:basedOn w:val="a3"/>
    <w:rsid w:val="00C324EA"/>
    <w:pPr>
      <w:numPr>
        <w:numId w:val="4"/>
      </w:numPr>
    </w:pPr>
  </w:style>
  <w:style w:type="numbering" w:customStyle="1" w:styleId="WWNum2">
    <w:name w:val="WWNum2"/>
    <w:basedOn w:val="a3"/>
    <w:rsid w:val="00C324EA"/>
    <w:pPr>
      <w:numPr>
        <w:numId w:val="5"/>
      </w:numPr>
    </w:pPr>
  </w:style>
  <w:style w:type="paragraph" w:customStyle="1" w:styleId="paragraph">
    <w:name w:val="paragraph"/>
    <w:basedOn w:val="a0"/>
    <w:rsid w:val="007348FF"/>
    <w:pPr>
      <w:spacing w:before="100" w:beforeAutospacing="1" w:after="100" w:afterAutospacing="1"/>
    </w:pPr>
  </w:style>
  <w:style w:type="character" w:customStyle="1" w:styleId="normaltextrun">
    <w:name w:val="normaltextrun"/>
    <w:basedOn w:val="a1"/>
    <w:rsid w:val="007348FF"/>
  </w:style>
  <w:style w:type="character" w:customStyle="1" w:styleId="apple-converted-space">
    <w:name w:val="apple-converted-space"/>
    <w:basedOn w:val="a1"/>
    <w:rsid w:val="007348FF"/>
  </w:style>
  <w:style w:type="character" w:customStyle="1" w:styleId="eop">
    <w:name w:val="eop"/>
    <w:basedOn w:val="a1"/>
    <w:rsid w:val="007348FF"/>
  </w:style>
  <w:style w:type="character" w:customStyle="1" w:styleId="spellingerror">
    <w:name w:val="spellingerror"/>
    <w:basedOn w:val="a1"/>
    <w:rsid w:val="007348FF"/>
  </w:style>
  <w:style w:type="paragraph" w:styleId="af9">
    <w:name w:val="Revision"/>
    <w:hidden/>
    <w:uiPriority w:val="99"/>
    <w:semiHidden/>
    <w:rsid w:val="005A76AF"/>
    <w:rPr>
      <w:sz w:val="24"/>
      <w:szCs w:val="24"/>
    </w:rPr>
  </w:style>
  <w:style w:type="character" w:styleId="afa">
    <w:name w:val="page number"/>
    <w:basedOn w:val="a1"/>
    <w:rsid w:val="002F4C5A"/>
  </w:style>
  <w:style w:type="paragraph" w:customStyle="1" w:styleId="TableOutline2">
    <w:name w:val="Table Outline 2"/>
    <w:basedOn w:val="a0"/>
    <w:rsid w:val="002F4C5A"/>
    <w:pPr>
      <w:keepNext/>
      <w:numPr>
        <w:ilvl w:val="1"/>
        <w:numId w:val="10"/>
      </w:numPr>
      <w:jc w:val="both"/>
      <w:outlineLvl w:val="1"/>
    </w:pPr>
    <w:rPr>
      <w:rFonts w:ascii="Verdana" w:hAnsi="Verdana"/>
      <w:b/>
      <w:sz w:val="20"/>
    </w:rPr>
  </w:style>
  <w:style w:type="paragraph" w:customStyle="1" w:styleId="TableOutline3">
    <w:name w:val="Table Outline 3"/>
    <w:basedOn w:val="a0"/>
    <w:rsid w:val="002F4C5A"/>
    <w:pPr>
      <w:numPr>
        <w:ilvl w:val="2"/>
        <w:numId w:val="10"/>
      </w:numPr>
      <w:jc w:val="both"/>
    </w:pPr>
    <w:rPr>
      <w:rFonts w:ascii="Verdana" w:hAnsi="Verdana"/>
      <w:sz w:val="16"/>
    </w:rPr>
  </w:style>
  <w:style w:type="paragraph" w:customStyle="1" w:styleId="TableRowHead10">
    <w:name w:val="Table Row Head 10"/>
    <w:basedOn w:val="a0"/>
    <w:rsid w:val="002F4C5A"/>
    <w:rPr>
      <w:rFonts w:ascii="Verdana" w:hAnsi="Verdana"/>
      <w:b/>
      <w:i/>
      <w:sz w:val="16"/>
      <w:lang w:val="en-US" w:eastAsia="en-US"/>
    </w:rPr>
  </w:style>
  <w:style w:type="character" w:customStyle="1" w:styleId="longtext">
    <w:name w:val="long_text"/>
    <w:basedOn w:val="a1"/>
    <w:rsid w:val="002F4C5A"/>
  </w:style>
  <w:style w:type="paragraph" w:customStyle="1" w:styleId="StyleHeading1JustifiedLinespacingExactly16pt">
    <w:name w:val="Style Heading 1 + Justified Line spacing:  Exactly 16 pt"/>
    <w:basedOn w:val="1"/>
    <w:autoRedefine/>
    <w:rsid w:val="002F4C5A"/>
    <w:pPr>
      <w:widowControl w:val="0"/>
      <w:numPr>
        <w:numId w:val="10"/>
      </w:numPr>
      <w:tabs>
        <w:tab w:val="num" w:pos="360"/>
      </w:tabs>
      <w:autoSpaceDE w:val="0"/>
      <w:autoSpaceDN w:val="0"/>
      <w:adjustRightInd w:val="0"/>
      <w:spacing w:before="120" w:after="0" w:line="320" w:lineRule="exact"/>
      <w:ind w:left="1417" w:hanging="697"/>
      <w:jc w:val="both"/>
    </w:pPr>
    <w:rPr>
      <w:rFonts w:cs="Times New Roman"/>
      <w:bCs w:val="0"/>
      <w:kern w:val="0"/>
      <w:sz w:val="28"/>
      <w:szCs w:val="28"/>
    </w:rPr>
  </w:style>
  <w:style w:type="character" w:customStyle="1" w:styleId="Normal1">
    <w:name w:val="Normal1"/>
    <w:basedOn w:val="a1"/>
    <w:rsid w:val="002F4C5A"/>
  </w:style>
  <w:style w:type="character" w:customStyle="1" w:styleId="0pt">
    <w:name w:val="Основен текст + Разредка 0 pt"/>
    <w:rsid w:val="002F4C5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"/>
      <w:w w:val="100"/>
      <w:position w:val="0"/>
      <w:sz w:val="21"/>
      <w:szCs w:val="21"/>
      <w:u w:val="none"/>
      <w:effect w:val="none"/>
      <w:lang w:val="bg-BG"/>
    </w:rPr>
  </w:style>
  <w:style w:type="character" w:customStyle="1" w:styleId="ac">
    <w:name w:val="Списък на абзаци Знак"/>
    <w:basedOn w:val="a1"/>
    <w:link w:val="ab"/>
    <w:uiPriority w:val="34"/>
    <w:qFormat/>
    <w:rsid w:val="00713D6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b">
    <w:name w:val="No Spacing"/>
    <w:qFormat/>
    <w:rsid w:val="008E131D"/>
    <w:pPr>
      <w:widowControl w:val="0"/>
      <w:suppressAutoHyphens/>
      <w:jc w:val="both"/>
    </w:pPr>
    <w:rPr>
      <w:rFonts w:eastAsia="文泉驛微米黑" w:cs="Mangal"/>
      <w:kern w:val="2"/>
      <w:sz w:val="24"/>
      <w:szCs w:val="21"/>
      <w:lang w:eastAsia="hi-IN" w:bidi="hi-IN"/>
    </w:rPr>
  </w:style>
  <w:style w:type="character" w:customStyle="1" w:styleId="txtblack">
    <w:name w:val="txtblack"/>
    <w:basedOn w:val="a1"/>
    <w:rsid w:val="00A33AE5"/>
  </w:style>
  <w:style w:type="character" w:customStyle="1" w:styleId="42">
    <w:name w:val="Заглавие #4 (2) + Удебелен"/>
    <w:rsid w:val="002730EB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annotation text" w:uiPriority="99"/>
    <w:lsdException w:name="caption" w:qFormat="1"/>
    <w:lsdException w:name="annotation reference" w:uiPriority="99"/>
    <w:lsdException w:name="toa heading" w:semiHidden="0" w:unhideWhenUsed="0"/>
    <w:lsdException w:name="List Bullet" w:uiPriority="99"/>
    <w:lsdException w:name="List Number" w:semiHidden="0" w:unhideWhenUsed="0"/>
    <w:lsdException w:name="List 2" w:semiHidden="0" w:unhideWhenUsed="0"/>
    <w:lsdException w:name="Title" w:semiHidden="0" w:unhideWhenUsed="0" w:qFormat="1"/>
    <w:lsdException w:name="Default Paragraph Font" w:uiPriority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annotation subject" w:uiPriority="99"/>
    <w:lsdException w:name="No List" w:uiPriority="99"/>
    <w:lsdException w:name="Balloon Text" w:semiHidden="0" w:uiPriority="99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ED2F68"/>
    <w:pPr>
      <w:keepNext/>
      <w:numPr>
        <w:numId w:val="3"/>
      </w:numPr>
      <w:spacing w:before="240" w:after="60"/>
      <w:outlineLvl w:val="0"/>
    </w:pPr>
    <w:rPr>
      <w:rFonts w:cs="Arial"/>
      <w:b/>
      <w:bCs/>
      <w:kern w:val="32"/>
      <w:sz w:val="32"/>
      <w:szCs w:val="32"/>
      <w:lang w:eastAsia="en-US"/>
    </w:rPr>
  </w:style>
  <w:style w:type="paragraph" w:styleId="2">
    <w:name w:val="heading 2"/>
    <w:basedOn w:val="a0"/>
    <w:next w:val="a0"/>
    <w:link w:val="20"/>
    <w:uiPriority w:val="9"/>
    <w:unhideWhenUsed/>
    <w:qFormat/>
    <w:rsid w:val="00ED2F68"/>
    <w:pPr>
      <w:keepNext/>
      <w:numPr>
        <w:ilvl w:val="1"/>
        <w:numId w:val="3"/>
      </w:numPr>
      <w:spacing w:before="240" w:after="60" w:line="276" w:lineRule="auto"/>
      <w:outlineLvl w:val="1"/>
    </w:pPr>
    <w:rPr>
      <w:b/>
      <w:bCs/>
      <w:i/>
      <w:iCs/>
      <w:sz w:val="26"/>
      <w:szCs w:val="26"/>
      <w:lang w:eastAsia="en-US"/>
    </w:rPr>
  </w:style>
  <w:style w:type="paragraph" w:styleId="3">
    <w:name w:val="heading 3"/>
    <w:basedOn w:val="a0"/>
    <w:next w:val="a0"/>
    <w:link w:val="30"/>
    <w:unhideWhenUsed/>
    <w:qFormat/>
    <w:rsid w:val="00ED2F68"/>
    <w:pPr>
      <w:keepNext/>
      <w:numPr>
        <w:ilvl w:val="2"/>
        <w:numId w:val="3"/>
      </w:numPr>
      <w:spacing w:line="360" w:lineRule="auto"/>
      <w:outlineLvl w:val="2"/>
    </w:pPr>
    <w:rPr>
      <w:b/>
      <w:lang w:eastAsia="en-US"/>
    </w:rPr>
  </w:style>
  <w:style w:type="paragraph" w:styleId="4">
    <w:name w:val="heading 4"/>
    <w:basedOn w:val="a0"/>
    <w:next w:val="a0"/>
    <w:link w:val="40"/>
    <w:uiPriority w:val="9"/>
    <w:unhideWhenUsed/>
    <w:qFormat/>
    <w:rsid w:val="00ED2F68"/>
    <w:pPr>
      <w:keepNext/>
      <w:numPr>
        <w:ilvl w:val="3"/>
        <w:numId w:val="3"/>
      </w:numPr>
      <w:spacing w:before="240" w:after="60" w:line="276" w:lineRule="auto"/>
      <w:outlineLvl w:val="3"/>
    </w:pPr>
    <w:rPr>
      <w:b/>
      <w:bCs/>
    </w:rPr>
  </w:style>
  <w:style w:type="paragraph" w:styleId="5">
    <w:name w:val="heading 5"/>
    <w:basedOn w:val="a0"/>
    <w:next w:val="a0"/>
    <w:link w:val="50"/>
    <w:uiPriority w:val="9"/>
    <w:unhideWhenUsed/>
    <w:qFormat/>
    <w:rsid w:val="00211574"/>
    <w:pPr>
      <w:numPr>
        <w:ilvl w:val="4"/>
        <w:numId w:val="3"/>
      </w:numPr>
      <w:spacing w:before="240" w:after="60" w:line="276" w:lineRule="auto"/>
      <w:outlineLvl w:val="4"/>
    </w:pPr>
    <w:rPr>
      <w:b/>
      <w:bCs/>
      <w:i/>
      <w:iCs/>
      <w:szCs w:val="26"/>
      <w:lang w:eastAsia="en-US"/>
    </w:rPr>
  </w:style>
  <w:style w:type="paragraph" w:styleId="6">
    <w:name w:val="heading 6"/>
    <w:basedOn w:val="a0"/>
    <w:next w:val="a0"/>
    <w:link w:val="60"/>
    <w:uiPriority w:val="9"/>
    <w:unhideWhenUsed/>
    <w:qFormat/>
    <w:rsid w:val="00ED2F68"/>
    <w:pPr>
      <w:numPr>
        <w:ilvl w:val="5"/>
        <w:numId w:val="3"/>
      </w:num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ED2F68"/>
    <w:pPr>
      <w:numPr>
        <w:ilvl w:val="6"/>
        <w:numId w:val="3"/>
      </w:numPr>
      <w:spacing w:before="240" w:after="60" w:line="276" w:lineRule="auto"/>
      <w:outlineLvl w:val="6"/>
    </w:pPr>
    <w:rPr>
      <w:rFonts w:ascii="Calibri" w:hAnsi="Calibri"/>
      <w:lang w:eastAsia="en-US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ED2F68"/>
    <w:pPr>
      <w:numPr>
        <w:ilvl w:val="7"/>
        <w:numId w:val="3"/>
      </w:numPr>
      <w:spacing w:before="240" w:after="60" w:line="276" w:lineRule="auto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ED2F68"/>
    <w:pPr>
      <w:numPr>
        <w:ilvl w:val="8"/>
        <w:numId w:val="3"/>
      </w:numPr>
      <w:spacing w:before="240" w:after="60" w:line="276" w:lineRule="auto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rsid w:val="00D476D8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1"/>
    <w:link w:val="a4"/>
    <w:uiPriority w:val="99"/>
    <w:rsid w:val="00D476D8"/>
    <w:rPr>
      <w:rFonts w:ascii="Tahoma" w:hAnsi="Tahoma" w:cs="Tahoma"/>
      <w:sz w:val="16"/>
      <w:szCs w:val="16"/>
    </w:rPr>
  </w:style>
  <w:style w:type="paragraph" w:styleId="a6">
    <w:name w:val="header"/>
    <w:basedOn w:val="a0"/>
    <w:link w:val="a7"/>
    <w:rsid w:val="00C5450D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1"/>
    <w:link w:val="a6"/>
    <w:rsid w:val="00C5450D"/>
    <w:rPr>
      <w:sz w:val="24"/>
      <w:szCs w:val="24"/>
    </w:rPr>
  </w:style>
  <w:style w:type="paragraph" w:styleId="a8">
    <w:name w:val="footer"/>
    <w:basedOn w:val="a0"/>
    <w:link w:val="a9"/>
    <w:rsid w:val="00C5450D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1"/>
    <w:link w:val="a8"/>
    <w:uiPriority w:val="99"/>
    <w:rsid w:val="00C5450D"/>
    <w:rPr>
      <w:sz w:val="24"/>
      <w:szCs w:val="24"/>
    </w:rPr>
  </w:style>
  <w:style w:type="character" w:styleId="aa">
    <w:name w:val="Hyperlink"/>
    <w:basedOn w:val="a1"/>
    <w:uiPriority w:val="99"/>
    <w:rsid w:val="00F014B9"/>
    <w:rPr>
      <w:rFonts w:ascii="Times New Roman" w:hAnsi="Times New Roman"/>
      <w:color w:val="auto"/>
      <w:sz w:val="20"/>
      <w:u w:val="single"/>
    </w:rPr>
  </w:style>
  <w:style w:type="character" w:customStyle="1" w:styleId="10">
    <w:name w:val="Заглавие 1 Знак"/>
    <w:basedOn w:val="a1"/>
    <w:link w:val="1"/>
    <w:uiPriority w:val="9"/>
    <w:rsid w:val="00ED2F68"/>
    <w:rPr>
      <w:rFonts w:cs="Arial"/>
      <w:b/>
      <w:bCs/>
      <w:kern w:val="32"/>
      <w:sz w:val="32"/>
      <w:szCs w:val="32"/>
      <w:lang w:eastAsia="en-US"/>
    </w:rPr>
  </w:style>
  <w:style w:type="character" w:customStyle="1" w:styleId="20">
    <w:name w:val="Заглавие 2 Знак"/>
    <w:basedOn w:val="a1"/>
    <w:link w:val="2"/>
    <w:uiPriority w:val="9"/>
    <w:rsid w:val="00ED2F68"/>
    <w:rPr>
      <w:b/>
      <w:bCs/>
      <w:i/>
      <w:iCs/>
      <w:sz w:val="26"/>
      <w:szCs w:val="26"/>
      <w:lang w:eastAsia="en-US"/>
    </w:rPr>
  </w:style>
  <w:style w:type="character" w:customStyle="1" w:styleId="30">
    <w:name w:val="Заглавие 3 Знак"/>
    <w:basedOn w:val="a1"/>
    <w:link w:val="3"/>
    <w:rsid w:val="00ED2F68"/>
    <w:rPr>
      <w:b/>
      <w:sz w:val="24"/>
      <w:szCs w:val="24"/>
      <w:lang w:eastAsia="en-US"/>
    </w:rPr>
  </w:style>
  <w:style w:type="character" w:customStyle="1" w:styleId="40">
    <w:name w:val="Заглавие 4 Знак"/>
    <w:basedOn w:val="a1"/>
    <w:link w:val="4"/>
    <w:uiPriority w:val="9"/>
    <w:rsid w:val="00ED2F68"/>
    <w:rPr>
      <w:b/>
      <w:bCs/>
      <w:sz w:val="24"/>
      <w:szCs w:val="24"/>
    </w:rPr>
  </w:style>
  <w:style w:type="character" w:customStyle="1" w:styleId="50">
    <w:name w:val="Заглавие 5 Знак"/>
    <w:basedOn w:val="a1"/>
    <w:link w:val="5"/>
    <w:uiPriority w:val="9"/>
    <w:rsid w:val="00211574"/>
    <w:rPr>
      <w:b/>
      <w:bCs/>
      <w:i/>
      <w:iCs/>
      <w:sz w:val="24"/>
      <w:szCs w:val="26"/>
      <w:lang w:eastAsia="en-US"/>
    </w:rPr>
  </w:style>
  <w:style w:type="character" w:customStyle="1" w:styleId="60">
    <w:name w:val="Заглавие 6 Знак"/>
    <w:basedOn w:val="a1"/>
    <w:link w:val="6"/>
    <w:uiPriority w:val="9"/>
    <w:rsid w:val="00ED2F68"/>
    <w:rPr>
      <w:rFonts w:ascii="Calibri" w:hAnsi="Calibri"/>
      <w:b/>
      <w:bCs/>
      <w:sz w:val="22"/>
      <w:szCs w:val="22"/>
      <w:lang w:eastAsia="en-US"/>
    </w:rPr>
  </w:style>
  <w:style w:type="character" w:customStyle="1" w:styleId="70">
    <w:name w:val="Заглавие 7 Знак"/>
    <w:basedOn w:val="a1"/>
    <w:link w:val="7"/>
    <w:uiPriority w:val="9"/>
    <w:semiHidden/>
    <w:rsid w:val="00ED2F68"/>
    <w:rPr>
      <w:rFonts w:ascii="Calibri" w:hAnsi="Calibri"/>
      <w:sz w:val="24"/>
      <w:szCs w:val="24"/>
      <w:lang w:eastAsia="en-US"/>
    </w:rPr>
  </w:style>
  <w:style w:type="character" w:customStyle="1" w:styleId="80">
    <w:name w:val="Заглавие 8 Знак"/>
    <w:basedOn w:val="a1"/>
    <w:link w:val="8"/>
    <w:uiPriority w:val="9"/>
    <w:semiHidden/>
    <w:rsid w:val="00ED2F68"/>
    <w:rPr>
      <w:rFonts w:ascii="Calibri" w:hAnsi="Calibri"/>
      <w:i/>
      <w:iCs/>
      <w:sz w:val="24"/>
      <w:szCs w:val="24"/>
      <w:lang w:eastAsia="en-US"/>
    </w:rPr>
  </w:style>
  <w:style w:type="character" w:customStyle="1" w:styleId="90">
    <w:name w:val="Заглавие 9 Знак"/>
    <w:basedOn w:val="a1"/>
    <w:link w:val="9"/>
    <w:uiPriority w:val="9"/>
    <w:semiHidden/>
    <w:rsid w:val="00ED2F68"/>
    <w:rPr>
      <w:rFonts w:ascii="Cambria" w:hAnsi="Cambria"/>
      <w:sz w:val="22"/>
      <w:szCs w:val="22"/>
      <w:lang w:eastAsia="en-US"/>
    </w:rPr>
  </w:style>
  <w:style w:type="paragraph" w:styleId="11">
    <w:name w:val="toc 1"/>
    <w:basedOn w:val="a0"/>
    <w:next w:val="a0"/>
    <w:autoRedefine/>
    <w:uiPriority w:val="39"/>
    <w:unhideWhenUsed/>
    <w:rsid w:val="004C21E9"/>
    <w:pPr>
      <w:tabs>
        <w:tab w:val="left" w:pos="440"/>
        <w:tab w:val="right" w:leader="underscore" w:pos="9923"/>
      </w:tabs>
      <w:spacing w:before="120" w:line="276" w:lineRule="auto"/>
      <w:jc w:val="center"/>
    </w:pPr>
    <w:rPr>
      <w:rFonts w:eastAsia="Calibri" w:cs="Calibri"/>
      <w:b/>
      <w:bCs/>
      <w:i/>
      <w:iCs/>
      <w:lang w:eastAsia="en-US"/>
    </w:rPr>
  </w:style>
  <w:style w:type="paragraph" w:styleId="21">
    <w:name w:val="toc 2"/>
    <w:basedOn w:val="a0"/>
    <w:next w:val="a0"/>
    <w:autoRedefine/>
    <w:uiPriority w:val="39"/>
    <w:unhideWhenUsed/>
    <w:rsid w:val="007734FE"/>
    <w:pPr>
      <w:tabs>
        <w:tab w:val="left" w:pos="960"/>
        <w:tab w:val="right" w:leader="underscore" w:pos="9912"/>
      </w:tabs>
      <w:spacing w:before="120" w:line="276" w:lineRule="auto"/>
      <w:ind w:left="220"/>
    </w:pPr>
    <w:rPr>
      <w:rFonts w:eastAsia="Calibri" w:cs="Calibri"/>
      <w:b/>
      <w:bCs/>
      <w:noProof/>
      <w:sz w:val="22"/>
      <w:szCs w:val="22"/>
      <w:lang w:eastAsia="en-US"/>
    </w:rPr>
  </w:style>
  <w:style w:type="paragraph" w:styleId="31">
    <w:name w:val="toc 3"/>
    <w:basedOn w:val="a0"/>
    <w:next w:val="a0"/>
    <w:autoRedefine/>
    <w:uiPriority w:val="39"/>
    <w:unhideWhenUsed/>
    <w:rsid w:val="00500F93"/>
    <w:pPr>
      <w:tabs>
        <w:tab w:val="left" w:pos="1134"/>
        <w:tab w:val="right" w:leader="underscore" w:pos="9912"/>
      </w:tabs>
      <w:spacing w:line="276" w:lineRule="auto"/>
      <w:ind w:left="440"/>
      <w:jc w:val="both"/>
    </w:pPr>
    <w:rPr>
      <w:rFonts w:eastAsia="Calibri" w:cs="Calibri"/>
      <w:sz w:val="20"/>
      <w:szCs w:val="20"/>
      <w:lang w:eastAsia="en-US"/>
    </w:rPr>
  </w:style>
  <w:style w:type="paragraph" w:styleId="41">
    <w:name w:val="toc 4"/>
    <w:basedOn w:val="a0"/>
    <w:next w:val="a0"/>
    <w:autoRedefine/>
    <w:uiPriority w:val="39"/>
    <w:unhideWhenUsed/>
    <w:rsid w:val="00B05C92"/>
    <w:pPr>
      <w:tabs>
        <w:tab w:val="right" w:leader="underscore" w:pos="9912"/>
      </w:tabs>
      <w:spacing w:line="276" w:lineRule="auto"/>
      <w:ind w:left="660"/>
      <w:jc w:val="both"/>
    </w:pPr>
    <w:rPr>
      <w:rFonts w:eastAsia="Calibri" w:cs="Calibri"/>
      <w:bCs/>
      <w:noProof/>
      <w:sz w:val="20"/>
      <w:szCs w:val="20"/>
      <w:lang w:eastAsia="en-US"/>
    </w:rPr>
  </w:style>
  <w:style w:type="paragraph" w:styleId="a">
    <w:name w:val="List Bullet"/>
    <w:basedOn w:val="a0"/>
    <w:uiPriority w:val="99"/>
    <w:unhideWhenUsed/>
    <w:rsid w:val="00ED2F68"/>
    <w:pPr>
      <w:numPr>
        <w:numId w:val="1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71">
    <w:name w:val="Основен текст (7)_"/>
    <w:link w:val="72"/>
    <w:locked/>
    <w:rsid w:val="00ED2F68"/>
    <w:rPr>
      <w:b/>
      <w:bCs/>
      <w:sz w:val="21"/>
      <w:szCs w:val="21"/>
      <w:shd w:val="clear" w:color="auto" w:fill="FFFFFF"/>
    </w:rPr>
  </w:style>
  <w:style w:type="paragraph" w:customStyle="1" w:styleId="72">
    <w:name w:val="Основен текст (7)"/>
    <w:basedOn w:val="a0"/>
    <w:link w:val="71"/>
    <w:rsid w:val="00ED2F68"/>
    <w:pPr>
      <w:widowControl w:val="0"/>
      <w:shd w:val="clear" w:color="auto" w:fill="FFFFFF"/>
      <w:spacing w:after="300" w:line="0" w:lineRule="atLeast"/>
      <w:ind w:hanging="540"/>
      <w:jc w:val="both"/>
    </w:pPr>
    <w:rPr>
      <w:b/>
      <w:bCs/>
      <w:sz w:val="21"/>
      <w:szCs w:val="21"/>
    </w:rPr>
  </w:style>
  <w:style w:type="character" w:customStyle="1" w:styleId="filled-value2">
    <w:name w:val="filled-value2"/>
    <w:rsid w:val="00ED2F68"/>
    <w:rPr>
      <w:b w:val="0"/>
      <w:bCs w:val="0"/>
      <w:vanish/>
      <w:webHidden w:val="0"/>
      <w:sz w:val="23"/>
      <w:szCs w:val="23"/>
      <w:specVanish/>
    </w:rPr>
  </w:style>
  <w:style w:type="paragraph" w:styleId="ab">
    <w:name w:val="List Paragraph"/>
    <w:basedOn w:val="a0"/>
    <w:link w:val="ac"/>
    <w:uiPriority w:val="34"/>
    <w:qFormat/>
    <w:rsid w:val="00ED2F6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d">
    <w:name w:val="Emphasis"/>
    <w:basedOn w:val="a1"/>
    <w:uiPriority w:val="20"/>
    <w:qFormat/>
    <w:rsid w:val="00ED2F68"/>
    <w:rPr>
      <w:b/>
      <w:bCs/>
      <w:i w:val="0"/>
      <w:iCs w:val="0"/>
    </w:rPr>
  </w:style>
  <w:style w:type="character" w:styleId="ae">
    <w:name w:val="Strong"/>
    <w:basedOn w:val="a1"/>
    <w:uiPriority w:val="22"/>
    <w:qFormat/>
    <w:rsid w:val="00ED2F68"/>
    <w:rPr>
      <w:b/>
      <w:bCs/>
    </w:rPr>
  </w:style>
  <w:style w:type="paragraph" w:styleId="af">
    <w:name w:val="Plain Text"/>
    <w:basedOn w:val="a0"/>
    <w:link w:val="af0"/>
    <w:uiPriority w:val="99"/>
    <w:unhideWhenUsed/>
    <w:rsid w:val="00ED2F6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0">
    <w:name w:val="Обикновен текст Знак"/>
    <w:basedOn w:val="a1"/>
    <w:link w:val="af"/>
    <w:uiPriority w:val="99"/>
    <w:rsid w:val="00ED2F68"/>
    <w:rPr>
      <w:rFonts w:ascii="Calibri" w:eastAsiaTheme="minorHAnsi" w:hAnsi="Calibri" w:cstheme="minorBidi"/>
      <w:sz w:val="22"/>
      <w:szCs w:val="21"/>
      <w:lang w:eastAsia="en-US"/>
    </w:rPr>
  </w:style>
  <w:style w:type="paragraph" w:styleId="af1">
    <w:name w:val="Body Text"/>
    <w:basedOn w:val="a0"/>
    <w:link w:val="af2"/>
    <w:rsid w:val="00ED2F68"/>
    <w:pPr>
      <w:jc w:val="both"/>
    </w:pPr>
    <w:rPr>
      <w:szCs w:val="20"/>
      <w:lang w:eastAsia="en-US"/>
    </w:rPr>
  </w:style>
  <w:style w:type="character" w:customStyle="1" w:styleId="af2">
    <w:name w:val="Основен текст Знак"/>
    <w:basedOn w:val="a1"/>
    <w:link w:val="af1"/>
    <w:rsid w:val="00ED2F68"/>
    <w:rPr>
      <w:sz w:val="24"/>
      <w:lang w:eastAsia="en-US"/>
    </w:rPr>
  </w:style>
  <w:style w:type="character" w:customStyle="1" w:styleId="Bodytext2">
    <w:name w:val="Body text (2)"/>
    <w:rsid w:val="00ED2F6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styleId="af3">
    <w:name w:val="Subtle Reference"/>
    <w:qFormat/>
    <w:rsid w:val="00ED2F68"/>
    <w:rPr>
      <w:rFonts w:cs="Times New Roman"/>
      <w:smallCaps/>
      <w:color w:val="C0504D"/>
      <w:u w:val="single"/>
    </w:rPr>
  </w:style>
  <w:style w:type="character" w:styleId="af4">
    <w:name w:val="annotation reference"/>
    <w:basedOn w:val="a1"/>
    <w:uiPriority w:val="99"/>
    <w:unhideWhenUsed/>
    <w:rsid w:val="00ED2F68"/>
    <w:rPr>
      <w:sz w:val="16"/>
      <w:szCs w:val="16"/>
    </w:rPr>
  </w:style>
  <w:style w:type="paragraph" w:styleId="af5">
    <w:name w:val="annotation text"/>
    <w:basedOn w:val="a0"/>
    <w:link w:val="af6"/>
    <w:uiPriority w:val="99"/>
    <w:unhideWhenUsed/>
    <w:rsid w:val="00ED2F68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6">
    <w:name w:val="Текст на коментар Знак"/>
    <w:basedOn w:val="a1"/>
    <w:link w:val="af5"/>
    <w:uiPriority w:val="99"/>
    <w:rsid w:val="00ED2F68"/>
    <w:rPr>
      <w:rFonts w:ascii="Calibri" w:eastAsia="Calibri" w:hAnsi="Calibri"/>
      <w:lang w:eastAsia="en-US"/>
    </w:rPr>
  </w:style>
  <w:style w:type="paragraph" w:styleId="af7">
    <w:name w:val="annotation subject"/>
    <w:basedOn w:val="af5"/>
    <w:next w:val="af5"/>
    <w:link w:val="af8"/>
    <w:uiPriority w:val="99"/>
    <w:unhideWhenUsed/>
    <w:rsid w:val="00ED2F68"/>
    <w:rPr>
      <w:b/>
      <w:bCs/>
    </w:rPr>
  </w:style>
  <w:style w:type="character" w:customStyle="1" w:styleId="af8">
    <w:name w:val="Предмет на коментар Знак"/>
    <w:basedOn w:val="af6"/>
    <w:link w:val="af7"/>
    <w:uiPriority w:val="99"/>
    <w:rsid w:val="00ED2F68"/>
    <w:rPr>
      <w:rFonts w:ascii="Calibri" w:eastAsia="Calibri" w:hAnsi="Calibri"/>
      <w:b/>
      <w:bCs/>
      <w:lang w:eastAsia="en-US"/>
    </w:rPr>
  </w:style>
  <w:style w:type="paragraph" w:customStyle="1" w:styleId="Application2">
    <w:name w:val="Application2"/>
    <w:basedOn w:val="a0"/>
    <w:autoRedefine/>
    <w:rsid w:val="00ED2F68"/>
    <w:pPr>
      <w:widowControl w:val="0"/>
      <w:suppressAutoHyphens/>
      <w:spacing w:before="120" w:after="120"/>
    </w:pPr>
    <w:rPr>
      <w:snapToGrid w:val="0"/>
      <w:spacing w:val="-2"/>
      <w:sz w:val="20"/>
      <w:szCs w:val="20"/>
      <w:lang w:eastAsia="en-US"/>
    </w:rPr>
  </w:style>
  <w:style w:type="paragraph" w:styleId="51">
    <w:name w:val="toc 5"/>
    <w:basedOn w:val="a0"/>
    <w:next w:val="a0"/>
    <w:autoRedefine/>
    <w:uiPriority w:val="39"/>
    <w:rsid w:val="00A85A2C"/>
    <w:pPr>
      <w:spacing w:after="100"/>
      <w:ind w:left="1416"/>
      <w:jc w:val="both"/>
    </w:pPr>
    <w:rPr>
      <w:sz w:val="20"/>
    </w:rPr>
  </w:style>
  <w:style w:type="paragraph" w:customStyle="1" w:styleId="StyleTOC1TimesNewRomanJustified">
    <w:name w:val="Style TOC 1 + Times New Roman Justified"/>
    <w:basedOn w:val="11"/>
    <w:rsid w:val="00CE2BB6"/>
    <w:pPr>
      <w:ind w:left="9062"/>
    </w:pPr>
    <w:rPr>
      <w:rFonts w:eastAsia="Times New Roman" w:cs="Times New Roman"/>
      <w:szCs w:val="20"/>
    </w:rPr>
  </w:style>
  <w:style w:type="paragraph" w:customStyle="1" w:styleId="StyleTOC1TimesNewRomanJustified0">
    <w:name w:val="Style TOC 1 + Times New Roman Justified0"/>
    <w:basedOn w:val="11"/>
    <w:next w:val="StyleTOC1TimesNewRomanJustified"/>
    <w:rsid w:val="00CE2BB6"/>
    <w:pPr>
      <w:jc w:val="both"/>
    </w:pPr>
    <w:rPr>
      <w:rFonts w:eastAsia="Times New Roman" w:cs="Times New Roman"/>
      <w:szCs w:val="20"/>
    </w:rPr>
  </w:style>
  <w:style w:type="paragraph" w:customStyle="1" w:styleId="Standard">
    <w:name w:val="Standard"/>
    <w:rsid w:val="00C324EA"/>
    <w:pPr>
      <w:suppressAutoHyphens/>
      <w:autoSpaceDN w:val="0"/>
      <w:spacing w:after="200" w:line="276" w:lineRule="auto"/>
      <w:textAlignment w:val="baseline"/>
    </w:pPr>
    <w:rPr>
      <w:rFonts w:eastAsia="Calibri"/>
      <w:color w:val="00000A"/>
      <w:kern w:val="3"/>
      <w:sz w:val="24"/>
      <w:szCs w:val="24"/>
      <w:lang w:eastAsia="en-US"/>
    </w:rPr>
  </w:style>
  <w:style w:type="numbering" w:customStyle="1" w:styleId="WWNum1">
    <w:name w:val="WWNum1"/>
    <w:basedOn w:val="a3"/>
    <w:rsid w:val="00C324EA"/>
    <w:pPr>
      <w:numPr>
        <w:numId w:val="4"/>
      </w:numPr>
    </w:pPr>
  </w:style>
  <w:style w:type="numbering" w:customStyle="1" w:styleId="WWNum2">
    <w:name w:val="WWNum2"/>
    <w:basedOn w:val="a3"/>
    <w:rsid w:val="00C324EA"/>
    <w:pPr>
      <w:numPr>
        <w:numId w:val="5"/>
      </w:numPr>
    </w:pPr>
  </w:style>
  <w:style w:type="paragraph" w:customStyle="1" w:styleId="paragraph">
    <w:name w:val="paragraph"/>
    <w:basedOn w:val="a0"/>
    <w:rsid w:val="007348FF"/>
    <w:pPr>
      <w:spacing w:before="100" w:beforeAutospacing="1" w:after="100" w:afterAutospacing="1"/>
    </w:pPr>
  </w:style>
  <w:style w:type="character" w:customStyle="1" w:styleId="normaltextrun">
    <w:name w:val="normaltextrun"/>
    <w:basedOn w:val="a1"/>
    <w:rsid w:val="007348FF"/>
  </w:style>
  <w:style w:type="character" w:customStyle="1" w:styleId="apple-converted-space">
    <w:name w:val="apple-converted-space"/>
    <w:basedOn w:val="a1"/>
    <w:rsid w:val="007348FF"/>
  </w:style>
  <w:style w:type="character" w:customStyle="1" w:styleId="eop">
    <w:name w:val="eop"/>
    <w:basedOn w:val="a1"/>
    <w:rsid w:val="007348FF"/>
  </w:style>
  <w:style w:type="character" w:customStyle="1" w:styleId="spellingerror">
    <w:name w:val="spellingerror"/>
    <w:basedOn w:val="a1"/>
    <w:rsid w:val="007348FF"/>
  </w:style>
  <w:style w:type="paragraph" w:styleId="af9">
    <w:name w:val="Revision"/>
    <w:hidden/>
    <w:uiPriority w:val="99"/>
    <w:semiHidden/>
    <w:rsid w:val="005A76AF"/>
    <w:rPr>
      <w:sz w:val="24"/>
      <w:szCs w:val="24"/>
    </w:rPr>
  </w:style>
  <w:style w:type="character" w:styleId="afa">
    <w:name w:val="page number"/>
    <w:basedOn w:val="a1"/>
    <w:rsid w:val="002F4C5A"/>
  </w:style>
  <w:style w:type="paragraph" w:customStyle="1" w:styleId="TableOutline2">
    <w:name w:val="Table Outline 2"/>
    <w:basedOn w:val="a0"/>
    <w:rsid w:val="002F4C5A"/>
    <w:pPr>
      <w:keepNext/>
      <w:numPr>
        <w:ilvl w:val="1"/>
        <w:numId w:val="10"/>
      </w:numPr>
      <w:jc w:val="both"/>
      <w:outlineLvl w:val="1"/>
    </w:pPr>
    <w:rPr>
      <w:rFonts w:ascii="Verdana" w:hAnsi="Verdana"/>
      <w:b/>
      <w:sz w:val="20"/>
    </w:rPr>
  </w:style>
  <w:style w:type="paragraph" w:customStyle="1" w:styleId="TableOutline3">
    <w:name w:val="Table Outline 3"/>
    <w:basedOn w:val="a0"/>
    <w:rsid w:val="002F4C5A"/>
    <w:pPr>
      <w:numPr>
        <w:ilvl w:val="2"/>
        <w:numId w:val="10"/>
      </w:numPr>
      <w:jc w:val="both"/>
    </w:pPr>
    <w:rPr>
      <w:rFonts w:ascii="Verdana" w:hAnsi="Verdana"/>
      <w:sz w:val="16"/>
    </w:rPr>
  </w:style>
  <w:style w:type="paragraph" w:customStyle="1" w:styleId="TableRowHead10">
    <w:name w:val="Table Row Head 10"/>
    <w:basedOn w:val="a0"/>
    <w:rsid w:val="002F4C5A"/>
    <w:rPr>
      <w:rFonts w:ascii="Verdana" w:hAnsi="Verdana"/>
      <w:b/>
      <w:i/>
      <w:sz w:val="16"/>
      <w:lang w:val="en-US" w:eastAsia="en-US"/>
    </w:rPr>
  </w:style>
  <w:style w:type="character" w:customStyle="1" w:styleId="longtext">
    <w:name w:val="long_text"/>
    <w:basedOn w:val="a1"/>
    <w:rsid w:val="002F4C5A"/>
  </w:style>
  <w:style w:type="paragraph" w:customStyle="1" w:styleId="StyleHeading1JustifiedLinespacingExactly16pt">
    <w:name w:val="Style Heading 1 + Justified Line spacing:  Exactly 16 pt"/>
    <w:basedOn w:val="1"/>
    <w:autoRedefine/>
    <w:rsid w:val="002F4C5A"/>
    <w:pPr>
      <w:widowControl w:val="0"/>
      <w:numPr>
        <w:numId w:val="10"/>
      </w:numPr>
      <w:tabs>
        <w:tab w:val="num" w:pos="360"/>
      </w:tabs>
      <w:autoSpaceDE w:val="0"/>
      <w:autoSpaceDN w:val="0"/>
      <w:adjustRightInd w:val="0"/>
      <w:spacing w:before="120" w:after="0" w:line="320" w:lineRule="exact"/>
      <w:ind w:left="1417" w:hanging="697"/>
      <w:jc w:val="both"/>
    </w:pPr>
    <w:rPr>
      <w:rFonts w:cs="Times New Roman"/>
      <w:bCs w:val="0"/>
      <w:kern w:val="0"/>
      <w:sz w:val="28"/>
      <w:szCs w:val="28"/>
    </w:rPr>
  </w:style>
  <w:style w:type="character" w:customStyle="1" w:styleId="Normal1">
    <w:name w:val="Normal1"/>
    <w:basedOn w:val="a1"/>
    <w:rsid w:val="002F4C5A"/>
  </w:style>
  <w:style w:type="character" w:customStyle="1" w:styleId="0pt">
    <w:name w:val="Основен текст + Разредка 0 pt"/>
    <w:rsid w:val="002F4C5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"/>
      <w:w w:val="100"/>
      <w:position w:val="0"/>
      <w:sz w:val="21"/>
      <w:szCs w:val="21"/>
      <w:u w:val="none"/>
      <w:effect w:val="none"/>
      <w:lang w:val="bg-BG"/>
    </w:rPr>
  </w:style>
  <w:style w:type="character" w:customStyle="1" w:styleId="ac">
    <w:name w:val="Списък на абзаци Знак"/>
    <w:basedOn w:val="a1"/>
    <w:link w:val="ab"/>
    <w:uiPriority w:val="34"/>
    <w:qFormat/>
    <w:rsid w:val="00713D6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b">
    <w:name w:val="No Spacing"/>
    <w:qFormat/>
    <w:rsid w:val="008E131D"/>
    <w:pPr>
      <w:widowControl w:val="0"/>
      <w:suppressAutoHyphens/>
      <w:jc w:val="both"/>
    </w:pPr>
    <w:rPr>
      <w:rFonts w:eastAsia="文泉驛微米黑" w:cs="Mangal"/>
      <w:kern w:val="2"/>
      <w:sz w:val="24"/>
      <w:szCs w:val="21"/>
      <w:lang w:eastAsia="hi-IN" w:bidi="hi-IN"/>
    </w:rPr>
  </w:style>
  <w:style w:type="character" w:customStyle="1" w:styleId="txtblack">
    <w:name w:val="txtblack"/>
    <w:basedOn w:val="a1"/>
    <w:rsid w:val="00A33AE5"/>
  </w:style>
  <w:style w:type="character" w:customStyle="1" w:styleId="42">
    <w:name w:val="Заглавие #4 (2) + Удебелен"/>
    <w:rsid w:val="002730EB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292C8-6FD6-4C2C-A1A3-243CA23DB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36</Pages>
  <Words>8797</Words>
  <Characters>50147</Characters>
  <Application>Microsoft Office Word</Application>
  <DocSecurity>0</DocSecurity>
  <Lines>417</Lines>
  <Paragraphs>117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CM</Company>
  <LinksUpToDate>false</LinksUpToDate>
  <CharactersWithSpaces>58827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ЕИСПП</dc:creator>
  <cp:lastModifiedBy>Мариан Вачевски</cp:lastModifiedBy>
  <cp:revision>9</cp:revision>
  <cp:lastPrinted>2017-09-14T07:44:00Z</cp:lastPrinted>
  <dcterms:created xsi:type="dcterms:W3CDTF">2017-09-05T07:14:00Z</dcterms:created>
  <dcterms:modified xsi:type="dcterms:W3CDTF">2017-09-14T08:41:00Z</dcterms:modified>
</cp:coreProperties>
</file>