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51" w:type="dxa"/>
        <w:tblBorders>
          <w:bottom w:val="thickThinSmallGap" w:sz="24" w:space="0" w:color="auto"/>
        </w:tblBorders>
        <w:tblLook w:val="0000" w:firstRow="0" w:lastRow="0" w:firstColumn="0" w:lastColumn="0" w:noHBand="0" w:noVBand="0"/>
      </w:tblPr>
      <w:tblGrid>
        <w:gridCol w:w="1254"/>
        <w:gridCol w:w="8607"/>
      </w:tblGrid>
      <w:tr w:rsidR="00B60A74" w:rsidRPr="00B60A74" w:rsidTr="00FC23A7">
        <w:trPr>
          <w:trHeight w:val="995"/>
        </w:trPr>
        <w:tc>
          <w:tcPr>
            <w:tcW w:w="1254" w:type="dxa"/>
            <w:vMerge w:val="restart"/>
          </w:tcPr>
          <w:p w:rsidR="00B60A74" w:rsidRPr="00B60A74" w:rsidRDefault="00B60A74" w:rsidP="00362058">
            <w:pPr>
              <w:widowControl w:val="0"/>
              <w:ind w:left="-108" w:right="-96"/>
              <w:jc w:val="center"/>
              <w:outlineLvl w:val="1"/>
              <w:rPr>
                <w:b/>
                <w:bCs/>
                <w:sz w:val="32"/>
                <w:szCs w:val="32"/>
                <w:lang w:eastAsia="en-US"/>
              </w:rPr>
            </w:pPr>
            <w:r>
              <w:rPr>
                <w:b/>
                <w:bCs/>
                <w:noProof/>
                <w:sz w:val="30"/>
                <w:szCs w:val="20"/>
              </w:rPr>
              <w:drawing>
                <wp:inline distT="0" distB="0" distL="0" distR="0">
                  <wp:extent cx="762000" cy="9144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p>
        </w:tc>
        <w:tc>
          <w:tcPr>
            <w:tcW w:w="8607" w:type="dxa"/>
            <w:vAlign w:val="center"/>
          </w:tcPr>
          <w:p w:rsidR="00B60A74" w:rsidRPr="00B60A74" w:rsidRDefault="00B60A74" w:rsidP="00362058">
            <w:pPr>
              <w:widowControl w:val="0"/>
              <w:jc w:val="center"/>
              <w:outlineLvl w:val="1"/>
              <w:rPr>
                <w:b/>
                <w:bCs/>
                <w:sz w:val="32"/>
                <w:szCs w:val="32"/>
                <w:lang w:eastAsia="en-US"/>
                <w14:shadow w14:blurRad="50800" w14:dist="38100" w14:dir="2700000" w14:sx="100000" w14:sy="100000" w14:kx="0" w14:ky="0" w14:algn="tl">
                  <w14:srgbClr w14:val="000000">
                    <w14:alpha w14:val="60000"/>
                  </w14:srgbClr>
                </w14:shadow>
              </w:rPr>
            </w:pPr>
            <w:r w:rsidRPr="00B60A74">
              <w:rPr>
                <w:b/>
                <w:bCs/>
                <w:sz w:val="32"/>
                <w:szCs w:val="32"/>
                <w:lang w:eastAsia="en-US"/>
                <w14:shadow w14:blurRad="50800" w14:dist="38100" w14:dir="2700000" w14:sx="100000" w14:sy="100000" w14:kx="0" w14:ky="0" w14:algn="tl">
                  <w14:srgbClr w14:val="000000">
                    <w14:alpha w14:val="60000"/>
                  </w14:srgbClr>
                </w14:shadow>
              </w:rPr>
              <w:t>ПРОКУРАТУРА НА РЕПУБЛИКА БЪЛГАРИЯ</w:t>
            </w:r>
          </w:p>
        </w:tc>
      </w:tr>
      <w:tr w:rsidR="00B60A74" w:rsidRPr="00B60A74" w:rsidTr="00FC23A7">
        <w:trPr>
          <w:trHeight w:val="994"/>
        </w:trPr>
        <w:tc>
          <w:tcPr>
            <w:tcW w:w="1254" w:type="dxa"/>
            <w:vMerge/>
          </w:tcPr>
          <w:p w:rsidR="00B60A74" w:rsidRPr="00B60A74" w:rsidRDefault="00B60A74" w:rsidP="00362058">
            <w:pPr>
              <w:widowControl w:val="0"/>
              <w:jc w:val="center"/>
              <w:outlineLvl w:val="0"/>
              <w:rPr>
                <w:b/>
                <w:bCs/>
                <w:sz w:val="28"/>
                <w:szCs w:val="28"/>
                <w:lang w:eastAsia="en-US"/>
              </w:rPr>
            </w:pPr>
          </w:p>
        </w:tc>
        <w:tc>
          <w:tcPr>
            <w:tcW w:w="8607" w:type="dxa"/>
            <w:vAlign w:val="center"/>
          </w:tcPr>
          <w:p w:rsidR="00B60A74" w:rsidRPr="00B60A74" w:rsidRDefault="00B60A74" w:rsidP="00362058">
            <w:pPr>
              <w:widowControl w:val="0"/>
              <w:jc w:val="center"/>
              <w:outlineLvl w:val="1"/>
              <w:rPr>
                <w:b/>
                <w:bCs/>
                <w:sz w:val="32"/>
                <w:szCs w:val="32"/>
                <w:lang w:val="en-US" w:eastAsia="en-US"/>
                <w14:shadow w14:blurRad="50800" w14:dist="38100" w14:dir="2700000" w14:sx="100000" w14:sy="100000" w14:kx="0" w14:ky="0" w14:algn="tl">
                  <w14:srgbClr w14:val="000000">
                    <w14:alpha w14:val="60000"/>
                  </w14:srgbClr>
                </w14:shadow>
              </w:rPr>
            </w:pPr>
            <w:r w:rsidRPr="00B60A74">
              <w:rPr>
                <w:b/>
                <w:bCs/>
                <w:sz w:val="32"/>
                <w:szCs w:val="32"/>
                <w:lang w:eastAsia="en-US"/>
                <w14:shadow w14:blurRad="50800" w14:dist="38100" w14:dir="2700000" w14:sx="100000" w14:sy="100000" w14:kx="0" w14:ky="0" w14:algn="tl">
                  <w14:srgbClr w14:val="000000">
                    <w14:alpha w14:val="60000"/>
                  </w14:srgbClr>
                </w14:shadow>
              </w:rPr>
              <w:t>АДМИНИСТРАЦИЯ НА ГЛАВНИЯ ПРОКУРОР</w:t>
            </w:r>
          </w:p>
        </w:tc>
      </w:tr>
    </w:tbl>
    <w:p w:rsidR="007631A2" w:rsidRPr="00FC3BFC" w:rsidRDefault="007631A2" w:rsidP="00362058">
      <w:pPr>
        <w:pStyle w:val="Body"/>
        <w:jc w:val="center"/>
        <w:rPr>
          <w:rFonts w:eastAsiaTheme="minorHAnsi"/>
          <w:szCs w:val="28"/>
          <w:lang w:eastAsia="en-US"/>
        </w:rPr>
      </w:pPr>
    </w:p>
    <w:p w:rsidR="007631A2" w:rsidRPr="00B261D2" w:rsidRDefault="007631A2" w:rsidP="00362058">
      <w:pPr>
        <w:pStyle w:val="Body"/>
        <w:jc w:val="center"/>
        <w:rPr>
          <w:rFonts w:eastAsiaTheme="minorHAnsi"/>
          <w:b/>
          <w:szCs w:val="28"/>
          <w:lang w:val="bg-BG" w:eastAsia="en-US"/>
        </w:rPr>
      </w:pPr>
      <w:proofErr w:type="gramStart"/>
      <w:r w:rsidRPr="007F3FB8">
        <w:rPr>
          <w:rFonts w:eastAsiaTheme="minorHAnsi"/>
          <w:b/>
          <w:szCs w:val="28"/>
          <w:lang w:eastAsia="en-US"/>
        </w:rPr>
        <w:t>ПРИЛОЖЕНИЕ КЪМ ОБЯВА</w:t>
      </w:r>
      <w:r w:rsidR="00B261D2">
        <w:rPr>
          <w:rFonts w:eastAsiaTheme="minorHAnsi"/>
          <w:b/>
          <w:szCs w:val="28"/>
          <w:lang w:val="bg-BG" w:eastAsia="en-US"/>
        </w:rPr>
        <w:t xml:space="preserve"> № ОПИ-1107/2017 г.</w:t>
      </w:r>
      <w:proofErr w:type="gramEnd"/>
    </w:p>
    <w:p w:rsidR="007631A2" w:rsidRPr="007F3FB8" w:rsidRDefault="007631A2" w:rsidP="00362058">
      <w:pPr>
        <w:pStyle w:val="Body"/>
        <w:jc w:val="center"/>
        <w:rPr>
          <w:rFonts w:eastAsiaTheme="minorHAnsi"/>
          <w:b/>
          <w:szCs w:val="28"/>
          <w:lang w:eastAsia="en-US"/>
        </w:rPr>
      </w:pPr>
      <w:proofErr w:type="gramStart"/>
      <w:r w:rsidRPr="007F3FB8">
        <w:rPr>
          <w:rFonts w:eastAsiaTheme="minorHAnsi"/>
          <w:b/>
          <w:szCs w:val="28"/>
          <w:lang w:eastAsia="en-US"/>
        </w:rPr>
        <w:t>ЗА ВЪЗЛАГАНЕ НА ОБЩЕСТВЕНА ПОРЪЧКА НА СТОЙНОСТ ПО ЧЛ.</w:t>
      </w:r>
      <w:proofErr w:type="gramEnd"/>
      <w:r w:rsidRPr="007F3FB8">
        <w:rPr>
          <w:rFonts w:eastAsiaTheme="minorHAnsi"/>
          <w:b/>
          <w:szCs w:val="28"/>
          <w:lang w:eastAsia="en-US"/>
        </w:rPr>
        <w:t xml:space="preserve"> 20, АЛ. 3, Т.  2 ОТ ЗОП, ЧРЕЗ</w:t>
      </w:r>
      <w:r w:rsidRPr="007F3FB8">
        <w:rPr>
          <w:rFonts w:eastAsiaTheme="minorHAnsi"/>
          <w:b/>
          <w:szCs w:val="28"/>
          <w:lang w:val="en-US" w:eastAsia="en-US"/>
        </w:rPr>
        <w:t xml:space="preserve"> </w:t>
      </w:r>
      <w:r w:rsidRPr="007F3FB8">
        <w:rPr>
          <w:rFonts w:eastAsiaTheme="minorHAnsi"/>
          <w:b/>
          <w:szCs w:val="28"/>
          <w:lang w:eastAsia="en-US"/>
        </w:rPr>
        <w:t>СЪБИРАНЕ НА ОФЕРТИ С ОБЯВА, С ПРЕДМЕТ:</w:t>
      </w:r>
    </w:p>
    <w:p w:rsidR="007631A2" w:rsidRPr="00FC3BFC" w:rsidRDefault="007631A2" w:rsidP="00FC23A7">
      <w:pPr>
        <w:pStyle w:val="Body"/>
        <w:rPr>
          <w:rFonts w:eastAsiaTheme="minorHAnsi"/>
          <w:szCs w:val="28"/>
          <w:lang w:val="en-US" w:eastAsia="en-US"/>
        </w:rPr>
      </w:pPr>
      <w:r w:rsidRPr="00FC3BFC">
        <w:rPr>
          <w:rFonts w:eastAsiaTheme="minorHAnsi"/>
          <w:szCs w:val="28"/>
          <w:lang w:eastAsia="en-US"/>
        </w:rPr>
        <w:t xml:space="preserve"> „Доставка на канцеларски материали, офис принадлежности и копирна хартия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и Обособена позиция № 2 – Доставка на копирна хартия“</w:t>
      </w:r>
    </w:p>
    <w:p w:rsidR="007631A2" w:rsidRPr="00FC3BFC" w:rsidRDefault="007631A2" w:rsidP="00FC23A7">
      <w:pPr>
        <w:pStyle w:val="Body"/>
        <w:rPr>
          <w:rFonts w:eastAsiaTheme="minorHAnsi"/>
          <w:bCs/>
          <w:szCs w:val="28"/>
          <w:lang w:eastAsia="en-US"/>
        </w:rPr>
      </w:pPr>
    </w:p>
    <w:p w:rsidR="007631A2" w:rsidRPr="00FC3BFC" w:rsidRDefault="007631A2" w:rsidP="00FC23A7">
      <w:pPr>
        <w:pStyle w:val="1"/>
        <w:numPr>
          <w:ilvl w:val="0"/>
          <w:numId w:val="17"/>
        </w:numPr>
        <w:jc w:val="both"/>
        <w:rPr>
          <w:rFonts w:eastAsiaTheme="minorHAnsi"/>
          <w:bCs/>
        </w:rPr>
      </w:pPr>
      <w:r w:rsidRPr="00FC3BFC">
        <w:rPr>
          <w:rFonts w:eastAsiaTheme="minorHAnsi"/>
        </w:rPr>
        <w:t>ОПИСАНИЕ НА ПОРЪЧКАТА:</w:t>
      </w:r>
    </w:p>
    <w:p w:rsidR="007631A2" w:rsidRPr="00FC3BFC" w:rsidRDefault="007631A2" w:rsidP="00FC23A7">
      <w:pPr>
        <w:pStyle w:val="Body"/>
        <w:rPr>
          <w:rFonts w:eastAsiaTheme="minorHAnsi"/>
          <w:szCs w:val="28"/>
          <w:lang w:eastAsia="en-US"/>
        </w:rPr>
      </w:pPr>
      <w:r w:rsidRPr="00FC3BFC">
        <w:rPr>
          <w:rFonts w:eastAsiaTheme="minorHAnsi"/>
          <w:b/>
          <w:szCs w:val="28"/>
          <w:lang w:eastAsia="en-US"/>
        </w:rPr>
        <w:t>Обект на поръчката:</w:t>
      </w:r>
      <w:r w:rsidRPr="00FC3BFC">
        <w:rPr>
          <w:rFonts w:eastAsiaTheme="minorHAnsi"/>
          <w:szCs w:val="28"/>
          <w:lang w:eastAsia="en-US"/>
        </w:rPr>
        <w:t xml:space="preserve"> доставка на стоки, по смисъла на чл.</w:t>
      </w:r>
      <w:r w:rsidRPr="00FC3BFC">
        <w:rPr>
          <w:rFonts w:eastAsiaTheme="minorHAnsi"/>
          <w:szCs w:val="28"/>
          <w:lang w:val="en-US" w:eastAsia="en-US"/>
        </w:rPr>
        <w:t xml:space="preserve"> </w:t>
      </w:r>
      <w:r w:rsidRPr="00FC3BFC">
        <w:rPr>
          <w:rFonts w:eastAsiaTheme="minorHAnsi"/>
          <w:szCs w:val="28"/>
          <w:lang w:eastAsia="en-US"/>
        </w:rPr>
        <w:t>3, ал.</w:t>
      </w:r>
      <w:r w:rsidRPr="00FC3BFC">
        <w:rPr>
          <w:rFonts w:eastAsiaTheme="minorHAnsi"/>
          <w:szCs w:val="28"/>
          <w:lang w:val="en-US" w:eastAsia="en-US"/>
        </w:rPr>
        <w:t xml:space="preserve"> </w:t>
      </w:r>
      <w:r w:rsidRPr="00FC3BFC">
        <w:rPr>
          <w:rFonts w:eastAsiaTheme="minorHAnsi"/>
          <w:szCs w:val="28"/>
          <w:lang w:eastAsia="en-US"/>
        </w:rPr>
        <w:t>1, т.</w:t>
      </w:r>
      <w:r w:rsidRPr="00FC3BFC">
        <w:rPr>
          <w:rFonts w:eastAsiaTheme="minorHAnsi"/>
          <w:szCs w:val="28"/>
          <w:lang w:val="en-US" w:eastAsia="en-US"/>
        </w:rPr>
        <w:t xml:space="preserve"> </w:t>
      </w:r>
      <w:r w:rsidRPr="00FC3BFC">
        <w:rPr>
          <w:rFonts w:eastAsiaTheme="minorHAnsi"/>
          <w:szCs w:val="28"/>
          <w:lang w:eastAsia="en-US"/>
        </w:rPr>
        <w:t>2 от ЗОП.</w:t>
      </w:r>
    </w:p>
    <w:p w:rsidR="007631A2" w:rsidRPr="00FC3BFC" w:rsidRDefault="003D7AC7" w:rsidP="00FC23A7">
      <w:pPr>
        <w:pStyle w:val="Body"/>
        <w:rPr>
          <w:rFonts w:eastAsiaTheme="minorHAnsi"/>
          <w:b/>
          <w:szCs w:val="28"/>
          <w:lang w:eastAsia="en-US"/>
        </w:rPr>
      </w:pPr>
      <w:r w:rsidRPr="00FC3BFC">
        <w:rPr>
          <w:rFonts w:eastAsiaTheme="minorHAnsi"/>
          <w:b/>
          <w:szCs w:val="28"/>
          <w:lang w:eastAsia="en-US"/>
        </w:rPr>
        <w:t>Пълно описание на обекта и обема на поръчката, включително по обособени позиции</w:t>
      </w:r>
      <w:r w:rsidR="007631A2" w:rsidRPr="00FC3BFC">
        <w:rPr>
          <w:rFonts w:eastAsiaTheme="minorHAnsi"/>
          <w:b/>
          <w:szCs w:val="28"/>
          <w:lang w:eastAsia="en-US"/>
        </w:rPr>
        <w:t>:</w:t>
      </w:r>
    </w:p>
    <w:p w:rsidR="007631A2" w:rsidRPr="00FC3BFC" w:rsidRDefault="007631A2" w:rsidP="00FC23A7">
      <w:pPr>
        <w:pStyle w:val="Body"/>
        <w:rPr>
          <w:rFonts w:eastAsiaTheme="minorHAnsi"/>
          <w:b/>
          <w:szCs w:val="28"/>
          <w:lang w:eastAsia="en-US"/>
        </w:rPr>
      </w:pPr>
      <w:r w:rsidRPr="00FC3BFC">
        <w:rPr>
          <w:rFonts w:eastAsiaTheme="minorHAnsi"/>
          <w:b/>
          <w:szCs w:val="28"/>
          <w:lang w:eastAsia="en-US"/>
        </w:rPr>
        <w:t>Предмет:</w:t>
      </w:r>
    </w:p>
    <w:p w:rsidR="00144074" w:rsidRPr="00FC3BFC" w:rsidRDefault="00144074" w:rsidP="00FC23A7">
      <w:pPr>
        <w:pStyle w:val="Body"/>
        <w:rPr>
          <w:rFonts w:eastAsiaTheme="minorHAnsi"/>
          <w:i/>
          <w:szCs w:val="28"/>
          <w:lang w:val="en-US" w:eastAsia="en-US"/>
        </w:rPr>
      </w:pPr>
      <w:r w:rsidRPr="00FC3BFC">
        <w:rPr>
          <w:rFonts w:eastAsiaTheme="minorHAnsi"/>
          <w:i/>
          <w:szCs w:val="28"/>
          <w:lang w:eastAsia="en-US"/>
        </w:rPr>
        <w:t>„Доставка на канцеларски материали, офис принадлежности и копирна хартия</w:t>
      </w:r>
      <w:r w:rsidR="0005774E">
        <w:rPr>
          <w:rFonts w:eastAsiaTheme="minorHAnsi"/>
          <w:i/>
          <w:szCs w:val="28"/>
          <w:lang w:val="bg-BG" w:eastAsia="en-US"/>
        </w:rPr>
        <w:t xml:space="preserve"> </w:t>
      </w:r>
      <w:r w:rsidRPr="00FC3BFC">
        <w:rPr>
          <w:rFonts w:eastAsiaTheme="minorHAnsi"/>
          <w:i/>
          <w:szCs w:val="28"/>
          <w:lang w:eastAsia="en-US"/>
        </w:rPr>
        <w:t>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и Обособена позиция № 2 – Доставка на копирна хартия“</w:t>
      </w:r>
    </w:p>
    <w:p w:rsidR="00E17D65" w:rsidRDefault="00E17D65" w:rsidP="00FC23A7">
      <w:pPr>
        <w:pStyle w:val="Body"/>
        <w:rPr>
          <w:b/>
          <w:bCs/>
          <w:color w:val="000000" w:themeColor="text1"/>
          <w:szCs w:val="28"/>
          <w:lang w:val="bg-BG" w:eastAsia="zh-CN"/>
        </w:rPr>
      </w:pPr>
    </w:p>
    <w:p w:rsidR="00362058" w:rsidRDefault="00975D5A" w:rsidP="00FC23A7">
      <w:pPr>
        <w:pStyle w:val="Body"/>
        <w:rPr>
          <w:b/>
          <w:bCs/>
          <w:color w:val="000000" w:themeColor="text1"/>
          <w:szCs w:val="28"/>
          <w:lang w:val="bg-BG" w:eastAsia="zh-CN"/>
        </w:rPr>
      </w:pPr>
      <w:r w:rsidRPr="004F38BE">
        <w:rPr>
          <w:b/>
          <w:bCs/>
          <w:color w:val="000000" w:themeColor="text1"/>
          <w:szCs w:val="28"/>
          <w:lang w:val="bg-BG" w:eastAsia="zh-CN"/>
        </w:rPr>
        <w:t>Прогнозна стойност:</w:t>
      </w:r>
    </w:p>
    <w:p w:rsidR="00362058" w:rsidRDefault="00362058" w:rsidP="00FC23A7">
      <w:pPr>
        <w:pStyle w:val="Body"/>
        <w:rPr>
          <w:b/>
          <w:bCs/>
          <w:color w:val="000000" w:themeColor="text1"/>
          <w:szCs w:val="28"/>
          <w:lang w:val="bg-BG" w:eastAsia="zh-CN"/>
        </w:rPr>
      </w:pPr>
    </w:p>
    <w:p w:rsidR="004F38BE" w:rsidRPr="004F38BE" w:rsidRDefault="004F38BE" w:rsidP="004F38BE">
      <w:pPr>
        <w:spacing w:after="200" w:line="276" w:lineRule="auto"/>
        <w:ind w:firstLine="709"/>
        <w:jc w:val="both"/>
        <w:rPr>
          <w:rFonts w:eastAsiaTheme="minorHAnsi"/>
          <w:sz w:val="28"/>
          <w:szCs w:val="28"/>
          <w:lang w:eastAsia="en-US"/>
        </w:rPr>
      </w:pPr>
      <w:r w:rsidRPr="004F38BE">
        <w:rPr>
          <w:rFonts w:eastAsiaTheme="minorHAnsi"/>
          <w:sz w:val="28"/>
          <w:szCs w:val="28"/>
          <w:lang w:eastAsia="en-US"/>
        </w:rPr>
        <w:t xml:space="preserve">Прогнозната стойност на поръчката е в размер на </w:t>
      </w:r>
      <w:r w:rsidRPr="004F38BE">
        <w:rPr>
          <w:rFonts w:eastAsiaTheme="minorHAnsi"/>
          <w:sz w:val="28"/>
          <w:szCs w:val="28"/>
          <w:lang w:val="en-US" w:eastAsia="en-US"/>
        </w:rPr>
        <w:t>57 900</w:t>
      </w:r>
      <w:r w:rsidRPr="004F38BE">
        <w:rPr>
          <w:rFonts w:eastAsiaTheme="minorHAnsi"/>
          <w:sz w:val="28"/>
          <w:szCs w:val="28"/>
          <w:lang w:eastAsia="en-US"/>
        </w:rPr>
        <w:t xml:space="preserve">,00 /петдесет и седем хиляди и деветстотин/ лв. </w:t>
      </w:r>
      <w:r w:rsidR="009A517D">
        <w:rPr>
          <w:rFonts w:eastAsiaTheme="minorHAnsi"/>
          <w:sz w:val="28"/>
          <w:szCs w:val="28"/>
          <w:lang w:eastAsia="en-US"/>
        </w:rPr>
        <w:t>без ДДС.</w:t>
      </w:r>
    </w:p>
    <w:p w:rsidR="004F38BE" w:rsidRPr="004F38BE" w:rsidRDefault="004F38BE" w:rsidP="004F38BE">
      <w:pPr>
        <w:spacing w:after="200" w:line="276" w:lineRule="auto"/>
        <w:ind w:firstLine="708"/>
        <w:jc w:val="both"/>
        <w:rPr>
          <w:rFonts w:eastAsiaTheme="minorHAnsi"/>
          <w:sz w:val="28"/>
          <w:szCs w:val="28"/>
          <w:lang w:eastAsia="en-US"/>
        </w:rPr>
      </w:pPr>
      <w:r w:rsidRPr="004F38BE">
        <w:rPr>
          <w:rFonts w:eastAsiaTheme="minorHAnsi"/>
          <w:sz w:val="28"/>
          <w:szCs w:val="28"/>
          <w:lang w:eastAsia="en-US"/>
        </w:rPr>
        <w:lastRenderedPageBreak/>
        <w:t>Разделена на обособени позиции както следва: Обособена позиция №1: Доставка на канцеларски материали и офис принадлежности – в размер на 33 0</w:t>
      </w:r>
      <w:r w:rsidRPr="004F38BE">
        <w:rPr>
          <w:rFonts w:eastAsiaTheme="minorHAnsi"/>
          <w:sz w:val="28"/>
          <w:szCs w:val="28"/>
          <w:lang w:val="en-US" w:eastAsia="en-US"/>
        </w:rPr>
        <w:t>00</w:t>
      </w:r>
      <w:r w:rsidRPr="004F38BE">
        <w:rPr>
          <w:rFonts w:eastAsiaTheme="minorHAnsi"/>
          <w:sz w:val="28"/>
          <w:szCs w:val="28"/>
          <w:lang w:eastAsia="en-US"/>
        </w:rPr>
        <w:t>,00 /тридесет и три хиляди/ лв.</w:t>
      </w:r>
      <w:r w:rsidR="009A517D">
        <w:rPr>
          <w:rFonts w:eastAsiaTheme="minorHAnsi"/>
          <w:sz w:val="28"/>
          <w:szCs w:val="28"/>
          <w:lang w:eastAsia="en-US"/>
        </w:rPr>
        <w:t xml:space="preserve"> без ДДС.</w:t>
      </w:r>
    </w:p>
    <w:p w:rsidR="004F38BE" w:rsidRPr="004F38BE" w:rsidRDefault="004F38BE" w:rsidP="004F38BE">
      <w:pPr>
        <w:spacing w:after="200" w:line="276" w:lineRule="auto"/>
        <w:jc w:val="both"/>
        <w:rPr>
          <w:rFonts w:eastAsiaTheme="minorHAnsi"/>
          <w:sz w:val="28"/>
          <w:szCs w:val="28"/>
          <w:lang w:eastAsia="en-US"/>
        </w:rPr>
      </w:pPr>
      <w:r w:rsidRPr="004F38BE">
        <w:rPr>
          <w:rFonts w:eastAsiaTheme="minorHAnsi"/>
          <w:sz w:val="28"/>
          <w:szCs w:val="28"/>
          <w:lang w:eastAsia="en-US"/>
        </w:rPr>
        <w:t xml:space="preserve"> Обособена позиция № 2: Доставка на копирна хартия – в размер на </w:t>
      </w:r>
      <w:r w:rsidRPr="004F38BE">
        <w:rPr>
          <w:rFonts w:eastAsiaTheme="minorHAnsi"/>
          <w:sz w:val="28"/>
          <w:szCs w:val="28"/>
          <w:lang w:val="en-US" w:eastAsia="en-US"/>
        </w:rPr>
        <w:t>2</w:t>
      </w:r>
      <w:r w:rsidRPr="004F38BE">
        <w:rPr>
          <w:rFonts w:eastAsiaTheme="minorHAnsi"/>
          <w:sz w:val="28"/>
          <w:szCs w:val="28"/>
          <w:lang w:eastAsia="en-US"/>
        </w:rPr>
        <w:t>4 900,00 /двадесет и четири хиляди и деветстотин/ лв.</w:t>
      </w:r>
      <w:r w:rsidR="009A517D">
        <w:rPr>
          <w:rFonts w:eastAsiaTheme="minorHAnsi"/>
          <w:sz w:val="28"/>
          <w:szCs w:val="28"/>
          <w:lang w:eastAsia="en-US"/>
        </w:rPr>
        <w:t>без ДДС</w:t>
      </w:r>
    </w:p>
    <w:p w:rsidR="004F38BE" w:rsidRDefault="004F38BE" w:rsidP="004F38BE">
      <w:pPr>
        <w:spacing w:after="200" w:line="276" w:lineRule="auto"/>
        <w:ind w:firstLine="709"/>
        <w:jc w:val="both"/>
        <w:rPr>
          <w:rFonts w:eastAsiaTheme="minorHAnsi"/>
          <w:sz w:val="28"/>
          <w:szCs w:val="28"/>
          <w:lang w:eastAsia="en-US"/>
        </w:rPr>
      </w:pPr>
      <w:r w:rsidRPr="004F38BE">
        <w:rPr>
          <w:rFonts w:eastAsiaTheme="minorHAnsi"/>
          <w:sz w:val="28"/>
          <w:szCs w:val="28"/>
          <w:lang w:eastAsia="en-US"/>
        </w:rPr>
        <w:t>Прогнозната стойност включва всички плащания без данък върху добавената стойност (ДДС) към бъдещия изпълнител на обществената поръчка, включително предвид</w:t>
      </w:r>
      <w:r w:rsidR="00293F5A">
        <w:rPr>
          <w:rFonts w:eastAsiaTheme="minorHAnsi"/>
          <w:sz w:val="28"/>
          <w:szCs w:val="28"/>
          <w:lang w:eastAsia="en-US"/>
        </w:rPr>
        <w:t xml:space="preserve">ените опции за </w:t>
      </w:r>
      <w:r w:rsidR="00BB3057">
        <w:rPr>
          <w:rFonts w:eastAsiaTheme="minorHAnsi"/>
          <w:sz w:val="28"/>
          <w:szCs w:val="28"/>
          <w:lang w:eastAsia="en-US"/>
        </w:rPr>
        <w:t>закупуване извън номенклатурата на техническата спецификация.</w:t>
      </w:r>
    </w:p>
    <w:p w:rsidR="00EF6F2C" w:rsidRDefault="00EF6F2C" w:rsidP="00EF6F2C">
      <w:pPr>
        <w:autoSpaceDE w:val="0"/>
        <w:autoSpaceDN w:val="0"/>
        <w:adjustRightInd w:val="0"/>
        <w:ind w:firstLine="567"/>
        <w:jc w:val="both"/>
        <w:rPr>
          <w:i/>
          <w:sz w:val="28"/>
          <w:szCs w:val="28"/>
        </w:rPr>
      </w:pPr>
      <w:r>
        <w:rPr>
          <w:sz w:val="28"/>
          <w:szCs w:val="28"/>
        </w:rPr>
        <w:t xml:space="preserve">Срок на валидност на  оферта на участниците: </w:t>
      </w:r>
      <w:r>
        <w:rPr>
          <w:i/>
          <w:sz w:val="28"/>
          <w:szCs w:val="28"/>
        </w:rPr>
        <w:t>не по-кратък от 60 / шестдесет/ календарни дни дни от датата на подаване на офертата)</w:t>
      </w:r>
    </w:p>
    <w:p w:rsidR="00362058" w:rsidRDefault="00362058" w:rsidP="00FC23A7">
      <w:pPr>
        <w:pStyle w:val="Body"/>
        <w:rPr>
          <w:b/>
          <w:bCs/>
          <w:color w:val="000000" w:themeColor="text1"/>
          <w:szCs w:val="28"/>
          <w:lang w:val="bg-BG" w:eastAsia="zh-CN"/>
        </w:rPr>
      </w:pPr>
    </w:p>
    <w:p w:rsidR="00362058" w:rsidRPr="00362058" w:rsidRDefault="00362058" w:rsidP="00FC23A7">
      <w:pPr>
        <w:pStyle w:val="Body"/>
        <w:rPr>
          <w:b/>
          <w:bCs/>
          <w:color w:val="000000" w:themeColor="text1"/>
          <w:szCs w:val="28"/>
          <w:lang w:val="bg-BG" w:eastAsia="zh-CN"/>
        </w:rPr>
      </w:pPr>
    </w:p>
    <w:p w:rsidR="001A3E97" w:rsidRPr="00FC3BFC" w:rsidRDefault="001A3E97" w:rsidP="00FC23A7">
      <w:pPr>
        <w:pStyle w:val="1"/>
        <w:numPr>
          <w:ilvl w:val="0"/>
          <w:numId w:val="17"/>
        </w:numPr>
        <w:jc w:val="both"/>
        <w:rPr>
          <w:rFonts w:eastAsia="MS Mincho"/>
          <w:lang w:val="en-US"/>
        </w:rPr>
      </w:pPr>
      <w:proofErr w:type="gramStart"/>
      <w:r w:rsidRPr="00FC3BFC">
        <w:rPr>
          <w:rFonts w:eastAsia="MS Mincho"/>
          <w:lang w:val="en-US"/>
        </w:rPr>
        <w:t>ТЕХНИЧЕСКА СПЕЦИФИКАЦИЯ</w:t>
      </w:r>
      <w:r w:rsidRPr="00FC3BFC">
        <w:rPr>
          <w:rFonts w:eastAsia="MS Mincho"/>
        </w:rPr>
        <w:t>.</w:t>
      </w:r>
      <w:proofErr w:type="gramEnd"/>
    </w:p>
    <w:p w:rsidR="001A3E97" w:rsidRPr="00B60A74" w:rsidRDefault="00B60A74" w:rsidP="00FC23A7">
      <w:pPr>
        <w:pStyle w:val="2"/>
        <w:rPr>
          <w:rFonts w:ascii="Times New Roman" w:hAnsi="Times New Roman"/>
          <w:lang w:val="en-US"/>
        </w:rPr>
      </w:pPr>
      <w:r>
        <w:rPr>
          <w:rFonts w:ascii="Times New Roman" w:hAnsi="Times New Roman"/>
          <w:lang w:val="en-US"/>
        </w:rPr>
        <w:t xml:space="preserve">II.1. </w:t>
      </w:r>
      <w:r w:rsidR="001A3E97" w:rsidRPr="00B60A74">
        <w:rPr>
          <w:rFonts w:ascii="Times New Roman" w:hAnsi="Times New Roman"/>
        </w:rPr>
        <w:t>Техническа специф</w:t>
      </w:r>
      <w:r w:rsidR="00145111" w:rsidRPr="00B60A74">
        <w:rPr>
          <w:rFonts w:ascii="Times New Roman" w:hAnsi="Times New Roman"/>
        </w:rPr>
        <w:t xml:space="preserve">икация по Обособена позиция № 1 </w:t>
      </w:r>
      <w:r w:rsidRPr="00B60A74">
        <w:rPr>
          <w:rFonts w:ascii="Times New Roman" w:hAnsi="Times New Roman"/>
        </w:rPr>
        <w:t>„</w:t>
      </w:r>
      <w:r w:rsidR="00145111" w:rsidRPr="00B60A74">
        <w:rPr>
          <w:rFonts w:ascii="Times New Roman" w:hAnsi="Times New Roman"/>
        </w:rPr>
        <w:t xml:space="preserve">Доставка на канцеларски </w:t>
      </w:r>
      <w:r w:rsidRPr="00B60A74">
        <w:rPr>
          <w:rFonts w:ascii="Times New Roman" w:hAnsi="Times New Roman"/>
        </w:rPr>
        <w:t>материали и офис принадлежности“</w:t>
      </w:r>
    </w:p>
    <w:tbl>
      <w:tblPr>
        <w:tblW w:w="10640" w:type="dxa"/>
        <w:tblInd w:w="93" w:type="dxa"/>
        <w:tblLook w:val="04A0" w:firstRow="1" w:lastRow="0" w:firstColumn="1" w:lastColumn="0" w:noHBand="0" w:noVBand="1"/>
      </w:tblPr>
      <w:tblGrid>
        <w:gridCol w:w="616"/>
        <w:gridCol w:w="7565"/>
        <w:gridCol w:w="1067"/>
        <w:gridCol w:w="1392"/>
      </w:tblGrid>
      <w:tr w:rsidR="00B60A74" w:rsidTr="00B60A74">
        <w:trPr>
          <w:trHeight w:val="315"/>
        </w:trPr>
        <w:tc>
          <w:tcPr>
            <w:tcW w:w="616" w:type="dxa"/>
            <w:vMerge w:val="restart"/>
            <w:tcBorders>
              <w:top w:val="single" w:sz="8" w:space="0" w:color="auto"/>
              <w:left w:val="single" w:sz="8" w:space="0" w:color="auto"/>
              <w:bottom w:val="nil"/>
              <w:right w:val="single" w:sz="8" w:space="0" w:color="auto"/>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val="en-US" w:eastAsia="en-US"/>
              </w:rPr>
              <w:t>No по ред</w:t>
            </w:r>
          </w:p>
        </w:tc>
        <w:tc>
          <w:tcPr>
            <w:tcW w:w="7565" w:type="dxa"/>
            <w:vMerge w:val="restart"/>
            <w:tcBorders>
              <w:top w:val="single" w:sz="8" w:space="0" w:color="auto"/>
              <w:left w:val="single" w:sz="8" w:space="0" w:color="auto"/>
              <w:bottom w:val="nil"/>
              <w:right w:val="single" w:sz="8" w:space="0" w:color="auto"/>
            </w:tcBorders>
            <w:shd w:val="clear" w:color="auto" w:fill="E4DFEC"/>
            <w:vAlign w:val="center"/>
          </w:tcPr>
          <w:p w:rsidR="00B60A74" w:rsidRDefault="00B60A74" w:rsidP="00FC23A7">
            <w:pPr>
              <w:jc w:val="both"/>
              <w:rPr>
                <w:b/>
                <w:bCs/>
                <w:color w:val="000000"/>
                <w:sz w:val="22"/>
                <w:szCs w:val="22"/>
                <w:lang w:eastAsia="en-US"/>
              </w:rPr>
            </w:pPr>
            <w:r>
              <w:rPr>
                <w:b/>
                <w:bCs/>
                <w:color w:val="000000"/>
                <w:sz w:val="22"/>
                <w:szCs w:val="22"/>
                <w:lang w:val="en-US" w:eastAsia="en-US"/>
              </w:rPr>
              <w:t>Вид стоки – Описание</w:t>
            </w:r>
          </w:p>
          <w:p w:rsidR="00B60A74" w:rsidRDefault="00B60A74" w:rsidP="00FC23A7">
            <w:pPr>
              <w:jc w:val="both"/>
              <w:rPr>
                <w:b/>
                <w:bCs/>
                <w:color w:val="000000"/>
                <w:sz w:val="22"/>
                <w:szCs w:val="22"/>
                <w:lang w:eastAsia="en-US"/>
              </w:rPr>
            </w:pPr>
          </w:p>
          <w:p w:rsidR="00B60A74" w:rsidRDefault="00B60A74" w:rsidP="00FC23A7">
            <w:pPr>
              <w:jc w:val="both"/>
              <w:rPr>
                <w:b/>
                <w:bCs/>
                <w:color w:val="000000"/>
                <w:sz w:val="22"/>
                <w:szCs w:val="22"/>
                <w:lang w:val="en-US" w:eastAsia="en-US"/>
              </w:rPr>
            </w:pPr>
            <w:r>
              <w:rPr>
                <w:b/>
                <w:bCs/>
                <w:sz w:val="22"/>
                <w:szCs w:val="22"/>
              </w:rPr>
              <w:t>Търговска номенклатура</w:t>
            </w:r>
          </w:p>
        </w:tc>
        <w:tc>
          <w:tcPr>
            <w:tcW w:w="1067" w:type="dxa"/>
            <w:vMerge w:val="restart"/>
            <w:tcBorders>
              <w:top w:val="single" w:sz="8" w:space="0" w:color="auto"/>
              <w:left w:val="single" w:sz="8" w:space="0" w:color="auto"/>
              <w:bottom w:val="nil"/>
              <w:right w:val="single" w:sz="8" w:space="0" w:color="auto"/>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val="en-US" w:eastAsia="en-US"/>
              </w:rPr>
              <w:t>Ед. мярка</w:t>
            </w:r>
          </w:p>
        </w:tc>
        <w:tc>
          <w:tcPr>
            <w:tcW w:w="1392" w:type="dxa"/>
            <w:vMerge w:val="restart"/>
            <w:tcBorders>
              <w:top w:val="single" w:sz="8" w:space="0" w:color="auto"/>
              <w:left w:val="single" w:sz="8" w:space="0" w:color="auto"/>
              <w:bottom w:val="nil"/>
              <w:right w:val="single" w:sz="8" w:space="0" w:color="auto"/>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eastAsia="en-US"/>
              </w:rPr>
              <w:t>К</w:t>
            </w:r>
            <w:r>
              <w:rPr>
                <w:b/>
                <w:bCs/>
                <w:color w:val="000000"/>
                <w:sz w:val="22"/>
                <w:szCs w:val="22"/>
                <w:lang w:val="en-US" w:eastAsia="en-US"/>
              </w:rPr>
              <w:t>оличество</w:t>
            </w:r>
          </w:p>
        </w:tc>
      </w:tr>
      <w:tr w:rsidR="00B60A74" w:rsidTr="00B60A74">
        <w:trPr>
          <w:trHeight w:val="600"/>
        </w:trPr>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r>
      <w:tr w:rsidR="00B60A74" w:rsidTr="00B60A74">
        <w:trPr>
          <w:trHeight w:val="253"/>
        </w:trPr>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c>
          <w:tcPr>
            <w:tcW w:w="0" w:type="auto"/>
            <w:vMerge/>
            <w:tcBorders>
              <w:top w:val="single" w:sz="8" w:space="0" w:color="auto"/>
              <w:left w:val="single" w:sz="8" w:space="0" w:color="auto"/>
              <w:bottom w:val="nil"/>
              <w:right w:val="single" w:sz="8" w:space="0" w:color="auto"/>
            </w:tcBorders>
            <w:vAlign w:val="center"/>
            <w:hideMark/>
          </w:tcPr>
          <w:p w:rsidR="00B60A74" w:rsidRDefault="00B60A74" w:rsidP="00FC23A7">
            <w:pPr>
              <w:jc w:val="both"/>
              <w:rPr>
                <w:b/>
                <w:bCs/>
                <w:color w:val="000000"/>
                <w:sz w:val="22"/>
                <w:szCs w:val="22"/>
                <w:lang w:val="en-US" w:eastAsia="en-US"/>
              </w:rPr>
            </w:pPr>
          </w:p>
        </w:tc>
      </w:tr>
      <w:tr w:rsidR="00B60A74" w:rsidTr="00B60A74">
        <w:trPr>
          <w:trHeight w:val="300"/>
        </w:trPr>
        <w:tc>
          <w:tcPr>
            <w:tcW w:w="616" w:type="dxa"/>
            <w:tcBorders>
              <w:top w:val="single" w:sz="8" w:space="0" w:color="auto"/>
              <w:left w:val="single" w:sz="8" w:space="0" w:color="auto"/>
              <w:bottom w:val="single" w:sz="8" w:space="0" w:color="auto"/>
              <w:right w:val="nil"/>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val="en-US" w:eastAsia="en-US"/>
              </w:rPr>
              <w:t>1</w:t>
            </w:r>
          </w:p>
        </w:tc>
        <w:tc>
          <w:tcPr>
            <w:tcW w:w="7565" w:type="dxa"/>
            <w:tcBorders>
              <w:top w:val="single" w:sz="8" w:space="0" w:color="auto"/>
              <w:left w:val="single" w:sz="8" w:space="0" w:color="auto"/>
              <w:bottom w:val="single" w:sz="8" w:space="0" w:color="auto"/>
              <w:right w:val="single" w:sz="8" w:space="0" w:color="auto"/>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val="en-US" w:eastAsia="en-US"/>
              </w:rPr>
              <w:t>2</w:t>
            </w:r>
          </w:p>
        </w:tc>
        <w:tc>
          <w:tcPr>
            <w:tcW w:w="1067" w:type="dxa"/>
            <w:tcBorders>
              <w:top w:val="single" w:sz="8" w:space="0" w:color="auto"/>
              <w:left w:val="nil"/>
              <w:bottom w:val="single" w:sz="8" w:space="0" w:color="auto"/>
              <w:right w:val="single" w:sz="8" w:space="0" w:color="auto"/>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val="en-US" w:eastAsia="en-US"/>
              </w:rPr>
              <w:t>3</w:t>
            </w:r>
          </w:p>
        </w:tc>
        <w:tc>
          <w:tcPr>
            <w:tcW w:w="1392" w:type="dxa"/>
            <w:tcBorders>
              <w:top w:val="single" w:sz="8" w:space="0" w:color="auto"/>
              <w:left w:val="nil"/>
              <w:bottom w:val="single" w:sz="8" w:space="0" w:color="auto"/>
              <w:right w:val="single" w:sz="8" w:space="0" w:color="auto"/>
            </w:tcBorders>
            <w:shd w:val="clear" w:color="auto" w:fill="E4DFEC"/>
            <w:vAlign w:val="center"/>
            <w:hideMark/>
          </w:tcPr>
          <w:p w:rsidR="00B60A74" w:rsidRDefault="00B60A74" w:rsidP="00FC23A7">
            <w:pPr>
              <w:jc w:val="both"/>
              <w:rPr>
                <w:b/>
                <w:bCs/>
                <w:color w:val="000000"/>
                <w:sz w:val="22"/>
                <w:szCs w:val="22"/>
                <w:lang w:val="en-US" w:eastAsia="en-US"/>
              </w:rPr>
            </w:pPr>
            <w:r>
              <w:rPr>
                <w:b/>
                <w:bCs/>
                <w:color w:val="000000"/>
                <w:sz w:val="22"/>
                <w:szCs w:val="22"/>
                <w:lang w:val="en-US" w:eastAsia="en-US"/>
              </w:rPr>
              <w:t>4</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Авансов отчет - кочан, 100 листа в кочан, вестник, формат А5</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Авансов отчет валута - кочан, 100 листа в кочан, вестник, формат А5</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Автоматичен молив - дебелина на писец 0,7 мм, ергономична грип зона, вградена гума, цвят черен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Антителбод за телчета 24/6, ергономичен дизайн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190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Бадж с игла и щипка - изработен от PVC, размери 60х90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Бюджетно платежно нареждане, 100 листа в кочан, формат А6, вид хартия - химизирана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Блок за флипчарт, размер на листа 60/90 см, 20 листа в блок</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w:t>
            </w:r>
          </w:p>
        </w:tc>
      </w:tr>
      <w:tr w:rsidR="00B60A74" w:rsidTr="00B60A74">
        <w:trPr>
          <w:trHeight w:val="72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Вертикална поставка за документи формат А4, изработена от пластмаса, с етикет, приемат се различни цветове</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108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Висяща папка картотечна с гребен, за документи формат А4. Плътност 280 гр/м2.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Графити за автоматичен молив, дебелина на графита - 0,7 мм. Твърдост на графита - HB, 12 бр. в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150</w:t>
            </w:r>
          </w:p>
        </w:tc>
      </w:tr>
      <w:tr w:rsidR="00B60A74" w:rsidTr="00B60A74">
        <w:trPr>
          <w:trHeight w:val="72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lastRenderedPageBreak/>
              <w:t>11</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Графити за автоматичен молив, дебелина на графита - 0,5 мм. Твърдост на графита - HB, 12 бр. в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Гума за молив, от естествен каучук, за чернографитни и цветни моливи. Размери 34х26х8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Датник – с цифри и букви, черен, с правоъгълна форма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Дневник за лична хигиена на персонала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Дневник за измерване на температурата на хладилните съоръжения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Дневник доставчици на хранителни суровини</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Дневник за входящ контрол на приетите хранителни продукти</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Дневник за проведени ДДД мероприятия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Джоб за CD с перфорация, бял, с прозрачно лице</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Заповедна книга, формат А4, твърди корици, 100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Заповеди за командировки, 100 листа в кочан, формат А5, вестникарска хартия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Инвентарна книга, твърди корици 100 листа, формат А4</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Игла губерка голяма (9 см) за подшиване на дела + макара (плътен здрав конец) за подшиване на дела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24</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Индекси-стрелки, прозирни, за многократна употреба, 4 цвята, с бяло поле, по 24 бр. от цвят в пакет</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пакет</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Бланка - Искане за материали - формат 2/3 А4, кочан х 100 листа, химизирана хартия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Калкулатор - дисплей от 12 разряда, цвят черен/сив</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Карфици, 28 мм, 20 гр.,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Касова книга /химизирана/, твърди корици, брой листа- 100, формат А4</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Касова книга /химизирана/, твърди корици, валута, брой листа - 100, формат А4</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Кашон архивен - бял картон 560/360/260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235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Кламери - метални, 30 мм, 100 броя в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Кламери - метални, 50 мм, 100 броя в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Книга за издадени болнични листове, 100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Книги за инструктаж - формат А5, 50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35</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Книга за начален инструктаж</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36</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Книга за инструктаж на работното място, периодичен интруктаж, извънреден инструктаж</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37</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Книга за ежедневен инструктаж</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Касови бележки, химизирани, за касов апарат, формат А5, 100 бр. в кочан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Касова книга за касов апарат, 365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Книга за дневните финансови отчети, 184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Коректор ацетонов - 20 мл с четка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Коректор лента - 5 мм х 8 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840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lastRenderedPageBreak/>
              <w:t>43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Коректор течен, на водна основа, бързосъхнещ, за всякакви мастила и хартии, 20 мл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 xml:space="preserve">Корица за подвързване - прозрачна - кристал, формат А4, 200 микрона </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Корица за подвързване - черен релефен картон, имитация на кожа, 270 гр./м2, формат А4</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Коркова дъска - размер 60/90 см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47</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Кашон архивен, дебел картон, кафяв, размери 45/35/31 см, подходящ за разполагане на стелаж</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48</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Канап, трудно горимо влакно, устойчив на разтопен восък, дължина 120 м, с диспенсър с интегриран нож</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Кубче за бюро - бяло, офсетова хартия, 90 х 90 мм, 500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Ламинатно фолио, формат А4, дебелина 80 микрона /100 бр. в опак.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r>
      <w:tr w:rsidR="00B60A74" w:rsidTr="00B60A74">
        <w:trPr>
          <w:trHeight w:val="78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Ламинатно фолио, размери 65х95 мм, дебелина 80 микрона, антистатично, за двустранно ламиниране от всички видове ламинатори, 100 бр. в опаковка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Ластици, ф 80 мм, кутия от 100 гр.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Ластици, ф 100 мм, кутия от 100 гр.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Ластици плоски, ф 70 мм, широчина 6 мм, кутия от 500 гр.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Лепило канцеларско, сухо - 20 гр.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Лепило канцеларско, течно, 50 мл.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190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Лепило с тампон - за хартия, картон, пликове, течно, 30 мл.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Лепило универсално тип С200 - 220 гр.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Лепило хелметекс - 40 мл.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Линия - прозрачна, 30 см.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Макетен нож - острие 18 мм, застопоряващ механизъм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Маркер перманентен, объл връх, единични, цветова гама: син, червен, зелен, черен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700</w:t>
            </w:r>
          </w:p>
        </w:tc>
      </w:tr>
      <w:tr w:rsidR="00B60A74" w:rsidTr="00B60A74">
        <w:trPr>
          <w:trHeight w:val="72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Маркер текст - със скосен връх, високоустойчив на изсъхване връх, единични, цветова гама: жълт, син, червен, зелен, оранжев</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Мастило тампонно - 30 мл.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65</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Машинка за папки – PVC, с перфорация за подреждане в класьор</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Мемориален ордер - формат 2/3 А4, вестник, 100 листа в кочан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Молив обикновен, черен графит, твърдост - HB</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Моливник - 6 отделения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Монетник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Нареждане разписка, химизирана, формат А6, 100 листа в кочан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Ножица, 25 см, остриета от неръждаема стомана, ергономични дръжки</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130</w:t>
            </w:r>
          </w:p>
        </w:tc>
      </w:tr>
      <w:tr w:rsidR="00B60A74" w:rsidTr="00B60A74">
        <w:trPr>
          <w:trHeight w:val="73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lastRenderedPageBreak/>
              <w:t>73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Острилка - метален корпус, единична, за стандартни моливи</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240</w:t>
            </w:r>
          </w:p>
        </w:tc>
      </w:tr>
      <w:tr w:rsidR="00B60A74" w:rsidTr="00B60A74">
        <w:trPr>
          <w:trHeight w:val="64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PVC - прозрачно лице, наличие на перфорация за джоб с подвижна лента, формат А4, цветова гама - цвят бял, жълт, син, червен, зелен, черен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7500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дело с връзки и текстилен гръб – цвят бял, 8 см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3000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 xml:space="preserve">Папка джоб за документи, с перфорация, формат А4, прозрачна, 100 бр. в пакет, дебелина на материала - 45 микрона </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пакет</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500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класьор (8 см) - корици от полипропиленово фолио, джоб за етикет на гърба, механизъм за захващане на листа с притискаща клема, цвят черен, червен, син, жълт, зелен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1700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класьор (5 см) - корици от полипропиленово фолио, джоб за етикет на гърба, механизъм за захващане на листа с притискаща клема, цвят черен, червен, син, жълт, зелен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680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класьор (3,5 см) - корици от полипропиленово фолио, джоб за етикет на гърба, с рингов механизъм, цвят: черен, червен, син, жълт, зелен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лукс, изработена от гланциран картон - от двете страни, цвят - бял, без механизъм, 250 гр./м2. За документи с формат А4.</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с машинка, бяла, изработена от картон, 300 гр./м2, за документи с формат А4</w:t>
            </w:r>
            <w:r>
              <w:rPr>
                <w:color w:val="000000"/>
                <w:sz w:val="22"/>
                <w:szCs w:val="22"/>
                <w:vertAlign w:val="superscript"/>
                <w:lang w:val="en-US" w:eastAsia="en-US"/>
              </w:rPr>
              <w:t xml:space="preserve"> </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26000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Папка цветен картон, формат А4, цвят тъмно червен, без механизъм, 300 гр./м2</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Перфоратор с рамо, 30 листа, метален корпус, с ограничител за листа, маркировка за център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Перфоратор с рамо, над 50 листа, с ограничител за листа, ергономичен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Пинчета за коркова дъска, микс от цветове, кутия – 18 бр.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СЗЛ, С4, 229х324 мм, къса страна, цвят - бял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СЗЛ, С6, 114х162 мм, дълга страна, цвят - бял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20600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светло кафяв СЗЛ, Е4, 300х400х40 мм, 100 бр./опаковка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ВП, 176 х 250 мм. Начин на затваряне: дълга страна. Цвят - бял.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кафяв с дъно (възможност за разтягане), СЗЛ, Е4, 300х400х40х40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СЗЛ,  С3, 330 х 450 мм. Начин на затваряне: къса страна. Цвят - бял.</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1800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СЗЛ, С5, 162х229 мм, къса страна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26400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 xml:space="preserve">Плик с триъгълен капак, С5, 162х229 мм </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 триъгълен капак, С4, 224х229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 триъгълен капак, С3, 365х270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 бял, хартиен с прозрачно лице, размер 12,5 х 12,5 см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Плик с триъгълен капак, 400х229 мм, цвят бял, дълга страна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98</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Пластилин, кутия – 6 бр. в кутия, различни цветове</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99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Пластмасови шини за подвързване, различни цветове - бял, черен, червен, син, зелен, прозрачна, до 25 листа, 4 мм, 50 бр. в опаковка</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Пластмасови шини за подвързване, различни цветове - бял, черен, червен, син, зелен, прозрачна, до 30 листа, 6 мм, 100 бр. в опаковка</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61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lastRenderedPageBreak/>
              <w:t>101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Пластмасови шини за подвързване, различни цветове - бял, черен, червен, син, зелен, прозрачна, до 45 листа, 8 мм, 100 бр. в опаковка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Пластмасова CD кутия, единична, с прозрачно лице</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Поставка за куб - прозрачна, от PVC, h=50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Преводно нареждане/вносна бележка, химизирана, формат А5, 100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Платежно нареждане/вносна бележка за плащане от/към бюджета, формат А5, 100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Приходен касов ордер, формат А5, 100 листа в кочан, хартия: вестник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Приходен касов ордер за валута, формат А5, 100 листа в кочан, хартия: вестник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Протоколна тетрадка, твърди корици, формат А4, 200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Пътни книжки за автомобил, формат А5, 22 листа, хартия: вестник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Разделители, картон, 12 цвята, формат А4</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Разходен касов ордер, формат 2/3 А5, 100 листа в кочан, хартия: вестник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Разходен касов ордер за валута, формат 2/3 А5, 100 листа в кочан, хартия: вестник</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Регистър за входяща кореспонденция, формат А3, твърди корици, 200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Регистър за изходяща кореспонденция, формат А3, твърди корици, 200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66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Ролер-тънкописец - 0,4 мм, капачка с цвета на мастилото, подходящ за писане върху индигирани копия, цветова гама: син, черен, зелен, червен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780</w:t>
            </w:r>
          </w:p>
        </w:tc>
      </w:tr>
      <w:tr w:rsidR="00B60A74" w:rsidTr="00B60A74">
        <w:trPr>
          <w:trHeight w:val="42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Ролка за принтер 57 мм ф 48 /6 броя в опаковка/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w:t>
            </w:r>
          </w:p>
        </w:tc>
      </w:tr>
      <w:tr w:rsidR="00B60A74" w:rsidTr="00B60A74">
        <w:trPr>
          <w:trHeight w:val="42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Ролка за касов апарат 57 мм ф 40 /6 броя в опаковка/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325</w:t>
            </w:r>
          </w:p>
        </w:tc>
      </w:tr>
      <w:tr w:rsidR="00B60A74" w:rsidTr="00B60A74">
        <w:trPr>
          <w:trHeight w:val="42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118</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Ролка за касов апарат 57 мм ф 55 / 10 броя в опаковка/</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Самозалепващи хартиени листчета, кубчета 75х75 мм, едноцветни - пастел, 100 листа , жълти</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Сезал - бял, ролка, 800 гр.</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Секретна лепяща лента 35 мм х 33 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Складова разписка, формат А4, химизирана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кочан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10 -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12 -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6 -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38 -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8 -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14 -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16 -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19 -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25 -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32 -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lastRenderedPageBreak/>
              <w:t>133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Спирали за подвързване, диаметър ф 45 - пластмасови, цвят черен - брой</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Санитарен дневник за извършване на дезинфекция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18</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Тампон за печат, 70 х 100 мм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Телбод машинка - 20 листа, метален корпус</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Телбод с дълго рамо, за над 50 листа, за телчета 23/13 мм, ергономичен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Телчета 24/6 за телбод, стоманени, кутия, 1000 бр. в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139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Телчета за телбод, размери 24/8 мм, стоманени, 1000 бр. в кутия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кутия</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Тетрадка А4 - 100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80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Тетрадка А4 - 40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Тетрадка А4 - 60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40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Тетрадка А4, твърди корици, 80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Тетрадка А4, твърди корици 100 листа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Тиксо безцветно, устойчиво на стареене и температури, 25 мм х 66 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Тиксо безцветно, устойчиво на стареене и температури, 50 мм х 66 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530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Тиксо хартиено, 18 мм х 20 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Тиксо хартиено, 38 мм  х 20 м</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149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Трудова книжка</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150</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Удължител за папка - изработен от цветно полипропиленово фолио, с машинка и перфорация</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Флумастер едноцветен - черен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250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Фотохартия, формат А4, 20 бр. в пакет, 280 гр./м2</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пакет</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153</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Хартиен индекс - 20/50 мм, неон, възможност за писане - един цвят</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60</w:t>
            </w:r>
          </w:p>
        </w:tc>
      </w:tr>
      <w:tr w:rsidR="00B60A74" w:rsidTr="00B60A74">
        <w:trPr>
          <w:trHeight w:val="64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154</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Хартиени цветни индекси - самозалепващи, размер 20х50 мм, блок от 4 цвята неон, по 50 листа от цвят</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блок</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720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155</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амбалажна - размер 70/100 см, тегло на хартията - 85 гр./м2</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2000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156</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белова, 60 гр./м2, формат А4, 100 листа в пакет</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пакет</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157</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карирана, офсет, формат А4, 100 листа в пакет</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пакет</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120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158</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паус - формат А4, 92 гр./м2, 100 листа в пакет</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пакет</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159</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Химикал обикновен - 0,7 мм, за еднократна употреба, цветове син, черен, червен, зелен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5300</w:t>
            </w:r>
          </w:p>
        </w:tc>
      </w:tr>
      <w:tr w:rsidR="00B60A74" w:rsidTr="00B60A74">
        <w:trPr>
          <w:trHeight w:val="555"/>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160</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Хоризонтална поставка за документи - с възможност за надграждане, изработена от пластмаса, с етикет, приемат се различни цветове</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брой</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161</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принтерна безконечна 11 инча, еднопластова,  широчина на листа 240 мм., 1000 бр. в кашон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кашон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5</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162</w:t>
            </w:r>
          </w:p>
        </w:tc>
        <w:tc>
          <w:tcPr>
            <w:tcW w:w="7565"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принтерна безконечна 11 инча, двупластова, широчина на листа 240 мм., 500 бр. в кашон</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кашон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30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163</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Хартия принтерна безконечна 11 инча, трипластова, широчина на листа 240 мм., 500 бр. в кашон</w:t>
            </w:r>
          </w:p>
        </w:tc>
        <w:tc>
          <w:tcPr>
            <w:tcW w:w="1067"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кашон</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10</w:t>
            </w:r>
          </w:p>
        </w:tc>
      </w:tr>
      <w:tr w:rsidR="00B60A74" w:rsidTr="00B60A74">
        <w:trPr>
          <w:trHeight w:val="390"/>
        </w:trPr>
        <w:tc>
          <w:tcPr>
            <w:tcW w:w="616" w:type="dxa"/>
            <w:tcBorders>
              <w:top w:val="nil"/>
              <w:left w:val="single" w:sz="8" w:space="0" w:color="auto"/>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164</w:t>
            </w:r>
          </w:p>
        </w:tc>
        <w:tc>
          <w:tcPr>
            <w:tcW w:w="7565"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Цветен копирен картон, листа в опаковка 250, грамаж 160 гр./м2</w:t>
            </w:r>
          </w:p>
        </w:tc>
        <w:tc>
          <w:tcPr>
            <w:tcW w:w="1067" w:type="dxa"/>
            <w:tcBorders>
              <w:top w:val="nil"/>
              <w:left w:val="nil"/>
              <w:bottom w:val="single" w:sz="8" w:space="0" w:color="auto"/>
              <w:right w:val="single" w:sz="8" w:space="0" w:color="auto"/>
            </w:tcBorders>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опаковка</w:t>
            </w:r>
          </w:p>
        </w:tc>
        <w:tc>
          <w:tcPr>
            <w:tcW w:w="1392" w:type="dxa"/>
            <w:tcBorders>
              <w:top w:val="nil"/>
              <w:left w:val="nil"/>
              <w:bottom w:val="single" w:sz="8" w:space="0" w:color="auto"/>
              <w:right w:val="single" w:sz="8" w:space="0" w:color="auto"/>
            </w:tcBorders>
            <w:shd w:val="clear" w:color="auto" w:fill="FFFFFF"/>
            <w:vAlign w:val="center"/>
            <w:hideMark/>
          </w:tcPr>
          <w:p w:rsidR="00B60A74" w:rsidRDefault="00B60A74" w:rsidP="00FC23A7">
            <w:pPr>
              <w:jc w:val="both"/>
              <w:rPr>
                <w:color w:val="000000"/>
                <w:sz w:val="22"/>
                <w:szCs w:val="22"/>
                <w:lang w:val="en-US" w:eastAsia="en-US"/>
              </w:rPr>
            </w:pPr>
            <w:r>
              <w:rPr>
                <w:color w:val="000000"/>
                <w:sz w:val="22"/>
                <w:szCs w:val="22"/>
                <w:lang w:val="en-US" w:eastAsia="en-US"/>
              </w:rPr>
              <w:t>21</w:t>
            </w:r>
          </w:p>
        </w:tc>
      </w:tr>
    </w:tbl>
    <w:p w:rsidR="00E17D65" w:rsidRPr="00FC3BFC" w:rsidRDefault="00E17D65" w:rsidP="00FC23A7">
      <w:pPr>
        <w:pStyle w:val="Body"/>
        <w:rPr>
          <w:lang w:eastAsia="en-US"/>
        </w:rPr>
      </w:pPr>
      <w:r w:rsidRPr="00FC3BFC">
        <w:rPr>
          <w:lang w:eastAsia="en-US"/>
        </w:rPr>
        <w:lastRenderedPageBreak/>
        <w:t>Канцеларските материали и офис принадлежностите следва да отговарят на следните изисквания:</w:t>
      </w:r>
    </w:p>
    <w:p w:rsidR="00E17D65" w:rsidRPr="00FC3BFC" w:rsidRDefault="00E17D65" w:rsidP="00FC23A7">
      <w:pPr>
        <w:pStyle w:val="Body"/>
        <w:rPr>
          <w:lang w:eastAsia="en-US"/>
        </w:rPr>
      </w:pPr>
      <w:r w:rsidRPr="00FC3BFC">
        <w:rPr>
          <w:lang w:eastAsia="en-US"/>
        </w:rPr>
        <w:t>- да бъдат оригинални и нови, и да отговарят на изискванията, посочени в техническите спецификации.</w:t>
      </w:r>
    </w:p>
    <w:p w:rsidR="00E17D65" w:rsidRPr="00FC3BFC" w:rsidRDefault="00E17D65" w:rsidP="00FC23A7">
      <w:pPr>
        <w:pStyle w:val="Body"/>
        <w:rPr>
          <w:lang w:eastAsia="en-US"/>
        </w:rPr>
      </w:pPr>
      <w:r w:rsidRPr="00FC3BFC">
        <w:rPr>
          <w:lang w:eastAsia="en-US"/>
        </w:rPr>
        <w:t>- 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E17D65" w:rsidRPr="00FC3BFC" w:rsidRDefault="00E17D65" w:rsidP="00FC23A7">
      <w:pPr>
        <w:pStyle w:val="Body"/>
        <w:rPr>
          <w:lang w:eastAsia="en-US"/>
        </w:rPr>
      </w:pPr>
      <w:r w:rsidRPr="00FC3BFC">
        <w:rPr>
          <w:lang w:eastAsia="en-US"/>
        </w:rPr>
        <w:t>-</w:t>
      </w:r>
      <w:r w:rsidRPr="00FC3BFC">
        <w:rPr>
          <w:lang w:eastAsia="en-US"/>
        </w:rPr>
        <w:tab/>
        <w:t>да са произведени от качествени материали, осигуряващи нормална, безопасна и безпроблемна експлоатация за периода на ползва</w:t>
      </w:r>
      <w:r w:rsidR="001A3E97" w:rsidRPr="00FC3BFC">
        <w:rPr>
          <w:lang w:eastAsia="en-US"/>
        </w:rPr>
        <w:t>нето им.</w:t>
      </w:r>
    </w:p>
    <w:p w:rsidR="00145111" w:rsidRPr="00FC3BFC" w:rsidRDefault="00145111" w:rsidP="00FC23A7">
      <w:pPr>
        <w:pStyle w:val="Body"/>
        <w:rPr>
          <w:lang w:eastAsia="en-US"/>
        </w:rPr>
      </w:pPr>
    </w:p>
    <w:p w:rsidR="001A3E97" w:rsidRPr="00FC23A7" w:rsidRDefault="00FC23A7" w:rsidP="00FC23A7">
      <w:pPr>
        <w:pStyle w:val="2"/>
        <w:rPr>
          <w:rFonts w:ascii="Times New Roman" w:hAnsi="Times New Roman"/>
        </w:rPr>
      </w:pPr>
      <w:r>
        <w:rPr>
          <w:rFonts w:ascii="Times New Roman" w:hAnsi="Times New Roman"/>
          <w:lang w:val="en-US"/>
        </w:rPr>
        <w:t xml:space="preserve">I.2. </w:t>
      </w:r>
      <w:r w:rsidR="001A3E97" w:rsidRPr="00FC23A7">
        <w:rPr>
          <w:rFonts w:ascii="Times New Roman" w:hAnsi="Times New Roman"/>
        </w:rPr>
        <w:t>Техническа спецификация по Обособена позиция № 2</w:t>
      </w:r>
      <w:r w:rsidR="00145111" w:rsidRPr="00FC23A7">
        <w:rPr>
          <w:rFonts w:ascii="Times New Roman" w:hAnsi="Times New Roman"/>
        </w:rPr>
        <w:t xml:space="preserve"> Доставка на копирна хартия</w:t>
      </w:r>
    </w:p>
    <w:tbl>
      <w:tblPr>
        <w:tblW w:w="10190" w:type="dxa"/>
        <w:jc w:val="center"/>
        <w:tblCellMar>
          <w:left w:w="70" w:type="dxa"/>
          <w:right w:w="70" w:type="dxa"/>
        </w:tblCellMar>
        <w:tblLook w:val="04A0" w:firstRow="1" w:lastRow="0" w:firstColumn="1" w:lastColumn="0" w:noHBand="0" w:noVBand="1"/>
      </w:tblPr>
      <w:tblGrid>
        <w:gridCol w:w="4893"/>
        <w:gridCol w:w="5297"/>
      </w:tblGrid>
      <w:tr w:rsidR="00FC23A7" w:rsidTr="00FC23A7">
        <w:trPr>
          <w:trHeight w:val="274"/>
          <w:jc w:val="center"/>
        </w:trPr>
        <w:tc>
          <w:tcPr>
            <w:tcW w:w="4893"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 xml:space="preserve">CIE белота на хартията </w:t>
            </w:r>
          </w:p>
        </w:tc>
        <w:tc>
          <w:tcPr>
            <w:tcW w:w="5297"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мин 105 % по БДС ISO11476:2013 или еквивалент </w:t>
            </w:r>
          </w:p>
        </w:tc>
      </w:tr>
      <w:tr w:rsidR="00FC23A7" w:rsidTr="00FC23A7">
        <w:trPr>
          <w:trHeight w:val="450"/>
          <w:jc w:val="center"/>
        </w:trPr>
        <w:tc>
          <w:tcPr>
            <w:tcW w:w="4893" w:type="dxa"/>
            <w:tcBorders>
              <w:top w:val="nil"/>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Маса на единица площ на хартията</w:t>
            </w:r>
          </w:p>
        </w:tc>
        <w:tc>
          <w:tcPr>
            <w:tcW w:w="5297"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80 ± 3 g/m2 по БДС ISO 536:2012 или еквивалент</w:t>
            </w:r>
          </w:p>
        </w:tc>
      </w:tr>
      <w:tr w:rsidR="00FC23A7" w:rsidTr="00FC23A7">
        <w:trPr>
          <w:trHeight w:val="675"/>
          <w:jc w:val="center"/>
        </w:trPr>
        <w:tc>
          <w:tcPr>
            <w:tcW w:w="4893" w:type="dxa"/>
            <w:tcBorders>
              <w:top w:val="nil"/>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Яркост на хартията /степен на белота по ISO/</w:t>
            </w:r>
          </w:p>
        </w:tc>
        <w:tc>
          <w:tcPr>
            <w:tcW w:w="5297"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мин 90 % по  БДС ISO 2470-1:2013 или еквивалент</w:t>
            </w:r>
          </w:p>
        </w:tc>
      </w:tr>
      <w:tr w:rsidR="00FC23A7" w:rsidTr="00FC23A7">
        <w:trPr>
          <w:trHeight w:val="225"/>
          <w:jc w:val="center"/>
        </w:trPr>
        <w:tc>
          <w:tcPr>
            <w:tcW w:w="4893" w:type="dxa"/>
            <w:tcBorders>
              <w:top w:val="nil"/>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Дебелина на хартията</w:t>
            </w:r>
          </w:p>
        </w:tc>
        <w:tc>
          <w:tcPr>
            <w:tcW w:w="5297"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минимум 98 µm БДС ISO 534:2012 или еквивалент</w:t>
            </w:r>
          </w:p>
        </w:tc>
      </w:tr>
      <w:tr w:rsidR="00FC23A7" w:rsidTr="00FC23A7">
        <w:trPr>
          <w:trHeight w:val="450"/>
          <w:jc w:val="center"/>
        </w:trPr>
        <w:tc>
          <w:tcPr>
            <w:tcW w:w="4893" w:type="dxa"/>
            <w:tcBorders>
              <w:top w:val="nil"/>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Непрозрачност на хартията</w:t>
            </w:r>
          </w:p>
        </w:tc>
        <w:tc>
          <w:tcPr>
            <w:tcW w:w="5297"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минимум 90 % по БДС ISO 2471:2012 или еквивалент</w:t>
            </w:r>
          </w:p>
        </w:tc>
      </w:tr>
      <w:tr w:rsidR="00FC23A7" w:rsidTr="00FC23A7">
        <w:trPr>
          <w:trHeight w:val="675"/>
          <w:jc w:val="center"/>
        </w:trPr>
        <w:tc>
          <w:tcPr>
            <w:tcW w:w="4893" w:type="dxa"/>
            <w:tcBorders>
              <w:top w:val="nil"/>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Грапавост на хартията  - за всяка една от страните</w:t>
            </w:r>
          </w:p>
        </w:tc>
        <w:tc>
          <w:tcPr>
            <w:tcW w:w="5297"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250 мл/мин по БДС  ЕN ISO 17367:1995 или еквивалент</w:t>
            </w:r>
          </w:p>
        </w:tc>
      </w:tr>
      <w:tr w:rsidR="00FC23A7" w:rsidTr="00FC23A7">
        <w:trPr>
          <w:trHeight w:val="450"/>
          <w:jc w:val="center"/>
        </w:trPr>
        <w:tc>
          <w:tcPr>
            <w:tcW w:w="4893" w:type="dxa"/>
            <w:tcBorders>
              <w:top w:val="nil"/>
              <w:left w:val="single" w:sz="4" w:space="0" w:color="auto"/>
              <w:bottom w:val="single" w:sz="4" w:space="0" w:color="auto"/>
              <w:right w:val="single" w:sz="4" w:space="0" w:color="auto"/>
            </w:tcBorders>
            <w:vAlign w:val="center"/>
            <w:hideMark/>
          </w:tcPr>
          <w:p w:rsidR="00FC23A7" w:rsidRDefault="00FC23A7" w:rsidP="00FC23A7">
            <w:pPr>
              <w:spacing w:after="200" w:line="276" w:lineRule="auto"/>
              <w:jc w:val="both"/>
              <w:rPr>
                <w:rFonts w:eastAsiaTheme="minorHAnsi"/>
                <w:sz w:val="22"/>
                <w:szCs w:val="22"/>
                <w:lang w:eastAsia="en-US"/>
              </w:rPr>
            </w:pPr>
            <w:r>
              <w:rPr>
                <w:rFonts w:eastAsiaTheme="minorHAnsi"/>
                <w:sz w:val="22"/>
                <w:szCs w:val="22"/>
                <w:lang w:eastAsia="en-US"/>
              </w:rPr>
              <w:t>Съдържание на влага на хартията</w:t>
            </w:r>
          </w:p>
        </w:tc>
        <w:tc>
          <w:tcPr>
            <w:tcW w:w="5297"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3,5-5,3 % по БДС  ЕN ISO 287:2009 или еквивалент</w:t>
            </w:r>
          </w:p>
        </w:tc>
      </w:tr>
    </w:tbl>
    <w:p w:rsidR="00A46E8B" w:rsidRDefault="00E17D65" w:rsidP="00FC23A7">
      <w:pPr>
        <w:pStyle w:val="Body"/>
        <w:rPr>
          <w:b/>
          <w:szCs w:val="28"/>
        </w:rPr>
      </w:pPr>
      <w:r w:rsidRPr="00FC3BFC">
        <w:rPr>
          <w:b/>
          <w:szCs w:val="28"/>
        </w:rPr>
        <w:t>Количества на хартията:</w:t>
      </w:r>
    </w:p>
    <w:tbl>
      <w:tblPr>
        <w:tblW w:w="10080" w:type="dxa"/>
        <w:tblInd w:w="55" w:type="dxa"/>
        <w:tblLayout w:type="fixed"/>
        <w:tblCellMar>
          <w:left w:w="70" w:type="dxa"/>
          <w:right w:w="70" w:type="dxa"/>
        </w:tblCellMar>
        <w:tblLook w:val="04A0" w:firstRow="1" w:lastRow="0" w:firstColumn="1" w:lastColumn="0" w:noHBand="0" w:noVBand="1"/>
      </w:tblPr>
      <w:tblGrid>
        <w:gridCol w:w="472"/>
        <w:gridCol w:w="8332"/>
        <w:gridCol w:w="1276"/>
      </w:tblGrid>
      <w:tr w:rsidR="00FC23A7" w:rsidTr="00FC23A7">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bCs/>
                <w:sz w:val="22"/>
                <w:szCs w:val="22"/>
              </w:rPr>
            </w:pPr>
            <w:r>
              <w:rPr>
                <w:b/>
                <w:bCs/>
                <w:sz w:val="22"/>
                <w:szCs w:val="22"/>
              </w:rPr>
              <w:t>No по ред</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bCs/>
                <w:sz w:val="22"/>
                <w:szCs w:val="22"/>
              </w:rPr>
            </w:pPr>
            <w:r>
              <w:rPr>
                <w:b/>
                <w:bCs/>
                <w:sz w:val="22"/>
                <w:szCs w:val="22"/>
              </w:rPr>
              <w:t>Вид стоки – Описание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bCs/>
                <w:sz w:val="22"/>
                <w:szCs w:val="22"/>
              </w:rPr>
            </w:pPr>
            <w:r>
              <w:rPr>
                <w:b/>
                <w:bCs/>
                <w:sz w:val="22"/>
                <w:szCs w:val="22"/>
              </w:rPr>
              <w:t>Коли-чество /пакет/</w:t>
            </w:r>
          </w:p>
        </w:tc>
      </w:tr>
      <w:tr w:rsidR="00FC23A7" w:rsidTr="00FC23A7">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b/>
                <w:bCs/>
                <w:sz w:val="22"/>
                <w:szCs w:val="22"/>
              </w:rPr>
            </w:pPr>
          </w:p>
        </w:tc>
        <w:tc>
          <w:tcPr>
            <w:tcW w:w="8332" w:type="dxa"/>
            <w:tcBorders>
              <w:top w:val="nil"/>
              <w:left w:val="nil"/>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bCs/>
                <w:sz w:val="22"/>
                <w:szCs w:val="22"/>
              </w:rPr>
            </w:pPr>
            <w:r>
              <w:rPr>
                <w:b/>
                <w:bCs/>
                <w:sz w:val="22"/>
                <w:szCs w:val="22"/>
              </w:rPr>
              <w:t>Търговска номенклатура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b/>
                <w:bCs/>
                <w:sz w:val="22"/>
                <w:szCs w:val="22"/>
              </w:rPr>
            </w:pPr>
          </w:p>
        </w:tc>
      </w:tr>
      <w:tr w:rsidR="00FC23A7" w:rsidTr="00FC23A7">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sz w:val="22"/>
                <w:szCs w:val="22"/>
                <w:lang w:val="en-US"/>
              </w:rPr>
            </w:pPr>
            <w:r>
              <w:rPr>
                <w:b/>
                <w:sz w:val="22"/>
                <w:szCs w:val="22"/>
                <w:lang w:val="en-US"/>
              </w:rPr>
              <w:t>1</w:t>
            </w:r>
          </w:p>
        </w:tc>
        <w:tc>
          <w:tcPr>
            <w:tcW w:w="8332" w:type="dxa"/>
            <w:tcBorders>
              <w:top w:val="nil"/>
              <w:left w:val="nil"/>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sz w:val="22"/>
                <w:szCs w:val="22"/>
                <w:lang w:val="en-US"/>
              </w:rPr>
            </w:pPr>
            <w:r>
              <w:rPr>
                <w:b/>
                <w:sz w:val="22"/>
                <w:szCs w:val="22"/>
                <w:lang w:val="en-US"/>
              </w:rPr>
              <w:t>2</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FC23A7" w:rsidRDefault="00FC23A7" w:rsidP="00FC23A7">
            <w:pPr>
              <w:jc w:val="both"/>
              <w:rPr>
                <w:b/>
                <w:sz w:val="22"/>
                <w:szCs w:val="22"/>
                <w:lang w:val="en-US"/>
              </w:rPr>
            </w:pPr>
            <w:r>
              <w:rPr>
                <w:b/>
                <w:sz w:val="22"/>
                <w:szCs w:val="22"/>
                <w:lang w:val="en-US"/>
              </w:rPr>
              <w:t>3</w:t>
            </w:r>
          </w:p>
        </w:tc>
      </w:tr>
      <w:tr w:rsidR="00FC23A7" w:rsidTr="00FC23A7">
        <w:trPr>
          <w:trHeight w:val="326"/>
        </w:trPr>
        <w:tc>
          <w:tcPr>
            <w:tcW w:w="472"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w:t>
            </w:r>
          </w:p>
        </w:tc>
        <w:tc>
          <w:tcPr>
            <w:tcW w:w="8332"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Хартия за копирни машини и лазерни принтери за двустранно печатане: Формат А4.</w:t>
            </w:r>
          </w:p>
        </w:tc>
        <w:tc>
          <w:tcPr>
            <w:tcW w:w="1276"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6100</w:t>
            </w:r>
          </w:p>
        </w:tc>
      </w:tr>
      <w:tr w:rsidR="00FC23A7" w:rsidTr="00FC23A7">
        <w:trPr>
          <w:trHeight w:val="273"/>
        </w:trPr>
        <w:tc>
          <w:tcPr>
            <w:tcW w:w="472"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2</w:t>
            </w:r>
          </w:p>
        </w:tc>
        <w:tc>
          <w:tcPr>
            <w:tcW w:w="8332"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Хартия за копирни машини и лазерни принтери за двустранно печатане: Формат А3.</w:t>
            </w:r>
          </w:p>
        </w:tc>
        <w:tc>
          <w:tcPr>
            <w:tcW w:w="1276"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90</w:t>
            </w:r>
          </w:p>
        </w:tc>
      </w:tr>
    </w:tbl>
    <w:p w:rsidR="00FC23A7" w:rsidRDefault="00FC23A7" w:rsidP="00FC23A7">
      <w:pPr>
        <w:pStyle w:val="Body"/>
        <w:rPr>
          <w:b/>
          <w:szCs w:val="28"/>
        </w:rPr>
      </w:pPr>
    </w:p>
    <w:p w:rsidR="00E17D65" w:rsidRPr="00FC3BFC" w:rsidRDefault="00E17D65" w:rsidP="00FC23A7">
      <w:pPr>
        <w:pStyle w:val="Body"/>
        <w:rPr>
          <w:szCs w:val="28"/>
          <w:lang w:eastAsia="en-US"/>
        </w:rPr>
      </w:pPr>
      <w:r w:rsidRPr="00FC3BFC">
        <w:rPr>
          <w:szCs w:val="28"/>
          <w:lang w:eastAsia="en-US"/>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E17D65" w:rsidRPr="00FC3BFC" w:rsidRDefault="00E17D65" w:rsidP="00FC23A7">
      <w:pPr>
        <w:pStyle w:val="Body"/>
        <w:rPr>
          <w:szCs w:val="28"/>
          <w:lang w:eastAsia="en-US"/>
        </w:rPr>
      </w:pPr>
      <w:r w:rsidRPr="00FC3BFC">
        <w:rPr>
          <w:szCs w:val="28"/>
          <w:lang w:eastAsia="en-US"/>
        </w:rPr>
        <w:t>Хартията з</w:t>
      </w:r>
      <w:r w:rsidR="00D614E3" w:rsidRPr="00FC3BFC">
        <w:rPr>
          <w:szCs w:val="28"/>
          <w:lang w:eastAsia="en-US"/>
        </w:rPr>
        <w:t>а копирни машини трябва да бъд</w:t>
      </w:r>
      <w:r w:rsidR="00D614E3" w:rsidRPr="00FC3BFC">
        <w:rPr>
          <w:szCs w:val="28"/>
          <w:lang w:val="en-US" w:eastAsia="en-US"/>
        </w:rPr>
        <w:t>e</w:t>
      </w:r>
      <w:r w:rsidRPr="00FC3BFC">
        <w:rPr>
          <w:szCs w:val="28"/>
          <w:lang w:eastAsia="en-US"/>
        </w:rPr>
        <w:t xml:space="preserve"> оригинална (нова) и да отговаря на изискванията, посочени в техническите спецификации.</w:t>
      </w:r>
    </w:p>
    <w:p w:rsidR="00E17D65" w:rsidRPr="00FC3BFC" w:rsidRDefault="00E17D65" w:rsidP="00FC23A7">
      <w:pPr>
        <w:pStyle w:val="Body"/>
        <w:rPr>
          <w:b/>
          <w:lang w:eastAsia="en-US"/>
        </w:rPr>
      </w:pPr>
    </w:p>
    <w:p w:rsidR="009171B8" w:rsidRPr="00FC3BFC" w:rsidRDefault="009171B8" w:rsidP="00FC23A7">
      <w:pPr>
        <w:pStyle w:val="1"/>
        <w:numPr>
          <w:ilvl w:val="0"/>
          <w:numId w:val="17"/>
        </w:numPr>
        <w:jc w:val="both"/>
      </w:pPr>
      <w:r w:rsidRPr="00FC3BFC">
        <w:lastRenderedPageBreak/>
        <w:t xml:space="preserve"> ИЗИСКВАНИЯ КЪМ ИЗПЪЛНЕНИ</w:t>
      </w:r>
      <w:r w:rsidR="003B6544" w:rsidRPr="00FC3BFC">
        <w:t>ЕТО ЗА ВСИЧКИ ОБОСОБЕНИ ПОЗИЦИИ.</w:t>
      </w:r>
    </w:p>
    <w:p w:rsidR="00E17D65" w:rsidRPr="00FC3BFC" w:rsidRDefault="00E17D65" w:rsidP="00FC23A7">
      <w:pPr>
        <w:pStyle w:val="Body"/>
        <w:rPr>
          <w:rFonts w:eastAsia="MS Mincho"/>
          <w:szCs w:val="28"/>
          <w:lang w:eastAsia="en-US"/>
        </w:rPr>
      </w:pPr>
      <w:r w:rsidRPr="00FC3BFC">
        <w:rPr>
          <w:rFonts w:eastAsia="MS Mincho"/>
          <w:szCs w:val="28"/>
          <w:lang w:eastAsia="en-US"/>
        </w:rPr>
        <w:t xml:space="preserve">1. Срок на изпълнение на поръчката: 12 (дванадесет) месеца, считано от </w:t>
      </w:r>
      <w:r w:rsidR="00145111" w:rsidRPr="00FC3BFC">
        <w:rPr>
          <w:rFonts w:eastAsia="MS Mincho"/>
          <w:szCs w:val="28"/>
          <w:lang w:eastAsia="en-US"/>
        </w:rPr>
        <w:t>влизане в сила на договора</w:t>
      </w:r>
      <w:r w:rsidRPr="00FC3BFC">
        <w:rPr>
          <w:rFonts w:eastAsia="MS Mincho"/>
          <w:szCs w:val="28"/>
          <w:lang w:eastAsia="en-US"/>
        </w:rPr>
        <w:t xml:space="preserve">.  </w:t>
      </w:r>
    </w:p>
    <w:p w:rsidR="00FE026A" w:rsidRPr="00FC3BFC" w:rsidRDefault="00FE026A" w:rsidP="00FC23A7">
      <w:pPr>
        <w:pStyle w:val="Body"/>
        <w:rPr>
          <w:rFonts w:eastAsia="MS Mincho"/>
          <w:szCs w:val="28"/>
          <w:lang w:eastAsia="en-US"/>
        </w:rPr>
      </w:pPr>
      <w:r w:rsidRPr="00FC3BFC">
        <w:rPr>
          <w:rFonts w:eastAsia="MS Mincho"/>
          <w:szCs w:val="28"/>
          <w:lang w:eastAsia="en-US"/>
        </w:rPr>
        <w:t xml:space="preserve">2. 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w:t>
      </w:r>
      <w:r w:rsidR="00293F5A">
        <w:rPr>
          <w:rFonts w:eastAsia="MS Mincho"/>
          <w:szCs w:val="28"/>
          <w:lang w:val="bg-BG" w:eastAsia="en-US"/>
        </w:rPr>
        <w:t xml:space="preserve">стоките </w:t>
      </w:r>
      <w:r w:rsidRPr="00FC3BFC">
        <w:rPr>
          <w:rFonts w:eastAsia="MS Mincho"/>
          <w:szCs w:val="28"/>
          <w:lang w:eastAsia="en-US"/>
        </w:rPr>
        <w:t xml:space="preserve">доставяни поотделно, за посочените по-долу структурни звена, както следва: </w:t>
      </w:r>
    </w:p>
    <w:p w:rsidR="00FE026A" w:rsidRPr="00FC3BFC" w:rsidRDefault="00FE026A" w:rsidP="00FC23A7">
      <w:pPr>
        <w:pStyle w:val="Body"/>
        <w:rPr>
          <w:rFonts w:eastAsia="MS Mincho"/>
          <w:szCs w:val="28"/>
          <w:lang w:eastAsia="en-US"/>
        </w:rPr>
      </w:pPr>
      <w:r w:rsidRPr="00FC3BFC">
        <w:rPr>
          <w:rFonts w:eastAsia="MS Mincho"/>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FE026A" w:rsidRPr="00FC3BFC" w:rsidRDefault="00FE026A" w:rsidP="00FC23A7">
      <w:pPr>
        <w:pStyle w:val="Body"/>
        <w:rPr>
          <w:rFonts w:eastAsia="MS Mincho"/>
          <w:szCs w:val="28"/>
          <w:lang w:eastAsia="en-US"/>
        </w:rPr>
      </w:pPr>
      <w:r w:rsidRPr="00FC3BFC">
        <w:rPr>
          <w:rFonts w:eastAsia="MS Mincho"/>
          <w:szCs w:val="28"/>
          <w:lang w:eastAsia="en-US"/>
        </w:rPr>
        <w:t>За Национална следствена служба, с място на доставка на адрес: гр. София, бул. „Д-р Г. М. Димитров“ № 42.</w:t>
      </w:r>
    </w:p>
    <w:p w:rsidR="00FE026A" w:rsidRPr="00FC3BFC" w:rsidRDefault="00FE026A" w:rsidP="00FC23A7">
      <w:pPr>
        <w:pStyle w:val="Body"/>
        <w:rPr>
          <w:rFonts w:eastAsia="MS Mincho"/>
          <w:szCs w:val="28"/>
          <w:lang w:eastAsia="en-US"/>
        </w:rPr>
      </w:pPr>
      <w:r w:rsidRPr="00FC3BFC">
        <w:rPr>
          <w:rFonts w:eastAsia="MS Mincho"/>
          <w:szCs w:val="28"/>
          <w:lang w:eastAsia="en-US"/>
        </w:rPr>
        <w:t xml:space="preserve">За учебна база „Цигов чарк“, с място на доставка на адрес: обл. Пазарджик, гр. Батак. </w:t>
      </w:r>
    </w:p>
    <w:p w:rsidR="00FE026A" w:rsidRPr="00FC3BFC" w:rsidRDefault="00FE026A" w:rsidP="00FC23A7">
      <w:pPr>
        <w:pStyle w:val="Body"/>
        <w:rPr>
          <w:rFonts w:eastAsia="MS Mincho"/>
          <w:szCs w:val="28"/>
          <w:lang w:eastAsia="en-US"/>
        </w:rPr>
      </w:pPr>
      <w:r w:rsidRPr="00FC3BFC">
        <w:rPr>
          <w:rFonts w:eastAsia="MS Mincho"/>
          <w:szCs w:val="28"/>
          <w:lang w:eastAsia="en-US"/>
        </w:rPr>
        <w:t>За почивен дом „Изгрев“, с място на доставка на адрес: обл. Варна, гр. Бяла, 9001, ул.“ Хан Крум“ № 43.</w:t>
      </w:r>
    </w:p>
    <w:p w:rsidR="00FE026A" w:rsidRPr="00FC3BFC" w:rsidRDefault="00FE026A" w:rsidP="00FC23A7">
      <w:pPr>
        <w:pStyle w:val="Body"/>
        <w:rPr>
          <w:rFonts w:eastAsia="MS Mincho"/>
          <w:szCs w:val="28"/>
          <w:lang w:eastAsia="en-US"/>
        </w:rPr>
      </w:pPr>
      <w:r w:rsidRPr="00FC3BFC">
        <w:rPr>
          <w:rFonts w:eastAsia="MS Mincho"/>
          <w:szCs w:val="28"/>
          <w:lang w:eastAsia="en-US"/>
        </w:rPr>
        <w:t xml:space="preserve">Бюро по защита </w:t>
      </w:r>
      <w:r w:rsidR="007A5493" w:rsidRPr="00FC3BFC">
        <w:rPr>
          <w:rFonts w:eastAsia="MS Mincho"/>
          <w:szCs w:val="28"/>
          <w:lang w:eastAsia="en-US"/>
        </w:rPr>
        <w:t>при</w:t>
      </w:r>
      <w:r w:rsidRPr="00FC3BFC">
        <w:rPr>
          <w:rFonts w:eastAsia="MS Mincho"/>
          <w:szCs w:val="28"/>
          <w:lang w:eastAsia="en-US"/>
        </w:rPr>
        <w:t xml:space="preserve"> </w:t>
      </w:r>
      <w:r w:rsidR="007A5493" w:rsidRPr="00FC3BFC">
        <w:rPr>
          <w:rFonts w:eastAsia="MS Mincho"/>
          <w:szCs w:val="28"/>
          <w:lang w:eastAsia="en-US"/>
        </w:rPr>
        <w:t>г</w:t>
      </w:r>
      <w:r w:rsidRPr="00FC3BFC">
        <w:rPr>
          <w:rFonts w:eastAsia="MS Mincho"/>
          <w:szCs w:val="28"/>
          <w:lang w:eastAsia="en-US"/>
        </w:rPr>
        <w:t>лавния прокурор, с място на доставка на адрес: гр. София, ул. „Майор Георги Векилски“ № 2,</w:t>
      </w:r>
    </w:p>
    <w:p w:rsidR="00E17D65" w:rsidRPr="00FC3BFC" w:rsidRDefault="002C79C8" w:rsidP="00FC23A7">
      <w:pPr>
        <w:pStyle w:val="Body"/>
        <w:rPr>
          <w:rFonts w:eastAsia="MS Mincho"/>
          <w:szCs w:val="28"/>
          <w:lang w:eastAsia="en-US"/>
        </w:rPr>
      </w:pPr>
      <w:r w:rsidRPr="00FC3BFC">
        <w:rPr>
          <w:rFonts w:eastAsia="MS Mincho"/>
          <w:szCs w:val="28"/>
          <w:lang w:eastAsia="en-US"/>
        </w:rPr>
        <w:t xml:space="preserve">като за местата </w:t>
      </w:r>
      <w:r w:rsidR="00E17D65" w:rsidRPr="00FC3BFC">
        <w:rPr>
          <w:rFonts w:eastAsia="MS Mincho"/>
          <w:szCs w:val="28"/>
          <w:lang w:eastAsia="en-US"/>
        </w:rPr>
        <w:t xml:space="preserve"> извън гр. София,</w:t>
      </w:r>
      <w:r w:rsidRPr="00FC3BFC">
        <w:rPr>
          <w:rFonts w:eastAsia="MS Mincho"/>
          <w:szCs w:val="28"/>
          <w:lang w:eastAsia="en-US"/>
        </w:rPr>
        <w:t xml:space="preserve"> доставката ще се извърши </w:t>
      </w:r>
      <w:r w:rsidR="00E17D65" w:rsidRPr="00FC3BFC">
        <w:rPr>
          <w:rFonts w:eastAsia="MS Mincho"/>
          <w:szCs w:val="28"/>
          <w:lang w:eastAsia="en-US"/>
        </w:rPr>
        <w:t xml:space="preserve"> не по-често от веднъж на 2 месеца. Заплащат се само заявените и доставени количества след получаването им по ред, определен в договора.</w:t>
      </w:r>
    </w:p>
    <w:p w:rsidR="00E17D65" w:rsidRPr="00FC3BFC" w:rsidRDefault="00E17D65" w:rsidP="00FC23A7">
      <w:pPr>
        <w:pStyle w:val="Body"/>
        <w:rPr>
          <w:szCs w:val="28"/>
          <w:lang w:eastAsia="en-US"/>
        </w:rPr>
      </w:pPr>
      <w:r w:rsidRPr="00FC3BFC">
        <w:rPr>
          <w:rFonts w:eastAsia="MS Mincho"/>
          <w:szCs w:val="28"/>
          <w:lang w:eastAsia="en-US"/>
        </w:rPr>
        <w:t xml:space="preserve">3. </w:t>
      </w:r>
      <w:r w:rsidRPr="00FC3BFC">
        <w:rPr>
          <w:szCs w:val="28"/>
          <w:lang w:eastAsia="en-US"/>
        </w:rPr>
        <w:t>Срокът за доставка на заявените количества е до 10 календарни дни, считано от датата на получаване на заявките.</w:t>
      </w:r>
    </w:p>
    <w:p w:rsidR="00E17D65" w:rsidRPr="00FC3BFC" w:rsidRDefault="00E17D65" w:rsidP="00FC23A7">
      <w:pPr>
        <w:pStyle w:val="Body"/>
        <w:rPr>
          <w:rFonts w:eastAsia="MS Mincho"/>
          <w:szCs w:val="28"/>
          <w:lang w:eastAsia="en-US"/>
        </w:rPr>
      </w:pPr>
      <w:r w:rsidRPr="00FC3BFC">
        <w:rPr>
          <w:szCs w:val="28"/>
          <w:lang w:eastAsia="en-US"/>
        </w:rPr>
        <w:t xml:space="preserve">4. Участникът, определен за </w:t>
      </w:r>
      <w:r w:rsidR="007A5493" w:rsidRPr="00FC3BFC">
        <w:rPr>
          <w:szCs w:val="28"/>
          <w:lang w:eastAsia="en-US"/>
        </w:rPr>
        <w:t>И</w:t>
      </w:r>
      <w:r w:rsidRPr="00FC3BFC">
        <w:rPr>
          <w:szCs w:val="28"/>
          <w:lang w:eastAsia="en-US"/>
        </w:rPr>
        <w:t xml:space="preserve">зпълнител, е длъжен да доставя стоки, които отговарят на техническите спецификации на </w:t>
      </w:r>
      <w:r w:rsidR="007A5493" w:rsidRPr="00FC3BFC">
        <w:rPr>
          <w:szCs w:val="28"/>
          <w:lang w:eastAsia="en-US"/>
        </w:rPr>
        <w:t>В</w:t>
      </w:r>
      <w:r w:rsidRPr="00FC3BFC">
        <w:rPr>
          <w:szCs w:val="28"/>
          <w:lang w:eastAsia="en-US"/>
        </w:rPr>
        <w:t xml:space="preserve">ъзложителя, определени в настоящата </w:t>
      </w:r>
      <w:r w:rsidR="005C6625" w:rsidRPr="00FC3BFC">
        <w:rPr>
          <w:szCs w:val="28"/>
          <w:lang w:eastAsia="en-US"/>
        </w:rPr>
        <w:t>поръчка</w:t>
      </w:r>
      <w:r w:rsidRPr="00FC3BFC">
        <w:rPr>
          <w:szCs w:val="28"/>
          <w:lang w:eastAsia="en-US"/>
        </w:rPr>
        <w:t>, и които съответстват на предоставените мостри.</w:t>
      </w:r>
    </w:p>
    <w:p w:rsidR="005C6625" w:rsidRPr="00626384" w:rsidRDefault="00E17D65" w:rsidP="00FC23A7">
      <w:pPr>
        <w:pStyle w:val="Body"/>
        <w:rPr>
          <w:szCs w:val="28"/>
          <w:lang w:eastAsia="en-US"/>
        </w:rPr>
      </w:pPr>
      <w:r w:rsidRPr="00FC3BFC">
        <w:rPr>
          <w:rFonts w:eastAsia="MS Mincho"/>
          <w:szCs w:val="28"/>
          <w:lang w:eastAsia="en-US"/>
        </w:rPr>
        <w:t xml:space="preserve">5. </w:t>
      </w:r>
      <w:r w:rsidR="00BB306F" w:rsidRPr="00FC3BFC">
        <w:rPr>
          <w:szCs w:val="28"/>
          <w:lang w:eastAsia="en-US"/>
        </w:rPr>
        <w:t>Посочените в техническите спецификации</w:t>
      </w:r>
      <w:r w:rsidRPr="00FC3BFC">
        <w:rPr>
          <w:szCs w:val="28"/>
          <w:lang w:eastAsia="en-US"/>
        </w:rPr>
        <w:t xml:space="preserve"> количества са прогнозни и могат да се коригират в хода на изпълнение на поръчката до размера на прогн</w:t>
      </w:r>
      <w:r w:rsidR="005C6625" w:rsidRPr="00FC3BFC">
        <w:rPr>
          <w:szCs w:val="28"/>
          <w:lang w:eastAsia="en-US"/>
        </w:rPr>
        <w:t xml:space="preserve">озната </w:t>
      </w:r>
      <w:r w:rsidR="005C6625" w:rsidRPr="00626384">
        <w:rPr>
          <w:szCs w:val="28"/>
          <w:lang w:eastAsia="en-US"/>
        </w:rPr>
        <w:t xml:space="preserve">стойност за </w:t>
      </w:r>
      <w:r w:rsidRPr="00626384">
        <w:rPr>
          <w:szCs w:val="28"/>
          <w:lang w:eastAsia="en-US"/>
        </w:rPr>
        <w:t xml:space="preserve"> съответната</w:t>
      </w:r>
      <w:r w:rsidR="005C6625" w:rsidRPr="00FC3BFC">
        <w:rPr>
          <w:color w:val="FF0000"/>
          <w:szCs w:val="28"/>
          <w:lang w:eastAsia="en-US"/>
        </w:rPr>
        <w:t xml:space="preserve"> </w:t>
      </w:r>
      <w:r w:rsidR="005C6625" w:rsidRPr="00FC3BFC">
        <w:rPr>
          <w:szCs w:val="28"/>
          <w:lang w:eastAsia="en-US"/>
        </w:rPr>
        <w:t>обособена</w:t>
      </w:r>
      <w:r w:rsidRPr="00FC3BFC">
        <w:rPr>
          <w:szCs w:val="28"/>
          <w:lang w:eastAsia="en-US"/>
        </w:rPr>
        <w:t xml:space="preserve"> позиция.</w:t>
      </w:r>
      <w:r w:rsidR="005C6625" w:rsidRPr="00FC3BFC">
        <w:rPr>
          <w:szCs w:val="28"/>
          <w:lang w:eastAsia="en-US"/>
        </w:rPr>
        <w:t xml:space="preserve"> </w:t>
      </w:r>
      <w:r w:rsidR="005C6625" w:rsidRPr="00626384">
        <w:rPr>
          <w:szCs w:val="28"/>
          <w:lang w:eastAsia="en-US"/>
        </w:rPr>
        <w:t xml:space="preserve">Възложителят не се ангажира да изчерпа всички прогнозни количества. </w:t>
      </w:r>
    </w:p>
    <w:p w:rsidR="006F6BDC" w:rsidRPr="00011092" w:rsidRDefault="000F20DC" w:rsidP="006F6BDC">
      <w:pPr>
        <w:ind w:firstLine="567"/>
        <w:jc w:val="both"/>
        <w:rPr>
          <w:sz w:val="28"/>
          <w:szCs w:val="28"/>
          <w:lang w:eastAsia="en-US"/>
        </w:rPr>
      </w:pPr>
      <w:r w:rsidRPr="00011092">
        <w:rPr>
          <w:color w:val="000000" w:themeColor="text1"/>
          <w:sz w:val="28"/>
          <w:szCs w:val="28"/>
          <w:lang w:eastAsia="en-US"/>
        </w:rPr>
        <w:t xml:space="preserve"> </w:t>
      </w:r>
      <w:r w:rsidR="00366E6C" w:rsidRPr="00011092">
        <w:rPr>
          <w:color w:val="000000" w:themeColor="text1"/>
          <w:sz w:val="28"/>
          <w:szCs w:val="28"/>
        </w:rPr>
        <w:t>Възложителят</w:t>
      </w:r>
      <w:r w:rsidR="00366E6C" w:rsidRPr="00011092">
        <w:rPr>
          <w:rFonts w:eastAsia="MS Mincho"/>
          <w:color w:val="000000" w:themeColor="text1"/>
          <w:sz w:val="28"/>
          <w:szCs w:val="28"/>
        </w:rPr>
        <w:t xml:space="preserve"> има правото да заявява канцеларски материали, офис принадлежности и копирна хартия</w:t>
      </w:r>
      <w:r w:rsidRPr="00011092">
        <w:rPr>
          <w:rFonts w:eastAsia="MS Mincho"/>
          <w:color w:val="000000" w:themeColor="text1"/>
          <w:sz w:val="28"/>
          <w:szCs w:val="28"/>
        </w:rPr>
        <w:t xml:space="preserve"> извън  включените в Техническите спецификации списъци</w:t>
      </w:r>
      <w:r w:rsidR="00366E6C" w:rsidRPr="00011092">
        <w:rPr>
          <w:rFonts w:eastAsia="MS Mincho"/>
          <w:color w:val="000000" w:themeColor="text1"/>
          <w:sz w:val="28"/>
          <w:szCs w:val="28"/>
        </w:rPr>
        <w:t xml:space="preserve"> по официална ценова листа на </w:t>
      </w:r>
      <w:r w:rsidR="00366E6C" w:rsidRPr="00011092">
        <w:rPr>
          <w:rFonts w:eastAsia="MS Mincho"/>
          <w:caps/>
          <w:color w:val="000000" w:themeColor="text1"/>
          <w:sz w:val="28"/>
          <w:szCs w:val="28"/>
        </w:rPr>
        <w:t>И</w:t>
      </w:r>
      <w:r w:rsidR="00366E6C" w:rsidRPr="00011092">
        <w:rPr>
          <w:rFonts w:eastAsia="MS Mincho"/>
          <w:color w:val="000000" w:themeColor="text1"/>
          <w:sz w:val="28"/>
          <w:szCs w:val="28"/>
        </w:rPr>
        <w:t xml:space="preserve">зпълнителя, актуална към </w:t>
      </w:r>
      <w:r w:rsidR="006F6BDC" w:rsidRPr="00011092">
        <w:rPr>
          <w:rFonts w:eastAsia="MS Mincho"/>
          <w:color w:val="000000" w:themeColor="text1"/>
          <w:sz w:val="28"/>
          <w:szCs w:val="28"/>
        </w:rPr>
        <w:t>момента на подаване на офертата,</w:t>
      </w:r>
      <w:r w:rsidR="006F6BDC" w:rsidRPr="00011092">
        <w:rPr>
          <w:rFonts w:eastAsia="MS Mincho"/>
          <w:color w:val="FF0000"/>
          <w:sz w:val="28"/>
          <w:szCs w:val="28"/>
        </w:rPr>
        <w:t xml:space="preserve"> </w:t>
      </w:r>
      <w:r w:rsidR="006F6BDC" w:rsidRPr="00011092">
        <w:rPr>
          <w:bCs/>
          <w:sz w:val="28"/>
          <w:szCs w:val="28"/>
          <w:lang w:eastAsia="en-US"/>
        </w:rPr>
        <w:t>без да се превиши размера на прогнозната стойност на договора.</w:t>
      </w:r>
    </w:p>
    <w:p w:rsidR="00366E6C" w:rsidRPr="006F6BDC" w:rsidRDefault="00366E6C" w:rsidP="00FC23A7">
      <w:pPr>
        <w:pStyle w:val="Body"/>
        <w:rPr>
          <w:color w:val="FF0000"/>
          <w:szCs w:val="28"/>
          <w:lang w:val="bg-BG" w:eastAsia="en-US"/>
        </w:rPr>
      </w:pPr>
    </w:p>
    <w:p w:rsidR="00E17D65" w:rsidRPr="00FC3BFC" w:rsidRDefault="00E17D65" w:rsidP="00FC23A7">
      <w:pPr>
        <w:pStyle w:val="Body"/>
        <w:rPr>
          <w:szCs w:val="28"/>
          <w:lang w:eastAsia="en-US"/>
        </w:rPr>
      </w:pPr>
      <w:r w:rsidRPr="00FC3BFC">
        <w:rPr>
          <w:szCs w:val="28"/>
          <w:lang w:eastAsia="en-US"/>
        </w:rPr>
        <w:t xml:space="preserve">6. Заявките ще се подават в електронен вид по електронна поща или на хартиен носител по поща или факс.   </w:t>
      </w:r>
    </w:p>
    <w:p w:rsidR="00E17D65" w:rsidRPr="00FC3BFC" w:rsidRDefault="00E17D65" w:rsidP="00FC23A7">
      <w:pPr>
        <w:pStyle w:val="Body"/>
        <w:rPr>
          <w:szCs w:val="28"/>
          <w:lang w:eastAsia="en-US"/>
        </w:rPr>
      </w:pPr>
      <w:r w:rsidRPr="00FC3BFC">
        <w:rPr>
          <w:szCs w:val="28"/>
          <w:lang w:eastAsia="en-US"/>
        </w:rPr>
        <w:t xml:space="preserve">7. Участникът, избран за </w:t>
      </w:r>
      <w:r w:rsidR="007A5493" w:rsidRPr="00FC3BFC">
        <w:rPr>
          <w:szCs w:val="28"/>
          <w:lang w:eastAsia="en-US"/>
        </w:rPr>
        <w:t>И</w:t>
      </w:r>
      <w:r w:rsidRPr="00FC3BFC">
        <w:rPr>
          <w:szCs w:val="28"/>
          <w:lang w:eastAsia="en-US"/>
        </w:rPr>
        <w:t>зпълнител, следва да осигури възможност за приемане на заявки всеки работен ден от 09.00 часа до 17.00 часа.</w:t>
      </w:r>
    </w:p>
    <w:p w:rsidR="00E17D65" w:rsidRPr="00FC3BFC" w:rsidRDefault="00E17D65" w:rsidP="00FC23A7">
      <w:pPr>
        <w:pStyle w:val="Body"/>
        <w:rPr>
          <w:szCs w:val="28"/>
          <w:lang w:eastAsia="en-US"/>
        </w:rPr>
      </w:pPr>
      <w:r w:rsidRPr="00FC3BFC">
        <w:rPr>
          <w:szCs w:val="28"/>
          <w:lang w:eastAsia="en-US"/>
        </w:rPr>
        <w:t>8. 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E17D65" w:rsidRPr="00FC3BFC" w:rsidRDefault="00E17D65" w:rsidP="00FC23A7">
      <w:pPr>
        <w:pStyle w:val="Body"/>
        <w:rPr>
          <w:szCs w:val="28"/>
          <w:lang w:eastAsia="en-US"/>
        </w:rPr>
      </w:pPr>
      <w:r w:rsidRPr="00FC3BFC">
        <w:rPr>
          <w:szCs w:val="28"/>
          <w:lang w:eastAsia="en-US"/>
        </w:rPr>
        <w:t xml:space="preserve">9. В 5 /пет/ дневен срок от </w:t>
      </w:r>
      <w:r w:rsidR="000E5B94" w:rsidRPr="00FC3BFC">
        <w:rPr>
          <w:szCs w:val="28"/>
          <w:lang w:eastAsia="en-US"/>
        </w:rPr>
        <w:t xml:space="preserve">получаване на стоките по конкретната заявка Възложителят може да направи възражение за установени дефекти и несъответствия на доставените стоки. </w:t>
      </w:r>
      <w:proofErr w:type="gramStart"/>
      <w:r w:rsidR="00D856A5" w:rsidRPr="00FC3BFC">
        <w:rPr>
          <w:szCs w:val="28"/>
          <w:lang w:eastAsia="en-US"/>
        </w:rPr>
        <w:t>В 5</w:t>
      </w:r>
      <w:r w:rsidR="00626384">
        <w:rPr>
          <w:szCs w:val="28"/>
          <w:lang w:val="bg-BG" w:eastAsia="en-US"/>
        </w:rPr>
        <w:t xml:space="preserve"> </w:t>
      </w:r>
      <w:r w:rsidR="00D856A5" w:rsidRPr="00FC3BFC">
        <w:rPr>
          <w:szCs w:val="28"/>
          <w:lang w:eastAsia="en-US"/>
        </w:rPr>
        <w:t>/пет/ дневен срок от</w:t>
      </w:r>
      <w:r w:rsidR="000E5B94" w:rsidRPr="00FC3BFC">
        <w:rPr>
          <w:szCs w:val="28"/>
          <w:lang w:eastAsia="en-US"/>
        </w:rPr>
        <w:t xml:space="preserve"> </w:t>
      </w:r>
      <w:r w:rsidRPr="00FC3BFC">
        <w:rPr>
          <w:szCs w:val="28"/>
          <w:lang w:eastAsia="en-US"/>
        </w:rPr>
        <w:t xml:space="preserve">получаване на уведомление от </w:t>
      </w:r>
      <w:r w:rsidR="007A5493" w:rsidRPr="00FC3BFC">
        <w:rPr>
          <w:szCs w:val="28"/>
          <w:lang w:eastAsia="en-US"/>
        </w:rPr>
        <w:t>В</w:t>
      </w:r>
      <w:r w:rsidRPr="00FC3BFC">
        <w:rPr>
          <w:szCs w:val="28"/>
          <w:lang w:eastAsia="en-US"/>
        </w:rPr>
        <w:t xml:space="preserve">ъзложителя, участникът избран за </w:t>
      </w:r>
      <w:r w:rsidR="007A5493" w:rsidRPr="00FC3BFC">
        <w:rPr>
          <w:szCs w:val="28"/>
          <w:lang w:eastAsia="en-US"/>
        </w:rPr>
        <w:t>И</w:t>
      </w:r>
      <w:r w:rsidRPr="00FC3BFC">
        <w:rPr>
          <w:szCs w:val="28"/>
          <w:lang w:eastAsia="en-US"/>
        </w:rPr>
        <w:t>зпълнител, за своя сметка подменя некачествена стока или такава, която не съответства на предоставените мостри.</w:t>
      </w:r>
      <w:proofErr w:type="gramEnd"/>
    </w:p>
    <w:p w:rsidR="00E17D65" w:rsidRPr="00FC3BFC" w:rsidRDefault="00E17D65" w:rsidP="00FC23A7">
      <w:pPr>
        <w:pStyle w:val="Body"/>
        <w:rPr>
          <w:szCs w:val="28"/>
          <w:lang w:eastAsia="en-US"/>
        </w:rPr>
      </w:pPr>
      <w:r w:rsidRPr="00FC3BFC">
        <w:rPr>
          <w:szCs w:val="28"/>
          <w:lang w:eastAsia="en-US"/>
        </w:rPr>
        <w:t>10.</w:t>
      </w:r>
      <w:r w:rsidRPr="00FC3BFC">
        <w:rPr>
          <w:lang w:eastAsia="en-US"/>
        </w:rPr>
        <w:t xml:space="preserve"> </w:t>
      </w:r>
      <w:r w:rsidRPr="00FC3BFC">
        <w:rPr>
          <w:szCs w:val="28"/>
          <w:lang w:eastAsia="en-US"/>
        </w:rPr>
        <w:t xml:space="preserve">За всяка доставка се подписва двустранен протокол в три екземпляра- два за </w:t>
      </w:r>
      <w:r w:rsidR="007A5493" w:rsidRPr="00FC3BFC">
        <w:rPr>
          <w:szCs w:val="28"/>
          <w:lang w:eastAsia="en-US"/>
        </w:rPr>
        <w:t>И</w:t>
      </w:r>
      <w:r w:rsidRPr="00FC3BFC">
        <w:rPr>
          <w:szCs w:val="28"/>
          <w:lang w:eastAsia="en-US"/>
        </w:rPr>
        <w:t xml:space="preserve">зпълнителя и един за </w:t>
      </w:r>
      <w:r w:rsidR="007A5493" w:rsidRPr="00FC3BFC">
        <w:rPr>
          <w:szCs w:val="28"/>
          <w:lang w:eastAsia="en-US"/>
        </w:rPr>
        <w:t>В</w:t>
      </w:r>
      <w:r w:rsidRPr="00FC3BFC">
        <w:rPr>
          <w:szCs w:val="28"/>
          <w:lang w:eastAsia="en-US"/>
        </w:rPr>
        <w:t>ъзложителя.</w:t>
      </w:r>
    </w:p>
    <w:p w:rsidR="00384338" w:rsidRPr="00FC3BFC" w:rsidRDefault="00384338" w:rsidP="00FC23A7">
      <w:pPr>
        <w:pStyle w:val="Body"/>
        <w:rPr>
          <w:szCs w:val="28"/>
          <w:lang w:eastAsia="en-US"/>
        </w:rPr>
      </w:pPr>
    </w:p>
    <w:p w:rsidR="00E17D65" w:rsidRPr="00FC3BFC" w:rsidRDefault="00B11703" w:rsidP="00626384">
      <w:pPr>
        <w:pStyle w:val="Body"/>
        <w:ind w:firstLine="567"/>
        <w:rPr>
          <w:szCs w:val="28"/>
          <w:lang w:eastAsia="en-US"/>
        </w:rPr>
      </w:pPr>
      <w:r w:rsidRPr="00FC3BFC">
        <w:rPr>
          <w:color w:val="000000"/>
          <w:szCs w:val="28"/>
        </w:rPr>
        <w:t>Към офертите участниците следва да представят мостри за съответните артику</w:t>
      </w:r>
      <w:r w:rsidR="00D856A5" w:rsidRPr="00FC3BFC">
        <w:rPr>
          <w:color w:val="000000"/>
          <w:szCs w:val="28"/>
        </w:rPr>
        <w:t>ли от техническите спецификации на</w:t>
      </w:r>
      <w:r w:rsidRPr="00FC3BFC">
        <w:rPr>
          <w:color w:val="000000"/>
          <w:szCs w:val="28"/>
        </w:rPr>
        <w:t xml:space="preserve"> обособената позиция, за която участникът участва, както следва: </w:t>
      </w:r>
    </w:p>
    <w:p w:rsidR="00FC23A7" w:rsidRDefault="00FC23A7" w:rsidP="00FC23A7">
      <w:pPr>
        <w:autoSpaceDE w:val="0"/>
        <w:autoSpaceDN w:val="0"/>
        <w:adjustRightInd w:val="0"/>
        <w:ind w:left="567" w:right="140"/>
        <w:jc w:val="both"/>
        <w:rPr>
          <w:b/>
          <w:sz w:val="28"/>
          <w:szCs w:val="28"/>
          <w:lang w:eastAsia="en-US"/>
        </w:rPr>
      </w:pPr>
      <w:r>
        <w:rPr>
          <w:b/>
          <w:sz w:val="28"/>
          <w:szCs w:val="28"/>
          <w:lang w:eastAsia="en-US"/>
        </w:rPr>
        <w:t>Мостри за Обособена позиция № 1</w:t>
      </w:r>
    </w:p>
    <w:p w:rsidR="00626384" w:rsidRDefault="00626384" w:rsidP="00FC23A7">
      <w:pPr>
        <w:autoSpaceDE w:val="0"/>
        <w:autoSpaceDN w:val="0"/>
        <w:adjustRightInd w:val="0"/>
        <w:ind w:left="567" w:right="140"/>
        <w:jc w:val="both"/>
        <w:rPr>
          <w:b/>
          <w:sz w:val="28"/>
          <w:szCs w:val="28"/>
          <w:lang w:eastAsia="en-US"/>
        </w:rPr>
      </w:pP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Химикал обикновен – 0.7 мм, за еднократна употреба, цветове син, черен, червен, зелен – представя се мостра само от един цвят, по преценка на участника;</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val="ru-RU" w:eastAsia="en-US"/>
        </w:rPr>
      </w:pPr>
      <w:r>
        <w:rPr>
          <w:sz w:val="28"/>
          <w:szCs w:val="28"/>
          <w:lang w:eastAsia="en-US"/>
        </w:rPr>
        <w:t>Самозалепващи хартиени листчета, кубчета 75х75 мм, едноцветни- пастел, 100 листа, жълти;</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val="ru-RU" w:eastAsia="en-US"/>
        </w:rPr>
      </w:pPr>
      <w:r>
        <w:rPr>
          <w:sz w:val="28"/>
          <w:szCs w:val="28"/>
          <w:lang w:val="ru-RU" w:eastAsia="en-US"/>
        </w:rPr>
        <w:t>Телчета 24/6 за телбод, стоманени, 1000 бр. в кутия;</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val="ru-RU" w:eastAsia="en-US"/>
        </w:rPr>
      </w:pPr>
      <w:r>
        <w:rPr>
          <w:sz w:val="28"/>
          <w:szCs w:val="28"/>
          <w:lang w:val="ru-RU" w:eastAsia="en-US"/>
        </w:rPr>
        <w:t>Кламери – метални, 30 мм, 100 броя в кутия;</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val="ru-RU" w:eastAsia="en-US"/>
        </w:rPr>
      </w:pPr>
      <w:r>
        <w:rPr>
          <w:sz w:val="28"/>
          <w:szCs w:val="28"/>
          <w:lang w:val="ru-RU" w:eastAsia="en-US"/>
        </w:rPr>
        <w:t>Тиксо безцветно, устойчиво на стареене и температури, 50 мм х 66 м.</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val="ru-RU" w:eastAsia="en-US"/>
        </w:rPr>
      </w:pPr>
      <w:r>
        <w:rPr>
          <w:sz w:val="28"/>
          <w:szCs w:val="28"/>
          <w:lang w:val="ru-RU" w:eastAsia="en-US"/>
        </w:rPr>
        <w:t xml:space="preserve">Коректор лента – 5 мм х 8м; </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val="ru-RU" w:eastAsia="en-US"/>
        </w:rPr>
      </w:pPr>
      <w:r>
        <w:rPr>
          <w:sz w:val="28"/>
          <w:szCs w:val="28"/>
          <w:lang w:val="ru-RU" w:eastAsia="en-US"/>
        </w:rPr>
        <w:t>Индекси-стрелки, прозирни, за многократна употреба, 4 цвята, с бяло поле, по 24 бр. от цвят в пакет;</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 xml:space="preserve">Лепило канцеларско, сухо – 20 г; </w:t>
      </w:r>
    </w:p>
    <w:p w:rsidR="00FC23A7" w:rsidRDefault="00FC23A7" w:rsidP="00FC23A7">
      <w:pPr>
        <w:numPr>
          <w:ilvl w:val="0"/>
          <w:numId w:val="18"/>
        </w:numPr>
        <w:autoSpaceDE w:val="0"/>
        <w:autoSpaceDN w:val="0"/>
        <w:adjustRightInd w:val="0"/>
        <w:spacing w:after="200" w:line="276" w:lineRule="auto"/>
        <w:ind w:left="993" w:right="140" w:hanging="450"/>
        <w:jc w:val="both"/>
        <w:rPr>
          <w:sz w:val="28"/>
          <w:szCs w:val="28"/>
          <w:lang w:eastAsia="en-US"/>
        </w:rPr>
      </w:pPr>
      <w:r>
        <w:rPr>
          <w:sz w:val="28"/>
          <w:szCs w:val="28"/>
          <w:lang w:eastAsia="en-US"/>
        </w:rPr>
        <w:lastRenderedPageBreak/>
        <w:t xml:space="preserve">Хоризонтална поставка за документи - с възможност за надграждане, изработена от пластмаса, с етикет, различни цветове; </w:t>
      </w:r>
    </w:p>
    <w:p w:rsidR="00FC23A7" w:rsidRDefault="00FC23A7" w:rsidP="00FC23A7">
      <w:pPr>
        <w:numPr>
          <w:ilvl w:val="0"/>
          <w:numId w:val="18"/>
        </w:numPr>
        <w:autoSpaceDE w:val="0"/>
        <w:autoSpaceDN w:val="0"/>
        <w:adjustRightInd w:val="0"/>
        <w:spacing w:after="200" w:line="276" w:lineRule="auto"/>
        <w:ind w:left="993" w:right="140" w:hanging="450"/>
        <w:jc w:val="both"/>
        <w:rPr>
          <w:sz w:val="28"/>
          <w:szCs w:val="28"/>
          <w:lang w:eastAsia="en-US"/>
        </w:rPr>
      </w:pPr>
      <w:r>
        <w:rPr>
          <w:sz w:val="28"/>
          <w:szCs w:val="28"/>
          <w:lang w:eastAsia="en-US"/>
        </w:rPr>
        <w:t>Маркер текст със скосен връх, високоустойчив на изсъхване връх, единични, цветова гама: жълт, син, червен, зелен, оранжев - представя се мостра само от един цвят, по преценка на участника;</w:t>
      </w:r>
    </w:p>
    <w:p w:rsidR="00FC23A7" w:rsidRDefault="00FC23A7" w:rsidP="00FC23A7">
      <w:pPr>
        <w:numPr>
          <w:ilvl w:val="0"/>
          <w:numId w:val="18"/>
        </w:numPr>
        <w:spacing w:after="200" w:line="276" w:lineRule="auto"/>
        <w:ind w:left="993" w:hanging="426"/>
        <w:contextualSpacing/>
        <w:jc w:val="both"/>
        <w:rPr>
          <w:sz w:val="28"/>
          <w:szCs w:val="28"/>
          <w:lang w:eastAsia="en-US"/>
        </w:rPr>
      </w:pPr>
      <w:r>
        <w:rPr>
          <w:sz w:val="28"/>
          <w:szCs w:val="28"/>
        </w:rPr>
        <w:t>Папка лукс, изработена от гланциран картон - от двете страни, цвят - бял, без механизъм, 250 гр./м2 за документи с формат А4.</w:t>
      </w:r>
      <w:r>
        <w:rPr>
          <w:sz w:val="28"/>
          <w:szCs w:val="28"/>
          <w:lang w:eastAsia="en-US"/>
        </w:rPr>
        <w:t>;</w:t>
      </w:r>
    </w:p>
    <w:p w:rsidR="00FC23A7" w:rsidRDefault="00FC23A7" w:rsidP="00FC23A7">
      <w:pPr>
        <w:spacing w:after="200" w:line="276" w:lineRule="auto"/>
        <w:contextualSpacing/>
        <w:jc w:val="both"/>
        <w:rPr>
          <w:sz w:val="28"/>
          <w:szCs w:val="28"/>
          <w:lang w:eastAsia="en-US"/>
        </w:rPr>
      </w:pP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Папка дело с връзки и текстилен гръб – бял, 8 см;</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Папка джоб за документи, с перфорация, формат А4, прозрачни, 100 бр. в пакет, дебелина на материала – 45 микрона;</w:t>
      </w:r>
    </w:p>
    <w:p w:rsidR="00FC23A7" w:rsidRDefault="00FC23A7" w:rsidP="00FC23A7">
      <w:pPr>
        <w:numPr>
          <w:ilvl w:val="0"/>
          <w:numId w:val="18"/>
        </w:numPr>
        <w:spacing w:after="200" w:line="276" w:lineRule="auto"/>
        <w:ind w:left="993" w:hanging="425"/>
        <w:contextualSpacing/>
        <w:jc w:val="both"/>
        <w:rPr>
          <w:sz w:val="28"/>
          <w:szCs w:val="28"/>
          <w:lang w:eastAsia="en-US"/>
        </w:rPr>
      </w:pPr>
      <w:r>
        <w:rPr>
          <w:sz w:val="28"/>
          <w:szCs w:val="28"/>
          <w:lang w:eastAsia="en-US"/>
        </w:rPr>
        <w:t>Папка класьор (8 см.) - корици от полипропиленово фолио, джоб за етикет на гърба, механизъм за захващане на листа с притискаща клема, цвят черен, червен, син, жълт, зелен – представя се мостра само от един цвят, по преценка на участника;</w:t>
      </w:r>
    </w:p>
    <w:p w:rsidR="00FC23A7" w:rsidRDefault="00FC23A7" w:rsidP="00FC23A7">
      <w:pPr>
        <w:numPr>
          <w:ilvl w:val="0"/>
          <w:numId w:val="18"/>
        </w:numPr>
        <w:spacing w:after="200" w:line="276" w:lineRule="auto"/>
        <w:ind w:left="993" w:hanging="426"/>
        <w:contextualSpacing/>
        <w:jc w:val="both"/>
        <w:rPr>
          <w:sz w:val="28"/>
          <w:szCs w:val="28"/>
          <w:lang w:eastAsia="en-US"/>
        </w:rPr>
      </w:pPr>
      <w:r>
        <w:rPr>
          <w:sz w:val="28"/>
          <w:szCs w:val="28"/>
          <w:lang w:eastAsia="en-US"/>
        </w:rPr>
        <w:t>Папка класьор (5 см.) – корици от полипропиленово фолио, джоб за етикет на гърба, механизъм за захващане на листа с притискаща клема, цвят черен, червен, син, жълт, зелен – представя се мостра само от един цвят, по преценка на участника;</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Перфоратор с рамо, 30 листа, метален корпус, с ограничител за листа, маркировка за център;</w:t>
      </w:r>
    </w:p>
    <w:p w:rsidR="00FC23A7" w:rsidRDefault="00FC23A7" w:rsidP="00FC23A7">
      <w:pPr>
        <w:numPr>
          <w:ilvl w:val="0"/>
          <w:numId w:val="18"/>
        </w:numPr>
        <w:autoSpaceDE w:val="0"/>
        <w:autoSpaceDN w:val="0"/>
        <w:adjustRightInd w:val="0"/>
        <w:spacing w:after="200" w:line="276" w:lineRule="auto"/>
        <w:ind w:left="993" w:right="140" w:hanging="425"/>
        <w:jc w:val="both"/>
        <w:rPr>
          <w:sz w:val="28"/>
          <w:szCs w:val="28"/>
          <w:lang w:eastAsia="en-US"/>
        </w:rPr>
      </w:pPr>
      <w:r>
        <w:rPr>
          <w:sz w:val="28"/>
          <w:szCs w:val="28"/>
          <w:lang w:eastAsia="en-US"/>
        </w:rPr>
        <w:t>Папка с машинка, бяла, изработена от картон, 300 гр./м2 за документи с формат А4.</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Папка цветен картон, формат А4, цвят тъмно червен, без механизъм, 300 гр./м2.</w:t>
      </w:r>
    </w:p>
    <w:p w:rsidR="00FC23A7" w:rsidRDefault="00FC23A7" w:rsidP="00FC23A7">
      <w:pPr>
        <w:numPr>
          <w:ilvl w:val="0"/>
          <w:numId w:val="18"/>
        </w:numPr>
        <w:autoSpaceDE w:val="0"/>
        <w:autoSpaceDN w:val="0"/>
        <w:adjustRightInd w:val="0"/>
        <w:spacing w:after="200" w:line="276" w:lineRule="auto"/>
        <w:ind w:left="993" w:right="140" w:hanging="426"/>
        <w:jc w:val="both"/>
        <w:rPr>
          <w:sz w:val="28"/>
          <w:szCs w:val="28"/>
          <w:lang w:eastAsia="en-US"/>
        </w:rPr>
      </w:pPr>
      <w:r>
        <w:rPr>
          <w:sz w:val="28"/>
          <w:szCs w:val="28"/>
          <w:lang w:eastAsia="en-US"/>
        </w:rPr>
        <w:t>Ролер-тънкописец – 0.4 мм, капачка с цвета на мастилото, подходящ за писане върху индигирани копия, цветова гама: син, черен, зелен, червен.</w:t>
      </w:r>
      <w:r>
        <w:rPr>
          <w:sz w:val="22"/>
          <w:szCs w:val="22"/>
        </w:rPr>
        <w:t xml:space="preserve"> </w:t>
      </w:r>
    </w:p>
    <w:p w:rsidR="00E17D65" w:rsidRPr="008B7B4D" w:rsidRDefault="00FC23A7" w:rsidP="00FC23A7">
      <w:pPr>
        <w:numPr>
          <w:ilvl w:val="0"/>
          <w:numId w:val="18"/>
        </w:numPr>
        <w:autoSpaceDE w:val="0"/>
        <w:autoSpaceDN w:val="0"/>
        <w:adjustRightInd w:val="0"/>
        <w:spacing w:after="200" w:line="276" w:lineRule="auto"/>
        <w:ind w:left="993" w:right="140" w:hanging="426"/>
        <w:jc w:val="both"/>
        <w:rPr>
          <w:szCs w:val="28"/>
          <w:lang w:eastAsia="en-US"/>
        </w:rPr>
      </w:pPr>
      <w:r w:rsidRPr="008B7B4D">
        <w:rPr>
          <w:sz w:val="28"/>
          <w:szCs w:val="28"/>
          <w:lang w:eastAsia="en-US"/>
        </w:rPr>
        <w:t>Телбод машинка - 20 листа, метален корпус.</w:t>
      </w:r>
    </w:p>
    <w:p w:rsidR="00696807" w:rsidRPr="00FC3BFC" w:rsidRDefault="00384338" w:rsidP="00FC23A7">
      <w:pPr>
        <w:pStyle w:val="Body"/>
        <w:rPr>
          <w:b/>
          <w:szCs w:val="28"/>
          <w:lang w:eastAsia="en-US"/>
        </w:rPr>
      </w:pPr>
      <w:r w:rsidRPr="00FC3BFC">
        <w:rPr>
          <w:b/>
          <w:szCs w:val="28"/>
          <w:lang w:eastAsia="en-US"/>
        </w:rPr>
        <w:t>Мостри з</w:t>
      </w:r>
      <w:r w:rsidR="00E17D65" w:rsidRPr="00FC3BFC">
        <w:rPr>
          <w:b/>
          <w:szCs w:val="28"/>
          <w:lang w:eastAsia="en-US"/>
        </w:rPr>
        <w:t>а О</w:t>
      </w:r>
      <w:r w:rsidR="00696807" w:rsidRPr="00FC3BFC">
        <w:rPr>
          <w:b/>
          <w:szCs w:val="28"/>
          <w:lang w:eastAsia="en-US"/>
        </w:rPr>
        <w:t>бособена позиция</w:t>
      </w:r>
      <w:r w:rsidR="00E17D65" w:rsidRPr="00FC3BFC">
        <w:rPr>
          <w:b/>
          <w:szCs w:val="28"/>
          <w:lang w:eastAsia="en-US"/>
        </w:rPr>
        <w:t xml:space="preserve"> № 2</w:t>
      </w:r>
    </w:p>
    <w:p w:rsidR="00E17D65" w:rsidRPr="00FC3BFC" w:rsidRDefault="00E17D65" w:rsidP="00FC23A7">
      <w:pPr>
        <w:pStyle w:val="Body"/>
        <w:rPr>
          <w:szCs w:val="28"/>
          <w:lang w:eastAsia="en-US"/>
        </w:rPr>
      </w:pPr>
      <w:r w:rsidRPr="00FC3BFC">
        <w:rPr>
          <w:szCs w:val="28"/>
          <w:lang w:eastAsia="en-US"/>
        </w:rPr>
        <w:t>1.</w:t>
      </w:r>
      <w:r w:rsidRPr="00FC3BFC">
        <w:rPr>
          <w:szCs w:val="28"/>
          <w:lang w:eastAsia="en-US"/>
        </w:rPr>
        <w:tab/>
        <w:t>Копирна хартия, формат А4;</w:t>
      </w:r>
    </w:p>
    <w:p w:rsidR="00E17D65" w:rsidRPr="00FC3BFC" w:rsidRDefault="00E17D65" w:rsidP="00FC23A7">
      <w:pPr>
        <w:pStyle w:val="Body"/>
        <w:rPr>
          <w:szCs w:val="28"/>
          <w:lang w:eastAsia="en-US"/>
        </w:rPr>
      </w:pPr>
      <w:r w:rsidRPr="00FC3BFC">
        <w:rPr>
          <w:szCs w:val="28"/>
          <w:lang w:eastAsia="en-US"/>
        </w:rPr>
        <w:t>2.</w:t>
      </w:r>
      <w:r w:rsidRPr="00FC3BFC">
        <w:rPr>
          <w:szCs w:val="28"/>
          <w:lang w:eastAsia="en-US"/>
        </w:rPr>
        <w:tab/>
        <w:t>Копирна хартия, формат А3.</w:t>
      </w:r>
    </w:p>
    <w:p w:rsidR="00031D3D" w:rsidRPr="00FC3BFC" w:rsidRDefault="00031D3D" w:rsidP="00FC23A7">
      <w:pPr>
        <w:pStyle w:val="Body"/>
        <w:rPr>
          <w:szCs w:val="28"/>
          <w:lang w:eastAsia="en-US"/>
        </w:rPr>
      </w:pPr>
    </w:p>
    <w:p w:rsidR="003D78B4" w:rsidRPr="00FC3BFC" w:rsidRDefault="00031D3D" w:rsidP="00FC23A7">
      <w:pPr>
        <w:pStyle w:val="Body"/>
        <w:rPr>
          <w:szCs w:val="28"/>
          <w:lang w:eastAsia="en-US"/>
        </w:rPr>
      </w:pPr>
      <w:r w:rsidRPr="00FC3BFC">
        <w:rPr>
          <w:szCs w:val="28"/>
          <w:lang w:eastAsia="en-US"/>
        </w:rPr>
        <w:lastRenderedPageBreak/>
        <w:t>Мострите на посочените артикули ще бъда</w:t>
      </w:r>
      <w:r w:rsidR="00FC23A7">
        <w:rPr>
          <w:szCs w:val="28"/>
          <w:lang w:eastAsia="en-US"/>
        </w:rPr>
        <w:t>т оценявани по характиристиките</w:t>
      </w:r>
      <w:r w:rsidRPr="00FC3BFC">
        <w:rPr>
          <w:szCs w:val="28"/>
          <w:lang w:eastAsia="en-US"/>
        </w:rPr>
        <w:t>, посочени в техническата спецификация и съобразно Методиката за оценка по критериите за избор на изпълнител.</w:t>
      </w:r>
    </w:p>
    <w:p w:rsidR="00CE3663" w:rsidRPr="00FC3BFC" w:rsidRDefault="00031D3D" w:rsidP="00FC23A7">
      <w:pPr>
        <w:pStyle w:val="Body"/>
        <w:rPr>
          <w:szCs w:val="28"/>
          <w:lang w:eastAsia="en-US"/>
        </w:rPr>
      </w:pPr>
      <w:r w:rsidRPr="00FC3BFC">
        <w:rPr>
          <w:szCs w:val="28"/>
          <w:lang w:eastAsia="en-US"/>
        </w:rPr>
        <w:t xml:space="preserve"> При изследване на качеството на мострите</w:t>
      </w:r>
      <w:r w:rsidR="003D78B4" w:rsidRPr="00FC3BFC">
        <w:rPr>
          <w:szCs w:val="28"/>
          <w:lang w:eastAsia="en-US"/>
        </w:rPr>
        <w:t xml:space="preserve"> и оценката</w:t>
      </w:r>
      <w:r w:rsidR="00E54531" w:rsidRPr="00FC3BFC">
        <w:rPr>
          <w:szCs w:val="28"/>
          <w:lang w:eastAsia="en-US"/>
        </w:rPr>
        <w:t xml:space="preserve"> </w:t>
      </w:r>
      <w:r w:rsidRPr="00FC3BFC">
        <w:rPr>
          <w:szCs w:val="28"/>
          <w:lang w:eastAsia="en-US"/>
        </w:rPr>
        <w:t>е възможно да се наруши целостта на опаковката  или търговски вид.</w:t>
      </w:r>
    </w:p>
    <w:p w:rsidR="00CE3663" w:rsidRPr="00FC3BFC" w:rsidRDefault="00CE3663" w:rsidP="00FC23A7">
      <w:pPr>
        <w:pStyle w:val="Body"/>
        <w:rPr>
          <w:bCs/>
          <w:szCs w:val="28"/>
          <w:lang w:eastAsia="en-US"/>
        </w:rPr>
      </w:pPr>
      <w:r w:rsidRPr="00FC3BFC">
        <w:rPr>
          <w:bCs/>
          <w:szCs w:val="28"/>
          <w:lang w:eastAsia="en-US"/>
        </w:rPr>
        <w:t xml:space="preserve">Възложителят връща всички мостри, в срок до 10 дни от сключването на договора или от прекратяването на поръчката. Възложителят ще задържи мострите на участника, с който е сключен договорът за обществена поръчка, до приключване на договора. </w:t>
      </w:r>
    </w:p>
    <w:p w:rsidR="006C21D7" w:rsidRPr="00FC3BFC" w:rsidRDefault="006C21D7" w:rsidP="00FC23A7">
      <w:pPr>
        <w:pStyle w:val="Body"/>
        <w:rPr>
          <w:bCs/>
          <w:szCs w:val="28"/>
          <w:lang w:eastAsia="en-US"/>
        </w:rPr>
      </w:pPr>
      <w:r w:rsidRPr="00FC3BFC">
        <w:rPr>
          <w:bCs/>
          <w:szCs w:val="28"/>
          <w:lang w:eastAsia="en-US"/>
        </w:rPr>
        <w:t>Мостри</w:t>
      </w:r>
      <w:r w:rsidR="003D78B4" w:rsidRPr="00FC3BFC">
        <w:rPr>
          <w:bCs/>
          <w:szCs w:val="28"/>
          <w:lang w:eastAsia="en-US"/>
        </w:rPr>
        <w:t>т</w:t>
      </w:r>
      <w:r w:rsidRPr="00FC3BFC">
        <w:rPr>
          <w:bCs/>
          <w:szCs w:val="28"/>
          <w:lang w:eastAsia="en-US"/>
        </w:rPr>
        <w:t>е се представят</w:t>
      </w:r>
      <w:r w:rsidR="003D78B4" w:rsidRPr="00FC3BFC">
        <w:rPr>
          <w:bCs/>
          <w:szCs w:val="28"/>
          <w:lang w:eastAsia="en-US"/>
        </w:rPr>
        <w:t xml:space="preserve"> </w:t>
      </w:r>
      <w:r w:rsidRPr="00FC3BFC">
        <w:rPr>
          <w:bCs/>
          <w:szCs w:val="28"/>
          <w:lang w:eastAsia="en-US"/>
        </w:rPr>
        <w:t>в опаковка, отделно от опаковката с офертата</w:t>
      </w:r>
      <w:r w:rsidR="003D78B4" w:rsidRPr="00FC3BFC">
        <w:rPr>
          <w:bCs/>
          <w:szCs w:val="28"/>
          <w:lang w:eastAsia="en-US"/>
        </w:rPr>
        <w:t xml:space="preserve"> и се представя едновременно с нея.</w:t>
      </w:r>
    </w:p>
    <w:p w:rsidR="003D78B4" w:rsidRPr="00FC3BFC" w:rsidRDefault="00CE3663" w:rsidP="00FC23A7">
      <w:pPr>
        <w:pStyle w:val="Body"/>
        <w:rPr>
          <w:bCs/>
          <w:szCs w:val="28"/>
          <w:lang w:eastAsia="en-US"/>
        </w:rPr>
      </w:pPr>
      <w:r w:rsidRPr="00FC3BFC">
        <w:rPr>
          <w:bCs/>
          <w:szCs w:val="28"/>
          <w:lang w:eastAsia="en-US"/>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w:t>
      </w:r>
    </w:p>
    <w:p w:rsidR="00CE3663" w:rsidRPr="00FC3BFC" w:rsidRDefault="003D78B4" w:rsidP="00FC23A7">
      <w:pPr>
        <w:pStyle w:val="Body"/>
        <w:rPr>
          <w:bCs/>
          <w:szCs w:val="28"/>
          <w:lang w:eastAsia="en-US"/>
        </w:rPr>
      </w:pPr>
      <w:r w:rsidRPr="00FC3BFC">
        <w:rPr>
          <w:bCs/>
          <w:szCs w:val="28"/>
          <w:lang w:eastAsia="en-US"/>
        </w:rPr>
        <w:t>Върху опаковката се отбелязва предмета на поръчката, както и за съответната обособена позиция, за която се отнасят и кандидаства.</w:t>
      </w:r>
      <w:r w:rsidR="00CE3663" w:rsidRPr="00FC3BFC">
        <w:rPr>
          <w:bCs/>
          <w:szCs w:val="28"/>
          <w:lang w:eastAsia="en-US"/>
        </w:rPr>
        <w:t xml:space="preserve">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CE3663" w:rsidRPr="00FC3BFC" w:rsidRDefault="00CE3663" w:rsidP="00FC23A7">
      <w:pPr>
        <w:pStyle w:val="Body"/>
        <w:rPr>
          <w:bCs/>
          <w:szCs w:val="28"/>
          <w:lang w:val="en-US" w:eastAsia="en-US"/>
        </w:rPr>
      </w:pPr>
      <w:r w:rsidRPr="00FC3BFC">
        <w:rPr>
          <w:bCs/>
          <w:szCs w:val="28"/>
          <w:lang w:eastAsia="en-US"/>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w:t>
      </w:r>
      <w:r w:rsidR="007A5493" w:rsidRPr="00FC3BFC">
        <w:rPr>
          <w:bCs/>
          <w:szCs w:val="28"/>
          <w:lang w:eastAsia="en-US"/>
        </w:rPr>
        <w:t>В</w:t>
      </w:r>
      <w:r w:rsidRPr="00FC3BFC">
        <w:rPr>
          <w:bCs/>
          <w:szCs w:val="28"/>
          <w:lang w:eastAsia="en-US"/>
        </w:rPr>
        <w:t xml:space="preserve">ъзложителя. </w:t>
      </w:r>
    </w:p>
    <w:p w:rsidR="001A3E97" w:rsidRPr="00FC3BFC" w:rsidRDefault="001A3E97" w:rsidP="00FC23A7">
      <w:pPr>
        <w:pStyle w:val="1"/>
        <w:numPr>
          <w:ilvl w:val="0"/>
          <w:numId w:val="17"/>
        </w:numPr>
        <w:jc w:val="both"/>
        <w:rPr>
          <w:rFonts w:eastAsia="MS Mincho"/>
          <w:lang w:val="en-US"/>
        </w:rPr>
      </w:pPr>
      <w:r w:rsidRPr="00FC3BFC">
        <w:rPr>
          <w:rFonts w:eastAsia="MS Mincho"/>
          <w:lang w:val="en-US"/>
        </w:rPr>
        <w:t>ИЗИСКВАНИЯ КЪМ УЧАСТНИЦИТЕ</w:t>
      </w:r>
    </w:p>
    <w:p w:rsidR="00FE4BB6" w:rsidRDefault="00E54531" w:rsidP="00FE4BB6">
      <w:pPr>
        <w:pStyle w:val="Body"/>
        <w:rPr>
          <w:rFonts w:eastAsiaTheme="minorHAnsi"/>
          <w:lang w:val="bg-BG" w:eastAsia="en-US"/>
        </w:rPr>
      </w:pPr>
      <w:r w:rsidRPr="00FC3BFC">
        <w:rPr>
          <w:rFonts w:eastAsiaTheme="minorHAnsi"/>
          <w:szCs w:val="28"/>
          <w:lang w:eastAsia="en-US"/>
        </w:rPr>
        <w:t>Участник при възлагане на обществената поръчка на стойност</w:t>
      </w:r>
      <w:r w:rsidRPr="00FC3BFC">
        <w:rPr>
          <w:rFonts w:eastAsiaTheme="minorHAnsi"/>
          <w:b/>
          <w:szCs w:val="28"/>
          <w:lang w:eastAsia="en-US"/>
        </w:rPr>
        <w:t xml:space="preserve"> по чл. 20, ал. 3, т. 2 от ЗОП чрез събиране на оферти с обява</w:t>
      </w:r>
      <w:r w:rsidRPr="00FC3BFC">
        <w:rPr>
          <w:rFonts w:eastAsiaTheme="minorHAnsi"/>
          <w:szCs w:val="28"/>
          <w:lang w:eastAsia="en-US"/>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търговска дейност, съгласно законодателството на държавата, в която то е установено</w:t>
      </w:r>
      <w:r w:rsidRPr="00FC3BFC">
        <w:rPr>
          <w:rFonts w:eastAsiaTheme="minorHAnsi"/>
          <w:lang w:eastAsia="en-US"/>
        </w:rPr>
        <w:t>.</w:t>
      </w:r>
    </w:p>
    <w:p w:rsidR="00E54531" w:rsidRPr="00FC23A7" w:rsidRDefault="00E54531" w:rsidP="00FE4BB6">
      <w:pPr>
        <w:pStyle w:val="Body"/>
      </w:pPr>
      <w:r w:rsidRPr="00FC23A7">
        <w:t xml:space="preserve">Изисквания за личното състояние: </w:t>
      </w:r>
    </w:p>
    <w:p w:rsidR="00E54531" w:rsidRPr="00FC3BFC" w:rsidRDefault="00E54531" w:rsidP="00FC23A7">
      <w:pPr>
        <w:pStyle w:val="Body"/>
        <w:rPr>
          <w:color w:val="000000"/>
          <w:szCs w:val="28"/>
        </w:rPr>
      </w:pPr>
      <w:r w:rsidRPr="00FC3BFC">
        <w:rPr>
          <w:color w:val="000000"/>
          <w:szCs w:val="28"/>
        </w:rPr>
        <w:t xml:space="preserve"> За участниците не следва да са налице основанията по </w:t>
      </w:r>
      <w:r w:rsidRPr="00FC3BFC">
        <w:rPr>
          <w:color w:val="000000"/>
          <w:szCs w:val="28"/>
          <w:lang w:val="x-none"/>
        </w:rPr>
        <w:t xml:space="preserve">чл. </w:t>
      </w:r>
      <w:r w:rsidR="00206359" w:rsidRPr="00FC3BFC">
        <w:rPr>
          <w:color w:val="000000"/>
          <w:szCs w:val="28"/>
        </w:rPr>
        <w:t>54, ал. 1, т.1-5 и т.7 от ЗОП.</w:t>
      </w:r>
    </w:p>
    <w:p w:rsidR="00206359" w:rsidRPr="00FC3BFC" w:rsidRDefault="00206359" w:rsidP="00FC23A7">
      <w:pPr>
        <w:pStyle w:val="Body"/>
        <w:rPr>
          <w:color w:val="000000"/>
          <w:szCs w:val="28"/>
        </w:rPr>
      </w:pPr>
      <w:r w:rsidRPr="00FC3BFC">
        <w:rPr>
          <w:color w:val="000000"/>
          <w:szCs w:val="28"/>
        </w:rPr>
        <w:t xml:space="preserve">Не може да участва в процедурата пряко или косвено физическо или </w:t>
      </w:r>
      <w:r w:rsidRPr="00FC3BFC">
        <w:rPr>
          <w:color w:val="000000"/>
          <w:szCs w:val="28"/>
        </w:rPr>
        <w:lastRenderedPageBreak/>
        <w:t>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E54531" w:rsidRPr="00FC3BFC" w:rsidRDefault="00E54531" w:rsidP="00FC23A7">
      <w:pPr>
        <w:pStyle w:val="Body"/>
        <w:rPr>
          <w:rFonts w:eastAsiaTheme="minorHAnsi"/>
          <w:szCs w:val="28"/>
          <w:lang w:eastAsia="en-US"/>
        </w:rPr>
      </w:pPr>
      <w:r w:rsidRPr="00FC3BFC">
        <w:rPr>
          <w:rFonts w:eastAsiaTheme="minorHAnsi"/>
          <w:szCs w:val="28"/>
          <w:lang w:eastAsia="en-US"/>
        </w:rPr>
        <w:t xml:space="preserve">Всеки участник трябва да представи декларация за липсата на обстоятелствата по </w:t>
      </w:r>
      <w:hyperlink r:id="rId10" w:history="1">
        <w:r w:rsidRPr="00FC3BFC">
          <w:rPr>
            <w:rFonts w:eastAsiaTheme="minorHAnsi"/>
            <w:color w:val="000000"/>
            <w:szCs w:val="28"/>
            <w:lang w:eastAsia="en-US"/>
          </w:rPr>
          <w:t>чл. 54, ал. 1, т. 1</w:t>
        </w:r>
      </w:hyperlink>
      <w:r w:rsidRPr="00FC3BFC">
        <w:rPr>
          <w:rFonts w:eastAsiaTheme="minorHAnsi"/>
          <w:szCs w:val="28"/>
          <w:lang w:eastAsia="en-US"/>
        </w:rPr>
        <w:t xml:space="preserve"> – </w:t>
      </w:r>
      <w:hyperlink r:id="rId11" w:history="1">
        <w:r w:rsidRPr="00FC3BFC">
          <w:rPr>
            <w:rFonts w:eastAsiaTheme="minorHAnsi"/>
            <w:color w:val="000000"/>
            <w:szCs w:val="28"/>
            <w:lang w:eastAsia="en-US"/>
          </w:rPr>
          <w:t>5</w:t>
        </w:r>
      </w:hyperlink>
      <w:r w:rsidRPr="00FC3BFC">
        <w:rPr>
          <w:rFonts w:eastAsiaTheme="minorHAnsi"/>
          <w:szCs w:val="28"/>
          <w:lang w:eastAsia="en-US"/>
        </w:rPr>
        <w:t xml:space="preserve"> и </w:t>
      </w:r>
      <w:hyperlink r:id="rId12" w:history="1">
        <w:r w:rsidRPr="00FC3BFC">
          <w:rPr>
            <w:rFonts w:eastAsiaTheme="minorHAnsi"/>
            <w:color w:val="000000"/>
            <w:szCs w:val="28"/>
            <w:lang w:eastAsia="en-US"/>
          </w:rPr>
          <w:t>7 от ЗОП</w:t>
        </w:r>
      </w:hyperlink>
      <w:r w:rsidRPr="00FC3BFC">
        <w:rPr>
          <w:rFonts w:eastAsiaTheme="minorHAnsi"/>
          <w:szCs w:val="28"/>
          <w:lang w:eastAsia="en-US"/>
        </w:rPr>
        <w:t>.</w:t>
      </w:r>
    </w:p>
    <w:p w:rsidR="00206359" w:rsidRPr="00FC3BFC" w:rsidRDefault="00E54531" w:rsidP="00FC23A7">
      <w:pPr>
        <w:pStyle w:val="Body"/>
        <w:rPr>
          <w:b/>
          <w:i/>
          <w:color w:val="000000"/>
          <w:szCs w:val="28"/>
        </w:rPr>
      </w:pPr>
      <w:r w:rsidRPr="00FC3BFC">
        <w:rPr>
          <w:b/>
          <w:i/>
          <w:color w:val="000000"/>
          <w:szCs w:val="28"/>
        </w:rPr>
        <w:t xml:space="preserve">Декларацията за липсата на обстоятелствата по </w:t>
      </w:r>
      <w:hyperlink r:id="rId13" w:history="1">
        <w:r w:rsidRPr="00FC3BFC">
          <w:rPr>
            <w:b/>
            <w:i/>
            <w:color w:val="000000"/>
            <w:szCs w:val="28"/>
          </w:rPr>
          <w:t>чл. 54, ал. 1, т. 1</w:t>
        </w:r>
      </w:hyperlink>
      <w:r w:rsidRPr="00FC3BFC">
        <w:rPr>
          <w:b/>
          <w:i/>
          <w:color w:val="000000"/>
          <w:szCs w:val="28"/>
        </w:rPr>
        <w:t xml:space="preserve">, </w:t>
      </w:r>
      <w:hyperlink r:id="rId14" w:history="1">
        <w:r w:rsidRPr="00FC3BFC">
          <w:rPr>
            <w:b/>
            <w:i/>
            <w:color w:val="000000"/>
            <w:szCs w:val="28"/>
          </w:rPr>
          <w:t>2</w:t>
        </w:r>
      </w:hyperlink>
      <w:r w:rsidRPr="00FC3BFC">
        <w:rPr>
          <w:b/>
          <w:i/>
          <w:color w:val="000000"/>
          <w:szCs w:val="28"/>
        </w:rPr>
        <w:t xml:space="preserve"> и </w:t>
      </w:r>
      <w:hyperlink r:id="rId15" w:history="1">
        <w:r w:rsidRPr="00FC3BFC">
          <w:rPr>
            <w:b/>
            <w:i/>
            <w:color w:val="000000"/>
            <w:szCs w:val="28"/>
          </w:rPr>
          <w:t>7 от ЗОП</w:t>
        </w:r>
      </w:hyperlink>
      <w:r w:rsidRPr="00FC3BFC">
        <w:rPr>
          <w:b/>
          <w:i/>
          <w:color w:val="000000"/>
          <w:szCs w:val="28"/>
        </w:rPr>
        <w:t xml:space="preserve"> се подписва от лицата, които представляват участника.</w:t>
      </w:r>
    </w:p>
    <w:p w:rsidR="00E54531" w:rsidRPr="00FC3BFC" w:rsidRDefault="00E54531" w:rsidP="00FC23A7">
      <w:pPr>
        <w:pStyle w:val="Body"/>
        <w:rPr>
          <w:i/>
          <w:color w:val="000000"/>
          <w:szCs w:val="28"/>
        </w:rPr>
      </w:pPr>
      <w:r w:rsidRPr="00FC3BFC">
        <w:rPr>
          <w:b/>
          <w:i/>
          <w:color w:val="000000"/>
          <w:szCs w:val="28"/>
        </w:rPr>
        <w:t xml:space="preserve"> Когато участникът се представлява от повече от едно лице, декларацията за обстоятелствата по </w:t>
      </w:r>
      <w:hyperlink r:id="rId16" w:history="1">
        <w:r w:rsidRPr="00FC3BFC">
          <w:rPr>
            <w:b/>
            <w:i/>
            <w:color w:val="000000"/>
            <w:szCs w:val="28"/>
          </w:rPr>
          <w:t>чл. 54, ал. 1, т. 3</w:t>
        </w:r>
      </w:hyperlink>
      <w:r w:rsidRPr="00FC3BFC">
        <w:rPr>
          <w:b/>
          <w:i/>
          <w:color w:val="000000"/>
          <w:szCs w:val="28"/>
        </w:rPr>
        <w:t xml:space="preserve"> – </w:t>
      </w:r>
      <w:hyperlink r:id="rId17" w:history="1">
        <w:r w:rsidRPr="00FC3BFC">
          <w:rPr>
            <w:b/>
            <w:i/>
            <w:color w:val="000000"/>
            <w:szCs w:val="28"/>
          </w:rPr>
          <w:t>5 от ЗОП</w:t>
        </w:r>
      </w:hyperlink>
      <w:r w:rsidRPr="00FC3BFC">
        <w:rPr>
          <w:b/>
          <w:i/>
          <w:color w:val="000000"/>
          <w:szCs w:val="28"/>
        </w:rPr>
        <w:t xml:space="preserve"> се подписва от лицето, което може самостоятелно да го представлява.</w:t>
      </w:r>
      <w:r w:rsidRPr="00FC3BFC">
        <w:rPr>
          <w:i/>
          <w:color w:val="000000"/>
          <w:szCs w:val="28"/>
        </w:rPr>
        <w:t>.</w:t>
      </w:r>
    </w:p>
    <w:p w:rsidR="00E54531" w:rsidRPr="00FC3BFC" w:rsidRDefault="00E54531" w:rsidP="00FC23A7">
      <w:pPr>
        <w:pStyle w:val="Body"/>
        <w:rPr>
          <w:i/>
          <w:szCs w:val="28"/>
        </w:rPr>
      </w:pPr>
      <w:r w:rsidRPr="00FC3BFC">
        <w:rPr>
          <w:i/>
          <w:szCs w:val="28"/>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E54531" w:rsidRPr="00FC3BFC" w:rsidRDefault="00E54531" w:rsidP="00FC23A7">
      <w:pPr>
        <w:pStyle w:val="Body"/>
        <w:rPr>
          <w:szCs w:val="28"/>
        </w:rPr>
      </w:pPr>
      <w:r w:rsidRPr="00FC3BFC">
        <w:rPr>
          <w:szCs w:val="28"/>
        </w:rPr>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54531" w:rsidRPr="00FC3BFC" w:rsidRDefault="00E54531" w:rsidP="00FC23A7">
      <w:pPr>
        <w:pStyle w:val="Body"/>
        <w:rPr>
          <w:szCs w:val="28"/>
        </w:rPr>
      </w:pPr>
      <w:r w:rsidRPr="00FC3BFC">
        <w:rPr>
          <w:szCs w:val="28"/>
        </w:rPr>
        <w:tab/>
      </w:r>
      <w:r w:rsidRPr="00FC3BFC">
        <w:rPr>
          <w:szCs w:val="28"/>
        </w:rPr>
        <w:tab/>
        <w:t>- правата и задълженията на участниците в обединението;</w:t>
      </w:r>
    </w:p>
    <w:p w:rsidR="00E54531" w:rsidRPr="00FC3BFC" w:rsidRDefault="00E54531" w:rsidP="00FC23A7">
      <w:pPr>
        <w:pStyle w:val="Body"/>
        <w:rPr>
          <w:szCs w:val="28"/>
        </w:rPr>
      </w:pPr>
      <w:r w:rsidRPr="00FC3BFC">
        <w:rPr>
          <w:szCs w:val="28"/>
        </w:rPr>
        <w:tab/>
      </w:r>
      <w:r w:rsidRPr="00FC3BFC">
        <w:rPr>
          <w:szCs w:val="28"/>
        </w:rPr>
        <w:tab/>
        <w:t>- разпределението на отговорността между членовете на обединението;</w:t>
      </w:r>
    </w:p>
    <w:p w:rsidR="00E54531" w:rsidRPr="00FC3BFC" w:rsidRDefault="00E54531" w:rsidP="00FC23A7">
      <w:pPr>
        <w:pStyle w:val="Body"/>
        <w:rPr>
          <w:szCs w:val="28"/>
        </w:rPr>
      </w:pPr>
      <w:r w:rsidRPr="00FC3BFC">
        <w:rPr>
          <w:szCs w:val="28"/>
        </w:rPr>
        <w:tab/>
      </w:r>
      <w:r w:rsidRPr="00FC3BFC">
        <w:rPr>
          <w:szCs w:val="28"/>
        </w:rPr>
        <w:tab/>
        <w:t>- дейностите, които ще изпълнява всеки член на обединението.</w:t>
      </w:r>
    </w:p>
    <w:p w:rsidR="00E54531" w:rsidRPr="00FC3BFC" w:rsidRDefault="00E54531" w:rsidP="00FC23A7">
      <w:pPr>
        <w:pStyle w:val="Body"/>
        <w:rPr>
          <w:rFonts w:eastAsiaTheme="minorHAnsi"/>
          <w:szCs w:val="28"/>
          <w:lang w:eastAsia="en-US"/>
        </w:rPr>
      </w:pPr>
      <w:r w:rsidRPr="00FC3BFC">
        <w:rPr>
          <w:rFonts w:eastAsiaTheme="minorHAnsi"/>
          <w:szCs w:val="28"/>
          <w:lang w:eastAsia="en-US"/>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54531" w:rsidRPr="00FC23A7" w:rsidRDefault="00FC23A7" w:rsidP="00FC23A7">
      <w:pPr>
        <w:pStyle w:val="2"/>
        <w:numPr>
          <w:ilvl w:val="0"/>
          <w:numId w:val="19"/>
        </w:numPr>
        <w:rPr>
          <w:rFonts w:ascii="Times New Roman" w:eastAsia="MS Mincho" w:hAnsi="Times New Roman"/>
        </w:rPr>
      </w:pPr>
      <w:r w:rsidRPr="00FC23A7">
        <w:rPr>
          <w:rFonts w:ascii="Times New Roman" w:eastAsia="MS Mincho" w:hAnsi="Times New Roman"/>
        </w:rPr>
        <w:t>Критерии за подбор</w:t>
      </w:r>
      <w:r w:rsidR="00E54531" w:rsidRPr="00FC23A7">
        <w:rPr>
          <w:rFonts w:ascii="Times New Roman" w:eastAsia="MS Mincho" w:hAnsi="Times New Roman"/>
        </w:rPr>
        <w:t>:</w:t>
      </w:r>
    </w:p>
    <w:p w:rsidR="00FC23A7" w:rsidRDefault="00FC23A7" w:rsidP="00FC23A7">
      <w:pPr>
        <w:pStyle w:val="Body"/>
        <w:rPr>
          <w:rFonts w:eastAsiaTheme="minorHAnsi"/>
          <w:b/>
          <w:szCs w:val="28"/>
          <w:lang w:val="bg-BG" w:eastAsia="en-US"/>
        </w:rPr>
      </w:pPr>
    </w:p>
    <w:p w:rsidR="00E54531" w:rsidRPr="00FC3BFC" w:rsidRDefault="00E54531" w:rsidP="00FC23A7">
      <w:pPr>
        <w:pStyle w:val="Body"/>
        <w:rPr>
          <w:rFonts w:eastAsiaTheme="minorHAnsi"/>
          <w:b/>
          <w:szCs w:val="28"/>
          <w:lang w:eastAsia="en-US"/>
        </w:rPr>
      </w:pPr>
      <w:r w:rsidRPr="00FC3BFC">
        <w:rPr>
          <w:rFonts w:eastAsiaTheme="minorHAnsi"/>
          <w:b/>
          <w:szCs w:val="28"/>
          <w:lang w:eastAsia="en-US"/>
        </w:rPr>
        <w:t>Годност (правоспособност) за упражняване на професионална дейност.</w:t>
      </w:r>
    </w:p>
    <w:p w:rsidR="00E54531" w:rsidRPr="00FC3BFC" w:rsidRDefault="00E54531" w:rsidP="00FC23A7">
      <w:pPr>
        <w:pStyle w:val="Body"/>
        <w:rPr>
          <w:rFonts w:eastAsiaTheme="minorHAnsi"/>
          <w:szCs w:val="28"/>
          <w:lang w:eastAsia="en-US"/>
        </w:rPr>
      </w:pPr>
      <w:r w:rsidRPr="00FC3BFC">
        <w:rPr>
          <w:rFonts w:eastAsiaTheme="minorHAnsi"/>
          <w:szCs w:val="28"/>
          <w:lang w:eastAsia="en-US"/>
        </w:rPr>
        <w:t>Възложителят не поставя изисквания по отношение на критерия за подбор: „Годност (правоспособност) за упражняване на професионална дейност“.</w:t>
      </w:r>
    </w:p>
    <w:p w:rsidR="00366F95" w:rsidRPr="00FC3BFC" w:rsidRDefault="00E54531" w:rsidP="00FC23A7">
      <w:pPr>
        <w:pStyle w:val="Body"/>
        <w:rPr>
          <w:rFonts w:eastAsiaTheme="minorHAnsi"/>
          <w:b/>
          <w:szCs w:val="28"/>
          <w:lang w:eastAsia="en-US"/>
        </w:rPr>
      </w:pPr>
      <w:r w:rsidRPr="00FC3BFC">
        <w:rPr>
          <w:rFonts w:eastAsiaTheme="minorHAnsi"/>
          <w:b/>
          <w:szCs w:val="28"/>
          <w:lang w:eastAsia="en-US"/>
        </w:rPr>
        <w:t>Икономическо и финансово състояние:</w:t>
      </w:r>
    </w:p>
    <w:p w:rsidR="00E54531" w:rsidRPr="00FC3BFC" w:rsidRDefault="00366F95" w:rsidP="00FC23A7">
      <w:pPr>
        <w:pStyle w:val="Body"/>
        <w:rPr>
          <w:rFonts w:eastAsiaTheme="minorHAnsi"/>
          <w:szCs w:val="28"/>
          <w:lang w:eastAsia="en-US"/>
        </w:rPr>
      </w:pPr>
      <w:r w:rsidRPr="00FC3BFC">
        <w:rPr>
          <w:rFonts w:eastAsiaTheme="minorHAnsi"/>
          <w:szCs w:val="28"/>
          <w:lang w:eastAsia="en-US"/>
        </w:rPr>
        <w:lastRenderedPageBreak/>
        <w:t xml:space="preserve">Възложителят не поставя изисквания по отношение на този критерий за подбор. </w:t>
      </w:r>
    </w:p>
    <w:p w:rsidR="00366F95" w:rsidRPr="00FC3BFC" w:rsidRDefault="00366F95" w:rsidP="00FC23A7">
      <w:pPr>
        <w:pStyle w:val="Body"/>
        <w:rPr>
          <w:rFonts w:eastAsiaTheme="minorHAnsi"/>
          <w:b/>
          <w:szCs w:val="28"/>
          <w:lang w:eastAsia="en-US"/>
        </w:rPr>
      </w:pPr>
      <w:r w:rsidRPr="00FC3BFC">
        <w:rPr>
          <w:rFonts w:eastAsiaTheme="minorHAnsi"/>
          <w:b/>
          <w:szCs w:val="28"/>
          <w:lang w:eastAsia="en-US"/>
        </w:rPr>
        <w:t>Технически и професионални способности на участниците:</w:t>
      </w:r>
    </w:p>
    <w:p w:rsidR="00366F95" w:rsidRPr="00FC3BFC" w:rsidRDefault="00366F95" w:rsidP="00FC23A7">
      <w:pPr>
        <w:pStyle w:val="Body"/>
        <w:rPr>
          <w:szCs w:val="28"/>
        </w:rPr>
      </w:pPr>
      <w:r w:rsidRPr="00FC3BFC">
        <w:rPr>
          <w:rFonts w:eastAsiaTheme="minorHAnsi"/>
          <w:szCs w:val="28"/>
          <w:lang w:eastAsia="en-US"/>
        </w:rPr>
        <w:t xml:space="preserve">3.1. </w:t>
      </w:r>
      <w:r w:rsidRPr="00FC3BFC">
        <w:rPr>
          <w:szCs w:val="28"/>
        </w:rPr>
        <w:t>Участникът следва  да е изпълнил сходни или еднакви с предмета на поръчката/ за съответната обособена позиция дейности през последните три години, считано</w:t>
      </w:r>
      <w:r w:rsidRPr="00FC3BFC">
        <w:rPr>
          <w:b/>
          <w:szCs w:val="28"/>
        </w:rPr>
        <w:t xml:space="preserve"> </w:t>
      </w:r>
      <w:r w:rsidRPr="00FC3BFC">
        <w:rPr>
          <w:szCs w:val="28"/>
        </w:rPr>
        <w:t>от датата на подаване на офертата</w:t>
      </w:r>
      <w:r w:rsidR="004D5795" w:rsidRPr="00FC3BFC">
        <w:rPr>
          <w:szCs w:val="28"/>
        </w:rPr>
        <w:t>.</w:t>
      </w:r>
    </w:p>
    <w:p w:rsidR="004D5795" w:rsidRPr="00FC3BFC" w:rsidRDefault="004D5795" w:rsidP="00FC23A7">
      <w:pPr>
        <w:pStyle w:val="Body"/>
        <w:rPr>
          <w:szCs w:val="28"/>
        </w:rPr>
      </w:pPr>
      <w:r w:rsidRPr="00FC3BFC">
        <w:rPr>
          <w:szCs w:val="28"/>
        </w:rPr>
        <w:t>* Под „изпълнени д</w:t>
      </w:r>
      <w:r w:rsidR="00E32E85">
        <w:rPr>
          <w:szCs w:val="28"/>
          <w:lang w:val="bg-BG"/>
        </w:rPr>
        <w:t>ейности</w:t>
      </w:r>
      <w:proofErr w:type="gramStart"/>
      <w:r w:rsidRPr="00FC3BFC">
        <w:rPr>
          <w:szCs w:val="28"/>
        </w:rPr>
        <w:t>“ се</w:t>
      </w:r>
      <w:proofErr w:type="gramEnd"/>
      <w:r w:rsidRPr="00FC3BFC">
        <w:rPr>
          <w:szCs w:val="28"/>
        </w:rPr>
        <w:t xml:space="preserve"> разбират такива, които независимо от датата на сключването им, са приключили в посочения по-горе период.</w:t>
      </w:r>
    </w:p>
    <w:p w:rsidR="004D5795" w:rsidRPr="00FC3BFC" w:rsidRDefault="004D5795" w:rsidP="00FC23A7">
      <w:pPr>
        <w:pStyle w:val="Body"/>
        <w:rPr>
          <w:bCs/>
          <w:iCs/>
          <w:szCs w:val="28"/>
        </w:rPr>
      </w:pPr>
      <w:r w:rsidRPr="00FC3BFC">
        <w:rPr>
          <w:szCs w:val="28"/>
        </w:rPr>
        <w:t>* Под „еднакъв или сходен с предмета на обществената поръчка</w:t>
      </w:r>
      <w:proofErr w:type="gramStart"/>
      <w:r w:rsidRPr="00FC3BFC">
        <w:rPr>
          <w:szCs w:val="28"/>
        </w:rPr>
        <w:t>“ се</w:t>
      </w:r>
      <w:proofErr w:type="gramEnd"/>
      <w:r w:rsidRPr="00FC3BFC">
        <w:rPr>
          <w:szCs w:val="28"/>
        </w:rPr>
        <w:t xml:space="preserve"> разбират </w:t>
      </w:r>
      <w:r w:rsidRPr="00FC3BFC">
        <w:rPr>
          <w:bCs/>
          <w:iCs/>
          <w:szCs w:val="28"/>
        </w:rPr>
        <w:t>доставки на канцеларски материали и офис принадлежности</w:t>
      </w:r>
      <w:r w:rsidR="00E32E85">
        <w:rPr>
          <w:bCs/>
          <w:iCs/>
          <w:szCs w:val="28"/>
          <w:lang w:val="bg-BG"/>
        </w:rPr>
        <w:t xml:space="preserve"> за първа обособена позиция</w:t>
      </w:r>
      <w:r w:rsidRPr="00FC3BFC">
        <w:rPr>
          <w:bCs/>
          <w:iCs/>
          <w:szCs w:val="28"/>
        </w:rPr>
        <w:t>, и копирна хартия</w:t>
      </w:r>
      <w:r w:rsidR="00E32E85">
        <w:rPr>
          <w:bCs/>
          <w:iCs/>
          <w:szCs w:val="28"/>
          <w:lang w:val="bg-BG"/>
        </w:rPr>
        <w:t xml:space="preserve"> за втора обособена позиция</w:t>
      </w:r>
      <w:r w:rsidRPr="00FC3BFC">
        <w:rPr>
          <w:bCs/>
          <w:iCs/>
          <w:szCs w:val="28"/>
        </w:rPr>
        <w:t>.</w:t>
      </w:r>
    </w:p>
    <w:p w:rsidR="004D5795" w:rsidRDefault="004D5795" w:rsidP="00FC23A7">
      <w:pPr>
        <w:pStyle w:val="Body"/>
        <w:rPr>
          <w:szCs w:val="28"/>
          <w:lang w:val="bg-BG"/>
        </w:rPr>
      </w:pPr>
      <w:r w:rsidRPr="00FC3BFC">
        <w:rPr>
          <w:b/>
          <w:bCs/>
          <w:iCs/>
          <w:szCs w:val="28"/>
        </w:rPr>
        <w:t xml:space="preserve">Минимални изисквания: </w:t>
      </w:r>
      <w:r w:rsidRPr="00FC3BFC">
        <w:rPr>
          <w:bCs/>
          <w:iCs/>
          <w:szCs w:val="28"/>
        </w:rPr>
        <w:t xml:space="preserve">Участникът следва да е изпълнил минимум </w:t>
      </w:r>
      <w:proofErr w:type="gramStart"/>
      <w:r w:rsidR="001A1A70" w:rsidRPr="00FC3BFC">
        <w:rPr>
          <w:bCs/>
          <w:iCs/>
          <w:szCs w:val="28"/>
        </w:rPr>
        <w:t xml:space="preserve">две </w:t>
      </w:r>
      <w:r w:rsidRPr="00FC3BFC">
        <w:rPr>
          <w:bCs/>
          <w:iCs/>
          <w:szCs w:val="28"/>
        </w:rPr>
        <w:t xml:space="preserve"> дейност</w:t>
      </w:r>
      <w:r w:rsidR="001A1A70" w:rsidRPr="00FC3BFC">
        <w:rPr>
          <w:bCs/>
          <w:iCs/>
          <w:szCs w:val="28"/>
        </w:rPr>
        <w:t>и</w:t>
      </w:r>
      <w:proofErr w:type="gramEnd"/>
      <w:r w:rsidRPr="00FC3BFC">
        <w:rPr>
          <w:bCs/>
          <w:iCs/>
          <w:szCs w:val="28"/>
        </w:rPr>
        <w:t xml:space="preserve"> сходна/еднаква с предмета на съответната обособена позиция </w:t>
      </w:r>
      <w:r w:rsidRPr="00FC3BFC">
        <w:rPr>
          <w:szCs w:val="28"/>
        </w:rPr>
        <w:t>през последните три години, считано</w:t>
      </w:r>
      <w:r w:rsidRPr="00FC3BFC">
        <w:rPr>
          <w:b/>
          <w:szCs w:val="28"/>
        </w:rPr>
        <w:t xml:space="preserve"> </w:t>
      </w:r>
      <w:r w:rsidRPr="00FC3BFC">
        <w:rPr>
          <w:szCs w:val="28"/>
        </w:rPr>
        <w:t>от датата на подаване на офертата.</w:t>
      </w:r>
    </w:p>
    <w:p w:rsidR="00E32E85" w:rsidRPr="00E32E85" w:rsidRDefault="00E32E85" w:rsidP="00E32E85">
      <w:pPr>
        <w:ind w:firstLine="567"/>
        <w:jc w:val="both"/>
        <w:rPr>
          <w:sz w:val="28"/>
          <w:szCs w:val="28"/>
        </w:rPr>
      </w:pPr>
      <w:r w:rsidRPr="00E32E85">
        <w:rPr>
          <w:sz w:val="28"/>
          <w:szCs w:val="28"/>
        </w:rPr>
        <w:t xml:space="preserve">Съответствието с посочените от Възложителя критерии за подбор, се </w:t>
      </w:r>
      <w:r w:rsidR="00EE108C">
        <w:rPr>
          <w:sz w:val="28"/>
          <w:szCs w:val="28"/>
        </w:rPr>
        <w:t>декларират</w:t>
      </w:r>
      <w:r w:rsidRPr="00E32E85">
        <w:rPr>
          <w:sz w:val="28"/>
          <w:szCs w:val="28"/>
        </w:rPr>
        <w:t xml:space="preserve"> от участника в Заявлението за участие – ОБРАЗЕЦ № 2.</w:t>
      </w:r>
    </w:p>
    <w:p w:rsidR="00E32E85" w:rsidRPr="00E32E85" w:rsidRDefault="00E32E85" w:rsidP="00FC23A7">
      <w:pPr>
        <w:pStyle w:val="Body"/>
        <w:rPr>
          <w:szCs w:val="28"/>
          <w:lang w:val="bg-BG"/>
        </w:rPr>
      </w:pPr>
    </w:p>
    <w:p w:rsidR="00E54531" w:rsidRPr="00FC3BFC" w:rsidRDefault="004D5795" w:rsidP="00FC23A7">
      <w:pPr>
        <w:pStyle w:val="Body"/>
        <w:rPr>
          <w:rFonts w:eastAsia="Calibri"/>
          <w:b/>
          <w:szCs w:val="28"/>
          <w:lang w:eastAsia="en-US"/>
        </w:rPr>
      </w:pPr>
      <w:r w:rsidRPr="00FC3BFC">
        <w:rPr>
          <w:b/>
          <w:szCs w:val="28"/>
        </w:rPr>
        <w:t>Документи</w:t>
      </w:r>
      <w:r w:rsidR="004903EC" w:rsidRPr="00FC3BFC">
        <w:rPr>
          <w:b/>
          <w:szCs w:val="28"/>
        </w:rPr>
        <w:t xml:space="preserve">, доказващи съответствието на участника </w:t>
      </w:r>
      <w:r w:rsidR="00E54531" w:rsidRPr="00FC3BFC">
        <w:rPr>
          <w:b/>
          <w:szCs w:val="28"/>
        </w:rPr>
        <w:t>с поставения критерий за подбор</w:t>
      </w:r>
      <w:r w:rsidR="00E54531" w:rsidRPr="00FC3BFC">
        <w:rPr>
          <w:rFonts w:eastAsia="Calibri"/>
          <w:b/>
          <w:szCs w:val="28"/>
          <w:lang w:eastAsia="en-US"/>
        </w:rPr>
        <w:t>:</w:t>
      </w:r>
      <w:r w:rsidR="00E54531" w:rsidRPr="00FC3BFC">
        <w:rPr>
          <w:rFonts w:eastAsiaTheme="minorHAnsi"/>
          <w:b/>
          <w:szCs w:val="28"/>
        </w:rPr>
        <w:t xml:space="preserve">                                                                      </w:t>
      </w:r>
    </w:p>
    <w:p w:rsidR="00584BE5" w:rsidRPr="00FC3BFC" w:rsidRDefault="00E54531" w:rsidP="00FC23A7">
      <w:pPr>
        <w:pStyle w:val="Body"/>
        <w:rPr>
          <w:color w:val="000000"/>
          <w:szCs w:val="28"/>
          <w:lang w:eastAsia="zh-CN"/>
        </w:rPr>
      </w:pPr>
      <w:r w:rsidRPr="00FC3BFC">
        <w:rPr>
          <w:rFonts w:eastAsiaTheme="minorHAnsi"/>
          <w:szCs w:val="28"/>
        </w:rPr>
        <w:t xml:space="preserve">Списък на </w:t>
      </w:r>
      <w:r w:rsidR="004D5795" w:rsidRPr="00FC3BFC">
        <w:rPr>
          <w:rFonts w:eastAsiaTheme="minorHAnsi"/>
          <w:szCs w:val="28"/>
        </w:rPr>
        <w:t>доставките, идентичен</w:t>
      </w:r>
      <w:r w:rsidRPr="00FC3BFC">
        <w:rPr>
          <w:rFonts w:eastAsiaTheme="minorHAnsi"/>
          <w:szCs w:val="28"/>
        </w:rPr>
        <w:t xml:space="preserve"> или сход</w:t>
      </w:r>
      <w:r w:rsidR="004D5795" w:rsidRPr="00FC3BFC">
        <w:rPr>
          <w:rFonts w:eastAsiaTheme="minorHAnsi"/>
          <w:szCs w:val="28"/>
        </w:rPr>
        <w:t>ен</w:t>
      </w:r>
      <w:r w:rsidRPr="00FC3BFC">
        <w:rPr>
          <w:rFonts w:eastAsiaTheme="minorHAnsi"/>
          <w:szCs w:val="28"/>
        </w:rPr>
        <w:t xml:space="preserve"> с предмета на поръчката</w:t>
      </w:r>
      <w:r w:rsidR="00584BE5" w:rsidRPr="00FC3BFC">
        <w:rPr>
          <w:rFonts w:eastAsiaTheme="minorHAnsi"/>
          <w:szCs w:val="28"/>
        </w:rPr>
        <w:t>/обособената позиция</w:t>
      </w:r>
      <w:r w:rsidRPr="00FC3BFC">
        <w:rPr>
          <w:rFonts w:eastAsiaTheme="minorHAnsi"/>
          <w:szCs w:val="28"/>
        </w:rPr>
        <w:t>,</w:t>
      </w:r>
      <w:r w:rsidR="00584BE5" w:rsidRPr="00FC3BFC">
        <w:rPr>
          <w:color w:val="000000"/>
          <w:szCs w:val="28"/>
          <w:lang w:eastAsia="zh-CN"/>
        </w:rPr>
        <w:t xml:space="preserve"> считано от датата на подаване на оферта, с посочване на предмет, описание на доставките, стойностите, датите и получателите, заедно с доказа</w:t>
      </w:r>
      <w:r w:rsidR="00E32E85">
        <w:rPr>
          <w:color w:val="000000"/>
          <w:szCs w:val="28"/>
          <w:lang w:eastAsia="zh-CN"/>
        </w:rPr>
        <w:t>телства за извършените доставки</w:t>
      </w:r>
      <w:r w:rsidR="00E32E85">
        <w:rPr>
          <w:color w:val="000000"/>
          <w:szCs w:val="28"/>
          <w:lang w:val="bg-BG" w:eastAsia="zh-CN"/>
        </w:rPr>
        <w:t>, придружен с доказателства за добро изпълнение.</w:t>
      </w:r>
      <w:r w:rsidR="00584BE5" w:rsidRPr="00FC3BFC">
        <w:rPr>
          <w:color w:val="000000"/>
          <w:szCs w:val="28"/>
          <w:lang w:eastAsia="zh-CN"/>
        </w:rPr>
        <w:t xml:space="preserve"> </w:t>
      </w:r>
    </w:p>
    <w:p w:rsidR="004903EC" w:rsidRPr="00FC3BFC" w:rsidRDefault="00584BE5" w:rsidP="00FC23A7">
      <w:pPr>
        <w:pStyle w:val="Body"/>
        <w:rPr>
          <w:b/>
          <w:szCs w:val="28"/>
        </w:rPr>
      </w:pPr>
      <w:proofErr w:type="gramStart"/>
      <w:r w:rsidRPr="00FC3BFC">
        <w:rPr>
          <w:color w:val="000000"/>
          <w:szCs w:val="28"/>
          <w:lang w:eastAsia="zh-CN"/>
        </w:rPr>
        <w:t>Доказателството/вата за извършените доставки се предоставя/т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w:t>
      </w:r>
      <w:r w:rsidR="00E32E85">
        <w:rPr>
          <w:color w:val="000000"/>
          <w:szCs w:val="28"/>
          <w:lang w:val="bg-BG" w:eastAsia="zh-CN"/>
        </w:rPr>
        <w:t>.</w:t>
      </w:r>
      <w:proofErr w:type="gramEnd"/>
      <w:r w:rsidR="00E32E85">
        <w:rPr>
          <w:color w:val="000000"/>
          <w:szCs w:val="28"/>
          <w:lang w:val="bg-BG" w:eastAsia="zh-CN"/>
        </w:rPr>
        <w:t xml:space="preserve"> У</w:t>
      </w:r>
      <w:r w:rsidR="00E54531" w:rsidRPr="00FC3BFC">
        <w:rPr>
          <w:rFonts w:eastAsiaTheme="minorHAnsi"/>
          <w:szCs w:val="28"/>
        </w:rPr>
        <w:t>достоверения</w:t>
      </w:r>
      <w:r w:rsidR="00E32E85">
        <w:rPr>
          <w:rFonts w:eastAsiaTheme="minorHAnsi"/>
          <w:szCs w:val="28"/>
          <w:lang w:val="bg-BG"/>
        </w:rPr>
        <w:t>та</w:t>
      </w:r>
      <w:r w:rsidR="00E54531" w:rsidRPr="00FC3BFC">
        <w:rPr>
          <w:rFonts w:eastAsiaTheme="minorHAnsi"/>
          <w:szCs w:val="28"/>
        </w:rPr>
        <w:t xml:space="preserve"> за добро изпълнение, </w:t>
      </w:r>
      <w:r w:rsidR="00E32E85">
        <w:rPr>
          <w:rFonts w:eastAsiaTheme="minorHAnsi"/>
          <w:szCs w:val="28"/>
          <w:lang w:val="bg-BG"/>
        </w:rPr>
        <w:t xml:space="preserve">следва да </w:t>
      </w:r>
      <w:r w:rsidR="00E54531" w:rsidRPr="00FC3BFC">
        <w:rPr>
          <w:rFonts w:eastAsiaTheme="minorHAnsi"/>
          <w:szCs w:val="28"/>
        </w:rPr>
        <w:t xml:space="preserve"> съдържат стойността, датата, на която е приключило изпълнението, мястото, вида и обема на изпълнените дейност</w:t>
      </w:r>
      <w:r w:rsidR="004903EC" w:rsidRPr="00FC3BFC">
        <w:rPr>
          <w:b/>
          <w:szCs w:val="28"/>
        </w:rPr>
        <w:t>.</w:t>
      </w:r>
    </w:p>
    <w:p w:rsidR="00FC23A7" w:rsidRDefault="00FC23A7" w:rsidP="00FC23A7">
      <w:pPr>
        <w:pStyle w:val="Body"/>
        <w:rPr>
          <w:szCs w:val="28"/>
          <w:lang w:val="bg-BG"/>
        </w:rPr>
      </w:pPr>
    </w:p>
    <w:p w:rsidR="004903EC" w:rsidRPr="00FC3BFC" w:rsidRDefault="00FC23A7" w:rsidP="00FC23A7">
      <w:pPr>
        <w:pStyle w:val="Body"/>
        <w:rPr>
          <w:b/>
          <w:szCs w:val="28"/>
        </w:rPr>
      </w:pPr>
      <w:r>
        <w:rPr>
          <w:szCs w:val="28"/>
          <w:lang w:val="bg-BG"/>
        </w:rPr>
        <w:t xml:space="preserve">3.2. </w:t>
      </w:r>
      <w:r w:rsidR="004903EC" w:rsidRPr="00FC3BFC">
        <w:rPr>
          <w:szCs w:val="28"/>
        </w:rPr>
        <w:t>Участникът следва да прилага системи за управление на качеството</w:t>
      </w:r>
      <w:r w:rsidR="004903EC" w:rsidRPr="00FC3BFC">
        <w:rPr>
          <w:b/>
          <w:szCs w:val="28"/>
        </w:rPr>
        <w:t>.</w:t>
      </w:r>
    </w:p>
    <w:p w:rsidR="004903EC" w:rsidRPr="00FC3BFC" w:rsidRDefault="004903EC" w:rsidP="00FC23A7">
      <w:pPr>
        <w:pStyle w:val="Body"/>
        <w:rPr>
          <w:b/>
          <w:szCs w:val="28"/>
        </w:rPr>
      </w:pPr>
      <w:r w:rsidRPr="00FC3BFC">
        <w:rPr>
          <w:b/>
          <w:szCs w:val="28"/>
        </w:rPr>
        <w:t>Минимално изискване:</w:t>
      </w:r>
    </w:p>
    <w:p w:rsidR="004903EC" w:rsidRDefault="004903EC" w:rsidP="00FC23A7">
      <w:pPr>
        <w:pStyle w:val="Body"/>
        <w:rPr>
          <w:szCs w:val="28"/>
          <w:lang w:val="bg-BG"/>
        </w:rPr>
      </w:pPr>
      <w:r w:rsidRPr="00FC3BFC">
        <w:rPr>
          <w:szCs w:val="28"/>
        </w:rPr>
        <w:t>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в чиито обхват е включен – предмет на поръчката8обособена позиция.</w:t>
      </w:r>
    </w:p>
    <w:p w:rsidR="00EE108C" w:rsidRPr="00EE108C" w:rsidRDefault="00EE108C" w:rsidP="00EE108C">
      <w:pPr>
        <w:ind w:firstLine="567"/>
        <w:jc w:val="both"/>
        <w:rPr>
          <w:sz w:val="28"/>
          <w:szCs w:val="28"/>
        </w:rPr>
      </w:pPr>
      <w:r w:rsidRPr="00EE108C">
        <w:rPr>
          <w:sz w:val="28"/>
          <w:szCs w:val="28"/>
        </w:rPr>
        <w:lastRenderedPageBreak/>
        <w:t>Съответствието с посочените от Възложителя критерии за подбор, се удостоверява от участника в Заявлението за участие – ОБРАЗЕЦ № 2.</w:t>
      </w:r>
    </w:p>
    <w:p w:rsidR="00EE108C" w:rsidRPr="00EE108C" w:rsidRDefault="00EE108C" w:rsidP="00FC23A7">
      <w:pPr>
        <w:pStyle w:val="Body"/>
        <w:rPr>
          <w:szCs w:val="28"/>
          <w:lang w:val="bg-BG"/>
        </w:rPr>
      </w:pPr>
    </w:p>
    <w:p w:rsidR="004903EC" w:rsidRPr="00FC3BFC" w:rsidRDefault="004903EC" w:rsidP="00FC23A7">
      <w:pPr>
        <w:pStyle w:val="Body"/>
        <w:rPr>
          <w:b/>
          <w:bCs/>
          <w:szCs w:val="28"/>
        </w:rPr>
      </w:pPr>
      <w:r w:rsidRPr="00FC3BFC">
        <w:rPr>
          <w:b/>
          <w:bCs/>
          <w:szCs w:val="28"/>
        </w:rPr>
        <w:t>Документ за доказване на съответствието с поставения критерий за подбор:</w:t>
      </w:r>
    </w:p>
    <w:p w:rsidR="004903EC" w:rsidRPr="00FC3BFC" w:rsidRDefault="004903EC" w:rsidP="00FC23A7">
      <w:pPr>
        <w:pStyle w:val="Body"/>
        <w:rPr>
          <w:szCs w:val="28"/>
          <w:lang w:val="en-US"/>
        </w:rPr>
      </w:pPr>
      <w:r w:rsidRPr="00FC3BFC">
        <w:rPr>
          <w:szCs w:val="28"/>
        </w:rPr>
        <w:t xml:space="preserve">Заверено „вярно с оригинала“ копие на валиден  сертификат за съответствие на системата за управление на качеството на участника със </w:t>
      </w:r>
      <w:r w:rsidRPr="00FC23A7">
        <w:rPr>
          <w:color w:val="000000" w:themeColor="text1"/>
          <w:szCs w:val="28"/>
        </w:rPr>
        <w:t>стандарта ISO 9001:2008</w:t>
      </w:r>
      <w:r w:rsidRPr="00FC3BFC">
        <w:rPr>
          <w:color w:val="FF0000"/>
          <w:szCs w:val="28"/>
        </w:rPr>
        <w:t xml:space="preserve"> </w:t>
      </w:r>
      <w:r w:rsidRPr="00FC3BFC">
        <w:rPr>
          <w:szCs w:val="28"/>
        </w:rPr>
        <w:t>или еквивалентен, с обхват</w:t>
      </w:r>
      <w:r w:rsidRPr="00FC3BFC">
        <w:rPr>
          <w:color w:val="FF0000"/>
          <w:szCs w:val="28"/>
        </w:rPr>
        <w:t xml:space="preserve"> </w:t>
      </w:r>
      <w:r w:rsidRPr="00FC3BFC">
        <w:rPr>
          <w:szCs w:val="28"/>
        </w:rPr>
        <w:t>производство и/или доставка на стоки, включени в предмета на настоящата поръчка</w:t>
      </w:r>
    </w:p>
    <w:p w:rsidR="004903EC" w:rsidRPr="00FC3BFC" w:rsidRDefault="004903EC" w:rsidP="00FC23A7">
      <w:pPr>
        <w:pStyle w:val="Body"/>
        <w:rPr>
          <w:szCs w:val="28"/>
        </w:rPr>
      </w:pPr>
      <w:r w:rsidRPr="00FC3BFC">
        <w:rPr>
          <w:szCs w:val="28"/>
        </w:rPr>
        <w:t>или заверено „вярно с оригинала“ копие на валиден  сертификат за съответствие на системата за управление на качеството на участника със стандарта ISO 9001:2015 или еквивалентен, с обхват производство и/или доставка на стоки, включени в предмета на настоящата поръчка.</w:t>
      </w:r>
    </w:p>
    <w:p w:rsidR="004903EC" w:rsidRPr="00FC3BFC" w:rsidRDefault="004903EC" w:rsidP="00FC23A7">
      <w:pPr>
        <w:pStyle w:val="Body"/>
        <w:rPr>
          <w:szCs w:val="28"/>
        </w:rPr>
      </w:pPr>
      <w:r w:rsidRPr="00FC3BFC">
        <w:rPr>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54531" w:rsidRPr="00FC3BFC" w:rsidRDefault="00E54531" w:rsidP="00FC23A7">
      <w:pPr>
        <w:pStyle w:val="Body"/>
        <w:rPr>
          <w:b/>
          <w:i/>
          <w:szCs w:val="28"/>
        </w:rPr>
      </w:pPr>
      <w:r w:rsidRPr="00FC3BFC">
        <w:rPr>
          <w:rFonts w:eastAsiaTheme="minorHAnsi"/>
          <w:szCs w:val="28"/>
          <w:lang w:eastAsia="en-US"/>
        </w:rPr>
        <w:t xml:space="preserve">    </w:t>
      </w:r>
      <w:r w:rsidRPr="00FC3BFC">
        <w:rPr>
          <w:b/>
          <w:i/>
          <w:szCs w:val="28"/>
        </w:rPr>
        <w:t>Важно указание!</w:t>
      </w:r>
    </w:p>
    <w:p w:rsidR="005849DF" w:rsidRPr="00FC3BFC" w:rsidRDefault="005849DF" w:rsidP="00FC23A7">
      <w:pPr>
        <w:pStyle w:val="Body"/>
        <w:rPr>
          <w:rFonts w:eastAsiaTheme="minorHAnsi"/>
          <w:szCs w:val="28"/>
          <w:lang w:eastAsia="en-US"/>
        </w:rPr>
      </w:pPr>
    </w:p>
    <w:p w:rsidR="00E54531" w:rsidRPr="00FC3BFC" w:rsidRDefault="00E54531" w:rsidP="00FC23A7">
      <w:pPr>
        <w:pStyle w:val="Body"/>
        <w:rPr>
          <w:szCs w:val="28"/>
        </w:rPr>
      </w:pPr>
      <w:r w:rsidRPr="00FC3BFC">
        <w:rPr>
          <w:szCs w:val="28"/>
        </w:rPr>
        <w:t xml:space="preserve">Съответствието с посочените от Възложителя критерии за подбор, се удостоверява от участника в </w:t>
      </w:r>
      <w:r w:rsidRPr="00FC3BFC">
        <w:rPr>
          <w:b/>
          <w:szCs w:val="28"/>
        </w:rPr>
        <w:t>Заявлението за участие</w:t>
      </w:r>
      <w:r w:rsidRPr="00FC3BFC">
        <w:rPr>
          <w:szCs w:val="28"/>
        </w:rPr>
        <w:t xml:space="preserve"> – ОБРАЗЕЦ № 2</w:t>
      </w:r>
    </w:p>
    <w:p w:rsidR="00E54531" w:rsidRPr="00FC3BFC" w:rsidRDefault="00E54531" w:rsidP="00FC23A7">
      <w:pPr>
        <w:pStyle w:val="Body"/>
        <w:rPr>
          <w:szCs w:val="28"/>
        </w:rPr>
      </w:pPr>
      <w:r w:rsidRPr="00FC3BFC">
        <w:rPr>
          <w:szCs w:val="28"/>
        </w:rPr>
        <w:tab/>
        <w:t xml:space="preserve">В случай,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участие, като в съответното поле изрично се посочи, че съответните данни са приложени към Заявлението за участие.    </w:t>
      </w:r>
    </w:p>
    <w:p w:rsidR="00E54531" w:rsidRPr="00EE108C" w:rsidRDefault="00E54531" w:rsidP="00FC23A7">
      <w:pPr>
        <w:pStyle w:val="Body"/>
        <w:rPr>
          <w:szCs w:val="28"/>
        </w:rPr>
      </w:pPr>
      <w:r w:rsidRPr="00EE108C">
        <w:rPr>
          <w:szCs w:val="28"/>
        </w:rPr>
        <w:tab/>
      </w:r>
      <w:proofErr w:type="gramStart"/>
      <w:r w:rsidRPr="00EE108C">
        <w:rPr>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roofErr w:type="gramEnd"/>
    </w:p>
    <w:p w:rsidR="00E54531" w:rsidRPr="00EE108C" w:rsidRDefault="00E54531" w:rsidP="00FC23A7">
      <w:pPr>
        <w:pStyle w:val="Body"/>
        <w:rPr>
          <w:i/>
          <w:szCs w:val="28"/>
        </w:rPr>
      </w:pPr>
      <w:proofErr w:type="gramStart"/>
      <w:r w:rsidRPr="00EE108C">
        <w:rPr>
          <w:szCs w:val="28"/>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roofErr w:type="gramEnd"/>
      <w:r w:rsidRPr="00EE108C">
        <w:rPr>
          <w:szCs w:val="28"/>
        </w:rPr>
        <w:t xml:space="preserve"> </w:t>
      </w:r>
      <w:proofErr w:type="gramStart"/>
      <w:r w:rsidRPr="00EE108C">
        <w:rPr>
          <w:szCs w:val="28"/>
        </w:rPr>
        <w:t>Документите се представят и за подизпълнителите и третите лица, ако има такива.</w:t>
      </w:r>
      <w:proofErr w:type="gramEnd"/>
    </w:p>
    <w:p w:rsidR="00E54531" w:rsidRPr="00FC3BFC" w:rsidRDefault="00E54531" w:rsidP="00FC23A7">
      <w:pPr>
        <w:pStyle w:val="Body"/>
        <w:rPr>
          <w:rFonts w:eastAsia="MS Mincho"/>
          <w:b/>
          <w:color w:val="000000"/>
          <w:szCs w:val="28"/>
          <w:lang w:val="en-US" w:eastAsia="en-US"/>
        </w:rPr>
      </w:pPr>
    </w:p>
    <w:p w:rsidR="0096099F" w:rsidRPr="00FC3BFC" w:rsidRDefault="001A3E97" w:rsidP="00FC23A7">
      <w:pPr>
        <w:pStyle w:val="1"/>
        <w:numPr>
          <w:ilvl w:val="0"/>
          <w:numId w:val="17"/>
        </w:numPr>
        <w:jc w:val="both"/>
        <w:rPr>
          <w:rFonts w:eastAsia="MS Mincho"/>
          <w:lang w:val="en-US"/>
        </w:rPr>
      </w:pPr>
      <w:r w:rsidRPr="00FC3BFC">
        <w:rPr>
          <w:rFonts w:eastAsia="MS Mincho"/>
          <w:lang w:val="en-US"/>
        </w:rPr>
        <w:t>КРИТЕРИЙ ЗА ОЦЕНКА</w:t>
      </w:r>
      <w:r w:rsidRPr="00FC3BFC">
        <w:rPr>
          <w:rFonts w:eastAsia="MS Mincho"/>
        </w:rPr>
        <w:t>.</w:t>
      </w:r>
    </w:p>
    <w:p w:rsidR="00FC23A7" w:rsidRDefault="00FC23A7" w:rsidP="00FC23A7">
      <w:pPr>
        <w:autoSpaceDE w:val="0"/>
        <w:autoSpaceDN w:val="0"/>
        <w:adjustRightInd w:val="0"/>
        <w:ind w:firstLine="567"/>
        <w:jc w:val="both"/>
        <w:rPr>
          <w:b/>
          <w:i/>
          <w:sz w:val="28"/>
          <w:szCs w:val="28"/>
          <w:lang w:val="en-US" w:eastAsia="en-US"/>
        </w:rPr>
      </w:pPr>
    </w:p>
    <w:p w:rsidR="00FC23A7" w:rsidRDefault="00FC23A7" w:rsidP="00FC23A7">
      <w:pPr>
        <w:autoSpaceDE w:val="0"/>
        <w:autoSpaceDN w:val="0"/>
        <w:adjustRightInd w:val="0"/>
        <w:ind w:firstLine="567"/>
        <w:jc w:val="both"/>
        <w:rPr>
          <w:rFonts w:eastAsiaTheme="minorHAnsi"/>
          <w:b/>
          <w:i/>
          <w:sz w:val="23"/>
          <w:szCs w:val="23"/>
          <w:lang w:eastAsia="en-US"/>
        </w:rPr>
      </w:pPr>
      <w:r>
        <w:rPr>
          <w:b/>
          <w:i/>
          <w:sz w:val="28"/>
          <w:szCs w:val="28"/>
          <w:lang w:eastAsia="en-US"/>
        </w:rPr>
        <w:t xml:space="preserve">Обособена позиция № 1, се възлага въз основа на „икономически най-изгодната оферта”. </w:t>
      </w:r>
    </w:p>
    <w:p w:rsidR="00FC23A7" w:rsidRDefault="00FC23A7" w:rsidP="00FC23A7">
      <w:pPr>
        <w:ind w:firstLine="567"/>
        <w:jc w:val="both"/>
        <w:rPr>
          <w:sz w:val="28"/>
          <w:szCs w:val="28"/>
          <w:lang w:eastAsia="en-US"/>
        </w:rPr>
      </w:pPr>
      <w:r>
        <w:rPr>
          <w:sz w:val="28"/>
          <w:szCs w:val="28"/>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FC23A7" w:rsidRDefault="00FC23A7" w:rsidP="00FC23A7">
      <w:pPr>
        <w:ind w:firstLine="567"/>
        <w:jc w:val="both"/>
        <w:rPr>
          <w:sz w:val="28"/>
          <w:szCs w:val="28"/>
          <w:lang w:eastAsia="en-US"/>
        </w:rPr>
      </w:pPr>
      <w:r>
        <w:rPr>
          <w:sz w:val="28"/>
          <w:szCs w:val="28"/>
          <w:lang w:eastAsia="en-US"/>
        </w:rPr>
        <w:t xml:space="preserve">Икономически най-изгодна е офертата на участник, която има максимален брой точки от комплексната оценка </w:t>
      </w:r>
      <w:r>
        <w:rPr>
          <w:b/>
          <w:sz w:val="28"/>
          <w:szCs w:val="28"/>
          <w:lang w:eastAsia="en-US"/>
        </w:rPr>
        <w:t>(К)</w:t>
      </w:r>
      <w:r>
        <w:rPr>
          <w:sz w:val="28"/>
          <w:szCs w:val="28"/>
          <w:lang w:eastAsia="en-US"/>
        </w:rPr>
        <w:t xml:space="preserve">. </w:t>
      </w:r>
    </w:p>
    <w:p w:rsidR="00FC23A7" w:rsidRDefault="00FC23A7" w:rsidP="00FC23A7">
      <w:pPr>
        <w:ind w:firstLine="567"/>
        <w:jc w:val="both"/>
        <w:rPr>
          <w:sz w:val="28"/>
          <w:szCs w:val="28"/>
          <w:lang w:eastAsia="en-US"/>
        </w:rPr>
      </w:pPr>
      <w:r>
        <w:rPr>
          <w:sz w:val="28"/>
          <w:szCs w:val="28"/>
          <w:lang w:eastAsia="en-US"/>
        </w:rPr>
        <w:t>Максимално възможно К = 100 точки.</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Показатели и относителната им тежест и методика за определяне на комплексната оценка на офертите:</w:t>
      </w:r>
    </w:p>
    <w:p w:rsidR="00FC23A7" w:rsidRDefault="00FC23A7" w:rsidP="00FC23A7">
      <w:pPr>
        <w:ind w:firstLine="630"/>
        <w:jc w:val="both"/>
        <w:rPr>
          <w:sz w:val="28"/>
          <w:szCs w:val="28"/>
          <w:lang w:eastAsia="en-US"/>
        </w:rPr>
      </w:pPr>
    </w:p>
    <w:p w:rsidR="00FC23A7" w:rsidRDefault="00FC23A7" w:rsidP="00FC23A7">
      <w:pPr>
        <w:ind w:firstLine="567"/>
        <w:jc w:val="both"/>
        <w:rPr>
          <w:b/>
          <w:sz w:val="28"/>
          <w:szCs w:val="28"/>
          <w:lang w:eastAsia="en-US"/>
        </w:rPr>
      </w:pPr>
      <w:r>
        <w:rPr>
          <w:b/>
          <w:sz w:val="28"/>
          <w:szCs w:val="28"/>
          <w:lang w:eastAsia="en-US"/>
        </w:rPr>
        <w:t xml:space="preserve">1. К1 – Ценови показател. </w:t>
      </w:r>
    </w:p>
    <w:p w:rsidR="00FC23A7" w:rsidRDefault="00FC23A7" w:rsidP="00FC23A7">
      <w:pPr>
        <w:shd w:val="clear" w:color="auto" w:fill="FFFFFF"/>
        <w:ind w:firstLine="567"/>
        <w:jc w:val="both"/>
        <w:rPr>
          <w:bCs/>
          <w:sz w:val="28"/>
          <w:szCs w:val="28"/>
          <w:lang w:eastAsia="en-US"/>
        </w:rPr>
      </w:pPr>
      <w:r>
        <w:rPr>
          <w:bCs/>
          <w:sz w:val="28"/>
          <w:szCs w:val="28"/>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FC23A7" w:rsidRDefault="00FC23A7" w:rsidP="00FC23A7">
      <w:pPr>
        <w:shd w:val="clear" w:color="auto" w:fill="FFFFFF"/>
        <w:ind w:firstLine="567"/>
        <w:jc w:val="both"/>
        <w:rPr>
          <w:bCs/>
          <w:sz w:val="28"/>
          <w:szCs w:val="28"/>
          <w:lang w:val="en-US" w:eastAsia="en-US"/>
        </w:rPr>
      </w:pPr>
      <w:r>
        <w:rPr>
          <w:bCs/>
          <w:sz w:val="28"/>
          <w:szCs w:val="28"/>
          <w:lang w:eastAsia="en-US"/>
        </w:rPr>
        <w:t xml:space="preserve">Относителната тежест на показателя в комплексната оценка е </w:t>
      </w:r>
      <w:r>
        <w:rPr>
          <w:b/>
          <w:bCs/>
          <w:sz w:val="28"/>
          <w:szCs w:val="28"/>
          <w:lang w:eastAsia="en-US"/>
        </w:rPr>
        <w:t>60 %.</w:t>
      </w:r>
      <w:r>
        <w:rPr>
          <w:bCs/>
          <w:sz w:val="28"/>
          <w:szCs w:val="28"/>
          <w:lang w:eastAsia="en-US"/>
        </w:rPr>
        <w:t xml:space="preserve"> </w:t>
      </w:r>
    </w:p>
    <w:p w:rsidR="00FC23A7" w:rsidRDefault="00FC23A7" w:rsidP="00FC23A7">
      <w:pPr>
        <w:shd w:val="clear" w:color="auto" w:fill="FFFFFF"/>
        <w:ind w:firstLine="567"/>
        <w:jc w:val="both"/>
        <w:rPr>
          <w:bCs/>
          <w:sz w:val="28"/>
          <w:szCs w:val="28"/>
          <w:lang w:eastAsia="en-US"/>
        </w:rPr>
      </w:pPr>
      <w:r>
        <w:rPr>
          <w:bCs/>
          <w:sz w:val="28"/>
          <w:szCs w:val="28"/>
          <w:lang w:eastAsia="en-US"/>
        </w:rPr>
        <w:t xml:space="preserve">Участникът предложил най-ниска цена се оценява със </w:t>
      </w:r>
      <w:r>
        <w:rPr>
          <w:b/>
          <w:bCs/>
          <w:sz w:val="28"/>
          <w:szCs w:val="28"/>
          <w:lang w:eastAsia="en-US"/>
        </w:rPr>
        <w:t>100 точки.</w:t>
      </w:r>
    </w:p>
    <w:p w:rsidR="00FC23A7" w:rsidRDefault="00FC23A7" w:rsidP="00FC23A7">
      <w:pPr>
        <w:shd w:val="clear" w:color="auto" w:fill="FFFFFF"/>
        <w:ind w:firstLine="567"/>
        <w:jc w:val="both"/>
        <w:rPr>
          <w:bCs/>
          <w:sz w:val="28"/>
          <w:szCs w:val="28"/>
          <w:lang w:eastAsia="en-US"/>
        </w:rPr>
      </w:pPr>
      <w:r>
        <w:rPr>
          <w:bCs/>
          <w:sz w:val="28"/>
          <w:szCs w:val="28"/>
          <w:lang w:eastAsia="en-US"/>
        </w:rPr>
        <w:t>Оценките на офертите на останалите участници, по този показател, се изчисляват по следната формулата:</w:t>
      </w:r>
    </w:p>
    <w:p w:rsidR="00FC23A7" w:rsidRDefault="00FC23A7" w:rsidP="00FC23A7">
      <w:pPr>
        <w:ind w:firstLine="567"/>
        <w:jc w:val="both"/>
        <w:rPr>
          <w:sz w:val="28"/>
          <w:szCs w:val="28"/>
          <w:lang w:eastAsia="en-US"/>
        </w:rPr>
      </w:pPr>
    </w:p>
    <w:p w:rsidR="00FC23A7" w:rsidRDefault="00FC23A7" w:rsidP="00FC23A7">
      <w:pPr>
        <w:ind w:left="720" w:firstLine="720"/>
        <w:jc w:val="both"/>
        <w:rPr>
          <w:sz w:val="28"/>
          <w:szCs w:val="28"/>
          <w:lang w:eastAsia="en-US"/>
        </w:rPr>
      </w:pPr>
      <w:r>
        <w:rPr>
          <w:sz w:val="28"/>
          <w:szCs w:val="28"/>
          <w:lang w:eastAsia="en-US"/>
        </w:rPr>
        <w:t xml:space="preserve">Ц </w:t>
      </w:r>
      <w:r>
        <w:rPr>
          <w:i/>
          <w:sz w:val="28"/>
          <w:szCs w:val="28"/>
          <w:lang w:eastAsia="en-US"/>
        </w:rPr>
        <w:t>мин</w:t>
      </w:r>
      <w:r>
        <w:rPr>
          <w:sz w:val="28"/>
          <w:szCs w:val="28"/>
          <w:lang w:eastAsia="en-US"/>
        </w:rPr>
        <w:t>.</w:t>
      </w:r>
    </w:p>
    <w:p w:rsidR="00FC23A7" w:rsidRDefault="00FC23A7" w:rsidP="00FC23A7">
      <w:pPr>
        <w:ind w:firstLine="567"/>
        <w:jc w:val="both"/>
        <w:rPr>
          <w:sz w:val="28"/>
          <w:szCs w:val="28"/>
          <w:lang w:eastAsia="en-US"/>
        </w:rPr>
      </w:pPr>
      <w:r>
        <w:rPr>
          <w:sz w:val="28"/>
          <w:szCs w:val="28"/>
          <w:lang w:eastAsia="en-US"/>
        </w:rPr>
        <w:t>К1 = --------------------- х 100 ,</w:t>
      </w:r>
    </w:p>
    <w:p w:rsidR="00FC23A7" w:rsidRDefault="00FC23A7" w:rsidP="00FC23A7">
      <w:pPr>
        <w:ind w:left="720" w:firstLine="720"/>
        <w:jc w:val="both"/>
        <w:rPr>
          <w:sz w:val="28"/>
          <w:szCs w:val="28"/>
          <w:lang w:eastAsia="en-US"/>
        </w:rPr>
      </w:pPr>
      <w:r>
        <w:rPr>
          <w:sz w:val="28"/>
          <w:szCs w:val="28"/>
          <w:lang w:eastAsia="en-US"/>
        </w:rPr>
        <w:t xml:space="preserve">Ц </w:t>
      </w:r>
      <w:r>
        <w:rPr>
          <w:i/>
          <w:sz w:val="28"/>
          <w:szCs w:val="28"/>
          <w:lang w:eastAsia="en-US"/>
        </w:rPr>
        <w:t>предлагана</w:t>
      </w:r>
    </w:p>
    <w:p w:rsidR="00FC23A7" w:rsidRDefault="00FC23A7" w:rsidP="00FC23A7">
      <w:pPr>
        <w:ind w:firstLine="630"/>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 където Ц </w:t>
      </w:r>
      <w:r>
        <w:rPr>
          <w:i/>
          <w:sz w:val="28"/>
          <w:szCs w:val="28"/>
          <w:lang w:eastAsia="en-US"/>
        </w:rPr>
        <w:t>предлагана</w:t>
      </w:r>
      <w:r>
        <w:rPr>
          <w:sz w:val="28"/>
          <w:szCs w:val="28"/>
          <w:lang w:eastAsia="en-US"/>
        </w:rPr>
        <w:t xml:space="preserve"> е предложената цена от участник за изпълнение на поръчката по ОП № 1, </w:t>
      </w:r>
    </w:p>
    <w:p w:rsidR="00FC23A7" w:rsidRDefault="00FC23A7" w:rsidP="00FC23A7">
      <w:pPr>
        <w:ind w:firstLine="567"/>
        <w:jc w:val="both"/>
        <w:rPr>
          <w:sz w:val="28"/>
          <w:szCs w:val="28"/>
          <w:lang w:eastAsia="en-US"/>
        </w:rPr>
      </w:pPr>
      <w:r>
        <w:rPr>
          <w:sz w:val="28"/>
          <w:szCs w:val="28"/>
          <w:lang w:eastAsia="en-US"/>
        </w:rPr>
        <w:t xml:space="preserve">- където Ц </w:t>
      </w:r>
      <w:r>
        <w:rPr>
          <w:i/>
          <w:sz w:val="28"/>
          <w:szCs w:val="28"/>
          <w:lang w:eastAsia="en-US"/>
        </w:rPr>
        <w:t>мин</w:t>
      </w:r>
      <w:r>
        <w:rPr>
          <w:sz w:val="28"/>
          <w:szCs w:val="28"/>
          <w:lang w:eastAsia="en-US"/>
        </w:rPr>
        <w:t xml:space="preserve"> е най-ниската предложена цена от участник, за изпълнение на поръчката по ОП № 1.</w:t>
      </w:r>
    </w:p>
    <w:p w:rsidR="00FC23A7" w:rsidRDefault="00FC23A7" w:rsidP="00FC23A7">
      <w:pPr>
        <w:ind w:firstLine="567"/>
        <w:jc w:val="both"/>
        <w:rPr>
          <w:sz w:val="28"/>
          <w:szCs w:val="28"/>
          <w:lang w:eastAsia="en-US"/>
        </w:rPr>
      </w:pPr>
      <w:r>
        <w:rPr>
          <w:sz w:val="28"/>
          <w:szCs w:val="28"/>
          <w:lang w:eastAsia="en-US"/>
        </w:rPr>
        <w:t xml:space="preserve">Предложеният показател Ц е необходимо да е различен от нула. </w:t>
      </w:r>
    </w:p>
    <w:p w:rsidR="00FC23A7" w:rsidRDefault="00FC23A7" w:rsidP="00FC23A7">
      <w:pPr>
        <w:ind w:firstLine="567"/>
        <w:jc w:val="both"/>
        <w:rPr>
          <w:sz w:val="28"/>
          <w:szCs w:val="28"/>
          <w:lang w:eastAsia="en-US"/>
        </w:rPr>
      </w:pPr>
      <w:r>
        <w:rPr>
          <w:sz w:val="28"/>
          <w:szCs w:val="28"/>
          <w:lang w:eastAsia="en-US"/>
        </w:rPr>
        <w:t>Максимално възможно К1 = 100 точки</w:t>
      </w:r>
    </w:p>
    <w:p w:rsidR="00FC23A7" w:rsidRDefault="00FC23A7" w:rsidP="00FC23A7">
      <w:pPr>
        <w:ind w:firstLine="630"/>
        <w:jc w:val="both"/>
        <w:rPr>
          <w:sz w:val="28"/>
          <w:szCs w:val="28"/>
          <w:lang w:eastAsia="en-US"/>
        </w:rPr>
      </w:pPr>
      <w:r>
        <w:rPr>
          <w:sz w:val="28"/>
          <w:szCs w:val="28"/>
          <w:lang w:eastAsia="en-US"/>
        </w:rPr>
        <w:t>К1 се закръглява до втория знак след десетичната запетая.</w:t>
      </w:r>
    </w:p>
    <w:p w:rsidR="00FC23A7" w:rsidRDefault="00FC23A7" w:rsidP="00FC23A7">
      <w:pPr>
        <w:ind w:firstLine="630"/>
        <w:jc w:val="both"/>
        <w:rPr>
          <w:sz w:val="28"/>
          <w:szCs w:val="28"/>
          <w:lang w:eastAsia="en-US"/>
        </w:rPr>
      </w:pPr>
    </w:p>
    <w:p w:rsidR="00FC23A7" w:rsidRDefault="00FC23A7" w:rsidP="00FC23A7">
      <w:pPr>
        <w:ind w:firstLine="630"/>
        <w:jc w:val="both"/>
        <w:rPr>
          <w:i/>
          <w:sz w:val="28"/>
          <w:szCs w:val="28"/>
          <w:lang w:eastAsia="en-US"/>
        </w:rPr>
      </w:pPr>
      <w:r>
        <w:rPr>
          <w:i/>
          <w:sz w:val="28"/>
          <w:szCs w:val="28"/>
          <w:lang w:eastAsia="en-US"/>
        </w:rPr>
        <w:t>Изисквания към представяне на ценовото предложение:</w:t>
      </w:r>
    </w:p>
    <w:p w:rsidR="00FC23A7" w:rsidRDefault="00FC23A7" w:rsidP="00FC23A7">
      <w:pPr>
        <w:ind w:firstLine="630"/>
        <w:jc w:val="both"/>
        <w:rPr>
          <w:i/>
          <w:sz w:val="28"/>
          <w:szCs w:val="28"/>
          <w:lang w:eastAsia="en-US"/>
        </w:rPr>
      </w:pPr>
    </w:p>
    <w:p w:rsidR="00FC23A7" w:rsidRDefault="00FC23A7" w:rsidP="00FC23A7">
      <w:pPr>
        <w:pStyle w:val="aa"/>
        <w:numPr>
          <w:ilvl w:val="0"/>
          <w:numId w:val="20"/>
        </w:numPr>
        <w:rPr>
          <w:sz w:val="28"/>
          <w:szCs w:val="28"/>
          <w:lang w:eastAsia="en-US"/>
        </w:rPr>
      </w:pPr>
      <w:r>
        <w:rPr>
          <w:sz w:val="28"/>
          <w:szCs w:val="28"/>
          <w:lang w:eastAsia="en-US"/>
        </w:rPr>
        <w:t>Ценовото предложение се попълва четливо и без зачерквания.</w:t>
      </w:r>
    </w:p>
    <w:p w:rsidR="00FC23A7" w:rsidRDefault="00FC23A7" w:rsidP="00FC23A7">
      <w:pPr>
        <w:pStyle w:val="aa"/>
        <w:numPr>
          <w:ilvl w:val="0"/>
          <w:numId w:val="20"/>
        </w:numPr>
        <w:rPr>
          <w:sz w:val="28"/>
          <w:szCs w:val="28"/>
          <w:lang w:eastAsia="en-US"/>
        </w:rPr>
      </w:pPr>
      <w:r>
        <w:rPr>
          <w:sz w:val="28"/>
          <w:szCs w:val="28"/>
          <w:lang w:eastAsia="en-US"/>
        </w:rPr>
        <w:t>Предлаганата цена /включително и единичните цени/ следва да се посочва в лева, закръглена до втори знак след десетична запетая.</w:t>
      </w:r>
    </w:p>
    <w:p w:rsidR="00FC23A7" w:rsidRDefault="00FC23A7" w:rsidP="00FC23A7">
      <w:pPr>
        <w:pStyle w:val="aa"/>
        <w:numPr>
          <w:ilvl w:val="0"/>
          <w:numId w:val="20"/>
        </w:numPr>
        <w:rPr>
          <w:sz w:val="28"/>
          <w:szCs w:val="28"/>
          <w:lang w:eastAsia="en-US"/>
        </w:rPr>
      </w:pPr>
      <w:r>
        <w:rPr>
          <w:sz w:val="28"/>
          <w:szCs w:val="28"/>
          <w:lang w:eastAsia="en-US"/>
        </w:rPr>
        <w:t>При констатирането на аритметични грешки се спазват следните правила:</w:t>
      </w:r>
    </w:p>
    <w:p w:rsidR="00FC23A7" w:rsidRDefault="00FC23A7" w:rsidP="00FC23A7">
      <w:pPr>
        <w:ind w:firstLine="630"/>
        <w:jc w:val="both"/>
        <w:rPr>
          <w:sz w:val="28"/>
          <w:szCs w:val="28"/>
          <w:lang w:eastAsia="en-US"/>
        </w:rPr>
      </w:pPr>
      <w:r>
        <w:rPr>
          <w:sz w:val="28"/>
          <w:szCs w:val="28"/>
          <w:lang w:eastAsia="en-US"/>
        </w:rPr>
        <w:lastRenderedPageBreak/>
        <w:t>-</w:t>
      </w:r>
      <w:r>
        <w:rPr>
          <w:sz w:val="28"/>
          <w:szCs w:val="28"/>
          <w:lang w:eastAsia="en-US"/>
        </w:rPr>
        <w:tab/>
        <w:t>При различия между сумите, изразени с цифри и думи, за вярно се приема словесното изражение на сумата;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В случай</w:t>
      </w:r>
      <w:r w:rsidR="00EE108C">
        <w:rPr>
          <w:sz w:val="28"/>
          <w:szCs w:val="28"/>
          <w:lang w:eastAsia="en-US"/>
        </w:rPr>
        <w:t>,</w:t>
      </w:r>
      <w:r>
        <w:rPr>
          <w:sz w:val="28"/>
          <w:szCs w:val="28"/>
          <w:lang w:eastAsia="en-US"/>
        </w:rPr>
        <w:t xml:space="preserve"> че общата цена не съответства на произведението от единичната цена и количеството, комисията по разглеждане, оценка и класиране на офертите на участниците преустановява разглеждането на офертата на участника;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В случай</w:t>
      </w:r>
      <w:r w:rsidR="00EE108C">
        <w:rPr>
          <w:sz w:val="28"/>
          <w:szCs w:val="28"/>
          <w:lang w:eastAsia="en-US"/>
        </w:rPr>
        <w:t>,</w:t>
      </w:r>
      <w:r>
        <w:rPr>
          <w:sz w:val="28"/>
          <w:szCs w:val="28"/>
          <w:lang w:eastAsia="en-US"/>
        </w:rPr>
        <w:t xml:space="preserve"> че общата предлагана цена не съответства на сбора от произведенията между единичната цена и количеството, комисията по разглеждане, оценка и класиране на офертите преустановява разглеждането на офертата на участника;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В случай</w:t>
      </w:r>
      <w:r w:rsidR="00EE108C">
        <w:rPr>
          <w:sz w:val="28"/>
          <w:szCs w:val="28"/>
          <w:lang w:eastAsia="en-US"/>
        </w:rPr>
        <w:t>,</w:t>
      </w:r>
      <w:r>
        <w:rPr>
          <w:sz w:val="28"/>
          <w:szCs w:val="28"/>
          <w:lang w:eastAsia="en-US"/>
        </w:rPr>
        <w:t xml:space="preserve"> че има допусната грешка при изчисляване на цената с ДДС, за относима се приема цената без ДДС.</w:t>
      </w:r>
    </w:p>
    <w:p w:rsidR="00FC23A7" w:rsidRDefault="00FC23A7" w:rsidP="00FC23A7">
      <w:pPr>
        <w:ind w:firstLine="630"/>
        <w:jc w:val="both"/>
        <w:rPr>
          <w:sz w:val="28"/>
          <w:szCs w:val="28"/>
          <w:lang w:eastAsia="en-US"/>
        </w:rPr>
      </w:pPr>
    </w:p>
    <w:p w:rsidR="00FC23A7" w:rsidRDefault="00FC23A7" w:rsidP="00FC23A7">
      <w:pPr>
        <w:ind w:firstLine="630"/>
        <w:jc w:val="both"/>
        <w:rPr>
          <w:b/>
          <w:sz w:val="28"/>
          <w:szCs w:val="28"/>
          <w:lang w:eastAsia="en-US"/>
        </w:rPr>
      </w:pPr>
      <w:r>
        <w:rPr>
          <w:b/>
          <w:sz w:val="28"/>
          <w:szCs w:val="28"/>
          <w:lang w:eastAsia="en-US"/>
        </w:rPr>
        <w:t>2. К2 – Показател за качество на артикулите:</w:t>
      </w:r>
    </w:p>
    <w:p w:rsidR="00FC23A7" w:rsidRDefault="00FC23A7" w:rsidP="00FC23A7">
      <w:pPr>
        <w:shd w:val="clear" w:color="auto" w:fill="FFFFFF"/>
        <w:ind w:firstLine="567"/>
        <w:jc w:val="both"/>
        <w:rPr>
          <w:bCs/>
          <w:sz w:val="28"/>
          <w:szCs w:val="28"/>
          <w:lang w:eastAsia="en-US"/>
        </w:rPr>
      </w:pPr>
      <w:r>
        <w:rPr>
          <w:bCs/>
          <w:sz w:val="28"/>
          <w:szCs w:val="28"/>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FC23A7" w:rsidRDefault="00FC23A7" w:rsidP="00FC23A7">
      <w:pPr>
        <w:shd w:val="clear" w:color="auto" w:fill="FFFFFF"/>
        <w:ind w:firstLine="567"/>
        <w:jc w:val="both"/>
        <w:rPr>
          <w:b/>
          <w:bCs/>
          <w:sz w:val="28"/>
          <w:szCs w:val="28"/>
          <w:lang w:eastAsia="en-US"/>
        </w:rPr>
      </w:pPr>
      <w:r>
        <w:rPr>
          <w:bCs/>
          <w:sz w:val="28"/>
          <w:szCs w:val="28"/>
          <w:lang w:eastAsia="en-US"/>
        </w:rPr>
        <w:t xml:space="preserve">Относителната тежест на показателя в комплексната оценка е </w:t>
      </w:r>
      <w:r>
        <w:rPr>
          <w:b/>
          <w:bCs/>
          <w:sz w:val="28"/>
          <w:szCs w:val="28"/>
          <w:lang w:eastAsia="en-US"/>
        </w:rPr>
        <w:t>40 %.</w:t>
      </w:r>
    </w:p>
    <w:p w:rsidR="00FC23A7" w:rsidRDefault="00FC23A7" w:rsidP="00FC23A7">
      <w:pPr>
        <w:shd w:val="clear" w:color="auto" w:fill="FFFFFF"/>
        <w:ind w:firstLine="567"/>
        <w:jc w:val="both"/>
        <w:rPr>
          <w:bCs/>
          <w:sz w:val="28"/>
          <w:szCs w:val="28"/>
          <w:lang w:eastAsia="en-US"/>
        </w:rPr>
      </w:pPr>
      <w:r>
        <w:rPr>
          <w:bCs/>
          <w:sz w:val="28"/>
          <w:szCs w:val="28"/>
          <w:lang w:eastAsia="en-US"/>
        </w:rPr>
        <w:t>Оценките на офертите на останалите участници, по този показател, се изчисляват по следната формулата:</w:t>
      </w:r>
    </w:p>
    <w:p w:rsidR="00FC23A7" w:rsidRDefault="00FC23A7" w:rsidP="00FC23A7">
      <w:pPr>
        <w:ind w:firstLine="567"/>
        <w:jc w:val="both"/>
        <w:rPr>
          <w:sz w:val="28"/>
          <w:szCs w:val="28"/>
          <w:lang w:eastAsia="en-US"/>
        </w:rPr>
      </w:pPr>
    </w:p>
    <w:p w:rsidR="00FC23A7" w:rsidRDefault="00FC23A7" w:rsidP="00FC23A7">
      <w:pPr>
        <w:ind w:firstLine="567"/>
        <w:jc w:val="both"/>
        <w:rPr>
          <w:b/>
          <w:sz w:val="28"/>
          <w:szCs w:val="28"/>
          <w:lang w:eastAsia="en-US"/>
        </w:rPr>
      </w:pPr>
      <w:r>
        <w:rPr>
          <w:b/>
          <w:sz w:val="28"/>
          <w:szCs w:val="28"/>
          <w:lang w:eastAsia="en-US"/>
        </w:rPr>
        <w:t xml:space="preserve">К2 = А х 10 </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където А (A1*0,06+A2*0,06 ……+А20*0,05) е оценка за качеството на всички артикули и се изчислява по формула:</w:t>
      </w:r>
    </w:p>
    <w:p w:rsidR="00FC23A7" w:rsidRDefault="00FC23A7" w:rsidP="00FC23A7">
      <w:pPr>
        <w:ind w:firstLine="567"/>
        <w:jc w:val="both"/>
        <w:rPr>
          <w:sz w:val="28"/>
          <w:szCs w:val="28"/>
          <w:lang w:eastAsia="en-US"/>
        </w:rPr>
      </w:pPr>
    </w:p>
    <w:p w:rsidR="00FC23A7" w:rsidRDefault="00FC23A7" w:rsidP="00FC23A7">
      <w:pPr>
        <w:jc w:val="both"/>
        <w:rPr>
          <w:sz w:val="28"/>
          <w:szCs w:val="28"/>
          <w:lang w:eastAsia="en-US"/>
        </w:rPr>
      </w:pPr>
      <w:r>
        <w:rPr>
          <w:sz w:val="28"/>
          <w:szCs w:val="28"/>
          <w:lang w:eastAsia="en-US"/>
        </w:rPr>
        <w:t>А=А1*0,06+А2*0,06+А3*0,06+А4*0,06+А5*0,06+А6*0,05+А7*0,05+А8*0,05+ А9*0,05+А10*0,05+А11*0,05+А12*0,05+А13*0,05+А14*0,03+А15*0,02+А16*0,05+А17*0,05+ А18*0,05+А19*0,05+ А20*0,05</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където:</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 е оценка за качество на предоставената мостра на химикал обикновен – 0.7 мм, за еднократна употреба, цветове син, черен, червен, зелен;</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А2 е оценка за качество на предоставената мостра на самозалепващи хартиени листчета, кубчета 75х75 мм, едноцветни – пастел, 100 листа, жълти;</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А3 е оценка за качество на предоставената мостра на телчета 24/6 за телбод, стоманени, 1000 бр. в кутия;</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А4 е оценка за качество на предоставената мостра на кламери – метални, 30 мм, 100 броя в кутия;</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А5 е оценка за качество на предоставената мостра на тиксо безцветно, устойчиво на стареене и температури, 50 мм х 66 м;</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А6 е оценка за качество на предоставената мостра на коректор лента – 5 мм х 8м;</w:t>
      </w:r>
    </w:p>
    <w:p w:rsidR="00FC23A7" w:rsidRDefault="00FC23A7" w:rsidP="00FC23A7">
      <w:pPr>
        <w:ind w:firstLine="567"/>
        <w:jc w:val="both"/>
        <w:rPr>
          <w:sz w:val="28"/>
          <w:szCs w:val="28"/>
          <w:lang w:eastAsia="en-US"/>
        </w:rPr>
      </w:pPr>
      <w:r>
        <w:rPr>
          <w:sz w:val="28"/>
          <w:szCs w:val="28"/>
          <w:lang w:eastAsia="en-US"/>
        </w:rPr>
        <w:lastRenderedPageBreak/>
        <w:t>-</w:t>
      </w:r>
      <w:r>
        <w:rPr>
          <w:sz w:val="28"/>
          <w:szCs w:val="28"/>
          <w:lang w:eastAsia="en-US"/>
        </w:rPr>
        <w:tab/>
        <w:t>А7 е оценка за качество на предоставената мостра на индекси-стрелки, прозирни, за многократна употреба, 4 цвята, с бяло поле, по 24 бр. от цвят в пакет;</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А8 е оценка за качество на предоставената мостра на лепило канцеларско, сухо – 20 г.;</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А9 е оценка за качество на предоставената мостра на хоризонтална поставка за документи - с възможност за надграждане, изработена от пластмаса, с етикет, различни цветове;</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А10 е оценка за качество на предоставената мостра на маркер текст – със скосен връх, високоустойчив на изсъхване връх, единични, цветова гама: жълт, син, червен, зелен, оранжев;</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 xml:space="preserve">А11 е оценка за качество на предоставената мостра на </w:t>
      </w:r>
      <w:r>
        <w:rPr>
          <w:sz w:val="28"/>
          <w:szCs w:val="28"/>
        </w:rPr>
        <w:t>папка лукс, изработена от гланциран картон - от двете страни, цвят - бял, без механизъм, 250 гр./м2 за документи с формат А4.</w:t>
      </w:r>
      <w:r>
        <w:rPr>
          <w:sz w:val="28"/>
          <w:szCs w:val="28"/>
          <w:lang w:eastAsia="en-US"/>
        </w:rPr>
        <w:t>;</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А12 е оценка за качество на предоставената мостра  на папка дело с връзки и текстилен гръб – бял, 8 см.;</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А13 е оценка за качество на предоставената мостра на папка джоб за документи, с перфорация, формат А4, прозрачни, 100 бр. в пакет, дебелина на материала – 45 микрона;</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А14 е оценка за качество на предоставената мостра  на папка класьор (8 см.) - корици от полипропиленово фолио, джоб за етикет на гърба, механизъм за захващане на листа с притискаща клема, цвят черен, червен, син, жълт, зелен.</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А15 е оценка за качество на предоставената мостра на папка класьор (5 см.) – корици от полипропиленово фолио, джоб за етикет на гърба, механизъм за захващане на листа с притискаща клема, цвят черен, червен, син, жълт, зелен;</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 xml:space="preserve">А16 е оценка за качество на предоставената мостра на </w:t>
      </w:r>
      <w:r>
        <w:rPr>
          <w:sz w:val="28"/>
          <w:szCs w:val="28"/>
        </w:rPr>
        <w:t>перфоратор с рамо, 30 листа, метален корпус, с ограничител за листа, маркировка за център</w:t>
      </w:r>
      <w:r>
        <w:rPr>
          <w:sz w:val="28"/>
          <w:szCs w:val="28"/>
          <w:lang w:eastAsia="en-US"/>
        </w:rPr>
        <w:t>;</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А17 е оценка за качество на предоставената мостра  на папка с машинка, бяла, изработена от картон, 300 гр./м2 за документи с формат А4.</w:t>
      </w:r>
    </w:p>
    <w:p w:rsidR="00FC23A7" w:rsidRDefault="00FC23A7" w:rsidP="00FC23A7">
      <w:pPr>
        <w:ind w:firstLine="567"/>
        <w:jc w:val="both"/>
        <w:rPr>
          <w:sz w:val="28"/>
          <w:szCs w:val="28"/>
          <w:lang w:eastAsia="en-US"/>
        </w:rPr>
      </w:pPr>
      <w:r>
        <w:rPr>
          <w:sz w:val="28"/>
          <w:szCs w:val="28"/>
          <w:lang w:eastAsia="en-US"/>
        </w:rPr>
        <w:t>- А18 е оценка за качество на предоставената мостра на папка цветен картон, формат А4, цвят тъмно червен, без механизъм, 300 гр./м2.</w:t>
      </w:r>
    </w:p>
    <w:p w:rsidR="00FC23A7" w:rsidRDefault="00FC23A7" w:rsidP="00FC23A7">
      <w:pPr>
        <w:ind w:firstLine="567"/>
        <w:jc w:val="both"/>
        <w:rPr>
          <w:sz w:val="28"/>
          <w:szCs w:val="28"/>
          <w:lang w:eastAsia="en-US"/>
        </w:rPr>
      </w:pPr>
      <w:r>
        <w:rPr>
          <w:sz w:val="28"/>
          <w:szCs w:val="28"/>
          <w:lang w:eastAsia="en-US"/>
        </w:rPr>
        <w:t>- А19 е оценка за качество на предоставената мостра  на ролер-тънкописец – 0.4 мм, капачка с цвета на мастилото, подходящ за писане върху индигирани копия, цветова гама: син, черен, зелен, червен.</w:t>
      </w:r>
    </w:p>
    <w:p w:rsidR="00FC23A7" w:rsidRDefault="00FC23A7" w:rsidP="00FC23A7">
      <w:pPr>
        <w:ind w:firstLine="567"/>
        <w:jc w:val="both"/>
        <w:rPr>
          <w:sz w:val="28"/>
          <w:szCs w:val="28"/>
          <w:lang w:eastAsia="en-US"/>
        </w:rPr>
      </w:pPr>
      <w:r>
        <w:rPr>
          <w:sz w:val="28"/>
          <w:szCs w:val="28"/>
          <w:lang w:eastAsia="en-US"/>
        </w:rPr>
        <w:t>- А20 е оценка за качество на предоставената мостра на</w:t>
      </w:r>
      <w:r>
        <w:t xml:space="preserve"> </w:t>
      </w:r>
      <w:r>
        <w:rPr>
          <w:sz w:val="28"/>
          <w:szCs w:val="28"/>
          <w:lang w:eastAsia="en-US"/>
        </w:rPr>
        <w:t>телбод машинка - 20 листа, метален корпус.</w:t>
      </w:r>
    </w:p>
    <w:p w:rsidR="00FC23A7" w:rsidRDefault="00FC23A7" w:rsidP="00FC23A7">
      <w:pPr>
        <w:ind w:firstLine="630"/>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При определяне оценката за качество, комисията взема предвид качество на представените мостри </w:t>
      </w:r>
      <w:r>
        <w:rPr>
          <w:sz w:val="28"/>
          <w:szCs w:val="28"/>
          <w:lang w:val="en-US" w:eastAsia="en-US"/>
        </w:rPr>
        <w:t>(An)</w:t>
      </w:r>
      <w:r>
        <w:rPr>
          <w:sz w:val="28"/>
          <w:szCs w:val="28"/>
          <w:lang w:eastAsia="en-US"/>
        </w:rPr>
        <w:t>, съгласно функционалната предназначеност и характеристики на всеки един артикул.</w:t>
      </w:r>
    </w:p>
    <w:p w:rsidR="00FC23A7" w:rsidRDefault="00FC23A7" w:rsidP="00FC23A7">
      <w:pPr>
        <w:ind w:firstLine="567"/>
        <w:jc w:val="both"/>
        <w:rPr>
          <w:sz w:val="28"/>
          <w:szCs w:val="28"/>
          <w:lang w:eastAsia="en-US"/>
        </w:rPr>
      </w:pPr>
      <w:r>
        <w:rPr>
          <w:sz w:val="28"/>
          <w:szCs w:val="28"/>
          <w:lang w:eastAsia="en-US"/>
        </w:rPr>
        <w:t>Всеки член на Комисията оценява отделен артикул от представените мостри с оценка на качеството</w:t>
      </w:r>
      <w:r>
        <w:rPr>
          <w:sz w:val="28"/>
          <w:szCs w:val="28"/>
          <w:lang w:val="en-US" w:eastAsia="en-US"/>
        </w:rPr>
        <w:t xml:space="preserve">: </w:t>
      </w:r>
      <w:r>
        <w:rPr>
          <w:sz w:val="28"/>
          <w:szCs w:val="28"/>
          <w:lang w:eastAsia="en-US"/>
        </w:rPr>
        <w:t xml:space="preserve">добро и отлично качество. </w:t>
      </w:r>
    </w:p>
    <w:p w:rsidR="00FC23A7" w:rsidRDefault="00FC23A7" w:rsidP="00FC23A7">
      <w:pPr>
        <w:ind w:firstLine="567"/>
        <w:jc w:val="both"/>
        <w:rPr>
          <w:sz w:val="28"/>
          <w:szCs w:val="28"/>
          <w:lang w:eastAsia="en-US"/>
        </w:rPr>
      </w:pPr>
      <w:r>
        <w:rPr>
          <w:sz w:val="28"/>
          <w:szCs w:val="28"/>
          <w:lang w:val="en-US" w:eastAsia="en-US"/>
        </w:rPr>
        <w:lastRenderedPageBreak/>
        <w:t xml:space="preserve">An </w:t>
      </w:r>
      <w:r>
        <w:rPr>
          <w:sz w:val="28"/>
          <w:szCs w:val="28"/>
          <w:lang w:eastAsia="en-US"/>
        </w:rPr>
        <w:t xml:space="preserve">се образувана като средноаритметична стойност от поставените от членовете на комисията оценки за всеки отделен представен за оценяване артикул. </w:t>
      </w:r>
    </w:p>
    <w:p w:rsidR="00FC23A7" w:rsidRDefault="00FC23A7" w:rsidP="00FC23A7">
      <w:pPr>
        <w:ind w:firstLine="567"/>
        <w:jc w:val="both"/>
        <w:rPr>
          <w:sz w:val="28"/>
          <w:szCs w:val="28"/>
          <w:lang w:eastAsia="en-US"/>
        </w:rPr>
      </w:pPr>
      <w:r>
        <w:rPr>
          <w:sz w:val="28"/>
          <w:szCs w:val="28"/>
          <w:lang w:eastAsia="en-US"/>
        </w:rPr>
        <w:t xml:space="preserve">Оценяват се както следва: </w:t>
      </w:r>
    </w:p>
    <w:p w:rsidR="00FC23A7" w:rsidRDefault="00FC23A7" w:rsidP="00FC23A7">
      <w:pPr>
        <w:jc w:val="both"/>
        <w:rPr>
          <w:sz w:val="28"/>
          <w:szCs w:val="28"/>
          <w:lang w:eastAsia="en-US"/>
        </w:rPr>
      </w:pPr>
      <w:r>
        <w:rPr>
          <w:sz w:val="28"/>
          <w:szCs w:val="28"/>
          <w:lang w:eastAsia="en-US"/>
        </w:rPr>
        <w:t xml:space="preserve">        </w:t>
      </w:r>
    </w:p>
    <w:p w:rsidR="00FC23A7" w:rsidRDefault="00FC23A7" w:rsidP="00FC23A7">
      <w:pPr>
        <w:ind w:firstLine="567"/>
        <w:jc w:val="both"/>
        <w:rPr>
          <w:sz w:val="28"/>
          <w:szCs w:val="28"/>
          <w:lang w:eastAsia="en-US"/>
        </w:rPr>
      </w:pPr>
      <w:r>
        <w:rPr>
          <w:sz w:val="28"/>
          <w:szCs w:val="28"/>
          <w:lang w:eastAsia="en-US"/>
        </w:rPr>
        <w:t>Офертите, съдържащи артикули /</w:t>
      </w:r>
      <w:r w:rsidRPr="005412D2">
        <w:rPr>
          <w:sz w:val="28"/>
          <w:szCs w:val="28"/>
          <w:lang w:eastAsia="en-US"/>
        </w:rPr>
        <w:t xml:space="preserve">един или повече/ </w:t>
      </w:r>
      <w:r>
        <w:rPr>
          <w:sz w:val="28"/>
          <w:szCs w:val="28"/>
          <w:lang w:eastAsia="en-US"/>
        </w:rPr>
        <w:t>с лошо качество, непозволяващо изпълнение на функционалната предназначеност на отделните изделия</w:t>
      </w:r>
      <w:r>
        <w:rPr>
          <w:color w:val="FF0000"/>
          <w:sz w:val="28"/>
          <w:szCs w:val="28"/>
          <w:lang w:eastAsia="en-US"/>
        </w:rPr>
        <w:t xml:space="preserve"> </w:t>
      </w:r>
      <w:r w:rsidRPr="005412D2">
        <w:rPr>
          <w:sz w:val="28"/>
          <w:szCs w:val="28"/>
          <w:lang w:eastAsia="en-US"/>
        </w:rPr>
        <w:t>или са с характеристики под минималните изисквания на техническата спецификация на възложителя</w:t>
      </w:r>
      <w:r>
        <w:rPr>
          <w:sz w:val="28"/>
          <w:szCs w:val="28"/>
          <w:lang w:eastAsia="en-US"/>
        </w:rPr>
        <w:t>, не се допускат до класиране;</w:t>
      </w:r>
    </w:p>
    <w:p w:rsidR="00FC23A7" w:rsidRPr="005412D2" w:rsidRDefault="00FC23A7" w:rsidP="00FC23A7">
      <w:pPr>
        <w:ind w:firstLine="567"/>
        <w:jc w:val="both"/>
        <w:rPr>
          <w:sz w:val="28"/>
          <w:szCs w:val="28"/>
          <w:lang w:eastAsia="en-US"/>
        </w:rPr>
      </w:pPr>
      <w:r w:rsidRPr="005412D2">
        <w:rPr>
          <w:sz w:val="28"/>
          <w:szCs w:val="28"/>
          <w:lang w:eastAsia="en-US"/>
        </w:rPr>
        <w:t>Членовете на Комисията за разглеждане, оценка и класиране на офертите присъждат оценка за всеки артикул</w:t>
      </w:r>
      <w:r w:rsidR="006E07EA">
        <w:rPr>
          <w:sz w:val="28"/>
          <w:szCs w:val="28"/>
          <w:lang w:eastAsia="en-US"/>
        </w:rPr>
        <w:t xml:space="preserve"> от представените мостри</w:t>
      </w:r>
      <w:r w:rsidRPr="005412D2">
        <w:rPr>
          <w:sz w:val="28"/>
          <w:szCs w:val="28"/>
          <w:lang w:eastAsia="en-US"/>
        </w:rPr>
        <w:t>:</w:t>
      </w:r>
    </w:p>
    <w:p w:rsidR="00FC23A7" w:rsidRDefault="00FC23A7" w:rsidP="00FC23A7">
      <w:pPr>
        <w:ind w:firstLine="567"/>
        <w:jc w:val="both"/>
        <w:rPr>
          <w:sz w:val="28"/>
          <w:szCs w:val="28"/>
          <w:lang w:eastAsia="en-US"/>
        </w:rPr>
      </w:pPr>
      <w:r>
        <w:rPr>
          <w:sz w:val="28"/>
          <w:szCs w:val="28"/>
          <w:lang w:eastAsia="en-US"/>
        </w:rPr>
        <w:t>5 точки – предлаганите артикули са с добро качество и изпълняват функционалната си предназначеност без забележки.</w:t>
      </w:r>
    </w:p>
    <w:p w:rsidR="00FC23A7" w:rsidRDefault="00FC23A7" w:rsidP="00FC23A7">
      <w:pPr>
        <w:ind w:firstLine="567"/>
        <w:jc w:val="both"/>
        <w:rPr>
          <w:sz w:val="28"/>
          <w:szCs w:val="28"/>
          <w:lang w:eastAsia="en-US"/>
        </w:rPr>
      </w:pPr>
      <w:r>
        <w:rPr>
          <w:sz w:val="28"/>
          <w:szCs w:val="28"/>
          <w:lang w:eastAsia="en-US"/>
        </w:rPr>
        <w:t>10 точки – предлаганите артикули са с отлично качество и естетически и функционални характеристики.</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Отделните артикули се оценяват както следва:</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val="en-US" w:eastAsia="en-US"/>
        </w:rPr>
      </w:pPr>
      <w:r>
        <w:rPr>
          <w:sz w:val="28"/>
          <w:szCs w:val="28"/>
          <w:lang w:eastAsia="en-US"/>
        </w:rPr>
        <w:t>За ОП 1 отделните артикули се оценяват както следва:</w:t>
      </w:r>
    </w:p>
    <w:p w:rsidR="00FC23A7" w:rsidRPr="00FC23A7" w:rsidRDefault="00FC23A7" w:rsidP="00FC23A7">
      <w:pPr>
        <w:ind w:firstLine="567"/>
        <w:jc w:val="both"/>
        <w:rPr>
          <w:sz w:val="28"/>
          <w:szCs w:val="28"/>
          <w:lang w:val="en-US" w:eastAsia="en-US"/>
        </w:rPr>
      </w:pPr>
    </w:p>
    <w:p w:rsidR="00FC23A7" w:rsidRDefault="00FC23A7" w:rsidP="00FC23A7">
      <w:pPr>
        <w:ind w:firstLine="709"/>
        <w:jc w:val="both"/>
        <w:rPr>
          <w:rFonts w:eastAsia="MS Mincho"/>
          <w:sz w:val="28"/>
          <w:szCs w:val="28"/>
          <w:lang w:eastAsia="en-US"/>
        </w:rPr>
      </w:pPr>
    </w:p>
    <w:tbl>
      <w:tblPr>
        <w:tblW w:w="10218" w:type="dxa"/>
        <w:tblInd w:w="58" w:type="dxa"/>
        <w:tblCellMar>
          <w:left w:w="70" w:type="dxa"/>
          <w:right w:w="70" w:type="dxa"/>
        </w:tblCellMar>
        <w:tblLook w:val="04A0" w:firstRow="1" w:lastRow="0" w:firstColumn="1" w:lastColumn="0" w:noHBand="0" w:noVBand="1"/>
      </w:tblPr>
      <w:tblGrid>
        <w:gridCol w:w="363"/>
        <w:gridCol w:w="3623"/>
        <w:gridCol w:w="1980"/>
        <w:gridCol w:w="1843"/>
        <w:gridCol w:w="2409"/>
      </w:tblGrid>
      <w:tr w:rsidR="00FC23A7" w:rsidTr="00FC23A7">
        <w:trPr>
          <w:trHeight w:val="285"/>
        </w:trPr>
        <w:tc>
          <w:tcPr>
            <w:tcW w:w="363" w:type="dxa"/>
            <w:vMerge w:val="restart"/>
            <w:tcBorders>
              <w:top w:val="single" w:sz="4" w:space="0" w:color="auto"/>
              <w:left w:val="single" w:sz="4" w:space="0" w:color="auto"/>
              <w:bottom w:val="single" w:sz="4" w:space="0" w:color="000000"/>
              <w:right w:val="single" w:sz="4" w:space="0" w:color="auto"/>
            </w:tcBorders>
            <w:vAlign w:val="center"/>
            <w:hideMark/>
          </w:tcPr>
          <w:p w:rsidR="00FC23A7" w:rsidRDefault="00FC23A7" w:rsidP="00FC23A7">
            <w:pPr>
              <w:jc w:val="both"/>
              <w:rPr>
                <w:b/>
                <w:bCs/>
                <w:sz w:val="22"/>
                <w:szCs w:val="22"/>
              </w:rPr>
            </w:pPr>
            <w:r>
              <w:rPr>
                <w:b/>
                <w:bCs/>
                <w:sz w:val="22"/>
                <w:szCs w:val="22"/>
              </w:rPr>
              <w:t>№</w:t>
            </w:r>
          </w:p>
        </w:tc>
        <w:tc>
          <w:tcPr>
            <w:tcW w:w="3623" w:type="dxa"/>
            <w:vMerge w:val="restart"/>
            <w:tcBorders>
              <w:top w:val="single" w:sz="4" w:space="0" w:color="auto"/>
              <w:left w:val="single" w:sz="4" w:space="0" w:color="auto"/>
              <w:bottom w:val="single" w:sz="4" w:space="0" w:color="000000"/>
              <w:right w:val="single" w:sz="4" w:space="0" w:color="auto"/>
            </w:tcBorders>
            <w:vAlign w:val="center"/>
            <w:hideMark/>
          </w:tcPr>
          <w:p w:rsidR="00FC23A7" w:rsidRDefault="00FC23A7" w:rsidP="00FC23A7">
            <w:pPr>
              <w:jc w:val="both"/>
              <w:rPr>
                <w:b/>
                <w:bCs/>
                <w:sz w:val="22"/>
                <w:szCs w:val="22"/>
              </w:rPr>
            </w:pPr>
            <w:r>
              <w:rPr>
                <w:b/>
                <w:bCs/>
                <w:sz w:val="22"/>
                <w:szCs w:val="22"/>
              </w:rPr>
              <w:t>Артикул</w:t>
            </w:r>
          </w:p>
        </w:tc>
        <w:tc>
          <w:tcPr>
            <w:tcW w:w="6232" w:type="dxa"/>
            <w:gridSpan w:val="3"/>
            <w:tcBorders>
              <w:top w:val="single" w:sz="4" w:space="0" w:color="auto"/>
              <w:left w:val="nil"/>
              <w:bottom w:val="single" w:sz="4" w:space="0" w:color="auto"/>
              <w:right w:val="single" w:sz="4" w:space="0" w:color="000000"/>
            </w:tcBorders>
            <w:vAlign w:val="center"/>
            <w:hideMark/>
          </w:tcPr>
          <w:p w:rsidR="00FC23A7" w:rsidRDefault="00FC23A7" w:rsidP="00FC23A7">
            <w:pPr>
              <w:jc w:val="both"/>
              <w:rPr>
                <w:b/>
                <w:bCs/>
                <w:sz w:val="22"/>
                <w:szCs w:val="22"/>
              </w:rPr>
            </w:pPr>
            <w:r>
              <w:rPr>
                <w:b/>
                <w:bCs/>
                <w:sz w:val="22"/>
                <w:szCs w:val="22"/>
              </w:rPr>
              <w:t>Оценка на качеството</w:t>
            </w:r>
          </w:p>
        </w:tc>
      </w:tr>
      <w:tr w:rsidR="00FC23A7" w:rsidTr="00FC23A7">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3A7" w:rsidRDefault="00FC23A7" w:rsidP="00FC23A7">
            <w:pPr>
              <w:jc w:val="both"/>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23A7" w:rsidRDefault="00FC23A7" w:rsidP="00FC23A7">
            <w:pPr>
              <w:jc w:val="both"/>
              <w:rPr>
                <w:b/>
                <w:bCs/>
                <w:sz w:val="22"/>
                <w:szCs w:val="22"/>
              </w:rPr>
            </w:pP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b/>
                <w:bCs/>
                <w:sz w:val="22"/>
                <w:szCs w:val="22"/>
              </w:rPr>
            </w:pPr>
            <w:r>
              <w:rPr>
                <w:b/>
                <w:bCs/>
                <w:sz w:val="22"/>
                <w:szCs w:val="22"/>
              </w:rPr>
              <w:t xml:space="preserve">Лошо </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b/>
                <w:bCs/>
                <w:sz w:val="22"/>
                <w:szCs w:val="22"/>
              </w:rPr>
            </w:pPr>
            <w:r>
              <w:rPr>
                <w:b/>
                <w:bCs/>
                <w:sz w:val="22"/>
                <w:szCs w:val="22"/>
              </w:rPr>
              <w:t>Добро</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b/>
                <w:bCs/>
                <w:sz w:val="22"/>
                <w:szCs w:val="22"/>
              </w:rPr>
            </w:pPr>
            <w:r>
              <w:rPr>
                <w:b/>
                <w:bCs/>
                <w:sz w:val="22"/>
                <w:szCs w:val="22"/>
              </w:rPr>
              <w:t>Отлично</w:t>
            </w:r>
          </w:p>
        </w:tc>
      </w:tr>
      <w:tr w:rsidR="00FC23A7" w:rsidTr="00FC23A7">
        <w:trPr>
          <w:trHeight w:val="9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А1 - химикал обикновен, 0.7 мм, за еднократна употреба, цветове син, черен, червен, зелен</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пише или пише и прекъсва, или размазва мастилото върху листа.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Пише без прекъсване. С достатъчна здравина.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Пише гладко. Здрав и с добра ергономичност.</w:t>
            </w:r>
          </w:p>
        </w:tc>
      </w:tr>
      <w:tr w:rsidR="00FC23A7" w:rsidTr="00FC23A7">
        <w:trPr>
          <w:trHeight w:val="9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2</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А2 - самозалепващи хартиени листчета, кубчета 75х75 мм, едноцветни – пастел, 100 листа, жълти</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залепват.</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Залепват нормално.</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Залепват добре и с добра издръжливост.</w:t>
            </w:r>
          </w:p>
        </w:tc>
      </w:tr>
      <w:tr w:rsidR="00FC23A7" w:rsidTr="00FC23A7">
        <w:trPr>
          <w:trHeight w:val="6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3</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А3 - телчета 24/6 за телбод, стоманени, 1000 бр. в кутия</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приковават листата.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Приковават листата нормално. </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Добро качество и правилна форма на телчетата. Приковават листата добре. Телчетата са от здрав материал.  </w:t>
            </w:r>
          </w:p>
        </w:tc>
      </w:tr>
      <w:tr w:rsidR="00FC23A7" w:rsidTr="00FC23A7">
        <w:trPr>
          <w:trHeight w:val="6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4</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А4 - кламери, метални, 30 мм, 100 броя в кутия</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пристягат листата.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Пристягат листата нормално.</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Пристягат листата. Добро качество с еластичност на материала.</w:t>
            </w:r>
          </w:p>
        </w:tc>
      </w:tr>
      <w:tr w:rsidR="00FC23A7" w:rsidTr="00FC23A7">
        <w:trPr>
          <w:trHeight w:val="882"/>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5</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А5 - тиксо безцветно, устойчиво на стареене и температури, 50 мм х 66 м</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залепва.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Залепва нормално.</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Залепва добре. С добра издръжливост. Устойчиво на стареене.</w:t>
            </w:r>
          </w:p>
        </w:tc>
      </w:tr>
      <w:tr w:rsidR="00FC23A7" w:rsidTr="00FC23A7">
        <w:trPr>
          <w:trHeight w:val="6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6</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А6 - коректор лента, 5 мм х 8 м</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покрива плътно текста.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Покрива текста. </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Покрива текста.  С добра издръжливост и залепване.</w:t>
            </w:r>
          </w:p>
        </w:tc>
      </w:tr>
      <w:tr w:rsidR="00FC23A7" w:rsidTr="00FC23A7">
        <w:trPr>
          <w:trHeight w:val="9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lastRenderedPageBreak/>
              <w:t>7</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А7 - Индекси-стрелки, прозирни, за многократна употреба, 4 цвята, с бяло поле, по 24 бр. от цвят в пакет</w:t>
            </w:r>
          </w:p>
        </w:tc>
        <w:tc>
          <w:tcPr>
            <w:tcW w:w="1980" w:type="dxa"/>
            <w:tcBorders>
              <w:top w:val="nil"/>
              <w:left w:val="nil"/>
              <w:bottom w:val="single" w:sz="4" w:space="0" w:color="auto"/>
              <w:right w:val="single" w:sz="4" w:space="0" w:color="auto"/>
            </w:tcBorders>
            <w:hideMark/>
          </w:tcPr>
          <w:p w:rsidR="00FC23A7" w:rsidRDefault="00FC23A7" w:rsidP="00FC23A7">
            <w:pPr>
              <w:jc w:val="both"/>
              <w:rPr>
                <w:sz w:val="22"/>
                <w:szCs w:val="22"/>
              </w:rPr>
            </w:pPr>
            <w:r>
              <w:rPr>
                <w:sz w:val="22"/>
                <w:szCs w:val="22"/>
              </w:rPr>
              <w:t xml:space="preserve">Не залепват. </w:t>
            </w:r>
          </w:p>
          <w:p w:rsidR="00FC23A7" w:rsidRDefault="00FC23A7" w:rsidP="00FC23A7">
            <w:pPr>
              <w:jc w:val="both"/>
            </w:pPr>
            <w:r>
              <w:rPr>
                <w:sz w:val="22"/>
                <w:szCs w:val="22"/>
              </w:rPr>
              <w:t>Не могат да се използват многократно. Липсва бяло поле.</w:t>
            </w:r>
          </w:p>
        </w:tc>
        <w:tc>
          <w:tcPr>
            <w:tcW w:w="1843" w:type="dxa"/>
            <w:tcBorders>
              <w:top w:val="nil"/>
              <w:left w:val="nil"/>
              <w:bottom w:val="single" w:sz="4" w:space="0" w:color="auto"/>
              <w:right w:val="single" w:sz="4" w:space="0" w:color="auto"/>
            </w:tcBorders>
          </w:tcPr>
          <w:p w:rsidR="00FC23A7" w:rsidRDefault="00FC23A7" w:rsidP="00FC23A7">
            <w:pPr>
              <w:jc w:val="both"/>
              <w:rPr>
                <w:sz w:val="22"/>
                <w:szCs w:val="22"/>
              </w:rPr>
            </w:pPr>
          </w:p>
          <w:p w:rsidR="00FC23A7" w:rsidRDefault="00FC23A7" w:rsidP="00FC23A7">
            <w:pPr>
              <w:jc w:val="both"/>
            </w:pPr>
            <w:r>
              <w:rPr>
                <w:sz w:val="22"/>
                <w:szCs w:val="22"/>
              </w:rPr>
              <w:t>Залепват. Могат да се използват многократно.</w:t>
            </w:r>
          </w:p>
        </w:tc>
        <w:tc>
          <w:tcPr>
            <w:tcW w:w="2409" w:type="dxa"/>
            <w:tcBorders>
              <w:top w:val="nil"/>
              <w:left w:val="nil"/>
              <w:bottom w:val="single" w:sz="4" w:space="0" w:color="auto"/>
              <w:right w:val="single" w:sz="4" w:space="0" w:color="auto"/>
            </w:tcBorders>
            <w:hideMark/>
          </w:tcPr>
          <w:p w:rsidR="00FC23A7" w:rsidRDefault="00FC23A7" w:rsidP="00FC23A7">
            <w:pPr>
              <w:jc w:val="both"/>
              <w:rPr>
                <w:sz w:val="22"/>
                <w:szCs w:val="22"/>
              </w:rPr>
            </w:pPr>
            <w:r>
              <w:rPr>
                <w:sz w:val="22"/>
                <w:szCs w:val="22"/>
              </w:rPr>
              <w:t>Залепват добре и с добра издръжливост. Безпроблемно се използват многократно.</w:t>
            </w:r>
          </w:p>
        </w:tc>
      </w:tr>
      <w:tr w:rsidR="00FC23A7" w:rsidTr="00FC23A7">
        <w:trPr>
          <w:trHeight w:val="6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8</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А8 - лепило канцеларско, сухо, 20 гр.</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залепва.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Залепва.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Залепва добре. С добра издръжливост на залепването.</w:t>
            </w:r>
          </w:p>
        </w:tc>
      </w:tr>
      <w:tr w:rsidR="00FC23A7" w:rsidTr="00FC23A7">
        <w:trPr>
          <w:trHeight w:val="60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9</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А9 - Хоризонтална поставка за документи - с възможност за надграждане, изработена от пластмаса, с етикет, различни цветове;</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Невъзможност за надграждане. </w:t>
            </w:r>
          </w:p>
          <w:p w:rsidR="00FC23A7" w:rsidRDefault="00FC23A7" w:rsidP="00FC23A7">
            <w:pPr>
              <w:jc w:val="both"/>
              <w:rPr>
                <w:sz w:val="22"/>
                <w:szCs w:val="22"/>
              </w:rPr>
            </w:pPr>
            <w:r>
              <w:rPr>
                <w:sz w:val="22"/>
                <w:szCs w:val="22"/>
              </w:rPr>
              <w:t>Не стоят стабилно. Падат при поставяне на документи.</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Стоят стабилно. Не падат при поставяне на документи.</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Стоят много стабилно. Не падат при поставяне на документи. Издръжливи са.</w:t>
            </w:r>
          </w:p>
        </w:tc>
      </w:tr>
      <w:tr w:rsidR="00FC23A7" w:rsidTr="00FC23A7">
        <w:trPr>
          <w:trHeight w:val="994"/>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10</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А10 - маркер текст – със скосен връх, високоустойчив на изсъхване връх, единични, цветова гама: жълт, син, червен, зелен, оранжев</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пише или няма добро покритие.</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Пише, има нормално покритие.</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Пише гладко. С добро покритие и контраст. Високоустойчив на изсъхване връх. </w:t>
            </w:r>
          </w:p>
        </w:tc>
      </w:tr>
      <w:tr w:rsidR="00FC23A7" w:rsidTr="00FC23A7">
        <w:trPr>
          <w:trHeight w:val="1250"/>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11</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А11 - папка лукс, изработена от гланциран картон - от двете страни, цвят - бял, без механизъм, 250 гр./м2 за документи с формат А4</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Лошо качество на картона, неправилна форма на кориците.</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Добро качество на картона, правилна форма на папката.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Добро качество – плътност, здравина и гланц на кориците, правилна форма на папката.</w:t>
            </w:r>
          </w:p>
        </w:tc>
      </w:tr>
      <w:tr w:rsidR="00FC23A7" w:rsidTr="00FC23A7">
        <w:trPr>
          <w:trHeight w:val="1671"/>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12</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А12 - папка дело с връзки и текстилен гръб, бял, 8 см</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Мек и слаб материал – гръб и лице, слаби и късащи се връзки.</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Нормална плътност и коравина на кориците - лице и гръб, здрави връзки.</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Много здрави и с добра повърхност корици - лице и гръб, много здрави връзки, правилна форма на кориците.</w:t>
            </w:r>
          </w:p>
        </w:tc>
      </w:tr>
      <w:tr w:rsidR="00FC23A7" w:rsidTr="00FC23A7">
        <w:trPr>
          <w:trHeight w:val="155"/>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13</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А13 - папка джоб за документи, с перфорация, формат А4, прозрачна, 100 бр. в пакет, дебелина на материала – 45 микрона </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Нарушена прозрачност, късащи се страни на джоба.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Нормална прозрачност, здрави и еластични страни на джоба.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Добра прозрачност, много здрави и еластични страни на джоба. </w:t>
            </w:r>
          </w:p>
        </w:tc>
      </w:tr>
      <w:tr w:rsidR="00FC23A7" w:rsidTr="00FC23A7">
        <w:trPr>
          <w:trHeight w:val="2015"/>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14</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А14 - папка класьор (8 см.), корици от полипропиленово фолио, джоб за етикет на гърба, механизъм за захващане на листа с притискаща клема, цвят черен, червен, син, жълт, зелен</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Недостатъчна здравина на кориците, лошо работещ механизъм, нарушена геометрия на папката.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Здрави корици, добре работещ механизъм, правилна форма на папката.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Много здрави и с добро покритие корици, добре работещ и здрав механизъм, правилна форма на папката.</w:t>
            </w:r>
          </w:p>
        </w:tc>
      </w:tr>
      <w:tr w:rsidR="00FC23A7" w:rsidTr="00FC23A7">
        <w:trPr>
          <w:trHeight w:val="2101"/>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15</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А15 - папка класьор (5 см), корици от полипропиленово фолио, джоб за етикет на гърба, механизъм за захващане на листа с притискаща клема, цвят черен, червен, син, жълт, зелен</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Недостатъчна здравина на кориците, лошо работещ механизъм, нарушена геометрия на папката.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Здрави корици, добре работещ механизъм, правилна форма на папката.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Много здрави и с добро покритие корици, добре работещ и здрав механизъм, правилна форма на папката.</w:t>
            </w:r>
          </w:p>
        </w:tc>
      </w:tr>
      <w:tr w:rsidR="00FC23A7" w:rsidTr="00FC23A7">
        <w:trPr>
          <w:trHeight w:val="2166"/>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lastRenderedPageBreak/>
              <w:t>16</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А16 - перфоратор с рамо, 30 листа, метален корпус, с ограничител за листа, маркировка за център.</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перфорира или не захваща подадените листа. Невъзможност отворите да поемат отпадъчната част от листата.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Осигурява нормално перфориране на листата.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 xml:space="preserve">Налице е гладко и равномерно перфориране на листата. </w:t>
            </w:r>
          </w:p>
          <w:p w:rsidR="00FC23A7" w:rsidRDefault="00FC23A7" w:rsidP="00FC23A7">
            <w:pPr>
              <w:jc w:val="both"/>
              <w:rPr>
                <w:sz w:val="22"/>
                <w:szCs w:val="22"/>
              </w:rPr>
            </w:pPr>
            <w:r>
              <w:rPr>
                <w:sz w:val="22"/>
                <w:szCs w:val="22"/>
              </w:rPr>
              <w:t xml:space="preserve">Без наличие на остатъци от листата в отворите на перфоратора. </w:t>
            </w:r>
          </w:p>
        </w:tc>
      </w:tr>
      <w:tr w:rsidR="00FC23A7" w:rsidTr="00FC23A7">
        <w:trPr>
          <w:trHeight w:val="1599"/>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17</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А17 - папка с машинка, бяла, изработена от картон, 300 гр./м2 за документи с формат А4.</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Лошо качество на картона, неправилна форма на кориците. Лошо и трудно работеща машинка.</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Добро качество на картона, правилна форма на папката.Добре работеща машинка.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Добро качество - плътност и грапавина на кориците, правилна форма на папката. Добре работеща и здрава машинка.</w:t>
            </w:r>
          </w:p>
        </w:tc>
      </w:tr>
      <w:tr w:rsidR="00FC23A7" w:rsidTr="00FC23A7">
        <w:trPr>
          <w:trHeight w:val="1704"/>
        </w:trPr>
        <w:tc>
          <w:tcPr>
            <w:tcW w:w="363" w:type="dxa"/>
            <w:tcBorders>
              <w:top w:val="nil"/>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18</w:t>
            </w:r>
          </w:p>
        </w:tc>
        <w:tc>
          <w:tcPr>
            <w:tcW w:w="362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А18 - папка цветен картон, формат А4, цвят тъмно червен, без механизъм, 300 гр./м2.</w:t>
            </w:r>
          </w:p>
        </w:tc>
        <w:tc>
          <w:tcPr>
            <w:tcW w:w="1980"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Лошо качество на картона, неправилна форма на кориците.</w:t>
            </w:r>
          </w:p>
        </w:tc>
        <w:tc>
          <w:tcPr>
            <w:tcW w:w="1843"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Добро качество на картона, правилна форма на папката.</w:t>
            </w:r>
          </w:p>
        </w:tc>
        <w:tc>
          <w:tcPr>
            <w:tcW w:w="2409" w:type="dxa"/>
            <w:tcBorders>
              <w:top w:val="nil"/>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Добро качество – плътност и грапавина на кориците, правилна форма на папката.</w:t>
            </w:r>
          </w:p>
        </w:tc>
      </w:tr>
      <w:tr w:rsidR="00FC23A7" w:rsidTr="00FC23A7">
        <w:trPr>
          <w:trHeight w:val="2243"/>
        </w:trPr>
        <w:tc>
          <w:tcPr>
            <w:tcW w:w="363"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19</w:t>
            </w:r>
          </w:p>
        </w:tc>
        <w:tc>
          <w:tcPr>
            <w:tcW w:w="3623"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А19 - ролер-тънкописец, 0.4 мм, капачка с цвета на мастилото, подходящ за писане върху индигирани копия, цветова гама: син, черен, зелен, червен</w:t>
            </w:r>
          </w:p>
        </w:tc>
        <w:tc>
          <w:tcPr>
            <w:tcW w:w="1980"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пише, няма добро покритие, няма съответствие между цветовете на капачката и на цвета на писане на ролера-тънкописец.</w:t>
            </w:r>
          </w:p>
        </w:tc>
        <w:tc>
          <w:tcPr>
            <w:tcW w:w="1843"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Пише, има нормално покритие, еднакъв цвят на капачката и на цвета на писане на ролера-тънкописец.</w:t>
            </w:r>
          </w:p>
        </w:tc>
        <w:tc>
          <w:tcPr>
            <w:tcW w:w="2409"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Пише добре и има добро покритие и плътност, пълно съвпадение на капачката и на цвета на писане на ролера-тънкописец.</w:t>
            </w:r>
          </w:p>
        </w:tc>
      </w:tr>
      <w:tr w:rsidR="00FC23A7" w:rsidTr="00FC23A7">
        <w:trPr>
          <w:trHeight w:val="1617"/>
        </w:trPr>
        <w:tc>
          <w:tcPr>
            <w:tcW w:w="363"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20</w:t>
            </w:r>
          </w:p>
        </w:tc>
        <w:tc>
          <w:tcPr>
            <w:tcW w:w="3623"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А20 - телбод машинка - 20 листа, метален корпус.</w:t>
            </w:r>
          </w:p>
        </w:tc>
        <w:tc>
          <w:tcPr>
            <w:tcW w:w="1980"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Не захваща подадените листа. При използване изкривява поставените в него телчета.</w:t>
            </w:r>
          </w:p>
        </w:tc>
        <w:tc>
          <w:tcPr>
            <w:tcW w:w="1843"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Захваща нормално подадените листа.</w:t>
            </w:r>
          </w:p>
        </w:tc>
        <w:tc>
          <w:tcPr>
            <w:tcW w:w="2409" w:type="dxa"/>
            <w:tcBorders>
              <w:top w:val="single" w:sz="4" w:space="0" w:color="auto"/>
              <w:left w:val="nil"/>
              <w:bottom w:val="single" w:sz="4" w:space="0" w:color="auto"/>
              <w:right w:val="single" w:sz="4" w:space="0" w:color="auto"/>
            </w:tcBorders>
            <w:vAlign w:val="center"/>
            <w:hideMark/>
          </w:tcPr>
          <w:p w:rsidR="00FC23A7" w:rsidRDefault="00FC23A7" w:rsidP="00FC23A7">
            <w:pPr>
              <w:jc w:val="both"/>
              <w:rPr>
                <w:sz w:val="22"/>
                <w:szCs w:val="22"/>
              </w:rPr>
            </w:pPr>
            <w:r>
              <w:rPr>
                <w:sz w:val="22"/>
                <w:szCs w:val="22"/>
              </w:rPr>
              <w:t>Приковава и захваща листата добре. При използване не изкривява поставените в него телчета.</w:t>
            </w:r>
          </w:p>
        </w:tc>
      </w:tr>
    </w:tbl>
    <w:p w:rsidR="00FC23A7" w:rsidRDefault="00FC23A7" w:rsidP="00FC23A7">
      <w:pPr>
        <w:ind w:firstLine="709"/>
        <w:jc w:val="both"/>
        <w:rPr>
          <w:rFonts w:eastAsia="MS Mincho"/>
          <w:sz w:val="28"/>
          <w:szCs w:val="28"/>
          <w:lang w:eastAsia="en-US"/>
        </w:rPr>
      </w:pPr>
    </w:p>
    <w:p w:rsidR="00FC23A7" w:rsidRDefault="00FC23A7" w:rsidP="00FC23A7">
      <w:pPr>
        <w:ind w:firstLine="567"/>
        <w:jc w:val="both"/>
        <w:rPr>
          <w:sz w:val="28"/>
          <w:szCs w:val="28"/>
          <w:lang w:eastAsia="en-US"/>
        </w:rPr>
      </w:pPr>
      <w:r>
        <w:rPr>
          <w:sz w:val="28"/>
          <w:szCs w:val="28"/>
          <w:lang w:eastAsia="en-US"/>
        </w:rPr>
        <w:t>Максимално възможно К2 = 100 точки</w:t>
      </w:r>
    </w:p>
    <w:p w:rsidR="00FC23A7" w:rsidRDefault="00FC23A7" w:rsidP="00FC23A7">
      <w:pPr>
        <w:ind w:firstLine="567"/>
        <w:jc w:val="both"/>
        <w:rPr>
          <w:sz w:val="28"/>
          <w:szCs w:val="28"/>
          <w:lang w:eastAsia="en-US"/>
        </w:rPr>
      </w:pPr>
      <w:r>
        <w:rPr>
          <w:sz w:val="28"/>
          <w:szCs w:val="28"/>
          <w:lang w:eastAsia="en-US"/>
        </w:rPr>
        <w:t>Определяне на комплексна оценка (К) и класиране:</w:t>
      </w:r>
    </w:p>
    <w:p w:rsidR="00FC23A7" w:rsidRDefault="00FC23A7" w:rsidP="00FC23A7">
      <w:pPr>
        <w:ind w:firstLine="567"/>
        <w:jc w:val="both"/>
        <w:rPr>
          <w:sz w:val="28"/>
          <w:szCs w:val="28"/>
          <w:lang w:eastAsia="en-US"/>
        </w:rPr>
      </w:pPr>
      <w:r>
        <w:rPr>
          <w:sz w:val="28"/>
          <w:szCs w:val="28"/>
          <w:lang w:eastAsia="en-US"/>
        </w:rPr>
        <w:t xml:space="preserve">Комплексната оценка (К) е с максимален възможен брой от 100 точки. </w:t>
      </w:r>
    </w:p>
    <w:p w:rsidR="00FC23A7" w:rsidRDefault="00FC23A7" w:rsidP="00FC23A7">
      <w:pPr>
        <w:tabs>
          <w:tab w:val="left" w:pos="993"/>
        </w:tabs>
        <w:ind w:firstLine="567"/>
        <w:jc w:val="both"/>
        <w:rPr>
          <w:sz w:val="28"/>
          <w:szCs w:val="28"/>
          <w:lang w:eastAsia="en-US"/>
        </w:rPr>
      </w:pPr>
      <w:r>
        <w:rPr>
          <w:b/>
          <w:sz w:val="28"/>
          <w:szCs w:val="28"/>
          <w:lang w:eastAsia="en-US"/>
        </w:rPr>
        <w:t xml:space="preserve">К1 </w:t>
      </w:r>
      <w:r>
        <w:rPr>
          <w:sz w:val="28"/>
          <w:szCs w:val="28"/>
          <w:lang w:eastAsia="en-US"/>
        </w:rPr>
        <w:t>– относителна тежест  60 %</w:t>
      </w:r>
    </w:p>
    <w:p w:rsidR="00FC23A7" w:rsidRDefault="00FC23A7" w:rsidP="00FC23A7">
      <w:pPr>
        <w:tabs>
          <w:tab w:val="left" w:pos="993"/>
        </w:tabs>
        <w:ind w:firstLine="567"/>
        <w:jc w:val="both"/>
        <w:rPr>
          <w:sz w:val="28"/>
          <w:szCs w:val="28"/>
          <w:lang w:eastAsia="en-US"/>
        </w:rPr>
      </w:pPr>
      <w:r>
        <w:rPr>
          <w:b/>
          <w:sz w:val="28"/>
          <w:szCs w:val="28"/>
          <w:lang w:eastAsia="en-US"/>
        </w:rPr>
        <w:t xml:space="preserve">К2 </w:t>
      </w:r>
      <w:r>
        <w:rPr>
          <w:sz w:val="28"/>
          <w:szCs w:val="28"/>
          <w:lang w:eastAsia="en-US"/>
        </w:rPr>
        <w:t>– относителна тежест  40 %</w:t>
      </w:r>
    </w:p>
    <w:p w:rsidR="00FC23A7" w:rsidRDefault="00FC23A7" w:rsidP="00FC23A7">
      <w:pPr>
        <w:tabs>
          <w:tab w:val="left" w:pos="993"/>
        </w:tabs>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Комплексната оценка </w:t>
      </w:r>
      <w:r>
        <w:rPr>
          <w:b/>
          <w:sz w:val="28"/>
          <w:szCs w:val="28"/>
          <w:lang w:eastAsia="en-US"/>
        </w:rPr>
        <w:t>(К)</w:t>
      </w:r>
      <w:r>
        <w:rPr>
          <w:sz w:val="28"/>
          <w:szCs w:val="28"/>
          <w:lang w:eastAsia="en-US"/>
        </w:rPr>
        <w:t xml:space="preserve"> се изчислява по следната формула:</w:t>
      </w:r>
    </w:p>
    <w:p w:rsidR="00FC23A7" w:rsidRDefault="00FC23A7" w:rsidP="00FC23A7">
      <w:pPr>
        <w:ind w:firstLine="567"/>
        <w:jc w:val="both"/>
        <w:rPr>
          <w:b/>
          <w:sz w:val="28"/>
          <w:szCs w:val="28"/>
          <w:lang w:eastAsia="en-US"/>
        </w:rPr>
      </w:pPr>
      <w:r>
        <w:rPr>
          <w:b/>
          <w:sz w:val="28"/>
          <w:szCs w:val="28"/>
          <w:lang w:eastAsia="en-US"/>
        </w:rPr>
        <w:t xml:space="preserve">К = К1*0.60 + К2*0.40 </w:t>
      </w:r>
    </w:p>
    <w:p w:rsidR="00FC23A7" w:rsidRDefault="00FC23A7" w:rsidP="00FC23A7">
      <w:pPr>
        <w:ind w:firstLine="567"/>
        <w:jc w:val="both"/>
        <w:rPr>
          <w:b/>
          <w:sz w:val="28"/>
          <w:szCs w:val="28"/>
          <w:lang w:eastAsia="en-US"/>
        </w:rPr>
      </w:pPr>
    </w:p>
    <w:p w:rsidR="00FC23A7" w:rsidRDefault="00FC23A7" w:rsidP="00FC23A7">
      <w:pPr>
        <w:ind w:firstLine="567"/>
        <w:jc w:val="both"/>
        <w:rPr>
          <w:sz w:val="28"/>
          <w:szCs w:val="28"/>
          <w:lang w:val="en-US" w:eastAsia="en-US"/>
        </w:rPr>
      </w:pPr>
      <w:r>
        <w:rPr>
          <w:sz w:val="28"/>
          <w:szCs w:val="28"/>
          <w:lang w:eastAsia="en-US"/>
        </w:rPr>
        <w:t>На първо място се класира участникът, получил най-висока комплексна оценка.</w:t>
      </w:r>
    </w:p>
    <w:p w:rsidR="00FC23A7" w:rsidRDefault="00FC23A7" w:rsidP="00FC23A7">
      <w:pPr>
        <w:ind w:firstLine="567"/>
        <w:jc w:val="both"/>
        <w:rPr>
          <w:sz w:val="28"/>
          <w:szCs w:val="28"/>
          <w:lang w:eastAsia="en-US"/>
        </w:rPr>
      </w:pPr>
      <w:r>
        <w:rPr>
          <w:sz w:val="28"/>
          <w:szCs w:val="28"/>
          <w:lang w:eastAsia="en-US"/>
        </w:rPr>
        <w:t>Подреждането на останалите участници ще става съответно според броя точки,</w:t>
      </w:r>
      <w:r>
        <w:rPr>
          <w:i/>
          <w:sz w:val="28"/>
          <w:szCs w:val="28"/>
          <w:lang w:eastAsia="en-US"/>
        </w:rPr>
        <w:t xml:space="preserve"> </w:t>
      </w:r>
      <w:r>
        <w:rPr>
          <w:sz w:val="28"/>
          <w:szCs w:val="28"/>
          <w:lang w:eastAsia="en-US"/>
        </w:rPr>
        <w:t>в низходящ ред на база получени точки при изчисляването на показателя К.</w:t>
      </w:r>
    </w:p>
    <w:p w:rsidR="00FC23A7" w:rsidRDefault="00FC23A7" w:rsidP="00FC23A7">
      <w:pPr>
        <w:ind w:firstLine="567"/>
        <w:jc w:val="both"/>
        <w:rPr>
          <w:b/>
          <w:sz w:val="28"/>
          <w:szCs w:val="28"/>
          <w:lang w:eastAsia="en-US"/>
        </w:rPr>
      </w:pPr>
      <w:r>
        <w:rPr>
          <w:b/>
          <w:sz w:val="28"/>
          <w:szCs w:val="28"/>
          <w:lang w:eastAsia="en-US"/>
        </w:rPr>
        <w:lastRenderedPageBreak/>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FC23A7" w:rsidRDefault="00FC23A7" w:rsidP="00FC23A7">
      <w:pPr>
        <w:suppressAutoHyphens/>
        <w:ind w:firstLine="567"/>
        <w:jc w:val="both"/>
        <w:rPr>
          <w:bCs/>
          <w:sz w:val="28"/>
          <w:szCs w:val="28"/>
        </w:rPr>
      </w:pPr>
      <w:r>
        <w:rPr>
          <w:bCs/>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FC23A7" w:rsidRDefault="00FC23A7" w:rsidP="00FC23A7">
      <w:pPr>
        <w:suppressAutoHyphens/>
        <w:ind w:firstLine="567"/>
        <w:jc w:val="both"/>
        <w:rPr>
          <w:bCs/>
          <w:sz w:val="28"/>
          <w:szCs w:val="28"/>
        </w:rPr>
      </w:pPr>
      <w:r>
        <w:rPr>
          <w:bCs/>
          <w:sz w:val="28"/>
          <w:szCs w:val="28"/>
        </w:rPr>
        <w:t xml:space="preserve">В случай, че цифрата след втория знак след десетичната запетая е от 0 до 4 (включително), вторият знак остава непроменен. </w:t>
      </w:r>
    </w:p>
    <w:p w:rsidR="00FC23A7" w:rsidRDefault="00FC23A7" w:rsidP="00FC23A7">
      <w:pPr>
        <w:suppressAutoHyphens/>
        <w:ind w:firstLine="567"/>
        <w:jc w:val="both"/>
        <w:rPr>
          <w:bCs/>
          <w:sz w:val="28"/>
          <w:szCs w:val="28"/>
        </w:rPr>
      </w:pPr>
      <w:r>
        <w:rPr>
          <w:bCs/>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FC23A7" w:rsidRDefault="00FC23A7" w:rsidP="00FC23A7">
      <w:pPr>
        <w:ind w:firstLine="567"/>
        <w:jc w:val="both"/>
        <w:rPr>
          <w:rFonts w:eastAsia="MS Mincho"/>
          <w:sz w:val="28"/>
          <w:szCs w:val="28"/>
          <w:lang w:eastAsia="en-US"/>
        </w:rPr>
      </w:pPr>
      <w:r>
        <w:rPr>
          <w:rFonts w:eastAsia="MS Mincho"/>
          <w:sz w:val="28"/>
          <w:szCs w:val="28"/>
          <w:lang w:eastAsia="en-US"/>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FC23A7" w:rsidRDefault="00FC23A7" w:rsidP="00FC23A7">
      <w:pPr>
        <w:ind w:firstLine="567"/>
        <w:jc w:val="both"/>
        <w:rPr>
          <w:b/>
          <w:sz w:val="28"/>
          <w:szCs w:val="28"/>
          <w:lang w:eastAsia="en-US"/>
        </w:rPr>
      </w:pPr>
    </w:p>
    <w:p w:rsidR="00FC23A7" w:rsidRDefault="00FC23A7" w:rsidP="00FC23A7">
      <w:pPr>
        <w:autoSpaceDE w:val="0"/>
        <w:autoSpaceDN w:val="0"/>
        <w:adjustRightInd w:val="0"/>
        <w:ind w:firstLine="567"/>
        <w:jc w:val="both"/>
        <w:rPr>
          <w:rFonts w:eastAsiaTheme="minorHAnsi"/>
          <w:b/>
          <w:i/>
          <w:sz w:val="23"/>
          <w:szCs w:val="23"/>
          <w:lang w:eastAsia="en-US"/>
        </w:rPr>
      </w:pPr>
      <w:r>
        <w:rPr>
          <w:b/>
          <w:i/>
          <w:sz w:val="28"/>
          <w:szCs w:val="28"/>
          <w:lang w:eastAsia="en-US"/>
        </w:rPr>
        <w:t xml:space="preserve">Обособена позиция № 2 се възлага въз основа на „икономически най-изгодната оферта ” </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FC23A7" w:rsidRDefault="00FC23A7" w:rsidP="00FC23A7">
      <w:pPr>
        <w:ind w:firstLine="567"/>
        <w:jc w:val="both"/>
        <w:rPr>
          <w:sz w:val="28"/>
          <w:szCs w:val="28"/>
          <w:lang w:eastAsia="en-US"/>
        </w:rPr>
      </w:pPr>
      <w:r>
        <w:rPr>
          <w:sz w:val="28"/>
          <w:szCs w:val="28"/>
          <w:lang w:eastAsia="en-US"/>
        </w:rPr>
        <w:t xml:space="preserve">Икономически най-изгодна е офертата на участник, която има максимален брой точки от комплексната оценка </w:t>
      </w:r>
      <w:r>
        <w:rPr>
          <w:b/>
          <w:sz w:val="28"/>
          <w:szCs w:val="28"/>
          <w:lang w:eastAsia="en-US"/>
        </w:rPr>
        <w:t>(К)</w:t>
      </w:r>
      <w:r>
        <w:rPr>
          <w:sz w:val="28"/>
          <w:szCs w:val="28"/>
          <w:lang w:eastAsia="en-US"/>
        </w:rPr>
        <w:t xml:space="preserve">. </w:t>
      </w:r>
    </w:p>
    <w:p w:rsidR="00FC23A7" w:rsidRDefault="00FC23A7" w:rsidP="00FC23A7">
      <w:pPr>
        <w:ind w:firstLine="567"/>
        <w:jc w:val="both"/>
        <w:rPr>
          <w:sz w:val="28"/>
          <w:szCs w:val="28"/>
          <w:lang w:eastAsia="en-US"/>
        </w:rPr>
      </w:pPr>
      <w:r>
        <w:rPr>
          <w:sz w:val="28"/>
          <w:szCs w:val="28"/>
          <w:lang w:eastAsia="en-US"/>
        </w:rPr>
        <w:t>Максимално възможно К = 100 точки.</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Икономически най-изгодна е офертата на участник, която има максимален брой точки от комплексната оценка </w:t>
      </w:r>
      <w:r>
        <w:rPr>
          <w:b/>
          <w:sz w:val="28"/>
          <w:szCs w:val="28"/>
          <w:lang w:eastAsia="en-US"/>
        </w:rPr>
        <w:t>(К)</w:t>
      </w:r>
      <w:r>
        <w:rPr>
          <w:sz w:val="28"/>
          <w:szCs w:val="28"/>
          <w:lang w:eastAsia="en-US"/>
        </w:rPr>
        <w:t xml:space="preserve">. </w:t>
      </w:r>
    </w:p>
    <w:p w:rsidR="00FC23A7" w:rsidRDefault="00FC23A7" w:rsidP="00FC23A7">
      <w:pPr>
        <w:ind w:firstLine="567"/>
        <w:jc w:val="both"/>
        <w:rPr>
          <w:sz w:val="28"/>
          <w:szCs w:val="28"/>
          <w:lang w:eastAsia="en-US"/>
        </w:rPr>
      </w:pPr>
    </w:p>
    <w:p w:rsidR="00FC23A7" w:rsidRDefault="00FC23A7" w:rsidP="00FC23A7">
      <w:pPr>
        <w:numPr>
          <w:ilvl w:val="0"/>
          <w:numId w:val="21"/>
        </w:numPr>
        <w:spacing w:after="200" w:line="276" w:lineRule="auto"/>
        <w:ind w:firstLine="567"/>
        <w:contextualSpacing/>
        <w:jc w:val="both"/>
        <w:rPr>
          <w:b/>
          <w:sz w:val="28"/>
          <w:szCs w:val="28"/>
          <w:lang w:eastAsia="en-US"/>
        </w:rPr>
      </w:pPr>
      <w:r>
        <w:rPr>
          <w:b/>
          <w:sz w:val="28"/>
          <w:szCs w:val="28"/>
          <w:lang w:eastAsia="en-US"/>
        </w:rPr>
        <w:t>К1 – ценови показател.</w:t>
      </w:r>
    </w:p>
    <w:p w:rsidR="00FC23A7" w:rsidRDefault="00FC23A7" w:rsidP="00FC23A7">
      <w:pPr>
        <w:ind w:firstLine="567"/>
        <w:jc w:val="both"/>
        <w:rPr>
          <w:sz w:val="28"/>
          <w:szCs w:val="28"/>
          <w:lang w:eastAsia="en-US"/>
        </w:rPr>
      </w:pPr>
      <w:r>
        <w:rPr>
          <w:sz w:val="28"/>
          <w:szCs w:val="28"/>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FC23A7" w:rsidRDefault="00FC23A7" w:rsidP="00FC23A7">
      <w:pPr>
        <w:ind w:firstLine="567"/>
        <w:jc w:val="both"/>
        <w:rPr>
          <w:sz w:val="28"/>
          <w:szCs w:val="28"/>
          <w:lang w:eastAsia="en-US"/>
        </w:rPr>
      </w:pPr>
      <w:r>
        <w:rPr>
          <w:sz w:val="28"/>
          <w:szCs w:val="28"/>
          <w:lang w:eastAsia="en-US"/>
        </w:rPr>
        <w:t xml:space="preserve">Относителната тежест на показателя в комплексната оценка е </w:t>
      </w:r>
      <w:r>
        <w:rPr>
          <w:b/>
          <w:sz w:val="28"/>
          <w:szCs w:val="28"/>
          <w:lang w:eastAsia="en-US"/>
        </w:rPr>
        <w:t>60 %.</w:t>
      </w:r>
      <w:r>
        <w:rPr>
          <w:sz w:val="28"/>
          <w:szCs w:val="28"/>
          <w:lang w:eastAsia="en-US"/>
        </w:rPr>
        <w:t xml:space="preserve"> </w:t>
      </w:r>
    </w:p>
    <w:p w:rsidR="00FC23A7" w:rsidRDefault="00FC23A7" w:rsidP="00FC23A7">
      <w:pPr>
        <w:ind w:firstLine="567"/>
        <w:jc w:val="both"/>
        <w:rPr>
          <w:sz w:val="28"/>
          <w:szCs w:val="28"/>
          <w:lang w:eastAsia="en-US"/>
        </w:rPr>
      </w:pPr>
      <w:r>
        <w:rPr>
          <w:sz w:val="28"/>
          <w:szCs w:val="28"/>
          <w:lang w:eastAsia="en-US"/>
        </w:rPr>
        <w:t xml:space="preserve">Участникът предложил най-ниска цена се оценява със </w:t>
      </w:r>
      <w:r>
        <w:rPr>
          <w:b/>
          <w:sz w:val="28"/>
          <w:szCs w:val="28"/>
          <w:lang w:eastAsia="en-US"/>
        </w:rPr>
        <w:t>100 точки.</w:t>
      </w:r>
    </w:p>
    <w:p w:rsidR="00FC23A7" w:rsidRDefault="00FC23A7" w:rsidP="00FC23A7">
      <w:pPr>
        <w:ind w:firstLine="567"/>
        <w:jc w:val="both"/>
        <w:rPr>
          <w:sz w:val="28"/>
          <w:szCs w:val="28"/>
          <w:lang w:eastAsia="en-US"/>
        </w:rPr>
      </w:pPr>
      <w:r>
        <w:rPr>
          <w:sz w:val="28"/>
          <w:szCs w:val="28"/>
          <w:lang w:eastAsia="en-US"/>
        </w:rPr>
        <w:t>Оценките на офертите на останалите участници, по този показател, се изчисляват по следната формула:</w:t>
      </w:r>
    </w:p>
    <w:p w:rsidR="00FC23A7" w:rsidRDefault="00FC23A7" w:rsidP="00FC23A7">
      <w:pPr>
        <w:ind w:firstLine="567"/>
        <w:jc w:val="both"/>
        <w:rPr>
          <w:sz w:val="28"/>
          <w:szCs w:val="28"/>
          <w:lang w:eastAsia="en-US"/>
        </w:rPr>
      </w:pPr>
    </w:p>
    <w:p w:rsidR="00FC23A7" w:rsidRDefault="00FC23A7" w:rsidP="00FC23A7">
      <w:pPr>
        <w:ind w:left="720" w:firstLine="720"/>
        <w:jc w:val="both"/>
        <w:rPr>
          <w:sz w:val="28"/>
          <w:szCs w:val="28"/>
          <w:lang w:eastAsia="en-US"/>
        </w:rPr>
      </w:pPr>
      <w:r>
        <w:rPr>
          <w:sz w:val="28"/>
          <w:szCs w:val="28"/>
          <w:lang w:eastAsia="en-US"/>
        </w:rPr>
        <w:t xml:space="preserve">Ц </w:t>
      </w:r>
      <w:r>
        <w:rPr>
          <w:i/>
          <w:sz w:val="28"/>
          <w:szCs w:val="28"/>
          <w:lang w:eastAsia="en-US"/>
        </w:rPr>
        <w:t>мин.</w:t>
      </w:r>
    </w:p>
    <w:p w:rsidR="00FC23A7" w:rsidRDefault="00FC23A7" w:rsidP="00FC23A7">
      <w:pPr>
        <w:ind w:firstLine="567"/>
        <w:jc w:val="both"/>
        <w:rPr>
          <w:sz w:val="28"/>
          <w:szCs w:val="28"/>
          <w:lang w:eastAsia="en-US"/>
        </w:rPr>
      </w:pPr>
      <w:r>
        <w:rPr>
          <w:sz w:val="28"/>
          <w:szCs w:val="28"/>
          <w:lang w:eastAsia="en-US"/>
        </w:rPr>
        <w:t>К1 = --------------------- х 100 ,</w:t>
      </w:r>
    </w:p>
    <w:p w:rsidR="00FC23A7" w:rsidRDefault="00FC23A7" w:rsidP="00FC23A7">
      <w:pPr>
        <w:ind w:left="720" w:firstLine="720"/>
        <w:jc w:val="both"/>
        <w:rPr>
          <w:sz w:val="28"/>
          <w:szCs w:val="28"/>
          <w:lang w:eastAsia="en-US"/>
        </w:rPr>
      </w:pPr>
      <w:r>
        <w:rPr>
          <w:sz w:val="28"/>
          <w:szCs w:val="28"/>
          <w:lang w:eastAsia="en-US"/>
        </w:rPr>
        <w:t xml:space="preserve">Ц </w:t>
      </w:r>
      <w:r>
        <w:rPr>
          <w:i/>
          <w:sz w:val="28"/>
          <w:szCs w:val="28"/>
          <w:lang w:eastAsia="en-US"/>
        </w:rPr>
        <w:t>предлагана</w:t>
      </w:r>
    </w:p>
    <w:p w:rsidR="00FC23A7" w:rsidRDefault="00FC23A7" w:rsidP="00FC23A7">
      <w:pPr>
        <w:ind w:firstLine="630"/>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lastRenderedPageBreak/>
        <w:t xml:space="preserve">- където Ц </w:t>
      </w:r>
      <w:r>
        <w:rPr>
          <w:i/>
          <w:sz w:val="28"/>
          <w:szCs w:val="28"/>
          <w:lang w:eastAsia="en-US"/>
        </w:rPr>
        <w:t>предлагана</w:t>
      </w:r>
      <w:r>
        <w:rPr>
          <w:sz w:val="28"/>
          <w:szCs w:val="28"/>
          <w:lang w:eastAsia="en-US"/>
        </w:rPr>
        <w:t xml:space="preserve"> е предложената цена от участник за изпълнение на поръчката по ОП № 2</w:t>
      </w:r>
    </w:p>
    <w:p w:rsidR="00FC23A7" w:rsidRDefault="00FC23A7" w:rsidP="00FC23A7">
      <w:pPr>
        <w:ind w:firstLine="567"/>
        <w:jc w:val="both"/>
        <w:rPr>
          <w:sz w:val="28"/>
          <w:szCs w:val="28"/>
          <w:lang w:eastAsia="en-US"/>
        </w:rPr>
      </w:pPr>
      <w:r>
        <w:rPr>
          <w:sz w:val="28"/>
          <w:szCs w:val="28"/>
          <w:lang w:eastAsia="en-US"/>
        </w:rPr>
        <w:t xml:space="preserve">- където Ц </w:t>
      </w:r>
      <w:r>
        <w:rPr>
          <w:i/>
          <w:sz w:val="28"/>
          <w:szCs w:val="28"/>
          <w:lang w:eastAsia="en-US"/>
        </w:rPr>
        <w:t>мин</w:t>
      </w:r>
      <w:r>
        <w:rPr>
          <w:sz w:val="28"/>
          <w:szCs w:val="28"/>
          <w:lang w:eastAsia="en-US"/>
        </w:rPr>
        <w:t xml:space="preserve"> е най-ниската предложена цена от участник за изпълнение на поръчката по ОП № 2</w:t>
      </w:r>
    </w:p>
    <w:p w:rsidR="00FC23A7" w:rsidRDefault="00FC23A7" w:rsidP="00FC23A7">
      <w:pPr>
        <w:ind w:firstLine="567"/>
        <w:jc w:val="both"/>
        <w:rPr>
          <w:sz w:val="28"/>
          <w:szCs w:val="28"/>
          <w:lang w:eastAsia="en-US"/>
        </w:rPr>
      </w:pPr>
      <w:r>
        <w:rPr>
          <w:sz w:val="28"/>
          <w:szCs w:val="28"/>
          <w:lang w:eastAsia="en-US"/>
        </w:rPr>
        <w:t xml:space="preserve">Предложеният показател Ц е необходимо да е различен от нула. </w:t>
      </w:r>
    </w:p>
    <w:p w:rsidR="00FC23A7" w:rsidRDefault="00FC23A7" w:rsidP="00FC23A7">
      <w:pPr>
        <w:ind w:firstLine="567"/>
        <w:jc w:val="both"/>
        <w:rPr>
          <w:sz w:val="28"/>
          <w:szCs w:val="28"/>
          <w:lang w:eastAsia="en-US"/>
        </w:rPr>
      </w:pPr>
      <w:r>
        <w:rPr>
          <w:sz w:val="28"/>
          <w:szCs w:val="28"/>
          <w:lang w:eastAsia="en-US"/>
        </w:rPr>
        <w:t>Максимално възможно К1 = 100 точки</w:t>
      </w:r>
    </w:p>
    <w:p w:rsidR="00FC23A7" w:rsidRDefault="00FC23A7" w:rsidP="00FC23A7">
      <w:pPr>
        <w:ind w:firstLine="567"/>
        <w:jc w:val="both"/>
        <w:rPr>
          <w:sz w:val="28"/>
          <w:szCs w:val="28"/>
          <w:lang w:eastAsia="en-US"/>
        </w:rPr>
      </w:pPr>
      <w:r>
        <w:rPr>
          <w:sz w:val="28"/>
          <w:szCs w:val="28"/>
          <w:lang w:eastAsia="en-US"/>
        </w:rPr>
        <w:t>К1 се закръглява до втория знак след десетичната запетая.</w:t>
      </w:r>
    </w:p>
    <w:p w:rsidR="00FC23A7" w:rsidRDefault="00FC23A7" w:rsidP="00FC23A7">
      <w:pPr>
        <w:ind w:firstLine="630"/>
        <w:jc w:val="both"/>
        <w:rPr>
          <w:sz w:val="28"/>
          <w:szCs w:val="28"/>
          <w:lang w:eastAsia="en-US"/>
        </w:rPr>
      </w:pPr>
    </w:p>
    <w:p w:rsidR="00FC23A7" w:rsidRDefault="00FC23A7" w:rsidP="00FC23A7">
      <w:pPr>
        <w:ind w:firstLine="630"/>
        <w:jc w:val="both"/>
        <w:rPr>
          <w:i/>
          <w:sz w:val="28"/>
          <w:szCs w:val="28"/>
          <w:lang w:eastAsia="en-US"/>
        </w:rPr>
      </w:pPr>
      <w:r>
        <w:rPr>
          <w:i/>
          <w:sz w:val="28"/>
          <w:szCs w:val="28"/>
          <w:lang w:eastAsia="en-US"/>
        </w:rPr>
        <w:t>Изисквания към представяне на ценовото предложение:</w:t>
      </w:r>
    </w:p>
    <w:p w:rsidR="00FC23A7" w:rsidRDefault="00FC23A7" w:rsidP="00FC23A7">
      <w:pPr>
        <w:ind w:firstLine="630"/>
        <w:jc w:val="both"/>
        <w:rPr>
          <w:i/>
          <w:sz w:val="28"/>
          <w:szCs w:val="28"/>
          <w:lang w:eastAsia="en-US"/>
        </w:rPr>
      </w:pPr>
    </w:p>
    <w:p w:rsidR="00FC23A7" w:rsidRDefault="00FC23A7" w:rsidP="00FC23A7">
      <w:pPr>
        <w:pStyle w:val="aa"/>
        <w:numPr>
          <w:ilvl w:val="0"/>
          <w:numId w:val="20"/>
        </w:numPr>
        <w:rPr>
          <w:sz w:val="28"/>
          <w:szCs w:val="28"/>
          <w:lang w:eastAsia="en-US"/>
        </w:rPr>
      </w:pPr>
      <w:r>
        <w:rPr>
          <w:sz w:val="28"/>
          <w:szCs w:val="28"/>
          <w:lang w:eastAsia="en-US"/>
        </w:rPr>
        <w:t>Ценовото предложение се попълва четливо и без зачерквания.</w:t>
      </w:r>
    </w:p>
    <w:p w:rsidR="00FC23A7" w:rsidRDefault="00FC23A7" w:rsidP="00FC23A7">
      <w:pPr>
        <w:pStyle w:val="aa"/>
        <w:numPr>
          <w:ilvl w:val="0"/>
          <w:numId w:val="20"/>
        </w:numPr>
        <w:rPr>
          <w:sz w:val="28"/>
          <w:szCs w:val="28"/>
          <w:lang w:eastAsia="en-US"/>
        </w:rPr>
      </w:pPr>
      <w:r>
        <w:rPr>
          <w:sz w:val="28"/>
          <w:szCs w:val="28"/>
          <w:lang w:eastAsia="en-US"/>
        </w:rPr>
        <w:t>Предлаганата цена /включително и единичните цени/ следва да се посочва в лева, закръглена до втори знак след десетична запетая.</w:t>
      </w:r>
    </w:p>
    <w:p w:rsidR="00FC23A7" w:rsidRDefault="00FC23A7" w:rsidP="00FC23A7">
      <w:pPr>
        <w:pStyle w:val="aa"/>
        <w:numPr>
          <w:ilvl w:val="0"/>
          <w:numId w:val="20"/>
        </w:numPr>
        <w:rPr>
          <w:sz w:val="28"/>
          <w:szCs w:val="28"/>
          <w:lang w:eastAsia="en-US"/>
        </w:rPr>
      </w:pPr>
      <w:r>
        <w:rPr>
          <w:sz w:val="28"/>
          <w:szCs w:val="28"/>
          <w:lang w:eastAsia="en-US"/>
        </w:rPr>
        <w:t>При констатирането на аритметични грешки се спазват следните правила: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При различия между сумите, изразени с цифри и думи, за вярно се приема словесното изражение на сумата;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В случай че общата цена не съответства на произведението от единичната цена и количеството, комисията по разглеждане, оценка и класиране на офертите на участниците преустановява разглеждането на офертата на участника;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В случай че общата предлагана цена не съответства на сбора от произведенията между единичната цена и количеството, комисията по разглеждане, оценка и класиране на офертите преустановява разглеждането на офертата на участника;</w:t>
      </w:r>
    </w:p>
    <w:p w:rsidR="00FC23A7" w:rsidRDefault="00FC23A7" w:rsidP="00FC23A7">
      <w:pPr>
        <w:ind w:firstLine="630"/>
        <w:jc w:val="both"/>
        <w:rPr>
          <w:sz w:val="28"/>
          <w:szCs w:val="28"/>
          <w:lang w:eastAsia="en-US"/>
        </w:rPr>
      </w:pPr>
      <w:r>
        <w:rPr>
          <w:sz w:val="28"/>
          <w:szCs w:val="28"/>
          <w:lang w:eastAsia="en-US"/>
        </w:rPr>
        <w:t>-</w:t>
      </w:r>
      <w:r>
        <w:rPr>
          <w:sz w:val="28"/>
          <w:szCs w:val="28"/>
          <w:lang w:eastAsia="en-US"/>
        </w:rPr>
        <w:tab/>
        <w:t>В случай че има допусната грешка при изчисляване на цената с ДДС, за относима се приема цената без ДДС.</w:t>
      </w:r>
    </w:p>
    <w:p w:rsidR="00FC23A7" w:rsidRDefault="00FC23A7" w:rsidP="00FC23A7">
      <w:pPr>
        <w:ind w:firstLine="630"/>
        <w:jc w:val="both"/>
        <w:rPr>
          <w:sz w:val="28"/>
          <w:szCs w:val="28"/>
          <w:lang w:eastAsia="en-US"/>
        </w:rPr>
      </w:pPr>
    </w:p>
    <w:p w:rsidR="00FC23A7" w:rsidRDefault="00FC23A7" w:rsidP="00FC23A7">
      <w:pPr>
        <w:ind w:firstLine="567"/>
        <w:jc w:val="both"/>
        <w:rPr>
          <w:b/>
          <w:sz w:val="28"/>
          <w:szCs w:val="28"/>
          <w:lang w:eastAsia="en-US"/>
        </w:rPr>
      </w:pPr>
      <w:r>
        <w:rPr>
          <w:b/>
          <w:sz w:val="28"/>
          <w:szCs w:val="28"/>
          <w:lang w:eastAsia="en-US"/>
        </w:rPr>
        <w:t>2. К2 – показател за качество на артикулите.</w:t>
      </w:r>
    </w:p>
    <w:p w:rsidR="00FC23A7" w:rsidRDefault="00FC23A7" w:rsidP="00FC23A7">
      <w:pPr>
        <w:ind w:firstLine="630"/>
        <w:jc w:val="both"/>
        <w:rPr>
          <w:sz w:val="28"/>
          <w:szCs w:val="28"/>
          <w:lang w:eastAsia="en-US"/>
        </w:rPr>
      </w:pPr>
    </w:p>
    <w:p w:rsidR="00FC23A7" w:rsidRDefault="00FC23A7" w:rsidP="00FC23A7">
      <w:pPr>
        <w:shd w:val="clear" w:color="auto" w:fill="FFFFFF"/>
        <w:ind w:firstLine="567"/>
        <w:jc w:val="both"/>
        <w:rPr>
          <w:bCs/>
          <w:sz w:val="28"/>
          <w:szCs w:val="28"/>
          <w:lang w:eastAsia="en-US"/>
        </w:rPr>
      </w:pPr>
      <w:r>
        <w:rPr>
          <w:bCs/>
          <w:sz w:val="28"/>
          <w:szCs w:val="28"/>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FC23A7" w:rsidRDefault="00FC23A7" w:rsidP="00FC23A7">
      <w:pPr>
        <w:shd w:val="clear" w:color="auto" w:fill="FFFFFF"/>
        <w:ind w:firstLine="567"/>
        <w:jc w:val="both"/>
        <w:rPr>
          <w:b/>
          <w:bCs/>
          <w:sz w:val="28"/>
          <w:szCs w:val="28"/>
          <w:lang w:eastAsia="en-US"/>
        </w:rPr>
      </w:pPr>
      <w:r>
        <w:rPr>
          <w:bCs/>
          <w:sz w:val="28"/>
          <w:szCs w:val="28"/>
          <w:lang w:eastAsia="en-US"/>
        </w:rPr>
        <w:t xml:space="preserve">Относителната тежест на показателя в комплексната оценка е </w:t>
      </w:r>
      <w:r>
        <w:rPr>
          <w:b/>
          <w:bCs/>
          <w:sz w:val="28"/>
          <w:szCs w:val="28"/>
          <w:lang w:eastAsia="en-US"/>
        </w:rPr>
        <w:t>40 %.</w:t>
      </w:r>
    </w:p>
    <w:p w:rsidR="00FC23A7" w:rsidRDefault="00FC23A7" w:rsidP="00FC23A7">
      <w:pPr>
        <w:ind w:firstLine="567"/>
        <w:jc w:val="both"/>
        <w:rPr>
          <w:sz w:val="28"/>
          <w:szCs w:val="28"/>
          <w:lang w:val="en-US" w:eastAsia="en-US"/>
        </w:rPr>
      </w:pPr>
      <w:r>
        <w:rPr>
          <w:bCs/>
          <w:sz w:val="28"/>
          <w:szCs w:val="28"/>
          <w:lang w:eastAsia="en-US"/>
        </w:rPr>
        <w:t>Оценките на офертите на останалите участници, по този показател, се изчисляват по следната формула:</w:t>
      </w:r>
    </w:p>
    <w:p w:rsidR="00FC23A7" w:rsidRDefault="00FC23A7" w:rsidP="00FC23A7">
      <w:pPr>
        <w:ind w:firstLine="567"/>
        <w:jc w:val="both"/>
        <w:rPr>
          <w:sz w:val="28"/>
          <w:szCs w:val="28"/>
          <w:lang w:val="en-US" w:eastAsia="en-US"/>
        </w:rPr>
      </w:pPr>
    </w:p>
    <w:p w:rsidR="00FC23A7" w:rsidRDefault="00FC23A7" w:rsidP="00FC23A7">
      <w:pPr>
        <w:ind w:firstLine="567"/>
        <w:jc w:val="both"/>
        <w:rPr>
          <w:sz w:val="28"/>
          <w:szCs w:val="28"/>
          <w:lang w:eastAsia="en-US"/>
        </w:rPr>
      </w:pPr>
      <w:r>
        <w:rPr>
          <w:sz w:val="28"/>
          <w:szCs w:val="28"/>
          <w:lang w:eastAsia="en-US"/>
        </w:rPr>
        <w:t xml:space="preserve">К2 = А х 10 </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където А е оценка за качеството на всички артикули и се изчислява по формула:</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А = А1*0,95+А2*0,05</w:t>
      </w:r>
    </w:p>
    <w:p w:rsidR="00FC23A7" w:rsidRDefault="00FC23A7" w:rsidP="00FC23A7">
      <w:pPr>
        <w:ind w:firstLine="630"/>
        <w:jc w:val="both"/>
        <w:rPr>
          <w:sz w:val="28"/>
          <w:szCs w:val="28"/>
          <w:lang w:eastAsia="en-US"/>
        </w:rPr>
      </w:pPr>
    </w:p>
    <w:p w:rsidR="00FC23A7" w:rsidRDefault="00FC23A7" w:rsidP="00FC23A7">
      <w:pPr>
        <w:ind w:left="567"/>
        <w:jc w:val="both"/>
        <w:rPr>
          <w:sz w:val="28"/>
          <w:szCs w:val="28"/>
          <w:lang w:eastAsia="en-US"/>
        </w:rPr>
      </w:pPr>
      <w:r>
        <w:rPr>
          <w:sz w:val="28"/>
          <w:szCs w:val="28"/>
          <w:lang w:eastAsia="en-US"/>
        </w:rPr>
        <w:t xml:space="preserve">където: </w:t>
      </w:r>
    </w:p>
    <w:p w:rsidR="00FC23A7" w:rsidRDefault="00FC23A7" w:rsidP="00FC23A7">
      <w:pPr>
        <w:ind w:firstLine="567"/>
        <w:jc w:val="both"/>
        <w:rPr>
          <w:sz w:val="28"/>
          <w:szCs w:val="28"/>
          <w:lang w:eastAsia="en-US"/>
        </w:rPr>
      </w:pPr>
      <w:r>
        <w:rPr>
          <w:sz w:val="28"/>
          <w:szCs w:val="28"/>
          <w:lang w:eastAsia="en-US"/>
        </w:rPr>
        <w:t>-</w:t>
      </w:r>
      <w:r>
        <w:rPr>
          <w:sz w:val="28"/>
          <w:szCs w:val="28"/>
          <w:lang w:eastAsia="en-US"/>
        </w:rPr>
        <w:tab/>
        <w:t xml:space="preserve">А1 е оценка за качество на предоставената мостра на копирна хартия, формат А4; </w:t>
      </w:r>
    </w:p>
    <w:p w:rsidR="00FC23A7" w:rsidRDefault="00FC23A7" w:rsidP="00FC23A7">
      <w:pPr>
        <w:ind w:firstLine="567"/>
        <w:jc w:val="both"/>
        <w:rPr>
          <w:rFonts w:eastAsia="MS Mincho"/>
          <w:sz w:val="28"/>
          <w:szCs w:val="28"/>
          <w:lang w:eastAsia="en-US"/>
        </w:rPr>
      </w:pPr>
      <w:r>
        <w:rPr>
          <w:sz w:val="28"/>
          <w:szCs w:val="28"/>
          <w:lang w:eastAsia="en-US"/>
        </w:rPr>
        <w:t>-</w:t>
      </w:r>
      <w:r>
        <w:rPr>
          <w:sz w:val="28"/>
          <w:szCs w:val="28"/>
          <w:lang w:eastAsia="en-US"/>
        </w:rPr>
        <w:tab/>
        <w:t>А2</w:t>
      </w:r>
      <w:r>
        <w:rPr>
          <w:rFonts w:eastAsia="MS Mincho"/>
          <w:sz w:val="28"/>
          <w:szCs w:val="28"/>
          <w:lang w:eastAsia="en-US"/>
        </w:rPr>
        <w:t xml:space="preserve"> е оценка за качество на предоставената мостра на копирна хартия, формат А3</w:t>
      </w:r>
      <w:r>
        <w:rPr>
          <w:sz w:val="28"/>
          <w:szCs w:val="28"/>
          <w:lang w:eastAsia="en-US"/>
        </w:rPr>
        <w:t xml:space="preserve">; </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При определяне оценката за качество, комисията взема предвид качество на представените мостри </w:t>
      </w:r>
      <w:r>
        <w:rPr>
          <w:sz w:val="28"/>
          <w:szCs w:val="28"/>
          <w:lang w:val="en-US" w:eastAsia="en-US"/>
        </w:rPr>
        <w:t>(A</w:t>
      </w:r>
      <w:r>
        <w:rPr>
          <w:sz w:val="28"/>
          <w:szCs w:val="28"/>
          <w:lang w:eastAsia="en-US"/>
        </w:rPr>
        <w:t>1 и А2</w:t>
      </w:r>
      <w:r>
        <w:rPr>
          <w:sz w:val="28"/>
          <w:szCs w:val="28"/>
          <w:lang w:val="en-US" w:eastAsia="en-US"/>
        </w:rPr>
        <w:t>)</w:t>
      </w:r>
      <w:r>
        <w:rPr>
          <w:sz w:val="28"/>
          <w:szCs w:val="28"/>
          <w:lang w:eastAsia="en-US"/>
        </w:rPr>
        <w:t>, съгласно функционалната предназначеност на всеки един артикул.</w:t>
      </w:r>
    </w:p>
    <w:p w:rsidR="00FC23A7" w:rsidRDefault="00FC23A7" w:rsidP="00FC23A7">
      <w:pPr>
        <w:ind w:firstLine="567"/>
        <w:jc w:val="both"/>
        <w:rPr>
          <w:sz w:val="28"/>
          <w:szCs w:val="28"/>
          <w:lang w:eastAsia="en-US"/>
        </w:rPr>
      </w:pPr>
      <w:r>
        <w:rPr>
          <w:sz w:val="28"/>
          <w:szCs w:val="28"/>
          <w:lang w:eastAsia="en-US"/>
        </w:rPr>
        <w:t>Всеки член на Комисията оценява отделен артикул от представените мостри с оценка на качеството</w:t>
      </w:r>
      <w:r>
        <w:rPr>
          <w:sz w:val="28"/>
          <w:szCs w:val="28"/>
          <w:lang w:val="en-US" w:eastAsia="en-US"/>
        </w:rPr>
        <w:t xml:space="preserve">: </w:t>
      </w:r>
      <w:r>
        <w:rPr>
          <w:sz w:val="28"/>
          <w:szCs w:val="28"/>
          <w:lang w:eastAsia="en-US"/>
        </w:rPr>
        <w:t xml:space="preserve">добро и отлично качество. </w:t>
      </w:r>
    </w:p>
    <w:p w:rsidR="00FC23A7" w:rsidRDefault="00FC23A7" w:rsidP="00FC23A7">
      <w:pPr>
        <w:ind w:firstLine="567"/>
        <w:jc w:val="both"/>
        <w:rPr>
          <w:sz w:val="28"/>
          <w:szCs w:val="28"/>
          <w:lang w:eastAsia="en-US"/>
        </w:rPr>
      </w:pPr>
      <w:r>
        <w:rPr>
          <w:sz w:val="28"/>
          <w:szCs w:val="28"/>
          <w:lang w:eastAsia="en-US"/>
        </w:rPr>
        <w:t>А1 и А2</w:t>
      </w:r>
      <w:r>
        <w:rPr>
          <w:sz w:val="28"/>
          <w:szCs w:val="28"/>
          <w:lang w:val="en-US" w:eastAsia="en-US"/>
        </w:rPr>
        <w:t xml:space="preserve"> </w:t>
      </w:r>
      <w:r>
        <w:rPr>
          <w:sz w:val="28"/>
          <w:szCs w:val="28"/>
          <w:lang w:eastAsia="en-US"/>
        </w:rPr>
        <w:t xml:space="preserve">се образуват като средноаритметична стойност от поставените от членовете на комисията оценки за всеки отделен представен за оценяване артикул. </w:t>
      </w:r>
    </w:p>
    <w:p w:rsidR="00FC23A7" w:rsidRDefault="00FC23A7" w:rsidP="00FC23A7">
      <w:pPr>
        <w:ind w:firstLine="567"/>
        <w:jc w:val="both"/>
        <w:rPr>
          <w:sz w:val="28"/>
          <w:szCs w:val="28"/>
          <w:lang w:val="en-US" w:eastAsia="en-US"/>
        </w:rPr>
      </w:pPr>
      <w:r>
        <w:rPr>
          <w:sz w:val="28"/>
          <w:szCs w:val="28"/>
          <w:lang w:eastAsia="en-US"/>
        </w:rPr>
        <w:t xml:space="preserve">Най-високата дадена оценка за </w:t>
      </w:r>
      <w:r>
        <w:rPr>
          <w:sz w:val="28"/>
          <w:szCs w:val="28"/>
          <w:lang w:val="en-US" w:eastAsia="en-US"/>
        </w:rPr>
        <w:t>A</w:t>
      </w:r>
      <w:r>
        <w:rPr>
          <w:sz w:val="28"/>
          <w:szCs w:val="28"/>
          <w:lang w:eastAsia="en-US"/>
        </w:rPr>
        <w:t xml:space="preserve">1 е 10 точки, а най-ниската е 5 точки. </w:t>
      </w:r>
    </w:p>
    <w:p w:rsidR="00FC23A7" w:rsidRDefault="00FC23A7" w:rsidP="00FC23A7">
      <w:pPr>
        <w:ind w:firstLine="567"/>
        <w:jc w:val="both"/>
        <w:rPr>
          <w:sz w:val="28"/>
          <w:szCs w:val="28"/>
          <w:lang w:val="en-US" w:eastAsia="en-US"/>
        </w:rPr>
      </w:pPr>
      <w:r>
        <w:rPr>
          <w:sz w:val="28"/>
          <w:szCs w:val="28"/>
          <w:lang w:eastAsia="en-US"/>
        </w:rPr>
        <w:t xml:space="preserve">Най-високата дадена оценка за </w:t>
      </w:r>
      <w:r>
        <w:rPr>
          <w:sz w:val="28"/>
          <w:szCs w:val="28"/>
          <w:lang w:val="en-US" w:eastAsia="en-US"/>
        </w:rPr>
        <w:t>A</w:t>
      </w:r>
      <w:r>
        <w:rPr>
          <w:sz w:val="28"/>
          <w:szCs w:val="28"/>
          <w:lang w:eastAsia="en-US"/>
        </w:rPr>
        <w:t xml:space="preserve">2 е 10 точки, а най-ниската е 5 точки. </w:t>
      </w:r>
    </w:p>
    <w:p w:rsidR="00FC23A7" w:rsidRDefault="00FC23A7" w:rsidP="00FC23A7">
      <w:pPr>
        <w:ind w:firstLine="567"/>
        <w:jc w:val="both"/>
        <w:rPr>
          <w:sz w:val="28"/>
          <w:szCs w:val="28"/>
          <w:lang w:val="en-US" w:eastAsia="en-US"/>
        </w:rPr>
      </w:pPr>
    </w:p>
    <w:p w:rsidR="00FC23A7" w:rsidRDefault="00FC23A7" w:rsidP="00FC23A7">
      <w:pPr>
        <w:ind w:firstLine="567"/>
        <w:jc w:val="both"/>
        <w:rPr>
          <w:sz w:val="28"/>
          <w:szCs w:val="28"/>
          <w:lang w:eastAsia="en-US"/>
        </w:rPr>
      </w:pPr>
      <w:r>
        <w:rPr>
          <w:sz w:val="28"/>
          <w:szCs w:val="28"/>
          <w:lang w:eastAsia="en-US"/>
        </w:rPr>
        <w:t xml:space="preserve">Оценяват се както следва: </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Офертите, съдържащи артикули /един или повече/ с лошо качество, непозволяващо изпълнение на функционалната предназначеност на отделните изделия </w:t>
      </w:r>
      <w:r w:rsidRPr="005412D2">
        <w:rPr>
          <w:color w:val="000000" w:themeColor="text1"/>
          <w:sz w:val="28"/>
          <w:szCs w:val="28"/>
          <w:lang w:eastAsia="en-US"/>
        </w:rPr>
        <w:t xml:space="preserve">или под минималните изисквания на възложителя, посочени в техническата спецификация </w:t>
      </w:r>
      <w:r>
        <w:rPr>
          <w:sz w:val="28"/>
          <w:szCs w:val="28"/>
          <w:lang w:eastAsia="en-US"/>
        </w:rPr>
        <w:t>не се допускат до класиране;</w:t>
      </w:r>
    </w:p>
    <w:p w:rsidR="00FC23A7" w:rsidRPr="005412D2" w:rsidRDefault="00FC23A7" w:rsidP="00FC23A7">
      <w:pPr>
        <w:ind w:firstLine="567"/>
        <w:jc w:val="both"/>
        <w:rPr>
          <w:color w:val="000000" w:themeColor="text1"/>
          <w:sz w:val="28"/>
          <w:szCs w:val="28"/>
          <w:lang w:eastAsia="en-US"/>
        </w:rPr>
      </w:pPr>
      <w:r w:rsidRPr="005412D2">
        <w:rPr>
          <w:color w:val="000000" w:themeColor="text1"/>
          <w:sz w:val="28"/>
          <w:szCs w:val="28"/>
          <w:lang w:eastAsia="en-US"/>
        </w:rPr>
        <w:t>Комисията за разглеждане, оценка и класиране на офертите присъжда оценка за всеки артикул</w:t>
      </w:r>
    </w:p>
    <w:p w:rsidR="00FC23A7" w:rsidRPr="005412D2" w:rsidRDefault="00FC23A7" w:rsidP="00FC23A7">
      <w:pPr>
        <w:ind w:firstLine="567"/>
        <w:jc w:val="both"/>
        <w:rPr>
          <w:color w:val="000000" w:themeColor="text1"/>
          <w:sz w:val="28"/>
          <w:szCs w:val="28"/>
          <w:lang w:eastAsia="en-US"/>
        </w:rPr>
      </w:pPr>
    </w:p>
    <w:p w:rsidR="00FC23A7" w:rsidRDefault="00FC23A7" w:rsidP="00FC23A7">
      <w:pPr>
        <w:ind w:firstLine="567"/>
        <w:jc w:val="both"/>
        <w:rPr>
          <w:sz w:val="28"/>
          <w:szCs w:val="28"/>
          <w:lang w:eastAsia="en-US"/>
        </w:rPr>
      </w:pPr>
      <w:r>
        <w:rPr>
          <w:sz w:val="28"/>
          <w:szCs w:val="28"/>
          <w:lang w:eastAsia="en-US"/>
        </w:rPr>
        <w:t>5 точки – предлаганите артикули са с добро качество и характеристики, които напълно съответстват на изискванията на възложителя, посочени в техническата спецификация;</w:t>
      </w:r>
    </w:p>
    <w:p w:rsidR="00FC23A7" w:rsidRDefault="00FC23A7" w:rsidP="00FC23A7">
      <w:pPr>
        <w:ind w:firstLine="567"/>
        <w:jc w:val="both"/>
        <w:rPr>
          <w:sz w:val="28"/>
          <w:szCs w:val="28"/>
          <w:lang w:eastAsia="en-US"/>
        </w:rPr>
      </w:pPr>
      <w:r>
        <w:rPr>
          <w:sz w:val="28"/>
          <w:szCs w:val="28"/>
          <w:lang w:eastAsia="en-US"/>
        </w:rPr>
        <w:t>10 точки – предлаганите артикули са с отлично качество и характеристики над минималните изисквания на възложителя</w:t>
      </w:r>
      <w:r w:rsidR="008B61CC">
        <w:rPr>
          <w:sz w:val="28"/>
          <w:szCs w:val="28"/>
          <w:lang w:eastAsia="en-US"/>
        </w:rPr>
        <w:t>.</w:t>
      </w:r>
    </w:p>
    <w:p w:rsidR="008B61CC" w:rsidRDefault="008B61CC" w:rsidP="008B61CC">
      <w:pPr>
        <w:ind w:firstLine="567"/>
        <w:jc w:val="both"/>
        <w:rPr>
          <w:sz w:val="28"/>
          <w:szCs w:val="28"/>
          <w:lang w:eastAsia="en-US"/>
        </w:rPr>
      </w:pPr>
      <w:r>
        <w:rPr>
          <w:sz w:val="28"/>
          <w:szCs w:val="28"/>
          <w:lang w:eastAsia="en-US"/>
        </w:rPr>
        <w:t>За доказване на качеството участниците прилагат към предложението за изпълнение  сертификати или удостоверение от акредитирани лаборатории, от Института по целулоза и хартия или др. акредитирана институция, както и мостри от двата вида артукули.</w:t>
      </w:r>
    </w:p>
    <w:p w:rsidR="008B61CC" w:rsidRDefault="008B61CC"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Мострите следва да бъдат в запечатан пакет, който при установяване на съответствието ще бъде нарушена целостта му и търговския вид. Възможно е част от съдържащата се хартия да бъде унищожена при изследването. Останалата част от хартията ще бъде върната на участника.</w:t>
      </w:r>
    </w:p>
    <w:p w:rsidR="00FC23A7" w:rsidRPr="00A01ADA" w:rsidRDefault="00FC23A7" w:rsidP="00FC23A7">
      <w:pPr>
        <w:ind w:firstLine="567"/>
        <w:jc w:val="both"/>
        <w:rPr>
          <w:sz w:val="28"/>
          <w:szCs w:val="28"/>
          <w:lang w:eastAsia="en-US"/>
        </w:rPr>
      </w:pPr>
      <w:r w:rsidRPr="00A01ADA">
        <w:rPr>
          <w:sz w:val="28"/>
          <w:szCs w:val="28"/>
          <w:lang w:eastAsia="en-US"/>
        </w:rPr>
        <w:t xml:space="preserve">За установяване на качеството на предложената мостра и съответствието с данните в сертификатите и удостоверенията възложителят </w:t>
      </w:r>
      <w:r w:rsidR="005412D2" w:rsidRPr="00A01ADA">
        <w:rPr>
          <w:sz w:val="28"/>
          <w:szCs w:val="28"/>
          <w:lang w:eastAsia="en-US"/>
        </w:rPr>
        <w:t>може да</w:t>
      </w:r>
      <w:r w:rsidRPr="00A01ADA">
        <w:rPr>
          <w:sz w:val="28"/>
          <w:szCs w:val="28"/>
          <w:lang w:eastAsia="en-US"/>
        </w:rPr>
        <w:t xml:space="preserve"> направи лабораторни изследвания в акредитирана лаборатория на някои или на всички </w:t>
      </w:r>
      <w:r w:rsidRPr="00A01ADA">
        <w:rPr>
          <w:sz w:val="28"/>
          <w:szCs w:val="28"/>
          <w:lang w:eastAsia="en-US"/>
        </w:rPr>
        <w:lastRenderedPageBreak/>
        <w:t>характеристики, посочени по-долу. При установяване на несъответствие или по-ниско качество от минималното на който и да е от елементите за оценка на представените мостри с удостоверенията за качество, участникът ще бъде отстранен.</w:t>
      </w:r>
    </w:p>
    <w:p w:rsidR="00FC23A7" w:rsidRDefault="00FC23A7" w:rsidP="00FC23A7">
      <w:pPr>
        <w:ind w:firstLine="567"/>
        <w:jc w:val="both"/>
        <w:rPr>
          <w:sz w:val="28"/>
          <w:szCs w:val="28"/>
          <w:lang w:eastAsia="en-US"/>
        </w:rPr>
      </w:pPr>
      <w:r>
        <w:rPr>
          <w:sz w:val="28"/>
          <w:szCs w:val="28"/>
          <w:lang w:eastAsia="en-US"/>
        </w:rPr>
        <w:t>От участие ще бъде отстранен участник, който не представи сертификати и/или удостоверения, доказващи качеството на хартията</w:t>
      </w:r>
    </w:p>
    <w:p w:rsidR="00FC23A7" w:rsidRDefault="00FC23A7" w:rsidP="00FC23A7">
      <w:pPr>
        <w:ind w:firstLine="567"/>
        <w:jc w:val="both"/>
        <w:rPr>
          <w:sz w:val="28"/>
          <w:szCs w:val="28"/>
          <w:lang w:eastAsia="en-US"/>
        </w:rPr>
      </w:pPr>
    </w:p>
    <w:tbl>
      <w:tblPr>
        <w:tblStyle w:val="161"/>
        <w:tblW w:w="0" w:type="auto"/>
        <w:tblLook w:val="04A0" w:firstRow="1" w:lastRow="0" w:firstColumn="1" w:lastColumn="0" w:noHBand="0" w:noVBand="1"/>
      </w:tblPr>
      <w:tblGrid>
        <w:gridCol w:w="2660"/>
        <w:gridCol w:w="2515"/>
        <w:gridCol w:w="1596"/>
        <w:gridCol w:w="1415"/>
        <w:gridCol w:w="1732"/>
      </w:tblGrid>
      <w:tr w:rsidR="00FC23A7" w:rsidTr="00B93C84">
        <w:tc>
          <w:tcPr>
            <w:tcW w:w="51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8"/>
                <w:szCs w:val="28"/>
              </w:rPr>
            </w:pPr>
            <w:r>
              <w:rPr>
                <w:rFonts w:ascii="Times New Roman" w:hAnsi="Times New Roman" w:cs="Times New Roman"/>
                <w:b/>
                <w:sz w:val="22"/>
                <w:szCs w:val="22"/>
              </w:rPr>
              <w:t>Копирна хартия – формат А4 и А3/ Изисквания</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8"/>
                <w:szCs w:val="28"/>
              </w:rPr>
            </w:pPr>
            <w:r>
              <w:rPr>
                <w:rFonts w:ascii="Times New Roman" w:hAnsi="Times New Roman" w:cs="Times New Roman"/>
                <w:b/>
                <w:bCs/>
                <w:sz w:val="22"/>
                <w:szCs w:val="22"/>
              </w:rPr>
              <w:t>Оценка на качеството</w:t>
            </w:r>
          </w:p>
        </w:tc>
      </w:tr>
      <w:tr w:rsidR="00FC23A7" w:rsidTr="00B93C8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b/>
                <w:bCs/>
                <w:sz w:val="22"/>
                <w:szCs w:val="22"/>
              </w:rPr>
            </w:pPr>
            <w:r>
              <w:rPr>
                <w:rFonts w:ascii="Times New Roman" w:hAnsi="Times New Roman" w:cs="Times New Roman"/>
                <w:b/>
                <w:bCs/>
                <w:sz w:val="22"/>
                <w:szCs w:val="22"/>
              </w:rPr>
              <w:t>Лошо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b/>
                <w:bCs/>
                <w:sz w:val="22"/>
                <w:szCs w:val="22"/>
              </w:rPr>
            </w:pPr>
            <w:r>
              <w:rPr>
                <w:rFonts w:ascii="Times New Roman" w:hAnsi="Times New Roman" w:cs="Times New Roman"/>
                <w:b/>
                <w:bCs/>
                <w:sz w:val="22"/>
                <w:szCs w:val="22"/>
              </w:rPr>
              <w:t>Добро</w:t>
            </w:r>
          </w:p>
        </w:tc>
        <w:tc>
          <w:tcPr>
            <w:tcW w:w="1732"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b/>
                <w:bCs/>
                <w:sz w:val="22"/>
                <w:szCs w:val="22"/>
              </w:rPr>
              <w:t>Отлично</w:t>
            </w:r>
          </w:p>
        </w:tc>
      </w:tr>
      <w:tr w:rsidR="00FC23A7" w:rsidTr="00B93C84">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CIE белота на хартията</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мин 105 % по БДС ISO11476:2013 или еквивалент</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Не са постигнати необходимите белота, яркост, непрозрачност и грапавост.</w:t>
            </w:r>
          </w:p>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При печат или копиране върху хартията остават петна или се размазва мастило от тонерите.</w:t>
            </w:r>
          </w:p>
          <w:p w:rsidR="00FC23A7" w:rsidRDefault="00FC23A7" w:rsidP="00FC23A7">
            <w:pPr>
              <w:jc w:val="both"/>
              <w:rPr>
                <w:rFonts w:ascii="Times New Roman" w:hAnsi="Times New Roman" w:cs="Times New Roman"/>
                <w:sz w:val="22"/>
                <w:szCs w:val="22"/>
              </w:rPr>
            </w:pP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Съответства на мин. Изисквания на възложителя</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Надхвърля изискващите се се параметри и характеристики на хартията.</w:t>
            </w:r>
          </w:p>
          <w:p w:rsidR="00FC23A7" w:rsidRDefault="00FC23A7" w:rsidP="00FC23A7">
            <w:pPr>
              <w:jc w:val="both"/>
              <w:rPr>
                <w:rFonts w:ascii="Times New Roman" w:hAnsi="Times New Roman" w:cs="Times New Roman"/>
                <w:sz w:val="22"/>
                <w:szCs w:val="22"/>
              </w:rPr>
            </w:pPr>
          </w:p>
        </w:tc>
      </w:tr>
      <w:tr w:rsidR="00FC23A7" w:rsidTr="00FC23A7">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Маса на единица площ на хартията</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80 ± 3 g/m2 по БДС ISO 536:2012 или еквивалент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r>
      <w:tr w:rsidR="00FC23A7" w:rsidTr="00FC23A7">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Яркост на хартията /степен на белота по ISO/</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мин 90 % по  БДС ISO 2470-1:2013 или еквивалент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r>
      <w:tr w:rsidR="00FC23A7" w:rsidTr="00FC23A7">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Дебелина на хартията</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color w:val="000000" w:themeColor="text1"/>
                <w:sz w:val="22"/>
                <w:szCs w:val="22"/>
              </w:rPr>
              <w:t>минимум 98 µm БДС ISO 534:2012 или еквивалент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r>
      <w:tr w:rsidR="00FC23A7" w:rsidTr="00FC23A7">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Непрозрачност на хартията</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минимум 90 % по БДС ISO 2471:2012 или еквивалент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r>
      <w:tr w:rsidR="00FC23A7" w:rsidTr="00FC23A7">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Грапавост на хартията - за всяка една от страните</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 250 мл/мин по БДС  ЕN ISO 17367:1995 или еквивалент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r>
      <w:tr w:rsidR="00FC23A7" w:rsidTr="00FC23A7">
        <w:tc>
          <w:tcPr>
            <w:tcW w:w="2660"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Съдържание на влага на хартията</w:t>
            </w:r>
          </w:p>
        </w:tc>
        <w:tc>
          <w:tcPr>
            <w:tcW w:w="2515" w:type="dxa"/>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rFonts w:ascii="Times New Roman" w:hAnsi="Times New Roman" w:cs="Times New Roman"/>
                <w:sz w:val="22"/>
                <w:szCs w:val="22"/>
              </w:rPr>
            </w:pPr>
            <w:r>
              <w:rPr>
                <w:rFonts w:ascii="Times New Roman" w:hAnsi="Times New Roman" w:cs="Times New Roman"/>
                <w:sz w:val="22"/>
                <w:szCs w:val="22"/>
              </w:rPr>
              <w:t>3,5-5,3 % по БДС  ЕN ISO 287:2009 или еквивалент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3A7" w:rsidRDefault="00FC23A7" w:rsidP="00FC23A7">
            <w:pPr>
              <w:jc w:val="both"/>
              <w:rPr>
                <w:sz w:val="22"/>
                <w:szCs w:val="22"/>
              </w:rPr>
            </w:pPr>
          </w:p>
        </w:tc>
      </w:tr>
    </w:tbl>
    <w:p w:rsidR="00FC23A7" w:rsidRDefault="00FC23A7" w:rsidP="00FC23A7">
      <w:pPr>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Критериите за оценка на качеството се отнасят и за двата формата хартия – А4 и А3.</w:t>
      </w:r>
    </w:p>
    <w:p w:rsidR="00FC23A7" w:rsidRDefault="00FC23A7" w:rsidP="00FC23A7">
      <w:pPr>
        <w:jc w:val="both"/>
        <w:rPr>
          <w:sz w:val="28"/>
          <w:szCs w:val="28"/>
          <w:lang w:val="en-US" w:eastAsia="en-US"/>
        </w:rPr>
      </w:pPr>
    </w:p>
    <w:p w:rsidR="00FC23A7" w:rsidRDefault="00FC23A7" w:rsidP="00FC23A7">
      <w:pPr>
        <w:ind w:firstLine="567"/>
        <w:jc w:val="both"/>
        <w:rPr>
          <w:sz w:val="28"/>
          <w:szCs w:val="28"/>
          <w:lang w:eastAsia="en-US"/>
        </w:rPr>
      </w:pPr>
      <w:r>
        <w:rPr>
          <w:sz w:val="28"/>
          <w:szCs w:val="28"/>
          <w:lang w:eastAsia="en-US"/>
        </w:rPr>
        <w:t>Максимално възможно К2 = 100 точки.</w:t>
      </w:r>
    </w:p>
    <w:p w:rsidR="00FC23A7" w:rsidRDefault="00FC23A7" w:rsidP="00FC23A7">
      <w:pPr>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Определяне на комплексна оценка (К) и класиране:</w:t>
      </w:r>
    </w:p>
    <w:p w:rsidR="00FC23A7" w:rsidRDefault="00FC23A7" w:rsidP="00FC23A7">
      <w:pPr>
        <w:ind w:firstLine="567"/>
        <w:jc w:val="both"/>
        <w:rPr>
          <w:sz w:val="28"/>
          <w:szCs w:val="28"/>
          <w:lang w:eastAsia="en-US"/>
        </w:rPr>
      </w:pPr>
      <w:r>
        <w:rPr>
          <w:sz w:val="28"/>
          <w:szCs w:val="28"/>
          <w:lang w:eastAsia="en-US"/>
        </w:rPr>
        <w:t xml:space="preserve">Комплексната оценка (К) е с максимален възможен брой от 100 точки. </w:t>
      </w:r>
    </w:p>
    <w:p w:rsidR="00FC23A7" w:rsidRDefault="00FC23A7" w:rsidP="00FC23A7">
      <w:pPr>
        <w:ind w:firstLine="567"/>
        <w:jc w:val="both"/>
        <w:rPr>
          <w:sz w:val="28"/>
          <w:szCs w:val="28"/>
          <w:lang w:eastAsia="en-US"/>
        </w:rPr>
      </w:pPr>
    </w:p>
    <w:p w:rsidR="00FC23A7" w:rsidRDefault="00FC23A7" w:rsidP="00FC23A7">
      <w:pPr>
        <w:tabs>
          <w:tab w:val="left" w:pos="993"/>
        </w:tabs>
        <w:ind w:firstLine="567"/>
        <w:jc w:val="both"/>
        <w:rPr>
          <w:sz w:val="28"/>
          <w:szCs w:val="28"/>
          <w:lang w:eastAsia="en-US"/>
        </w:rPr>
      </w:pPr>
      <w:r>
        <w:rPr>
          <w:b/>
          <w:sz w:val="28"/>
          <w:szCs w:val="28"/>
          <w:lang w:eastAsia="en-US"/>
        </w:rPr>
        <w:t>К1</w:t>
      </w:r>
      <w:r>
        <w:rPr>
          <w:sz w:val="28"/>
          <w:szCs w:val="28"/>
          <w:lang w:eastAsia="en-US"/>
        </w:rPr>
        <w:tab/>
        <w:t>-  относителна тежест  60 %</w:t>
      </w:r>
    </w:p>
    <w:p w:rsidR="00FC23A7" w:rsidRDefault="00FC23A7" w:rsidP="00FC23A7">
      <w:pPr>
        <w:tabs>
          <w:tab w:val="left" w:pos="993"/>
        </w:tabs>
        <w:ind w:firstLine="567"/>
        <w:jc w:val="both"/>
        <w:rPr>
          <w:sz w:val="28"/>
          <w:szCs w:val="28"/>
          <w:lang w:eastAsia="en-US"/>
        </w:rPr>
      </w:pPr>
      <w:r>
        <w:rPr>
          <w:b/>
          <w:sz w:val="28"/>
          <w:szCs w:val="28"/>
          <w:lang w:eastAsia="en-US"/>
        </w:rPr>
        <w:t>К2</w:t>
      </w:r>
      <w:r>
        <w:rPr>
          <w:sz w:val="28"/>
          <w:szCs w:val="28"/>
          <w:lang w:eastAsia="en-US"/>
        </w:rPr>
        <w:tab/>
        <w:t>-  относителна тежест  40 %</w:t>
      </w:r>
    </w:p>
    <w:p w:rsidR="00FC23A7" w:rsidRDefault="00FC23A7" w:rsidP="00FC23A7">
      <w:pPr>
        <w:tabs>
          <w:tab w:val="left" w:pos="993"/>
        </w:tabs>
        <w:ind w:firstLine="567"/>
        <w:jc w:val="both"/>
        <w:rPr>
          <w:sz w:val="28"/>
          <w:szCs w:val="28"/>
          <w:lang w:eastAsia="en-US"/>
        </w:rPr>
      </w:pPr>
    </w:p>
    <w:p w:rsidR="00FC23A7" w:rsidRDefault="00FC23A7" w:rsidP="00FC23A7">
      <w:pPr>
        <w:ind w:firstLine="567"/>
        <w:jc w:val="both"/>
        <w:rPr>
          <w:sz w:val="28"/>
          <w:szCs w:val="28"/>
          <w:lang w:eastAsia="en-US"/>
        </w:rPr>
      </w:pPr>
      <w:r>
        <w:rPr>
          <w:sz w:val="28"/>
          <w:szCs w:val="28"/>
          <w:lang w:eastAsia="en-US"/>
        </w:rPr>
        <w:t xml:space="preserve">Комплексната оценка </w:t>
      </w:r>
      <w:r>
        <w:rPr>
          <w:b/>
          <w:sz w:val="28"/>
          <w:szCs w:val="28"/>
          <w:lang w:eastAsia="en-US"/>
        </w:rPr>
        <w:t>(К)</w:t>
      </w:r>
      <w:r>
        <w:rPr>
          <w:sz w:val="28"/>
          <w:szCs w:val="28"/>
          <w:lang w:eastAsia="en-US"/>
        </w:rPr>
        <w:t xml:space="preserve"> се изчислява по следната формула:</w:t>
      </w:r>
    </w:p>
    <w:p w:rsidR="00FC23A7" w:rsidRDefault="00FC23A7" w:rsidP="00FC23A7">
      <w:pPr>
        <w:ind w:firstLine="567"/>
        <w:jc w:val="both"/>
        <w:rPr>
          <w:b/>
          <w:sz w:val="28"/>
          <w:szCs w:val="28"/>
          <w:lang w:eastAsia="en-US"/>
        </w:rPr>
      </w:pPr>
      <w:r>
        <w:rPr>
          <w:b/>
          <w:sz w:val="28"/>
          <w:szCs w:val="28"/>
          <w:lang w:eastAsia="en-US"/>
        </w:rPr>
        <w:t xml:space="preserve">К = К1*0.60 + К2*0.40 </w:t>
      </w:r>
    </w:p>
    <w:p w:rsidR="00FC23A7" w:rsidRDefault="00FC23A7" w:rsidP="00FC23A7">
      <w:pPr>
        <w:ind w:firstLine="567"/>
        <w:jc w:val="both"/>
        <w:rPr>
          <w:sz w:val="28"/>
          <w:szCs w:val="28"/>
          <w:lang w:val="en-US" w:eastAsia="en-US"/>
        </w:rPr>
      </w:pPr>
      <w:r>
        <w:rPr>
          <w:sz w:val="28"/>
          <w:szCs w:val="28"/>
          <w:lang w:eastAsia="en-US"/>
        </w:rPr>
        <w:t>На първо място се класира участникът, получил най-висока комплексна оценка.</w:t>
      </w:r>
    </w:p>
    <w:p w:rsidR="00FC23A7" w:rsidRDefault="00FC23A7" w:rsidP="00FC23A7">
      <w:pPr>
        <w:ind w:firstLine="567"/>
        <w:jc w:val="both"/>
        <w:rPr>
          <w:sz w:val="28"/>
          <w:szCs w:val="28"/>
          <w:lang w:eastAsia="en-US"/>
        </w:rPr>
      </w:pPr>
      <w:r>
        <w:rPr>
          <w:sz w:val="28"/>
          <w:szCs w:val="28"/>
          <w:lang w:eastAsia="en-US"/>
        </w:rPr>
        <w:t>Подреждането на останалите участници ще става съответно според броя точки,</w:t>
      </w:r>
      <w:r>
        <w:rPr>
          <w:i/>
          <w:sz w:val="28"/>
          <w:szCs w:val="28"/>
          <w:lang w:eastAsia="en-US"/>
        </w:rPr>
        <w:t xml:space="preserve"> </w:t>
      </w:r>
      <w:r>
        <w:rPr>
          <w:sz w:val="28"/>
          <w:szCs w:val="28"/>
          <w:lang w:eastAsia="en-US"/>
        </w:rPr>
        <w:t>в низходящ ред на база получени точки при изчисляването на показателя К.</w:t>
      </w:r>
    </w:p>
    <w:p w:rsidR="00FC23A7" w:rsidRDefault="00FC23A7" w:rsidP="00FC23A7">
      <w:pPr>
        <w:ind w:firstLine="567"/>
        <w:jc w:val="both"/>
        <w:rPr>
          <w:b/>
          <w:sz w:val="28"/>
          <w:szCs w:val="28"/>
          <w:lang w:eastAsia="en-US"/>
        </w:rPr>
      </w:pPr>
      <w:r>
        <w:rPr>
          <w:b/>
          <w:sz w:val="28"/>
          <w:szCs w:val="28"/>
          <w:lang w:eastAsia="en-US"/>
        </w:rPr>
        <w:lastRenderedPageBreak/>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FC23A7" w:rsidRDefault="00FC23A7" w:rsidP="00FC23A7">
      <w:pPr>
        <w:suppressAutoHyphens/>
        <w:ind w:firstLine="567"/>
        <w:jc w:val="both"/>
        <w:rPr>
          <w:bCs/>
          <w:sz w:val="28"/>
          <w:szCs w:val="28"/>
        </w:rPr>
      </w:pPr>
      <w:r>
        <w:rPr>
          <w:bCs/>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FC23A7" w:rsidRDefault="00FC23A7" w:rsidP="00FC23A7">
      <w:pPr>
        <w:suppressAutoHyphens/>
        <w:ind w:firstLine="567"/>
        <w:jc w:val="both"/>
        <w:rPr>
          <w:bCs/>
          <w:sz w:val="28"/>
          <w:szCs w:val="28"/>
        </w:rPr>
      </w:pPr>
      <w:r>
        <w:rPr>
          <w:bCs/>
          <w:sz w:val="28"/>
          <w:szCs w:val="28"/>
        </w:rPr>
        <w:t xml:space="preserve">В случай, че цифрата след втория знак след десетичната запетая е от 0 до 4 (включително), вторият знак остава непроменен. </w:t>
      </w:r>
    </w:p>
    <w:p w:rsidR="00FC23A7" w:rsidRDefault="00FC23A7" w:rsidP="00FC23A7">
      <w:pPr>
        <w:suppressAutoHyphens/>
        <w:ind w:firstLine="567"/>
        <w:jc w:val="both"/>
        <w:rPr>
          <w:bCs/>
          <w:sz w:val="28"/>
          <w:szCs w:val="28"/>
        </w:rPr>
      </w:pPr>
      <w:r>
        <w:rPr>
          <w:bCs/>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FC23A7" w:rsidRDefault="00FC23A7" w:rsidP="00FC23A7">
      <w:pPr>
        <w:ind w:firstLine="567"/>
        <w:jc w:val="both"/>
        <w:rPr>
          <w:rFonts w:eastAsia="MS Mincho"/>
          <w:sz w:val="28"/>
          <w:szCs w:val="28"/>
          <w:lang w:eastAsia="en-US"/>
        </w:rPr>
      </w:pPr>
      <w:r>
        <w:rPr>
          <w:rFonts w:eastAsia="MS Mincho"/>
          <w:sz w:val="28"/>
          <w:szCs w:val="28"/>
          <w:lang w:eastAsia="en-US"/>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FC23A7" w:rsidRDefault="00FC23A7" w:rsidP="00FC23A7">
      <w:pPr>
        <w:shd w:val="clear" w:color="auto" w:fill="FFFFFF"/>
        <w:ind w:firstLine="567"/>
        <w:jc w:val="both"/>
        <w:rPr>
          <w:bCs/>
          <w:sz w:val="28"/>
          <w:szCs w:val="28"/>
          <w:lang w:eastAsia="en-US"/>
        </w:rPr>
      </w:pPr>
    </w:p>
    <w:p w:rsidR="00FC23A7" w:rsidRDefault="00FC23A7" w:rsidP="00FC23A7">
      <w:pPr>
        <w:ind w:firstLine="567"/>
        <w:jc w:val="both"/>
        <w:rPr>
          <w:rFonts w:eastAsia="MS Mincho"/>
          <w:sz w:val="28"/>
          <w:szCs w:val="28"/>
          <w:lang w:eastAsia="en-US"/>
        </w:rPr>
      </w:pPr>
      <w:bookmarkStart w:id="0" w:name="_II._Технически_спецификации."/>
      <w:bookmarkStart w:id="1" w:name="_ІV._Критерий_за"/>
      <w:bookmarkEnd w:id="0"/>
      <w:bookmarkEnd w:id="1"/>
      <w:r>
        <w:rPr>
          <w:rFonts w:eastAsia="MS Mincho"/>
          <w:sz w:val="28"/>
          <w:szCs w:val="28"/>
          <w:lang w:eastAsia="en-US"/>
        </w:rPr>
        <w:t>В процеса на оценяване на всички артикули/мостри, представени за оценка, ще бъде нарушена целостта им.</w:t>
      </w:r>
    </w:p>
    <w:p w:rsidR="00F97B9F" w:rsidRPr="00FC3BFC" w:rsidRDefault="00A905D9" w:rsidP="00FC23A7">
      <w:pPr>
        <w:pStyle w:val="Body"/>
        <w:rPr>
          <w:lang w:eastAsia="en-US"/>
        </w:rPr>
      </w:pPr>
      <w:r w:rsidRPr="00FC3BFC">
        <w:rPr>
          <w:b/>
          <w:bCs/>
          <w:szCs w:val="28"/>
        </w:rPr>
        <w:tab/>
      </w:r>
    </w:p>
    <w:p w:rsidR="00CB65B0" w:rsidRPr="00FC3BFC" w:rsidRDefault="00CB65B0" w:rsidP="00B93C84">
      <w:pPr>
        <w:pStyle w:val="1"/>
        <w:numPr>
          <w:ilvl w:val="0"/>
          <w:numId w:val="17"/>
        </w:numPr>
        <w:rPr>
          <w:rFonts w:eastAsia="MS Mincho"/>
        </w:rPr>
      </w:pPr>
      <w:r w:rsidRPr="00FC3BFC">
        <w:rPr>
          <w:rFonts w:eastAsia="MS Mincho"/>
        </w:rPr>
        <w:t>ГАРАНЦИЯ</w:t>
      </w:r>
    </w:p>
    <w:p w:rsidR="00CB65B0" w:rsidRPr="00FC3BFC" w:rsidRDefault="00CB65B0" w:rsidP="00FC23A7">
      <w:pPr>
        <w:pStyle w:val="Body"/>
        <w:rPr>
          <w:color w:val="000000"/>
          <w:szCs w:val="28"/>
        </w:rPr>
      </w:pPr>
      <w:r w:rsidRPr="00FC3BFC">
        <w:rPr>
          <w:bCs/>
          <w:color w:val="000000"/>
          <w:szCs w:val="28"/>
        </w:rPr>
        <w:t>Възложителя изисква гаранция за изпълнение на договора</w:t>
      </w:r>
      <w:r w:rsidRPr="00FC3BFC">
        <w:rPr>
          <w:b/>
          <w:bCs/>
          <w:color w:val="000000"/>
          <w:szCs w:val="28"/>
        </w:rPr>
        <w:t xml:space="preserve"> </w:t>
      </w:r>
      <w:r w:rsidRPr="00FC3BFC">
        <w:rPr>
          <w:color w:val="000000"/>
          <w:szCs w:val="28"/>
        </w:rPr>
        <w:t xml:space="preserve">в размер на </w:t>
      </w:r>
      <w:r w:rsidRPr="00FC3BFC">
        <w:rPr>
          <w:color w:val="FF0000"/>
          <w:szCs w:val="28"/>
        </w:rPr>
        <w:t>5% (</w:t>
      </w:r>
      <w:r w:rsidRPr="00FC3BFC">
        <w:rPr>
          <w:i/>
          <w:iCs/>
          <w:color w:val="FF0000"/>
          <w:szCs w:val="28"/>
        </w:rPr>
        <w:t xml:space="preserve">пет </w:t>
      </w:r>
      <w:r w:rsidRPr="00FC3BFC">
        <w:rPr>
          <w:i/>
          <w:iCs/>
          <w:color w:val="000000"/>
          <w:szCs w:val="28"/>
        </w:rPr>
        <w:t>процента</w:t>
      </w:r>
      <w:r w:rsidRPr="00FC3BFC">
        <w:rPr>
          <w:color w:val="000000"/>
          <w:szCs w:val="28"/>
        </w:rPr>
        <w:t>) от стойността на договора без ДДС.</w:t>
      </w:r>
    </w:p>
    <w:p w:rsidR="00CB65B0" w:rsidRPr="00FC3BFC" w:rsidRDefault="00CB65B0" w:rsidP="00FC23A7">
      <w:pPr>
        <w:pStyle w:val="Body"/>
        <w:rPr>
          <w:color w:val="000000"/>
          <w:szCs w:val="28"/>
        </w:rPr>
      </w:pPr>
      <w:r w:rsidRPr="00FC3BFC">
        <w:rPr>
          <w:b/>
          <w:bCs/>
          <w:color w:val="000000"/>
          <w:szCs w:val="28"/>
          <w:lang w:val="ru-RU"/>
        </w:rPr>
        <w:t>1</w:t>
      </w:r>
      <w:r w:rsidRPr="00FC3BFC">
        <w:rPr>
          <w:color w:val="000000"/>
          <w:szCs w:val="28"/>
          <w:lang w:val="ru-RU"/>
        </w:rPr>
        <w:t xml:space="preserve">. </w:t>
      </w:r>
      <w:r w:rsidRPr="00FC3BFC">
        <w:rPr>
          <w:color w:val="000000"/>
          <w:szCs w:val="28"/>
        </w:rPr>
        <w:t>Гаранцията може да бъде представена в една от следните форми:</w:t>
      </w:r>
    </w:p>
    <w:p w:rsidR="00CB65B0" w:rsidRPr="00FC3BFC" w:rsidRDefault="00CB65B0" w:rsidP="00FC23A7">
      <w:pPr>
        <w:pStyle w:val="Body"/>
        <w:rPr>
          <w:color w:val="000000"/>
          <w:szCs w:val="28"/>
        </w:rPr>
      </w:pPr>
      <w:r w:rsidRPr="00FC3BFC">
        <w:rPr>
          <w:b/>
          <w:bCs/>
          <w:color w:val="000000"/>
          <w:szCs w:val="28"/>
        </w:rPr>
        <w:t>а)</w:t>
      </w:r>
      <w:r w:rsidRPr="00FC3BFC">
        <w:rPr>
          <w:color w:val="000000"/>
          <w:szCs w:val="28"/>
        </w:rPr>
        <w:t xml:space="preserve"> парична сума, платима по следната банкова сметка на Прокуратура на Република България:</w:t>
      </w:r>
    </w:p>
    <w:p w:rsidR="00CB65B0" w:rsidRPr="00FC3BFC" w:rsidRDefault="00CB65B0" w:rsidP="00FC23A7">
      <w:pPr>
        <w:pStyle w:val="Body"/>
        <w:rPr>
          <w:color w:val="000000"/>
          <w:szCs w:val="28"/>
        </w:rPr>
      </w:pPr>
      <w:r w:rsidRPr="00FC3BFC">
        <w:rPr>
          <w:color w:val="000000"/>
          <w:szCs w:val="28"/>
        </w:rPr>
        <w:t>Българска народна банка,</w:t>
      </w:r>
    </w:p>
    <w:p w:rsidR="00CB65B0" w:rsidRPr="00FC3BFC" w:rsidRDefault="00CB65B0" w:rsidP="00FC23A7">
      <w:pPr>
        <w:pStyle w:val="Body"/>
        <w:rPr>
          <w:rFonts w:eastAsia="MS Mincho"/>
          <w:color w:val="000000" w:themeColor="text1"/>
          <w:szCs w:val="28"/>
          <w:lang w:eastAsia="en-US"/>
        </w:rPr>
      </w:pPr>
      <w:r w:rsidRPr="00FC3BFC">
        <w:rPr>
          <w:rFonts w:eastAsia="MS Mincho"/>
          <w:color w:val="000000" w:themeColor="text1"/>
          <w:szCs w:val="28"/>
          <w:lang w:eastAsia="en-US"/>
        </w:rPr>
        <w:t xml:space="preserve">Банков код  </w:t>
      </w:r>
      <w:r w:rsidRPr="00FC3BFC">
        <w:rPr>
          <w:rFonts w:eastAsia="MS Mincho"/>
          <w:bCs/>
          <w:color w:val="000000" w:themeColor="text1"/>
          <w:szCs w:val="28"/>
          <w:lang w:eastAsia="en-US"/>
        </w:rPr>
        <w:t>BIC</w:t>
      </w:r>
      <w:r w:rsidRPr="00FC3BFC">
        <w:rPr>
          <w:rFonts w:eastAsia="MS Mincho"/>
          <w:color w:val="000000" w:themeColor="text1"/>
          <w:szCs w:val="28"/>
          <w:lang w:eastAsia="en-US"/>
        </w:rPr>
        <w:t>: BNBGBGSD,</w:t>
      </w:r>
    </w:p>
    <w:p w:rsidR="00CB65B0" w:rsidRPr="00FC3BFC" w:rsidRDefault="00CB65B0" w:rsidP="00FC23A7">
      <w:pPr>
        <w:pStyle w:val="Body"/>
        <w:rPr>
          <w:rFonts w:eastAsia="MS Mincho"/>
          <w:color w:val="000000" w:themeColor="text1"/>
          <w:szCs w:val="28"/>
          <w:lang w:eastAsia="en-US"/>
        </w:rPr>
      </w:pPr>
      <w:r w:rsidRPr="00FC3BFC">
        <w:rPr>
          <w:rFonts w:eastAsia="MS Mincho"/>
          <w:color w:val="000000" w:themeColor="text1"/>
          <w:szCs w:val="28"/>
          <w:lang w:eastAsia="en-US"/>
        </w:rPr>
        <w:t xml:space="preserve">Банкова сметка </w:t>
      </w:r>
      <w:r w:rsidRPr="00FC3BFC">
        <w:rPr>
          <w:rFonts w:eastAsia="MS Mincho"/>
          <w:bCs/>
          <w:color w:val="000000" w:themeColor="text1"/>
          <w:szCs w:val="28"/>
          <w:lang w:eastAsia="en-US"/>
        </w:rPr>
        <w:t>IBAN</w:t>
      </w:r>
      <w:r w:rsidRPr="00FC3BFC">
        <w:rPr>
          <w:rFonts w:eastAsia="MS Mincho"/>
          <w:color w:val="000000" w:themeColor="text1"/>
          <w:szCs w:val="28"/>
          <w:lang w:eastAsia="en-US"/>
        </w:rPr>
        <w:t>:</w:t>
      </w:r>
      <w:r w:rsidRPr="00FC3BFC">
        <w:rPr>
          <w:rFonts w:eastAsia="MS Mincho"/>
          <w:bCs/>
          <w:color w:val="000000" w:themeColor="text1"/>
          <w:szCs w:val="28"/>
          <w:lang w:eastAsia="en-US"/>
        </w:rPr>
        <w:t xml:space="preserve"> </w:t>
      </w:r>
      <w:r w:rsidRPr="00FC3BFC">
        <w:rPr>
          <w:rFonts w:eastAsia="MS Mincho"/>
          <w:color w:val="000000" w:themeColor="text1"/>
          <w:szCs w:val="28"/>
          <w:lang w:eastAsia="en-US"/>
        </w:rPr>
        <w:t>BG 37 BNBG 9661 3300 1391 01.</w:t>
      </w:r>
    </w:p>
    <w:p w:rsidR="00CB65B0" w:rsidRPr="00FC3BFC" w:rsidRDefault="00CB65B0" w:rsidP="00FC23A7">
      <w:pPr>
        <w:pStyle w:val="Body"/>
        <w:rPr>
          <w:color w:val="000000"/>
          <w:szCs w:val="28"/>
        </w:rPr>
      </w:pPr>
      <w:r w:rsidRPr="00FC3BFC">
        <w:rPr>
          <w:color w:val="000000"/>
          <w:szCs w:val="28"/>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CB65B0" w:rsidRPr="00FC3BFC" w:rsidRDefault="00CB65B0" w:rsidP="00FC23A7">
      <w:pPr>
        <w:pStyle w:val="Body"/>
        <w:rPr>
          <w:color w:val="000000"/>
          <w:szCs w:val="28"/>
        </w:rPr>
      </w:pPr>
      <w:r w:rsidRPr="00FC3BFC">
        <w:rPr>
          <w:b/>
          <w:bCs/>
          <w:color w:val="000000"/>
          <w:szCs w:val="28"/>
        </w:rPr>
        <w:t>б)</w:t>
      </w:r>
      <w:r w:rsidRPr="00FC3BFC">
        <w:rPr>
          <w:color w:val="000000"/>
          <w:szCs w:val="28"/>
        </w:rPr>
        <w:t xml:space="preserve"> оригинал на безусловна и неотменима банкова гаранция за изпълнение на договор, издадена в полза на Възложителя, съгласно </w:t>
      </w:r>
      <w:r w:rsidRPr="00FC3BFC">
        <w:rPr>
          <w:b/>
          <w:i/>
          <w:color w:val="000000"/>
          <w:szCs w:val="28"/>
        </w:rPr>
        <w:t xml:space="preserve">Приложение № </w:t>
      </w:r>
      <w:r w:rsidR="004F5824">
        <w:rPr>
          <w:b/>
          <w:i/>
          <w:color w:val="000000"/>
          <w:szCs w:val="28"/>
        </w:rPr>
        <w:t>7</w:t>
      </w:r>
      <w:r w:rsidRPr="00FC3BFC">
        <w:rPr>
          <w:b/>
          <w:color w:val="000000"/>
          <w:szCs w:val="28"/>
        </w:rPr>
        <w:t xml:space="preserve"> </w:t>
      </w:r>
      <w:r w:rsidRPr="00FC3BFC">
        <w:rPr>
          <w:color w:val="000000"/>
          <w:szCs w:val="28"/>
        </w:rPr>
        <w:t xml:space="preserve">представен към настоящото приложение и </w:t>
      </w:r>
      <w:r w:rsidRPr="004F5824">
        <w:rPr>
          <w:color w:val="000000" w:themeColor="text1"/>
          <w:szCs w:val="28"/>
        </w:rPr>
        <w:t xml:space="preserve">валидна </w:t>
      </w:r>
      <w:r w:rsidRPr="004F5824">
        <w:rPr>
          <w:rFonts w:eastAsia="MS Mincho"/>
          <w:color w:val="000000" w:themeColor="text1"/>
          <w:szCs w:val="28"/>
          <w:lang w:eastAsia="en-US"/>
        </w:rPr>
        <w:t>най-малко 3</w:t>
      </w:r>
      <w:r w:rsidRPr="004F5824">
        <w:rPr>
          <w:rFonts w:eastAsia="MS Mincho"/>
          <w:bCs/>
          <w:color w:val="000000" w:themeColor="text1"/>
          <w:szCs w:val="28"/>
          <w:lang w:eastAsia="en-US"/>
        </w:rPr>
        <w:t>0 дни от из</w:t>
      </w:r>
      <w:r w:rsidR="005412D2" w:rsidRPr="004F5824">
        <w:rPr>
          <w:rFonts w:eastAsia="MS Mincho"/>
          <w:bCs/>
          <w:color w:val="000000" w:themeColor="text1"/>
          <w:szCs w:val="28"/>
          <w:lang w:eastAsia="en-US"/>
        </w:rPr>
        <w:t xml:space="preserve">тичане </w:t>
      </w:r>
      <w:r w:rsidR="005412D2">
        <w:rPr>
          <w:rFonts w:eastAsia="MS Mincho"/>
          <w:bCs/>
          <w:color w:val="000000" w:themeColor="text1"/>
          <w:szCs w:val="28"/>
          <w:lang w:eastAsia="en-US"/>
        </w:rPr>
        <w:t xml:space="preserve">на срока </w:t>
      </w:r>
      <w:r w:rsidR="005412D2">
        <w:rPr>
          <w:rFonts w:eastAsia="MS Mincho"/>
          <w:bCs/>
          <w:color w:val="000000" w:themeColor="text1"/>
          <w:szCs w:val="28"/>
          <w:lang w:val="bg-BG" w:eastAsia="en-US"/>
        </w:rPr>
        <w:t>на</w:t>
      </w:r>
      <w:r w:rsidR="0027734F">
        <w:rPr>
          <w:rFonts w:eastAsia="MS Mincho"/>
          <w:bCs/>
          <w:color w:val="000000" w:themeColor="text1"/>
          <w:szCs w:val="28"/>
          <w:lang w:val="bg-BG" w:eastAsia="en-US"/>
        </w:rPr>
        <w:t xml:space="preserve"> действие на д</w:t>
      </w:r>
      <w:r w:rsidR="005412D2">
        <w:rPr>
          <w:rFonts w:eastAsia="MS Mincho"/>
          <w:bCs/>
          <w:color w:val="000000" w:themeColor="text1"/>
          <w:szCs w:val="28"/>
          <w:lang w:val="bg-BG" w:eastAsia="en-US"/>
        </w:rPr>
        <w:t>оговора</w:t>
      </w:r>
      <w:r w:rsidRPr="00FC3BFC">
        <w:rPr>
          <w:rFonts w:eastAsia="MS Mincho"/>
          <w:bCs/>
          <w:color w:val="000000" w:themeColor="text1"/>
          <w:szCs w:val="28"/>
          <w:lang w:eastAsia="en-US"/>
        </w:rPr>
        <w:t>.</w:t>
      </w:r>
    </w:p>
    <w:p w:rsidR="00CB65B0" w:rsidRPr="005412D2" w:rsidRDefault="00CB65B0" w:rsidP="00FC23A7">
      <w:pPr>
        <w:pStyle w:val="Body"/>
        <w:rPr>
          <w:bCs/>
          <w:color w:val="000000"/>
          <w:szCs w:val="28"/>
        </w:rPr>
      </w:pPr>
      <w:proofErr w:type="gramStart"/>
      <w:r w:rsidRPr="005412D2">
        <w:rPr>
          <w:bCs/>
          <w:color w:val="000000"/>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roofErr w:type="gramEnd"/>
    </w:p>
    <w:p w:rsidR="0027734F" w:rsidRPr="00FC3BFC" w:rsidRDefault="00CB65B0" w:rsidP="0027734F">
      <w:pPr>
        <w:pStyle w:val="Body"/>
        <w:rPr>
          <w:color w:val="000000"/>
          <w:szCs w:val="28"/>
        </w:rPr>
      </w:pPr>
      <w:r w:rsidRPr="00FC3BFC">
        <w:rPr>
          <w:b/>
          <w:color w:val="000000"/>
          <w:szCs w:val="28"/>
        </w:rPr>
        <w:t>в)</w:t>
      </w:r>
      <w:r w:rsidRPr="00FC3BFC">
        <w:rPr>
          <w:color w:val="000000"/>
          <w:szCs w:val="28"/>
        </w:rPr>
        <w:t xml:space="preserve"> </w:t>
      </w:r>
      <w:proofErr w:type="gramStart"/>
      <w:r w:rsidRPr="00FC3BFC">
        <w:rPr>
          <w:color w:val="000000"/>
          <w:szCs w:val="28"/>
        </w:rPr>
        <w:t>застраховка</w:t>
      </w:r>
      <w:proofErr w:type="gramEnd"/>
      <w:r w:rsidRPr="00FC3BFC">
        <w:rPr>
          <w:color w:val="000000"/>
          <w:szCs w:val="28"/>
        </w:rPr>
        <w:t xml:space="preserve"> (застрахователна полица), която обезпечава изпълнението </w:t>
      </w:r>
      <w:r w:rsidRPr="00FC3BFC">
        <w:rPr>
          <w:color w:val="000000"/>
          <w:szCs w:val="28"/>
        </w:rPr>
        <w:lastRenderedPageBreak/>
        <w:t xml:space="preserve">чрез покритие на отговорността на изпълнителя, </w:t>
      </w:r>
      <w:r w:rsidRPr="0027734F">
        <w:rPr>
          <w:color w:val="000000"/>
          <w:szCs w:val="28"/>
        </w:rPr>
        <w:t>валидна най-малко</w:t>
      </w:r>
      <w:r w:rsidRPr="0027734F">
        <w:rPr>
          <w:rFonts w:eastAsia="MS Mincho"/>
          <w:color w:val="000000" w:themeColor="text1"/>
          <w:szCs w:val="28"/>
          <w:lang w:eastAsia="en-US"/>
        </w:rPr>
        <w:t xml:space="preserve"> </w:t>
      </w:r>
      <w:r w:rsidRPr="00FC3BFC">
        <w:rPr>
          <w:rFonts w:eastAsia="MS Mincho"/>
          <w:color w:val="000000" w:themeColor="text1"/>
          <w:szCs w:val="28"/>
          <w:lang w:eastAsia="en-US"/>
        </w:rPr>
        <w:t>3</w:t>
      </w:r>
      <w:r w:rsidRPr="00FC3BFC">
        <w:rPr>
          <w:rFonts w:eastAsia="MS Mincho"/>
          <w:bCs/>
          <w:color w:val="000000" w:themeColor="text1"/>
          <w:szCs w:val="28"/>
          <w:lang w:eastAsia="en-US"/>
        </w:rPr>
        <w:t>0 дни от</w:t>
      </w:r>
      <w:r w:rsidR="0027734F" w:rsidRPr="0027734F">
        <w:rPr>
          <w:rFonts w:eastAsia="MS Mincho"/>
          <w:bCs/>
          <w:color w:val="000000" w:themeColor="text1"/>
          <w:szCs w:val="28"/>
          <w:lang w:eastAsia="en-US"/>
        </w:rPr>
        <w:t xml:space="preserve"> </w:t>
      </w:r>
      <w:r w:rsidR="0027734F" w:rsidRPr="00FC3BFC">
        <w:rPr>
          <w:rFonts w:eastAsia="MS Mincho"/>
          <w:bCs/>
          <w:color w:val="000000" w:themeColor="text1"/>
          <w:szCs w:val="28"/>
          <w:lang w:eastAsia="en-US"/>
        </w:rPr>
        <w:t>от из</w:t>
      </w:r>
      <w:r w:rsidR="0027734F">
        <w:rPr>
          <w:rFonts w:eastAsia="MS Mincho"/>
          <w:bCs/>
          <w:color w:val="000000" w:themeColor="text1"/>
          <w:szCs w:val="28"/>
          <w:lang w:eastAsia="en-US"/>
        </w:rPr>
        <w:t xml:space="preserve">тичане на срока </w:t>
      </w:r>
      <w:r w:rsidR="0027734F">
        <w:rPr>
          <w:rFonts w:eastAsia="MS Mincho"/>
          <w:bCs/>
          <w:color w:val="000000" w:themeColor="text1"/>
          <w:szCs w:val="28"/>
          <w:lang w:val="bg-BG" w:eastAsia="en-US"/>
        </w:rPr>
        <w:t>на действие на договора</w:t>
      </w:r>
      <w:r w:rsidR="0027734F" w:rsidRPr="00FC3BFC">
        <w:rPr>
          <w:rFonts w:eastAsia="MS Mincho"/>
          <w:bCs/>
          <w:color w:val="000000" w:themeColor="text1"/>
          <w:szCs w:val="28"/>
          <w:lang w:eastAsia="en-US"/>
        </w:rPr>
        <w:t>.</w:t>
      </w:r>
    </w:p>
    <w:p w:rsidR="00CB65B0" w:rsidRPr="00FC3BFC" w:rsidRDefault="00CB65B0" w:rsidP="00FC23A7">
      <w:pPr>
        <w:pStyle w:val="Body"/>
        <w:rPr>
          <w:color w:val="000000"/>
          <w:szCs w:val="28"/>
        </w:rPr>
      </w:pPr>
      <w:r w:rsidRPr="00FC3BFC">
        <w:rPr>
          <w:rFonts w:eastAsia="MS Mincho"/>
          <w:bCs/>
          <w:color w:val="000000" w:themeColor="text1"/>
          <w:szCs w:val="28"/>
          <w:lang w:eastAsia="en-US"/>
        </w:rPr>
        <w:t xml:space="preserve"> </w:t>
      </w:r>
      <w:proofErr w:type="gramStart"/>
      <w:r w:rsidRPr="00FC3BFC">
        <w:rPr>
          <w:color w:val="000000"/>
          <w:szCs w:val="28"/>
        </w:rPr>
        <w:t>Възложителят следва да бъде посочен като трето ползващо се лице по тази застраховка.</w:t>
      </w:r>
      <w:proofErr w:type="gramEnd"/>
      <w:r w:rsidRPr="00FC3BFC">
        <w:rPr>
          <w:color w:val="000000"/>
          <w:szCs w:val="28"/>
        </w:rPr>
        <w:t xml:space="preserve">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B65B0" w:rsidRPr="00FC3BFC" w:rsidRDefault="00CB65B0" w:rsidP="00FC23A7">
      <w:pPr>
        <w:pStyle w:val="Body"/>
        <w:rPr>
          <w:color w:val="000000"/>
          <w:szCs w:val="28"/>
        </w:rPr>
      </w:pPr>
      <w:r w:rsidRPr="00FC3BFC">
        <w:rPr>
          <w:color w:val="000000"/>
          <w:szCs w:val="28"/>
        </w:rPr>
        <w:t>Паричната сума или банковата гаранция могат да се предоставят от името на изпълнителя за сметка на трето лице – гарант.</w:t>
      </w:r>
    </w:p>
    <w:p w:rsidR="00CB65B0" w:rsidRPr="00FC3BFC" w:rsidRDefault="00CB65B0" w:rsidP="00FC23A7">
      <w:pPr>
        <w:pStyle w:val="Body"/>
        <w:rPr>
          <w:color w:val="000000"/>
          <w:szCs w:val="28"/>
        </w:rPr>
      </w:pPr>
      <w:r w:rsidRPr="00FC3BFC">
        <w:rPr>
          <w:color w:val="000000"/>
          <w:szCs w:val="28"/>
        </w:rPr>
        <w:t>Участникът, определен за изпълнител, избира сам формата на гаранцията за изпълнение или за авансово предоставените средства.</w:t>
      </w:r>
    </w:p>
    <w:p w:rsidR="00CB65B0" w:rsidRPr="00FC3BFC" w:rsidRDefault="00CB65B0" w:rsidP="00FC23A7">
      <w:pPr>
        <w:pStyle w:val="Body"/>
        <w:rPr>
          <w:color w:val="000000"/>
          <w:szCs w:val="28"/>
        </w:rPr>
      </w:pPr>
      <w:r w:rsidRPr="00FC3BFC">
        <w:rPr>
          <w:color w:val="000000"/>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B65B0" w:rsidRPr="00FC3BFC" w:rsidRDefault="00CB65B0" w:rsidP="00FC23A7">
      <w:pPr>
        <w:pStyle w:val="Body"/>
        <w:rPr>
          <w:color w:val="000000"/>
          <w:szCs w:val="28"/>
        </w:rPr>
      </w:pPr>
      <w:r w:rsidRPr="00FC3BFC">
        <w:rPr>
          <w:color w:val="000000"/>
          <w:szCs w:val="28"/>
        </w:rPr>
        <w:t>Документът за гаранцията за изпълнение се представя към момента на сключване на договора.</w:t>
      </w:r>
    </w:p>
    <w:p w:rsidR="00CB65B0" w:rsidRPr="00FC3BFC" w:rsidRDefault="00CB65B0" w:rsidP="00FC23A7">
      <w:pPr>
        <w:pStyle w:val="Body"/>
        <w:rPr>
          <w:color w:val="000000"/>
          <w:szCs w:val="28"/>
        </w:rPr>
      </w:pPr>
      <w:r w:rsidRPr="00FC3BFC">
        <w:rPr>
          <w:color w:val="000000"/>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CB65B0" w:rsidRPr="00FC3BFC" w:rsidRDefault="00CB65B0" w:rsidP="00FC23A7">
      <w:pPr>
        <w:pStyle w:val="Body"/>
        <w:rPr>
          <w:rFonts w:eastAsia="MS Mincho"/>
          <w:b/>
          <w:color w:val="000000" w:themeColor="text1"/>
          <w:szCs w:val="28"/>
          <w:lang w:eastAsia="en-US"/>
        </w:rPr>
      </w:pPr>
    </w:p>
    <w:p w:rsidR="00CB65B0" w:rsidRDefault="00CB65B0" w:rsidP="00B93C84">
      <w:pPr>
        <w:pStyle w:val="1"/>
        <w:numPr>
          <w:ilvl w:val="0"/>
          <w:numId w:val="17"/>
        </w:numPr>
        <w:rPr>
          <w:rFonts w:eastAsia="MS Mincho"/>
          <w:lang w:val="en-US"/>
        </w:rPr>
      </w:pPr>
      <w:r w:rsidRPr="00FC3BFC">
        <w:rPr>
          <w:rFonts w:eastAsia="MS Mincho"/>
        </w:rPr>
        <w:t>УКАЗАНИЯ ЗА ПОДГОТОВКА И СЪДЪРЖАНИЕ НА ОФЕРТАТА</w:t>
      </w:r>
    </w:p>
    <w:p w:rsidR="00B93C84" w:rsidRPr="00B93C84" w:rsidRDefault="00B93C84" w:rsidP="00B93C84">
      <w:pPr>
        <w:rPr>
          <w:rFonts w:eastAsia="MS Mincho"/>
          <w:lang w:val="en-US" w:eastAsia="en-US"/>
        </w:rPr>
      </w:pPr>
    </w:p>
    <w:p w:rsidR="00B93C84" w:rsidRDefault="00B93C84" w:rsidP="00B93C84">
      <w:pPr>
        <w:ind w:left="567"/>
        <w:contextualSpacing/>
        <w:jc w:val="both"/>
        <w:rPr>
          <w:b/>
          <w:color w:val="000000"/>
          <w:sz w:val="28"/>
          <w:szCs w:val="28"/>
        </w:rPr>
      </w:pPr>
      <w:r>
        <w:rPr>
          <w:b/>
          <w:color w:val="000000"/>
          <w:sz w:val="28"/>
          <w:szCs w:val="28"/>
        </w:rPr>
        <w:t>1. Документи, свързани с участие в поръчката.</w:t>
      </w:r>
    </w:p>
    <w:p w:rsidR="00B93C84" w:rsidRDefault="00B93C84" w:rsidP="00B93C84">
      <w:pPr>
        <w:ind w:firstLine="567"/>
        <w:jc w:val="both"/>
        <w:rPr>
          <w:color w:val="000000"/>
          <w:sz w:val="28"/>
          <w:szCs w:val="28"/>
        </w:rPr>
      </w:pPr>
      <w:r>
        <w:rPr>
          <w:color w:val="000000"/>
          <w:sz w:val="28"/>
          <w:szCs w:val="28"/>
        </w:rPr>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w:t>
      </w:r>
      <w:r>
        <w:rPr>
          <w:b/>
          <w:color w:val="000000"/>
          <w:sz w:val="28"/>
          <w:szCs w:val="28"/>
        </w:rPr>
        <w:t>опаковка</w:t>
      </w:r>
      <w:r>
        <w:rPr>
          <w:color w:val="000000"/>
          <w:sz w:val="28"/>
          <w:szCs w:val="28"/>
        </w:rPr>
        <w:t>, върху която се посочват:</w:t>
      </w:r>
    </w:p>
    <w:p w:rsidR="00B93C84" w:rsidRDefault="00B93C84" w:rsidP="00B93C84">
      <w:pPr>
        <w:ind w:firstLine="567"/>
        <w:jc w:val="both"/>
        <w:rPr>
          <w:color w:val="000000"/>
          <w:sz w:val="28"/>
          <w:szCs w:val="28"/>
        </w:rPr>
      </w:pPr>
      <w:r>
        <w:rPr>
          <w:b/>
          <w:color w:val="000000"/>
          <w:sz w:val="28"/>
          <w:szCs w:val="28"/>
        </w:rPr>
        <w:t>1.1.</w:t>
      </w:r>
      <w:r>
        <w:rPr>
          <w:color w:val="000000"/>
          <w:sz w:val="28"/>
          <w:szCs w:val="28"/>
        </w:rPr>
        <w:t xml:space="preserve"> Наименованието на участника, включително участниците в обединението, когато е приложимо;</w:t>
      </w:r>
    </w:p>
    <w:p w:rsidR="00B93C84" w:rsidRDefault="00B93C84" w:rsidP="00B93C84">
      <w:pPr>
        <w:ind w:firstLine="567"/>
        <w:jc w:val="both"/>
        <w:rPr>
          <w:color w:val="000000"/>
          <w:sz w:val="28"/>
          <w:szCs w:val="28"/>
        </w:rPr>
      </w:pPr>
      <w:r>
        <w:rPr>
          <w:b/>
          <w:color w:val="000000"/>
          <w:sz w:val="28"/>
          <w:szCs w:val="28"/>
        </w:rPr>
        <w:t>1.2.</w:t>
      </w:r>
      <w:r>
        <w:rPr>
          <w:color w:val="000000"/>
          <w:sz w:val="28"/>
          <w:szCs w:val="28"/>
        </w:rPr>
        <w:t xml:space="preserve"> Адрес за кореспонденция, телефон и по възможност – факс и електронен адрес;</w:t>
      </w:r>
    </w:p>
    <w:p w:rsidR="00B93C84" w:rsidRDefault="00B93C84" w:rsidP="00B93C84">
      <w:pPr>
        <w:ind w:firstLine="567"/>
        <w:jc w:val="both"/>
        <w:rPr>
          <w:color w:val="000000"/>
          <w:sz w:val="28"/>
          <w:szCs w:val="28"/>
        </w:rPr>
      </w:pPr>
      <w:r>
        <w:rPr>
          <w:b/>
          <w:color w:val="000000"/>
          <w:sz w:val="28"/>
          <w:szCs w:val="28"/>
        </w:rPr>
        <w:t>1.3.</w:t>
      </w:r>
      <w:r>
        <w:rPr>
          <w:color w:val="000000"/>
          <w:sz w:val="28"/>
          <w:szCs w:val="28"/>
        </w:rPr>
        <w:t xml:space="preserve"> Наименованието на поръчката, за която се подават документите, включително и за обособената позиция за която участва участникът.</w:t>
      </w:r>
    </w:p>
    <w:p w:rsidR="00B93C84" w:rsidRDefault="00B93C84" w:rsidP="00B93C84">
      <w:pPr>
        <w:ind w:firstLine="567"/>
        <w:jc w:val="both"/>
        <w:rPr>
          <w:color w:val="000000"/>
          <w:sz w:val="28"/>
          <w:szCs w:val="28"/>
        </w:rPr>
      </w:pPr>
      <w:r>
        <w:rPr>
          <w:color w:val="000000"/>
          <w:sz w:val="28"/>
          <w:szCs w:val="28"/>
        </w:rPr>
        <w:t>1.4. Към офертата се прилагат вотделна опаковка/кашон мостри, запечатани и надписани, съгласно посочените в настоящото приложение към обява изисквания на възложителя.</w:t>
      </w:r>
    </w:p>
    <w:p w:rsidR="00B93C84" w:rsidRDefault="00B93C84" w:rsidP="00B93C84">
      <w:pPr>
        <w:ind w:firstLine="567"/>
        <w:jc w:val="both"/>
        <w:rPr>
          <w:color w:val="000000"/>
          <w:sz w:val="28"/>
          <w:szCs w:val="28"/>
        </w:rPr>
      </w:pPr>
      <w:r>
        <w:rPr>
          <w:color w:val="000000"/>
          <w:sz w:val="28"/>
          <w:szCs w:val="28"/>
        </w:rPr>
        <w:t>При изготвяне на офертата всеки участник трябва да се придържа точно към условията на Възложителя.</w:t>
      </w:r>
    </w:p>
    <w:p w:rsidR="00B93C84" w:rsidRDefault="00B93C84" w:rsidP="00B93C84">
      <w:pPr>
        <w:ind w:firstLine="567"/>
        <w:jc w:val="both"/>
        <w:rPr>
          <w:color w:val="000000"/>
          <w:sz w:val="28"/>
          <w:szCs w:val="28"/>
        </w:rPr>
      </w:pPr>
      <w:r>
        <w:rPr>
          <w:color w:val="000000"/>
          <w:sz w:val="28"/>
          <w:szCs w:val="28"/>
        </w:rPr>
        <w:t xml:space="preserve">Офертите се изготвят на български език. </w:t>
      </w:r>
    </w:p>
    <w:p w:rsidR="00B93C84" w:rsidRDefault="00B93C84" w:rsidP="00B93C84">
      <w:pPr>
        <w:ind w:firstLine="567"/>
        <w:jc w:val="both"/>
        <w:rPr>
          <w:color w:val="000000"/>
          <w:sz w:val="28"/>
          <w:szCs w:val="28"/>
        </w:rPr>
      </w:pPr>
      <w:r>
        <w:rPr>
          <w:color w:val="000000"/>
          <w:sz w:val="28"/>
          <w:szCs w:val="28"/>
        </w:rPr>
        <w:t>До изтичането на срока за подаване на офертите всеки участник може да промени, да допълни или да оттегли офертата си.</w:t>
      </w:r>
    </w:p>
    <w:p w:rsidR="00B93C84" w:rsidRDefault="00B93C84" w:rsidP="00B93C84">
      <w:pPr>
        <w:ind w:firstLine="567"/>
        <w:jc w:val="both"/>
        <w:rPr>
          <w:color w:val="000000"/>
          <w:sz w:val="28"/>
          <w:szCs w:val="28"/>
        </w:rPr>
      </w:pPr>
      <w:r>
        <w:rPr>
          <w:color w:val="000000"/>
          <w:sz w:val="28"/>
          <w:szCs w:val="28"/>
        </w:rPr>
        <w:lastRenderedPageBreak/>
        <w:t>Всеки участник има право да представи само една оферта.</w:t>
      </w:r>
    </w:p>
    <w:p w:rsidR="00B93C84" w:rsidRDefault="00B93C84" w:rsidP="00B93C84">
      <w:pPr>
        <w:ind w:firstLine="567"/>
        <w:jc w:val="both"/>
        <w:rPr>
          <w:color w:val="000000"/>
          <w:sz w:val="28"/>
          <w:szCs w:val="28"/>
        </w:rPr>
      </w:pPr>
      <w:r>
        <w:rPr>
          <w:color w:val="000000"/>
          <w:sz w:val="28"/>
          <w:szCs w:val="28"/>
        </w:rPr>
        <w:t>Лице, което участва в обединение или е дало съгласие да бъде подизпълнител на друг участник, не може да подава самостоятелна оферта.</w:t>
      </w:r>
    </w:p>
    <w:p w:rsidR="00B93C84" w:rsidRDefault="00B93C84" w:rsidP="00B93C84">
      <w:pPr>
        <w:ind w:firstLine="567"/>
        <w:jc w:val="both"/>
        <w:rPr>
          <w:color w:val="000000"/>
          <w:sz w:val="28"/>
          <w:szCs w:val="28"/>
        </w:rPr>
      </w:pPr>
      <w:r>
        <w:rPr>
          <w:color w:val="000000"/>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rsidR="00B93C84" w:rsidRDefault="00B93C84" w:rsidP="00B93C84">
      <w:pPr>
        <w:ind w:firstLine="567"/>
        <w:jc w:val="both"/>
        <w:rPr>
          <w:color w:val="000000"/>
          <w:sz w:val="28"/>
          <w:szCs w:val="28"/>
        </w:rPr>
      </w:pPr>
      <w:r>
        <w:rPr>
          <w:color w:val="000000"/>
          <w:sz w:val="28"/>
          <w:szCs w:val="28"/>
        </w:rPr>
        <w:t xml:space="preserve"> Свързани лица по §1, т. 45 от ДР на ЗОП не могат да бъдат самостоятелни участници в една и съща процедура.</w:t>
      </w:r>
    </w:p>
    <w:p w:rsidR="00B93C84" w:rsidRDefault="00B93C84" w:rsidP="00B93C84">
      <w:pPr>
        <w:ind w:firstLine="567"/>
        <w:jc w:val="both"/>
        <w:rPr>
          <w:color w:val="000000"/>
          <w:sz w:val="28"/>
          <w:szCs w:val="28"/>
          <w:lang w:val="en-US"/>
        </w:rPr>
      </w:pPr>
      <w:r>
        <w:rPr>
          <w:color w:val="000000"/>
          <w:sz w:val="28"/>
          <w:szCs w:val="28"/>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B93C84" w:rsidRPr="004D351C" w:rsidRDefault="004D351C" w:rsidP="00B93C84">
      <w:pPr>
        <w:ind w:firstLine="567"/>
        <w:jc w:val="both"/>
        <w:rPr>
          <w:color w:val="000000"/>
          <w:sz w:val="28"/>
          <w:szCs w:val="28"/>
        </w:rPr>
      </w:pPr>
      <w:r>
        <w:rPr>
          <w:color w:val="000000"/>
          <w:sz w:val="28"/>
          <w:szCs w:val="28"/>
        </w:rPr>
        <w:t>Срок на валидност на офертите- не по-кратък от 60 / шестдесет/ календарни дни, считано от датата на подаване на офертата.</w:t>
      </w:r>
    </w:p>
    <w:p w:rsidR="00B93C84" w:rsidRDefault="00B93C84" w:rsidP="00B93C84">
      <w:pPr>
        <w:ind w:left="709"/>
        <w:jc w:val="both"/>
        <w:rPr>
          <w:b/>
          <w:color w:val="000000"/>
          <w:sz w:val="28"/>
          <w:szCs w:val="28"/>
        </w:rPr>
      </w:pPr>
      <w:r>
        <w:rPr>
          <w:b/>
          <w:color w:val="000000"/>
          <w:sz w:val="28"/>
          <w:szCs w:val="28"/>
        </w:rPr>
        <w:t>2. Съдържание на офертата:</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 xml:space="preserve">Представяне на участника - </w:t>
      </w:r>
      <w:r>
        <w:rPr>
          <w:b/>
          <w:i/>
          <w:color w:val="000000"/>
          <w:sz w:val="28"/>
          <w:szCs w:val="28"/>
        </w:rPr>
        <w:t xml:space="preserve">Приложение  ОБРАЗЕЦ № 1 </w:t>
      </w:r>
      <w:r>
        <w:rPr>
          <w:color w:val="000000"/>
          <w:sz w:val="28"/>
          <w:szCs w:val="28"/>
        </w:rPr>
        <w:t xml:space="preserve">; </w:t>
      </w:r>
    </w:p>
    <w:p w:rsidR="00B93C84" w:rsidRDefault="00B93C84" w:rsidP="00B93C84">
      <w:pPr>
        <w:numPr>
          <w:ilvl w:val="1"/>
          <w:numId w:val="22"/>
        </w:numPr>
        <w:spacing w:after="200" w:line="276" w:lineRule="auto"/>
        <w:ind w:left="0" w:firstLine="709"/>
        <w:contextualSpacing/>
        <w:jc w:val="both"/>
        <w:rPr>
          <w:b/>
          <w:i/>
          <w:color w:val="000000"/>
          <w:sz w:val="28"/>
          <w:szCs w:val="28"/>
        </w:rPr>
      </w:pPr>
      <w:r>
        <w:rPr>
          <w:color w:val="000000"/>
          <w:sz w:val="28"/>
          <w:szCs w:val="28"/>
        </w:rPr>
        <w:t xml:space="preserve">Заявление за участие в обществена поръчка чрез събиране на оферти с обява- </w:t>
      </w:r>
      <w:r>
        <w:rPr>
          <w:b/>
          <w:i/>
          <w:color w:val="000000"/>
          <w:sz w:val="28"/>
          <w:szCs w:val="28"/>
        </w:rPr>
        <w:t>Приложение ОБРАЗЕЦ № 2;</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Документи за доказване на предприетите мерки за надеждност, когато е приложимо;</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Документите по чл. 37, ал. 4 ППЗОП, когато е приложимо.</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Техническо предложение, съдържащо:</w:t>
      </w:r>
    </w:p>
    <w:p w:rsidR="00B93C84" w:rsidRDefault="00B93C84" w:rsidP="00B93C84">
      <w:pPr>
        <w:ind w:firstLine="709"/>
        <w:jc w:val="both"/>
        <w:rPr>
          <w:color w:val="000000"/>
          <w:sz w:val="28"/>
          <w:szCs w:val="28"/>
        </w:rPr>
      </w:pPr>
      <w:r>
        <w:rPr>
          <w:color w:val="000000"/>
          <w:sz w:val="28"/>
          <w:szCs w:val="28"/>
        </w:rPr>
        <w:t xml:space="preserve"> а) документ за упълномощаване, когато лицето, което подава офертата, не е законният представител на участника;</w:t>
      </w:r>
    </w:p>
    <w:p w:rsidR="00B93C84" w:rsidRDefault="00B93C84" w:rsidP="00B93C84">
      <w:pPr>
        <w:ind w:firstLine="709"/>
        <w:jc w:val="both"/>
        <w:rPr>
          <w:b/>
          <w:i/>
          <w:color w:val="000000"/>
          <w:sz w:val="28"/>
          <w:szCs w:val="28"/>
        </w:rPr>
      </w:pPr>
      <w:r>
        <w:rPr>
          <w:color w:val="000000"/>
          <w:sz w:val="28"/>
          <w:szCs w:val="28"/>
        </w:rPr>
        <w:t xml:space="preserve"> б) предложение за изпълнение на поръчката в съответствие с техническите спецификации и изискванията на Възложителя - </w:t>
      </w:r>
      <w:r>
        <w:rPr>
          <w:b/>
          <w:i/>
          <w:color w:val="000000"/>
          <w:sz w:val="28"/>
          <w:szCs w:val="28"/>
        </w:rPr>
        <w:t>Приложение ОБРАЗЕЦ № 3</w:t>
      </w:r>
      <w:r w:rsidR="0013771D">
        <w:rPr>
          <w:b/>
          <w:i/>
          <w:color w:val="000000"/>
          <w:sz w:val="28"/>
          <w:szCs w:val="28"/>
          <w:lang w:val="en-US"/>
        </w:rPr>
        <w:t xml:space="preserve"> r )4</w:t>
      </w:r>
      <w:r>
        <w:rPr>
          <w:b/>
          <w:i/>
          <w:color w:val="000000"/>
          <w:sz w:val="28"/>
          <w:szCs w:val="28"/>
        </w:rPr>
        <w:t>;</w:t>
      </w:r>
    </w:p>
    <w:p w:rsidR="00B93C84" w:rsidRDefault="00B93C84" w:rsidP="00B93C84">
      <w:pPr>
        <w:ind w:firstLine="709"/>
        <w:jc w:val="both"/>
        <w:rPr>
          <w:color w:val="000000"/>
          <w:sz w:val="28"/>
          <w:szCs w:val="28"/>
        </w:rPr>
      </w:pPr>
      <w:r>
        <w:rPr>
          <w:color w:val="000000"/>
          <w:sz w:val="28"/>
          <w:szCs w:val="28"/>
        </w:rPr>
        <w:t>в) декларация за съгласие с клаузите на приложения проект на договор -</w:t>
      </w:r>
      <w:r>
        <w:rPr>
          <w:b/>
          <w:i/>
          <w:color w:val="000000"/>
          <w:sz w:val="28"/>
          <w:szCs w:val="28"/>
        </w:rPr>
        <w:t xml:space="preserve"> Приложение ОБРАЗЕЦ № </w:t>
      </w:r>
      <w:r w:rsidR="0013771D">
        <w:rPr>
          <w:b/>
          <w:i/>
          <w:color w:val="000000"/>
          <w:sz w:val="28"/>
          <w:szCs w:val="28"/>
          <w:lang w:val="en-US"/>
        </w:rPr>
        <w:t>5</w:t>
      </w:r>
      <w:r>
        <w:rPr>
          <w:color w:val="000000"/>
          <w:sz w:val="28"/>
          <w:szCs w:val="28"/>
        </w:rPr>
        <w:t>;</w:t>
      </w:r>
    </w:p>
    <w:p w:rsidR="00B93C84" w:rsidRDefault="00B93C84" w:rsidP="00B93C84">
      <w:pPr>
        <w:ind w:firstLine="709"/>
        <w:jc w:val="both"/>
        <w:rPr>
          <w:b/>
          <w:i/>
          <w:color w:val="000000"/>
          <w:sz w:val="28"/>
          <w:szCs w:val="28"/>
          <w:u w:val="single"/>
        </w:rPr>
      </w:pPr>
      <w:r>
        <w:rPr>
          <w:color w:val="000000"/>
          <w:sz w:val="28"/>
          <w:szCs w:val="28"/>
        </w:rPr>
        <w:t xml:space="preserve"> г) декларация за срока на валидност на офертата  - </w:t>
      </w:r>
      <w:r>
        <w:rPr>
          <w:b/>
          <w:i/>
          <w:color w:val="000000"/>
          <w:sz w:val="28"/>
          <w:szCs w:val="28"/>
        </w:rPr>
        <w:t xml:space="preserve"> Приложение ОБРАЗЕЦ № </w:t>
      </w:r>
      <w:r w:rsidR="0013771D">
        <w:rPr>
          <w:b/>
          <w:i/>
          <w:color w:val="000000"/>
          <w:sz w:val="28"/>
          <w:szCs w:val="28"/>
          <w:lang w:val="en-US"/>
        </w:rPr>
        <w:t>6</w:t>
      </w:r>
      <w:r>
        <w:rPr>
          <w:b/>
          <w:i/>
          <w:color w:val="000000"/>
          <w:sz w:val="28"/>
          <w:szCs w:val="28"/>
        </w:rPr>
        <w:t>;</w:t>
      </w:r>
    </w:p>
    <w:p w:rsidR="00B93C84" w:rsidRDefault="00B93C84" w:rsidP="00B93C84">
      <w:pPr>
        <w:ind w:firstLine="709"/>
        <w:jc w:val="both"/>
        <w:rPr>
          <w:color w:val="000000"/>
          <w:sz w:val="28"/>
          <w:szCs w:val="28"/>
        </w:rPr>
      </w:pPr>
      <w:r>
        <w:rPr>
          <w:color w:val="000000"/>
          <w:sz w:val="28"/>
          <w:szCs w:val="28"/>
        </w:rPr>
        <w:t xml:space="preserve"> д) друга информация и/или документи, изискани от Възложителя, когато това се налага от предмета на поръчката</w:t>
      </w:r>
      <w:r w:rsidR="00282C33">
        <w:rPr>
          <w:color w:val="000000"/>
          <w:sz w:val="28"/>
          <w:szCs w:val="28"/>
        </w:rPr>
        <w:t>,  включително и за подизпълнители, ако е приложимо</w:t>
      </w:r>
      <w:r>
        <w:rPr>
          <w:color w:val="000000"/>
          <w:sz w:val="28"/>
          <w:szCs w:val="28"/>
        </w:rPr>
        <w:t>;</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 xml:space="preserve">Декларация по чл. 54, ал. 1, т. 1,2 и 7 от ЗОП- </w:t>
      </w:r>
      <w:r>
        <w:rPr>
          <w:b/>
          <w:i/>
          <w:color w:val="000000"/>
          <w:sz w:val="28"/>
          <w:szCs w:val="28"/>
        </w:rPr>
        <w:t xml:space="preserve">Приложение ОБРАЗЕЦ № </w:t>
      </w:r>
      <w:r w:rsidR="00282C33">
        <w:rPr>
          <w:b/>
          <w:i/>
          <w:color w:val="000000"/>
          <w:sz w:val="28"/>
          <w:szCs w:val="28"/>
        </w:rPr>
        <w:t>10</w:t>
      </w:r>
      <w:r>
        <w:rPr>
          <w:b/>
          <w:i/>
          <w:color w:val="000000"/>
          <w:sz w:val="28"/>
          <w:szCs w:val="28"/>
        </w:rPr>
        <w:t>;</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 xml:space="preserve">Декларация по чл. 54, ал. 1, т. 3-5 от ЗОП- </w:t>
      </w:r>
      <w:r>
        <w:rPr>
          <w:b/>
          <w:i/>
          <w:color w:val="000000"/>
          <w:sz w:val="28"/>
          <w:szCs w:val="28"/>
        </w:rPr>
        <w:t xml:space="preserve">Приложение ОБРАЗЕЦ №  </w:t>
      </w:r>
      <w:r w:rsidR="00282C33">
        <w:rPr>
          <w:b/>
          <w:i/>
          <w:color w:val="000000"/>
          <w:sz w:val="28"/>
          <w:szCs w:val="28"/>
        </w:rPr>
        <w:t>11</w:t>
      </w:r>
      <w:r>
        <w:rPr>
          <w:b/>
          <w:i/>
          <w:color w:val="000000"/>
          <w:sz w:val="28"/>
          <w:szCs w:val="28"/>
        </w:rPr>
        <w:t>;</w:t>
      </w:r>
    </w:p>
    <w:p w:rsidR="00282C33" w:rsidRPr="00282C33"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 xml:space="preserve">Ценовото предложение - </w:t>
      </w:r>
      <w:r>
        <w:rPr>
          <w:b/>
          <w:i/>
          <w:color w:val="000000"/>
          <w:sz w:val="28"/>
          <w:szCs w:val="28"/>
        </w:rPr>
        <w:t xml:space="preserve">Приложение ОБРАЗЕЦ № </w:t>
      </w:r>
      <w:r w:rsidR="00282C33">
        <w:rPr>
          <w:b/>
          <w:i/>
          <w:color w:val="000000"/>
          <w:sz w:val="28"/>
          <w:szCs w:val="28"/>
        </w:rPr>
        <w:t>13 и 14</w:t>
      </w:r>
    </w:p>
    <w:p w:rsidR="00B93C84" w:rsidRDefault="00B93C84" w:rsidP="00B93C84">
      <w:pPr>
        <w:numPr>
          <w:ilvl w:val="1"/>
          <w:numId w:val="22"/>
        </w:numPr>
        <w:spacing w:after="200" w:line="276" w:lineRule="auto"/>
        <w:ind w:left="0" w:firstLine="709"/>
        <w:contextualSpacing/>
        <w:jc w:val="both"/>
        <w:rPr>
          <w:color w:val="000000"/>
          <w:sz w:val="28"/>
          <w:szCs w:val="28"/>
        </w:rPr>
      </w:pPr>
      <w:r>
        <w:rPr>
          <w:color w:val="000000"/>
          <w:sz w:val="28"/>
          <w:szCs w:val="28"/>
        </w:rPr>
        <w:t xml:space="preserve"> Опис на представените документи</w:t>
      </w:r>
    </w:p>
    <w:p w:rsidR="0027734F" w:rsidRDefault="0027734F" w:rsidP="00B93C84">
      <w:pPr>
        <w:numPr>
          <w:ilvl w:val="1"/>
          <w:numId w:val="22"/>
        </w:numPr>
        <w:spacing w:after="200" w:line="276" w:lineRule="auto"/>
        <w:ind w:left="0" w:firstLine="709"/>
        <w:contextualSpacing/>
        <w:jc w:val="both"/>
        <w:rPr>
          <w:color w:val="000000"/>
          <w:sz w:val="28"/>
          <w:szCs w:val="28"/>
        </w:rPr>
      </w:pPr>
      <w:r>
        <w:rPr>
          <w:color w:val="000000"/>
          <w:sz w:val="28"/>
          <w:szCs w:val="28"/>
        </w:rPr>
        <w:t>Мостри по посочения от възложителя списък</w:t>
      </w:r>
    </w:p>
    <w:p w:rsidR="0027734F" w:rsidRPr="00A01ADA" w:rsidRDefault="006E07EA" w:rsidP="00B93C84">
      <w:pPr>
        <w:numPr>
          <w:ilvl w:val="1"/>
          <w:numId w:val="22"/>
        </w:numPr>
        <w:spacing w:after="200" w:line="276" w:lineRule="auto"/>
        <w:ind w:left="0" w:firstLine="709"/>
        <w:contextualSpacing/>
        <w:jc w:val="both"/>
        <w:rPr>
          <w:sz w:val="28"/>
          <w:szCs w:val="28"/>
        </w:rPr>
      </w:pPr>
      <w:r w:rsidRPr="00A01ADA">
        <w:rPr>
          <w:rFonts w:eastAsia="MS Mincho"/>
          <w:szCs w:val="28"/>
        </w:rPr>
        <w:lastRenderedPageBreak/>
        <w:t>О</w:t>
      </w:r>
      <w:r w:rsidR="0027734F" w:rsidRPr="00A01ADA">
        <w:rPr>
          <w:rFonts w:eastAsia="MS Mincho"/>
          <w:szCs w:val="28"/>
        </w:rPr>
        <w:t>фициална ценова листа/ каталог на участника за канцеларски материали/копирна хартия извън посочените в техническата специфиация</w:t>
      </w:r>
    </w:p>
    <w:p w:rsidR="00B93C84" w:rsidRDefault="00B93C84" w:rsidP="00B93C84">
      <w:pPr>
        <w:spacing w:after="200" w:line="276" w:lineRule="auto"/>
        <w:ind w:left="709"/>
        <w:contextualSpacing/>
        <w:jc w:val="both"/>
        <w:rPr>
          <w:b/>
          <w:i/>
          <w:color w:val="000000"/>
          <w:sz w:val="28"/>
          <w:szCs w:val="28"/>
        </w:rPr>
      </w:pPr>
      <w:r>
        <w:rPr>
          <w:b/>
          <w:i/>
          <w:color w:val="000000"/>
          <w:sz w:val="28"/>
          <w:szCs w:val="28"/>
        </w:rPr>
        <w:t>Забележка:</w:t>
      </w:r>
    </w:p>
    <w:p w:rsidR="00B93C84" w:rsidRDefault="00B93C84" w:rsidP="00B93C84">
      <w:pPr>
        <w:autoSpaceDE w:val="0"/>
        <w:autoSpaceDN w:val="0"/>
        <w:adjustRightInd w:val="0"/>
        <w:ind w:firstLine="567"/>
        <w:jc w:val="both"/>
        <w:rPr>
          <w:b/>
          <w:i/>
          <w:sz w:val="28"/>
          <w:szCs w:val="28"/>
        </w:rPr>
      </w:pPr>
      <w:r>
        <w:rPr>
          <w:rFonts w:eastAsiaTheme="minorHAnsi"/>
          <w:b/>
          <w:sz w:val="28"/>
          <w:szCs w:val="28"/>
          <w:lang w:eastAsia="en-US"/>
        </w:rPr>
        <w:tab/>
      </w:r>
      <w:r>
        <w:rPr>
          <w:b/>
          <w:i/>
          <w:sz w:val="28"/>
          <w:szCs w:val="28"/>
          <w:lang w:val="x-none"/>
        </w:rPr>
        <w:t xml:space="preserve">Когато участник подава оферта за повече от една обособена позиция, в опаковката по </w:t>
      </w:r>
      <w:r>
        <w:rPr>
          <w:b/>
          <w:i/>
          <w:sz w:val="28"/>
          <w:szCs w:val="28"/>
        </w:rPr>
        <w:t>т</w:t>
      </w:r>
      <w:r>
        <w:rPr>
          <w:b/>
          <w:i/>
          <w:sz w:val="28"/>
          <w:szCs w:val="28"/>
          <w:lang w:val="x-none"/>
        </w:rPr>
        <w:t xml:space="preserve">. </w:t>
      </w:r>
      <w:r>
        <w:rPr>
          <w:b/>
          <w:i/>
          <w:sz w:val="28"/>
          <w:szCs w:val="28"/>
        </w:rPr>
        <w:t>1.</w:t>
      </w:r>
      <w:r>
        <w:rPr>
          <w:b/>
          <w:i/>
          <w:sz w:val="28"/>
          <w:szCs w:val="28"/>
          <w:lang w:val="x-none"/>
        </w:rPr>
        <w:t xml:space="preserve"> за всяка от позициите се представят поотделно комплектувани документи по </w:t>
      </w:r>
      <w:r>
        <w:rPr>
          <w:b/>
          <w:i/>
          <w:sz w:val="28"/>
          <w:szCs w:val="28"/>
        </w:rPr>
        <w:t>точки от т.2.2 до т.2-8.от раздела</w:t>
      </w:r>
      <w:r>
        <w:rPr>
          <w:b/>
          <w:i/>
          <w:sz w:val="28"/>
          <w:szCs w:val="28"/>
          <w:lang w:val="x-none"/>
        </w:rPr>
        <w:t>.</w:t>
      </w:r>
    </w:p>
    <w:p w:rsidR="00B93C84" w:rsidRPr="00B93C84" w:rsidRDefault="00B93C84" w:rsidP="00FC23A7">
      <w:pPr>
        <w:pStyle w:val="Body"/>
        <w:rPr>
          <w:b/>
          <w:i/>
          <w:szCs w:val="28"/>
          <w:lang w:val="en-US"/>
        </w:rPr>
      </w:pPr>
    </w:p>
    <w:p w:rsidR="00CB65B0" w:rsidRDefault="00CB65B0" w:rsidP="00B93C84">
      <w:pPr>
        <w:pStyle w:val="1"/>
        <w:numPr>
          <w:ilvl w:val="0"/>
          <w:numId w:val="17"/>
        </w:numPr>
        <w:rPr>
          <w:rFonts w:eastAsiaTheme="minorHAnsi"/>
          <w:lang w:val="en-US"/>
        </w:rPr>
      </w:pPr>
      <w:r w:rsidRPr="00FC3BFC">
        <w:rPr>
          <w:rFonts w:eastAsiaTheme="minorHAnsi"/>
        </w:rPr>
        <w:t xml:space="preserve">ПРИЕМАНЕ, ОЦЕНЯВАНЕ, КЛАСИРАНЕ НА ОФЕРТИТЕ, СКЛЮЧВАНЕ НА ДОГОВОР. </w:t>
      </w:r>
    </w:p>
    <w:p w:rsidR="00B93C84" w:rsidRPr="00B93C84" w:rsidRDefault="00B93C84" w:rsidP="00B93C84">
      <w:pPr>
        <w:ind w:left="360"/>
        <w:rPr>
          <w:rFonts w:eastAsiaTheme="minorHAnsi"/>
          <w:lang w:val="en-US" w:eastAsia="en-US"/>
        </w:rPr>
      </w:pPr>
    </w:p>
    <w:p w:rsidR="00B93C84" w:rsidRDefault="00B93C84" w:rsidP="00B93C84">
      <w:pPr>
        <w:pStyle w:val="Body"/>
        <w:rPr>
          <w:rFonts w:eastAsiaTheme="minorHAnsi"/>
        </w:rPr>
      </w:pPr>
      <w:r>
        <w:rPr>
          <w:rFonts w:eastAsiaTheme="minorHAnsi"/>
          <w:b/>
        </w:rPr>
        <w:t>1.</w:t>
      </w:r>
      <w:r>
        <w:rPr>
          <w:rFonts w:eastAsiaTheme="minorHAnsi"/>
        </w:rPr>
        <w:t xml:space="preserve"> Комуникацията с участниците ще се извършва по ел. поща или факс, освен ако участник писмено заяви желание за друг вид комуникация. </w:t>
      </w:r>
    </w:p>
    <w:p w:rsidR="00B93C84" w:rsidRDefault="00B93C84" w:rsidP="00B93C84">
      <w:pPr>
        <w:pStyle w:val="Body"/>
        <w:rPr>
          <w:lang w:eastAsia="bg-BG"/>
        </w:rPr>
      </w:pPr>
      <w:r>
        <w:rPr>
          <w:rFonts w:eastAsiaTheme="minorHAnsi"/>
          <w:b/>
          <w:lang w:eastAsia="en-US"/>
        </w:rPr>
        <w:t xml:space="preserve">2. </w:t>
      </w:r>
      <w:r>
        <w:t>За получените оферти за участие при Възложителя се води регистър, в който се отбелязват:</w:t>
      </w:r>
    </w:p>
    <w:p w:rsidR="00B93C84" w:rsidRDefault="00B93C84" w:rsidP="00B93C84">
      <w:pPr>
        <w:ind w:firstLine="567"/>
        <w:jc w:val="both"/>
        <w:rPr>
          <w:color w:val="000000"/>
          <w:sz w:val="28"/>
          <w:szCs w:val="28"/>
        </w:rPr>
      </w:pPr>
      <w:r>
        <w:rPr>
          <w:color w:val="000000"/>
          <w:sz w:val="28"/>
          <w:szCs w:val="28"/>
        </w:rPr>
        <w:tab/>
        <w:t>-  подател на офертата;</w:t>
      </w:r>
    </w:p>
    <w:p w:rsidR="00B93C84" w:rsidRDefault="00B93C84" w:rsidP="00B93C84">
      <w:pPr>
        <w:ind w:firstLine="567"/>
        <w:jc w:val="both"/>
        <w:rPr>
          <w:color w:val="000000"/>
          <w:sz w:val="28"/>
          <w:szCs w:val="28"/>
        </w:rPr>
      </w:pPr>
      <w:r>
        <w:rPr>
          <w:color w:val="000000"/>
          <w:sz w:val="28"/>
          <w:szCs w:val="28"/>
        </w:rPr>
        <w:tab/>
        <w:t xml:space="preserve">-  номер, дата и час на получаване; </w:t>
      </w:r>
    </w:p>
    <w:p w:rsidR="00B93C84" w:rsidRDefault="00B93C84" w:rsidP="00B93C84">
      <w:pPr>
        <w:ind w:firstLine="567"/>
        <w:jc w:val="both"/>
        <w:rPr>
          <w:color w:val="000000"/>
          <w:sz w:val="28"/>
          <w:szCs w:val="28"/>
        </w:rPr>
      </w:pPr>
      <w:r>
        <w:rPr>
          <w:color w:val="000000"/>
          <w:sz w:val="28"/>
          <w:szCs w:val="28"/>
        </w:rPr>
        <w:tab/>
        <w:t>-  причините за връщане на  офертата, когато е приложимо.</w:t>
      </w:r>
    </w:p>
    <w:p w:rsidR="00B93C84" w:rsidRDefault="00B93C84" w:rsidP="00B93C84">
      <w:pPr>
        <w:ind w:firstLine="567"/>
        <w:jc w:val="both"/>
        <w:rPr>
          <w:color w:val="000000"/>
          <w:sz w:val="28"/>
          <w:szCs w:val="28"/>
        </w:rPr>
      </w:pPr>
      <w:r>
        <w:rPr>
          <w:color w:val="000000"/>
          <w:sz w:val="28"/>
          <w:szCs w:val="28"/>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B93C84" w:rsidRDefault="00B93C84" w:rsidP="00B93C84">
      <w:pPr>
        <w:ind w:firstLine="567"/>
        <w:jc w:val="both"/>
        <w:rPr>
          <w:color w:val="000000"/>
          <w:sz w:val="28"/>
          <w:szCs w:val="28"/>
        </w:rPr>
      </w:pPr>
      <w:r>
        <w:rPr>
          <w:color w:val="000000"/>
          <w:sz w:val="28"/>
          <w:szCs w:val="28"/>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B93C84" w:rsidRPr="00A01ADA" w:rsidRDefault="00B93C84" w:rsidP="00B93C84">
      <w:pPr>
        <w:ind w:firstLine="709"/>
        <w:jc w:val="both"/>
        <w:rPr>
          <w:sz w:val="28"/>
          <w:szCs w:val="28"/>
        </w:rPr>
      </w:pPr>
      <w:r w:rsidRPr="00A01ADA">
        <w:rPr>
          <w:b/>
          <w:sz w:val="28"/>
          <w:szCs w:val="28"/>
        </w:rPr>
        <w:t>3.</w:t>
      </w:r>
      <w:r w:rsidRPr="00A01ADA">
        <w:rPr>
          <w:sz w:val="28"/>
          <w:szCs w:val="28"/>
        </w:rPr>
        <w:t xml:space="preserve"> Отварянето на офертите се извършва при условията на чл. 97, ал. 3 от ППЗОП. Комисията отваря  офертите по реда на тяхното постъпване и обявява ценовите предложение. При извършване на тези действия могат да присъстват представители на участниците. На закрито заседание комисията извършва проверка за аритметична точност на ценовите предложения и за пълнота на попълване на ценовите предложения. При установено неточност , дължаща се на аритметични грешки или непълнота в ценовото предложение, офертата се отстранява от разглеждане и не се допуска до класиране. За Офертите, допуснати след този етап комисията прилага чл.72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w:t>
      </w:r>
      <w:r w:rsidR="00A01ADA" w:rsidRPr="00A01ADA">
        <w:rPr>
          <w:sz w:val="28"/>
          <w:szCs w:val="28"/>
        </w:rPr>
        <w:t xml:space="preserve">При установяване на несъответствие в данните, непълнота или противоречие, комисията изпраща протокол до участниците, в който се определя срок от пет дни участниците , с непълноти и противоречия да отстранят нередовностите. На този етъп комисията може да проверява достоверността на декларираните данни и обстоятелства в Заявлението за </w:t>
      </w:r>
      <w:r w:rsidR="00A01ADA" w:rsidRPr="00A01ADA">
        <w:rPr>
          <w:sz w:val="28"/>
          <w:szCs w:val="28"/>
        </w:rPr>
        <w:lastRenderedPageBreak/>
        <w:t>участие.</w:t>
      </w:r>
      <w:r w:rsidRPr="00A01ADA">
        <w:rPr>
          <w:sz w:val="28"/>
          <w:szCs w:val="28"/>
        </w:rPr>
        <w:t xml:space="preserve"> Офертите, допуснати след този етап се оценяват и класират от комисията. Комисията отстранява от разглеждане и оценка оферти, за които липсва артикул/артикули от мострите , подлежащи на оценка или ако дори един от артикулите се оцени като „Лошо“ качество</w:t>
      </w:r>
      <w:r w:rsidR="00436A46" w:rsidRPr="00A01ADA">
        <w:rPr>
          <w:sz w:val="28"/>
          <w:szCs w:val="28"/>
        </w:rPr>
        <w:t xml:space="preserve"> иби не са представени мостри за посочените в документацията артикули.</w:t>
      </w:r>
      <w:r w:rsidRPr="00A01ADA">
        <w:rPr>
          <w:sz w:val="28"/>
          <w:szCs w:val="28"/>
        </w:rPr>
        <w:t xml:space="preserve">.  </w:t>
      </w:r>
    </w:p>
    <w:p w:rsidR="00B93C84" w:rsidRPr="00A01ADA" w:rsidRDefault="00B93C84" w:rsidP="00B93C84">
      <w:pPr>
        <w:ind w:firstLine="709"/>
        <w:jc w:val="both"/>
        <w:rPr>
          <w:sz w:val="28"/>
          <w:szCs w:val="28"/>
        </w:rPr>
      </w:pPr>
      <w:r w:rsidRPr="00A01ADA">
        <w:rPr>
          <w:b/>
          <w:sz w:val="28"/>
          <w:szCs w:val="28"/>
        </w:rPr>
        <w:t>4.</w:t>
      </w:r>
      <w:r w:rsidRPr="00A01ADA">
        <w:rPr>
          <w:sz w:val="28"/>
          <w:szCs w:val="28"/>
        </w:rPr>
        <w:t xml:space="preserve">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B93C84" w:rsidRPr="00A01ADA" w:rsidRDefault="00B93C84" w:rsidP="00FC23A7">
      <w:pPr>
        <w:pStyle w:val="Body"/>
        <w:rPr>
          <w:rFonts w:eastAsiaTheme="minorHAnsi"/>
          <w:sz w:val="26"/>
          <w:szCs w:val="26"/>
          <w:lang w:eastAsia="en-US"/>
        </w:rPr>
      </w:pPr>
    </w:p>
    <w:p w:rsidR="00B93C84" w:rsidRPr="00B93C84" w:rsidRDefault="00B93C84" w:rsidP="00B93C84">
      <w:pPr>
        <w:pStyle w:val="1"/>
        <w:ind w:left="7080" w:firstLine="708"/>
        <w:jc w:val="right"/>
        <w:rPr>
          <w:rFonts w:eastAsiaTheme="minorHAnsi"/>
          <w:i/>
          <w:color w:val="FF0000"/>
        </w:rPr>
      </w:pPr>
      <w:r w:rsidRPr="00B93C84">
        <w:rPr>
          <w:rFonts w:eastAsiaTheme="minorHAnsi"/>
          <w:i/>
        </w:rPr>
        <w:t>Образец № 1</w:t>
      </w:r>
    </w:p>
    <w:p w:rsidR="00B93C84" w:rsidRDefault="00B93C84" w:rsidP="00B93C84">
      <w:pPr>
        <w:spacing w:line="276" w:lineRule="auto"/>
        <w:jc w:val="center"/>
        <w:rPr>
          <w:rFonts w:eastAsiaTheme="minorHAnsi"/>
          <w:b/>
          <w:sz w:val="26"/>
          <w:szCs w:val="26"/>
          <w:lang w:eastAsia="en-US"/>
        </w:rPr>
      </w:pPr>
    </w:p>
    <w:p w:rsidR="00B93C84" w:rsidRDefault="00B93C84" w:rsidP="00B93C84">
      <w:pPr>
        <w:spacing w:line="276" w:lineRule="auto"/>
        <w:jc w:val="center"/>
        <w:rPr>
          <w:rFonts w:eastAsiaTheme="minorHAnsi"/>
          <w:b/>
          <w:sz w:val="26"/>
          <w:szCs w:val="26"/>
          <w:lang w:eastAsia="en-US"/>
        </w:rPr>
      </w:pPr>
      <w:r>
        <w:rPr>
          <w:rFonts w:eastAsiaTheme="minorHAnsi"/>
          <w:b/>
          <w:sz w:val="26"/>
          <w:szCs w:val="26"/>
          <w:lang w:eastAsia="en-US"/>
        </w:rPr>
        <w:t>ПРЕДСТАВЯНЕ НА УЧАСТНИК</w:t>
      </w:r>
    </w:p>
    <w:p w:rsidR="00B93C84" w:rsidRDefault="00B93C84" w:rsidP="00B93C84">
      <w:pPr>
        <w:spacing w:line="276" w:lineRule="auto"/>
        <w:jc w:val="center"/>
        <w:rPr>
          <w:rFonts w:eastAsiaTheme="minorHAnsi"/>
          <w:b/>
          <w:sz w:val="26"/>
          <w:szCs w:val="26"/>
          <w:lang w:eastAsia="en-US"/>
        </w:rPr>
      </w:pPr>
      <w:r>
        <w:rPr>
          <w:rFonts w:eastAsiaTheme="minorHAnsi"/>
          <w:b/>
          <w:sz w:val="26"/>
          <w:szCs w:val="26"/>
          <w:lang w:eastAsia="en-US"/>
        </w:rPr>
        <w:t>в обществена поръчка чрез събиране на оферти с обява с предмет „……………………..“</w:t>
      </w:r>
    </w:p>
    <w:p w:rsidR="00B93C84" w:rsidRDefault="00B93C84" w:rsidP="00B93C84">
      <w:pPr>
        <w:spacing w:line="276" w:lineRule="auto"/>
        <w:jc w:val="center"/>
        <w:rPr>
          <w:rFonts w:eastAsiaTheme="minorHAnsi"/>
          <w:sz w:val="26"/>
          <w:szCs w:val="26"/>
          <w:lang w:eastAsia="en-US"/>
        </w:rPr>
      </w:pPr>
    </w:p>
    <w:p w:rsidR="00B93C84" w:rsidRDefault="00B93C84" w:rsidP="00B93C84">
      <w:pPr>
        <w:spacing w:line="276" w:lineRule="auto"/>
        <w:rPr>
          <w:rFonts w:eastAsiaTheme="minorHAnsi"/>
          <w:b/>
          <w:sz w:val="26"/>
          <w:szCs w:val="26"/>
          <w:lang w:eastAsia="en-US"/>
        </w:rPr>
      </w:pPr>
      <w:r>
        <w:rPr>
          <w:rFonts w:eastAsiaTheme="minorHAnsi"/>
          <w:b/>
          <w:sz w:val="26"/>
          <w:szCs w:val="26"/>
          <w:lang w:eastAsia="en-US"/>
        </w:rPr>
        <w:t>Административни сведения</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Наименование на участника:</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ЕИК/БУЛСТАТ/ЕГН </w:t>
      </w:r>
    </w:p>
    <w:p w:rsidR="00B93C84" w:rsidRDefault="00B93C84" w:rsidP="00B93C84">
      <w:pPr>
        <w:spacing w:line="276" w:lineRule="auto"/>
        <w:rPr>
          <w:rFonts w:eastAsiaTheme="minorHAnsi"/>
          <w:i/>
          <w:sz w:val="22"/>
          <w:szCs w:val="22"/>
          <w:lang w:eastAsia="en-US"/>
        </w:rPr>
      </w:pPr>
      <w:r>
        <w:rPr>
          <w:rFonts w:eastAsiaTheme="minorHAnsi"/>
          <w:i/>
          <w:sz w:val="22"/>
          <w:szCs w:val="22"/>
          <w:lang w:eastAsia="en-US"/>
        </w:rPr>
        <w:t xml:space="preserve">(или друга идентифицираща информация в съответствие със законодателството на държавата, в която участникът е установен) </w:t>
      </w:r>
      <w:r>
        <w:rPr>
          <w:rFonts w:eastAsiaTheme="minorHAnsi"/>
          <w:i/>
          <w:sz w:val="22"/>
          <w:szCs w:val="22"/>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Седалище:</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пощенски код, населено място:</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 –  ул./бул. №, блок №, вход, етаж:</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Адрес за кореспонденция:</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 –  пощенски код, населено място:</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 –  ул./бул. №, блок №, вход, етаж:</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Телефон:</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Факс:</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E-mail адрес:</w:t>
      </w:r>
      <w:r>
        <w:rPr>
          <w:rFonts w:eastAsiaTheme="minorHAnsi"/>
          <w:sz w:val="26"/>
          <w:szCs w:val="26"/>
          <w:lang w:eastAsia="en-US"/>
        </w:rPr>
        <w:tab/>
      </w:r>
    </w:p>
    <w:p w:rsidR="00B93C84" w:rsidRDefault="00B93C84" w:rsidP="00B93C84">
      <w:pPr>
        <w:spacing w:line="276" w:lineRule="auto"/>
        <w:rPr>
          <w:rFonts w:eastAsiaTheme="minorHAnsi"/>
          <w:i/>
          <w:sz w:val="22"/>
          <w:szCs w:val="22"/>
          <w:lang w:eastAsia="en-US"/>
        </w:rPr>
      </w:pPr>
      <w:r>
        <w:rPr>
          <w:rFonts w:eastAsiaTheme="minorHAnsi"/>
          <w:i/>
          <w:sz w:val="22"/>
          <w:szCs w:val="22"/>
          <w:lang w:eastAsia="en-US"/>
        </w:rPr>
        <w:t>(в случай че участникът е обединение, информацията се попълва за всеки участник в обединението, като се добавя необходимият брой полета)</w:t>
      </w:r>
    </w:p>
    <w:p w:rsidR="00B93C84" w:rsidRDefault="00B93C84" w:rsidP="00B93C84">
      <w:pPr>
        <w:spacing w:line="276" w:lineRule="auto"/>
        <w:rPr>
          <w:rFonts w:eastAsiaTheme="minorHAnsi"/>
          <w:i/>
          <w:sz w:val="22"/>
          <w:szCs w:val="22"/>
          <w:lang w:eastAsia="en-US"/>
        </w:rPr>
      </w:pP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Лица, представляващи участника по учредителен акт:</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 (ако лицата са повече от едно, се добавя необходимият брой полета)</w:t>
      </w:r>
    </w:p>
    <w:p w:rsidR="00B93C84" w:rsidRDefault="00B93C84" w:rsidP="00B93C84">
      <w:pPr>
        <w:spacing w:line="276" w:lineRule="auto"/>
        <w:rPr>
          <w:rFonts w:eastAsiaTheme="minorHAnsi"/>
          <w:sz w:val="26"/>
          <w:szCs w:val="26"/>
          <w:lang w:eastAsia="en-US"/>
        </w:rPr>
      </w:pP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Трите имена, ЕГН, лична карта №, адрес</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Трите имена, ЕГН, лична карта №, адрес</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Участникът се представлява заедно или поотделно (невярното се зачертава) от следните лица:</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lastRenderedPageBreak/>
        <w:t xml:space="preserve">1....................................         </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2....................................</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Данни за банковата сметка: </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Обслужваща банка:…………………… IBAN......................................................... BIC............................................................. Титуляр на сметката:.................................</w:t>
      </w:r>
      <w:r>
        <w:rPr>
          <w:rFonts w:eastAsiaTheme="minorHAnsi"/>
          <w:sz w:val="26"/>
          <w:szCs w:val="26"/>
          <w:lang w:eastAsia="en-US"/>
        </w:rPr>
        <w:tab/>
      </w:r>
    </w:p>
    <w:p w:rsidR="00B93C84" w:rsidRDefault="00B93C84" w:rsidP="00B93C84">
      <w:pPr>
        <w:spacing w:line="276" w:lineRule="auto"/>
        <w:rPr>
          <w:rFonts w:eastAsiaTheme="minorHAnsi"/>
          <w:sz w:val="26"/>
          <w:szCs w:val="26"/>
          <w:lang w:eastAsia="en-US"/>
        </w:rPr>
      </w:pP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 xml:space="preserve">Дата </w:t>
      </w:r>
      <w:r>
        <w:rPr>
          <w:rFonts w:eastAsiaTheme="minorHAnsi"/>
          <w:sz w:val="26"/>
          <w:szCs w:val="26"/>
          <w:lang w:eastAsia="en-US"/>
        </w:rPr>
        <w:tab/>
        <w:t>………………………</w:t>
      </w:r>
    </w:p>
    <w:p w:rsidR="00B93C84" w:rsidRDefault="00B93C84" w:rsidP="00B93C84">
      <w:pPr>
        <w:spacing w:line="276" w:lineRule="auto"/>
        <w:rPr>
          <w:rFonts w:eastAsiaTheme="minorHAnsi"/>
          <w:sz w:val="26"/>
          <w:szCs w:val="26"/>
          <w:lang w:eastAsia="en-US"/>
        </w:rPr>
      </w:pPr>
      <w:r>
        <w:rPr>
          <w:rFonts w:eastAsiaTheme="minorHAnsi"/>
          <w:sz w:val="26"/>
          <w:szCs w:val="26"/>
          <w:lang w:eastAsia="en-US"/>
        </w:rPr>
        <w:t>Име и фамилия</w:t>
      </w:r>
      <w:r>
        <w:rPr>
          <w:rFonts w:eastAsiaTheme="minorHAnsi"/>
          <w:sz w:val="26"/>
          <w:szCs w:val="26"/>
          <w:lang w:eastAsia="en-US"/>
        </w:rPr>
        <w:tab/>
        <w:t>…………………………..</w:t>
      </w:r>
    </w:p>
    <w:p w:rsidR="00B93C84" w:rsidRPr="00B93C84" w:rsidRDefault="00B93C84" w:rsidP="00B93C84">
      <w:pPr>
        <w:spacing w:line="276" w:lineRule="auto"/>
        <w:rPr>
          <w:rFonts w:eastAsiaTheme="minorHAnsi"/>
          <w:sz w:val="26"/>
          <w:szCs w:val="26"/>
          <w:lang w:val="en-US" w:eastAsia="en-US"/>
        </w:rPr>
      </w:pPr>
      <w:r>
        <w:rPr>
          <w:rFonts w:eastAsiaTheme="minorHAnsi"/>
          <w:sz w:val="26"/>
          <w:szCs w:val="26"/>
          <w:lang w:eastAsia="en-US"/>
        </w:rPr>
        <w:t>Подпис на лицето (и печат)</w:t>
      </w:r>
      <w:r>
        <w:rPr>
          <w:rFonts w:eastAsiaTheme="minorHAnsi"/>
          <w:sz w:val="26"/>
          <w:szCs w:val="26"/>
          <w:lang w:eastAsia="en-US"/>
        </w:rPr>
        <w:tab/>
        <w:t>………………………</w:t>
      </w:r>
    </w:p>
    <w:p w:rsidR="00B93C84" w:rsidRDefault="00B93C84" w:rsidP="00FC23A7">
      <w:pPr>
        <w:pStyle w:val="Body"/>
        <w:rPr>
          <w:b/>
          <w:sz w:val="32"/>
          <w:szCs w:val="32"/>
          <w:lang w:eastAsia="en-US"/>
        </w:rPr>
      </w:pPr>
    </w:p>
    <w:p w:rsidR="00233BCC" w:rsidRDefault="00233BCC" w:rsidP="00233BCC">
      <w:pPr>
        <w:pStyle w:val="1"/>
        <w:jc w:val="right"/>
        <w:rPr>
          <w:color w:val="FF0000"/>
        </w:rPr>
      </w:pPr>
      <w:r>
        <w:t>Приложение № 2</w:t>
      </w:r>
    </w:p>
    <w:p w:rsidR="00233BCC" w:rsidRDefault="00233BCC" w:rsidP="00233BCC">
      <w:pPr>
        <w:ind w:firstLine="720"/>
        <w:jc w:val="center"/>
        <w:rPr>
          <w:b/>
          <w:color w:val="000000" w:themeColor="text1"/>
          <w:sz w:val="26"/>
          <w:szCs w:val="26"/>
          <w:lang w:eastAsia="en-US"/>
        </w:rPr>
      </w:pPr>
      <w:r>
        <w:rPr>
          <w:b/>
          <w:color w:val="000000" w:themeColor="text1"/>
          <w:sz w:val="26"/>
          <w:szCs w:val="26"/>
          <w:lang w:eastAsia="en-US"/>
        </w:rPr>
        <w:t>ЗАЯВЛЕНИЕ ЗА УЧАСТИЕ</w:t>
      </w:r>
    </w:p>
    <w:p w:rsidR="00233BCC" w:rsidRDefault="00233BCC" w:rsidP="00233BCC">
      <w:pPr>
        <w:spacing w:after="200"/>
        <w:jc w:val="both"/>
        <w:rPr>
          <w:b/>
          <w:color w:val="000000" w:themeColor="text1"/>
          <w:sz w:val="26"/>
          <w:szCs w:val="26"/>
          <w:lang w:eastAsia="en-US"/>
        </w:rPr>
      </w:pPr>
      <w:r>
        <w:rPr>
          <w:color w:val="000000" w:themeColor="text1"/>
          <w:sz w:val="26"/>
          <w:szCs w:val="26"/>
          <w:lang w:eastAsia="en-US"/>
        </w:rPr>
        <w:t>в</w:t>
      </w:r>
      <w:r>
        <w:rPr>
          <w:rFonts w:eastAsiaTheme="minorHAnsi"/>
          <w:sz w:val="26"/>
          <w:szCs w:val="26"/>
          <w:lang w:eastAsia="en-US"/>
        </w:rPr>
        <w:t xml:space="preserve"> обществена поръчка чрез събиране на оферти с обява</w:t>
      </w:r>
      <w:r>
        <w:rPr>
          <w:color w:val="000000" w:themeColor="text1"/>
          <w:sz w:val="26"/>
          <w:szCs w:val="26"/>
          <w:lang w:eastAsia="en-US"/>
        </w:rPr>
        <w:t xml:space="preserve"> с предмет:</w:t>
      </w:r>
      <w:r>
        <w:rPr>
          <w:b/>
          <w:color w:val="000000" w:themeColor="text1"/>
          <w:sz w:val="26"/>
          <w:szCs w:val="26"/>
          <w:lang w:eastAsia="en-US"/>
        </w:rPr>
        <w:t xml:space="preserve"> „………..“за обособена позиция…………….</w:t>
      </w:r>
    </w:p>
    <w:p w:rsidR="00233BCC" w:rsidRDefault="00233BCC" w:rsidP="00233BCC">
      <w:pPr>
        <w:spacing w:after="200"/>
        <w:jc w:val="center"/>
        <w:rPr>
          <w:b/>
          <w:color w:val="000000" w:themeColor="text1"/>
          <w:sz w:val="26"/>
          <w:szCs w:val="26"/>
          <w:lang w:eastAsia="en-US"/>
        </w:rPr>
      </w:pPr>
      <w:r>
        <w:rPr>
          <w:b/>
          <w:color w:val="000000" w:themeColor="text1"/>
          <w:sz w:val="26"/>
          <w:szCs w:val="26"/>
          <w:lang w:eastAsia="en-US"/>
        </w:rPr>
        <w:t>ОТ</w:t>
      </w:r>
    </w:p>
    <w:p w:rsidR="00233BCC" w:rsidRDefault="00233BCC" w:rsidP="00233BCC">
      <w:pPr>
        <w:shd w:val="clear" w:color="auto" w:fill="FFFFFF"/>
        <w:ind w:firstLine="720"/>
        <w:jc w:val="both"/>
        <w:rPr>
          <w:color w:val="000000" w:themeColor="text1"/>
          <w:sz w:val="26"/>
          <w:szCs w:val="26"/>
          <w:lang w:eastAsia="en-US"/>
        </w:rPr>
      </w:pPr>
      <w:r>
        <w:rPr>
          <w:color w:val="000000" w:themeColor="text1"/>
          <w:sz w:val="26"/>
          <w:szCs w:val="26"/>
          <w:lang w:eastAsia="en-US"/>
        </w:rPr>
        <w:t xml:space="preserve">Участник: </w:t>
      </w:r>
      <w:r>
        <w:rPr>
          <w:b/>
          <w:color w:val="000000" w:themeColor="text1"/>
          <w:sz w:val="26"/>
          <w:szCs w:val="26"/>
          <w:lang w:eastAsia="en-US"/>
        </w:rPr>
        <w:t>......................................................................................................................;</w:t>
      </w:r>
    </w:p>
    <w:p w:rsidR="00233BCC" w:rsidRDefault="00233BCC" w:rsidP="00233BCC">
      <w:pPr>
        <w:shd w:val="clear" w:color="auto" w:fill="FFFFFF"/>
        <w:ind w:firstLine="720"/>
        <w:jc w:val="both"/>
        <w:rPr>
          <w:color w:val="000000" w:themeColor="text1"/>
          <w:sz w:val="26"/>
          <w:szCs w:val="26"/>
          <w:lang w:eastAsia="en-US"/>
        </w:rPr>
      </w:pPr>
      <w:r>
        <w:rPr>
          <w:color w:val="000000" w:themeColor="text1"/>
          <w:sz w:val="26"/>
          <w:szCs w:val="26"/>
          <w:lang w:eastAsia="en-US"/>
        </w:rPr>
        <w:t>Адрес: .............................................................................................................................;</w:t>
      </w:r>
    </w:p>
    <w:p w:rsidR="00233BCC" w:rsidRDefault="00233BCC" w:rsidP="00233BCC">
      <w:pPr>
        <w:shd w:val="clear" w:color="auto" w:fill="FFFFFF"/>
        <w:ind w:firstLine="720"/>
        <w:jc w:val="both"/>
        <w:rPr>
          <w:color w:val="000000" w:themeColor="text1"/>
          <w:sz w:val="26"/>
          <w:szCs w:val="26"/>
          <w:lang w:eastAsia="en-US"/>
        </w:rPr>
      </w:pPr>
      <w:r>
        <w:rPr>
          <w:color w:val="000000" w:themeColor="text1"/>
          <w:sz w:val="26"/>
          <w:szCs w:val="26"/>
          <w:lang w:eastAsia="en-US"/>
        </w:rPr>
        <w:t>Тел.: .............., факс: .............;</w:t>
      </w:r>
    </w:p>
    <w:p w:rsidR="00233BCC" w:rsidRDefault="00233BCC" w:rsidP="00233BCC">
      <w:pPr>
        <w:shd w:val="clear" w:color="auto" w:fill="FFFFFF"/>
        <w:ind w:firstLine="720"/>
        <w:jc w:val="both"/>
        <w:rPr>
          <w:color w:val="000000" w:themeColor="text1"/>
          <w:sz w:val="26"/>
          <w:szCs w:val="26"/>
          <w:lang w:eastAsia="en-US"/>
        </w:rPr>
      </w:pPr>
      <w:r>
        <w:rPr>
          <w:color w:val="000000" w:themeColor="text1"/>
          <w:sz w:val="26"/>
          <w:szCs w:val="26"/>
          <w:lang w:eastAsia="en-US"/>
        </w:rPr>
        <w:t xml:space="preserve">ИН по ДДС: </w:t>
      </w:r>
      <w:r>
        <w:rPr>
          <w:b/>
          <w:color w:val="000000" w:themeColor="text1"/>
          <w:sz w:val="26"/>
          <w:szCs w:val="26"/>
          <w:lang w:eastAsia="en-US"/>
        </w:rPr>
        <w:t>...........................,</w:t>
      </w:r>
      <w:r>
        <w:rPr>
          <w:color w:val="000000" w:themeColor="text1"/>
          <w:sz w:val="26"/>
          <w:szCs w:val="26"/>
          <w:lang w:eastAsia="en-US"/>
        </w:rPr>
        <w:t xml:space="preserve"> ЕИК по БУЛСТАТ </w:t>
      </w:r>
      <w:r>
        <w:rPr>
          <w:b/>
          <w:color w:val="000000" w:themeColor="text1"/>
          <w:sz w:val="26"/>
          <w:szCs w:val="26"/>
          <w:lang w:eastAsia="en-US"/>
        </w:rPr>
        <w:t>.....................................................;</w:t>
      </w:r>
    </w:p>
    <w:p w:rsidR="00233BCC" w:rsidRDefault="00233BCC" w:rsidP="00233BCC">
      <w:pPr>
        <w:shd w:val="clear" w:color="auto" w:fill="FFFFFF"/>
        <w:ind w:firstLine="720"/>
        <w:jc w:val="both"/>
        <w:rPr>
          <w:color w:val="000000" w:themeColor="text1"/>
          <w:sz w:val="26"/>
          <w:szCs w:val="26"/>
          <w:lang w:eastAsia="en-US"/>
        </w:rPr>
      </w:pPr>
      <w:r>
        <w:rPr>
          <w:color w:val="000000" w:themeColor="text1"/>
          <w:sz w:val="26"/>
          <w:szCs w:val="26"/>
          <w:lang w:eastAsia="en-US"/>
        </w:rPr>
        <w:t xml:space="preserve">Представлявано от </w:t>
      </w:r>
      <w:r>
        <w:rPr>
          <w:b/>
          <w:color w:val="000000" w:themeColor="text1"/>
          <w:sz w:val="26"/>
          <w:szCs w:val="26"/>
          <w:lang w:eastAsia="en-US"/>
        </w:rPr>
        <w:t>.........................................................................................................</w:t>
      </w:r>
    </w:p>
    <w:p w:rsidR="00233BCC" w:rsidRDefault="00233BCC" w:rsidP="00233BCC">
      <w:pPr>
        <w:keepNext/>
        <w:ind w:firstLine="720"/>
        <w:jc w:val="both"/>
        <w:rPr>
          <w:b/>
          <w:color w:val="000000" w:themeColor="text1"/>
          <w:sz w:val="26"/>
          <w:szCs w:val="26"/>
          <w:lang w:eastAsia="en-US"/>
        </w:rPr>
      </w:pPr>
    </w:p>
    <w:p w:rsidR="00233BCC" w:rsidRDefault="00233BCC" w:rsidP="00233BCC">
      <w:pPr>
        <w:keepNext/>
        <w:ind w:firstLine="720"/>
        <w:jc w:val="both"/>
        <w:rPr>
          <w:b/>
          <w:color w:val="000000" w:themeColor="text1"/>
          <w:sz w:val="26"/>
          <w:szCs w:val="26"/>
          <w:lang w:eastAsia="en-US"/>
        </w:rPr>
      </w:pPr>
      <w:r>
        <w:rPr>
          <w:b/>
          <w:color w:val="000000" w:themeColor="text1"/>
          <w:sz w:val="26"/>
          <w:szCs w:val="26"/>
          <w:lang w:eastAsia="en-US"/>
        </w:rPr>
        <w:t>УВАЖАЕМИ ДАМИ И ГОСПОДА,</w:t>
      </w:r>
    </w:p>
    <w:p w:rsidR="00233BCC" w:rsidRDefault="00233BCC" w:rsidP="00233BCC">
      <w:pPr>
        <w:keepNext/>
        <w:ind w:firstLine="720"/>
        <w:jc w:val="both"/>
        <w:rPr>
          <w:b/>
          <w:color w:val="000000" w:themeColor="text1"/>
          <w:sz w:val="26"/>
          <w:szCs w:val="26"/>
          <w:lang w:eastAsia="en-US"/>
        </w:rPr>
      </w:pPr>
    </w:p>
    <w:p w:rsidR="00233BCC" w:rsidRDefault="00233BCC" w:rsidP="00233BCC">
      <w:pPr>
        <w:ind w:firstLine="720"/>
        <w:jc w:val="both"/>
        <w:rPr>
          <w:b/>
          <w:color w:val="000000" w:themeColor="text1"/>
          <w:sz w:val="26"/>
          <w:szCs w:val="26"/>
          <w:lang w:eastAsia="en-US"/>
        </w:rPr>
      </w:pPr>
      <w:r>
        <w:rPr>
          <w:b/>
          <w:color w:val="000000" w:themeColor="text1"/>
          <w:sz w:val="26"/>
          <w:szCs w:val="26"/>
          <w:lang w:eastAsia="en-US"/>
        </w:rPr>
        <w:t>С настоящото декларираме:</w:t>
      </w:r>
    </w:p>
    <w:p w:rsidR="00233BCC" w:rsidRDefault="00233BCC" w:rsidP="00233BCC">
      <w:pPr>
        <w:numPr>
          <w:ilvl w:val="0"/>
          <w:numId w:val="23"/>
        </w:numPr>
        <w:spacing w:after="200" w:line="276" w:lineRule="auto"/>
        <w:ind w:left="0" w:firstLine="0"/>
        <w:jc w:val="both"/>
        <w:rPr>
          <w:b/>
          <w:bCs/>
          <w:color w:val="000000" w:themeColor="text1"/>
          <w:spacing w:val="-1"/>
          <w:sz w:val="26"/>
          <w:szCs w:val="26"/>
          <w:lang w:eastAsia="en-US"/>
        </w:rPr>
      </w:pPr>
      <w:r>
        <w:rPr>
          <w:color w:val="000000" w:themeColor="text1"/>
          <w:sz w:val="26"/>
          <w:szCs w:val="26"/>
          <w:lang w:eastAsia="en-US"/>
        </w:rPr>
        <w:t xml:space="preserve">Запознати сме с условията, посочени в обявата. </w:t>
      </w:r>
    </w:p>
    <w:p w:rsidR="00233BCC" w:rsidRDefault="00233BCC" w:rsidP="00233BCC">
      <w:pPr>
        <w:numPr>
          <w:ilvl w:val="0"/>
          <w:numId w:val="23"/>
        </w:numPr>
        <w:spacing w:after="200" w:line="276" w:lineRule="auto"/>
        <w:ind w:left="0" w:firstLine="0"/>
        <w:jc w:val="both"/>
        <w:rPr>
          <w:color w:val="000000" w:themeColor="text1"/>
          <w:sz w:val="26"/>
          <w:szCs w:val="26"/>
          <w:lang w:eastAsia="en-US"/>
        </w:rPr>
      </w:pPr>
      <w:r>
        <w:rPr>
          <w:color w:val="000000" w:themeColor="text1"/>
          <w:sz w:val="26"/>
          <w:szCs w:val="26"/>
          <w:lang w:eastAsia="en-US"/>
        </w:rPr>
        <w:t>Приемаме изцяло, без резерви или ограничения всички условия на настоящата обществена поръчка.</w:t>
      </w:r>
    </w:p>
    <w:p w:rsidR="00233BCC" w:rsidRDefault="00233BCC" w:rsidP="00233BCC">
      <w:pPr>
        <w:numPr>
          <w:ilvl w:val="0"/>
          <w:numId w:val="23"/>
        </w:numPr>
        <w:spacing w:after="200" w:line="276" w:lineRule="auto"/>
        <w:ind w:left="0" w:firstLine="0"/>
        <w:jc w:val="both"/>
        <w:rPr>
          <w:color w:val="000000" w:themeColor="text1"/>
          <w:sz w:val="26"/>
          <w:szCs w:val="26"/>
          <w:lang w:eastAsia="en-US"/>
        </w:rPr>
      </w:pPr>
      <w:r>
        <w:rPr>
          <w:color w:val="000000" w:themeColor="text1"/>
          <w:sz w:val="26"/>
          <w:szCs w:val="26"/>
          <w:lang w:eastAsia="en-US"/>
        </w:rPr>
        <w:t>Относно критериите за подбор икономическият оператор заявява, че:</w:t>
      </w:r>
    </w:p>
    <w:p w:rsidR="00233BCC" w:rsidRDefault="00233BCC" w:rsidP="00233BCC">
      <w:pPr>
        <w:jc w:val="both"/>
        <w:rPr>
          <w:b/>
          <w:bCs/>
          <w:color w:val="000000" w:themeColor="text1"/>
          <w:sz w:val="26"/>
          <w:szCs w:val="26"/>
          <w:lang w:eastAsia="en-US"/>
        </w:rPr>
      </w:pPr>
      <w:r>
        <w:rPr>
          <w:b/>
          <w:bCs/>
          <w:color w:val="000000" w:themeColor="text1"/>
          <w:sz w:val="26"/>
          <w:szCs w:val="26"/>
          <w:lang w:eastAsia="en-US"/>
        </w:rPr>
        <w:t xml:space="preserve">3.1. Изисквания за личното състояние: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Отговор:</w:t>
            </w:r>
          </w:p>
        </w:tc>
      </w:tr>
      <w:tr w:rsidR="00233BCC" w:rsidTr="00233BCC">
        <w:tc>
          <w:tcPr>
            <w:tcW w:w="5070" w:type="dxa"/>
            <w:tcBorders>
              <w:top w:val="single" w:sz="4" w:space="0" w:color="auto"/>
              <w:left w:val="single" w:sz="4" w:space="0" w:color="auto"/>
              <w:bottom w:val="single" w:sz="4" w:space="0" w:color="auto"/>
              <w:right w:val="single" w:sz="4" w:space="0" w:color="auto"/>
            </w:tcBorders>
          </w:tcPr>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t>Представляваното от мен дружество  е регистрирано в юрисдикция с преференциален данъчен режим</w:t>
            </w:r>
          </w:p>
          <w:p w:rsidR="00233BCC" w:rsidRDefault="00233BCC">
            <w:pPr>
              <w:spacing w:before="120" w:after="120" w:line="276" w:lineRule="auto"/>
              <w:rPr>
                <w:rFonts w:eastAsiaTheme="minorHAnsi"/>
                <w:sz w:val="26"/>
                <w:szCs w:val="26"/>
                <w:lang w:eastAsia="en-US"/>
              </w:rPr>
            </w:pPr>
          </w:p>
          <w:p w:rsidR="00233BCC" w:rsidRDefault="00233BCC">
            <w:pPr>
              <w:jc w:val="both"/>
              <w:rPr>
                <w:sz w:val="26"/>
                <w:szCs w:val="26"/>
                <w:lang w:eastAsia="en-US"/>
              </w:rPr>
            </w:pPr>
            <w:r>
              <w:rPr>
                <w:sz w:val="26"/>
                <w:szCs w:val="26"/>
                <w:lang w:eastAsia="en-US"/>
              </w:rPr>
              <w:t>Представляваното от мен дружество свързано с лица, регистрирани в юрисдикции с преференциален данъчен режим</w:t>
            </w:r>
          </w:p>
          <w:p w:rsidR="00233BCC" w:rsidRDefault="00233BCC">
            <w:pPr>
              <w:jc w:val="both"/>
              <w:rPr>
                <w:sz w:val="26"/>
                <w:szCs w:val="26"/>
                <w:lang w:eastAsia="en-US"/>
              </w:rPr>
            </w:pPr>
          </w:p>
          <w:p w:rsidR="00233BCC" w:rsidRDefault="00233BCC">
            <w:pPr>
              <w:jc w:val="both"/>
              <w:rPr>
                <w:sz w:val="26"/>
                <w:szCs w:val="26"/>
                <w:lang w:eastAsia="en-US"/>
              </w:rPr>
            </w:pPr>
          </w:p>
          <w:p w:rsidR="00233BCC" w:rsidRDefault="00233BCC">
            <w:pPr>
              <w:jc w:val="both"/>
              <w:rPr>
                <w:sz w:val="26"/>
                <w:szCs w:val="26"/>
                <w:lang w:eastAsia="en-US"/>
              </w:rPr>
            </w:pPr>
          </w:p>
          <w:p w:rsidR="00233BCC" w:rsidRDefault="00233BCC">
            <w:pPr>
              <w:spacing w:before="120" w:after="120" w:line="276" w:lineRule="auto"/>
              <w:rPr>
                <w:sz w:val="26"/>
                <w:szCs w:val="26"/>
                <w:lang w:eastAsia="en-US"/>
              </w:rPr>
            </w:pPr>
            <w:r>
              <w:rPr>
                <w:sz w:val="26"/>
                <w:szCs w:val="26"/>
                <w:lang w:eastAsia="en-US"/>
              </w:rPr>
              <w:t xml:space="preserve">Представляваното от мен дружество попада в изключението на чл. 4 </w:t>
            </w:r>
            <w:r>
              <w:rPr>
                <w:bCs/>
                <w:sz w:val="26"/>
                <w:szCs w:val="26"/>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sz w:val="26"/>
                <w:szCs w:val="26"/>
                <w:lang w:eastAsia="en-US"/>
              </w:rPr>
              <w:t xml:space="preserve"> </w:t>
            </w:r>
          </w:p>
          <w:p w:rsidR="00233BCC" w:rsidRDefault="00233BCC">
            <w:pPr>
              <w:spacing w:before="120" w:after="120" w:line="276" w:lineRule="auto"/>
              <w:rPr>
                <w:sz w:val="26"/>
                <w:szCs w:val="26"/>
                <w:lang w:eastAsia="en-US"/>
              </w:rPr>
            </w:pPr>
          </w:p>
          <w:p w:rsidR="00233BCC" w:rsidRDefault="00233BCC" w:rsidP="006F6BDC">
            <w:pPr>
              <w:jc w:val="both"/>
              <w:textAlignment w:val="center"/>
              <w:rPr>
                <w:rFonts w:eastAsiaTheme="minorHAnsi"/>
                <w:sz w:val="26"/>
                <w:szCs w:val="26"/>
                <w:lang w:eastAsia="en-US"/>
              </w:rPr>
            </w:pPr>
          </w:p>
        </w:tc>
        <w:tc>
          <w:tcPr>
            <w:tcW w:w="4961" w:type="dxa"/>
            <w:tcBorders>
              <w:top w:val="single" w:sz="4" w:space="0" w:color="auto"/>
              <w:left w:val="single" w:sz="4" w:space="0" w:color="auto"/>
              <w:bottom w:val="single" w:sz="4" w:space="0" w:color="auto"/>
              <w:right w:val="single" w:sz="4" w:space="0" w:color="auto"/>
            </w:tcBorders>
          </w:tcPr>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lastRenderedPageBreak/>
              <w:br/>
              <w:t>[] Да [] Не</w:t>
            </w:r>
            <w:r>
              <w:rPr>
                <w:rFonts w:eastAsiaTheme="minorHAnsi"/>
                <w:sz w:val="26"/>
                <w:szCs w:val="26"/>
                <w:lang w:eastAsia="en-US"/>
              </w:rPr>
              <w:br/>
            </w:r>
          </w:p>
          <w:p w:rsidR="00233BCC" w:rsidRDefault="00233BCC">
            <w:pPr>
              <w:spacing w:before="120" w:after="120" w:line="276" w:lineRule="auto"/>
              <w:rPr>
                <w:rFonts w:eastAsiaTheme="minorHAnsi"/>
                <w:sz w:val="26"/>
                <w:szCs w:val="26"/>
                <w:lang w:eastAsia="en-US"/>
              </w:rPr>
            </w:pPr>
          </w:p>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t>[] Да [] Не</w:t>
            </w:r>
          </w:p>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t>[……..]</w:t>
            </w:r>
          </w:p>
          <w:p w:rsidR="00233BCC" w:rsidRDefault="00233BCC">
            <w:pPr>
              <w:spacing w:before="120" w:after="120" w:line="276" w:lineRule="auto"/>
              <w:rPr>
                <w:rFonts w:eastAsiaTheme="minorHAnsi"/>
                <w:i/>
                <w:lang w:eastAsia="en-US"/>
              </w:rPr>
            </w:pPr>
            <w:r>
              <w:rPr>
                <w:rFonts w:eastAsiaTheme="minorHAnsi"/>
                <w:i/>
                <w:lang w:eastAsia="en-US"/>
              </w:rPr>
              <w:t xml:space="preserve">(посочва се юрисдикцията с преференциален </w:t>
            </w:r>
            <w:r>
              <w:rPr>
                <w:rFonts w:eastAsiaTheme="minorHAnsi"/>
                <w:i/>
                <w:lang w:eastAsia="en-US"/>
              </w:rPr>
              <w:lastRenderedPageBreak/>
              <w:t>данъчен, с която е свързано  дружеството)</w:t>
            </w:r>
            <w:r>
              <w:rPr>
                <w:rFonts w:eastAsiaTheme="minorHAnsi"/>
                <w:i/>
                <w:lang w:eastAsia="en-US"/>
              </w:rPr>
              <w:br/>
            </w:r>
          </w:p>
          <w:p w:rsidR="006F6BDC" w:rsidRDefault="006F6BDC" w:rsidP="006F6BDC">
            <w:pPr>
              <w:spacing w:before="120" w:after="120" w:line="276" w:lineRule="auto"/>
              <w:rPr>
                <w:rFonts w:eastAsiaTheme="minorHAnsi"/>
                <w:sz w:val="26"/>
                <w:szCs w:val="26"/>
                <w:lang w:eastAsia="en-US"/>
              </w:rPr>
            </w:pPr>
            <w:r>
              <w:rPr>
                <w:rFonts w:eastAsiaTheme="minorHAnsi"/>
                <w:sz w:val="26"/>
                <w:szCs w:val="26"/>
                <w:lang w:eastAsia="en-US"/>
              </w:rPr>
              <w:t>[] Да [] Не</w:t>
            </w:r>
            <w:r>
              <w:rPr>
                <w:rFonts w:eastAsiaTheme="minorHAnsi"/>
                <w:sz w:val="26"/>
                <w:szCs w:val="26"/>
                <w:lang w:eastAsia="en-US"/>
              </w:rPr>
              <w:br/>
            </w:r>
          </w:p>
          <w:p w:rsidR="00233BCC" w:rsidRDefault="00233BCC">
            <w:pPr>
              <w:spacing w:after="120" w:line="276" w:lineRule="auto"/>
              <w:rPr>
                <w:rFonts w:eastAsiaTheme="minorHAnsi"/>
                <w:sz w:val="26"/>
                <w:szCs w:val="26"/>
                <w:lang w:eastAsia="en-US"/>
              </w:rPr>
            </w:pPr>
          </w:p>
          <w:p w:rsidR="00233BCC" w:rsidRDefault="00233BCC">
            <w:pPr>
              <w:spacing w:after="120" w:line="276" w:lineRule="auto"/>
              <w:rPr>
                <w:bCs/>
                <w:sz w:val="28"/>
                <w:szCs w:val="28"/>
                <w:lang w:eastAsia="en-US"/>
              </w:rPr>
            </w:pPr>
            <w:r>
              <w:rPr>
                <w:rFonts w:eastAsiaTheme="minorHAnsi"/>
                <w:sz w:val="26"/>
                <w:szCs w:val="26"/>
                <w:lang w:eastAsia="en-US"/>
              </w:rPr>
              <w:t>[</w:t>
            </w:r>
            <w:r>
              <w:rPr>
                <w:sz w:val="28"/>
                <w:szCs w:val="28"/>
                <w:lang w:eastAsia="en-US"/>
              </w:rPr>
              <w:t>чл. 4, т. …..</w:t>
            </w:r>
            <w:r>
              <w:rPr>
                <w:bCs/>
                <w:sz w:val="28"/>
                <w:szCs w:val="28"/>
                <w:lang w:eastAsia="en-US"/>
              </w:rPr>
              <w:t xml:space="preserve"> ЗИФОДРЮПДРСЛТДС]</w:t>
            </w:r>
          </w:p>
          <w:p w:rsidR="00233BCC" w:rsidRDefault="00233BCC">
            <w:pPr>
              <w:jc w:val="both"/>
              <w:rPr>
                <w:rFonts w:eastAsiaTheme="minorHAnsi"/>
                <w:sz w:val="26"/>
                <w:szCs w:val="26"/>
                <w:lang w:eastAsia="en-US"/>
              </w:rPr>
            </w:pPr>
            <w:r>
              <w:rPr>
                <w:rFonts w:eastAsiaTheme="minorHAnsi"/>
                <w:sz w:val="26"/>
                <w:szCs w:val="26"/>
                <w:lang w:eastAsia="en-US"/>
              </w:rPr>
              <w:t xml:space="preserve"> (посочва се изключението по в което попада)* </w:t>
            </w:r>
          </w:p>
          <w:p w:rsidR="00233BCC" w:rsidRDefault="00233BCC">
            <w:pPr>
              <w:jc w:val="both"/>
              <w:rPr>
                <w:i/>
                <w:sz w:val="28"/>
                <w:szCs w:val="28"/>
                <w:lang w:eastAsia="en-US"/>
              </w:rPr>
            </w:pPr>
            <w:r>
              <w:rPr>
                <w:i/>
                <w:sz w:val="28"/>
                <w:szCs w:val="28"/>
                <w:lang w:eastAsia="en-US"/>
              </w:rPr>
              <w:t>*</w:t>
            </w:r>
            <w:r>
              <w:rPr>
                <w:i/>
                <w:lang w:eastAsia="en-U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Pr>
                <w:i/>
                <w:sz w:val="28"/>
                <w:szCs w:val="28"/>
                <w:lang w:eastAsia="en-US"/>
              </w:rPr>
              <w:t>.</w:t>
            </w:r>
          </w:p>
          <w:p w:rsidR="00233BCC" w:rsidRDefault="00233BCC">
            <w:pPr>
              <w:jc w:val="both"/>
              <w:rPr>
                <w:i/>
                <w:sz w:val="28"/>
                <w:szCs w:val="28"/>
                <w:lang w:eastAsia="en-US"/>
              </w:rPr>
            </w:pPr>
          </w:p>
          <w:p w:rsidR="00233BCC" w:rsidRDefault="00233BCC" w:rsidP="006F6BDC">
            <w:pPr>
              <w:spacing w:before="120" w:after="120" w:line="276" w:lineRule="auto"/>
              <w:rPr>
                <w:rFonts w:eastAsiaTheme="minorHAnsi"/>
                <w:sz w:val="26"/>
                <w:szCs w:val="26"/>
                <w:lang w:eastAsia="en-US"/>
              </w:rPr>
            </w:pPr>
          </w:p>
        </w:tc>
      </w:tr>
    </w:tbl>
    <w:p w:rsidR="00233BCC" w:rsidRDefault="00233BCC" w:rsidP="00233BCC">
      <w:pPr>
        <w:ind w:left="709"/>
        <w:jc w:val="both"/>
        <w:rPr>
          <w:color w:val="000000" w:themeColor="text1"/>
          <w:sz w:val="26"/>
          <w:szCs w:val="26"/>
          <w:lang w:eastAsia="en-US"/>
        </w:rPr>
      </w:pPr>
    </w:p>
    <w:p w:rsidR="00233BCC" w:rsidRDefault="00233BCC" w:rsidP="00233BCC">
      <w:pPr>
        <w:ind w:left="720"/>
        <w:jc w:val="both"/>
        <w:rPr>
          <w:b/>
          <w:color w:val="000000" w:themeColor="text1"/>
          <w:sz w:val="26"/>
          <w:szCs w:val="26"/>
          <w:lang w:eastAsia="en-US"/>
        </w:rPr>
      </w:pPr>
      <w:r>
        <w:rPr>
          <w:b/>
          <w:color w:val="000000" w:themeColor="text1"/>
          <w:sz w:val="26"/>
          <w:szCs w:val="26"/>
          <w:lang w:eastAsia="en-US"/>
        </w:rPr>
        <w:t>3.2. Годност: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Отговор:</w:t>
            </w:r>
          </w:p>
        </w:tc>
      </w:tr>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233BCC" w:rsidRDefault="00233BCC">
            <w:pPr>
              <w:spacing w:before="120" w:after="120" w:line="276" w:lineRule="auto"/>
              <w:rPr>
                <w:rFonts w:eastAsiaTheme="minorHAnsi"/>
                <w:sz w:val="26"/>
                <w:szCs w:val="26"/>
                <w:lang w:eastAsia="en-US"/>
              </w:rPr>
            </w:pPr>
          </w:p>
        </w:tc>
      </w:tr>
    </w:tbl>
    <w:p w:rsidR="00233BCC" w:rsidRDefault="00233BCC" w:rsidP="00233BCC">
      <w:pPr>
        <w:ind w:left="720"/>
        <w:jc w:val="both"/>
        <w:rPr>
          <w:b/>
          <w:color w:val="000000" w:themeColor="text1"/>
          <w:sz w:val="26"/>
          <w:szCs w:val="26"/>
          <w:lang w:eastAsia="en-US"/>
        </w:rPr>
      </w:pPr>
    </w:p>
    <w:p w:rsidR="00233BCC" w:rsidRDefault="00233BCC" w:rsidP="00233BCC">
      <w:pPr>
        <w:ind w:left="720"/>
        <w:jc w:val="both"/>
        <w:rPr>
          <w:b/>
          <w:color w:val="000000" w:themeColor="text1"/>
          <w:sz w:val="26"/>
          <w:szCs w:val="26"/>
          <w:lang w:eastAsia="en-US"/>
        </w:rPr>
      </w:pPr>
      <w:r>
        <w:rPr>
          <w:b/>
          <w:color w:val="000000" w:themeColor="text1"/>
          <w:sz w:val="26"/>
          <w:szCs w:val="26"/>
          <w:lang w:eastAsia="en-US"/>
        </w:rPr>
        <w:t>3.2. Икономическо и финансово състояние: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Отговор:</w:t>
            </w:r>
          </w:p>
        </w:tc>
      </w:tr>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233BCC" w:rsidRDefault="00233BCC">
            <w:pPr>
              <w:spacing w:before="120" w:after="120" w:line="276" w:lineRule="auto"/>
              <w:rPr>
                <w:rFonts w:eastAsiaTheme="minorHAnsi"/>
                <w:sz w:val="26"/>
                <w:szCs w:val="26"/>
                <w:lang w:eastAsia="en-US"/>
              </w:rPr>
            </w:pPr>
          </w:p>
        </w:tc>
      </w:tr>
    </w:tbl>
    <w:p w:rsidR="00233BCC" w:rsidRDefault="00233BCC" w:rsidP="00233BCC">
      <w:pPr>
        <w:jc w:val="both"/>
        <w:rPr>
          <w:b/>
          <w:color w:val="000000" w:themeColor="text1"/>
          <w:sz w:val="26"/>
          <w:szCs w:val="26"/>
          <w:lang w:eastAsia="en-US"/>
        </w:rPr>
      </w:pPr>
      <w:r>
        <w:rPr>
          <w:b/>
          <w:color w:val="000000" w:themeColor="text1"/>
          <w:sz w:val="26"/>
          <w:szCs w:val="26"/>
          <w:lang w:eastAsia="en-US"/>
        </w:rPr>
        <w:t xml:space="preserve">           </w:t>
      </w:r>
    </w:p>
    <w:p w:rsidR="007E3B3D" w:rsidRPr="00436A46" w:rsidRDefault="007E3B3D" w:rsidP="007E3B3D">
      <w:pPr>
        <w:jc w:val="both"/>
        <w:rPr>
          <w:b/>
          <w:color w:val="000000" w:themeColor="text1"/>
          <w:sz w:val="26"/>
          <w:szCs w:val="26"/>
        </w:rPr>
      </w:pPr>
      <w:r w:rsidRPr="00E80E77">
        <w:rPr>
          <w:b/>
          <w:color w:val="000000" w:themeColor="text1"/>
          <w:sz w:val="26"/>
          <w:szCs w:val="26"/>
        </w:rPr>
        <w:t xml:space="preserve">           3.3. </w:t>
      </w:r>
      <w:r w:rsidRPr="00436A46">
        <w:rPr>
          <w:b/>
          <w:color w:val="000000" w:themeColor="text1"/>
          <w:sz w:val="26"/>
          <w:szCs w:val="26"/>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7E3B3D" w:rsidRPr="00436A46" w:rsidTr="00587B62">
        <w:tc>
          <w:tcPr>
            <w:tcW w:w="5070" w:type="dxa"/>
            <w:tcBorders>
              <w:top w:val="single" w:sz="4" w:space="0" w:color="auto"/>
              <w:left w:val="single" w:sz="4" w:space="0" w:color="auto"/>
              <w:bottom w:val="single" w:sz="4" w:space="0" w:color="auto"/>
              <w:right w:val="single" w:sz="4" w:space="0" w:color="auto"/>
            </w:tcBorders>
            <w:hideMark/>
          </w:tcPr>
          <w:p w:rsidR="007E3B3D" w:rsidRPr="00436A46" w:rsidRDefault="007E3B3D" w:rsidP="00587B62">
            <w:pPr>
              <w:spacing w:before="120" w:after="120"/>
              <w:jc w:val="both"/>
              <w:rPr>
                <w:b/>
                <w:i/>
                <w:sz w:val="26"/>
                <w:szCs w:val="26"/>
              </w:rPr>
            </w:pPr>
            <w:r w:rsidRPr="00436A46">
              <w:rPr>
                <w:b/>
                <w:i/>
                <w:sz w:val="26"/>
                <w:szCs w:val="26"/>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7E3B3D" w:rsidRPr="00436A46" w:rsidRDefault="007E3B3D" w:rsidP="00587B62">
            <w:pPr>
              <w:spacing w:before="120" w:after="120"/>
              <w:jc w:val="both"/>
              <w:rPr>
                <w:b/>
                <w:i/>
                <w:sz w:val="26"/>
                <w:szCs w:val="26"/>
              </w:rPr>
            </w:pPr>
            <w:r w:rsidRPr="00436A46">
              <w:rPr>
                <w:b/>
                <w:i/>
                <w:sz w:val="26"/>
                <w:szCs w:val="26"/>
              </w:rPr>
              <w:t>Отговор:</w:t>
            </w:r>
          </w:p>
        </w:tc>
      </w:tr>
      <w:tr w:rsidR="007E3B3D" w:rsidRPr="00436A46" w:rsidTr="00587B62">
        <w:tc>
          <w:tcPr>
            <w:tcW w:w="5070" w:type="dxa"/>
            <w:tcBorders>
              <w:top w:val="single" w:sz="4" w:space="0" w:color="auto"/>
              <w:left w:val="single" w:sz="4" w:space="0" w:color="auto"/>
              <w:bottom w:val="single" w:sz="4" w:space="0" w:color="auto"/>
              <w:right w:val="single" w:sz="4" w:space="0" w:color="auto"/>
            </w:tcBorders>
            <w:hideMark/>
          </w:tcPr>
          <w:p w:rsidR="007E3B3D" w:rsidRPr="00436A46" w:rsidRDefault="007E3B3D" w:rsidP="00587B62">
            <w:pPr>
              <w:rPr>
                <w:sz w:val="26"/>
                <w:szCs w:val="26"/>
                <w:shd w:val="clear" w:color="000000" w:fill="auto"/>
              </w:rPr>
            </w:pPr>
            <w:r w:rsidRPr="00436A46">
              <w:rPr>
                <w:sz w:val="26"/>
                <w:szCs w:val="26"/>
              </w:rPr>
              <w:t>Да е изпълнил, минимум 2 (две) доставки през последните три години,</w:t>
            </w:r>
            <w:r w:rsidRPr="00436A46">
              <w:rPr>
                <w:b/>
                <w:sz w:val="26"/>
                <w:szCs w:val="26"/>
              </w:rPr>
              <w:t xml:space="preserve"> </w:t>
            </w:r>
            <w:r w:rsidRPr="00436A46">
              <w:rPr>
                <w:sz w:val="26"/>
                <w:szCs w:val="26"/>
              </w:rPr>
              <w:t>чийто предмет е еднакъв или сходен с предмета на обществената поръчка по обособената позиция, за която се участва, считано</w:t>
            </w:r>
            <w:r w:rsidRPr="00436A46">
              <w:rPr>
                <w:b/>
                <w:sz w:val="26"/>
                <w:szCs w:val="26"/>
              </w:rPr>
              <w:t xml:space="preserve"> </w:t>
            </w:r>
            <w:r w:rsidRPr="00436A46">
              <w:rPr>
                <w:sz w:val="26"/>
                <w:szCs w:val="26"/>
              </w:rPr>
              <w:t>от датата на подаване на офертата.</w:t>
            </w:r>
          </w:p>
        </w:tc>
        <w:tc>
          <w:tcPr>
            <w:tcW w:w="4961" w:type="dxa"/>
            <w:tcBorders>
              <w:top w:val="single" w:sz="4" w:space="0" w:color="auto"/>
              <w:left w:val="single" w:sz="4" w:space="0" w:color="auto"/>
              <w:bottom w:val="single" w:sz="4" w:space="0" w:color="auto"/>
              <w:right w:val="single" w:sz="4" w:space="0" w:color="auto"/>
            </w:tcBorders>
          </w:tcPr>
          <w:p w:rsidR="007E3B3D" w:rsidRPr="00436A46" w:rsidRDefault="007E3B3D" w:rsidP="00587B62">
            <w:pPr>
              <w:rPr>
                <w:sz w:val="26"/>
                <w:szCs w:val="26"/>
              </w:rPr>
            </w:pPr>
            <w:r w:rsidRPr="00436A46">
              <w:rPr>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7E3B3D" w:rsidRPr="00436A46" w:rsidTr="00587B62">
              <w:tc>
                <w:tcPr>
                  <w:tcW w:w="1336" w:type="dxa"/>
                  <w:shd w:val="clear" w:color="auto" w:fill="auto"/>
                </w:tcPr>
                <w:p w:rsidR="007E3B3D" w:rsidRPr="00436A46" w:rsidRDefault="007E3B3D" w:rsidP="00587B62">
                  <w:pPr>
                    <w:rPr>
                      <w:sz w:val="26"/>
                      <w:szCs w:val="26"/>
                    </w:rPr>
                  </w:pPr>
                  <w:r w:rsidRPr="00436A46">
                    <w:rPr>
                      <w:sz w:val="26"/>
                      <w:szCs w:val="26"/>
                    </w:rPr>
                    <w:t>Описание</w:t>
                  </w:r>
                </w:p>
              </w:tc>
              <w:tc>
                <w:tcPr>
                  <w:tcW w:w="936" w:type="dxa"/>
                  <w:shd w:val="clear" w:color="auto" w:fill="auto"/>
                </w:tcPr>
                <w:p w:rsidR="007E3B3D" w:rsidRPr="00436A46" w:rsidRDefault="007E3B3D" w:rsidP="00587B62">
                  <w:pPr>
                    <w:rPr>
                      <w:sz w:val="26"/>
                      <w:szCs w:val="26"/>
                    </w:rPr>
                  </w:pPr>
                  <w:r w:rsidRPr="00436A46">
                    <w:rPr>
                      <w:sz w:val="26"/>
                      <w:szCs w:val="26"/>
                    </w:rPr>
                    <w:t>Суми</w:t>
                  </w:r>
                </w:p>
              </w:tc>
              <w:tc>
                <w:tcPr>
                  <w:tcW w:w="875" w:type="dxa"/>
                  <w:shd w:val="clear" w:color="auto" w:fill="auto"/>
                </w:tcPr>
                <w:p w:rsidR="007E3B3D" w:rsidRPr="00436A46" w:rsidRDefault="007E3B3D" w:rsidP="00587B62">
                  <w:pPr>
                    <w:rPr>
                      <w:sz w:val="26"/>
                      <w:szCs w:val="26"/>
                    </w:rPr>
                  </w:pPr>
                  <w:r w:rsidRPr="00436A46">
                    <w:rPr>
                      <w:sz w:val="26"/>
                      <w:szCs w:val="26"/>
                    </w:rPr>
                    <w:t>Дати</w:t>
                  </w:r>
                </w:p>
              </w:tc>
              <w:tc>
                <w:tcPr>
                  <w:tcW w:w="1559" w:type="dxa"/>
                  <w:shd w:val="clear" w:color="auto" w:fill="auto"/>
                </w:tcPr>
                <w:p w:rsidR="007E3B3D" w:rsidRPr="00436A46" w:rsidRDefault="007E3B3D" w:rsidP="00587B62">
                  <w:pPr>
                    <w:rPr>
                      <w:sz w:val="26"/>
                      <w:szCs w:val="26"/>
                    </w:rPr>
                  </w:pPr>
                  <w:r w:rsidRPr="00436A46">
                    <w:rPr>
                      <w:sz w:val="26"/>
                      <w:szCs w:val="26"/>
                    </w:rPr>
                    <w:t>Получатели</w:t>
                  </w:r>
                </w:p>
              </w:tc>
            </w:tr>
            <w:tr w:rsidR="007E3B3D" w:rsidRPr="00436A46" w:rsidTr="00587B62">
              <w:tc>
                <w:tcPr>
                  <w:tcW w:w="1336" w:type="dxa"/>
                  <w:shd w:val="clear" w:color="auto" w:fill="auto"/>
                </w:tcPr>
                <w:p w:rsidR="007E3B3D" w:rsidRPr="00436A46" w:rsidRDefault="007E3B3D" w:rsidP="00587B62">
                  <w:pPr>
                    <w:rPr>
                      <w:sz w:val="26"/>
                      <w:szCs w:val="26"/>
                    </w:rPr>
                  </w:pPr>
                </w:p>
              </w:tc>
              <w:tc>
                <w:tcPr>
                  <w:tcW w:w="936" w:type="dxa"/>
                  <w:shd w:val="clear" w:color="auto" w:fill="auto"/>
                </w:tcPr>
                <w:p w:rsidR="007E3B3D" w:rsidRPr="00436A46" w:rsidRDefault="007E3B3D" w:rsidP="00587B62">
                  <w:pPr>
                    <w:rPr>
                      <w:sz w:val="26"/>
                      <w:szCs w:val="26"/>
                    </w:rPr>
                  </w:pPr>
                </w:p>
              </w:tc>
              <w:tc>
                <w:tcPr>
                  <w:tcW w:w="875" w:type="dxa"/>
                  <w:shd w:val="clear" w:color="auto" w:fill="auto"/>
                </w:tcPr>
                <w:p w:rsidR="007E3B3D" w:rsidRPr="00436A46" w:rsidRDefault="007E3B3D" w:rsidP="00587B62">
                  <w:pPr>
                    <w:rPr>
                      <w:sz w:val="26"/>
                      <w:szCs w:val="26"/>
                    </w:rPr>
                  </w:pPr>
                </w:p>
              </w:tc>
              <w:tc>
                <w:tcPr>
                  <w:tcW w:w="1559" w:type="dxa"/>
                  <w:shd w:val="clear" w:color="auto" w:fill="auto"/>
                </w:tcPr>
                <w:p w:rsidR="007E3B3D" w:rsidRPr="00436A46" w:rsidRDefault="007E3B3D" w:rsidP="00587B62">
                  <w:pPr>
                    <w:rPr>
                      <w:sz w:val="26"/>
                      <w:szCs w:val="26"/>
                    </w:rPr>
                  </w:pPr>
                </w:p>
              </w:tc>
            </w:tr>
          </w:tbl>
          <w:p w:rsidR="007E3B3D" w:rsidRPr="00436A46" w:rsidRDefault="007E3B3D" w:rsidP="00587B62">
            <w:pPr>
              <w:rPr>
                <w:sz w:val="26"/>
                <w:szCs w:val="26"/>
              </w:rPr>
            </w:pPr>
          </w:p>
        </w:tc>
      </w:tr>
      <w:tr w:rsidR="007E3B3D" w:rsidRPr="00E80E77" w:rsidTr="00587B62">
        <w:tc>
          <w:tcPr>
            <w:tcW w:w="5070" w:type="dxa"/>
            <w:tcBorders>
              <w:top w:val="single" w:sz="4" w:space="0" w:color="auto"/>
              <w:left w:val="single" w:sz="4" w:space="0" w:color="auto"/>
              <w:bottom w:val="single" w:sz="4" w:space="0" w:color="auto"/>
              <w:right w:val="single" w:sz="4" w:space="0" w:color="auto"/>
            </w:tcBorders>
          </w:tcPr>
          <w:p w:rsidR="007E3B3D" w:rsidRPr="00436A46" w:rsidRDefault="007E3B3D" w:rsidP="00D6436E">
            <w:pPr>
              <w:rPr>
                <w:sz w:val="26"/>
                <w:szCs w:val="26"/>
              </w:rPr>
            </w:pPr>
            <w:r w:rsidRPr="00436A46">
              <w:rPr>
                <w:sz w:val="26"/>
                <w:szCs w:val="26"/>
              </w:rPr>
              <w:t xml:space="preserve">За </w:t>
            </w:r>
            <w:r w:rsidRPr="00436A46">
              <w:rPr>
                <w:i/>
                <w:sz w:val="26"/>
                <w:szCs w:val="26"/>
              </w:rPr>
              <w:t>обществени поръчки за доставки</w:t>
            </w:r>
            <w:r w:rsidRPr="00436A46">
              <w:rPr>
                <w:sz w:val="26"/>
                <w:szCs w:val="26"/>
              </w:rPr>
              <w:t>:</w:t>
            </w:r>
            <w:r w:rsidRPr="00436A46">
              <w:rPr>
                <w:sz w:val="26"/>
                <w:szCs w:val="26"/>
              </w:rPr>
              <w:br/>
              <w:t xml:space="preserve">Участникът </w:t>
            </w:r>
            <w:r w:rsidR="00D6436E" w:rsidRPr="00436A46">
              <w:rPr>
                <w:sz w:val="26"/>
                <w:szCs w:val="26"/>
              </w:rPr>
              <w:t>е представил</w:t>
            </w:r>
            <w:r w:rsidRPr="00436A46">
              <w:rPr>
                <w:sz w:val="26"/>
                <w:szCs w:val="26"/>
              </w:rPr>
              <w:t xml:space="preserve"> </w:t>
            </w:r>
            <w:r w:rsidRPr="00436A46">
              <w:rPr>
                <w:bCs/>
                <w:sz w:val="26"/>
                <w:szCs w:val="26"/>
              </w:rPr>
              <w:t xml:space="preserve">мостри за стоките посочени в </w:t>
            </w:r>
            <w:r w:rsidR="00436A46">
              <w:rPr>
                <w:bCs/>
                <w:sz w:val="26"/>
                <w:szCs w:val="26"/>
              </w:rPr>
              <w:t>документацията</w:t>
            </w:r>
          </w:p>
        </w:tc>
        <w:tc>
          <w:tcPr>
            <w:tcW w:w="4961" w:type="dxa"/>
            <w:tcBorders>
              <w:top w:val="single" w:sz="4" w:space="0" w:color="auto"/>
              <w:left w:val="single" w:sz="4" w:space="0" w:color="auto"/>
              <w:bottom w:val="single" w:sz="4" w:space="0" w:color="auto"/>
              <w:right w:val="single" w:sz="4" w:space="0" w:color="auto"/>
            </w:tcBorders>
          </w:tcPr>
          <w:p w:rsidR="007E3B3D" w:rsidRPr="00E80E77" w:rsidRDefault="007E3B3D" w:rsidP="00587B62">
            <w:pPr>
              <w:rPr>
                <w:sz w:val="26"/>
                <w:szCs w:val="26"/>
              </w:rPr>
            </w:pPr>
            <w:r w:rsidRPr="00436A46">
              <w:rPr>
                <w:sz w:val="26"/>
                <w:szCs w:val="26"/>
              </w:rPr>
              <w:br/>
              <w:t>[] Да [] Не</w:t>
            </w:r>
            <w:r w:rsidRPr="00E80E77">
              <w:rPr>
                <w:sz w:val="26"/>
                <w:szCs w:val="26"/>
              </w:rPr>
              <w:br/>
            </w:r>
            <w:r w:rsidRPr="00E80E77">
              <w:rPr>
                <w:sz w:val="26"/>
                <w:szCs w:val="26"/>
              </w:rPr>
              <w:br/>
            </w:r>
            <w:r w:rsidRPr="00E80E77">
              <w:rPr>
                <w:sz w:val="26"/>
                <w:szCs w:val="26"/>
              </w:rPr>
              <w:br/>
            </w:r>
          </w:p>
        </w:tc>
      </w:tr>
    </w:tbl>
    <w:p w:rsidR="00233BCC" w:rsidRDefault="00233BCC" w:rsidP="00233BCC">
      <w:pPr>
        <w:jc w:val="both"/>
        <w:rPr>
          <w:b/>
          <w:color w:val="000000" w:themeColor="text1"/>
          <w:sz w:val="26"/>
          <w:szCs w:val="26"/>
          <w:lang w:eastAsia="en-US"/>
        </w:rPr>
      </w:pPr>
    </w:p>
    <w:p w:rsidR="00233BCC" w:rsidRDefault="00233BCC" w:rsidP="00233BCC">
      <w:pPr>
        <w:jc w:val="both"/>
        <w:rPr>
          <w:b/>
          <w:color w:val="000000" w:themeColor="text1"/>
          <w:sz w:val="26"/>
          <w:szCs w:val="26"/>
          <w:lang w:eastAsia="en-US"/>
        </w:rPr>
      </w:pPr>
      <w:r>
        <w:rPr>
          <w:b/>
          <w:color w:val="000000" w:themeColor="text1"/>
          <w:sz w:val="26"/>
          <w:szCs w:val="26"/>
          <w:lang w:eastAsia="en-US"/>
        </w:rPr>
        <w:lastRenderedPageBreak/>
        <w:t>Стандарти за осигуряване на качеството и стандарти за екологично управление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Стандарти за осигуряване на качеството и стандарти за екологично управление</w:t>
            </w:r>
          </w:p>
        </w:tc>
        <w:tc>
          <w:tcPr>
            <w:tcW w:w="4961"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b/>
                <w:i/>
                <w:sz w:val="26"/>
                <w:szCs w:val="26"/>
                <w:lang w:eastAsia="en-US"/>
              </w:rPr>
            </w:pPr>
            <w:r>
              <w:rPr>
                <w:rFonts w:eastAsiaTheme="minorHAnsi"/>
                <w:b/>
                <w:i/>
                <w:sz w:val="26"/>
                <w:szCs w:val="26"/>
                <w:lang w:eastAsia="en-US"/>
              </w:rPr>
              <w:t>Отговор:</w:t>
            </w:r>
          </w:p>
        </w:tc>
      </w:tr>
      <w:tr w:rsidR="00233BCC" w:rsidTr="00233BCC">
        <w:tc>
          <w:tcPr>
            <w:tcW w:w="5070"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sz w:val="26"/>
                <w:szCs w:val="26"/>
                <w:lang w:eastAsia="en-US"/>
              </w:rPr>
            </w:pPr>
            <w:r>
              <w:rPr>
                <w:rFonts w:eastAsiaTheme="minorHAnsi"/>
                <w:b/>
                <w:sz w:val="26"/>
                <w:szCs w:val="26"/>
                <w:lang w:eastAsia="en-US"/>
              </w:rPr>
              <w:t xml:space="preserve">Да прилага системи за управление на качеството. </w:t>
            </w:r>
            <w:r>
              <w:rPr>
                <w:rFonts w:eastAsiaTheme="minorHAnsi"/>
                <w:sz w:val="26"/>
                <w:szCs w:val="26"/>
                <w:lang w:eastAsia="en-US"/>
              </w:rPr>
              <w:t>Участникът трябва да има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 по обособената позиция, за която се участва.</w:t>
            </w:r>
            <w:r>
              <w:rPr>
                <w:rFonts w:eastAsiaTheme="minorHAnsi"/>
                <w:sz w:val="26"/>
                <w:szCs w:val="26"/>
                <w:lang w:eastAsia="en-US"/>
              </w:rPr>
              <w:br/>
            </w:r>
            <w:r>
              <w:rPr>
                <w:rFonts w:eastAsiaTheme="minorHAnsi"/>
                <w:i/>
                <w:sz w:val="26"/>
                <w:szCs w:val="26"/>
                <w:lang w:eastAsia="en-US"/>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33BCC" w:rsidRDefault="00233BCC">
            <w:pPr>
              <w:spacing w:after="200" w:line="276" w:lineRule="auto"/>
              <w:rPr>
                <w:rFonts w:eastAsiaTheme="minorHAnsi"/>
                <w:i/>
                <w:sz w:val="26"/>
                <w:szCs w:val="26"/>
                <w:lang w:eastAsia="en-US"/>
              </w:rPr>
            </w:pPr>
            <w:r>
              <w:rPr>
                <w:rFonts w:eastAsiaTheme="minorHAnsi"/>
                <w:sz w:val="26"/>
                <w:szCs w:val="26"/>
                <w:lang w:eastAsia="en-US"/>
              </w:rPr>
              <w:t>[] Да [] Не</w:t>
            </w:r>
            <w:r>
              <w:rPr>
                <w:rFonts w:eastAsiaTheme="minorHAnsi"/>
                <w:sz w:val="26"/>
                <w:szCs w:val="26"/>
                <w:lang w:eastAsia="en-US"/>
              </w:rPr>
              <w:br/>
            </w:r>
            <w:r>
              <w:rPr>
                <w:rFonts w:eastAsiaTheme="minorHAnsi"/>
                <w:sz w:val="26"/>
                <w:szCs w:val="26"/>
                <w:lang w:eastAsia="en-US"/>
              </w:rPr>
              <w:br/>
            </w:r>
            <w:r>
              <w:rPr>
                <w:rFonts w:eastAsiaTheme="minorHAnsi"/>
                <w:sz w:val="26"/>
                <w:szCs w:val="26"/>
                <w:lang w:eastAsia="en-US"/>
              </w:rPr>
              <w:br/>
            </w:r>
            <w:r>
              <w:rPr>
                <w:rFonts w:eastAsiaTheme="minorHAnsi"/>
                <w:sz w:val="26"/>
                <w:szCs w:val="26"/>
                <w:lang w:eastAsia="en-US"/>
              </w:rPr>
              <w:br/>
            </w:r>
            <w:r>
              <w:rPr>
                <w:rFonts w:eastAsiaTheme="minorHAnsi"/>
                <w:sz w:val="26"/>
                <w:szCs w:val="26"/>
                <w:lang w:eastAsia="en-US"/>
              </w:rPr>
              <w:br/>
              <w:t>[……] [……]</w:t>
            </w:r>
            <w:r>
              <w:rPr>
                <w:rFonts w:eastAsiaTheme="minorHAnsi"/>
                <w:sz w:val="26"/>
                <w:szCs w:val="26"/>
                <w:lang w:eastAsia="en-US"/>
              </w:rPr>
              <w:br/>
            </w:r>
            <w:r>
              <w:rPr>
                <w:rFonts w:eastAsiaTheme="minorHAnsi"/>
                <w:sz w:val="26"/>
                <w:szCs w:val="26"/>
                <w:lang w:eastAsia="en-US"/>
              </w:rPr>
              <w:br/>
            </w:r>
          </w:p>
          <w:p w:rsidR="00233BCC" w:rsidRDefault="00233BCC">
            <w:pPr>
              <w:spacing w:after="200" w:line="276" w:lineRule="auto"/>
              <w:rPr>
                <w:rFonts w:eastAsiaTheme="minorHAnsi"/>
                <w:i/>
                <w:sz w:val="26"/>
                <w:szCs w:val="26"/>
                <w:lang w:eastAsia="en-US"/>
              </w:rPr>
            </w:pPr>
          </w:p>
          <w:p w:rsidR="00233BCC" w:rsidRDefault="00233BCC">
            <w:pPr>
              <w:spacing w:before="120" w:after="120" w:line="276" w:lineRule="auto"/>
              <w:rPr>
                <w:rFonts w:eastAsiaTheme="minorHAnsi"/>
                <w:sz w:val="26"/>
                <w:szCs w:val="26"/>
                <w:lang w:eastAsia="en-US"/>
              </w:rPr>
            </w:pPr>
            <w:r>
              <w:rPr>
                <w:rFonts w:eastAsiaTheme="minorHAnsi"/>
                <w:i/>
                <w:sz w:val="26"/>
                <w:szCs w:val="26"/>
                <w:lang w:eastAsia="en-US"/>
              </w:rPr>
              <w:t>(уеб адрес, орган или служба, издаващи документа, точно позоваване на документа): [……][……][……][……]</w:t>
            </w:r>
          </w:p>
        </w:tc>
      </w:tr>
    </w:tbl>
    <w:p w:rsidR="00233BCC" w:rsidRDefault="00233BCC" w:rsidP="00233BCC">
      <w:pPr>
        <w:ind w:left="709"/>
        <w:jc w:val="both"/>
        <w:rPr>
          <w:sz w:val="26"/>
          <w:szCs w:val="26"/>
          <w:lang w:eastAsia="en-US"/>
        </w:rPr>
      </w:pPr>
    </w:p>
    <w:p w:rsidR="00233BCC" w:rsidRDefault="00233BCC" w:rsidP="00233BCC">
      <w:pPr>
        <w:ind w:left="709"/>
        <w:jc w:val="both"/>
        <w:rPr>
          <w:b/>
          <w:sz w:val="26"/>
          <w:szCs w:val="26"/>
          <w:lang w:eastAsia="en-US"/>
        </w:rPr>
      </w:pPr>
      <w:r>
        <w:rPr>
          <w:b/>
          <w:sz w:val="26"/>
          <w:szCs w:val="26"/>
          <w:lang w:eastAsia="en-US"/>
        </w:rPr>
        <w:t>4.  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233BCC" w:rsidTr="00436A46">
        <w:tc>
          <w:tcPr>
            <w:tcW w:w="5072" w:type="dxa"/>
            <w:tcBorders>
              <w:top w:val="single" w:sz="4" w:space="0" w:color="auto"/>
              <w:left w:val="single" w:sz="4" w:space="0" w:color="auto"/>
              <w:bottom w:val="single" w:sz="4" w:space="0" w:color="auto"/>
              <w:right w:val="single" w:sz="4" w:space="0" w:color="auto"/>
            </w:tcBorders>
            <w:hideMark/>
          </w:tcPr>
          <w:p w:rsidR="00233BCC" w:rsidRDefault="00233BCC">
            <w:pPr>
              <w:rPr>
                <w:sz w:val="20"/>
                <w:szCs w:val="20"/>
              </w:rPr>
            </w:pPr>
          </w:p>
        </w:tc>
        <w:tc>
          <w:tcPr>
            <w:tcW w:w="4963" w:type="dxa"/>
            <w:tcBorders>
              <w:top w:val="single" w:sz="4" w:space="0" w:color="auto"/>
              <w:left w:val="single" w:sz="4" w:space="0" w:color="auto"/>
              <w:bottom w:val="single" w:sz="4" w:space="0" w:color="auto"/>
              <w:right w:val="single" w:sz="4" w:space="0" w:color="auto"/>
            </w:tcBorders>
            <w:hideMark/>
          </w:tcPr>
          <w:p w:rsidR="00233BCC" w:rsidRDefault="00233BCC">
            <w:pPr>
              <w:spacing w:before="120" w:after="120" w:line="276" w:lineRule="auto"/>
              <w:jc w:val="both"/>
              <w:rPr>
                <w:rFonts w:eastAsiaTheme="minorHAnsi" w:cstheme="minorBidi"/>
                <w:b/>
                <w:i/>
                <w:sz w:val="26"/>
                <w:szCs w:val="26"/>
                <w:lang w:eastAsia="en-US"/>
              </w:rPr>
            </w:pPr>
            <w:r>
              <w:rPr>
                <w:rFonts w:asciiTheme="minorHAnsi" w:eastAsiaTheme="minorHAnsi" w:hAnsiTheme="minorHAnsi" w:cstheme="minorBidi"/>
                <w:b/>
                <w:i/>
                <w:sz w:val="26"/>
                <w:szCs w:val="26"/>
                <w:lang w:eastAsia="en-US"/>
              </w:rPr>
              <w:t>Отговор:</w:t>
            </w:r>
          </w:p>
        </w:tc>
      </w:tr>
      <w:tr w:rsidR="00233BCC" w:rsidTr="00436A46">
        <w:tc>
          <w:tcPr>
            <w:tcW w:w="5072" w:type="dxa"/>
            <w:tcBorders>
              <w:top w:val="single" w:sz="4" w:space="0" w:color="auto"/>
              <w:left w:val="single" w:sz="4" w:space="0" w:color="auto"/>
              <w:bottom w:val="single" w:sz="4" w:space="0" w:color="auto"/>
              <w:right w:val="single" w:sz="4" w:space="0" w:color="auto"/>
            </w:tcBorders>
          </w:tcPr>
          <w:p w:rsidR="00233BCC" w:rsidRDefault="00233BCC">
            <w:pPr>
              <w:spacing w:before="120" w:after="120" w:line="276" w:lineRule="auto"/>
              <w:jc w:val="both"/>
              <w:rPr>
                <w:rFonts w:eastAsiaTheme="minorHAnsi"/>
                <w:sz w:val="26"/>
                <w:szCs w:val="26"/>
                <w:lang w:eastAsia="en-US"/>
              </w:rPr>
            </w:pPr>
            <w:r>
              <w:rPr>
                <w:rFonts w:eastAsiaTheme="minorHAnsi"/>
                <w:sz w:val="26"/>
                <w:szCs w:val="26"/>
                <w:lang w:eastAsia="en-US"/>
              </w:rPr>
              <w:t>При изпълнението на горната обществена поръчка ще използва подизпълнители</w:t>
            </w: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r>
              <w:rPr>
                <w:rFonts w:eastAsiaTheme="minorHAnsi"/>
                <w:sz w:val="26"/>
                <w:szCs w:val="26"/>
                <w:lang w:eastAsia="en-US"/>
              </w:rPr>
              <w:t>Подизпълнител/и ще бъде/бъдат</w:t>
            </w: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r>
              <w:rPr>
                <w:rFonts w:eastAsiaTheme="minorHAnsi"/>
                <w:sz w:val="26"/>
                <w:szCs w:val="26"/>
                <w:lang w:eastAsia="en-US"/>
              </w:rPr>
              <w:t xml:space="preserve">Делът на участие на всички подизпълнители при изпълнение на поръчката ще бъде </w:t>
            </w: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p>
          <w:p w:rsidR="00233BCC" w:rsidRDefault="00233BCC">
            <w:pPr>
              <w:spacing w:before="120" w:after="120" w:line="276" w:lineRule="auto"/>
              <w:jc w:val="both"/>
              <w:rPr>
                <w:rFonts w:eastAsiaTheme="minorHAnsi"/>
                <w:sz w:val="26"/>
                <w:szCs w:val="26"/>
                <w:lang w:eastAsia="en-US"/>
              </w:rPr>
            </w:pPr>
            <w:r>
              <w:rPr>
                <w:rFonts w:eastAsiaTheme="minorHAnsi"/>
                <w:sz w:val="26"/>
                <w:szCs w:val="26"/>
                <w:lang w:eastAsia="en-US"/>
              </w:rPr>
              <w:t xml:space="preserve">Видът на работите, които ще бъдат извършвани от подизпълнители е, както </w:t>
            </w:r>
            <w:r>
              <w:rPr>
                <w:rFonts w:eastAsiaTheme="minorHAnsi"/>
                <w:sz w:val="26"/>
                <w:szCs w:val="26"/>
                <w:lang w:eastAsia="en-US"/>
              </w:rPr>
              <w:lastRenderedPageBreak/>
              <w:t>следва:</w:t>
            </w:r>
          </w:p>
          <w:p w:rsidR="00233BCC" w:rsidRDefault="00233BCC">
            <w:pPr>
              <w:spacing w:before="120" w:after="120" w:line="276" w:lineRule="auto"/>
              <w:jc w:val="both"/>
              <w:rPr>
                <w:rFonts w:eastAsiaTheme="minorHAnsi"/>
                <w:sz w:val="26"/>
                <w:szCs w:val="26"/>
                <w:lang w:eastAsia="en-US"/>
              </w:rPr>
            </w:pPr>
          </w:p>
        </w:tc>
        <w:tc>
          <w:tcPr>
            <w:tcW w:w="4963" w:type="dxa"/>
            <w:tcBorders>
              <w:top w:val="single" w:sz="4" w:space="0" w:color="auto"/>
              <w:left w:val="single" w:sz="4" w:space="0" w:color="auto"/>
              <w:bottom w:val="single" w:sz="4" w:space="0" w:color="auto"/>
              <w:right w:val="single" w:sz="4" w:space="0" w:color="auto"/>
            </w:tcBorders>
            <w:hideMark/>
          </w:tcPr>
          <w:p w:rsidR="00233BCC" w:rsidRDefault="00233BCC">
            <w:pPr>
              <w:spacing w:line="276" w:lineRule="auto"/>
              <w:rPr>
                <w:rFonts w:eastAsiaTheme="minorHAnsi"/>
                <w:sz w:val="26"/>
                <w:szCs w:val="26"/>
                <w:lang w:eastAsia="en-US"/>
              </w:rPr>
            </w:pPr>
            <w:r>
              <w:rPr>
                <w:rFonts w:eastAsiaTheme="minorHAnsi"/>
                <w:sz w:val="26"/>
                <w:szCs w:val="26"/>
                <w:lang w:eastAsia="en-US"/>
              </w:rPr>
              <w:lastRenderedPageBreak/>
              <w:t>[] Да [] Не</w:t>
            </w:r>
            <w:r>
              <w:rPr>
                <w:rFonts w:eastAsiaTheme="minorHAnsi"/>
                <w:sz w:val="26"/>
                <w:szCs w:val="26"/>
                <w:lang w:eastAsia="en-US"/>
              </w:rPr>
              <w:br/>
            </w:r>
            <w:r>
              <w:rPr>
                <w:rFonts w:eastAsiaTheme="minorHAnsi"/>
                <w:sz w:val="26"/>
                <w:szCs w:val="26"/>
                <w:lang w:eastAsia="en-US"/>
              </w:rPr>
              <w:br/>
            </w:r>
            <w:r>
              <w:rPr>
                <w:rFonts w:eastAsiaTheme="minorHAnsi"/>
                <w:sz w:val="26"/>
                <w:szCs w:val="26"/>
                <w:lang w:eastAsia="en-US"/>
              </w:rPr>
              <w:br/>
            </w:r>
            <w:r>
              <w:rPr>
                <w:rFonts w:eastAsiaTheme="minorHAnsi"/>
                <w:sz w:val="26"/>
                <w:szCs w:val="26"/>
                <w:lang w:eastAsia="en-US"/>
              </w:rPr>
              <w:br/>
              <w:t>[……]</w:t>
            </w:r>
          </w:p>
          <w:p w:rsidR="00233BCC" w:rsidRDefault="00233BCC">
            <w:pPr>
              <w:spacing w:line="276" w:lineRule="auto"/>
              <w:rPr>
                <w:rFonts w:eastAsiaTheme="minorHAnsi"/>
                <w:sz w:val="26"/>
                <w:szCs w:val="26"/>
                <w:lang w:eastAsia="en-US"/>
              </w:rPr>
            </w:pPr>
            <w:r>
              <w:rPr>
                <w:rFonts w:eastAsiaTheme="minorHAnsi"/>
                <w:sz w:val="26"/>
                <w:szCs w:val="26"/>
                <w:lang w:eastAsia="en-US"/>
              </w:rPr>
              <w:t xml:space="preserve">посочва се наименование на подизпълнителя </w:t>
            </w:r>
            <w:r>
              <w:rPr>
                <w:rFonts w:eastAsiaTheme="minorHAnsi"/>
                <w:sz w:val="26"/>
                <w:szCs w:val="26"/>
                <w:lang w:eastAsia="en-US"/>
              </w:rPr>
              <w:br/>
            </w:r>
          </w:p>
          <w:p w:rsidR="00233BCC" w:rsidRDefault="00233BCC">
            <w:pPr>
              <w:spacing w:after="200" w:line="276" w:lineRule="auto"/>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br/>
            </w:r>
            <w:r>
              <w:rPr>
                <w:rFonts w:eastAsiaTheme="minorHAnsi"/>
                <w:i/>
                <w:sz w:val="26"/>
                <w:szCs w:val="26"/>
                <w:lang w:eastAsia="en-US"/>
              </w:rPr>
              <w:t>(</w:t>
            </w:r>
            <w:r>
              <w:rPr>
                <w:rFonts w:eastAsiaTheme="minorHAnsi"/>
                <w:sz w:val="26"/>
                <w:szCs w:val="26"/>
                <w:lang w:eastAsia="en-US"/>
              </w:rPr>
              <w:t>посочва</w:t>
            </w:r>
            <w:r>
              <w:rPr>
                <w:rFonts w:eastAsiaTheme="minorHAnsi"/>
                <w:i/>
                <w:sz w:val="26"/>
                <w:szCs w:val="26"/>
                <w:lang w:eastAsia="en-US"/>
              </w:rPr>
              <w:t xml:space="preserve"> </w:t>
            </w:r>
            <w:r>
              <w:rPr>
                <w:rFonts w:eastAsiaTheme="minorHAnsi"/>
                <w:sz w:val="26"/>
                <w:szCs w:val="26"/>
                <w:lang w:eastAsia="en-US"/>
              </w:rPr>
              <w:t>се</w:t>
            </w:r>
            <w:r>
              <w:rPr>
                <w:rFonts w:eastAsiaTheme="minorHAnsi"/>
                <w:i/>
                <w:sz w:val="26"/>
                <w:szCs w:val="26"/>
                <w:lang w:eastAsia="en-US"/>
              </w:rPr>
              <w:t xml:space="preserve"> </w:t>
            </w:r>
            <w:r>
              <w:rPr>
                <w:rFonts w:eastAsiaTheme="minorHAnsi"/>
                <w:sz w:val="26"/>
                <w:szCs w:val="26"/>
                <w:lang w:eastAsia="en-US"/>
              </w:rPr>
              <w:t>наименование на подизпълнителя и дял в проценти от общата стойност на поръчката, които ще бъдат изпълнение от него)</w:t>
            </w:r>
          </w:p>
          <w:p w:rsidR="00233BCC" w:rsidRDefault="00233BCC">
            <w:pPr>
              <w:spacing w:before="120" w:after="120" w:line="276" w:lineRule="auto"/>
              <w:rPr>
                <w:rFonts w:eastAsiaTheme="minorHAnsi"/>
                <w:i/>
                <w:sz w:val="26"/>
                <w:szCs w:val="26"/>
                <w:lang w:eastAsia="en-US"/>
              </w:rPr>
            </w:pPr>
            <w:r>
              <w:rPr>
                <w:rFonts w:eastAsiaTheme="minorHAnsi"/>
                <w:sz w:val="26"/>
                <w:szCs w:val="26"/>
                <w:lang w:eastAsia="en-US"/>
              </w:rPr>
              <w:t>*</w:t>
            </w:r>
            <w:r>
              <w:rPr>
                <w:rFonts w:eastAsiaTheme="minorHAnsi"/>
                <w:i/>
                <w:sz w:val="26"/>
                <w:szCs w:val="26"/>
                <w:lang w:eastAsia="en-US"/>
              </w:rPr>
              <w:t>да се използва колкото пъти е необходимо</w:t>
            </w:r>
          </w:p>
          <w:p w:rsidR="00233BCC" w:rsidRDefault="00233BCC">
            <w:pPr>
              <w:spacing w:before="120" w:after="120" w:line="276" w:lineRule="auto"/>
              <w:rPr>
                <w:rFonts w:eastAsiaTheme="minorHAnsi"/>
                <w:i/>
                <w:sz w:val="26"/>
                <w:szCs w:val="26"/>
                <w:lang w:eastAsia="en-US"/>
              </w:rPr>
            </w:pPr>
            <w:r>
              <w:rPr>
                <w:rFonts w:eastAsiaTheme="minorHAnsi"/>
                <w:sz w:val="26"/>
                <w:szCs w:val="26"/>
                <w:lang w:eastAsia="en-US"/>
              </w:rPr>
              <w:t>[……]*</w:t>
            </w:r>
            <w:r>
              <w:rPr>
                <w:rFonts w:eastAsiaTheme="minorHAnsi"/>
                <w:sz w:val="26"/>
                <w:szCs w:val="26"/>
                <w:lang w:eastAsia="en-US"/>
              </w:rPr>
              <w:br/>
            </w:r>
            <w:r>
              <w:rPr>
                <w:rFonts w:eastAsiaTheme="minorHAnsi"/>
                <w:i/>
                <w:sz w:val="26"/>
                <w:szCs w:val="26"/>
                <w:lang w:eastAsia="en-US"/>
              </w:rPr>
              <w:t xml:space="preserve">(посочва се наименование на подизпълнителя и видът на работите, </w:t>
            </w:r>
            <w:r>
              <w:rPr>
                <w:rFonts w:eastAsiaTheme="minorHAnsi"/>
                <w:i/>
                <w:sz w:val="26"/>
                <w:szCs w:val="26"/>
                <w:lang w:eastAsia="en-US"/>
              </w:rPr>
              <w:lastRenderedPageBreak/>
              <w:t>които ще бъдат извършвани от него)</w:t>
            </w:r>
          </w:p>
          <w:p w:rsidR="00233BCC" w:rsidRDefault="00233BCC">
            <w:pPr>
              <w:spacing w:before="120" w:after="120" w:line="276" w:lineRule="auto"/>
              <w:rPr>
                <w:rFonts w:eastAsiaTheme="minorHAnsi"/>
                <w:sz w:val="26"/>
                <w:szCs w:val="26"/>
                <w:lang w:eastAsia="en-US"/>
              </w:rPr>
            </w:pPr>
            <w:r>
              <w:rPr>
                <w:rFonts w:eastAsiaTheme="minorHAnsi"/>
                <w:sz w:val="26"/>
                <w:szCs w:val="26"/>
                <w:lang w:eastAsia="en-US"/>
              </w:rPr>
              <w:t>*</w:t>
            </w:r>
            <w:r>
              <w:rPr>
                <w:rFonts w:eastAsiaTheme="minorHAnsi"/>
                <w:i/>
                <w:sz w:val="26"/>
                <w:szCs w:val="26"/>
                <w:lang w:eastAsia="en-US"/>
              </w:rPr>
              <w:t>да се използва колкото пъти е необходимо</w:t>
            </w:r>
          </w:p>
        </w:tc>
      </w:tr>
    </w:tbl>
    <w:p w:rsidR="00436A46" w:rsidRPr="00436A46" w:rsidRDefault="00436A46" w:rsidP="00436A46">
      <w:pPr>
        <w:ind w:left="1080"/>
        <w:contextualSpacing/>
        <w:jc w:val="both"/>
        <w:rPr>
          <w:lang w:eastAsia="en-US"/>
        </w:rPr>
      </w:pPr>
    </w:p>
    <w:p w:rsidR="00436A46" w:rsidRPr="00436A46" w:rsidRDefault="00436A46" w:rsidP="00436A46">
      <w:pPr>
        <w:pStyle w:val="aa"/>
        <w:spacing w:after="200" w:line="276" w:lineRule="auto"/>
        <w:ind w:left="1080"/>
        <w:contextualSpacing/>
        <w:rPr>
          <w:b/>
          <w:lang w:eastAsia="en-US"/>
        </w:rPr>
      </w:pPr>
      <w:r>
        <w:rPr>
          <w:b/>
          <w:lang w:eastAsia="en-US"/>
        </w:rPr>
        <w:t>5.</w:t>
      </w:r>
      <w:r w:rsidRPr="00436A46">
        <w:rPr>
          <w:b/>
          <w:lang w:eastAsia="en-US"/>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36A46" w:rsidRPr="00436A46" w:rsidTr="004F5824">
        <w:tc>
          <w:tcPr>
            <w:tcW w:w="5070" w:type="dxa"/>
            <w:tcBorders>
              <w:top w:val="single" w:sz="4" w:space="0" w:color="auto"/>
              <w:left w:val="single" w:sz="4" w:space="0" w:color="auto"/>
              <w:bottom w:val="single" w:sz="4" w:space="0" w:color="auto"/>
              <w:right w:val="single" w:sz="4" w:space="0" w:color="auto"/>
            </w:tcBorders>
            <w:hideMark/>
          </w:tcPr>
          <w:p w:rsidR="00436A46" w:rsidRPr="00436A46" w:rsidRDefault="00436A46" w:rsidP="00436A46">
            <w:pPr>
              <w:spacing w:before="120" w:after="120"/>
              <w:jc w:val="both"/>
              <w:rPr>
                <w:rFonts w:eastAsia="Calibri"/>
                <w:sz w:val="26"/>
                <w:szCs w:val="26"/>
              </w:rPr>
            </w:pPr>
            <w:r w:rsidRPr="00436A46">
              <w:rPr>
                <w:rFonts w:eastAsia="Calibri"/>
                <w:sz w:val="26"/>
                <w:szCs w:val="26"/>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36A46" w:rsidRPr="00436A46" w:rsidRDefault="00436A46" w:rsidP="00436A46">
            <w:pPr>
              <w:spacing w:before="120" w:after="120"/>
              <w:jc w:val="both"/>
              <w:rPr>
                <w:rFonts w:eastAsia="Calibri"/>
                <w:sz w:val="26"/>
                <w:szCs w:val="26"/>
              </w:rPr>
            </w:pPr>
            <w:r w:rsidRPr="00436A46">
              <w:rPr>
                <w:rFonts w:eastAsia="Calibri"/>
                <w:sz w:val="26"/>
                <w:szCs w:val="26"/>
              </w:rPr>
              <w:t>[]Да []Не</w:t>
            </w:r>
          </w:p>
        </w:tc>
      </w:tr>
    </w:tbl>
    <w:p w:rsidR="00436A46" w:rsidRPr="00436A46" w:rsidRDefault="00436A46" w:rsidP="00436A46">
      <w:pPr>
        <w:ind w:left="1080"/>
        <w:contextualSpacing/>
        <w:jc w:val="both"/>
        <w:rPr>
          <w:lang w:eastAsia="en-US"/>
        </w:rPr>
      </w:pPr>
    </w:p>
    <w:p w:rsidR="00436A46" w:rsidRDefault="00436A46" w:rsidP="00233BCC">
      <w:pPr>
        <w:ind w:firstLine="709"/>
        <w:jc w:val="both"/>
        <w:rPr>
          <w:rFonts w:eastAsia="Calibri"/>
          <w:b/>
          <w:bCs/>
          <w:i/>
          <w:iCs/>
          <w:sz w:val="20"/>
          <w:szCs w:val="20"/>
          <w:lang w:eastAsia="en-US"/>
        </w:rPr>
      </w:pPr>
    </w:p>
    <w:p w:rsidR="00436A46" w:rsidRDefault="00436A46" w:rsidP="00233BCC">
      <w:pPr>
        <w:ind w:firstLine="709"/>
        <w:jc w:val="both"/>
        <w:rPr>
          <w:rFonts w:eastAsia="Calibri"/>
          <w:b/>
          <w:bCs/>
          <w:i/>
          <w:iCs/>
          <w:sz w:val="20"/>
          <w:szCs w:val="20"/>
          <w:lang w:eastAsia="en-US"/>
        </w:rPr>
      </w:pPr>
    </w:p>
    <w:p w:rsidR="00233BCC" w:rsidRDefault="00233BCC" w:rsidP="00233BCC">
      <w:pPr>
        <w:ind w:firstLine="709"/>
        <w:jc w:val="both"/>
        <w:rPr>
          <w:rFonts w:eastAsia="Calibri"/>
          <w:b/>
          <w:bCs/>
          <w:i/>
          <w:iCs/>
          <w:sz w:val="20"/>
          <w:szCs w:val="20"/>
          <w:lang w:eastAsia="en-US"/>
        </w:rPr>
      </w:pPr>
      <w:r>
        <w:rPr>
          <w:rFonts w:eastAsia="Calibri"/>
          <w:b/>
          <w:bCs/>
          <w:i/>
          <w:iCs/>
          <w:sz w:val="20"/>
          <w:szCs w:val="20"/>
          <w:lang w:eastAsia="en-US"/>
        </w:rPr>
        <w:t>(В случай, че участникът ще използва подизпълнители следва да се представи отделно за всеки от посочените подизпълнители надлежно попълнено и подписано от тях Заявление за участие, в което се посочва информацията, която се отнася за тях съобразно изискването на чл.66, ал.2 от ЗОП.)</w:t>
      </w:r>
      <w:r w:rsidR="00D6436E">
        <w:rPr>
          <w:rFonts w:eastAsia="Calibri"/>
          <w:b/>
          <w:bCs/>
          <w:i/>
          <w:iCs/>
          <w:sz w:val="20"/>
          <w:szCs w:val="20"/>
          <w:lang w:eastAsia="en-US"/>
        </w:rPr>
        <w:t>Правилото важи и при ползване капацитета на трети лица.</w:t>
      </w:r>
    </w:p>
    <w:p w:rsidR="00233BCC" w:rsidRDefault="00233BCC" w:rsidP="00233BCC">
      <w:pPr>
        <w:ind w:firstLine="709"/>
        <w:jc w:val="both"/>
        <w:rPr>
          <w:rFonts w:eastAsia="Calibri"/>
          <w:b/>
          <w:bCs/>
          <w:i/>
          <w:iCs/>
          <w:sz w:val="20"/>
          <w:szCs w:val="20"/>
          <w:lang w:eastAsia="en-US"/>
        </w:rPr>
      </w:pPr>
      <w:r>
        <w:rPr>
          <w:rFonts w:eastAsia="Calibri"/>
          <w:b/>
          <w:bCs/>
          <w:i/>
          <w:iCs/>
          <w:sz w:val="20"/>
          <w:szCs w:val="20"/>
          <w:lang w:eastAsia="en-US"/>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233BCC" w:rsidRDefault="00233BCC" w:rsidP="00233BCC">
      <w:pPr>
        <w:ind w:left="709"/>
        <w:jc w:val="both"/>
        <w:rPr>
          <w:b/>
          <w:sz w:val="26"/>
          <w:szCs w:val="26"/>
          <w:lang w:eastAsia="en-US"/>
        </w:rPr>
      </w:pPr>
    </w:p>
    <w:p w:rsidR="00233BCC" w:rsidRDefault="00233BCC" w:rsidP="00233BCC">
      <w:pPr>
        <w:ind w:firstLine="851"/>
        <w:jc w:val="both"/>
        <w:rPr>
          <w:sz w:val="26"/>
          <w:szCs w:val="26"/>
          <w:lang w:eastAsia="en-US"/>
        </w:rPr>
      </w:pPr>
      <w:r>
        <w:rPr>
          <w:sz w:val="26"/>
          <w:szCs w:val="26"/>
          <w:lang w:eastAsia="en-US"/>
        </w:rPr>
        <w:t>В случай, че бъдем определени за изпълнител на поръчката,</w:t>
      </w:r>
      <w:r>
        <w:rPr>
          <w:rFonts w:eastAsia="Calibri"/>
          <w:sz w:val="26"/>
          <w:szCs w:val="26"/>
          <w:lang w:eastAsia="en-US"/>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33BCC" w:rsidRDefault="00233BCC" w:rsidP="00233BCC">
      <w:pPr>
        <w:spacing w:after="120"/>
        <w:ind w:firstLine="709"/>
        <w:jc w:val="both"/>
        <w:rPr>
          <w:b/>
          <w:sz w:val="26"/>
          <w:szCs w:val="26"/>
          <w:u w:val="single"/>
          <w:lang w:eastAsia="en-US"/>
        </w:rPr>
      </w:pPr>
      <w:r>
        <w:rPr>
          <w:b/>
          <w:sz w:val="26"/>
          <w:szCs w:val="26"/>
          <w:u w:val="single"/>
          <w:lang w:eastAsia="en-US"/>
        </w:rPr>
        <w:t xml:space="preserve">Към настоящото Заявление за участие прилагаме: </w:t>
      </w:r>
    </w:p>
    <w:p w:rsidR="00233BCC" w:rsidRDefault="00233BCC" w:rsidP="00233BCC">
      <w:pPr>
        <w:widowControl w:val="0"/>
        <w:autoSpaceDE w:val="0"/>
        <w:autoSpaceDN w:val="0"/>
        <w:adjustRightInd w:val="0"/>
        <w:ind w:firstLine="709"/>
        <w:jc w:val="both"/>
        <w:rPr>
          <w:rFonts w:eastAsiaTheme="minorEastAsia"/>
          <w:b/>
          <w:sz w:val="26"/>
          <w:szCs w:val="26"/>
        </w:rPr>
      </w:pPr>
      <w:r>
        <w:rPr>
          <w:rFonts w:eastAsiaTheme="minorEastAsia"/>
          <w:sz w:val="26"/>
          <w:szCs w:val="26"/>
        </w:rPr>
        <w:t xml:space="preserve">Документи за доказване на предприетите мерки за надеждност, </w:t>
      </w:r>
      <w:r>
        <w:rPr>
          <w:rFonts w:eastAsiaTheme="minorEastAsia"/>
          <w:b/>
          <w:sz w:val="26"/>
          <w:szCs w:val="26"/>
        </w:rPr>
        <w:t>когато е приложимо;</w:t>
      </w:r>
    </w:p>
    <w:p w:rsidR="00233BCC" w:rsidRDefault="00233BCC" w:rsidP="00233BCC">
      <w:pPr>
        <w:widowControl w:val="0"/>
        <w:autoSpaceDE w:val="0"/>
        <w:autoSpaceDN w:val="0"/>
        <w:adjustRightInd w:val="0"/>
        <w:ind w:firstLine="709"/>
        <w:jc w:val="both"/>
        <w:rPr>
          <w:rFonts w:eastAsiaTheme="minorEastAsia"/>
          <w:b/>
          <w:sz w:val="26"/>
          <w:szCs w:val="26"/>
        </w:rPr>
      </w:pPr>
      <w:r>
        <w:rPr>
          <w:rFonts w:eastAsiaTheme="minorEastAsia"/>
          <w:sz w:val="26"/>
          <w:szCs w:val="26"/>
        </w:rPr>
        <w:t>Документите по чл.</w:t>
      </w:r>
      <w:r>
        <w:rPr>
          <w:rFonts w:eastAsiaTheme="minorEastAsia"/>
          <w:sz w:val="26"/>
          <w:szCs w:val="26"/>
          <w:lang w:val="x-none"/>
        </w:rPr>
        <w:t xml:space="preserve"> 37, ал. 4</w:t>
      </w:r>
      <w:r>
        <w:rPr>
          <w:rFonts w:eastAsiaTheme="minorEastAsia"/>
          <w:sz w:val="26"/>
          <w:szCs w:val="26"/>
        </w:rPr>
        <w:t xml:space="preserve"> от ППЗОП</w:t>
      </w:r>
      <w:r>
        <w:rPr>
          <w:rFonts w:eastAsiaTheme="minorEastAsia"/>
          <w:sz w:val="26"/>
          <w:szCs w:val="26"/>
          <w:lang w:val="x-none"/>
        </w:rPr>
        <w:t xml:space="preserve"> </w:t>
      </w:r>
      <w:r>
        <w:rPr>
          <w:rFonts w:eastAsiaTheme="minorEastAsia"/>
          <w:b/>
          <w:sz w:val="26"/>
          <w:szCs w:val="26"/>
          <w:lang w:val="x-none"/>
        </w:rPr>
        <w:t xml:space="preserve">когато е приложимо. </w:t>
      </w:r>
    </w:p>
    <w:p w:rsidR="00233BCC" w:rsidRDefault="00233BCC" w:rsidP="00233BCC">
      <w:pPr>
        <w:widowControl w:val="0"/>
        <w:autoSpaceDE w:val="0"/>
        <w:autoSpaceDN w:val="0"/>
        <w:adjustRightInd w:val="0"/>
        <w:ind w:firstLine="709"/>
        <w:jc w:val="both"/>
        <w:rPr>
          <w:rFonts w:eastAsiaTheme="minorEastAsia"/>
          <w:b/>
          <w:sz w:val="26"/>
          <w:szCs w:val="26"/>
        </w:rPr>
      </w:pPr>
    </w:p>
    <w:p w:rsidR="00233BCC" w:rsidRDefault="00233BCC" w:rsidP="00233BCC">
      <w:pPr>
        <w:widowControl w:val="0"/>
        <w:autoSpaceDE w:val="0"/>
        <w:autoSpaceDN w:val="0"/>
        <w:adjustRightInd w:val="0"/>
        <w:ind w:firstLine="709"/>
        <w:jc w:val="both"/>
        <w:rPr>
          <w:rFonts w:eastAsiaTheme="minorEastAsia"/>
          <w:b/>
          <w:sz w:val="26"/>
          <w:szCs w:val="26"/>
        </w:rPr>
      </w:pPr>
    </w:p>
    <w:p w:rsidR="00233BCC" w:rsidRDefault="00233BCC" w:rsidP="00233BCC">
      <w:pPr>
        <w:ind w:firstLine="720"/>
        <w:jc w:val="both"/>
        <w:rPr>
          <w:i/>
          <w:color w:val="000000" w:themeColor="text1"/>
          <w:sz w:val="26"/>
          <w:szCs w:val="26"/>
          <w:lang w:eastAsia="en-US"/>
        </w:rPr>
      </w:pPr>
    </w:p>
    <w:p w:rsidR="00233BCC" w:rsidRDefault="00233BCC" w:rsidP="00233BCC">
      <w:pPr>
        <w:ind w:firstLine="720"/>
        <w:jc w:val="both"/>
        <w:rPr>
          <w:i/>
          <w:color w:val="000000" w:themeColor="text1"/>
          <w:sz w:val="26"/>
          <w:szCs w:val="26"/>
          <w:lang w:eastAsia="en-US"/>
        </w:rPr>
      </w:pPr>
      <w:r>
        <w:rPr>
          <w:i/>
          <w:color w:val="000000" w:themeColor="text1"/>
          <w:sz w:val="26"/>
          <w:szCs w:val="26"/>
          <w:lang w:eastAsia="en-US"/>
        </w:rPr>
        <w:t>Дата:…………2017 г.                                              Подпис и печат</w:t>
      </w:r>
    </w:p>
    <w:p w:rsidR="00233BCC" w:rsidRDefault="00233BCC" w:rsidP="00233BCC">
      <w:pPr>
        <w:ind w:firstLine="720"/>
        <w:jc w:val="both"/>
        <w:rPr>
          <w:rFonts w:eastAsiaTheme="minorHAnsi"/>
          <w:sz w:val="26"/>
          <w:szCs w:val="26"/>
          <w:lang w:eastAsia="en-US"/>
        </w:rPr>
      </w:pPr>
      <w:r>
        <w:rPr>
          <w:i/>
          <w:color w:val="000000" w:themeColor="text1"/>
          <w:sz w:val="26"/>
          <w:szCs w:val="26"/>
          <w:lang w:eastAsia="en-US"/>
        </w:rPr>
        <w:t xml:space="preserve">                                                                                      (име) (длъжност)</w:t>
      </w: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7E3B3D" w:rsidRDefault="007E3B3D" w:rsidP="007E3B3D">
      <w:pPr>
        <w:pStyle w:val="1"/>
        <w:jc w:val="right"/>
      </w:pPr>
      <w:r>
        <w:t>Приложение № 3</w:t>
      </w:r>
    </w:p>
    <w:p w:rsidR="007E3B3D" w:rsidRDefault="007E3B3D" w:rsidP="007E3B3D">
      <w:pPr>
        <w:autoSpaceDE w:val="0"/>
        <w:autoSpaceDN w:val="0"/>
        <w:adjustRightInd w:val="0"/>
        <w:ind w:firstLine="720"/>
        <w:jc w:val="right"/>
        <w:rPr>
          <w:b/>
          <w:bCs/>
          <w:u w:val="single"/>
        </w:rPr>
      </w:pPr>
    </w:p>
    <w:p w:rsidR="007E3B3D" w:rsidRDefault="007E3B3D" w:rsidP="007E3B3D">
      <w:pPr>
        <w:jc w:val="center"/>
        <w:rPr>
          <w:b/>
          <w:sz w:val="28"/>
          <w:szCs w:val="28"/>
          <w:lang w:eastAsia="en-US"/>
        </w:rPr>
      </w:pPr>
      <w:r>
        <w:rPr>
          <w:b/>
          <w:sz w:val="28"/>
          <w:szCs w:val="28"/>
          <w:lang w:eastAsia="en-US"/>
        </w:rPr>
        <w:t>ПРЕДЛОЖЕНИЕ ЗА  ИЗПЪЛНЕНИЕ НА ПОРЪЧКА НА СТОЙНОСТ ПО чл.20, ал.3 ОТ ЗАКОНА ЗА ОБЩЕСТВЕНИТЕ ПОРЪЧКИ</w:t>
      </w:r>
    </w:p>
    <w:p w:rsidR="007E3B3D" w:rsidRDefault="007E3B3D" w:rsidP="007E3B3D">
      <w:pPr>
        <w:jc w:val="both"/>
        <w:rPr>
          <w:sz w:val="28"/>
          <w:szCs w:val="20"/>
          <w:lang w:eastAsia="en-US"/>
        </w:rPr>
      </w:pPr>
    </w:p>
    <w:p w:rsidR="007E3B3D" w:rsidRDefault="007E3B3D" w:rsidP="007E3B3D">
      <w:pPr>
        <w:tabs>
          <w:tab w:val="left" w:pos="708"/>
          <w:tab w:val="center" w:pos="4153"/>
          <w:tab w:val="right" w:pos="8306"/>
        </w:tabs>
        <w:jc w:val="both"/>
        <w:rPr>
          <w:sz w:val="28"/>
          <w:szCs w:val="28"/>
          <w:lang w:eastAsia="en-US"/>
        </w:rPr>
      </w:pPr>
      <w:r>
        <w:rPr>
          <w:rFonts w:eastAsia="Calibri"/>
          <w:sz w:val="28"/>
          <w:szCs w:val="28"/>
          <w:lang w:eastAsia="en-US"/>
        </w:rPr>
        <w:t>с предмет:</w:t>
      </w:r>
      <w:r>
        <w:rPr>
          <w:rFonts w:eastAsia="Calibri"/>
          <w:b/>
          <w:sz w:val="28"/>
          <w:szCs w:val="28"/>
          <w:lang w:eastAsia="en-US"/>
        </w:rPr>
        <w:t xml:space="preserve"> </w:t>
      </w:r>
      <w:r>
        <w:rPr>
          <w:sz w:val="28"/>
          <w:szCs w:val="28"/>
          <w:lang w:eastAsia="en-US"/>
        </w:rPr>
        <w:t>„Доставка на канцеларски материали</w:t>
      </w:r>
      <w:r>
        <w:rPr>
          <w:sz w:val="28"/>
          <w:szCs w:val="28"/>
          <w:lang w:val="en-US" w:eastAsia="en-US"/>
        </w:rPr>
        <w:t xml:space="preserve">, </w:t>
      </w:r>
      <w:r>
        <w:rPr>
          <w:sz w:val="28"/>
          <w:szCs w:val="28"/>
          <w:lang w:eastAsia="en-US"/>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7E3B3D" w:rsidRDefault="007E3B3D" w:rsidP="007E3B3D">
      <w:pPr>
        <w:tabs>
          <w:tab w:val="left" w:pos="708"/>
          <w:tab w:val="center" w:pos="4153"/>
          <w:tab w:val="right" w:pos="8306"/>
        </w:tabs>
        <w:jc w:val="both"/>
        <w:rPr>
          <w:b/>
          <w:sz w:val="28"/>
          <w:szCs w:val="28"/>
          <w:lang w:eastAsia="en-US"/>
        </w:rPr>
      </w:pPr>
      <w:r>
        <w:rPr>
          <w:b/>
          <w:sz w:val="28"/>
          <w:szCs w:val="28"/>
          <w:lang w:eastAsia="en-US"/>
        </w:rPr>
        <w:t>за обособена позиция № 1</w:t>
      </w:r>
      <w:r>
        <w:rPr>
          <w:sz w:val="28"/>
          <w:szCs w:val="28"/>
          <w:lang w:eastAsia="en-US"/>
        </w:rPr>
        <w:t xml:space="preserve"> Доставка на канцеларски материали и офис принадлежности</w:t>
      </w:r>
    </w:p>
    <w:p w:rsidR="007E3B3D" w:rsidRDefault="007E3B3D" w:rsidP="007E3B3D">
      <w:pPr>
        <w:shd w:val="clear" w:color="auto" w:fill="FFFFFF"/>
        <w:rPr>
          <w:sz w:val="28"/>
          <w:szCs w:val="28"/>
          <w:lang w:eastAsia="en-US"/>
        </w:rPr>
      </w:pPr>
      <w:r>
        <w:rPr>
          <w:sz w:val="28"/>
          <w:szCs w:val="28"/>
          <w:lang w:eastAsia="en-US"/>
        </w:rPr>
        <w:t xml:space="preserve">Участник: </w:t>
      </w:r>
      <w:r>
        <w:rPr>
          <w:b/>
          <w:sz w:val="28"/>
          <w:szCs w:val="28"/>
          <w:lang w:eastAsia="en-US"/>
        </w:rPr>
        <w:t>....................................................................................................................</w:t>
      </w:r>
      <w:r>
        <w:rPr>
          <w:i/>
          <w:sz w:val="28"/>
          <w:szCs w:val="28"/>
          <w:lang w:eastAsia="en-US"/>
        </w:rPr>
        <w:t xml:space="preserve"> </w:t>
      </w:r>
      <w:r>
        <w:rPr>
          <w:i/>
          <w:lang w:eastAsia="en-US"/>
        </w:rPr>
        <w:t>(пълно   наименование   на   участника  и   правно-организационната   му   форма)</w:t>
      </w:r>
      <w:r>
        <w:rPr>
          <w:b/>
          <w:lang w:eastAsia="en-US"/>
        </w:rPr>
        <w:t>;</w:t>
      </w:r>
    </w:p>
    <w:p w:rsidR="007E3B3D" w:rsidRDefault="007E3B3D" w:rsidP="007E3B3D">
      <w:pPr>
        <w:shd w:val="clear" w:color="auto" w:fill="FFFFFF"/>
        <w:jc w:val="both"/>
        <w:rPr>
          <w:sz w:val="28"/>
          <w:szCs w:val="28"/>
          <w:lang w:eastAsia="en-US"/>
        </w:rPr>
      </w:pPr>
      <w:r>
        <w:rPr>
          <w:sz w:val="28"/>
          <w:szCs w:val="28"/>
          <w:lang w:eastAsia="en-US"/>
        </w:rPr>
        <w:t>Адрес: .............................................................................................................;</w:t>
      </w:r>
    </w:p>
    <w:p w:rsidR="007E3B3D" w:rsidRDefault="007E3B3D" w:rsidP="007E3B3D">
      <w:pPr>
        <w:shd w:val="clear" w:color="auto" w:fill="FFFFFF"/>
        <w:jc w:val="both"/>
        <w:rPr>
          <w:sz w:val="28"/>
          <w:szCs w:val="28"/>
          <w:lang w:eastAsia="en-US"/>
        </w:rPr>
      </w:pPr>
      <w:r>
        <w:rPr>
          <w:sz w:val="28"/>
          <w:szCs w:val="28"/>
          <w:lang w:eastAsia="en-US"/>
        </w:rPr>
        <w:t>Тел.: .............., факс: .............;</w:t>
      </w:r>
    </w:p>
    <w:p w:rsidR="007E3B3D" w:rsidRDefault="007E3B3D" w:rsidP="007E3B3D">
      <w:pPr>
        <w:shd w:val="clear" w:color="auto" w:fill="FFFFFF"/>
        <w:jc w:val="both"/>
        <w:rPr>
          <w:sz w:val="28"/>
          <w:szCs w:val="28"/>
          <w:lang w:eastAsia="en-US"/>
        </w:rPr>
      </w:pPr>
      <w:r>
        <w:rPr>
          <w:sz w:val="28"/>
          <w:szCs w:val="28"/>
          <w:lang w:eastAsia="en-US"/>
        </w:rPr>
        <w:t xml:space="preserve">ИН по ДДС: </w:t>
      </w:r>
      <w:r>
        <w:rPr>
          <w:b/>
          <w:sz w:val="28"/>
          <w:szCs w:val="28"/>
          <w:lang w:eastAsia="en-US"/>
        </w:rPr>
        <w:t>...........................,</w:t>
      </w:r>
      <w:r>
        <w:rPr>
          <w:sz w:val="28"/>
          <w:szCs w:val="28"/>
          <w:lang w:eastAsia="en-US"/>
        </w:rPr>
        <w:t xml:space="preserve"> ЕИК по БУЛСТАТ </w:t>
      </w:r>
      <w:r>
        <w:rPr>
          <w:b/>
          <w:sz w:val="28"/>
          <w:szCs w:val="28"/>
          <w:lang w:eastAsia="en-US"/>
        </w:rPr>
        <w:t>................................;</w:t>
      </w:r>
    </w:p>
    <w:p w:rsidR="007E3B3D" w:rsidRDefault="007E3B3D" w:rsidP="007E3B3D">
      <w:pPr>
        <w:shd w:val="clear" w:color="auto" w:fill="FFFFFF"/>
        <w:jc w:val="both"/>
        <w:rPr>
          <w:b/>
          <w:sz w:val="28"/>
          <w:szCs w:val="28"/>
          <w:lang w:eastAsia="en-US"/>
        </w:rPr>
      </w:pPr>
      <w:r>
        <w:rPr>
          <w:sz w:val="28"/>
          <w:szCs w:val="28"/>
          <w:lang w:eastAsia="en-US"/>
        </w:rPr>
        <w:t xml:space="preserve">Представлявано от </w:t>
      </w:r>
      <w:r>
        <w:rPr>
          <w:b/>
          <w:sz w:val="28"/>
          <w:szCs w:val="28"/>
          <w:lang w:eastAsia="en-US"/>
        </w:rPr>
        <w:t>.........................................................................................</w:t>
      </w:r>
    </w:p>
    <w:p w:rsidR="007E3B3D" w:rsidRDefault="007E3B3D" w:rsidP="007E3B3D">
      <w:pPr>
        <w:shd w:val="clear" w:color="auto" w:fill="FFFFFF"/>
        <w:jc w:val="both"/>
        <w:rPr>
          <w:i/>
          <w:lang w:eastAsia="en-US"/>
        </w:rPr>
      </w:pPr>
      <w:r>
        <w:rPr>
          <w:i/>
          <w:lang w:eastAsia="en-US"/>
        </w:rPr>
        <w:t>(собствено, бащино, фамилно име, ЕГН и длъжност на представляващия участника, адрес за кореспонденция)</w:t>
      </w:r>
    </w:p>
    <w:p w:rsidR="007E3B3D" w:rsidRDefault="007E3B3D" w:rsidP="007E3B3D">
      <w:pPr>
        <w:keepNext/>
        <w:jc w:val="both"/>
        <w:rPr>
          <w:b/>
          <w:sz w:val="28"/>
          <w:szCs w:val="28"/>
          <w:lang w:eastAsia="en-US"/>
        </w:rPr>
      </w:pPr>
    </w:p>
    <w:p w:rsidR="007E3B3D" w:rsidRDefault="007E3B3D" w:rsidP="007E3B3D">
      <w:pPr>
        <w:keepNext/>
        <w:jc w:val="both"/>
        <w:rPr>
          <w:b/>
          <w:sz w:val="28"/>
          <w:szCs w:val="28"/>
          <w:lang w:eastAsia="en-US"/>
        </w:rPr>
      </w:pPr>
      <w:r>
        <w:rPr>
          <w:b/>
          <w:sz w:val="28"/>
          <w:szCs w:val="28"/>
          <w:lang w:eastAsia="en-US"/>
        </w:rPr>
        <w:t>УВАЖАЕМИ ДАМИ И ГОСПОДА,</w:t>
      </w:r>
    </w:p>
    <w:p w:rsidR="007E3B3D" w:rsidRDefault="007E3B3D" w:rsidP="007E3B3D">
      <w:pPr>
        <w:jc w:val="both"/>
        <w:rPr>
          <w:b/>
          <w:sz w:val="28"/>
          <w:szCs w:val="28"/>
          <w:lang w:eastAsia="en-US"/>
        </w:rPr>
      </w:pPr>
      <w:r>
        <w:rPr>
          <w:b/>
          <w:sz w:val="28"/>
          <w:szCs w:val="28"/>
          <w:lang w:eastAsia="en-US"/>
        </w:rPr>
        <w:t>С настоящото декларираме:</w:t>
      </w:r>
    </w:p>
    <w:p w:rsidR="007E3B3D" w:rsidRDefault="007E3B3D" w:rsidP="007E3B3D">
      <w:pPr>
        <w:tabs>
          <w:tab w:val="left" w:pos="426"/>
        </w:tabs>
        <w:ind w:firstLine="426"/>
        <w:jc w:val="both"/>
        <w:rPr>
          <w:b/>
          <w:bCs/>
          <w:spacing w:val="-1"/>
          <w:sz w:val="28"/>
          <w:szCs w:val="28"/>
          <w:lang w:eastAsia="en-US"/>
        </w:rPr>
      </w:pPr>
      <w:r>
        <w:rPr>
          <w:sz w:val="28"/>
          <w:szCs w:val="28"/>
          <w:lang w:eastAsia="en-US"/>
        </w:rPr>
        <w:t xml:space="preserve">Запознати сме с условията, посочени в Обявата за събиране на оферти. </w:t>
      </w:r>
    </w:p>
    <w:p w:rsidR="007E3B3D" w:rsidRDefault="007E3B3D" w:rsidP="007E3B3D">
      <w:pPr>
        <w:tabs>
          <w:tab w:val="left" w:pos="426"/>
        </w:tabs>
        <w:ind w:firstLine="426"/>
        <w:jc w:val="both"/>
        <w:rPr>
          <w:sz w:val="28"/>
          <w:szCs w:val="28"/>
          <w:lang w:eastAsia="en-US"/>
        </w:rPr>
      </w:pPr>
      <w:r>
        <w:rPr>
          <w:sz w:val="28"/>
          <w:szCs w:val="28"/>
          <w:lang w:eastAsia="en-US"/>
        </w:rPr>
        <w:t>Приемаме изцяло, без резерви или ограничения всички условия на настоящата обществена поръчка.</w:t>
      </w:r>
    </w:p>
    <w:p w:rsidR="007E3B3D" w:rsidRDefault="007E3B3D" w:rsidP="007E3B3D">
      <w:pPr>
        <w:tabs>
          <w:tab w:val="left" w:pos="426"/>
        </w:tabs>
        <w:ind w:firstLine="426"/>
        <w:jc w:val="both"/>
        <w:rPr>
          <w:b/>
          <w:sz w:val="28"/>
          <w:szCs w:val="28"/>
          <w:lang w:eastAsia="en-US"/>
        </w:rPr>
      </w:pPr>
      <w:r>
        <w:rPr>
          <w:b/>
          <w:sz w:val="28"/>
          <w:szCs w:val="28"/>
          <w:lang w:eastAsia="en-US"/>
        </w:rPr>
        <w:t>В случай, че бъдем избрани за изпълнител на обществената поръчка, заявяваме че:</w:t>
      </w:r>
    </w:p>
    <w:p w:rsidR="007E3B3D" w:rsidRDefault="007E3B3D" w:rsidP="007E3B3D">
      <w:pPr>
        <w:tabs>
          <w:tab w:val="left" w:pos="426"/>
        </w:tabs>
        <w:ind w:firstLine="426"/>
        <w:jc w:val="both"/>
        <w:rPr>
          <w:sz w:val="28"/>
          <w:szCs w:val="28"/>
          <w:lang w:eastAsia="en-US"/>
        </w:rPr>
      </w:pPr>
      <w:r>
        <w:rPr>
          <w:sz w:val="28"/>
          <w:szCs w:val="28"/>
          <w:lang w:eastAsia="en-US"/>
        </w:rPr>
        <w:t>Задължаваме се да доставяме стоки, които:</w:t>
      </w:r>
    </w:p>
    <w:p w:rsidR="007E3B3D" w:rsidRDefault="007E3B3D" w:rsidP="007E3B3D">
      <w:pPr>
        <w:ind w:firstLine="426"/>
        <w:jc w:val="both"/>
        <w:rPr>
          <w:sz w:val="28"/>
          <w:szCs w:val="20"/>
          <w:lang w:eastAsia="en-US"/>
        </w:rPr>
      </w:pPr>
      <w:r>
        <w:rPr>
          <w:sz w:val="28"/>
          <w:szCs w:val="20"/>
          <w:lang w:eastAsia="en-US"/>
        </w:rPr>
        <w:t>- ще бъдат оригинални и нови отговарящи на изискванията, посочени в техническите спецификации</w:t>
      </w:r>
      <w:r>
        <w:rPr>
          <w:sz w:val="28"/>
          <w:szCs w:val="28"/>
          <w:lang w:eastAsia="en-US"/>
        </w:rPr>
        <w:t xml:space="preserve"> определени в техническите спецификации на </w:t>
      </w:r>
      <w:r>
        <w:rPr>
          <w:sz w:val="28"/>
          <w:szCs w:val="28"/>
          <w:lang w:eastAsia="en-US"/>
        </w:rPr>
        <w:lastRenderedPageBreak/>
        <w:t>възложителя, и които съответстват на предоставените мостри, когато за съответната стока е представена такава;</w:t>
      </w:r>
    </w:p>
    <w:p w:rsidR="007E3B3D" w:rsidRDefault="007E3B3D" w:rsidP="007E3B3D">
      <w:pPr>
        <w:ind w:firstLine="426"/>
        <w:jc w:val="both"/>
        <w:rPr>
          <w:sz w:val="28"/>
          <w:szCs w:val="20"/>
          <w:lang w:eastAsia="en-US"/>
        </w:rPr>
      </w:pPr>
      <w:r>
        <w:rPr>
          <w:sz w:val="28"/>
          <w:szCs w:val="20"/>
          <w:lang w:eastAsia="en-US"/>
        </w:rPr>
        <w:t>-</w:t>
      </w:r>
      <w:r>
        <w:rPr>
          <w:rFonts w:ascii="Calibri" w:hAnsi="Calibri" w:cs="Calibri"/>
          <w:lang w:eastAsia="en-US"/>
        </w:rPr>
        <w:t xml:space="preserve"> </w:t>
      </w:r>
      <w:r>
        <w:rPr>
          <w:sz w:val="28"/>
          <w:szCs w:val="20"/>
          <w:lang w:eastAsia="en-US"/>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7E3B3D" w:rsidRDefault="007E3B3D" w:rsidP="007E3B3D">
      <w:pPr>
        <w:ind w:firstLine="426"/>
        <w:jc w:val="both"/>
        <w:rPr>
          <w:sz w:val="28"/>
          <w:szCs w:val="28"/>
          <w:lang w:eastAsia="en-US"/>
        </w:rPr>
      </w:pPr>
      <w:r>
        <w:rPr>
          <w:sz w:val="28"/>
          <w:szCs w:val="20"/>
          <w:lang w:eastAsia="en-US"/>
        </w:rPr>
        <w:t>-</w:t>
      </w:r>
      <w:r>
        <w:rPr>
          <w:sz w:val="28"/>
          <w:szCs w:val="20"/>
          <w:lang w:eastAsia="en-US"/>
        </w:rPr>
        <w:tab/>
        <w:t>ще са произведени от качествени материали, осигуряващи нормална, безопасна и безпроблемна експлоатация за периода на ползването им;</w:t>
      </w:r>
    </w:p>
    <w:p w:rsidR="007E3B3D" w:rsidRDefault="007E3B3D" w:rsidP="007E3B3D">
      <w:pPr>
        <w:ind w:firstLine="567"/>
        <w:jc w:val="both"/>
        <w:rPr>
          <w:bCs/>
          <w:sz w:val="28"/>
          <w:szCs w:val="28"/>
          <w:lang w:eastAsia="en-US"/>
        </w:rPr>
      </w:pPr>
      <w:r>
        <w:rPr>
          <w:sz w:val="28"/>
          <w:szCs w:val="28"/>
          <w:lang w:eastAsia="en-US"/>
        </w:rPr>
        <w:t>Предлагаме срок на изпълнение на поръчката: 12 (дванадесет) месеца,</w:t>
      </w:r>
      <w:r>
        <w:rPr>
          <w:bCs/>
          <w:sz w:val="28"/>
          <w:szCs w:val="28"/>
          <w:lang w:eastAsia="en-US"/>
        </w:rPr>
        <w:t xml:space="preserve"> считано от определената в договора дата.  </w:t>
      </w:r>
    </w:p>
    <w:p w:rsidR="007E3B3D" w:rsidRDefault="007E3B3D" w:rsidP="007E3B3D">
      <w:pPr>
        <w:ind w:firstLine="567"/>
        <w:jc w:val="both"/>
        <w:rPr>
          <w:sz w:val="28"/>
          <w:szCs w:val="28"/>
          <w:lang w:eastAsia="en-US"/>
        </w:rPr>
      </w:pPr>
      <w:r>
        <w:rPr>
          <w:sz w:val="28"/>
          <w:szCs w:val="28"/>
          <w:lang w:eastAsia="en-US"/>
        </w:rPr>
        <w:t xml:space="preserve">Конкретните количества и видове стоки, които следва да се доставят от нас ще се определят от възложителя с писмена заявка </w:t>
      </w:r>
      <w:r>
        <w:rPr>
          <w:bCs/>
          <w:sz w:val="28"/>
          <w:szCs w:val="28"/>
          <w:lang w:eastAsia="en-US"/>
        </w:rPr>
        <w:t>при необходимост</w:t>
      </w:r>
      <w:r>
        <w:rPr>
          <w:sz w:val="28"/>
          <w:szCs w:val="28"/>
          <w:lang w:eastAsia="en-US"/>
        </w:rPr>
        <w:t xml:space="preserve">. </w:t>
      </w:r>
    </w:p>
    <w:p w:rsidR="007E3B3D" w:rsidRDefault="007E3B3D" w:rsidP="007E3B3D">
      <w:pPr>
        <w:ind w:firstLine="567"/>
        <w:jc w:val="both"/>
        <w:rPr>
          <w:sz w:val="28"/>
          <w:szCs w:val="28"/>
          <w:lang w:eastAsia="en-US"/>
        </w:rPr>
      </w:pPr>
      <w:r>
        <w:rPr>
          <w:sz w:val="28"/>
          <w:szCs w:val="28"/>
          <w:lang w:eastAsia="en-US"/>
        </w:rPr>
        <w:t>Съгласни сме да се заплащат само заявените и доставени количества след получаването им по ред определен в договора.</w:t>
      </w:r>
    </w:p>
    <w:p w:rsidR="007E3B3D" w:rsidRDefault="007E3B3D" w:rsidP="007E3B3D">
      <w:pPr>
        <w:ind w:firstLine="567"/>
        <w:jc w:val="both"/>
        <w:rPr>
          <w:sz w:val="28"/>
          <w:szCs w:val="28"/>
          <w:lang w:eastAsia="en-US"/>
        </w:rPr>
      </w:pPr>
      <w:r>
        <w:rPr>
          <w:sz w:val="28"/>
          <w:szCs w:val="28"/>
          <w:lang w:eastAsia="en-US"/>
        </w:rPr>
        <w:t>Съгласни сме срокът за доставка на заявените количества да е до 10 календарни дни, считано от датата на получаване на заявките.</w:t>
      </w:r>
    </w:p>
    <w:p w:rsidR="007E3B3D" w:rsidRDefault="007E3B3D" w:rsidP="007E3B3D">
      <w:pPr>
        <w:ind w:firstLine="567"/>
        <w:jc w:val="both"/>
        <w:rPr>
          <w:sz w:val="28"/>
          <w:szCs w:val="28"/>
          <w:lang w:eastAsia="en-US"/>
        </w:rPr>
      </w:pPr>
      <w:r>
        <w:rPr>
          <w:sz w:val="28"/>
          <w:szCs w:val="28"/>
          <w:lang w:eastAsia="en-US"/>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7E3B3D" w:rsidRDefault="007E3B3D" w:rsidP="007E3B3D">
      <w:pPr>
        <w:ind w:firstLine="567"/>
        <w:jc w:val="both"/>
        <w:rPr>
          <w:sz w:val="28"/>
          <w:szCs w:val="28"/>
          <w:lang w:eastAsia="en-US"/>
        </w:rPr>
      </w:pPr>
      <w:r>
        <w:rPr>
          <w:sz w:val="28"/>
          <w:szCs w:val="28"/>
          <w:lang w:eastAsia="en-US"/>
        </w:rPr>
        <w:t xml:space="preserve">Съгласни сме, заявките да се подават в електронен вид по електронна поща или на хартиен носител по поща или факс.   </w:t>
      </w:r>
    </w:p>
    <w:p w:rsidR="007E3B3D" w:rsidRDefault="007E3B3D" w:rsidP="007E3B3D">
      <w:pPr>
        <w:ind w:firstLine="567"/>
        <w:jc w:val="both"/>
        <w:rPr>
          <w:sz w:val="28"/>
          <w:szCs w:val="28"/>
          <w:lang w:eastAsia="en-US"/>
        </w:rPr>
      </w:pPr>
      <w:r>
        <w:rPr>
          <w:sz w:val="28"/>
          <w:szCs w:val="28"/>
          <w:lang w:eastAsia="en-US"/>
        </w:rPr>
        <w:t>Ще осигурим възможност за приемане на заявки всеки работен ден от 09.00 часа до 17.00 часа.</w:t>
      </w:r>
    </w:p>
    <w:p w:rsidR="007E3B3D" w:rsidRDefault="007E3B3D" w:rsidP="007E3B3D">
      <w:pPr>
        <w:ind w:firstLine="567"/>
        <w:jc w:val="both"/>
        <w:rPr>
          <w:sz w:val="28"/>
          <w:szCs w:val="28"/>
          <w:lang w:eastAsia="en-US"/>
        </w:rPr>
      </w:pPr>
      <w:r>
        <w:rPr>
          <w:sz w:val="28"/>
          <w:szCs w:val="28"/>
          <w:lang w:eastAsia="en-US"/>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p>
    <w:p w:rsidR="007E3B3D" w:rsidRDefault="007E3B3D" w:rsidP="007E3B3D">
      <w:pPr>
        <w:ind w:firstLine="567"/>
        <w:jc w:val="both"/>
        <w:rPr>
          <w:sz w:val="28"/>
          <w:szCs w:val="28"/>
          <w:lang w:eastAsia="en-US"/>
        </w:rPr>
      </w:pPr>
      <w:r>
        <w:rPr>
          <w:sz w:val="28"/>
          <w:szCs w:val="28"/>
          <w:lang w:eastAsia="en-US"/>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7E3B3D" w:rsidRDefault="007E3B3D" w:rsidP="007E3B3D">
      <w:pPr>
        <w:ind w:firstLine="567"/>
        <w:jc w:val="both"/>
        <w:rPr>
          <w:sz w:val="28"/>
          <w:szCs w:val="28"/>
          <w:lang w:eastAsia="en-US"/>
        </w:rPr>
      </w:pPr>
      <w:r>
        <w:rPr>
          <w:sz w:val="28"/>
          <w:szCs w:val="28"/>
          <w:lang w:eastAsia="en-US"/>
        </w:rPr>
        <w:t>Заявяваме, че сме съгласни за всяка доставка да се подписва двустранен протокол в три екземпляра- два за изпълнителя и един за възложителя.</w:t>
      </w:r>
    </w:p>
    <w:p w:rsidR="007E3B3D" w:rsidRDefault="007E3B3D" w:rsidP="007E3B3D">
      <w:pPr>
        <w:ind w:firstLine="567"/>
        <w:jc w:val="both"/>
        <w:rPr>
          <w:sz w:val="28"/>
          <w:szCs w:val="28"/>
          <w:lang w:eastAsia="en-US"/>
        </w:rPr>
      </w:pPr>
      <w:r>
        <w:rPr>
          <w:sz w:val="28"/>
          <w:szCs w:val="28"/>
          <w:lang w:eastAsia="en-US"/>
        </w:rPr>
        <w:t xml:space="preserve">Заявяваме, че сме съгласни Възложителят да поръчва канцеларски материали и офис принадлежности извън включените в списъците по ОП 1 (Таблица № 1 ) в този случай поръчаните и доставени количества се заплащат по актуална към датата на подаването на офертата ни ценова листа </w:t>
      </w:r>
      <w:r>
        <w:rPr>
          <w:bCs/>
          <w:sz w:val="28"/>
          <w:szCs w:val="28"/>
          <w:lang w:eastAsia="en-US"/>
        </w:rPr>
        <w:t>без да се превиши размера на прогнозната стойност на договора.</w:t>
      </w:r>
    </w:p>
    <w:p w:rsidR="007E3B3D" w:rsidRDefault="007E3B3D" w:rsidP="007E3B3D">
      <w:pPr>
        <w:ind w:firstLine="567"/>
        <w:jc w:val="both"/>
        <w:rPr>
          <w:sz w:val="28"/>
          <w:szCs w:val="28"/>
          <w:lang w:eastAsia="en-US"/>
        </w:rPr>
      </w:pPr>
      <w:r>
        <w:rPr>
          <w:sz w:val="28"/>
          <w:szCs w:val="28"/>
          <w:lang w:eastAsia="en-US"/>
        </w:rPr>
        <w:t>Предлагаме доставката на следните артикули, съгласно посочената от Вас спецификация:</w:t>
      </w:r>
    </w:p>
    <w:p w:rsidR="007E3B3D" w:rsidRDefault="007E3B3D" w:rsidP="007E3B3D">
      <w:pPr>
        <w:ind w:firstLine="567"/>
        <w:jc w:val="both"/>
        <w:rPr>
          <w:sz w:val="28"/>
          <w:szCs w:val="28"/>
          <w:lang w:eastAsia="en-US"/>
        </w:rPr>
      </w:pPr>
    </w:p>
    <w:tbl>
      <w:tblPr>
        <w:tblW w:w="10788" w:type="dxa"/>
        <w:tblInd w:w="93" w:type="dxa"/>
        <w:tblLook w:val="04A0" w:firstRow="1" w:lastRow="0" w:firstColumn="1" w:lastColumn="0" w:noHBand="0" w:noVBand="1"/>
      </w:tblPr>
      <w:tblGrid>
        <w:gridCol w:w="661"/>
        <w:gridCol w:w="6283"/>
        <w:gridCol w:w="1094"/>
        <w:gridCol w:w="1392"/>
        <w:gridCol w:w="1358"/>
      </w:tblGrid>
      <w:tr w:rsidR="007E3B3D" w:rsidTr="00587B62">
        <w:trPr>
          <w:trHeight w:val="1208"/>
        </w:trPr>
        <w:tc>
          <w:tcPr>
            <w:tcW w:w="0" w:type="auto"/>
            <w:tcBorders>
              <w:top w:val="single" w:sz="8" w:space="0" w:color="auto"/>
              <w:left w:val="single" w:sz="8" w:space="0" w:color="auto"/>
              <w:bottom w:val="nil"/>
              <w:right w:val="single" w:sz="8" w:space="0" w:color="auto"/>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val="en-US" w:eastAsia="en-US"/>
              </w:rPr>
              <w:t>No по ред</w:t>
            </w:r>
          </w:p>
        </w:tc>
        <w:tc>
          <w:tcPr>
            <w:tcW w:w="0" w:type="auto"/>
            <w:tcBorders>
              <w:top w:val="single" w:sz="8" w:space="0" w:color="auto"/>
              <w:left w:val="single" w:sz="8" w:space="0" w:color="auto"/>
              <w:bottom w:val="nil"/>
              <w:right w:val="single" w:sz="8" w:space="0" w:color="auto"/>
            </w:tcBorders>
            <w:shd w:val="clear" w:color="auto" w:fill="E4DFEC"/>
            <w:vAlign w:val="center"/>
          </w:tcPr>
          <w:p w:rsidR="007E3B3D" w:rsidRDefault="007E3B3D" w:rsidP="00587B62">
            <w:pPr>
              <w:jc w:val="both"/>
              <w:rPr>
                <w:b/>
                <w:bCs/>
                <w:color w:val="000000"/>
                <w:sz w:val="22"/>
                <w:szCs w:val="22"/>
                <w:lang w:eastAsia="en-US"/>
              </w:rPr>
            </w:pPr>
            <w:r>
              <w:rPr>
                <w:b/>
                <w:bCs/>
                <w:color w:val="000000"/>
                <w:sz w:val="22"/>
                <w:szCs w:val="22"/>
                <w:lang w:val="en-US" w:eastAsia="en-US"/>
              </w:rPr>
              <w:t>Вид стоки – Описание</w:t>
            </w:r>
          </w:p>
          <w:p w:rsidR="007E3B3D" w:rsidRDefault="007E3B3D" w:rsidP="00587B62">
            <w:pPr>
              <w:jc w:val="both"/>
              <w:rPr>
                <w:b/>
                <w:bCs/>
                <w:color w:val="000000"/>
                <w:sz w:val="22"/>
                <w:szCs w:val="22"/>
                <w:lang w:eastAsia="en-US"/>
              </w:rPr>
            </w:pPr>
          </w:p>
          <w:p w:rsidR="007E3B3D" w:rsidRDefault="007E3B3D" w:rsidP="00587B62">
            <w:pPr>
              <w:jc w:val="both"/>
              <w:rPr>
                <w:b/>
                <w:bCs/>
                <w:color w:val="000000"/>
                <w:sz w:val="22"/>
                <w:szCs w:val="22"/>
                <w:lang w:val="en-US" w:eastAsia="en-US"/>
              </w:rPr>
            </w:pPr>
            <w:r>
              <w:rPr>
                <w:b/>
                <w:bCs/>
                <w:sz w:val="22"/>
                <w:szCs w:val="22"/>
              </w:rPr>
              <w:t>Търговска номенклатура</w:t>
            </w:r>
          </w:p>
        </w:tc>
        <w:tc>
          <w:tcPr>
            <w:tcW w:w="0" w:type="auto"/>
            <w:tcBorders>
              <w:top w:val="single" w:sz="8" w:space="0" w:color="auto"/>
              <w:left w:val="single" w:sz="8" w:space="0" w:color="auto"/>
              <w:bottom w:val="nil"/>
              <w:right w:val="single" w:sz="8" w:space="0" w:color="auto"/>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val="en-US" w:eastAsia="en-US"/>
              </w:rPr>
              <w:t>Ед. мярка</w:t>
            </w:r>
          </w:p>
        </w:tc>
        <w:tc>
          <w:tcPr>
            <w:tcW w:w="0" w:type="auto"/>
            <w:tcBorders>
              <w:top w:val="single" w:sz="8" w:space="0" w:color="auto"/>
              <w:left w:val="single" w:sz="8" w:space="0" w:color="auto"/>
              <w:bottom w:val="nil"/>
              <w:right w:val="single" w:sz="8" w:space="0" w:color="auto"/>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eastAsia="en-US"/>
              </w:rPr>
              <w:t>К</w:t>
            </w:r>
            <w:r>
              <w:rPr>
                <w:b/>
                <w:bCs/>
                <w:color w:val="000000"/>
                <w:sz w:val="22"/>
                <w:szCs w:val="22"/>
                <w:lang w:val="en-US" w:eastAsia="en-US"/>
              </w:rPr>
              <w:t>оличество</w:t>
            </w:r>
          </w:p>
        </w:tc>
        <w:tc>
          <w:tcPr>
            <w:tcW w:w="1106" w:type="dxa"/>
            <w:tcBorders>
              <w:top w:val="single" w:sz="8" w:space="0" w:color="auto"/>
              <w:left w:val="single" w:sz="8" w:space="0" w:color="auto"/>
              <w:right w:val="single" w:sz="8" w:space="0" w:color="auto"/>
            </w:tcBorders>
            <w:shd w:val="clear" w:color="auto" w:fill="E4DFEC"/>
          </w:tcPr>
          <w:p w:rsidR="007E3B3D" w:rsidRPr="007E3B3D" w:rsidRDefault="007E3B3D" w:rsidP="007E3B3D">
            <w:pPr>
              <w:jc w:val="center"/>
              <w:rPr>
                <w:b/>
                <w:bCs/>
                <w:color w:val="000000"/>
                <w:sz w:val="22"/>
                <w:szCs w:val="22"/>
                <w:lang w:eastAsia="en-US"/>
              </w:rPr>
            </w:pPr>
            <w:r w:rsidRPr="007E3B3D">
              <w:rPr>
                <w:b/>
                <w:bCs/>
                <w:sz w:val="22"/>
                <w:szCs w:val="22"/>
              </w:rPr>
              <w:t>Предлагам марка/ модел на съответния артикул</w:t>
            </w:r>
          </w:p>
        </w:tc>
      </w:tr>
      <w:tr w:rsidR="007E3B3D" w:rsidTr="007E3B3D">
        <w:trPr>
          <w:trHeight w:val="300"/>
        </w:trPr>
        <w:tc>
          <w:tcPr>
            <w:tcW w:w="0" w:type="auto"/>
            <w:tcBorders>
              <w:top w:val="single" w:sz="8" w:space="0" w:color="auto"/>
              <w:left w:val="single" w:sz="8" w:space="0" w:color="auto"/>
              <w:bottom w:val="single" w:sz="8" w:space="0" w:color="auto"/>
              <w:right w:val="nil"/>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val="en-US" w:eastAsia="en-US"/>
              </w:rPr>
              <w:t>2</w:t>
            </w:r>
          </w:p>
        </w:tc>
        <w:tc>
          <w:tcPr>
            <w:tcW w:w="0" w:type="auto"/>
            <w:tcBorders>
              <w:top w:val="single" w:sz="8" w:space="0" w:color="auto"/>
              <w:left w:val="nil"/>
              <w:bottom w:val="single" w:sz="8" w:space="0" w:color="auto"/>
              <w:right w:val="single" w:sz="8" w:space="0" w:color="auto"/>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val="en-US" w:eastAsia="en-US"/>
              </w:rPr>
              <w:t>3</w:t>
            </w:r>
          </w:p>
        </w:tc>
        <w:tc>
          <w:tcPr>
            <w:tcW w:w="0" w:type="auto"/>
            <w:tcBorders>
              <w:top w:val="single" w:sz="8" w:space="0" w:color="auto"/>
              <w:left w:val="nil"/>
              <w:bottom w:val="single" w:sz="8" w:space="0" w:color="auto"/>
              <w:right w:val="single" w:sz="8" w:space="0" w:color="auto"/>
            </w:tcBorders>
            <w:shd w:val="clear" w:color="auto" w:fill="E4DFEC"/>
            <w:vAlign w:val="center"/>
            <w:hideMark/>
          </w:tcPr>
          <w:p w:rsidR="007E3B3D" w:rsidRDefault="007E3B3D" w:rsidP="00587B62">
            <w:pPr>
              <w:jc w:val="both"/>
              <w:rPr>
                <w:b/>
                <w:bCs/>
                <w:color w:val="000000"/>
                <w:sz w:val="22"/>
                <w:szCs w:val="22"/>
                <w:lang w:val="en-US" w:eastAsia="en-US"/>
              </w:rPr>
            </w:pPr>
            <w:r>
              <w:rPr>
                <w:b/>
                <w:bCs/>
                <w:color w:val="000000"/>
                <w:sz w:val="22"/>
                <w:szCs w:val="22"/>
                <w:lang w:val="en-US" w:eastAsia="en-US"/>
              </w:rPr>
              <w:t>4</w:t>
            </w:r>
          </w:p>
        </w:tc>
        <w:tc>
          <w:tcPr>
            <w:tcW w:w="1106" w:type="dxa"/>
            <w:tcBorders>
              <w:top w:val="single" w:sz="8" w:space="0" w:color="auto"/>
              <w:left w:val="nil"/>
              <w:bottom w:val="single" w:sz="8" w:space="0" w:color="auto"/>
              <w:right w:val="single" w:sz="8" w:space="0" w:color="auto"/>
            </w:tcBorders>
            <w:shd w:val="clear" w:color="auto" w:fill="E4DFEC"/>
          </w:tcPr>
          <w:p w:rsidR="007E3B3D" w:rsidRPr="007E3B3D" w:rsidRDefault="007E3B3D" w:rsidP="00587B62">
            <w:pPr>
              <w:jc w:val="both"/>
              <w:rPr>
                <w:b/>
                <w:bCs/>
                <w:color w:val="000000"/>
                <w:sz w:val="22"/>
                <w:szCs w:val="22"/>
                <w:lang w:eastAsia="en-US"/>
              </w:rPr>
            </w:pPr>
            <w:r>
              <w:rPr>
                <w:b/>
                <w:bCs/>
                <w:color w:val="000000"/>
                <w:sz w:val="22"/>
                <w:szCs w:val="22"/>
                <w:lang w:eastAsia="en-US"/>
              </w:rPr>
              <w:t>5</w:t>
            </w: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Авансов отчет - кочан, 100 листа в кочан, вестник, формат А5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Авансов отчет валута - кочан, 100 листа в кочан, вестник, формат А5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Автоматичен молив - дебелина на писец 0,7 мм, ергономична грип зона, вградена гума, цвят черен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Антителбод за телчета 24/6, ергономичен дизайн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190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Бадж с игла и щипка - изработен от PVC, размери 60х90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Бюджетно платежно нареждане, 100 листа в кочан, формат А6, вид хартия - химизирана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Блок за флипчарт, размер на листа 60/90 см, 20 листа в блок</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72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Вертикална поставка за документи формат А4, изработена от пластмаса, с етикет, приемат се различни цветове</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108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Висяща папка картотечна с гребен, за документи формат А4. Плътност 280 гр/м2.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Графити за автоматичен молив, дебелина на графита - 0,7 мм. Твърдост на графита - HB, 12 бр. в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72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Графити за автоматичен молив, дебелина на графита - 0,5 мм. Твърдост на графита - HB, 12 бр. в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Гума за молив, от естествен каучук, за чернографитни и цветни моливи. Размери 34х26х8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Датник – с цифри и букви, черен, с правоъгълна форма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Дневник за лична хигиена на персонала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Дневник за измерване на температурата на хладилните съоръжения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Дневник доставчици на хранителни суровини</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Дневник за входящ контрол на приетите хранителни продукти</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Дневник за проведени ДДД мероприятия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Джоб за CD с перфорация, бял, с прозрачно лице</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Заповедна книга, формат А4, твърди корици, 100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Заповеди за командировки, 100 листа в кочан, формат А5, вестникарска хартия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Инвентарна книга, твърди корици 100 листа, формат А4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Игла губерка голяма (9 см) за подшиване на дела + макара (плътен здрав конец) за подшиване на дела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24</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Индекси-стрелки, прозирни, за многократна употреба, 4 цвята, с бяло поле, по 24 бр. от цвят в 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Бланка - Искане за материали - формат 2/3 А4, кочан х 100 листа, химизирана хартия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Калкулатор - дисплей от 12 разряда, цвят черен/сив</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Карфици, 28 мм, 20 гр.,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Касова книга /химизирана/, твърди корици, брой листа- 100, формат А4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29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Касова книга /химизирана/, твърди корици, валута, брой листа - 100, формат А4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Кашон архивен - бял картон 560/360/260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235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Кламери - метални, 30 мм, 100 броя в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Кламери - метални, 50 мм, 100 броя в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Книга за издадени болнични листове, 100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Книги за инструктаж - формат А5, 50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35</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Книга за начален инструктаж</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36</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Книга за инструктаж на работното място, периодичен интруктаж, извънреден инструктаж</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37</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Книга за ежедневен инструктаж</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Касови бележки, химизирани, за касов апарат, формат А5, 100 бр. в кочан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Касова книга за касов апарат, 365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Книга за дневните финансови отчети, 184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Коректор ацетонов - 20 мл с четка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Коректор лента - 5 мм х 8 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Коректор течен, на водна основа, бързосъхнещ, за всякакви мастила и хартии, 20 мл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 xml:space="preserve">Корица за подвързване - прозрачна - кристал, формат А4, 200 микрона </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Корица за подвързване - черен релефен картон, имитация на кожа, 270 гр./м2, формат А4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Коркова дъска - размер 60/90 см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47</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Кашон архивен, дебел картон, кафяв, размери 45/35/31 см, подходящ за разполагане на стелаж</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48</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Канап, трудно горимо влакно, устойчив на разтопен восък, дължина 120 м, с диспенсър с интегриран нож</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Кубче за бюро - бяло, офсетова хартия, 90 х 90 мм, 500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Ламинатно фолио, формат А4, дебелина 80 микрона /100 бр. в опак.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78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Ламинатно фолио, размери 65х95 мм, дебелина 80 микрона, антистатично, за двустранно ламиниране от всички видове ламинатори, 100 бр. в опаковка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Ластици, ф 80 мм, кутия от 100 гр.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Ластици, ф 100 мм, кутия от 100 гр.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Ластици плоски, ф 70 мм, широчина 6 мм, кутия от 500 гр.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Лепило канцеларско, сухо - 20 гр.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Лепило канцеларско, течно, 50 мл.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190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Лепило с тампон - за хартия, картон, пликове, течно, 30 мл.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Лепило универсално тип С200 - 220 гр.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Лепило хелметекс - 40 мл.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60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Линия - прозрачна, 30 см.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Макетен нож - острие 18 мм, застопоряващ механизъм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Маркер перманентен, объл връх, единични, цветова гама: син, червен, зелен, черен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72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Маркер текст - със скосен връх, високоустойчив на изсъхване връх, единични, цветова гама: жълт, син, червен, зелен, оранжев</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Мастило тампонно - 30 мл.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65</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Машинка за папки – PVC, с перфорация за подреждане в класьор</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Мемориален ордер - формат 2/3 А4, вестник, 100 листа в кочан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Молив обикновен, черен графит, твърдост - HB</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Моливник - 6 отделения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Монетник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Нареждане разписка, химизирана, формат А6, 100 листа в кочан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Ножица, 25 см, остриета от неръждаема стомана, ергономични дръжки</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73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Острилка - метален корпус, единична, за стандартни моливи</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4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PVC - прозрачно лице, наличие на перфорация за джоб с подвижна лента, формат А4, цветова гама - цвят бял, жълт, син, червен, зелен, черен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7500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дело с връзки и текстилен гръб – цвят бял, 8 см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 xml:space="preserve">Папка джоб за документи, с перфорация, формат А4, прозрачна, 100 бр. в пакет, дебелина на материала - 45 микрона </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класьор (8 см) - корици от полипропиленово фолио, джоб за етикет на гърба, механизъм за захващане на листа с притискаща клема, цвят черен, червен, син, жълт, зелен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1700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класьор (5 см) - корици от полипропиленово фолио, джоб за етикет на гърба, механизъм за захващане на листа с притискаща клема, цвят черен, червен, син, жълт, зелен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680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класьор (3,5 см) - корици от полипропиленово фолио, джоб за етикет на гърба, с рингов механизъм, цвят: черен, червен, син, жълт, зелен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лукс, изработена от гланциран картон - от двете страни, цвят - бял, без механизъм, 250 гр./м2. За документи с формат А4.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с машинка, бяла, изработена от картон, 300 гр./м2, за документи с формат А4</w:t>
            </w:r>
            <w:r>
              <w:rPr>
                <w:color w:val="000000"/>
                <w:sz w:val="22"/>
                <w:szCs w:val="22"/>
                <w:vertAlign w:val="superscript"/>
                <w:lang w:val="en-US" w:eastAsia="en-US"/>
              </w:rPr>
              <w:t xml:space="preserve"> </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26000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Папка цветен картон, формат А4, цвят тъмно червен, без механизъм, 300 гр./м2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Перфоратор с рамо, 30 листа, метален корпус, с ограничител за листа, маркировка за център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Перфоратор с рамо, над 50 листа, с ограничител за листа, ергономичен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Пинчета за коркова дъска, микс от цветове, кутия – 18 бр.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86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СЗЛ, С4, 229х324 мм, къса страна, цвят - бял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СЗЛ, С6, 114х162 мм, дълга страна, цвят - бял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20600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светло кафяв СЗЛ, Е4, 300х400х40 мм, 100 бр./опаковка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ВП, 176 х 250 мм. Начин на затваряне: дълга страна. Цвят - бял.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кафяв с дъно (възможност за разтягане), СЗЛ, Е4, 300х400х40х40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СЗЛ,  С3, 330 х 450 мм. Начин на затваряне: къса страна. Цвят - бял.</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1800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СЗЛ, С5, 162х229 мм, къса страна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26400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 xml:space="preserve">Плик с триъгълен капак, С5, 162х229 мм </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 триъгълен капак, С4, 224х229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 триъгълен капак, С3, 365х270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 бял, хартиен с прозрачно лице, размер 12,5 х 12,5 см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Плик с триъгълен капак, 400х229 мм, цвят бял, дълга страна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98</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Пластилин, кутия – 6 бр. в кутия, различни цветове</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99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Пластмасови шини за подвързване, различни цветове - бял, черен, червен, син, зелен, прозрачна, до 25 листа, 4 мм, 50 бр. в 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Пластмасови шини за подвързване, различни цветове - бял, черен, червен, син, зелен, прозрачна, до 30 листа, 6 мм, 100 бр. в 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1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Пластмасови шини за подвързване, различни цветове - бял, черен, червен, син, зелен, прозрачна, до 45 листа, 8 мм, 100 бр. в опаковка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Пластмасова CD кутия, единична, с прозрачно лице</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Поставка за куб - прозрачна, от PVC, h=50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Преводно нареждане/вносна бележка, химизирана, формат А5, 100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Платежно нареждане/вносна бележка за плащане от/към бюджета, формат А5, 100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Приходен касов ордер, формат А5, 100 листа в кочан, хартия: вестник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Приходен касов ордер за валута, формат А5, 100 листа в кочан, хартия: вестник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Протоколна тетрадка, твърди корици, формат А4, 200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Пътни книжки за автомобил, формат А5, 22 листа, хартия: вестник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Разделители, картон, 12 цвята, формат А4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Разходен касов ордер, формат 2/3 А5, 100 листа в кочан, хартия: вестник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Разходен касов ордер за валута, формат 2/3 А5, 100 листа в кочан, хартия: вестник</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Регистър за входяща кореспонденция, формат А3, твърди корици, 200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 xml:space="preserve">Регистър за изходяща кореспонденция, формат А3, твърди </w:t>
            </w:r>
            <w:r>
              <w:rPr>
                <w:color w:val="000000"/>
                <w:sz w:val="22"/>
                <w:szCs w:val="22"/>
                <w:lang w:val="en-US" w:eastAsia="en-US"/>
              </w:rPr>
              <w:lastRenderedPageBreak/>
              <w:t>корици, 200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6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115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Ролер-тънкописец - 0,4 мм, капачка с цвета на мастилото, подходящ за писане върху индигирани копия, цветова гама: син, черен, зелен, червен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780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42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Ролка за принтер 57 мм ф 48 /6 броя в опаковка/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42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Ролка за касов апарат 57 мм ф 40 /6 броя в опаковка/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325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42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118</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Ролка за касов апарат 57 мм ф 55 / 10 броя в 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Самозалепващи хартиени листчета, кубчета 75х75 мм, едноцветни - пастел, 100 листа , жълти</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Сезал - бял, ролка, 800 гр.</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Секретна лепяща лента 35 мм х 33 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Складова разписка, формат А4, химизирана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кочан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10 -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12 -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6 -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38 -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8 -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14 -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16 -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19 -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25 -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32 -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Спирали за подвързване, диаметър ф 45 - пластмасови, цвят черен - брой</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Санитарен дневник за извършване на дезинфекция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18</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Тампон за печат, 70 х 100 мм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Телбод машинка - 20 листа, метален корпус</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Телбод с дълго рамо, за над 50 листа, за телчета 23/13 мм, ергономичен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Телчета 24/6 за телбод, стоманени, кутия, 1000 бр. в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139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Телчета за телбод, размери 24/8 мм, стоманени, 1000 бр. в кутия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кутия</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Тетрадка А4 - 100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80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Тетрадка А4 - 40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Тетрадка А4 - 60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40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Тетрадка А4, твърди корици, 80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lastRenderedPageBreak/>
              <w:t>144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Тетрадка А4, твърди корици 100 листа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Тиксо безцветно, устойчиво на стареене и температури, 25 мм х 66 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Тиксо безцветно, устойчиво на стареене и температури, 50 мм х 66 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Тиксо хартиено, 18 мм х 20 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Тиксо хартиено, 38 мм  х 20 м</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149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Трудова книжка</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150</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Удължител за папка - изработен от цветно полипропиленово фолио, с машинка и перфорация</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Флумастер едноцветен - черен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250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Фотохартия, формат А4, 20 бр. в пакет, 280 гр./м2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153</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Хартиен индекс - 20/50 мм, неон, възможност за писане - един цвят</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60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64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154</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Хартиени цветни индекси - самозалепващи, размер 20х50 мм, блок от 4 цвята неон, по 50 листа от цвят</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блок</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720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155</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амбалажна - размер 70/100 см, тегло на хартията - 85 гр./м2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2000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156</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белова, 60 гр./м2, формат А4, 100 листа в пакет</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157</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карирана, офсет, формат А4, 100 листа в пакет</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120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158</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паус - формат А4, 92 гр./м2, 100 листа в пакет</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пакет</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159</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Химикал обикновен - 0,7 мм, за еднократна употреба, цветове син, черен, червен, зелен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5300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555"/>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160</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Хоризонтална поставка за документи - с възможност за надграждане, изработена от пластмаса, с етикет, приемат се различни цветове</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брой</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161</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принтерна безконечна 11 инча, еднопластова,  широчина на листа 240 мм., 1000 бр. в кашон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кашон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5</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принтерна безконечна 11 инча, двупластова, широчина на листа 240 мм., 500 бр. в кашон</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кашон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30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163</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Хартия принтерна безконечна 11 инча, трипластова, широчина на листа 240 мм., 500 бр. в кашон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кашон</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10</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r w:rsidR="007E3B3D" w:rsidTr="007E3B3D">
        <w:trPr>
          <w:trHeight w:val="390"/>
        </w:trPr>
        <w:tc>
          <w:tcPr>
            <w:tcW w:w="0" w:type="auto"/>
            <w:tcBorders>
              <w:top w:val="nil"/>
              <w:left w:val="single" w:sz="8" w:space="0" w:color="auto"/>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164</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Цветен копирен картон, листа в опаковка 250, грамаж 160 гр./м2</w:t>
            </w:r>
          </w:p>
        </w:tc>
        <w:tc>
          <w:tcPr>
            <w:tcW w:w="0" w:type="auto"/>
            <w:tcBorders>
              <w:top w:val="nil"/>
              <w:left w:val="nil"/>
              <w:bottom w:val="single" w:sz="8" w:space="0" w:color="auto"/>
              <w:right w:val="single" w:sz="8" w:space="0" w:color="auto"/>
            </w:tcBorders>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опаковка</w:t>
            </w:r>
          </w:p>
        </w:tc>
        <w:tc>
          <w:tcPr>
            <w:tcW w:w="0" w:type="auto"/>
            <w:tcBorders>
              <w:top w:val="nil"/>
              <w:left w:val="nil"/>
              <w:bottom w:val="single" w:sz="8" w:space="0" w:color="auto"/>
              <w:right w:val="single" w:sz="8" w:space="0" w:color="auto"/>
            </w:tcBorders>
            <w:shd w:val="clear" w:color="auto" w:fill="FFFFFF"/>
            <w:vAlign w:val="center"/>
            <w:hideMark/>
          </w:tcPr>
          <w:p w:rsidR="007E3B3D" w:rsidRDefault="007E3B3D" w:rsidP="00587B62">
            <w:pPr>
              <w:jc w:val="both"/>
              <w:rPr>
                <w:color w:val="000000"/>
                <w:sz w:val="22"/>
                <w:szCs w:val="22"/>
                <w:lang w:val="en-US" w:eastAsia="en-US"/>
              </w:rPr>
            </w:pPr>
            <w:r>
              <w:rPr>
                <w:color w:val="000000"/>
                <w:sz w:val="22"/>
                <w:szCs w:val="22"/>
                <w:lang w:val="en-US" w:eastAsia="en-US"/>
              </w:rPr>
              <w:t>21</w:t>
            </w:r>
          </w:p>
        </w:tc>
        <w:tc>
          <w:tcPr>
            <w:tcW w:w="1106" w:type="dxa"/>
            <w:tcBorders>
              <w:top w:val="nil"/>
              <w:left w:val="nil"/>
              <w:bottom w:val="single" w:sz="8" w:space="0" w:color="auto"/>
              <w:right w:val="single" w:sz="8" w:space="0" w:color="auto"/>
            </w:tcBorders>
            <w:shd w:val="clear" w:color="auto" w:fill="FFFFFF"/>
          </w:tcPr>
          <w:p w:rsidR="007E3B3D" w:rsidRDefault="007E3B3D" w:rsidP="00587B62">
            <w:pPr>
              <w:jc w:val="both"/>
              <w:rPr>
                <w:color w:val="000000"/>
                <w:sz w:val="22"/>
                <w:szCs w:val="22"/>
                <w:lang w:val="en-US" w:eastAsia="en-US"/>
              </w:rPr>
            </w:pPr>
          </w:p>
        </w:tc>
      </w:tr>
    </w:tbl>
    <w:p w:rsidR="007E3B3D" w:rsidRDefault="007E3B3D" w:rsidP="007E3B3D">
      <w:pPr>
        <w:ind w:firstLine="567"/>
        <w:jc w:val="both"/>
        <w:rPr>
          <w:sz w:val="28"/>
          <w:szCs w:val="28"/>
          <w:lang w:eastAsia="en-US"/>
        </w:rPr>
      </w:pPr>
    </w:p>
    <w:p w:rsidR="007E3B3D" w:rsidRDefault="007E3B3D" w:rsidP="007E3B3D">
      <w:pPr>
        <w:ind w:firstLine="567"/>
        <w:jc w:val="both"/>
        <w:rPr>
          <w:sz w:val="28"/>
          <w:szCs w:val="28"/>
          <w:lang w:eastAsia="en-US"/>
        </w:rPr>
      </w:pPr>
      <w:r>
        <w:rPr>
          <w:sz w:val="28"/>
          <w:szCs w:val="28"/>
          <w:lang w:eastAsia="en-US"/>
        </w:rPr>
        <w:t>Място на изпълнение на поръчката: Доставките се извършват франко склада на възложителя, както следва:</w:t>
      </w:r>
    </w:p>
    <w:p w:rsidR="007E3B3D" w:rsidRDefault="007E3B3D" w:rsidP="00364EE5">
      <w:pPr>
        <w:numPr>
          <w:ilvl w:val="0"/>
          <w:numId w:val="24"/>
        </w:numPr>
        <w:spacing w:after="200" w:line="276" w:lineRule="auto"/>
        <w:ind w:left="0" w:firstLine="0"/>
        <w:jc w:val="both"/>
        <w:rPr>
          <w:rFonts w:eastAsia="MS Mincho"/>
          <w:sz w:val="28"/>
          <w:szCs w:val="28"/>
          <w:lang w:eastAsia="en-US"/>
        </w:rPr>
      </w:pPr>
      <w:r>
        <w:rPr>
          <w:rFonts w:eastAsia="MS Mincho"/>
          <w:sz w:val="28"/>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7E3B3D" w:rsidRDefault="007E3B3D" w:rsidP="00364EE5">
      <w:pPr>
        <w:numPr>
          <w:ilvl w:val="0"/>
          <w:numId w:val="24"/>
        </w:numPr>
        <w:spacing w:after="200" w:line="276" w:lineRule="auto"/>
        <w:ind w:left="0" w:firstLine="0"/>
        <w:jc w:val="both"/>
        <w:rPr>
          <w:rFonts w:eastAsia="MS Mincho"/>
          <w:sz w:val="28"/>
          <w:szCs w:val="28"/>
          <w:lang w:eastAsia="en-US"/>
        </w:rPr>
      </w:pPr>
      <w:r>
        <w:rPr>
          <w:rFonts w:eastAsia="MS Mincho"/>
          <w:sz w:val="28"/>
          <w:szCs w:val="28"/>
          <w:lang w:eastAsia="en-US"/>
        </w:rPr>
        <w:t>За Национална следствена служба,</w:t>
      </w:r>
      <w:r>
        <w:rPr>
          <w:sz w:val="28"/>
          <w:szCs w:val="28"/>
          <w:lang w:eastAsia="en-US"/>
        </w:rPr>
        <w:t xml:space="preserve"> </w:t>
      </w:r>
      <w:r>
        <w:rPr>
          <w:rFonts w:eastAsia="MS Mincho"/>
          <w:sz w:val="28"/>
          <w:szCs w:val="28"/>
          <w:lang w:eastAsia="en-US"/>
        </w:rPr>
        <w:t>с място на доставка на адрес: гр. София, бул. „Д-р Г. М. Димитров“ № 42.</w:t>
      </w:r>
    </w:p>
    <w:p w:rsidR="007E3B3D" w:rsidRDefault="007E3B3D" w:rsidP="00364EE5">
      <w:pPr>
        <w:numPr>
          <w:ilvl w:val="0"/>
          <w:numId w:val="24"/>
        </w:numPr>
        <w:spacing w:after="200" w:line="276" w:lineRule="auto"/>
        <w:ind w:left="0" w:firstLine="0"/>
        <w:jc w:val="both"/>
        <w:rPr>
          <w:rFonts w:eastAsia="MS Mincho"/>
          <w:sz w:val="28"/>
          <w:szCs w:val="28"/>
          <w:lang w:eastAsia="en-US"/>
        </w:rPr>
      </w:pPr>
      <w:r>
        <w:rPr>
          <w:rFonts w:eastAsia="MS Mincho"/>
          <w:sz w:val="28"/>
          <w:szCs w:val="28"/>
          <w:lang w:eastAsia="en-US"/>
        </w:rPr>
        <w:lastRenderedPageBreak/>
        <w:t xml:space="preserve">За учебна база „Цигов чарк“, с място на доставка на адрес: обл. Пазарджик, гр. Батак. </w:t>
      </w:r>
    </w:p>
    <w:p w:rsidR="007E3B3D" w:rsidRDefault="007E3B3D" w:rsidP="00364EE5">
      <w:pPr>
        <w:numPr>
          <w:ilvl w:val="0"/>
          <w:numId w:val="24"/>
        </w:numPr>
        <w:spacing w:after="200" w:line="276" w:lineRule="auto"/>
        <w:ind w:left="0" w:firstLine="0"/>
        <w:jc w:val="both"/>
        <w:rPr>
          <w:rFonts w:eastAsia="MS Mincho"/>
          <w:b/>
          <w:sz w:val="28"/>
          <w:szCs w:val="28"/>
          <w:lang w:eastAsia="en-US"/>
        </w:rPr>
      </w:pPr>
      <w:r>
        <w:rPr>
          <w:rFonts w:eastAsia="MS Mincho"/>
          <w:sz w:val="28"/>
          <w:szCs w:val="28"/>
          <w:lang w:eastAsia="en-US"/>
        </w:rPr>
        <w:t>За почивен дом „Изгрев“, с място на доставка на адрес: обл. Варна, гр. Бяла, 9001, ул.“ Хан Крум“ №</w:t>
      </w:r>
      <w:r>
        <w:rPr>
          <w:rFonts w:eastAsia="MS Mincho"/>
          <w:sz w:val="28"/>
          <w:szCs w:val="28"/>
          <w:lang w:val="en-US" w:eastAsia="en-US"/>
        </w:rPr>
        <w:t xml:space="preserve"> </w:t>
      </w:r>
      <w:r>
        <w:rPr>
          <w:rFonts w:eastAsia="MS Mincho"/>
          <w:sz w:val="28"/>
          <w:szCs w:val="28"/>
          <w:lang w:eastAsia="en-US"/>
        </w:rPr>
        <w:t>43.</w:t>
      </w:r>
    </w:p>
    <w:p w:rsidR="007E3B3D" w:rsidRDefault="007E3B3D" w:rsidP="00364EE5">
      <w:pPr>
        <w:numPr>
          <w:ilvl w:val="0"/>
          <w:numId w:val="24"/>
        </w:numPr>
        <w:spacing w:after="200" w:line="276" w:lineRule="auto"/>
        <w:ind w:left="0" w:firstLine="0"/>
        <w:jc w:val="both"/>
        <w:rPr>
          <w:rFonts w:eastAsia="MS Mincho"/>
          <w:b/>
          <w:sz w:val="28"/>
          <w:szCs w:val="28"/>
          <w:lang w:eastAsia="en-US"/>
        </w:rPr>
      </w:pPr>
      <w:r>
        <w:rPr>
          <w:rFonts w:eastAsia="MS Mincho"/>
          <w:sz w:val="28"/>
          <w:szCs w:val="28"/>
          <w:lang w:eastAsia="en-US"/>
        </w:rPr>
        <w:t xml:space="preserve">Бюрото по защита към Главния прокурор, с място на доставка на адрес: гр. София, ул. „Майор Георги Векилски“ № 2. </w:t>
      </w:r>
    </w:p>
    <w:p w:rsidR="007E3B3D" w:rsidRDefault="007E3B3D" w:rsidP="007E3B3D">
      <w:pPr>
        <w:spacing w:after="200" w:line="276" w:lineRule="auto"/>
        <w:ind w:left="142"/>
        <w:jc w:val="both"/>
        <w:rPr>
          <w:rFonts w:eastAsia="MS Mincho"/>
          <w:sz w:val="28"/>
          <w:szCs w:val="28"/>
          <w:lang w:eastAsia="en-US"/>
        </w:rPr>
      </w:pPr>
    </w:p>
    <w:p w:rsidR="007E3B3D" w:rsidRDefault="007E3B3D" w:rsidP="007E3B3D">
      <w:pPr>
        <w:spacing w:after="200" w:line="276" w:lineRule="auto"/>
        <w:ind w:left="142"/>
        <w:jc w:val="both"/>
        <w:rPr>
          <w:rFonts w:eastAsia="MS Mincho"/>
          <w:sz w:val="28"/>
          <w:szCs w:val="28"/>
          <w:lang w:eastAsia="en-US"/>
        </w:rPr>
      </w:pPr>
      <w:r>
        <w:rPr>
          <w:rFonts w:eastAsia="MS Mincho"/>
          <w:sz w:val="28"/>
          <w:szCs w:val="28"/>
          <w:lang w:eastAsia="en-US"/>
        </w:rPr>
        <w:t>Прилагам изискваните от възложителя мостри.</w:t>
      </w:r>
    </w:p>
    <w:p w:rsidR="00D6436E" w:rsidRPr="005C45DC" w:rsidRDefault="00D6436E" w:rsidP="007E3B3D">
      <w:pPr>
        <w:spacing w:after="200" w:line="276" w:lineRule="auto"/>
        <w:ind w:left="142"/>
        <w:jc w:val="both"/>
        <w:rPr>
          <w:rFonts w:eastAsia="MS Mincho"/>
          <w:sz w:val="28"/>
          <w:szCs w:val="28"/>
          <w:lang w:eastAsia="en-US"/>
        </w:rPr>
      </w:pPr>
      <w:r w:rsidRPr="005C45DC">
        <w:rPr>
          <w:rFonts w:eastAsia="MS Mincho"/>
          <w:sz w:val="28"/>
          <w:szCs w:val="28"/>
          <w:lang w:eastAsia="en-US"/>
        </w:rPr>
        <w:t>Прилагам каталог/ценова листа за артикули извън предложените в таблицата.</w:t>
      </w:r>
    </w:p>
    <w:p w:rsidR="00F75EE8" w:rsidRDefault="00F75EE8" w:rsidP="00F75EE8">
      <w:pPr>
        <w:ind w:firstLine="720"/>
        <w:jc w:val="both"/>
        <w:rPr>
          <w:sz w:val="28"/>
          <w:szCs w:val="28"/>
          <w:lang w:eastAsia="en-US"/>
        </w:rPr>
      </w:pPr>
      <w:r>
        <w:rPr>
          <w:sz w:val="28"/>
          <w:szCs w:val="28"/>
          <w:lang w:eastAsia="en-US"/>
        </w:rPr>
        <w:t>Други предложения и/или условия за изпълнение на доставката: ......................................................................................................................................................................................................................................................................................</w:t>
      </w:r>
    </w:p>
    <w:p w:rsidR="00F75EE8" w:rsidRDefault="00F75EE8" w:rsidP="00F75EE8">
      <w:pPr>
        <w:spacing w:after="120"/>
        <w:ind w:firstLine="720"/>
        <w:jc w:val="both"/>
        <w:rPr>
          <w:b/>
          <w:sz w:val="16"/>
          <w:szCs w:val="28"/>
          <w:u w:val="single"/>
          <w:lang w:eastAsia="en-US"/>
        </w:rPr>
      </w:pPr>
      <w:r>
        <w:rPr>
          <w:sz w:val="16"/>
          <w:szCs w:val="28"/>
          <w:u w:val="single"/>
          <w:lang w:eastAsia="en-US"/>
        </w:rPr>
        <w:t>ВНИМАНИЕ:</w:t>
      </w:r>
      <w:r>
        <w:rPr>
          <w:sz w:val="16"/>
          <w:szCs w:val="28"/>
          <w:lang w:eastAsia="en-US"/>
        </w:rPr>
        <w:t xml:space="preserve"> Участниците попълват</w:t>
      </w:r>
      <w:r>
        <w:rPr>
          <w:sz w:val="16"/>
          <w:szCs w:val="28"/>
          <w:lang w:val="ru-RU" w:eastAsia="en-US"/>
        </w:rPr>
        <w:t>, подписват</w:t>
      </w:r>
      <w:r>
        <w:rPr>
          <w:sz w:val="16"/>
          <w:szCs w:val="28"/>
          <w:lang w:eastAsia="en-US"/>
        </w:rPr>
        <w:t xml:space="preserve"> и подпечатват Техническото предлежение, </w:t>
      </w:r>
      <w:r>
        <w:rPr>
          <w:sz w:val="16"/>
          <w:szCs w:val="28"/>
          <w:u w:val="single"/>
          <w:lang w:eastAsia="en-US"/>
        </w:rPr>
        <w:t>без да посочват цени.</w:t>
      </w:r>
    </w:p>
    <w:p w:rsidR="007E3B3D" w:rsidRDefault="007E3B3D" w:rsidP="007E3B3D">
      <w:pPr>
        <w:ind w:hanging="142"/>
        <w:jc w:val="both"/>
        <w:rPr>
          <w:sz w:val="28"/>
          <w:szCs w:val="28"/>
          <w:lang w:eastAsia="en-US"/>
        </w:rPr>
      </w:pPr>
    </w:p>
    <w:p w:rsidR="007E3B3D" w:rsidRDefault="007E3B3D" w:rsidP="007E3B3D">
      <w:pPr>
        <w:ind w:hanging="142"/>
        <w:jc w:val="both"/>
        <w:rPr>
          <w:sz w:val="28"/>
          <w:szCs w:val="28"/>
          <w:lang w:eastAsia="en-US"/>
        </w:rPr>
      </w:pPr>
    </w:p>
    <w:p w:rsidR="00364EE5" w:rsidRDefault="007E3B3D" w:rsidP="00364EE5">
      <w:pPr>
        <w:ind w:hanging="142"/>
        <w:jc w:val="both"/>
        <w:rPr>
          <w:sz w:val="28"/>
          <w:szCs w:val="28"/>
          <w:lang w:eastAsia="en-US"/>
        </w:rPr>
      </w:pPr>
      <w:r>
        <w:rPr>
          <w:sz w:val="28"/>
          <w:szCs w:val="28"/>
          <w:lang w:eastAsia="en-US"/>
        </w:rPr>
        <w:t xml:space="preserve">Дата:…………2017 г.                       </w:t>
      </w:r>
      <w:r w:rsidR="00364EE5">
        <w:rPr>
          <w:sz w:val="28"/>
          <w:szCs w:val="28"/>
          <w:lang w:eastAsia="en-US"/>
        </w:rPr>
        <w:t>Представляващ:………………………</w:t>
      </w:r>
    </w:p>
    <w:p w:rsidR="00364EE5" w:rsidRDefault="00364EE5" w:rsidP="00364EE5">
      <w:pPr>
        <w:spacing w:after="200"/>
        <w:ind w:hanging="142"/>
        <w:rPr>
          <w:sz w:val="28"/>
          <w:szCs w:val="28"/>
          <w:lang w:eastAsia="en-US"/>
        </w:rPr>
      </w:pPr>
      <w:r>
        <w:rPr>
          <w:sz w:val="28"/>
          <w:szCs w:val="28"/>
          <w:lang w:eastAsia="en-US"/>
        </w:rPr>
        <w:t xml:space="preserve">                                                 </w:t>
      </w:r>
    </w:p>
    <w:p w:rsidR="00364EE5" w:rsidRDefault="00364EE5" w:rsidP="00364EE5">
      <w:pPr>
        <w:spacing w:after="200"/>
        <w:ind w:hanging="142"/>
        <w:rPr>
          <w:rFonts w:asciiTheme="minorHAnsi" w:eastAsiaTheme="minorHAnsi" w:hAnsiTheme="minorHAnsi" w:cstheme="minorBidi"/>
          <w:sz w:val="28"/>
          <w:szCs w:val="28"/>
          <w:lang w:eastAsia="en-US"/>
        </w:rPr>
      </w:pPr>
      <w:r>
        <w:rPr>
          <w:sz w:val="28"/>
          <w:szCs w:val="28"/>
          <w:lang w:eastAsia="en-US"/>
        </w:rPr>
        <w:t xml:space="preserve">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(трите имена, подпис и печат)</w:t>
      </w:r>
    </w:p>
    <w:p w:rsidR="007E3B3D" w:rsidRDefault="007E3B3D" w:rsidP="007E3B3D">
      <w:pPr>
        <w:ind w:hanging="142"/>
        <w:jc w:val="both"/>
        <w:rPr>
          <w:sz w:val="28"/>
          <w:szCs w:val="28"/>
          <w:lang w:eastAsia="en-US"/>
        </w:rPr>
      </w:pPr>
    </w:p>
    <w:p w:rsidR="007E3B3D" w:rsidRDefault="007E3B3D" w:rsidP="007E3B3D">
      <w:pPr>
        <w:ind w:hanging="142"/>
        <w:jc w:val="both"/>
        <w:rPr>
          <w:sz w:val="28"/>
          <w:szCs w:val="28"/>
          <w:lang w:eastAsia="en-US"/>
        </w:rPr>
      </w:pPr>
    </w:p>
    <w:p w:rsidR="007E3B3D" w:rsidRDefault="007E3B3D" w:rsidP="007E3B3D">
      <w:pPr>
        <w:ind w:hanging="142"/>
        <w:jc w:val="both"/>
        <w:rPr>
          <w:sz w:val="28"/>
          <w:szCs w:val="28"/>
          <w:lang w:eastAsia="en-US"/>
        </w:rPr>
      </w:pPr>
    </w:p>
    <w:p w:rsidR="007E3B3D" w:rsidRDefault="007E3B3D" w:rsidP="00364EE5">
      <w:pPr>
        <w:ind w:hanging="142"/>
        <w:jc w:val="both"/>
        <w:rPr>
          <w:rFonts w:asciiTheme="minorHAnsi" w:eastAsiaTheme="minorHAnsi" w:hAnsiTheme="minorHAnsi" w:cstheme="minorBidi"/>
          <w:sz w:val="28"/>
          <w:szCs w:val="28"/>
          <w:lang w:eastAsia="en-US"/>
        </w:rPr>
      </w:pPr>
      <w:r>
        <w:rPr>
          <w:sz w:val="28"/>
          <w:szCs w:val="28"/>
          <w:lang w:eastAsia="en-US"/>
        </w:rPr>
        <w:t xml:space="preserve">    </w:t>
      </w: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2341FB" w:rsidRDefault="002341FB" w:rsidP="002341FB">
      <w:pPr>
        <w:pStyle w:val="1"/>
        <w:jc w:val="right"/>
      </w:pPr>
      <w:r>
        <w:t xml:space="preserve">Приложение № </w:t>
      </w:r>
      <w:r w:rsidR="00080F22">
        <w:t>4</w:t>
      </w:r>
    </w:p>
    <w:p w:rsidR="002341FB" w:rsidRDefault="002341FB" w:rsidP="002341FB">
      <w:pPr>
        <w:ind w:firstLine="720"/>
        <w:jc w:val="center"/>
        <w:rPr>
          <w:b/>
          <w:sz w:val="28"/>
          <w:szCs w:val="28"/>
          <w:lang w:eastAsia="en-US"/>
        </w:rPr>
      </w:pPr>
      <w:r>
        <w:rPr>
          <w:b/>
          <w:sz w:val="28"/>
          <w:szCs w:val="28"/>
          <w:lang w:eastAsia="en-US"/>
        </w:rPr>
        <w:t>ПРЕДЛОЖЕНИЕ ЗА  ИЗПЪЛНЕНИЕ НА ПОРЪЧКА НА СТОЙНОСТ ПО чл.20, ал.3 ОТ ЗАКОНА ЗА ОБЩЕСТВЕНИТЕ ПОРЪЧКИ</w:t>
      </w:r>
    </w:p>
    <w:p w:rsidR="002341FB" w:rsidRDefault="002341FB" w:rsidP="002341FB">
      <w:pPr>
        <w:ind w:firstLine="720"/>
        <w:jc w:val="both"/>
        <w:rPr>
          <w:b/>
          <w:sz w:val="28"/>
          <w:szCs w:val="28"/>
          <w:lang w:eastAsia="en-US"/>
        </w:rPr>
      </w:pPr>
    </w:p>
    <w:p w:rsidR="002341FB" w:rsidRDefault="002341FB" w:rsidP="002341FB">
      <w:pPr>
        <w:ind w:firstLine="720"/>
        <w:jc w:val="both"/>
        <w:rPr>
          <w:sz w:val="28"/>
          <w:szCs w:val="28"/>
          <w:lang w:eastAsia="en-US"/>
        </w:rPr>
      </w:pPr>
      <w:r>
        <w:rPr>
          <w:rFonts w:eastAsia="Calibri"/>
          <w:sz w:val="28"/>
          <w:szCs w:val="28"/>
          <w:lang w:eastAsia="en-US"/>
        </w:rPr>
        <w:t xml:space="preserve">с предмет: </w:t>
      </w:r>
      <w:r>
        <w:rPr>
          <w:sz w:val="28"/>
          <w:szCs w:val="28"/>
          <w:lang w:eastAsia="en-US"/>
        </w:rPr>
        <w:t>„Доставка на канцеларски материали</w:t>
      </w:r>
      <w:r>
        <w:rPr>
          <w:sz w:val="28"/>
          <w:szCs w:val="28"/>
          <w:lang w:val="en-US" w:eastAsia="en-US"/>
        </w:rPr>
        <w:t xml:space="preserve">, </w:t>
      </w:r>
      <w:r>
        <w:rPr>
          <w:sz w:val="28"/>
          <w:szCs w:val="28"/>
          <w:lang w:eastAsia="en-US"/>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2341FB" w:rsidRDefault="002341FB" w:rsidP="002341FB">
      <w:pPr>
        <w:ind w:firstLine="720"/>
        <w:jc w:val="both"/>
        <w:rPr>
          <w:sz w:val="28"/>
          <w:szCs w:val="28"/>
          <w:lang w:eastAsia="en-US"/>
        </w:rPr>
      </w:pPr>
      <w:r>
        <w:rPr>
          <w:b/>
          <w:sz w:val="28"/>
          <w:szCs w:val="28"/>
          <w:lang w:eastAsia="en-US"/>
        </w:rPr>
        <w:t xml:space="preserve"> за обособена позиция 2</w:t>
      </w:r>
      <w:r>
        <w:rPr>
          <w:sz w:val="28"/>
          <w:szCs w:val="28"/>
          <w:lang w:eastAsia="en-US"/>
        </w:rPr>
        <w:t>– „ Доставка на копирна хартия“,</w:t>
      </w:r>
    </w:p>
    <w:p w:rsidR="002341FB" w:rsidRDefault="002341FB" w:rsidP="002341FB">
      <w:pPr>
        <w:tabs>
          <w:tab w:val="left" w:pos="708"/>
          <w:tab w:val="center" w:pos="4153"/>
          <w:tab w:val="right" w:pos="8306"/>
        </w:tabs>
        <w:ind w:firstLine="720"/>
        <w:jc w:val="both"/>
        <w:rPr>
          <w:b/>
          <w:sz w:val="28"/>
          <w:szCs w:val="28"/>
          <w:lang w:eastAsia="en-US"/>
        </w:rPr>
      </w:pPr>
    </w:p>
    <w:p w:rsidR="002341FB" w:rsidRDefault="002341FB" w:rsidP="002341FB">
      <w:pPr>
        <w:tabs>
          <w:tab w:val="left" w:pos="708"/>
          <w:tab w:val="center" w:pos="4153"/>
          <w:tab w:val="right" w:pos="8306"/>
        </w:tabs>
        <w:ind w:firstLine="720"/>
        <w:jc w:val="both"/>
        <w:rPr>
          <w:rFonts w:eastAsia="Calibri"/>
          <w:lang w:eastAsia="en-US"/>
        </w:rPr>
      </w:pPr>
    </w:p>
    <w:p w:rsidR="002341FB" w:rsidRDefault="002341FB" w:rsidP="002341FB">
      <w:pPr>
        <w:ind w:firstLine="720"/>
        <w:jc w:val="center"/>
        <w:rPr>
          <w:b/>
          <w:sz w:val="28"/>
          <w:szCs w:val="28"/>
          <w:lang w:eastAsia="en-US"/>
        </w:rPr>
      </w:pPr>
      <w:r>
        <w:rPr>
          <w:b/>
          <w:sz w:val="28"/>
          <w:szCs w:val="28"/>
          <w:lang w:eastAsia="en-US"/>
        </w:rPr>
        <w:t>ОТ</w:t>
      </w:r>
    </w:p>
    <w:p w:rsidR="002341FB" w:rsidRDefault="002341FB" w:rsidP="002341FB">
      <w:pPr>
        <w:shd w:val="clear" w:color="auto" w:fill="FFFFFF"/>
        <w:ind w:left="567"/>
        <w:jc w:val="both"/>
        <w:rPr>
          <w:sz w:val="28"/>
          <w:szCs w:val="28"/>
          <w:lang w:eastAsia="en-US"/>
        </w:rPr>
      </w:pPr>
      <w:r>
        <w:rPr>
          <w:sz w:val="28"/>
          <w:szCs w:val="28"/>
          <w:lang w:eastAsia="en-US"/>
        </w:rPr>
        <w:t xml:space="preserve">Участник: </w:t>
      </w:r>
      <w:r>
        <w:rPr>
          <w:b/>
          <w:sz w:val="28"/>
          <w:szCs w:val="28"/>
          <w:lang w:eastAsia="en-US"/>
        </w:rPr>
        <w:t>.......................................................................................................</w:t>
      </w:r>
      <w:r>
        <w:rPr>
          <w:i/>
          <w:sz w:val="28"/>
          <w:szCs w:val="28"/>
          <w:lang w:eastAsia="en-US"/>
        </w:rPr>
        <w:t xml:space="preserve"> (пълно   наименование   на   участника  и   правно-организационната   му   форма)</w:t>
      </w:r>
      <w:r>
        <w:rPr>
          <w:b/>
          <w:sz w:val="28"/>
          <w:szCs w:val="28"/>
          <w:lang w:eastAsia="en-US"/>
        </w:rPr>
        <w:t>;</w:t>
      </w:r>
    </w:p>
    <w:p w:rsidR="002341FB" w:rsidRDefault="002341FB" w:rsidP="002341FB">
      <w:pPr>
        <w:shd w:val="clear" w:color="auto" w:fill="FFFFFF"/>
        <w:ind w:firstLine="567"/>
        <w:jc w:val="both"/>
        <w:rPr>
          <w:sz w:val="28"/>
          <w:szCs w:val="28"/>
          <w:lang w:eastAsia="en-US"/>
        </w:rPr>
      </w:pPr>
      <w:r>
        <w:rPr>
          <w:sz w:val="28"/>
          <w:szCs w:val="28"/>
          <w:lang w:eastAsia="en-US"/>
        </w:rPr>
        <w:t>Адрес: .............................................................................................................;</w:t>
      </w:r>
    </w:p>
    <w:p w:rsidR="002341FB" w:rsidRDefault="002341FB" w:rsidP="002341FB">
      <w:pPr>
        <w:shd w:val="clear" w:color="auto" w:fill="FFFFFF"/>
        <w:ind w:firstLine="567"/>
        <w:jc w:val="both"/>
        <w:rPr>
          <w:sz w:val="28"/>
          <w:szCs w:val="28"/>
          <w:lang w:eastAsia="en-US"/>
        </w:rPr>
      </w:pPr>
      <w:r>
        <w:rPr>
          <w:sz w:val="28"/>
          <w:szCs w:val="28"/>
          <w:lang w:eastAsia="en-US"/>
        </w:rPr>
        <w:t>Тел.: .............., факс: .............;</w:t>
      </w:r>
    </w:p>
    <w:p w:rsidR="002341FB" w:rsidRDefault="002341FB" w:rsidP="002341FB">
      <w:pPr>
        <w:shd w:val="clear" w:color="auto" w:fill="FFFFFF"/>
        <w:ind w:firstLine="567"/>
        <w:jc w:val="both"/>
        <w:rPr>
          <w:sz w:val="28"/>
          <w:szCs w:val="28"/>
          <w:lang w:eastAsia="en-US"/>
        </w:rPr>
      </w:pPr>
      <w:r>
        <w:rPr>
          <w:sz w:val="28"/>
          <w:szCs w:val="28"/>
          <w:lang w:eastAsia="en-US"/>
        </w:rPr>
        <w:t xml:space="preserve">ИН по ДДС: </w:t>
      </w:r>
      <w:r>
        <w:rPr>
          <w:b/>
          <w:sz w:val="28"/>
          <w:szCs w:val="28"/>
          <w:lang w:eastAsia="en-US"/>
        </w:rPr>
        <w:t>...........................,</w:t>
      </w:r>
      <w:r>
        <w:rPr>
          <w:sz w:val="28"/>
          <w:szCs w:val="28"/>
          <w:lang w:eastAsia="en-US"/>
        </w:rPr>
        <w:t xml:space="preserve"> ЕИК по БУЛСТАТ </w:t>
      </w:r>
      <w:r>
        <w:rPr>
          <w:b/>
          <w:sz w:val="28"/>
          <w:szCs w:val="28"/>
          <w:lang w:eastAsia="en-US"/>
        </w:rPr>
        <w:t>................................;</w:t>
      </w:r>
    </w:p>
    <w:p w:rsidR="002341FB" w:rsidRDefault="002341FB" w:rsidP="002341FB">
      <w:pPr>
        <w:shd w:val="clear" w:color="auto" w:fill="FFFFFF"/>
        <w:ind w:firstLine="567"/>
        <w:jc w:val="both"/>
        <w:rPr>
          <w:b/>
          <w:sz w:val="28"/>
          <w:szCs w:val="28"/>
          <w:lang w:eastAsia="en-US"/>
        </w:rPr>
      </w:pPr>
      <w:r>
        <w:rPr>
          <w:sz w:val="28"/>
          <w:szCs w:val="28"/>
          <w:lang w:eastAsia="en-US"/>
        </w:rPr>
        <w:t xml:space="preserve">Представлявано от </w:t>
      </w:r>
      <w:r>
        <w:rPr>
          <w:b/>
          <w:sz w:val="28"/>
          <w:szCs w:val="28"/>
          <w:lang w:eastAsia="en-US"/>
        </w:rPr>
        <w:t>.........................................................................................</w:t>
      </w:r>
    </w:p>
    <w:p w:rsidR="002341FB" w:rsidRDefault="002341FB" w:rsidP="002341FB">
      <w:pPr>
        <w:shd w:val="clear" w:color="auto" w:fill="FFFFFF"/>
        <w:ind w:left="567"/>
        <w:jc w:val="both"/>
        <w:rPr>
          <w:i/>
          <w:sz w:val="28"/>
          <w:szCs w:val="28"/>
          <w:lang w:eastAsia="en-US"/>
        </w:rPr>
      </w:pPr>
      <w:r>
        <w:rPr>
          <w:i/>
          <w:sz w:val="28"/>
          <w:szCs w:val="28"/>
          <w:lang w:eastAsia="en-US"/>
        </w:rPr>
        <w:t>(собствено, бащино, фамилно име, ЕГН и длъжност на представляващия участника, адрес за кореспонденция)</w:t>
      </w:r>
    </w:p>
    <w:p w:rsidR="002341FB" w:rsidRDefault="002341FB" w:rsidP="002341FB">
      <w:pPr>
        <w:keepNext/>
        <w:ind w:firstLine="720"/>
        <w:jc w:val="both"/>
        <w:rPr>
          <w:b/>
          <w:sz w:val="28"/>
          <w:szCs w:val="28"/>
          <w:lang w:eastAsia="en-US"/>
        </w:rPr>
      </w:pPr>
    </w:p>
    <w:p w:rsidR="002341FB" w:rsidRDefault="002341FB" w:rsidP="002341FB">
      <w:pPr>
        <w:keepNext/>
        <w:ind w:firstLine="567"/>
        <w:jc w:val="both"/>
        <w:rPr>
          <w:b/>
          <w:sz w:val="28"/>
          <w:szCs w:val="28"/>
          <w:lang w:eastAsia="en-US"/>
        </w:rPr>
      </w:pPr>
      <w:r>
        <w:rPr>
          <w:b/>
          <w:sz w:val="28"/>
          <w:szCs w:val="28"/>
          <w:lang w:eastAsia="en-US"/>
        </w:rPr>
        <w:t>УВАЖАЕМИ ДАМИ И ГОСПОДА,</w:t>
      </w:r>
    </w:p>
    <w:p w:rsidR="002341FB" w:rsidRDefault="002341FB" w:rsidP="002341FB">
      <w:pPr>
        <w:ind w:firstLine="567"/>
        <w:jc w:val="both"/>
        <w:rPr>
          <w:b/>
          <w:sz w:val="28"/>
          <w:szCs w:val="28"/>
          <w:lang w:eastAsia="en-US"/>
        </w:rPr>
      </w:pPr>
    </w:p>
    <w:p w:rsidR="002341FB" w:rsidRDefault="002341FB" w:rsidP="002341FB">
      <w:pPr>
        <w:ind w:firstLine="567"/>
        <w:jc w:val="both"/>
        <w:rPr>
          <w:b/>
          <w:sz w:val="28"/>
          <w:szCs w:val="28"/>
          <w:lang w:eastAsia="en-US"/>
        </w:rPr>
      </w:pPr>
      <w:r>
        <w:rPr>
          <w:b/>
          <w:sz w:val="28"/>
          <w:szCs w:val="28"/>
          <w:lang w:eastAsia="en-US"/>
        </w:rPr>
        <w:t>С настоящото декларираме:</w:t>
      </w:r>
    </w:p>
    <w:p w:rsidR="002341FB" w:rsidRDefault="002341FB" w:rsidP="002341FB">
      <w:pPr>
        <w:ind w:firstLine="567"/>
        <w:jc w:val="both"/>
        <w:rPr>
          <w:b/>
          <w:bCs/>
          <w:spacing w:val="-1"/>
          <w:sz w:val="28"/>
          <w:szCs w:val="28"/>
          <w:lang w:eastAsia="en-US"/>
        </w:rPr>
      </w:pPr>
      <w:r>
        <w:rPr>
          <w:sz w:val="28"/>
          <w:szCs w:val="28"/>
          <w:lang w:eastAsia="en-US"/>
        </w:rPr>
        <w:t xml:space="preserve">Запознати сме с условията, посочени в Обявата за събиране на оферти. </w:t>
      </w:r>
    </w:p>
    <w:p w:rsidR="002341FB" w:rsidRDefault="002341FB" w:rsidP="002341FB">
      <w:pPr>
        <w:ind w:firstLine="567"/>
        <w:jc w:val="both"/>
        <w:rPr>
          <w:sz w:val="28"/>
          <w:szCs w:val="28"/>
          <w:lang w:eastAsia="en-US"/>
        </w:rPr>
      </w:pPr>
      <w:r>
        <w:rPr>
          <w:sz w:val="28"/>
          <w:szCs w:val="28"/>
          <w:lang w:eastAsia="en-US"/>
        </w:rPr>
        <w:t>Приемаме изцяло, без резерви или ограничения всички условия на настоящата обществена поръчка.</w:t>
      </w:r>
    </w:p>
    <w:p w:rsidR="002341FB" w:rsidRDefault="002341FB" w:rsidP="002341FB">
      <w:pPr>
        <w:ind w:firstLine="567"/>
        <w:jc w:val="both"/>
        <w:rPr>
          <w:b/>
          <w:sz w:val="28"/>
          <w:szCs w:val="28"/>
          <w:lang w:eastAsia="en-US"/>
        </w:rPr>
      </w:pPr>
      <w:r>
        <w:rPr>
          <w:b/>
          <w:sz w:val="28"/>
          <w:szCs w:val="28"/>
          <w:lang w:eastAsia="en-US"/>
        </w:rPr>
        <w:t>В случай, че бъдем избрани за изпълнител на обществената поръчка, заявяваме че:</w:t>
      </w:r>
    </w:p>
    <w:p w:rsidR="002341FB" w:rsidRDefault="002341FB" w:rsidP="002341FB">
      <w:pPr>
        <w:ind w:firstLine="567"/>
        <w:jc w:val="both"/>
        <w:rPr>
          <w:sz w:val="28"/>
          <w:szCs w:val="28"/>
          <w:lang w:eastAsia="en-US"/>
        </w:rPr>
      </w:pPr>
      <w:r>
        <w:rPr>
          <w:sz w:val="28"/>
          <w:szCs w:val="28"/>
          <w:lang w:eastAsia="en-US"/>
        </w:rPr>
        <w:t>Доставената копирна хартия:</w:t>
      </w:r>
    </w:p>
    <w:p w:rsidR="002341FB" w:rsidRDefault="002341FB" w:rsidP="002341FB">
      <w:pPr>
        <w:ind w:firstLine="567"/>
        <w:jc w:val="both"/>
        <w:rPr>
          <w:sz w:val="28"/>
          <w:szCs w:val="28"/>
          <w:lang w:eastAsia="ar-SA"/>
        </w:rPr>
      </w:pPr>
      <w:r>
        <w:rPr>
          <w:sz w:val="28"/>
          <w:szCs w:val="28"/>
          <w:lang w:eastAsia="ar-SA"/>
        </w:rPr>
        <w:t xml:space="preserve">-ще бъде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2341FB" w:rsidRDefault="002341FB" w:rsidP="002341FB">
      <w:pPr>
        <w:ind w:firstLine="567"/>
        <w:jc w:val="both"/>
        <w:rPr>
          <w:sz w:val="28"/>
          <w:szCs w:val="28"/>
          <w:lang w:eastAsia="ar-SA"/>
        </w:rPr>
      </w:pPr>
      <w:r>
        <w:rPr>
          <w:sz w:val="28"/>
          <w:szCs w:val="28"/>
          <w:lang w:eastAsia="ar-SA"/>
        </w:rPr>
        <w:lastRenderedPageBreak/>
        <w:t>-ще бъде доставяна в оригинална опаковка на производителя, по 500 листа в пакет, окомплектовани в кашон.</w:t>
      </w:r>
    </w:p>
    <w:p w:rsidR="002341FB" w:rsidRDefault="002341FB" w:rsidP="002341FB">
      <w:pPr>
        <w:ind w:firstLine="567"/>
        <w:jc w:val="both"/>
        <w:rPr>
          <w:sz w:val="28"/>
          <w:szCs w:val="28"/>
          <w:lang w:eastAsia="ar-SA"/>
        </w:rPr>
      </w:pPr>
      <w:r>
        <w:rPr>
          <w:sz w:val="28"/>
          <w:szCs w:val="28"/>
          <w:lang w:eastAsia="ar-SA"/>
        </w:rPr>
        <w:t>-ще бъде оригинална и нова, и ще отговаря на изискванията, посочени в техническите спецификации.</w:t>
      </w:r>
    </w:p>
    <w:p w:rsidR="002341FB" w:rsidRDefault="002341FB" w:rsidP="002341FB">
      <w:pPr>
        <w:ind w:firstLine="567"/>
        <w:jc w:val="both"/>
        <w:rPr>
          <w:sz w:val="28"/>
          <w:szCs w:val="28"/>
          <w:lang w:eastAsia="en-US"/>
        </w:rPr>
      </w:pPr>
      <w:r>
        <w:rPr>
          <w:sz w:val="28"/>
          <w:szCs w:val="28"/>
          <w:lang w:eastAsia="en-US"/>
        </w:rPr>
        <w:t xml:space="preserve">Предлагаме срок на изпълнение на поръчката: 12 (дванадесет) месеца, считано от датата на подписване на договора за възлагане. </w:t>
      </w:r>
    </w:p>
    <w:p w:rsidR="002341FB" w:rsidRDefault="002341FB" w:rsidP="002341FB">
      <w:pPr>
        <w:ind w:firstLine="567"/>
        <w:jc w:val="both"/>
        <w:rPr>
          <w:sz w:val="28"/>
          <w:szCs w:val="28"/>
          <w:lang w:eastAsia="en-US"/>
        </w:rPr>
      </w:pPr>
      <w:r>
        <w:rPr>
          <w:sz w:val="28"/>
          <w:szCs w:val="28"/>
          <w:lang w:eastAsia="en-US"/>
        </w:rPr>
        <w:t>Конкретните количества и видове стоки, които следва да се доставят от нас ще се определят от възложителя с писмена заявка при необходимост.</w:t>
      </w:r>
    </w:p>
    <w:p w:rsidR="002341FB" w:rsidRDefault="002341FB" w:rsidP="002341FB">
      <w:pPr>
        <w:ind w:firstLine="567"/>
        <w:jc w:val="both"/>
        <w:rPr>
          <w:sz w:val="28"/>
          <w:szCs w:val="28"/>
          <w:lang w:eastAsia="en-US"/>
        </w:rPr>
      </w:pPr>
      <w:r>
        <w:rPr>
          <w:sz w:val="28"/>
          <w:szCs w:val="28"/>
          <w:lang w:eastAsia="en-US"/>
        </w:rPr>
        <w:t>Съгласни сме да се заплащат само заявените и доставени количества след получаването им по ред определен в договора.</w:t>
      </w:r>
    </w:p>
    <w:p w:rsidR="002341FB" w:rsidRDefault="002341FB" w:rsidP="002341FB">
      <w:pPr>
        <w:ind w:firstLine="567"/>
        <w:jc w:val="both"/>
        <w:rPr>
          <w:sz w:val="28"/>
          <w:szCs w:val="28"/>
          <w:lang w:eastAsia="en-US"/>
        </w:rPr>
      </w:pPr>
      <w:r>
        <w:rPr>
          <w:sz w:val="28"/>
          <w:szCs w:val="28"/>
          <w:lang w:eastAsia="en-US"/>
        </w:rPr>
        <w:t>Съгласни сме срокът за доставка на заявените количества да е до 10 календарни дни, считано от датата на получаване на заявките.</w:t>
      </w:r>
    </w:p>
    <w:p w:rsidR="002341FB" w:rsidRDefault="002341FB" w:rsidP="002341FB">
      <w:pPr>
        <w:ind w:firstLine="567"/>
        <w:jc w:val="both"/>
        <w:rPr>
          <w:sz w:val="28"/>
          <w:szCs w:val="28"/>
          <w:lang w:eastAsia="en-US"/>
        </w:rPr>
      </w:pPr>
      <w:r>
        <w:rPr>
          <w:sz w:val="28"/>
          <w:szCs w:val="28"/>
          <w:lang w:eastAsia="en-US"/>
        </w:rPr>
        <w:t>Задължаваме се да доставяме стоки, които отговарят на техническите спецификации на възложителя, определени в настоящата обява, и които съответстват на предоставените мостри.</w:t>
      </w:r>
    </w:p>
    <w:p w:rsidR="002341FB" w:rsidRDefault="002341FB" w:rsidP="002341FB">
      <w:pPr>
        <w:ind w:firstLine="567"/>
        <w:jc w:val="both"/>
        <w:rPr>
          <w:sz w:val="28"/>
          <w:szCs w:val="28"/>
          <w:lang w:eastAsia="en-US"/>
        </w:rPr>
      </w:pPr>
      <w:r>
        <w:rPr>
          <w:sz w:val="28"/>
          <w:szCs w:val="28"/>
          <w:lang w:eastAsia="en-US"/>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2341FB" w:rsidRDefault="002341FB" w:rsidP="002341FB">
      <w:pPr>
        <w:ind w:firstLine="567"/>
        <w:jc w:val="both"/>
        <w:rPr>
          <w:sz w:val="28"/>
          <w:szCs w:val="28"/>
          <w:lang w:eastAsia="en-US"/>
        </w:rPr>
      </w:pPr>
      <w:r>
        <w:rPr>
          <w:sz w:val="28"/>
          <w:szCs w:val="28"/>
          <w:lang w:eastAsia="en-US"/>
        </w:rPr>
        <w:t xml:space="preserve">Съгласни сме, заявките да се подават в електронен вид по електронна поща или на хартиен носител по поща или факс.   </w:t>
      </w:r>
    </w:p>
    <w:p w:rsidR="002341FB" w:rsidRDefault="002341FB" w:rsidP="002341FB">
      <w:pPr>
        <w:ind w:firstLine="567"/>
        <w:jc w:val="both"/>
        <w:rPr>
          <w:sz w:val="28"/>
          <w:szCs w:val="28"/>
          <w:lang w:eastAsia="en-US"/>
        </w:rPr>
      </w:pPr>
      <w:r>
        <w:rPr>
          <w:sz w:val="28"/>
          <w:szCs w:val="28"/>
          <w:lang w:eastAsia="en-US"/>
        </w:rPr>
        <w:t>Ще осигурим възможност за приемане на заявки всеки работен ден от 09.00 часа до 17.00 часа.</w:t>
      </w:r>
    </w:p>
    <w:p w:rsidR="002341FB" w:rsidRDefault="002341FB" w:rsidP="002341FB">
      <w:pPr>
        <w:ind w:firstLine="567"/>
        <w:jc w:val="both"/>
        <w:rPr>
          <w:sz w:val="28"/>
          <w:szCs w:val="28"/>
          <w:lang w:eastAsia="en-US"/>
        </w:rPr>
      </w:pPr>
      <w:r>
        <w:rPr>
          <w:sz w:val="28"/>
          <w:szCs w:val="28"/>
          <w:lang w:eastAsia="en-US"/>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p>
    <w:p w:rsidR="002341FB" w:rsidRDefault="002341FB" w:rsidP="002341FB">
      <w:pPr>
        <w:ind w:firstLine="567"/>
        <w:jc w:val="both"/>
        <w:rPr>
          <w:sz w:val="28"/>
          <w:szCs w:val="28"/>
          <w:lang w:eastAsia="en-US"/>
        </w:rPr>
      </w:pPr>
      <w:r>
        <w:rPr>
          <w:sz w:val="28"/>
          <w:szCs w:val="28"/>
          <w:lang w:eastAsia="en-US"/>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2341FB" w:rsidRDefault="002341FB" w:rsidP="002341FB">
      <w:pPr>
        <w:ind w:firstLine="567"/>
        <w:jc w:val="both"/>
        <w:rPr>
          <w:sz w:val="28"/>
          <w:szCs w:val="28"/>
          <w:lang w:eastAsia="en-US"/>
        </w:rPr>
      </w:pPr>
      <w:r>
        <w:rPr>
          <w:sz w:val="28"/>
          <w:szCs w:val="28"/>
          <w:lang w:eastAsia="en-US"/>
        </w:rPr>
        <w:t>Заявяваме, че сме съгласни за всяка доставка да се подписва двустранен протокол в три екземпляра- два за изпълнителя и един за възложителя.</w:t>
      </w:r>
    </w:p>
    <w:p w:rsidR="002341FB" w:rsidRDefault="002341FB" w:rsidP="002341FB">
      <w:pPr>
        <w:ind w:firstLine="567"/>
        <w:jc w:val="both"/>
        <w:rPr>
          <w:sz w:val="28"/>
          <w:szCs w:val="28"/>
          <w:lang w:eastAsia="en-US"/>
        </w:rPr>
      </w:pPr>
      <w:r>
        <w:rPr>
          <w:sz w:val="28"/>
          <w:szCs w:val="28"/>
          <w:lang w:eastAsia="en-US"/>
        </w:rPr>
        <w:t xml:space="preserve">Заявяваме, че сме съгласни Възложителят да поръчва копирна хартия извън включените в списъците по ОП 2 – (Таблица 2), в този случай поръчаните и доставени количества се заплащат по актуална към датата на подаването на офертата ценова листа </w:t>
      </w:r>
      <w:r>
        <w:rPr>
          <w:bCs/>
          <w:sz w:val="28"/>
          <w:szCs w:val="28"/>
          <w:lang w:eastAsia="en-US"/>
        </w:rPr>
        <w:t>без да се превиши размера на прогнозната стойност на договора</w:t>
      </w:r>
      <w:r>
        <w:rPr>
          <w:bCs/>
          <w:strike/>
          <w:sz w:val="28"/>
          <w:szCs w:val="28"/>
          <w:lang w:eastAsia="en-US"/>
        </w:rPr>
        <w:t>.</w:t>
      </w:r>
    </w:p>
    <w:p w:rsidR="002341FB" w:rsidRDefault="002341FB" w:rsidP="002341FB">
      <w:pPr>
        <w:ind w:firstLine="567"/>
        <w:jc w:val="both"/>
        <w:rPr>
          <w:sz w:val="28"/>
          <w:szCs w:val="28"/>
          <w:lang w:eastAsia="en-US"/>
        </w:rPr>
      </w:pPr>
      <w:r>
        <w:rPr>
          <w:sz w:val="28"/>
          <w:szCs w:val="28"/>
          <w:lang w:eastAsia="en-US"/>
        </w:rPr>
        <w:t>Предлагаме доставката на следните артикули, съгласно посочената от Вас спецификация:</w:t>
      </w:r>
    </w:p>
    <w:p w:rsidR="002341FB" w:rsidRDefault="002341FB" w:rsidP="002341FB">
      <w:pPr>
        <w:ind w:firstLine="567"/>
        <w:jc w:val="both"/>
        <w:rPr>
          <w:sz w:val="28"/>
          <w:szCs w:val="28"/>
          <w:lang w:eastAsia="en-US"/>
        </w:rPr>
      </w:pPr>
    </w:p>
    <w:tbl>
      <w:tblPr>
        <w:tblW w:w="0" w:type="auto"/>
        <w:jc w:val="center"/>
        <w:tblCellMar>
          <w:left w:w="70" w:type="dxa"/>
          <w:right w:w="70" w:type="dxa"/>
        </w:tblCellMar>
        <w:tblLook w:val="04A0" w:firstRow="1" w:lastRow="0" w:firstColumn="1" w:lastColumn="0" w:noHBand="0" w:noVBand="1"/>
      </w:tblPr>
      <w:tblGrid>
        <w:gridCol w:w="3614"/>
        <w:gridCol w:w="3402"/>
        <w:gridCol w:w="2905"/>
      </w:tblGrid>
      <w:tr w:rsidR="00AD58D7" w:rsidTr="00AD58D7">
        <w:trPr>
          <w:trHeight w:val="274"/>
          <w:jc w:val="center"/>
        </w:trPr>
        <w:tc>
          <w:tcPr>
            <w:tcW w:w="3614" w:type="dxa"/>
            <w:tcBorders>
              <w:top w:val="single" w:sz="4" w:space="0" w:color="auto"/>
              <w:left w:val="single" w:sz="4" w:space="0" w:color="auto"/>
              <w:bottom w:val="single" w:sz="4" w:space="0" w:color="auto"/>
              <w:right w:val="single" w:sz="4" w:space="0" w:color="auto"/>
            </w:tcBorders>
            <w:vAlign w:val="center"/>
          </w:tcPr>
          <w:p w:rsidR="00AD58D7" w:rsidRDefault="00AD58D7" w:rsidP="00587B62">
            <w:pPr>
              <w:spacing w:after="200" w:line="276" w:lineRule="auto"/>
              <w:jc w:val="both"/>
              <w:rPr>
                <w:rFonts w:eastAsiaTheme="minorHAns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AD58D7" w:rsidRPr="00AD58D7" w:rsidRDefault="00AD58D7" w:rsidP="00AD58D7">
            <w:pPr>
              <w:jc w:val="center"/>
              <w:rPr>
                <w:b/>
                <w:sz w:val="22"/>
                <w:szCs w:val="22"/>
              </w:rPr>
            </w:pPr>
            <w:r w:rsidRPr="00AD58D7">
              <w:rPr>
                <w:b/>
                <w:sz w:val="22"/>
                <w:szCs w:val="22"/>
              </w:rPr>
              <w:t>Минимално изискване на възложителя</w:t>
            </w:r>
          </w:p>
        </w:tc>
        <w:tc>
          <w:tcPr>
            <w:tcW w:w="2905" w:type="dxa"/>
            <w:tcBorders>
              <w:top w:val="single" w:sz="4" w:space="0" w:color="auto"/>
              <w:left w:val="single" w:sz="4" w:space="0" w:color="auto"/>
              <w:bottom w:val="single" w:sz="4" w:space="0" w:color="auto"/>
              <w:right w:val="single" w:sz="4" w:space="0" w:color="auto"/>
            </w:tcBorders>
          </w:tcPr>
          <w:p w:rsidR="00AD58D7" w:rsidRPr="00AD58D7" w:rsidRDefault="00AD58D7" w:rsidP="00AD58D7">
            <w:pPr>
              <w:jc w:val="center"/>
              <w:rPr>
                <w:b/>
                <w:sz w:val="22"/>
                <w:szCs w:val="22"/>
              </w:rPr>
            </w:pPr>
            <w:r w:rsidRPr="00AD58D7">
              <w:rPr>
                <w:b/>
                <w:sz w:val="22"/>
                <w:szCs w:val="22"/>
              </w:rPr>
              <w:t>Предложение на участника</w:t>
            </w:r>
            <w:r>
              <w:rPr>
                <w:b/>
                <w:sz w:val="22"/>
                <w:szCs w:val="22"/>
              </w:rPr>
              <w:t xml:space="preserve"> (посочване на марка/модел/производител и характеристики)</w:t>
            </w:r>
          </w:p>
        </w:tc>
      </w:tr>
      <w:tr w:rsidR="00AD58D7" w:rsidTr="00AD58D7">
        <w:trPr>
          <w:trHeight w:val="27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t xml:space="preserve">CIE белота на хартията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 xml:space="preserve">мин 105 % по БДС ISO11476:2013 или еквивалент </w:t>
            </w:r>
          </w:p>
        </w:tc>
        <w:tc>
          <w:tcPr>
            <w:tcW w:w="2905" w:type="dxa"/>
            <w:tcBorders>
              <w:top w:val="single" w:sz="4" w:space="0" w:color="auto"/>
              <w:left w:val="single" w:sz="4" w:space="0" w:color="auto"/>
              <w:bottom w:val="single" w:sz="4" w:space="0" w:color="auto"/>
              <w:right w:val="single" w:sz="4" w:space="0" w:color="auto"/>
            </w:tcBorders>
          </w:tcPr>
          <w:p w:rsidR="00AD58D7" w:rsidRDefault="00AD58D7" w:rsidP="00587B62">
            <w:pPr>
              <w:jc w:val="both"/>
              <w:rPr>
                <w:sz w:val="22"/>
                <w:szCs w:val="22"/>
              </w:rPr>
            </w:pPr>
          </w:p>
        </w:tc>
      </w:tr>
      <w:tr w:rsidR="00AD58D7" w:rsidTr="00AD58D7">
        <w:trPr>
          <w:trHeight w:val="450"/>
          <w:jc w:val="center"/>
        </w:trPr>
        <w:tc>
          <w:tcPr>
            <w:tcW w:w="3614" w:type="dxa"/>
            <w:tcBorders>
              <w:top w:val="nil"/>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t>Маса на единица площ на хартията</w:t>
            </w:r>
          </w:p>
        </w:tc>
        <w:tc>
          <w:tcPr>
            <w:tcW w:w="3402" w:type="dxa"/>
            <w:tcBorders>
              <w:top w:val="nil"/>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80 ± 3 g/m2 по БДС ISO 536:2012 или еквивалент</w:t>
            </w:r>
          </w:p>
        </w:tc>
        <w:tc>
          <w:tcPr>
            <w:tcW w:w="2905" w:type="dxa"/>
            <w:tcBorders>
              <w:top w:val="nil"/>
              <w:left w:val="single" w:sz="4" w:space="0" w:color="auto"/>
              <w:bottom w:val="single" w:sz="4" w:space="0" w:color="auto"/>
              <w:right w:val="single" w:sz="4" w:space="0" w:color="auto"/>
            </w:tcBorders>
          </w:tcPr>
          <w:p w:rsidR="00AD58D7" w:rsidRDefault="00AD58D7" w:rsidP="00587B62">
            <w:pPr>
              <w:jc w:val="both"/>
              <w:rPr>
                <w:sz w:val="22"/>
                <w:szCs w:val="22"/>
              </w:rPr>
            </w:pPr>
          </w:p>
        </w:tc>
      </w:tr>
      <w:tr w:rsidR="00AD58D7" w:rsidTr="00AD58D7">
        <w:trPr>
          <w:trHeight w:val="675"/>
          <w:jc w:val="center"/>
        </w:trPr>
        <w:tc>
          <w:tcPr>
            <w:tcW w:w="3614" w:type="dxa"/>
            <w:tcBorders>
              <w:top w:val="nil"/>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lastRenderedPageBreak/>
              <w:t>Яркост на хартията /степен на белота по ISO/</w:t>
            </w:r>
          </w:p>
        </w:tc>
        <w:tc>
          <w:tcPr>
            <w:tcW w:w="3402" w:type="dxa"/>
            <w:tcBorders>
              <w:top w:val="nil"/>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мин 90 % по  БДС ISO 2470-1:2013 или еквивалент</w:t>
            </w:r>
          </w:p>
        </w:tc>
        <w:tc>
          <w:tcPr>
            <w:tcW w:w="2905" w:type="dxa"/>
            <w:tcBorders>
              <w:top w:val="nil"/>
              <w:left w:val="single" w:sz="4" w:space="0" w:color="auto"/>
              <w:bottom w:val="single" w:sz="4" w:space="0" w:color="auto"/>
              <w:right w:val="single" w:sz="4" w:space="0" w:color="auto"/>
            </w:tcBorders>
          </w:tcPr>
          <w:p w:rsidR="00AD58D7" w:rsidRDefault="00AD58D7" w:rsidP="00587B62">
            <w:pPr>
              <w:jc w:val="both"/>
              <w:rPr>
                <w:sz w:val="22"/>
                <w:szCs w:val="22"/>
              </w:rPr>
            </w:pPr>
          </w:p>
        </w:tc>
      </w:tr>
      <w:tr w:rsidR="00AD58D7" w:rsidTr="00AD58D7">
        <w:trPr>
          <w:trHeight w:val="225"/>
          <w:jc w:val="center"/>
        </w:trPr>
        <w:tc>
          <w:tcPr>
            <w:tcW w:w="3614" w:type="dxa"/>
            <w:tcBorders>
              <w:top w:val="nil"/>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t>Дебелина на хартията</w:t>
            </w:r>
          </w:p>
        </w:tc>
        <w:tc>
          <w:tcPr>
            <w:tcW w:w="3402" w:type="dxa"/>
            <w:tcBorders>
              <w:top w:val="nil"/>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минимум 98 µm БДС ISO 534:2012 или еквивалент</w:t>
            </w:r>
          </w:p>
        </w:tc>
        <w:tc>
          <w:tcPr>
            <w:tcW w:w="2905" w:type="dxa"/>
            <w:tcBorders>
              <w:top w:val="nil"/>
              <w:left w:val="single" w:sz="4" w:space="0" w:color="auto"/>
              <w:bottom w:val="single" w:sz="4" w:space="0" w:color="auto"/>
              <w:right w:val="single" w:sz="4" w:space="0" w:color="auto"/>
            </w:tcBorders>
          </w:tcPr>
          <w:p w:rsidR="00AD58D7" w:rsidRDefault="00AD58D7" w:rsidP="00587B62">
            <w:pPr>
              <w:jc w:val="both"/>
              <w:rPr>
                <w:sz w:val="22"/>
                <w:szCs w:val="22"/>
              </w:rPr>
            </w:pPr>
          </w:p>
        </w:tc>
      </w:tr>
      <w:tr w:rsidR="00AD58D7" w:rsidTr="00AD58D7">
        <w:trPr>
          <w:trHeight w:val="450"/>
          <w:jc w:val="center"/>
        </w:trPr>
        <w:tc>
          <w:tcPr>
            <w:tcW w:w="3614" w:type="dxa"/>
            <w:tcBorders>
              <w:top w:val="nil"/>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t>Непрозрачност на хартията</w:t>
            </w:r>
          </w:p>
        </w:tc>
        <w:tc>
          <w:tcPr>
            <w:tcW w:w="3402" w:type="dxa"/>
            <w:tcBorders>
              <w:top w:val="nil"/>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минимум 90 % по БДС ISO 2471:2012 или еквивалент</w:t>
            </w:r>
          </w:p>
        </w:tc>
        <w:tc>
          <w:tcPr>
            <w:tcW w:w="2905" w:type="dxa"/>
            <w:tcBorders>
              <w:top w:val="nil"/>
              <w:left w:val="single" w:sz="4" w:space="0" w:color="auto"/>
              <w:bottom w:val="single" w:sz="4" w:space="0" w:color="auto"/>
              <w:right w:val="single" w:sz="4" w:space="0" w:color="auto"/>
            </w:tcBorders>
          </w:tcPr>
          <w:p w:rsidR="00AD58D7" w:rsidRDefault="00AD58D7" w:rsidP="00587B62">
            <w:pPr>
              <w:jc w:val="both"/>
              <w:rPr>
                <w:sz w:val="22"/>
                <w:szCs w:val="22"/>
              </w:rPr>
            </w:pPr>
          </w:p>
        </w:tc>
      </w:tr>
      <w:tr w:rsidR="00AD58D7" w:rsidTr="00AD58D7">
        <w:trPr>
          <w:trHeight w:val="675"/>
          <w:jc w:val="center"/>
        </w:trPr>
        <w:tc>
          <w:tcPr>
            <w:tcW w:w="3614" w:type="dxa"/>
            <w:tcBorders>
              <w:top w:val="nil"/>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t>Грапавост на хартията  - за всяка една от страните</w:t>
            </w:r>
          </w:p>
        </w:tc>
        <w:tc>
          <w:tcPr>
            <w:tcW w:w="3402" w:type="dxa"/>
            <w:tcBorders>
              <w:top w:val="nil"/>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 250 мл/мин по БДС  ЕN ISO 17367:1995 или еквивалент</w:t>
            </w:r>
          </w:p>
        </w:tc>
        <w:tc>
          <w:tcPr>
            <w:tcW w:w="2905" w:type="dxa"/>
            <w:tcBorders>
              <w:top w:val="nil"/>
              <w:left w:val="single" w:sz="4" w:space="0" w:color="auto"/>
              <w:bottom w:val="single" w:sz="4" w:space="0" w:color="auto"/>
              <w:right w:val="single" w:sz="4" w:space="0" w:color="auto"/>
            </w:tcBorders>
          </w:tcPr>
          <w:p w:rsidR="00AD58D7" w:rsidRDefault="00AD58D7" w:rsidP="00587B62">
            <w:pPr>
              <w:jc w:val="both"/>
              <w:rPr>
                <w:sz w:val="22"/>
                <w:szCs w:val="22"/>
              </w:rPr>
            </w:pPr>
          </w:p>
        </w:tc>
      </w:tr>
      <w:tr w:rsidR="00AD58D7" w:rsidTr="00AD58D7">
        <w:trPr>
          <w:trHeight w:val="450"/>
          <w:jc w:val="center"/>
        </w:trPr>
        <w:tc>
          <w:tcPr>
            <w:tcW w:w="3614" w:type="dxa"/>
            <w:tcBorders>
              <w:top w:val="nil"/>
              <w:left w:val="single" w:sz="4" w:space="0" w:color="auto"/>
              <w:bottom w:val="single" w:sz="4" w:space="0" w:color="auto"/>
              <w:right w:val="single" w:sz="4" w:space="0" w:color="auto"/>
            </w:tcBorders>
            <w:vAlign w:val="center"/>
            <w:hideMark/>
          </w:tcPr>
          <w:p w:rsidR="00AD58D7" w:rsidRDefault="00AD58D7" w:rsidP="00587B62">
            <w:pPr>
              <w:spacing w:after="200" w:line="276" w:lineRule="auto"/>
              <w:jc w:val="both"/>
              <w:rPr>
                <w:rFonts w:eastAsiaTheme="minorHAnsi"/>
                <w:sz w:val="22"/>
                <w:szCs w:val="22"/>
                <w:lang w:eastAsia="en-US"/>
              </w:rPr>
            </w:pPr>
            <w:r>
              <w:rPr>
                <w:rFonts w:eastAsiaTheme="minorHAnsi"/>
                <w:sz w:val="22"/>
                <w:szCs w:val="22"/>
                <w:lang w:eastAsia="en-US"/>
              </w:rPr>
              <w:t>Съдържание на влага на хартията</w:t>
            </w:r>
          </w:p>
        </w:tc>
        <w:tc>
          <w:tcPr>
            <w:tcW w:w="3402" w:type="dxa"/>
            <w:tcBorders>
              <w:top w:val="nil"/>
              <w:left w:val="single" w:sz="4" w:space="0" w:color="auto"/>
              <w:bottom w:val="single" w:sz="4" w:space="0" w:color="auto"/>
              <w:right w:val="single" w:sz="4" w:space="0" w:color="auto"/>
            </w:tcBorders>
            <w:vAlign w:val="center"/>
            <w:hideMark/>
          </w:tcPr>
          <w:p w:rsidR="00AD58D7" w:rsidRDefault="00AD58D7" w:rsidP="00587B62">
            <w:pPr>
              <w:jc w:val="both"/>
              <w:rPr>
                <w:sz w:val="22"/>
                <w:szCs w:val="22"/>
              </w:rPr>
            </w:pPr>
            <w:r>
              <w:rPr>
                <w:sz w:val="22"/>
                <w:szCs w:val="22"/>
              </w:rPr>
              <w:t>3,5-5,3 % по БДС  ЕN ISO 287:2009 или еквивалент</w:t>
            </w:r>
          </w:p>
        </w:tc>
        <w:tc>
          <w:tcPr>
            <w:tcW w:w="2905" w:type="dxa"/>
            <w:tcBorders>
              <w:top w:val="nil"/>
              <w:left w:val="single" w:sz="4" w:space="0" w:color="auto"/>
              <w:bottom w:val="single" w:sz="4" w:space="0" w:color="auto"/>
              <w:right w:val="single" w:sz="4" w:space="0" w:color="auto"/>
            </w:tcBorders>
          </w:tcPr>
          <w:p w:rsidR="00AD58D7" w:rsidRDefault="00AD58D7" w:rsidP="00587B62">
            <w:pPr>
              <w:jc w:val="both"/>
              <w:rPr>
                <w:sz w:val="22"/>
                <w:szCs w:val="22"/>
              </w:rPr>
            </w:pPr>
          </w:p>
        </w:tc>
      </w:tr>
    </w:tbl>
    <w:p w:rsidR="00937AC4" w:rsidRDefault="00937AC4" w:rsidP="002341FB">
      <w:pPr>
        <w:ind w:firstLine="567"/>
        <w:jc w:val="both"/>
        <w:rPr>
          <w:sz w:val="28"/>
          <w:szCs w:val="28"/>
          <w:lang w:eastAsia="en-US"/>
        </w:rPr>
      </w:pPr>
    </w:p>
    <w:p w:rsidR="002341FB" w:rsidRDefault="002341FB" w:rsidP="002341FB">
      <w:pPr>
        <w:rPr>
          <w:b/>
          <w:sz w:val="28"/>
          <w:szCs w:val="28"/>
        </w:rPr>
      </w:pPr>
      <w:r>
        <w:rPr>
          <w:b/>
          <w:sz w:val="28"/>
          <w:szCs w:val="28"/>
        </w:rPr>
        <w:t xml:space="preserve">Количества на хартията: </w:t>
      </w:r>
    </w:p>
    <w:p w:rsidR="00F75EE8" w:rsidRDefault="00F75EE8" w:rsidP="002341FB">
      <w:pPr>
        <w:rPr>
          <w:b/>
          <w:sz w:val="28"/>
          <w:szCs w:val="28"/>
        </w:rPr>
      </w:pPr>
    </w:p>
    <w:tbl>
      <w:tblPr>
        <w:tblW w:w="10080" w:type="dxa"/>
        <w:tblInd w:w="55" w:type="dxa"/>
        <w:tblLayout w:type="fixed"/>
        <w:tblCellMar>
          <w:left w:w="70" w:type="dxa"/>
          <w:right w:w="70" w:type="dxa"/>
        </w:tblCellMar>
        <w:tblLook w:val="04A0" w:firstRow="1" w:lastRow="0" w:firstColumn="1" w:lastColumn="0" w:noHBand="0" w:noVBand="1"/>
      </w:tblPr>
      <w:tblGrid>
        <w:gridCol w:w="472"/>
        <w:gridCol w:w="8332"/>
        <w:gridCol w:w="1276"/>
      </w:tblGrid>
      <w:tr w:rsidR="00F75EE8" w:rsidTr="00587B62">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bCs/>
                <w:sz w:val="22"/>
                <w:szCs w:val="22"/>
              </w:rPr>
            </w:pPr>
            <w:r>
              <w:rPr>
                <w:b/>
                <w:bCs/>
                <w:sz w:val="22"/>
                <w:szCs w:val="22"/>
              </w:rPr>
              <w:t>No по ред</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bCs/>
                <w:sz w:val="22"/>
                <w:szCs w:val="22"/>
              </w:rPr>
            </w:pPr>
            <w:r>
              <w:rPr>
                <w:b/>
                <w:bCs/>
                <w:sz w:val="22"/>
                <w:szCs w:val="22"/>
              </w:rPr>
              <w:t>Вид стоки – Описание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bCs/>
                <w:sz w:val="22"/>
                <w:szCs w:val="22"/>
              </w:rPr>
            </w:pPr>
            <w:r>
              <w:rPr>
                <w:b/>
                <w:bCs/>
                <w:sz w:val="22"/>
                <w:szCs w:val="22"/>
              </w:rPr>
              <w:t>Коли-чество /пакет/</w:t>
            </w:r>
          </w:p>
        </w:tc>
      </w:tr>
      <w:tr w:rsidR="00F75EE8" w:rsidTr="00587B62">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F75EE8" w:rsidRDefault="00F75EE8" w:rsidP="00587B62">
            <w:pPr>
              <w:jc w:val="both"/>
              <w:rPr>
                <w:b/>
                <w:bCs/>
                <w:sz w:val="22"/>
                <w:szCs w:val="22"/>
              </w:rPr>
            </w:pPr>
          </w:p>
        </w:tc>
        <w:tc>
          <w:tcPr>
            <w:tcW w:w="8332" w:type="dxa"/>
            <w:tcBorders>
              <w:top w:val="nil"/>
              <w:left w:val="nil"/>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bCs/>
                <w:sz w:val="22"/>
                <w:szCs w:val="22"/>
              </w:rPr>
            </w:pPr>
            <w:r>
              <w:rPr>
                <w:b/>
                <w:bCs/>
                <w:sz w:val="22"/>
                <w:szCs w:val="22"/>
              </w:rPr>
              <w:t>Търговска номенклатура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5EE8" w:rsidRDefault="00F75EE8" w:rsidP="00587B62">
            <w:pPr>
              <w:jc w:val="both"/>
              <w:rPr>
                <w:b/>
                <w:bCs/>
                <w:sz w:val="22"/>
                <w:szCs w:val="22"/>
              </w:rPr>
            </w:pPr>
          </w:p>
        </w:tc>
      </w:tr>
      <w:tr w:rsidR="00F75EE8" w:rsidTr="00587B62">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sz w:val="22"/>
                <w:szCs w:val="22"/>
                <w:lang w:val="en-US"/>
              </w:rPr>
            </w:pPr>
            <w:r>
              <w:rPr>
                <w:b/>
                <w:sz w:val="22"/>
                <w:szCs w:val="22"/>
                <w:lang w:val="en-US"/>
              </w:rPr>
              <w:t>1</w:t>
            </w:r>
          </w:p>
        </w:tc>
        <w:tc>
          <w:tcPr>
            <w:tcW w:w="8332" w:type="dxa"/>
            <w:tcBorders>
              <w:top w:val="nil"/>
              <w:left w:val="nil"/>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sz w:val="22"/>
                <w:szCs w:val="22"/>
                <w:lang w:val="en-US"/>
              </w:rPr>
            </w:pPr>
            <w:r>
              <w:rPr>
                <w:b/>
                <w:sz w:val="22"/>
                <w:szCs w:val="22"/>
                <w:lang w:val="en-US"/>
              </w:rPr>
              <w:t>2</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F75EE8" w:rsidRDefault="00F75EE8" w:rsidP="00587B62">
            <w:pPr>
              <w:jc w:val="both"/>
              <w:rPr>
                <w:b/>
                <w:sz w:val="22"/>
                <w:szCs w:val="22"/>
                <w:lang w:val="en-US"/>
              </w:rPr>
            </w:pPr>
            <w:r>
              <w:rPr>
                <w:b/>
                <w:sz w:val="22"/>
                <w:szCs w:val="22"/>
                <w:lang w:val="en-US"/>
              </w:rPr>
              <w:t>3</w:t>
            </w:r>
          </w:p>
        </w:tc>
      </w:tr>
      <w:tr w:rsidR="00F75EE8" w:rsidTr="00587B62">
        <w:trPr>
          <w:trHeight w:val="326"/>
        </w:trPr>
        <w:tc>
          <w:tcPr>
            <w:tcW w:w="472" w:type="dxa"/>
            <w:tcBorders>
              <w:top w:val="nil"/>
              <w:left w:val="single" w:sz="4" w:space="0" w:color="auto"/>
              <w:bottom w:val="single" w:sz="4" w:space="0" w:color="auto"/>
              <w:right w:val="single" w:sz="4" w:space="0" w:color="auto"/>
            </w:tcBorders>
            <w:vAlign w:val="center"/>
            <w:hideMark/>
          </w:tcPr>
          <w:p w:rsidR="00F75EE8" w:rsidRDefault="00F75EE8" w:rsidP="00587B62">
            <w:pPr>
              <w:jc w:val="both"/>
              <w:rPr>
                <w:sz w:val="22"/>
                <w:szCs w:val="22"/>
              </w:rPr>
            </w:pPr>
            <w:r>
              <w:rPr>
                <w:sz w:val="22"/>
                <w:szCs w:val="22"/>
              </w:rPr>
              <w:t>1</w:t>
            </w:r>
          </w:p>
        </w:tc>
        <w:tc>
          <w:tcPr>
            <w:tcW w:w="8332" w:type="dxa"/>
            <w:tcBorders>
              <w:top w:val="nil"/>
              <w:left w:val="nil"/>
              <w:bottom w:val="single" w:sz="4" w:space="0" w:color="auto"/>
              <w:right w:val="single" w:sz="4" w:space="0" w:color="auto"/>
            </w:tcBorders>
            <w:vAlign w:val="center"/>
            <w:hideMark/>
          </w:tcPr>
          <w:p w:rsidR="00F75EE8" w:rsidRDefault="00F75EE8" w:rsidP="00587B62">
            <w:pPr>
              <w:jc w:val="both"/>
              <w:rPr>
                <w:sz w:val="22"/>
                <w:szCs w:val="22"/>
              </w:rPr>
            </w:pPr>
            <w:r>
              <w:rPr>
                <w:sz w:val="22"/>
                <w:szCs w:val="22"/>
              </w:rPr>
              <w:t>Хартия за копирни машини и лазерни принтери за двустранно печатане: Формат А4.</w:t>
            </w:r>
          </w:p>
        </w:tc>
        <w:tc>
          <w:tcPr>
            <w:tcW w:w="1276" w:type="dxa"/>
            <w:tcBorders>
              <w:top w:val="nil"/>
              <w:left w:val="nil"/>
              <w:bottom w:val="single" w:sz="4" w:space="0" w:color="auto"/>
              <w:right w:val="single" w:sz="4" w:space="0" w:color="auto"/>
            </w:tcBorders>
            <w:vAlign w:val="center"/>
            <w:hideMark/>
          </w:tcPr>
          <w:p w:rsidR="00F75EE8" w:rsidRDefault="00F75EE8" w:rsidP="00587B62">
            <w:pPr>
              <w:jc w:val="both"/>
              <w:rPr>
                <w:sz w:val="22"/>
                <w:szCs w:val="22"/>
              </w:rPr>
            </w:pPr>
            <w:r>
              <w:rPr>
                <w:sz w:val="22"/>
                <w:szCs w:val="22"/>
              </w:rPr>
              <w:t>6100</w:t>
            </w:r>
          </w:p>
        </w:tc>
      </w:tr>
      <w:tr w:rsidR="00F75EE8" w:rsidTr="00587B62">
        <w:trPr>
          <w:trHeight w:val="273"/>
        </w:trPr>
        <w:tc>
          <w:tcPr>
            <w:tcW w:w="472" w:type="dxa"/>
            <w:tcBorders>
              <w:top w:val="nil"/>
              <w:left w:val="single" w:sz="4" w:space="0" w:color="auto"/>
              <w:bottom w:val="single" w:sz="4" w:space="0" w:color="auto"/>
              <w:right w:val="single" w:sz="4" w:space="0" w:color="auto"/>
            </w:tcBorders>
            <w:vAlign w:val="center"/>
            <w:hideMark/>
          </w:tcPr>
          <w:p w:rsidR="00F75EE8" w:rsidRDefault="00F75EE8" w:rsidP="00587B62">
            <w:pPr>
              <w:jc w:val="both"/>
              <w:rPr>
                <w:sz w:val="22"/>
                <w:szCs w:val="22"/>
              </w:rPr>
            </w:pPr>
            <w:r>
              <w:rPr>
                <w:sz w:val="22"/>
                <w:szCs w:val="22"/>
              </w:rPr>
              <w:t>2</w:t>
            </w:r>
          </w:p>
        </w:tc>
        <w:tc>
          <w:tcPr>
            <w:tcW w:w="8332" w:type="dxa"/>
            <w:tcBorders>
              <w:top w:val="nil"/>
              <w:left w:val="nil"/>
              <w:bottom w:val="single" w:sz="4" w:space="0" w:color="auto"/>
              <w:right w:val="single" w:sz="4" w:space="0" w:color="auto"/>
            </w:tcBorders>
            <w:vAlign w:val="center"/>
            <w:hideMark/>
          </w:tcPr>
          <w:p w:rsidR="00F75EE8" w:rsidRDefault="00F75EE8" w:rsidP="00587B62">
            <w:pPr>
              <w:jc w:val="both"/>
              <w:rPr>
                <w:sz w:val="22"/>
                <w:szCs w:val="22"/>
              </w:rPr>
            </w:pPr>
            <w:r>
              <w:rPr>
                <w:sz w:val="22"/>
                <w:szCs w:val="22"/>
              </w:rPr>
              <w:t>Хартия за копирни машини и лазерни принтери за двустранно печатане: Формат А3.</w:t>
            </w:r>
          </w:p>
        </w:tc>
        <w:tc>
          <w:tcPr>
            <w:tcW w:w="1276" w:type="dxa"/>
            <w:tcBorders>
              <w:top w:val="nil"/>
              <w:left w:val="nil"/>
              <w:bottom w:val="single" w:sz="4" w:space="0" w:color="auto"/>
              <w:right w:val="single" w:sz="4" w:space="0" w:color="auto"/>
            </w:tcBorders>
            <w:vAlign w:val="center"/>
            <w:hideMark/>
          </w:tcPr>
          <w:p w:rsidR="00F75EE8" w:rsidRDefault="00F75EE8" w:rsidP="00587B62">
            <w:pPr>
              <w:jc w:val="both"/>
              <w:rPr>
                <w:sz w:val="22"/>
                <w:szCs w:val="22"/>
              </w:rPr>
            </w:pPr>
            <w:r>
              <w:rPr>
                <w:sz w:val="22"/>
                <w:szCs w:val="22"/>
              </w:rPr>
              <w:t>90</w:t>
            </w:r>
          </w:p>
        </w:tc>
      </w:tr>
    </w:tbl>
    <w:p w:rsidR="00F75EE8" w:rsidRDefault="00F75EE8" w:rsidP="002341FB">
      <w:pPr>
        <w:rPr>
          <w:b/>
          <w:sz w:val="28"/>
          <w:szCs w:val="28"/>
        </w:rPr>
      </w:pPr>
    </w:p>
    <w:p w:rsidR="002341FB" w:rsidRDefault="002341FB" w:rsidP="00F75EE8">
      <w:pPr>
        <w:ind w:firstLine="708"/>
        <w:jc w:val="both"/>
        <w:rPr>
          <w:sz w:val="28"/>
          <w:szCs w:val="28"/>
          <w:lang w:eastAsia="en-US"/>
        </w:rPr>
      </w:pPr>
      <w:r>
        <w:rPr>
          <w:sz w:val="28"/>
          <w:szCs w:val="28"/>
          <w:lang w:eastAsia="en-US"/>
        </w:rPr>
        <w:t>Място на изпълнение на поръчката: Доставките се извършват франко склада на възложителя, както следва:</w:t>
      </w:r>
    </w:p>
    <w:p w:rsidR="002341FB" w:rsidRDefault="002341FB" w:rsidP="00F75EE8">
      <w:pPr>
        <w:numPr>
          <w:ilvl w:val="0"/>
          <w:numId w:val="25"/>
        </w:numPr>
        <w:spacing w:after="200" w:line="276" w:lineRule="auto"/>
        <w:ind w:left="0" w:firstLine="0"/>
        <w:jc w:val="both"/>
        <w:rPr>
          <w:rFonts w:eastAsia="MS Mincho"/>
          <w:sz w:val="28"/>
          <w:szCs w:val="28"/>
          <w:lang w:eastAsia="en-US"/>
        </w:rPr>
      </w:pPr>
      <w:r>
        <w:rPr>
          <w:rFonts w:eastAsia="MS Mincho"/>
          <w:sz w:val="28"/>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2341FB" w:rsidRDefault="002341FB" w:rsidP="00F75EE8">
      <w:pPr>
        <w:numPr>
          <w:ilvl w:val="0"/>
          <w:numId w:val="25"/>
        </w:numPr>
        <w:spacing w:after="200" w:line="276" w:lineRule="auto"/>
        <w:ind w:left="0" w:firstLine="0"/>
        <w:jc w:val="both"/>
        <w:rPr>
          <w:rFonts w:eastAsia="MS Mincho"/>
          <w:sz w:val="28"/>
          <w:szCs w:val="28"/>
          <w:lang w:eastAsia="en-US"/>
        </w:rPr>
      </w:pPr>
      <w:r>
        <w:rPr>
          <w:rFonts w:eastAsia="MS Mincho"/>
          <w:sz w:val="28"/>
          <w:szCs w:val="28"/>
          <w:lang w:eastAsia="en-US"/>
        </w:rPr>
        <w:t>За Национална следствена служба,</w:t>
      </w:r>
      <w:r>
        <w:rPr>
          <w:sz w:val="28"/>
          <w:szCs w:val="20"/>
          <w:lang w:eastAsia="en-US"/>
        </w:rPr>
        <w:t xml:space="preserve"> </w:t>
      </w:r>
      <w:r>
        <w:rPr>
          <w:rFonts w:eastAsia="MS Mincho"/>
          <w:sz w:val="28"/>
          <w:szCs w:val="28"/>
          <w:lang w:eastAsia="en-US"/>
        </w:rPr>
        <w:t>с място на доставка на адрес: гр. София, бул. „Д-р Г. М. Димитров“ № 42.</w:t>
      </w:r>
    </w:p>
    <w:p w:rsidR="002341FB" w:rsidRDefault="002341FB" w:rsidP="00F75EE8">
      <w:pPr>
        <w:numPr>
          <w:ilvl w:val="0"/>
          <w:numId w:val="25"/>
        </w:numPr>
        <w:spacing w:after="200" w:line="276" w:lineRule="auto"/>
        <w:ind w:left="0" w:firstLine="0"/>
        <w:jc w:val="both"/>
        <w:rPr>
          <w:rFonts w:eastAsia="MS Mincho"/>
          <w:sz w:val="28"/>
          <w:szCs w:val="28"/>
          <w:lang w:eastAsia="en-US"/>
        </w:rPr>
      </w:pPr>
      <w:r>
        <w:rPr>
          <w:rFonts w:eastAsia="MS Mincho"/>
          <w:sz w:val="28"/>
          <w:szCs w:val="28"/>
          <w:lang w:eastAsia="en-US"/>
        </w:rPr>
        <w:t xml:space="preserve">За учебна база „Цигов чарк“, с място на доставка на адрес: обл. Пазарджик, гр. Батак. </w:t>
      </w:r>
    </w:p>
    <w:p w:rsidR="002341FB" w:rsidRDefault="002341FB" w:rsidP="00F75EE8">
      <w:pPr>
        <w:numPr>
          <w:ilvl w:val="0"/>
          <w:numId w:val="25"/>
        </w:numPr>
        <w:spacing w:after="200" w:line="276" w:lineRule="auto"/>
        <w:ind w:left="0" w:firstLine="0"/>
        <w:jc w:val="both"/>
        <w:rPr>
          <w:rFonts w:eastAsia="MS Mincho"/>
          <w:b/>
          <w:sz w:val="28"/>
          <w:szCs w:val="28"/>
          <w:lang w:eastAsia="en-US"/>
        </w:rPr>
      </w:pPr>
      <w:r>
        <w:rPr>
          <w:rFonts w:eastAsia="MS Mincho"/>
          <w:sz w:val="28"/>
          <w:szCs w:val="28"/>
          <w:lang w:eastAsia="en-US"/>
        </w:rPr>
        <w:t>За почивен дом „Изгрев“, с място на доставка на адрес: обл. Варна, гр. Бяла, 9001, ул.“ Хан Крум“ №</w:t>
      </w:r>
      <w:r>
        <w:rPr>
          <w:rFonts w:eastAsia="MS Mincho"/>
          <w:sz w:val="28"/>
          <w:szCs w:val="28"/>
          <w:lang w:val="en-US" w:eastAsia="en-US"/>
        </w:rPr>
        <w:t xml:space="preserve"> </w:t>
      </w:r>
      <w:r>
        <w:rPr>
          <w:rFonts w:eastAsia="MS Mincho"/>
          <w:sz w:val="28"/>
          <w:szCs w:val="28"/>
          <w:lang w:eastAsia="en-US"/>
        </w:rPr>
        <w:t>43.</w:t>
      </w:r>
    </w:p>
    <w:p w:rsidR="008F56B6" w:rsidRPr="008F56B6" w:rsidRDefault="002341FB" w:rsidP="008F56B6">
      <w:pPr>
        <w:numPr>
          <w:ilvl w:val="0"/>
          <w:numId w:val="25"/>
        </w:numPr>
        <w:spacing w:after="200" w:line="276" w:lineRule="auto"/>
        <w:ind w:left="0" w:firstLine="0"/>
        <w:jc w:val="both"/>
        <w:rPr>
          <w:rFonts w:eastAsia="MS Mincho"/>
          <w:color w:val="FF0000"/>
          <w:sz w:val="28"/>
          <w:szCs w:val="28"/>
          <w:lang w:eastAsia="en-US"/>
        </w:rPr>
      </w:pPr>
      <w:r w:rsidRPr="008F56B6">
        <w:rPr>
          <w:rFonts w:eastAsia="MS Mincho"/>
          <w:sz w:val="28"/>
          <w:szCs w:val="28"/>
          <w:lang w:eastAsia="en-US"/>
        </w:rPr>
        <w:t xml:space="preserve">Бюрото по защита към Главния прокурор, с място на доставка на адрес: гр. София, ул. „Майор Георги Векилски“ № 2. </w:t>
      </w:r>
    </w:p>
    <w:p w:rsidR="008F56B6" w:rsidRPr="005C45DC" w:rsidRDefault="008F56B6" w:rsidP="008F56B6">
      <w:pPr>
        <w:spacing w:after="200" w:line="276" w:lineRule="auto"/>
        <w:jc w:val="both"/>
        <w:rPr>
          <w:rFonts w:eastAsia="MS Mincho"/>
          <w:sz w:val="28"/>
          <w:szCs w:val="28"/>
          <w:lang w:eastAsia="en-US"/>
        </w:rPr>
      </w:pPr>
      <w:r w:rsidRPr="005C45DC">
        <w:rPr>
          <w:rFonts w:eastAsia="MS Mincho"/>
          <w:sz w:val="28"/>
          <w:szCs w:val="28"/>
          <w:lang w:eastAsia="en-US"/>
        </w:rPr>
        <w:t>Прилагам изискваните от възложителя мостри.</w:t>
      </w:r>
    </w:p>
    <w:p w:rsidR="008F56B6" w:rsidRPr="005C45DC" w:rsidRDefault="008F56B6" w:rsidP="008F56B6">
      <w:pPr>
        <w:spacing w:after="200" w:line="276" w:lineRule="auto"/>
        <w:jc w:val="both"/>
        <w:rPr>
          <w:rFonts w:eastAsia="MS Mincho"/>
          <w:sz w:val="28"/>
          <w:szCs w:val="28"/>
          <w:lang w:eastAsia="en-US"/>
        </w:rPr>
      </w:pPr>
      <w:r w:rsidRPr="005C45DC">
        <w:rPr>
          <w:rFonts w:eastAsia="MS Mincho"/>
          <w:sz w:val="28"/>
          <w:szCs w:val="28"/>
          <w:lang w:eastAsia="en-US"/>
        </w:rPr>
        <w:t>Прилагам каталог/ценова листа за артикули извън предложените в таблицата.</w:t>
      </w:r>
    </w:p>
    <w:p w:rsidR="002341FB" w:rsidRDefault="002341FB" w:rsidP="002341FB">
      <w:pPr>
        <w:ind w:firstLine="720"/>
        <w:jc w:val="both"/>
        <w:rPr>
          <w:sz w:val="28"/>
          <w:szCs w:val="28"/>
          <w:lang w:eastAsia="en-US"/>
        </w:rPr>
      </w:pPr>
    </w:p>
    <w:p w:rsidR="002341FB" w:rsidRDefault="002341FB" w:rsidP="002341FB">
      <w:pPr>
        <w:ind w:firstLine="720"/>
        <w:jc w:val="both"/>
        <w:rPr>
          <w:sz w:val="28"/>
          <w:szCs w:val="28"/>
          <w:lang w:eastAsia="en-US"/>
        </w:rPr>
      </w:pPr>
      <w:r>
        <w:rPr>
          <w:sz w:val="28"/>
          <w:szCs w:val="28"/>
          <w:lang w:eastAsia="en-US"/>
        </w:rPr>
        <w:lastRenderedPageBreak/>
        <w:t>Други предложения и/или условия за изпълнение на доставката: ......................................................................................................................................................................................................................................................................................</w:t>
      </w:r>
    </w:p>
    <w:p w:rsidR="002341FB" w:rsidRDefault="002341FB" w:rsidP="002341FB">
      <w:pPr>
        <w:spacing w:after="120"/>
        <w:ind w:firstLine="720"/>
        <w:jc w:val="both"/>
        <w:rPr>
          <w:b/>
          <w:sz w:val="16"/>
          <w:szCs w:val="28"/>
          <w:u w:val="single"/>
          <w:lang w:eastAsia="en-US"/>
        </w:rPr>
      </w:pPr>
      <w:r>
        <w:rPr>
          <w:sz w:val="16"/>
          <w:szCs w:val="28"/>
          <w:u w:val="single"/>
          <w:lang w:eastAsia="en-US"/>
        </w:rPr>
        <w:t>ВНИМАНИЕ:</w:t>
      </w:r>
      <w:r>
        <w:rPr>
          <w:sz w:val="16"/>
          <w:szCs w:val="28"/>
          <w:lang w:eastAsia="en-US"/>
        </w:rPr>
        <w:t xml:space="preserve"> Участниците попълват</w:t>
      </w:r>
      <w:r>
        <w:rPr>
          <w:sz w:val="16"/>
          <w:szCs w:val="28"/>
          <w:lang w:val="ru-RU" w:eastAsia="en-US"/>
        </w:rPr>
        <w:t>, подписват</w:t>
      </w:r>
      <w:r>
        <w:rPr>
          <w:sz w:val="16"/>
          <w:szCs w:val="28"/>
          <w:lang w:eastAsia="en-US"/>
        </w:rPr>
        <w:t xml:space="preserve"> и подпечатват Техническото предлежение, </w:t>
      </w:r>
      <w:r>
        <w:rPr>
          <w:sz w:val="16"/>
          <w:szCs w:val="28"/>
          <w:u w:val="single"/>
          <w:lang w:eastAsia="en-US"/>
        </w:rPr>
        <w:t>без да посочват цени.</w:t>
      </w:r>
    </w:p>
    <w:p w:rsidR="002341FB" w:rsidRDefault="002341FB" w:rsidP="002341FB">
      <w:pPr>
        <w:ind w:left="2880"/>
        <w:jc w:val="both"/>
        <w:rPr>
          <w:sz w:val="28"/>
          <w:szCs w:val="28"/>
          <w:lang w:eastAsia="en-US"/>
        </w:rPr>
      </w:pPr>
      <w:r>
        <w:rPr>
          <w:sz w:val="28"/>
          <w:szCs w:val="28"/>
          <w:lang w:eastAsia="en-US"/>
        </w:rPr>
        <w:t xml:space="preserve"> </w:t>
      </w:r>
    </w:p>
    <w:p w:rsidR="002341FB" w:rsidRDefault="002341FB" w:rsidP="002341FB">
      <w:pPr>
        <w:ind w:left="2880"/>
        <w:jc w:val="both"/>
        <w:rPr>
          <w:sz w:val="28"/>
          <w:szCs w:val="28"/>
          <w:lang w:eastAsia="en-US"/>
        </w:rPr>
      </w:pPr>
    </w:p>
    <w:p w:rsidR="002341FB" w:rsidRDefault="002341FB" w:rsidP="002341FB">
      <w:pPr>
        <w:jc w:val="both"/>
        <w:rPr>
          <w:sz w:val="28"/>
          <w:szCs w:val="28"/>
          <w:lang w:eastAsia="en-US"/>
        </w:rPr>
      </w:pPr>
      <w:r>
        <w:rPr>
          <w:sz w:val="28"/>
          <w:szCs w:val="28"/>
          <w:lang w:eastAsia="en-US"/>
        </w:rPr>
        <w:t>Дата:…………2017 г.                           Представляващ:………………………</w:t>
      </w:r>
    </w:p>
    <w:p w:rsidR="002341FB" w:rsidRDefault="002341FB" w:rsidP="002341FB">
      <w:pPr>
        <w:spacing w:after="200" w:line="276" w:lineRule="auto"/>
        <w:rPr>
          <w:rFonts w:asciiTheme="minorHAnsi" w:eastAsiaTheme="minorHAnsi" w:hAnsiTheme="minorHAnsi" w:cstheme="minorBidi"/>
          <w:sz w:val="22"/>
          <w:szCs w:val="22"/>
          <w:lang w:val="en-US" w:eastAsia="en-US"/>
        </w:rPr>
      </w:pPr>
      <w:r>
        <w:rPr>
          <w:sz w:val="28"/>
          <w:szCs w:val="28"/>
          <w:lang w:eastAsia="en-US"/>
        </w:rPr>
        <w:t xml:space="preserve">                                                                      (трите имена, подпис и печат</w:t>
      </w:r>
      <w:r>
        <w:rPr>
          <w:sz w:val="28"/>
          <w:szCs w:val="28"/>
          <w:lang w:val="en-US" w:eastAsia="en-US"/>
        </w:rPr>
        <w:t>)</w:t>
      </w:r>
    </w:p>
    <w:p w:rsidR="00D65703" w:rsidRPr="00D65703" w:rsidRDefault="00D65703" w:rsidP="00D65703">
      <w:pPr>
        <w:pStyle w:val="1"/>
        <w:jc w:val="right"/>
        <w:rPr>
          <w:lang w:eastAsia="ar-SA"/>
        </w:rPr>
      </w:pPr>
      <w:r w:rsidRPr="00D65703">
        <w:t>Приложение № 5</w:t>
      </w:r>
    </w:p>
    <w:p w:rsidR="00D65703" w:rsidRDefault="00D65703" w:rsidP="00D65703">
      <w:pPr>
        <w:widowControl w:val="0"/>
        <w:spacing w:before="120" w:after="120"/>
        <w:ind w:firstLine="720"/>
        <w:jc w:val="center"/>
        <w:rPr>
          <w:b/>
          <w:sz w:val="28"/>
          <w:szCs w:val="20"/>
          <w:lang w:val="en-GB" w:eastAsia="ar-SA"/>
        </w:rPr>
      </w:pPr>
      <w:r>
        <w:rPr>
          <w:b/>
          <w:sz w:val="28"/>
          <w:szCs w:val="20"/>
          <w:lang w:val="en-GB" w:eastAsia="ar-SA"/>
        </w:rPr>
        <w:t>ДЕКЛАРАЦИЯ</w:t>
      </w:r>
    </w:p>
    <w:p w:rsidR="00D65703" w:rsidRDefault="00D65703" w:rsidP="00D65703">
      <w:pPr>
        <w:widowControl w:val="0"/>
        <w:spacing w:before="120" w:after="120"/>
        <w:ind w:firstLine="720"/>
        <w:jc w:val="center"/>
        <w:rPr>
          <w:b/>
          <w:sz w:val="28"/>
          <w:szCs w:val="20"/>
          <w:lang w:val="en-GB" w:eastAsia="ar-SA"/>
        </w:rPr>
      </w:pPr>
      <w:r>
        <w:rPr>
          <w:b/>
          <w:sz w:val="28"/>
          <w:szCs w:val="20"/>
          <w:lang w:val="en-GB" w:eastAsia="ar-SA"/>
        </w:rPr>
        <w:t>по чл. 39, ал.3 , т.1, буква „в” от ППЗОП</w:t>
      </w:r>
    </w:p>
    <w:p w:rsidR="00D65703" w:rsidRDefault="00D65703" w:rsidP="00D65703">
      <w:pPr>
        <w:widowControl w:val="0"/>
        <w:spacing w:before="120" w:after="120"/>
        <w:ind w:firstLine="720"/>
        <w:jc w:val="center"/>
        <w:rPr>
          <w:b/>
          <w:sz w:val="28"/>
          <w:szCs w:val="20"/>
          <w:lang w:val="en-GB" w:eastAsia="ar-SA"/>
        </w:rPr>
      </w:pPr>
      <w:r>
        <w:rPr>
          <w:b/>
          <w:sz w:val="28"/>
          <w:szCs w:val="20"/>
          <w:lang w:val="en-GB" w:eastAsia="ar-SA"/>
        </w:rPr>
        <w:t xml:space="preserve">за </w:t>
      </w:r>
      <w:r>
        <w:rPr>
          <w:b/>
          <w:sz w:val="28"/>
          <w:szCs w:val="20"/>
          <w:lang w:val="x-none" w:eastAsia="ar-SA"/>
        </w:rPr>
        <w:t>съгласие с клаузите на приложения проект на договор</w:t>
      </w:r>
    </w:p>
    <w:p w:rsidR="00D65703" w:rsidRDefault="00D65703" w:rsidP="00D65703">
      <w:pPr>
        <w:autoSpaceDE w:val="0"/>
        <w:autoSpaceDN w:val="0"/>
        <w:adjustRightInd w:val="0"/>
        <w:ind w:firstLine="567"/>
        <w:jc w:val="center"/>
        <w:rPr>
          <w:b/>
          <w:sz w:val="28"/>
          <w:szCs w:val="28"/>
        </w:rPr>
      </w:pPr>
    </w:p>
    <w:p w:rsidR="00D65703" w:rsidRDefault="00D65703" w:rsidP="00D65703">
      <w:pPr>
        <w:autoSpaceDE w:val="0"/>
        <w:autoSpaceDN w:val="0"/>
        <w:adjustRightInd w:val="0"/>
        <w:ind w:firstLine="567"/>
        <w:jc w:val="both"/>
        <w:rPr>
          <w:sz w:val="28"/>
          <w:szCs w:val="28"/>
        </w:rPr>
      </w:pPr>
      <w:r>
        <w:rPr>
          <w:sz w:val="28"/>
          <w:szCs w:val="28"/>
        </w:rPr>
        <w:t>Долуподписаният /ата/: ....................................................................</w:t>
      </w:r>
    </w:p>
    <w:p w:rsidR="00D65703" w:rsidRDefault="00D65703" w:rsidP="00D65703">
      <w:pPr>
        <w:autoSpaceDE w:val="0"/>
        <w:autoSpaceDN w:val="0"/>
        <w:adjustRightInd w:val="0"/>
        <w:ind w:firstLine="567"/>
        <w:jc w:val="both"/>
        <w:rPr>
          <w:sz w:val="28"/>
          <w:szCs w:val="28"/>
        </w:rPr>
      </w:pPr>
      <w:r>
        <w:rPr>
          <w:i/>
          <w:sz w:val="28"/>
          <w:szCs w:val="28"/>
        </w:rPr>
        <w:t xml:space="preserve">                                                       (собствено, бащино, фамилно име)</w:t>
      </w:r>
    </w:p>
    <w:p w:rsidR="00D65703" w:rsidRDefault="00D65703" w:rsidP="00D65703">
      <w:pPr>
        <w:autoSpaceDE w:val="0"/>
        <w:autoSpaceDN w:val="0"/>
        <w:adjustRightInd w:val="0"/>
        <w:ind w:hanging="142"/>
        <w:jc w:val="both"/>
        <w:rPr>
          <w:i/>
          <w:sz w:val="28"/>
          <w:szCs w:val="28"/>
        </w:rPr>
      </w:pPr>
      <w:r>
        <w:rPr>
          <w:sz w:val="28"/>
          <w:szCs w:val="28"/>
        </w:rPr>
        <w:t xml:space="preserve">   с ЕГН: ......................., притежаващ/а л.к. № ......................, издадена на ................, от ............................, с постоянен адрес: гр.(с) ......................., община ..................,област ........................, ул. ....................................., бл. .........., ет. ..........., ап. ........,в качеството си на ...........................................,</w:t>
      </w:r>
      <w:r>
        <w:rPr>
          <w:i/>
          <w:sz w:val="28"/>
          <w:szCs w:val="28"/>
        </w:rPr>
        <w:t xml:space="preserve">  </w:t>
      </w:r>
    </w:p>
    <w:p w:rsidR="00D65703" w:rsidRDefault="00D65703" w:rsidP="00D65703">
      <w:pPr>
        <w:autoSpaceDE w:val="0"/>
        <w:autoSpaceDN w:val="0"/>
        <w:adjustRightInd w:val="0"/>
        <w:ind w:firstLine="567"/>
        <w:jc w:val="both"/>
        <w:rPr>
          <w:i/>
          <w:sz w:val="28"/>
          <w:szCs w:val="28"/>
        </w:rPr>
      </w:pPr>
      <w:r>
        <w:rPr>
          <w:i/>
          <w:sz w:val="28"/>
          <w:szCs w:val="28"/>
        </w:rPr>
        <w:t xml:space="preserve">                                                                          (длъжност)</w:t>
      </w:r>
    </w:p>
    <w:p w:rsidR="00D65703" w:rsidRDefault="00D65703" w:rsidP="00D65703">
      <w:pPr>
        <w:autoSpaceDE w:val="0"/>
        <w:autoSpaceDN w:val="0"/>
        <w:adjustRightInd w:val="0"/>
        <w:jc w:val="both"/>
        <w:rPr>
          <w:sz w:val="28"/>
          <w:szCs w:val="28"/>
        </w:rPr>
      </w:pPr>
      <w:r>
        <w:rPr>
          <w:sz w:val="28"/>
          <w:szCs w:val="28"/>
        </w:rPr>
        <w:t>на участник ..........................................................ЕИК..........................................</w:t>
      </w:r>
    </w:p>
    <w:p w:rsidR="00D65703" w:rsidRDefault="00D65703" w:rsidP="00D65703">
      <w:pPr>
        <w:autoSpaceDE w:val="0"/>
        <w:autoSpaceDN w:val="0"/>
        <w:adjustRightInd w:val="0"/>
        <w:ind w:firstLine="567"/>
        <w:jc w:val="both"/>
        <w:rPr>
          <w:i/>
          <w:sz w:val="28"/>
          <w:szCs w:val="28"/>
        </w:rPr>
      </w:pPr>
      <w:r>
        <w:rPr>
          <w:i/>
          <w:sz w:val="28"/>
          <w:szCs w:val="28"/>
        </w:rPr>
        <w:t xml:space="preserve">                  (наименование на участника)</w:t>
      </w:r>
    </w:p>
    <w:p w:rsidR="00D65703" w:rsidRDefault="00D65703" w:rsidP="00D65703">
      <w:pPr>
        <w:autoSpaceDE w:val="0"/>
        <w:autoSpaceDN w:val="0"/>
        <w:adjustRightInd w:val="0"/>
        <w:jc w:val="both"/>
        <w:rPr>
          <w:b/>
          <w:bCs/>
          <w:sz w:val="28"/>
          <w:szCs w:val="28"/>
        </w:rPr>
      </w:pPr>
      <w:r>
        <w:rPr>
          <w:b/>
          <w:sz w:val="28"/>
          <w:szCs w:val="28"/>
        </w:rPr>
        <w:t>в обществена поръчка чрез събиране на оферти с обява с предмет:</w:t>
      </w:r>
      <w:r>
        <w:rPr>
          <w:b/>
          <w:bCs/>
          <w:sz w:val="28"/>
          <w:szCs w:val="28"/>
        </w:rPr>
        <w:t xml:space="preserve"> ………………</w:t>
      </w:r>
      <w:r>
        <w:rPr>
          <w:sz w:val="28"/>
          <w:szCs w:val="28"/>
        </w:rPr>
        <w:t xml:space="preserve"> за обособена позиция ……, </w:t>
      </w:r>
      <w:r>
        <w:rPr>
          <w:b/>
          <w:bCs/>
          <w:sz w:val="28"/>
          <w:szCs w:val="28"/>
        </w:rPr>
        <w:t xml:space="preserve"> </w:t>
      </w:r>
    </w:p>
    <w:p w:rsidR="00D65703" w:rsidRDefault="00D65703" w:rsidP="00D65703">
      <w:pPr>
        <w:autoSpaceDE w:val="0"/>
        <w:autoSpaceDN w:val="0"/>
        <w:adjustRightInd w:val="0"/>
        <w:ind w:firstLine="567"/>
        <w:jc w:val="both"/>
        <w:rPr>
          <w:i/>
          <w:sz w:val="28"/>
          <w:szCs w:val="28"/>
        </w:rPr>
      </w:pPr>
    </w:p>
    <w:p w:rsidR="00D65703" w:rsidRDefault="00D65703" w:rsidP="00D65703">
      <w:pPr>
        <w:autoSpaceDE w:val="0"/>
        <w:autoSpaceDN w:val="0"/>
        <w:adjustRightInd w:val="0"/>
        <w:ind w:firstLine="567"/>
        <w:jc w:val="center"/>
        <w:rPr>
          <w:b/>
          <w:sz w:val="28"/>
          <w:szCs w:val="28"/>
        </w:rPr>
      </w:pPr>
      <w:r>
        <w:rPr>
          <w:b/>
          <w:sz w:val="28"/>
          <w:szCs w:val="28"/>
        </w:rPr>
        <w:t>Д Е К Л А Р И Р А М, ЧЕ:</w:t>
      </w:r>
    </w:p>
    <w:p w:rsidR="00D65703" w:rsidRDefault="00D65703" w:rsidP="00D65703">
      <w:pPr>
        <w:autoSpaceDE w:val="0"/>
        <w:autoSpaceDN w:val="0"/>
        <w:adjustRightInd w:val="0"/>
        <w:ind w:firstLine="567"/>
        <w:jc w:val="both"/>
        <w:rPr>
          <w:sz w:val="28"/>
          <w:szCs w:val="28"/>
        </w:rPr>
      </w:pPr>
    </w:p>
    <w:p w:rsidR="00D65703" w:rsidRDefault="00D65703" w:rsidP="00D65703">
      <w:pPr>
        <w:autoSpaceDE w:val="0"/>
        <w:autoSpaceDN w:val="0"/>
        <w:adjustRightInd w:val="0"/>
        <w:ind w:firstLine="567"/>
        <w:jc w:val="both"/>
        <w:rPr>
          <w:b/>
          <w:sz w:val="28"/>
          <w:szCs w:val="28"/>
          <w:lang w:val="en-US"/>
        </w:rPr>
      </w:pPr>
      <w:r>
        <w:rPr>
          <w:sz w:val="28"/>
          <w:szCs w:val="28"/>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Pr>
          <w:sz w:val="28"/>
          <w:szCs w:val="28"/>
          <w:lang w:val="en-US"/>
        </w:rPr>
        <w:t>.</w:t>
      </w: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r>
        <w:rPr>
          <w:b/>
          <w:sz w:val="28"/>
          <w:szCs w:val="28"/>
        </w:rPr>
        <w:t>Дата: ..............................                        Декларатор: ......................</w:t>
      </w:r>
    </w:p>
    <w:p w:rsidR="00D65703" w:rsidRDefault="00D65703" w:rsidP="00D65703">
      <w:pPr>
        <w:autoSpaceDE w:val="0"/>
        <w:autoSpaceDN w:val="0"/>
        <w:adjustRightInd w:val="0"/>
        <w:ind w:firstLine="567"/>
        <w:jc w:val="right"/>
        <w:rPr>
          <w:sz w:val="28"/>
          <w:szCs w:val="28"/>
        </w:rPr>
      </w:pPr>
      <w:r>
        <w:rPr>
          <w:i/>
          <w:sz w:val="28"/>
          <w:szCs w:val="28"/>
        </w:rPr>
        <w:t xml:space="preserve">                                                                                                                                                       /подпис и печат/</w:t>
      </w:r>
    </w:p>
    <w:p w:rsidR="00D65703" w:rsidRDefault="00D65703" w:rsidP="00D65703">
      <w:pPr>
        <w:widowControl w:val="0"/>
        <w:spacing w:before="120" w:after="120"/>
        <w:ind w:firstLine="720"/>
        <w:jc w:val="center"/>
        <w:rPr>
          <w:b/>
          <w:sz w:val="28"/>
          <w:szCs w:val="20"/>
          <w:lang w:eastAsia="ar-SA"/>
        </w:rPr>
      </w:pPr>
    </w:p>
    <w:p w:rsidR="00D65703" w:rsidRDefault="00D65703" w:rsidP="00D65703">
      <w:pPr>
        <w:pStyle w:val="1"/>
        <w:pageBreakBefore/>
        <w:jc w:val="right"/>
        <w:rPr>
          <w:lang w:eastAsia="ar-SA"/>
        </w:rPr>
      </w:pPr>
      <w:r>
        <w:lastRenderedPageBreak/>
        <w:t>Приложение № 6</w:t>
      </w:r>
    </w:p>
    <w:p w:rsidR="00D65703" w:rsidRDefault="00D65703" w:rsidP="00D65703">
      <w:pPr>
        <w:widowControl w:val="0"/>
        <w:spacing w:before="120" w:after="120"/>
        <w:ind w:firstLine="720"/>
        <w:jc w:val="center"/>
        <w:rPr>
          <w:b/>
          <w:sz w:val="28"/>
          <w:szCs w:val="20"/>
          <w:lang w:eastAsia="ar-SA"/>
        </w:rPr>
      </w:pPr>
    </w:p>
    <w:p w:rsidR="00D65703" w:rsidRDefault="00D65703" w:rsidP="00D65703">
      <w:pPr>
        <w:widowControl w:val="0"/>
        <w:spacing w:before="120" w:after="120"/>
        <w:ind w:firstLine="720"/>
        <w:jc w:val="center"/>
        <w:rPr>
          <w:b/>
          <w:sz w:val="28"/>
          <w:szCs w:val="20"/>
          <w:lang w:val="en-GB" w:eastAsia="ar-SA"/>
        </w:rPr>
      </w:pPr>
      <w:r>
        <w:rPr>
          <w:b/>
          <w:sz w:val="28"/>
          <w:szCs w:val="20"/>
          <w:lang w:val="en-GB" w:eastAsia="ar-SA"/>
        </w:rPr>
        <w:t>Д  Е  К  Л  А  Р  А  Ц  И  Я</w:t>
      </w:r>
    </w:p>
    <w:p w:rsidR="00D65703" w:rsidRDefault="00D65703" w:rsidP="00D65703">
      <w:pPr>
        <w:widowControl w:val="0"/>
        <w:spacing w:before="120" w:after="120"/>
        <w:ind w:firstLine="720"/>
        <w:jc w:val="center"/>
        <w:rPr>
          <w:b/>
          <w:sz w:val="28"/>
          <w:szCs w:val="20"/>
          <w:lang w:val="en-GB" w:eastAsia="ar-SA"/>
        </w:rPr>
      </w:pPr>
      <w:r>
        <w:rPr>
          <w:b/>
          <w:sz w:val="28"/>
          <w:szCs w:val="20"/>
          <w:lang w:val="en-GB" w:eastAsia="ar-SA"/>
        </w:rPr>
        <w:t>ЗА СРОК НА ВАЛИДНОСТ НА ОФЕРТАТА</w:t>
      </w:r>
    </w:p>
    <w:p w:rsidR="00D65703" w:rsidRDefault="00D65703" w:rsidP="00D65703">
      <w:pPr>
        <w:autoSpaceDE w:val="0"/>
        <w:autoSpaceDN w:val="0"/>
        <w:adjustRightInd w:val="0"/>
        <w:ind w:firstLine="567"/>
        <w:jc w:val="center"/>
        <w:rPr>
          <w:b/>
          <w:sz w:val="28"/>
          <w:szCs w:val="28"/>
        </w:rPr>
      </w:pPr>
    </w:p>
    <w:p w:rsidR="00D65703" w:rsidRDefault="00D65703" w:rsidP="00D65703">
      <w:pPr>
        <w:autoSpaceDE w:val="0"/>
        <w:autoSpaceDN w:val="0"/>
        <w:adjustRightInd w:val="0"/>
        <w:ind w:firstLine="567"/>
        <w:jc w:val="both"/>
        <w:rPr>
          <w:sz w:val="28"/>
          <w:szCs w:val="28"/>
        </w:rPr>
      </w:pPr>
      <w:r>
        <w:rPr>
          <w:sz w:val="28"/>
          <w:szCs w:val="28"/>
        </w:rPr>
        <w:t>Долуподписаният /ата/: ........................................................................</w:t>
      </w:r>
    </w:p>
    <w:p w:rsidR="00D65703" w:rsidRDefault="00D65703" w:rsidP="00D65703">
      <w:pPr>
        <w:autoSpaceDE w:val="0"/>
        <w:autoSpaceDN w:val="0"/>
        <w:adjustRightInd w:val="0"/>
        <w:ind w:firstLine="567"/>
        <w:jc w:val="both"/>
        <w:rPr>
          <w:sz w:val="28"/>
          <w:szCs w:val="28"/>
        </w:rPr>
      </w:pPr>
      <w:r>
        <w:rPr>
          <w:i/>
          <w:sz w:val="28"/>
          <w:szCs w:val="28"/>
        </w:rPr>
        <w:t xml:space="preserve">                                                        (собствено, бащино, фамилно име)</w:t>
      </w:r>
    </w:p>
    <w:p w:rsidR="00D65703" w:rsidRDefault="00D65703" w:rsidP="00D65703">
      <w:pPr>
        <w:autoSpaceDE w:val="0"/>
        <w:autoSpaceDN w:val="0"/>
        <w:adjustRightInd w:val="0"/>
        <w:ind w:hanging="142"/>
        <w:jc w:val="both"/>
        <w:rPr>
          <w:i/>
          <w:sz w:val="28"/>
          <w:szCs w:val="28"/>
        </w:rPr>
      </w:pPr>
      <w:r>
        <w:rPr>
          <w:sz w:val="28"/>
          <w:szCs w:val="28"/>
        </w:rPr>
        <w:t xml:space="preserve">   с ЕГН: ......................., притежаващ/а л.к. № ......................, издадена на ................, от ............................, с постоянен адрес: гр.(с) ......................., община ..................,област ........................, ул. ....................................., бл. .........., ет. ..........., ап. ........,в качеството си на ...........................................,</w:t>
      </w:r>
      <w:r>
        <w:rPr>
          <w:i/>
          <w:sz w:val="28"/>
          <w:szCs w:val="28"/>
        </w:rPr>
        <w:t xml:space="preserve">  </w:t>
      </w:r>
    </w:p>
    <w:p w:rsidR="00D65703" w:rsidRDefault="00D65703" w:rsidP="00D65703">
      <w:pPr>
        <w:autoSpaceDE w:val="0"/>
        <w:autoSpaceDN w:val="0"/>
        <w:adjustRightInd w:val="0"/>
        <w:ind w:firstLine="567"/>
        <w:jc w:val="both"/>
        <w:rPr>
          <w:i/>
          <w:sz w:val="28"/>
          <w:szCs w:val="28"/>
        </w:rPr>
      </w:pPr>
      <w:r>
        <w:rPr>
          <w:i/>
          <w:sz w:val="28"/>
          <w:szCs w:val="28"/>
        </w:rPr>
        <w:t xml:space="preserve">                                                                                 (длъжност)</w:t>
      </w:r>
    </w:p>
    <w:p w:rsidR="00D65703" w:rsidRDefault="00D65703" w:rsidP="00D65703">
      <w:pPr>
        <w:autoSpaceDE w:val="0"/>
        <w:autoSpaceDN w:val="0"/>
        <w:adjustRightInd w:val="0"/>
        <w:jc w:val="both"/>
        <w:rPr>
          <w:sz w:val="28"/>
          <w:szCs w:val="28"/>
        </w:rPr>
      </w:pPr>
      <w:r>
        <w:rPr>
          <w:sz w:val="28"/>
          <w:szCs w:val="28"/>
        </w:rPr>
        <w:t>на участник ..........................................................ЕИК..........................................</w:t>
      </w:r>
    </w:p>
    <w:p w:rsidR="00D65703" w:rsidRDefault="00D65703" w:rsidP="00D65703">
      <w:pPr>
        <w:autoSpaceDE w:val="0"/>
        <w:autoSpaceDN w:val="0"/>
        <w:adjustRightInd w:val="0"/>
        <w:ind w:firstLine="567"/>
        <w:jc w:val="both"/>
        <w:rPr>
          <w:i/>
          <w:sz w:val="28"/>
          <w:szCs w:val="28"/>
        </w:rPr>
      </w:pPr>
      <w:r>
        <w:rPr>
          <w:i/>
          <w:sz w:val="28"/>
          <w:szCs w:val="28"/>
        </w:rPr>
        <w:t xml:space="preserve">                        (наименование на участника)</w:t>
      </w:r>
    </w:p>
    <w:p w:rsidR="00D65703" w:rsidRDefault="00D65703" w:rsidP="00D65703">
      <w:pPr>
        <w:autoSpaceDE w:val="0"/>
        <w:autoSpaceDN w:val="0"/>
        <w:adjustRightInd w:val="0"/>
        <w:jc w:val="both"/>
        <w:rPr>
          <w:b/>
          <w:bCs/>
          <w:sz w:val="28"/>
          <w:szCs w:val="28"/>
        </w:rPr>
      </w:pPr>
      <w:r>
        <w:rPr>
          <w:b/>
          <w:sz w:val="28"/>
          <w:szCs w:val="28"/>
        </w:rPr>
        <w:t>в обществена поръчка чрез събиране на оферти с обява с предмет:</w:t>
      </w:r>
      <w:r>
        <w:rPr>
          <w:b/>
          <w:bCs/>
          <w:sz w:val="28"/>
          <w:szCs w:val="28"/>
        </w:rPr>
        <w:t xml:space="preserve"> ………………</w:t>
      </w:r>
      <w:r>
        <w:rPr>
          <w:sz w:val="28"/>
          <w:szCs w:val="28"/>
        </w:rPr>
        <w:t xml:space="preserve">за обособена позиция ……, </w:t>
      </w:r>
      <w:r>
        <w:rPr>
          <w:b/>
          <w:bCs/>
          <w:sz w:val="28"/>
          <w:szCs w:val="28"/>
        </w:rPr>
        <w:t xml:space="preserve"> </w:t>
      </w:r>
    </w:p>
    <w:p w:rsidR="00D65703" w:rsidRDefault="00D65703" w:rsidP="00D65703">
      <w:pPr>
        <w:autoSpaceDE w:val="0"/>
        <w:autoSpaceDN w:val="0"/>
        <w:adjustRightInd w:val="0"/>
        <w:ind w:firstLine="567"/>
        <w:jc w:val="both"/>
        <w:rPr>
          <w:i/>
          <w:sz w:val="28"/>
          <w:szCs w:val="28"/>
        </w:rPr>
      </w:pPr>
      <w:r>
        <w:rPr>
          <w:i/>
          <w:sz w:val="28"/>
          <w:szCs w:val="28"/>
        </w:rPr>
        <w:t xml:space="preserve"> </w:t>
      </w:r>
    </w:p>
    <w:p w:rsidR="00D65703" w:rsidRDefault="00D65703" w:rsidP="00D65703">
      <w:pPr>
        <w:autoSpaceDE w:val="0"/>
        <w:autoSpaceDN w:val="0"/>
        <w:adjustRightInd w:val="0"/>
        <w:ind w:firstLine="567"/>
        <w:jc w:val="center"/>
        <w:rPr>
          <w:b/>
          <w:sz w:val="28"/>
          <w:szCs w:val="28"/>
        </w:rPr>
      </w:pPr>
      <w:r>
        <w:rPr>
          <w:b/>
          <w:sz w:val="28"/>
          <w:szCs w:val="28"/>
        </w:rPr>
        <w:t>Д Е К Л А Р И Р А М, ЧЕ:</w:t>
      </w:r>
    </w:p>
    <w:p w:rsidR="00D65703" w:rsidRDefault="00D65703" w:rsidP="00D65703">
      <w:pPr>
        <w:autoSpaceDE w:val="0"/>
        <w:autoSpaceDN w:val="0"/>
        <w:adjustRightInd w:val="0"/>
        <w:ind w:firstLine="567"/>
        <w:jc w:val="both"/>
        <w:rPr>
          <w:sz w:val="28"/>
          <w:szCs w:val="28"/>
        </w:rPr>
      </w:pPr>
    </w:p>
    <w:p w:rsidR="00D65703" w:rsidRDefault="00D65703" w:rsidP="00D65703">
      <w:pPr>
        <w:autoSpaceDE w:val="0"/>
        <w:autoSpaceDN w:val="0"/>
        <w:adjustRightInd w:val="0"/>
        <w:ind w:firstLine="567"/>
        <w:jc w:val="both"/>
        <w:rPr>
          <w:i/>
          <w:sz w:val="28"/>
          <w:szCs w:val="28"/>
        </w:rPr>
      </w:pPr>
      <w:r>
        <w:rPr>
          <w:sz w:val="28"/>
          <w:szCs w:val="28"/>
        </w:rPr>
        <w:t xml:space="preserve">сме съгласни валидността на нашата оферта да бъде ................. </w:t>
      </w:r>
      <w:r>
        <w:rPr>
          <w:i/>
          <w:sz w:val="28"/>
          <w:szCs w:val="28"/>
        </w:rPr>
        <w:t xml:space="preserve">(не по-кратък от </w:t>
      </w:r>
      <w:r w:rsidR="008F56B6">
        <w:rPr>
          <w:i/>
          <w:sz w:val="28"/>
          <w:szCs w:val="28"/>
        </w:rPr>
        <w:t>60 / шестдесет/ календарни дни дни от датата на подаване на офертата</w:t>
      </w:r>
      <w:r>
        <w:rPr>
          <w:i/>
          <w:sz w:val="28"/>
          <w:szCs w:val="28"/>
        </w:rPr>
        <w:t>)</w:t>
      </w:r>
    </w:p>
    <w:p w:rsidR="00D65703" w:rsidRDefault="00D65703" w:rsidP="00D65703">
      <w:pPr>
        <w:autoSpaceDE w:val="0"/>
        <w:autoSpaceDN w:val="0"/>
        <w:adjustRightInd w:val="0"/>
        <w:ind w:firstLine="567"/>
        <w:jc w:val="both"/>
        <w:rPr>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p>
    <w:p w:rsidR="00D65703" w:rsidRDefault="00D65703" w:rsidP="00D65703">
      <w:pPr>
        <w:autoSpaceDE w:val="0"/>
        <w:autoSpaceDN w:val="0"/>
        <w:adjustRightInd w:val="0"/>
        <w:ind w:firstLine="567"/>
        <w:jc w:val="both"/>
        <w:rPr>
          <w:b/>
          <w:sz w:val="28"/>
          <w:szCs w:val="28"/>
        </w:rPr>
      </w:pPr>
      <w:r>
        <w:rPr>
          <w:b/>
          <w:sz w:val="28"/>
          <w:szCs w:val="28"/>
        </w:rPr>
        <w:t>Дата: ..............................                              Декларатор: ....................</w:t>
      </w:r>
    </w:p>
    <w:p w:rsidR="00D65703" w:rsidRDefault="00D65703" w:rsidP="00D65703">
      <w:pPr>
        <w:autoSpaceDE w:val="0"/>
        <w:autoSpaceDN w:val="0"/>
        <w:adjustRightInd w:val="0"/>
        <w:ind w:firstLine="567"/>
        <w:jc w:val="right"/>
        <w:rPr>
          <w:i/>
          <w:sz w:val="28"/>
          <w:szCs w:val="28"/>
        </w:rPr>
      </w:pPr>
      <w:r>
        <w:rPr>
          <w:i/>
          <w:sz w:val="28"/>
          <w:szCs w:val="28"/>
        </w:rPr>
        <w:t xml:space="preserve">                                                                                                                                                       /подпис и печат/</w:t>
      </w:r>
    </w:p>
    <w:p w:rsidR="00D65703" w:rsidRDefault="00D65703" w:rsidP="00D65703">
      <w:pPr>
        <w:autoSpaceDE w:val="0"/>
        <w:autoSpaceDN w:val="0"/>
        <w:adjustRightInd w:val="0"/>
        <w:ind w:firstLine="567"/>
        <w:jc w:val="right"/>
        <w:rPr>
          <w:i/>
          <w:sz w:val="28"/>
          <w:szCs w:val="28"/>
        </w:rPr>
      </w:pPr>
    </w:p>
    <w:p w:rsidR="00D65703" w:rsidRDefault="00D65703" w:rsidP="00D65703">
      <w:pPr>
        <w:pStyle w:val="1"/>
        <w:pageBreakBefore/>
        <w:jc w:val="right"/>
        <w:rPr>
          <w:lang w:eastAsia="ar-SA"/>
        </w:rPr>
      </w:pPr>
      <w:r>
        <w:lastRenderedPageBreak/>
        <w:t>Приложение № 7</w:t>
      </w:r>
    </w:p>
    <w:p w:rsidR="00D65703" w:rsidRDefault="00D65703" w:rsidP="00D65703">
      <w:pPr>
        <w:autoSpaceDE w:val="0"/>
        <w:autoSpaceDN w:val="0"/>
        <w:adjustRightInd w:val="0"/>
        <w:jc w:val="center"/>
        <w:rPr>
          <w:b/>
          <w:bCs/>
          <w:sz w:val="28"/>
          <w:szCs w:val="28"/>
        </w:rPr>
      </w:pPr>
    </w:p>
    <w:p w:rsidR="00D65703" w:rsidRDefault="00D65703" w:rsidP="00D65703">
      <w:pPr>
        <w:autoSpaceDE w:val="0"/>
        <w:autoSpaceDN w:val="0"/>
        <w:adjustRightInd w:val="0"/>
        <w:jc w:val="center"/>
        <w:rPr>
          <w:b/>
          <w:bCs/>
          <w:caps/>
          <w:sz w:val="28"/>
          <w:szCs w:val="28"/>
        </w:rPr>
      </w:pPr>
      <w:r>
        <w:rPr>
          <w:b/>
          <w:bCs/>
          <w:sz w:val="28"/>
          <w:szCs w:val="28"/>
        </w:rPr>
        <w:t xml:space="preserve">БАНКОВА ГАРАНЦИЯ </w:t>
      </w:r>
      <w:r>
        <w:rPr>
          <w:b/>
          <w:bCs/>
          <w:caps/>
          <w:sz w:val="28"/>
          <w:szCs w:val="28"/>
        </w:rPr>
        <w:t>За ИЗПЪЛНЕНИЕ НА ДОГОВОР</w:t>
      </w:r>
    </w:p>
    <w:p w:rsidR="00D65703" w:rsidRDefault="00D65703" w:rsidP="00D65703">
      <w:pPr>
        <w:autoSpaceDE w:val="0"/>
        <w:autoSpaceDN w:val="0"/>
        <w:adjustRightInd w:val="0"/>
        <w:jc w:val="center"/>
        <w:rPr>
          <w:sz w:val="28"/>
          <w:szCs w:val="28"/>
        </w:rPr>
      </w:pPr>
      <w:r>
        <w:rPr>
          <w:sz w:val="28"/>
          <w:szCs w:val="28"/>
        </w:rPr>
        <w:t>(</w:t>
      </w:r>
      <w:r>
        <w:rPr>
          <w:b/>
          <w:bCs/>
          <w:i/>
          <w:iCs/>
          <w:sz w:val="28"/>
          <w:szCs w:val="28"/>
        </w:rPr>
        <w:t>ОБРАЗЕЦ)</w:t>
      </w:r>
    </w:p>
    <w:p w:rsidR="00D65703" w:rsidRDefault="00D65703" w:rsidP="00D65703">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5703" w:rsidRPr="00D65703" w:rsidRDefault="00D65703" w:rsidP="00D65703">
      <w:pPr>
        <w:autoSpaceDE w:val="0"/>
        <w:autoSpaceDN w:val="0"/>
        <w:adjustRightInd w:val="0"/>
        <w:jc w:val="both"/>
        <w:rPr>
          <w:sz w:val="26"/>
          <w:szCs w:val="26"/>
        </w:rPr>
      </w:pPr>
      <w:r>
        <w:rPr>
          <w:sz w:val="28"/>
          <w:szCs w:val="28"/>
        </w:rPr>
        <w:tab/>
      </w:r>
      <w:r w:rsidRPr="00D65703">
        <w:rPr>
          <w:sz w:val="26"/>
          <w:szCs w:val="26"/>
        </w:rPr>
        <w:t>Известени сме, че нашият КЛИЕНТ, ……………………………</w:t>
      </w:r>
    </w:p>
    <w:p w:rsidR="00D65703" w:rsidRPr="00D65703" w:rsidRDefault="00D65703" w:rsidP="00D65703">
      <w:pPr>
        <w:autoSpaceDE w:val="0"/>
        <w:autoSpaceDN w:val="0"/>
        <w:adjustRightInd w:val="0"/>
        <w:jc w:val="both"/>
        <w:rPr>
          <w:sz w:val="26"/>
          <w:szCs w:val="26"/>
        </w:rPr>
      </w:pPr>
      <w:r w:rsidRPr="00D65703">
        <w:rPr>
          <w:sz w:val="26"/>
          <w:szCs w:val="26"/>
        </w:rPr>
        <w:t xml:space="preserve">                                                              /</w:t>
      </w:r>
      <w:r w:rsidRPr="00D65703">
        <w:rPr>
          <w:i/>
          <w:iCs/>
          <w:sz w:val="26"/>
          <w:szCs w:val="26"/>
        </w:rPr>
        <w:t>наименование и адрес на участника</w:t>
      </w:r>
      <w:r w:rsidRPr="00D65703">
        <w:rPr>
          <w:sz w:val="26"/>
          <w:szCs w:val="26"/>
        </w:rPr>
        <w:t>/</w:t>
      </w:r>
    </w:p>
    <w:p w:rsidR="00D65703" w:rsidRPr="00D65703" w:rsidRDefault="00D65703" w:rsidP="00D65703">
      <w:pPr>
        <w:autoSpaceDE w:val="0"/>
        <w:autoSpaceDN w:val="0"/>
        <w:adjustRightInd w:val="0"/>
        <w:jc w:val="both"/>
        <w:rPr>
          <w:sz w:val="26"/>
          <w:szCs w:val="26"/>
        </w:rPr>
      </w:pPr>
      <w:r w:rsidRPr="00D65703">
        <w:rPr>
          <w:sz w:val="26"/>
          <w:szCs w:val="26"/>
        </w:rPr>
        <w:t xml:space="preserve">наричан за краткост по-долу </w:t>
      </w:r>
      <w:r w:rsidRPr="00D65703">
        <w:rPr>
          <w:b/>
          <w:bCs/>
          <w:sz w:val="26"/>
          <w:szCs w:val="26"/>
        </w:rPr>
        <w:t>ИЗПЪЛНИТЕЛ</w:t>
      </w:r>
      <w:r w:rsidRPr="00D65703">
        <w:rPr>
          <w:sz w:val="26"/>
          <w:szCs w:val="26"/>
        </w:rPr>
        <w:t>, с утвърден протокол № .................................../.............................г. /</w:t>
      </w:r>
      <w:r w:rsidRPr="00D65703">
        <w:rPr>
          <w:i/>
          <w:iCs/>
          <w:sz w:val="26"/>
          <w:szCs w:val="26"/>
        </w:rPr>
        <w:t>посочва се дата на Протокол на комисията за разглеждане и оценка на получените оферти и за класирането на участниците</w:t>
      </w:r>
      <w:r w:rsidRPr="00D65703">
        <w:rPr>
          <w:sz w:val="26"/>
          <w:szCs w:val="26"/>
        </w:rPr>
        <w:t xml:space="preserve">/ е класиран на първо място в обществена поръчка по ЗОП, с предмет: </w:t>
      </w:r>
      <w:r w:rsidRPr="00D65703">
        <w:rPr>
          <w:b/>
          <w:sz w:val="26"/>
          <w:szCs w:val="26"/>
        </w:rPr>
        <w:t xml:space="preserve">……………………………………..“, </w:t>
      </w:r>
      <w:r w:rsidRPr="00D65703">
        <w:rPr>
          <w:sz w:val="26"/>
          <w:szCs w:val="26"/>
        </w:rPr>
        <w:t xml:space="preserve">с което е определен за </w:t>
      </w:r>
      <w:r w:rsidRPr="00D65703">
        <w:rPr>
          <w:b/>
          <w:bCs/>
          <w:sz w:val="26"/>
          <w:szCs w:val="26"/>
        </w:rPr>
        <w:t xml:space="preserve">ИЗПЪЛНИТЕЛ </w:t>
      </w:r>
      <w:r w:rsidRPr="00D65703">
        <w:rPr>
          <w:sz w:val="26"/>
          <w:szCs w:val="26"/>
        </w:rPr>
        <w:t>на посочената обществена поръчка.</w:t>
      </w:r>
    </w:p>
    <w:p w:rsidR="00D65703" w:rsidRPr="00D65703" w:rsidRDefault="00D65703" w:rsidP="00D65703">
      <w:pPr>
        <w:autoSpaceDE w:val="0"/>
        <w:autoSpaceDN w:val="0"/>
        <w:adjustRightInd w:val="0"/>
        <w:ind w:firstLine="708"/>
        <w:jc w:val="both"/>
        <w:rPr>
          <w:sz w:val="26"/>
          <w:szCs w:val="26"/>
        </w:rPr>
      </w:pPr>
      <w:r w:rsidRPr="00D65703">
        <w:rPr>
          <w:sz w:val="26"/>
          <w:szCs w:val="26"/>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D65703">
        <w:rPr>
          <w:b/>
          <w:bCs/>
          <w:sz w:val="26"/>
          <w:szCs w:val="26"/>
        </w:rPr>
        <w:t>ИЗПЪЛНИТЕЛЯТ</w:t>
      </w:r>
      <w:r w:rsidRPr="00D65703">
        <w:rPr>
          <w:sz w:val="26"/>
          <w:szCs w:val="26"/>
        </w:rPr>
        <w:t xml:space="preserve"> следва да представи на Вас, в качеството Ви на </w:t>
      </w:r>
      <w:r w:rsidRPr="00D65703">
        <w:rPr>
          <w:b/>
          <w:bCs/>
          <w:sz w:val="26"/>
          <w:szCs w:val="26"/>
        </w:rPr>
        <w:t>ВЪЗЛОЖИТЕЛ</w:t>
      </w:r>
      <w:r w:rsidRPr="00D65703">
        <w:rPr>
          <w:sz w:val="26"/>
          <w:szCs w:val="26"/>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D65703" w:rsidRPr="00D65703" w:rsidRDefault="00D65703" w:rsidP="00D65703">
      <w:pPr>
        <w:autoSpaceDE w:val="0"/>
        <w:autoSpaceDN w:val="0"/>
        <w:adjustRightInd w:val="0"/>
        <w:ind w:firstLine="708"/>
        <w:jc w:val="both"/>
        <w:rPr>
          <w:sz w:val="26"/>
          <w:szCs w:val="26"/>
        </w:rPr>
      </w:pPr>
      <w:r w:rsidRPr="00D65703">
        <w:rPr>
          <w:sz w:val="26"/>
          <w:szCs w:val="26"/>
        </w:rPr>
        <w:t>Като се има предвид гореспоменатото, ние (банка) .......................                      (</w:t>
      </w:r>
      <w:r w:rsidRPr="00D65703">
        <w:rPr>
          <w:i/>
          <w:iCs/>
          <w:sz w:val="26"/>
          <w:szCs w:val="26"/>
        </w:rPr>
        <w:t>наименование и адрес на банката</w:t>
      </w:r>
      <w:r w:rsidRPr="00D65703">
        <w:rPr>
          <w:sz w:val="26"/>
          <w:szCs w:val="26"/>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w:t>
      </w:r>
      <w:r w:rsidRPr="00D65703">
        <w:rPr>
          <w:i/>
          <w:iCs/>
          <w:sz w:val="26"/>
          <w:szCs w:val="26"/>
        </w:rPr>
        <w:t>посочва се цифром и словом стойността и валутата на гаранцията</w:t>
      </w:r>
      <w:r w:rsidRPr="00D65703">
        <w:rPr>
          <w:sz w:val="26"/>
          <w:szCs w:val="26"/>
        </w:rPr>
        <w:t>)</w:t>
      </w:r>
    </w:p>
    <w:p w:rsidR="00D65703" w:rsidRPr="00D65703" w:rsidRDefault="00D65703" w:rsidP="00D65703">
      <w:pPr>
        <w:autoSpaceDE w:val="0"/>
        <w:autoSpaceDN w:val="0"/>
        <w:adjustRightInd w:val="0"/>
        <w:jc w:val="both"/>
        <w:rPr>
          <w:sz w:val="26"/>
          <w:szCs w:val="26"/>
        </w:rPr>
      </w:pPr>
      <w:r w:rsidRPr="00D65703">
        <w:rPr>
          <w:sz w:val="26"/>
          <w:szCs w:val="26"/>
        </w:rPr>
        <w:t xml:space="preserve">в срок до 3 /три/ работни дни след получаването на първо Ваше писмено искане, съдържащо Вашата декларация, че </w:t>
      </w:r>
      <w:r w:rsidRPr="00D65703">
        <w:rPr>
          <w:b/>
          <w:bCs/>
          <w:sz w:val="26"/>
          <w:szCs w:val="26"/>
        </w:rPr>
        <w:t>ИЗПЪЛНИТЕЛЯТ</w:t>
      </w:r>
      <w:r w:rsidRPr="00D65703">
        <w:rPr>
          <w:sz w:val="26"/>
          <w:szCs w:val="26"/>
        </w:rPr>
        <w:t xml:space="preserve"> не е изпълнил някое от договорните си задължения.</w:t>
      </w:r>
    </w:p>
    <w:p w:rsidR="00D65703" w:rsidRPr="00D65703" w:rsidRDefault="00D65703" w:rsidP="00D65703">
      <w:pPr>
        <w:autoSpaceDE w:val="0"/>
        <w:autoSpaceDN w:val="0"/>
        <w:adjustRightInd w:val="0"/>
        <w:ind w:firstLine="708"/>
        <w:jc w:val="both"/>
        <w:rPr>
          <w:sz w:val="26"/>
          <w:szCs w:val="26"/>
        </w:rPr>
      </w:pPr>
      <w:r w:rsidRPr="00D65703">
        <w:rPr>
          <w:sz w:val="26"/>
          <w:szCs w:val="26"/>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D65703" w:rsidRPr="00D65703" w:rsidRDefault="00D65703" w:rsidP="00D65703">
      <w:pPr>
        <w:autoSpaceDE w:val="0"/>
        <w:autoSpaceDN w:val="0"/>
        <w:adjustRightInd w:val="0"/>
        <w:ind w:firstLine="708"/>
        <w:jc w:val="both"/>
        <w:rPr>
          <w:sz w:val="26"/>
          <w:szCs w:val="26"/>
        </w:rPr>
      </w:pPr>
      <w:r w:rsidRPr="00D65703">
        <w:rPr>
          <w:sz w:val="26"/>
          <w:szCs w:val="26"/>
        </w:rPr>
        <w:t>Настоящата банкова гаранция влиза в сила от  .......... и е валидна до ....................... и изтича изцяло и автоматично, в случай че до ......... часа на ........................ (</w:t>
      </w:r>
      <w:r w:rsidRPr="00D65703">
        <w:rPr>
          <w:i/>
          <w:iCs/>
          <w:sz w:val="26"/>
          <w:szCs w:val="26"/>
        </w:rPr>
        <w:t>дата</w:t>
      </w:r>
      <w:r w:rsidRPr="00D65703">
        <w:rPr>
          <w:sz w:val="26"/>
          <w:szCs w:val="26"/>
        </w:rPr>
        <w:t>) искането Ви, предявено при горепосочените условия, не е постъпило в ...................... (</w:t>
      </w:r>
      <w:r w:rsidRPr="00D65703">
        <w:rPr>
          <w:i/>
          <w:iCs/>
          <w:sz w:val="26"/>
          <w:szCs w:val="26"/>
        </w:rPr>
        <w:t>банка</w:t>
      </w:r>
      <w:r w:rsidRPr="00D65703">
        <w:rPr>
          <w:sz w:val="26"/>
          <w:szCs w:val="26"/>
        </w:rPr>
        <w:t>). След тази дата ангажиментът ни се обезсилва, независимо дали оригиналът на банковата гаранция ни е върнат или не.</w:t>
      </w:r>
    </w:p>
    <w:p w:rsidR="00D65703" w:rsidRPr="00D65703" w:rsidRDefault="00D65703" w:rsidP="00D65703">
      <w:pPr>
        <w:autoSpaceDE w:val="0"/>
        <w:autoSpaceDN w:val="0"/>
        <w:adjustRightInd w:val="0"/>
        <w:ind w:firstLine="708"/>
        <w:jc w:val="both"/>
        <w:rPr>
          <w:sz w:val="26"/>
          <w:szCs w:val="26"/>
        </w:rPr>
      </w:pPr>
      <w:r w:rsidRPr="00D65703">
        <w:rPr>
          <w:sz w:val="26"/>
          <w:szCs w:val="26"/>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65703" w:rsidRPr="00D65703" w:rsidRDefault="00D65703" w:rsidP="00D65703">
      <w:pPr>
        <w:autoSpaceDE w:val="0"/>
        <w:autoSpaceDN w:val="0"/>
        <w:adjustRightInd w:val="0"/>
        <w:ind w:firstLine="708"/>
        <w:jc w:val="both"/>
        <w:rPr>
          <w:sz w:val="26"/>
          <w:szCs w:val="26"/>
        </w:rPr>
      </w:pPr>
      <w:r w:rsidRPr="00D65703">
        <w:rPr>
          <w:sz w:val="26"/>
          <w:szCs w:val="26"/>
        </w:rPr>
        <w:t>Гаранцията е лично за Вас и не може да бъде прехвърляна.</w:t>
      </w:r>
    </w:p>
    <w:p w:rsidR="00D65703" w:rsidRPr="00D65703" w:rsidRDefault="00D65703" w:rsidP="00D65703">
      <w:pPr>
        <w:autoSpaceDE w:val="0"/>
        <w:autoSpaceDN w:val="0"/>
        <w:adjustRightInd w:val="0"/>
        <w:jc w:val="both"/>
        <w:rPr>
          <w:sz w:val="26"/>
          <w:szCs w:val="26"/>
        </w:rPr>
      </w:pPr>
    </w:p>
    <w:p w:rsidR="00D65703" w:rsidRPr="00D65703" w:rsidRDefault="00D65703" w:rsidP="00D65703">
      <w:pPr>
        <w:autoSpaceDE w:val="0"/>
        <w:autoSpaceDN w:val="0"/>
        <w:adjustRightInd w:val="0"/>
        <w:jc w:val="both"/>
        <w:rPr>
          <w:sz w:val="26"/>
          <w:szCs w:val="26"/>
        </w:rPr>
      </w:pPr>
      <w:r w:rsidRPr="00D65703">
        <w:rPr>
          <w:sz w:val="26"/>
          <w:szCs w:val="26"/>
        </w:rPr>
        <w:t>Дата:……………201</w:t>
      </w:r>
      <w:r w:rsidR="00080F22">
        <w:rPr>
          <w:sz w:val="26"/>
          <w:szCs w:val="26"/>
        </w:rPr>
        <w:t>7</w:t>
      </w:r>
      <w:r w:rsidRPr="00D65703">
        <w:rPr>
          <w:sz w:val="26"/>
          <w:szCs w:val="26"/>
        </w:rPr>
        <w:t xml:space="preserve"> г.</w:t>
      </w:r>
      <w:r w:rsidRPr="00D65703">
        <w:rPr>
          <w:sz w:val="26"/>
          <w:szCs w:val="26"/>
        </w:rPr>
        <w:tab/>
        <w:t xml:space="preserve">          </w:t>
      </w:r>
      <w:r w:rsidRPr="00D65703">
        <w:rPr>
          <w:sz w:val="26"/>
          <w:szCs w:val="26"/>
        </w:rPr>
        <w:tab/>
        <w:t>Подпис и печат:.........................</w:t>
      </w:r>
    </w:p>
    <w:p w:rsidR="00D65703" w:rsidRPr="00D65703" w:rsidRDefault="00D65703" w:rsidP="00D65703">
      <w:pPr>
        <w:autoSpaceDE w:val="0"/>
        <w:autoSpaceDN w:val="0"/>
        <w:adjustRightInd w:val="0"/>
        <w:jc w:val="both"/>
        <w:rPr>
          <w:sz w:val="26"/>
          <w:szCs w:val="26"/>
        </w:rPr>
      </w:pPr>
      <w:r w:rsidRPr="00D65703">
        <w:rPr>
          <w:sz w:val="26"/>
          <w:szCs w:val="26"/>
        </w:rPr>
        <w:t xml:space="preserve">гр.......................                                                         (на банката) </w:t>
      </w:r>
    </w:p>
    <w:p w:rsidR="002341FB" w:rsidRDefault="002341FB" w:rsidP="00FC23A7">
      <w:pPr>
        <w:pStyle w:val="Body"/>
        <w:rPr>
          <w:b/>
          <w:snapToGrid w:val="0"/>
          <w:sz w:val="26"/>
          <w:szCs w:val="26"/>
          <w:lang w:val="bg-BG" w:eastAsia="en-US"/>
        </w:rPr>
      </w:pPr>
    </w:p>
    <w:p w:rsidR="00080F22" w:rsidRDefault="00080F22" w:rsidP="00080F22">
      <w:pPr>
        <w:pStyle w:val="1"/>
        <w:pageBreakBefore/>
        <w:jc w:val="right"/>
        <w:rPr>
          <w:lang w:eastAsia="ar-SA"/>
        </w:rPr>
      </w:pPr>
      <w:r>
        <w:lastRenderedPageBreak/>
        <w:t>Приложение № 8</w:t>
      </w:r>
    </w:p>
    <w:p w:rsidR="00080F22" w:rsidRDefault="00080F22" w:rsidP="00080F22">
      <w:pPr>
        <w:autoSpaceDE w:val="0"/>
        <w:autoSpaceDN w:val="0"/>
        <w:adjustRightInd w:val="0"/>
        <w:ind w:firstLine="567"/>
        <w:jc w:val="both"/>
        <w:rPr>
          <w:sz w:val="28"/>
          <w:szCs w:val="28"/>
          <w:highlight w:val="green"/>
        </w:rPr>
      </w:pPr>
    </w:p>
    <w:p w:rsidR="00080F22" w:rsidRDefault="00080F22" w:rsidP="00080F22">
      <w:pPr>
        <w:spacing w:before="240" w:after="160" w:line="256" w:lineRule="auto"/>
        <w:jc w:val="center"/>
        <w:rPr>
          <w:rFonts w:eastAsia="Calibri"/>
          <w:b/>
          <w:bCs/>
          <w:lang w:eastAsia="en-US"/>
        </w:rPr>
      </w:pPr>
      <w:r>
        <w:rPr>
          <w:rFonts w:eastAsia="Calibri"/>
          <w:b/>
          <w:bCs/>
          <w:lang w:eastAsia="en-US"/>
        </w:rPr>
        <w:t>ДЕКЛАРАЦИЯ</w:t>
      </w:r>
    </w:p>
    <w:p w:rsidR="00080F22" w:rsidRDefault="00080F22" w:rsidP="00080F22">
      <w:pPr>
        <w:spacing w:after="160" w:line="256" w:lineRule="auto"/>
        <w:jc w:val="center"/>
        <w:rPr>
          <w:rFonts w:eastAsia="Calibri"/>
          <w:lang w:eastAsia="en-US"/>
        </w:rPr>
      </w:pPr>
      <w:r>
        <w:rPr>
          <w:rFonts w:eastAsia="Calibri"/>
          <w:lang w:eastAsia="en-US"/>
        </w:rPr>
        <w:t>За участие на подизпълнители в обществената поръчка</w:t>
      </w:r>
    </w:p>
    <w:p w:rsidR="00080F22" w:rsidRDefault="00080F22" w:rsidP="00080F22">
      <w:pPr>
        <w:spacing w:after="160" w:line="256" w:lineRule="auto"/>
        <w:ind w:left="426" w:right="516"/>
        <w:jc w:val="both"/>
        <w:rPr>
          <w:rFonts w:eastAsia="Calibri"/>
          <w:lang w:eastAsia="en-US"/>
        </w:rPr>
      </w:pPr>
      <w:r>
        <w:rPr>
          <w:rFonts w:eastAsia="Calibri"/>
          <w:lang w:eastAsia="en-US"/>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80F22" w:rsidTr="00080F22">
        <w:tc>
          <w:tcPr>
            <w:tcW w:w="2067" w:type="dxa"/>
            <w:gridSpan w:val="3"/>
            <w:vAlign w:val="bottom"/>
            <w:hideMark/>
          </w:tcPr>
          <w:p w:rsidR="00080F22" w:rsidRDefault="00080F22">
            <w:pPr>
              <w:spacing w:after="160" w:line="256" w:lineRule="auto"/>
              <w:jc w:val="center"/>
              <w:rPr>
                <w:rFonts w:eastAsia="Calibri"/>
                <w:sz w:val="20"/>
                <w:lang w:eastAsia="en-US"/>
              </w:rPr>
            </w:pPr>
            <w:r>
              <w:rPr>
                <w:rFonts w:eastAsia="Calibri"/>
                <w:sz w:val="20"/>
                <w:lang w:eastAsia="en-US"/>
              </w:rPr>
              <w:t>Долуподписаният/ата</w:t>
            </w:r>
          </w:p>
        </w:tc>
        <w:tc>
          <w:tcPr>
            <w:tcW w:w="5693" w:type="dxa"/>
            <w:gridSpan w:val="3"/>
            <w:tcBorders>
              <w:top w:val="nil"/>
              <w:left w:val="nil"/>
              <w:bottom w:val="single" w:sz="4" w:space="0" w:color="auto"/>
              <w:right w:val="nil"/>
            </w:tcBorders>
            <w:vAlign w:val="bottom"/>
          </w:tcPr>
          <w:p w:rsidR="00080F22" w:rsidRDefault="00080F22">
            <w:pPr>
              <w:spacing w:after="160" w:line="256" w:lineRule="auto"/>
              <w:jc w:val="center"/>
              <w:rPr>
                <w:rFonts w:eastAsia="Calibri"/>
                <w:sz w:val="20"/>
                <w:lang w:eastAsia="en-US"/>
              </w:rPr>
            </w:pPr>
          </w:p>
        </w:tc>
        <w:tc>
          <w:tcPr>
            <w:tcW w:w="651" w:type="dxa"/>
            <w:vAlign w:val="bottom"/>
            <w:hideMark/>
          </w:tcPr>
          <w:p w:rsidR="00080F22" w:rsidRDefault="00080F22">
            <w:pPr>
              <w:spacing w:after="160" w:line="256" w:lineRule="auto"/>
              <w:jc w:val="center"/>
              <w:rPr>
                <w:rFonts w:eastAsia="Calibri"/>
                <w:sz w:val="20"/>
                <w:lang w:eastAsia="en-US"/>
              </w:rPr>
            </w:pPr>
            <w:r>
              <w:rPr>
                <w:rFonts w:eastAsia="Calibri"/>
                <w:sz w:val="20"/>
                <w:lang w:eastAsia="en-US"/>
              </w:rPr>
              <w:t>ЕГН</w:t>
            </w:r>
          </w:p>
        </w:tc>
        <w:tc>
          <w:tcPr>
            <w:tcW w:w="1218" w:type="dxa"/>
            <w:gridSpan w:val="2"/>
            <w:tcBorders>
              <w:top w:val="nil"/>
              <w:left w:val="nil"/>
              <w:bottom w:val="single" w:sz="4" w:space="0" w:color="auto"/>
              <w:right w:val="nil"/>
            </w:tcBorders>
            <w:vAlign w:val="bottom"/>
          </w:tcPr>
          <w:p w:rsidR="00080F22" w:rsidRDefault="00080F22">
            <w:pPr>
              <w:spacing w:after="160" w:line="256" w:lineRule="auto"/>
              <w:jc w:val="center"/>
              <w:rPr>
                <w:rFonts w:eastAsia="Calibri"/>
                <w:sz w:val="20"/>
                <w:lang w:eastAsia="en-US"/>
              </w:rPr>
            </w:pPr>
          </w:p>
        </w:tc>
      </w:tr>
      <w:tr w:rsidR="00080F22" w:rsidTr="00080F22">
        <w:tc>
          <w:tcPr>
            <w:tcW w:w="2067" w:type="dxa"/>
            <w:gridSpan w:val="3"/>
          </w:tcPr>
          <w:p w:rsidR="00080F22" w:rsidRDefault="00080F22">
            <w:pPr>
              <w:spacing w:after="160" w:line="256" w:lineRule="auto"/>
              <w:jc w:val="center"/>
              <w:rPr>
                <w:rFonts w:eastAsia="Calibri"/>
                <w:sz w:val="20"/>
                <w:lang w:eastAsia="en-US"/>
              </w:rPr>
            </w:pPr>
          </w:p>
        </w:tc>
        <w:tc>
          <w:tcPr>
            <w:tcW w:w="5693" w:type="dxa"/>
            <w:gridSpan w:val="3"/>
            <w:tcBorders>
              <w:top w:val="single" w:sz="4" w:space="0" w:color="auto"/>
              <w:left w:val="nil"/>
              <w:bottom w:val="nil"/>
              <w:right w:val="nil"/>
            </w:tcBorders>
            <w:hideMark/>
          </w:tcPr>
          <w:p w:rsidR="00080F22" w:rsidRDefault="00080F22">
            <w:pPr>
              <w:spacing w:after="160" w:line="256" w:lineRule="auto"/>
              <w:jc w:val="center"/>
              <w:rPr>
                <w:rFonts w:eastAsia="Calibri"/>
                <w:sz w:val="20"/>
                <w:lang w:eastAsia="en-US"/>
              </w:rPr>
            </w:pPr>
            <w:r>
              <w:rPr>
                <w:rFonts w:eastAsia="Calibri"/>
                <w:i/>
                <w:iCs/>
                <w:sz w:val="20"/>
                <w:lang w:eastAsia="en-US"/>
              </w:rPr>
              <w:t>(трите имена на декларатора)</w:t>
            </w:r>
          </w:p>
        </w:tc>
        <w:tc>
          <w:tcPr>
            <w:tcW w:w="651" w:type="dxa"/>
          </w:tcPr>
          <w:p w:rsidR="00080F22" w:rsidRDefault="00080F22">
            <w:pPr>
              <w:spacing w:after="160" w:line="256" w:lineRule="auto"/>
              <w:jc w:val="center"/>
              <w:rPr>
                <w:rFonts w:eastAsia="Calibri"/>
                <w:sz w:val="20"/>
                <w:lang w:eastAsia="en-US"/>
              </w:rPr>
            </w:pPr>
          </w:p>
        </w:tc>
        <w:tc>
          <w:tcPr>
            <w:tcW w:w="1218" w:type="dxa"/>
            <w:gridSpan w:val="2"/>
            <w:tcBorders>
              <w:top w:val="single" w:sz="4" w:space="0" w:color="auto"/>
              <w:left w:val="nil"/>
              <w:bottom w:val="nil"/>
              <w:right w:val="nil"/>
            </w:tcBorders>
          </w:tcPr>
          <w:p w:rsidR="00080F22" w:rsidRDefault="00080F22">
            <w:pPr>
              <w:spacing w:after="160" w:line="256" w:lineRule="auto"/>
              <w:jc w:val="center"/>
              <w:rPr>
                <w:rFonts w:eastAsia="Calibri"/>
                <w:sz w:val="20"/>
                <w:lang w:eastAsia="en-US"/>
              </w:rPr>
            </w:pPr>
          </w:p>
        </w:tc>
      </w:tr>
      <w:tr w:rsidR="00080F22" w:rsidTr="00080F22">
        <w:tc>
          <w:tcPr>
            <w:tcW w:w="3225" w:type="dxa"/>
            <w:gridSpan w:val="4"/>
            <w:vAlign w:val="bottom"/>
            <w:hideMark/>
          </w:tcPr>
          <w:p w:rsidR="00080F22" w:rsidRDefault="00080F22">
            <w:pPr>
              <w:spacing w:after="160" w:line="256" w:lineRule="auto"/>
              <w:jc w:val="center"/>
              <w:rPr>
                <w:rFonts w:eastAsia="Calibri"/>
                <w:sz w:val="20"/>
                <w:lang w:eastAsia="en-US"/>
              </w:rPr>
            </w:pPr>
            <w:r>
              <w:rPr>
                <w:rFonts w:eastAsia="Calibri"/>
                <w:sz w:val="20"/>
                <w:lang w:eastAsia="en-US"/>
              </w:rPr>
              <w:t>данни по документ за самоличност</w:t>
            </w:r>
          </w:p>
        </w:tc>
        <w:tc>
          <w:tcPr>
            <w:tcW w:w="6404" w:type="dxa"/>
            <w:gridSpan w:val="5"/>
            <w:tcBorders>
              <w:top w:val="nil"/>
              <w:left w:val="nil"/>
              <w:bottom w:val="single" w:sz="4" w:space="0" w:color="auto"/>
              <w:right w:val="nil"/>
            </w:tcBorders>
            <w:vAlign w:val="bottom"/>
          </w:tcPr>
          <w:p w:rsidR="00080F22" w:rsidRDefault="00080F22">
            <w:pPr>
              <w:spacing w:after="160" w:line="256" w:lineRule="auto"/>
              <w:jc w:val="center"/>
              <w:rPr>
                <w:rFonts w:eastAsia="Calibri"/>
                <w:sz w:val="20"/>
                <w:lang w:eastAsia="en-US"/>
              </w:rPr>
            </w:pPr>
          </w:p>
        </w:tc>
      </w:tr>
      <w:tr w:rsidR="00080F22" w:rsidTr="00080F22">
        <w:tc>
          <w:tcPr>
            <w:tcW w:w="3225" w:type="dxa"/>
            <w:gridSpan w:val="4"/>
          </w:tcPr>
          <w:p w:rsidR="00080F22" w:rsidRDefault="00080F22">
            <w:pPr>
              <w:spacing w:after="160" w:line="256" w:lineRule="auto"/>
              <w:jc w:val="center"/>
              <w:rPr>
                <w:rFonts w:eastAsia="Calibri"/>
                <w:sz w:val="20"/>
                <w:lang w:eastAsia="en-US"/>
              </w:rPr>
            </w:pPr>
          </w:p>
        </w:tc>
        <w:tc>
          <w:tcPr>
            <w:tcW w:w="6404" w:type="dxa"/>
            <w:gridSpan w:val="5"/>
            <w:hideMark/>
          </w:tcPr>
          <w:p w:rsidR="00080F22" w:rsidRDefault="00080F22">
            <w:pPr>
              <w:spacing w:after="160" w:line="256" w:lineRule="auto"/>
              <w:jc w:val="center"/>
              <w:rPr>
                <w:rFonts w:eastAsia="Calibri"/>
                <w:sz w:val="20"/>
                <w:lang w:eastAsia="en-US"/>
              </w:rPr>
            </w:pPr>
            <w:r>
              <w:rPr>
                <w:rFonts w:eastAsia="Calibri"/>
                <w:i/>
                <w:iCs/>
                <w:sz w:val="20"/>
                <w:lang w:eastAsia="en-US"/>
              </w:rPr>
              <w:t>(номер на лична карта, дата, орган и място на издаването)</w:t>
            </w:r>
          </w:p>
        </w:tc>
      </w:tr>
      <w:tr w:rsidR="00080F22" w:rsidTr="00080F22">
        <w:tc>
          <w:tcPr>
            <w:tcW w:w="1809" w:type="dxa"/>
            <w:gridSpan w:val="2"/>
            <w:vAlign w:val="bottom"/>
            <w:hideMark/>
          </w:tcPr>
          <w:p w:rsidR="00080F22" w:rsidRDefault="00080F22">
            <w:pPr>
              <w:spacing w:after="160" w:line="256" w:lineRule="auto"/>
              <w:jc w:val="center"/>
              <w:rPr>
                <w:rFonts w:eastAsia="Calibri"/>
                <w:i/>
                <w:iCs/>
                <w:sz w:val="20"/>
                <w:lang w:eastAsia="en-US"/>
              </w:rPr>
            </w:pPr>
            <w:r>
              <w:rPr>
                <w:rFonts w:eastAsia="Calibri"/>
                <w:sz w:val="20"/>
                <w:lang w:eastAsia="en-US"/>
              </w:rPr>
              <w:t>в качеството си на</w:t>
            </w:r>
          </w:p>
        </w:tc>
        <w:tc>
          <w:tcPr>
            <w:tcW w:w="7820" w:type="dxa"/>
            <w:gridSpan w:val="7"/>
            <w:tcBorders>
              <w:top w:val="nil"/>
              <w:left w:val="nil"/>
              <w:bottom w:val="single" w:sz="4" w:space="0" w:color="auto"/>
              <w:right w:val="nil"/>
            </w:tcBorders>
            <w:vAlign w:val="bottom"/>
          </w:tcPr>
          <w:p w:rsidR="00080F22" w:rsidRDefault="00080F22">
            <w:pPr>
              <w:spacing w:after="160" w:line="256" w:lineRule="auto"/>
              <w:jc w:val="center"/>
              <w:rPr>
                <w:rFonts w:eastAsia="Calibri"/>
                <w:i/>
                <w:iCs/>
                <w:sz w:val="20"/>
                <w:lang w:eastAsia="en-US"/>
              </w:rPr>
            </w:pPr>
          </w:p>
        </w:tc>
      </w:tr>
      <w:tr w:rsidR="00080F22" w:rsidTr="00080F22">
        <w:tc>
          <w:tcPr>
            <w:tcW w:w="1809" w:type="dxa"/>
            <w:gridSpan w:val="2"/>
          </w:tcPr>
          <w:p w:rsidR="00080F22" w:rsidRDefault="00080F22">
            <w:pPr>
              <w:spacing w:after="160" w:line="256" w:lineRule="auto"/>
              <w:jc w:val="center"/>
              <w:rPr>
                <w:rFonts w:eastAsia="Calibri"/>
                <w:sz w:val="20"/>
                <w:lang w:eastAsia="en-US"/>
              </w:rPr>
            </w:pPr>
          </w:p>
        </w:tc>
        <w:tc>
          <w:tcPr>
            <w:tcW w:w="7820" w:type="dxa"/>
            <w:gridSpan w:val="7"/>
            <w:hideMark/>
          </w:tcPr>
          <w:p w:rsidR="00080F22" w:rsidRDefault="00080F22">
            <w:pPr>
              <w:spacing w:after="160" w:line="256" w:lineRule="auto"/>
              <w:jc w:val="center"/>
              <w:rPr>
                <w:rFonts w:eastAsia="Calibri"/>
                <w:i/>
                <w:iCs/>
                <w:sz w:val="20"/>
                <w:lang w:eastAsia="en-US"/>
              </w:rPr>
            </w:pPr>
            <w:r>
              <w:rPr>
                <w:rFonts w:eastAsia="Calibri"/>
                <w:i/>
                <w:iCs/>
                <w:sz w:val="20"/>
                <w:lang w:eastAsia="en-US"/>
              </w:rPr>
              <w:t>(длъжност на декларатора, напр. управител, член на УС, прокурист)</w:t>
            </w:r>
          </w:p>
        </w:tc>
      </w:tr>
      <w:tr w:rsidR="00080F22" w:rsidTr="00080F22">
        <w:tc>
          <w:tcPr>
            <w:tcW w:w="412" w:type="dxa"/>
            <w:vAlign w:val="bottom"/>
            <w:hideMark/>
          </w:tcPr>
          <w:p w:rsidR="00080F22" w:rsidRDefault="00080F22">
            <w:pPr>
              <w:spacing w:after="160" w:line="256" w:lineRule="auto"/>
              <w:jc w:val="center"/>
              <w:rPr>
                <w:rFonts w:eastAsia="Calibri"/>
                <w:sz w:val="20"/>
                <w:lang w:eastAsia="en-US"/>
              </w:rPr>
            </w:pPr>
            <w:r>
              <w:rPr>
                <w:rFonts w:eastAsia="Calibri"/>
                <w:sz w:val="20"/>
                <w:lang w:eastAsia="en-US"/>
              </w:rPr>
              <w:t>на</w:t>
            </w:r>
          </w:p>
        </w:tc>
        <w:tc>
          <w:tcPr>
            <w:tcW w:w="6498" w:type="dxa"/>
            <w:gridSpan w:val="4"/>
            <w:tcBorders>
              <w:top w:val="nil"/>
              <w:left w:val="nil"/>
              <w:bottom w:val="single" w:sz="4" w:space="0" w:color="auto"/>
              <w:right w:val="nil"/>
            </w:tcBorders>
            <w:vAlign w:val="bottom"/>
          </w:tcPr>
          <w:p w:rsidR="00080F22" w:rsidRDefault="00080F22">
            <w:pPr>
              <w:spacing w:after="160" w:line="256" w:lineRule="auto"/>
              <w:jc w:val="center"/>
              <w:rPr>
                <w:rFonts w:eastAsia="Calibri"/>
                <w:sz w:val="20"/>
                <w:lang w:eastAsia="en-US"/>
              </w:rPr>
            </w:pPr>
          </w:p>
        </w:tc>
        <w:tc>
          <w:tcPr>
            <w:tcW w:w="1586" w:type="dxa"/>
            <w:gridSpan w:val="3"/>
            <w:vAlign w:val="bottom"/>
            <w:hideMark/>
          </w:tcPr>
          <w:p w:rsidR="00080F22" w:rsidRDefault="00080F22">
            <w:pPr>
              <w:spacing w:after="160" w:line="256" w:lineRule="auto"/>
              <w:jc w:val="center"/>
              <w:rPr>
                <w:rFonts w:eastAsia="Calibri"/>
                <w:sz w:val="20"/>
                <w:lang w:eastAsia="en-US"/>
              </w:rPr>
            </w:pPr>
            <w:r>
              <w:rPr>
                <w:rFonts w:eastAsia="Calibri"/>
                <w:sz w:val="20"/>
                <w:lang w:eastAsia="en-US"/>
              </w:rPr>
              <w:t>ЕИК/БУЛСТАТ</w:t>
            </w:r>
          </w:p>
        </w:tc>
        <w:tc>
          <w:tcPr>
            <w:tcW w:w="1133" w:type="dxa"/>
            <w:tcBorders>
              <w:top w:val="nil"/>
              <w:left w:val="nil"/>
              <w:bottom w:val="single" w:sz="4" w:space="0" w:color="auto"/>
              <w:right w:val="nil"/>
            </w:tcBorders>
            <w:vAlign w:val="bottom"/>
          </w:tcPr>
          <w:p w:rsidR="00080F22" w:rsidRDefault="00080F22">
            <w:pPr>
              <w:spacing w:after="160" w:line="256" w:lineRule="auto"/>
              <w:jc w:val="center"/>
              <w:rPr>
                <w:rFonts w:eastAsia="Calibri"/>
                <w:sz w:val="20"/>
                <w:lang w:eastAsia="en-US"/>
              </w:rPr>
            </w:pPr>
          </w:p>
        </w:tc>
      </w:tr>
      <w:tr w:rsidR="00080F22" w:rsidTr="00080F22">
        <w:tc>
          <w:tcPr>
            <w:tcW w:w="412" w:type="dxa"/>
          </w:tcPr>
          <w:p w:rsidR="00080F22" w:rsidRDefault="00080F22">
            <w:pPr>
              <w:spacing w:after="160" w:line="256" w:lineRule="auto"/>
              <w:jc w:val="center"/>
              <w:rPr>
                <w:rFonts w:eastAsia="Calibri"/>
                <w:sz w:val="20"/>
                <w:lang w:eastAsia="en-US"/>
              </w:rPr>
            </w:pPr>
          </w:p>
        </w:tc>
        <w:tc>
          <w:tcPr>
            <w:tcW w:w="6498" w:type="dxa"/>
            <w:gridSpan w:val="4"/>
            <w:hideMark/>
          </w:tcPr>
          <w:p w:rsidR="00080F22" w:rsidRDefault="00080F22">
            <w:pPr>
              <w:spacing w:after="160" w:line="256" w:lineRule="auto"/>
              <w:jc w:val="center"/>
              <w:rPr>
                <w:rFonts w:eastAsia="Calibri"/>
                <w:sz w:val="20"/>
                <w:lang w:eastAsia="en-US"/>
              </w:rPr>
            </w:pPr>
            <w:r>
              <w:rPr>
                <w:rFonts w:eastAsia="Calibri"/>
                <w:i/>
                <w:iCs/>
                <w:sz w:val="20"/>
                <w:lang w:eastAsia="en-US"/>
              </w:rPr>
              <w:t>(наименование на участника)</w:t>
            </w:r>
          </w:p>
        </w:tc>
        <w:tc>
          <w:tcPr>
            <w:tcW w:w="1586" w:type="dxa"/>
            <w:gridSpan w:val="3"/>
          </w:tcPr>
          <w:p w:rsidR="00080F22" w:rsidRDefault="00080F22">
            <w:pPr>
              <w:spacing w:after="160" w:line="256" w:lineRule="auto"/>
              <w:jc w:val="center"/>
              <w:rPr>
                <w:rFonts w:eastAsia="Calibri"/>
                <w:sz w:val="20"/>
                <w:lang w:eastAsia="en-US"/>
              </w:rPr>
            </w:pPr>
          </w:p>
        </w:tc>
        <w:tc>
          <w:tcPr>
            <w:tcW w:w="1133" w:type="dxa"/>
          </w:tcPr>
          <w:p w:rsidR="00080F22" w:rsidRDefault="00080F22">
            <w:pPr>
              <w:spacing w:after="160" w:line="256" w:lineRule="auto"/>
              <w:jc w:val="center"/>
              <w:rPr>
                <w:rFonts w:eastAsia="Calibri"/>
                <w:sz w:val="20"/>
                <w:lang w:eastAsia="en-US"/>
              </w:rPr>
            </w:pPr>
          </w:p>
        </w:tc>
      </w:tr>
    </w:tbl>
    <w:p w:rsidR="00080F22" w:rsidRDefault="00080F22" w:rsidP="00080F22">
      <w:pPr>
        <w:spacing w:after="160" w:line="256" w:lineRule="auto"/>
        <w:ind w:left="709" w:right="-51"/>
        <w:jc w:val="both"/>
        <w:rPr>
          <w:rFonts w:eastAsia="Calibri"/>
          <w:sz w:val="20"/>
          <w:lang w:eastAsia="en-US"/>
        </w:rPr>
      </w:pPr>
    </w:p>
    <w:p w:rsidR="00080F22" w:rsidRDefault="00080F22" w:rsidP="00080F22">
      <w:pPr>
        <w:spacing w:before="120" w:after="120" w:line="256" w:lineRule="auto"/>
        <w:jc w:val="both"/>
        <w:rPr>
          <w:rFonts w:eastAsia="Calibri"/>
          <w:b/>
          <w:bCs/>
          <w:lang w:eastAsia="en-US"/>
        </w:rPr>
      </w:pPr>
      <w:r>
        <w:rPr>
          <w:rFonts w:eastAsia="Calibri"/>
          <w:lang w:eastAsia="en-US"/>
        </w:rPr>
        <w:t>в съответствие с изискванията за възлагане, чрез събиране на оферти с обява, на обществена поръчка с предмет</w:t>
      </w:r>
      <w:r>
        <w:rPr>
          <w:rFonts w:eastAsia="Calibri"/>
          <w:b/>
          <w:bCs/>
          <w:lang w:eastAsia="en-US"/>
        </w:rPr>
        <w:t>:</w:t>
      </w:r>
    </w:p>
    <w:p w:rsidR="00080F22" w:rsidRDefault="00080F22" w:rsidP="00080F22">
      <w:pPr>
        <w:spacing w:before="120" w:after="120" w:line="256" w:lineRule="auto"/>
        <w:jc w:val="center"/>
        <w:rPr>
          <w:rFonts w:eastAsia="Calibri"/>
          <w:b/>
          <w:bCs/>
        </w:rPr>
      </w:pPr>
      <w:r>
        <w:rPr>
          <w:rFonts w:eastAsia="Calibri"/>
          <w:b/>
          <w:bCs/>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080F22" w:rsidTr="00080F22">
        <w:tc>
          <w:tcPr>
            <w:tcW w:w="1242" w:type="dxa"/>
            <w:hideMark/>
          </w:tcPr>
          <w:p w:rsidR="00080F22" w:rsidRDefault="00080F22">
            <w:pPr>
              <w:ind w:right="-1"/>
              <w:jc w:val="both"/>
              <w:rPr>
                <w:sz w:val="20"/>
                <w:szCs w:val="20"/>
                <w:lang w:eastAsia="en-US"/>
              </w:rPr>
            </w:pPr>
            <w:r>
              <w:rPr>
                <w:sz w:val="20"/>
                <w:szCs w:val="20"/>
                <w:lang w:eastAsia="en-US"/>
              </w:rPr>
              <w:t>Участникът</w:t>
            </w:r>
          </w:p>
        </w:tc>
        <w:tc>
          <w:tcPr>
            <w:tcW w:w="5245" w:type="dxa"/>
            <w:gridSpan w:val="5"/>
            <w:tcBorders>
              <w:top w:val="nil"/>
              <w:left w:val="nil"/>
              <w:bottom w:val="single" w:sz="4" w:space="0" w:color="auto"/>
              <w:right w:val="nil"/>
            </w:tcBorders>
            <w:vAlign w:val="bottom"/>
          </w:tcPr>
          <w:p w:rsidR="00080F22" w:rsidRDefault="00080F22">
            <w:pPr>
              <w:ind w:right="-1"/>
              <w:jc w:val="center"/>
              <w:rPr>
                <w:sz w:val="20"/>
                <w:szCs w:val="20"/>
                <w:lang w:eastAsia="en-US"/>
              </w:rPr>
            </w:pPr>
          </w:p>
        </w:tc>
        <w:tc>
          <w:tcPr>
            <w:tcW w:w="3479" w:type="dxa"/>
            <w:gridSpan w:val="7"/>
            <w:hideMark/>
          </w:tcPr>
          <w:p w:rsidR="00080F22" w:rsidRDefault="00080F22">
            <w:pPr>
              <w:ind w:left="-57"/>
              <w:jc w:val="both"/>
              <w:rPr>
                <w:sz w:val="20"/>
                <w:szCs w:val="20"/>
                <w:lang w:eastAsia="en-US"/>
              </w:rPr>
            </w:pPr>
            <w:r>
              <w:rPr>
                <w:sz w:val="20"/>
                <w:szCs w:val="20"/>
                <w:lang w:eastAsia="en-US"/>
              </w:rPr>
              <w:t>, който представлявам</w:t>
            </w:r>
          </w:p>
        </w:tc>
      </w:tr>
      <w:tr w:rsidR="00080F22" w:rsidTr="00080F22">
        <w:tc>
          <w:tcPr>
            <w:tcW w:w="1242" w:type="dxa"/>
          </w:tcPr>
          <w:p w:rsidR="00080F22" w:rsidRDefault="00080F22">
            <w:pPr>
              <w:ind w:right="-1"/>
              <w:jc w:val="both"/>
              <w:rPr>
                <w:sz w:val="20"/>
                <w:szCs w:val="20"/>
                <w:lang w:eastAsia="en-US"/>
              </w:rPr>
            </w:pPr>
          </w:p>
        </w:tc>
        <w:tc>
          <w:tcPr>
            <w:tcW w:w="5245" w:type="dxa"/>
            <w:gridSpan w:val="5"/>
            <w:tcBorders>
              <w:top w:val="single" w:sz="4" w:space="0" w:color="auto"/>
              <w:left w:val="nil"/>
              <w:bottom w:val="nil"/>
              <w:right w:val="nil"/>
            </w:tcBorders>
            <w:hideMark/>
          </w:tcPr>
          <w:p w:rsidR="00080F22" w:rsidRDefault="00080F22">
            <w:pPr>
              <w:ind w:right="-1"/>
              <w:jc w:val="center"/>
              <w:rPr>
                <w:i/>
                <w:iCs/>
                <w:sz w:val="20"/>
                <w:szCs w:val="20"/>
                <w:lang w:eastAsia="en-US"/>
              </w:rPr>
            </w:pPr>
            <w:r>
              <w:rPr>
                <w:i/>
                <w:iCs/>
                <w:sz w:val="20"/>
                <w:szCs w:val="20"/>
                <w:lang w:eastAsia="en-US"/>
              </w:rPr>
              <w:t>(наименование на участника)</w:t>
            </w:r>
          </w:p>
        </w:tc>
        <w:tc>
          <w:tcPr>
            <w:tcW w:w="3479" w:type="dxa"/>
            <w:gridSpan w:val="7"/>
          </w:tcPr>
          <w:p w:rsidR="00080F22" w:rsidRDefault="00080F22">
            <w:pPr>
              <w:ind w:right="-1"/>
              <w:jc w:val="both"/>
              <w:rPr>
                <w:sz w:val="20"/>
                <w:szCs w:val="20"/>
                <w:lang w:eastAsia="en-US"/>
              </w:rPr>
            </w:pPr>
          </w:p>
        </w:tc>
      </w:tr>
      <w:tr w:rsidR="00080F22" w:rsidTr="00080F22">
        <w:tc>
          <w:tcPr>
            <w:tcW w:w="9966" w:type="dxa"/>
            <w:gridSpan w:val="13"/>
            <w:hideMark/>
          </w:tcPr>
          <w:p w:rsidR="00080F22" w:rsidRDefault="00080F22">
            <w:pPr>
              <w:spacing w:before="120" w:after="160" w:line="256" w:lineRule="auto"/>
              <w:ind w:right="-1"/>
              <w:jc w:val="both"/>
              <w:rPr>
                <w:rFonts w:eastAsia="Calibri"/>
                <w:i/>
                <w:iCs/>
                <w:sz w:val="20"/>
                <w:szCs w:val="20"/>
                <w:lang w:eastAsia="en-US"/>
              </w:rPr>
            </w:pPr>
            <w:r>
              <w:rPr>
                <w:rFonts w:eastAsia="Calibri"/>
                <w:sz w:val="20"/>
                <w:szCs w:val="20"/>
                <w:lang w:eastAsia="en-US"/>
              </w:rPr>
              <w:t>1. При изпълнението на горната обществена поръчка няма да използва / ще използва подизпълнители.</w:t>
            </w:r>
          </w:p>
        </w:tc>
      </w:tr>
      <w:tr w:rsidR="00080F22" w:rsidTr="00080F22">
        <w:trPr>
          <w:gridAfter w:val="2"/>
          <w:wAfter w:w="1331" w:type="dxa"/>
        </w:trPr>
        <w:tc>
          <w:tcPr>
            <w:tcW w:w="3652" w:type="dxa"/>
            <w:gridSpan w:val="5"/>
          </w:tcPr>
          <w:p w:rsidR="00080F22" w:rsidRDefault="00080F22">
            <w:pPr>
              <w:ind w:right="-1"/>
              <w:jc w:val="center"/>
              <w:rPr>
                <w:sz w:val="20"/>
                <w:szCs w:val="20"/>
                <w:lang w:eastAsia="en-US"/>
              </w:rPr>
            </w:pPr>
          </w:p>
        </w:tc>
        <w:tc>
          <w:tcPr>
            <w:tcW w:w="4983" w:type="dxa"/>
            <w:gridSpan w:val="6"/>
            <w:hideMark/>
          </w:tcPr>
          <w:p w:rsidR="00080F22" w:rsidRDefault="00080F22">
            <w:pPr>
              <w:ind w:right="-1"/>
              <w:jc w:val="center"/>
              <w:rPr>
                <w:sz w:val="20"/>
                <w:szCs w:val="20"/>
                <w:lang w:eastAsia="en-US"/>
              </w:rPr>
            </w:pPr>
            <w:r>
              <w:rPr>
                <w:i/>
                <w:iCs/>
                <w:sz w:val="20"/>
                <w:szCs w:val="20"/>
                <w:lang w:eastAsia="en-US"/>
              </w:rPr>
              <w:t>(ненужното се зачертава)</w:t>
            </w:r>
          </w:p>
        </w:tc>
      </w:tr>
      <w:tr w:rsidR="00080F22" w:rsidTr="00080F22">
        <w:tc>
          <w:tcPr>
            <w:tcW w:w="3227" w:type="dxa"/>
            <w:gridSpan w:val="4"/>
            <w:hideMark/>
          </w:tcPr>
          <w:p w:rsidR="00080F22" w:rsidRDefault="00080F22">
            <w:pPr>
              <w:spacing w:before="120" w:after="160" w:line="256" w:lineRule="auto"/>
              <w:ind w:right="-1"/>
              <w:jc w:val="both"/>
              <w:rPr>
                <w:rFonts w:eastAsia="Calibri"/>
                <w:sz w:val="20"/>
                <w:szCs w:val="20"/>
                <w:lang w:eastAsia="en-US"/>
              </w:rPr>
            </w:pPr>
            <w:r>
              <w:rPr>
                <w:rFonts w:eastAsia="Calibri"/>
                <w:sz w:val="20"/>
                <w:szCs w:val="20"/>
                <w:lang w:eastAsia="en-US"/>
              </w:rPr>
              <w:t>2. Подизпълнител/и ще бъде/бъдат</w:t>
            </w:r>
          </w:p>
        </w:tc>
        <w:tc>
          <w:tcPr>
            <w:tcW w:w="6739" w:type="dxa"/>
            <w:gridSpan w:val="9"/>
            <w:tcBorders>
              <w:top w:val="nil"/>
              <w:left w:val="nil"/>
              <w:bottom w:val="single" w:sz="4" w:space="0" w:color="auto"/>
              <w:right w:val="nil"/>
            </w:tcBorders>
            <w:vAlign w:val="bottom"/>
          </w:tcPr>
          <w:p w:rsidR="00080F22" w:rsidRDefault="00080F22">
            <w:pPr>
              <w:ind w:right="-1"/>
              <w:rPr>
                <w:sz w:val="20"/>
                <w:szCs w:val="20"/>
                <w:lang w:eastAsia="en-US"/>
              </w:rPr>
            </w:pPr>
          </w:p>
        </w:tc>
      </w:tr>
      <w:tr w:rsidR="00080F22" w:rsidTr="00080F22">
        <w:tc>
          <w:tcPr>
            <w:tcW w:w="3227" w:type="dxa"/>
            <w:gridSpan w:val="4"/>
          </w:tcPr>
          <w:p w:rsidR="00080F22" w:rsidRDefault="00080F22">
            <w:pPr>
              <w:ind w:right="-1"/>
              <w:jc w:val="center"/>
              <w:rPr>
                <w:sz w:val="20"/>
                <w:szCs w:val="20"/>
                <w:lang w:eastAsia="en-US"/>
              </w:rPr>
            </w:pPr>
          </w:p>
        </w:tc>
        <w:tc>
          <w:tcPr>
            <w:tcW w:w="6739" w:type="dxa"/>
            <w:gridSpan w:val="9"/>
            <w:hideMark/>
          </w:tcPr>
          <w:p w:rsidR="00080F22" w:rsidRDefault="00080F22">
            <w:pPr>
              <w:ind w:right="-1"/>
              <w:jc w:val="center"/>
              <w:rPr>
                <w:sz w:val="20"/>
                <w:szCs w:val="20"/>
                <w:lang w:eastAsia="en-US"/>
              </w:rPr>
            </w:pPr>
            <w:r>
              <w:rPr>
                <w:i/>
                <w:iCs/>
                <w:sz w:val="20"/>
                <w:szCs w:val="20"/>
                <w:lang w:eastAsia="en-US"/>
              </w:rPr>
              <w:t>(наименование на подизпълнителя/ите)</w:t>
            </w:r>
          </w:p>
        </w:tc>
      </w:tr>
      <w:tr w:rsidR="00080F22" w:rsidTr="00080F22">
        <w:tc>
          <w:tcPr>
            <w:tcW w:w="9966" w:type="dxa"/>
            <w:gridSpan w:val="13"/>
            <w:hideMark/>
          </w:tcPr>
          <w:p w:rsidR="00080F22" w:rsidRDefault="00080F22">
            <w:pPr>
              <w:spacing w:after="160" w:line="256" w:lineRule="auto"/>
              <w:ind w:right="-1"/>
              <w:jc w:val="both"/>
              <w:rPr>
                <w:rFonts w:eastAsia="Calibri"/>
                <w:i/>
                <w:iCs/>
                <w:sz w:val="20"/>
                <w:szCs w:val="20"/>
                <w:lang w:eastAsia="en-US"/>
              </w:rPr>
            </w:pPr>
            <w:r>
              <w:rPr>
                <w:rFonts w:eastAsia="Calibri"/>
                <w:sz w:val="20"/>
                <w:szCs w:val="20"/>
                <w:lang w:eastAsia="en-US"/>
              </w:rPr>
              <w:t>които са запознати с предмета на поръчката и са дали съгласието си за участие в процедурата като такива;</w:t>
            </w:r>
          </w:p>
        </w:tc>
      </w:tr>
      <w:tr w:rsidR="00080F22" w:rsidTr="00080F22">
        <w:tc>
          <w:tcPr>
            <w:tcW w:w="8188" w:type="dxa"/>
            <w:gridSpan w:val="10"/>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 xml:space="preserve">3. Делът на участие на всички подизпълнители при изпълнение на поръчката ще бъде общо </w:t>
            </w:r>
          </w:p>
        </w:tc>
        <w:tc>
          <w:tcPr>
            <w:tcW w:w="736" w:type="dxa"/>
            <w:gridSpan w:val="2"/>
            <w:tcBorders>
              <w:top w:val="nil"/>
              <w:left w:val="nil"/>
              <w:bottom w:val="single" w:sz="4" w:space="0" w:color="auto"/>
              <w:right w:val="nil"/>
            </w:tcBorders>
          </w:tcPr>
          <w:p w:rsidR="00080F22" w:rsidRDefault="00080F22">
            <w:pPr>
              <w:spacing w:after="160" w:line="256" w:lineRule="auto"/>
              <w:ind w:right="-1"/>
              <w:jc w:val="center"/>
              <w:rPr>
                <w:rFonts w:eastAsia="Calibri"/>
                <w:sz w:val="20"/>
                <w:szCs w:val="20"/>
                <w:lang w:eastAsia="en-US"/>
              </w:rPr>
            </w:pPr>
          </w:p>
        </w:tc>
        <w:tc>
          <w:tcPr>
            <w:tcW w:w="1042" w:type="dxa"/>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на сто от</w:t>
            </w:r>
          </w:p>
        </w:tc>
      </w:tr>
      <w:tr w:rsidR="00080F22" w:rsidTr="00080F22">
        <w:tc>
          <w:tcPr>
            <w:tcW w:w="6644" w:type="dxa"/>
            <w:gridSpan w:val="7"/>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от общата стойност на поръчката, в т.ч.:</w:t>
            </w:r>
          </w:p>
        </w:tc>
        <w:tc>
          <w:tcPr>
            <w:tcW w:w="3322" w:type="dxa"/>
            <w:gridSpan w:val="6"/>
            <w:hideMark/>
          </w:tcPr>
          <w:p w:rsidR="00080F22" w:rsidRDefault="00080F22">
            <w:pPr>
              <w:spacing w:after="160" w:line="256" w:lineRule="auto"/>
              <w:ind w:left="444" w:right="-1"/>
              <w:jc w:val="center"/>
              <w:rPr>
                <w:rFonts w:eastAsia="Calibri"/>
                <w:i/>
                <w:iCs/>
                <w:sz w:val="20"/>
                <w:szCs w:val="20"/>
                <w:lang w:eastAsia="en-US"/>
              </w:rPr>
            </w:pPr>
            <w:r>
              <w:rPr>
                <w:rFonts w:eastAsia="Calibri"/>
                <w:i/>
                <w:iCs/>
                <w:sz w:val="20"/>
                <w:szCs w:val="20"/>
                <w:lang w:eastAsia="en-US"/>
              </w:rPr>
              <w:t>(дял в проценти)</w:t>
            </w:r>
          </w:p>
        </w:tc>
      </w:tr>
      <w:tr w:rsidR="00080F22" w:rsidTr="00080F22">
        <w:tc>
          <w:tcPr>
            <w:tcW w:w="2943" w:type="dxa"/>
            <w:gridSpan w:val="3"/>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 xml:space="preserve">- Участието на подизпълнителя </w:t>
            </w:r>
          </w:p>
        </w:tc>
        <w:tc>
          <w:tcPr>
            <w:tcW w:w="4253" w:type="dxa"/>
            <w:gridSpan w:val="6"/>
            <w:tcBorders>
              <w:top w:val="nil"/>
              <w:left w:val="nil"/>
              <w:bottom w:val="single" w:sz="4" w:space="0" w:color="auto"/>
              <w:right w:val="nil"/>
            </w:tcBorders>
            <w:vAlign w:val="bottom"/>
          </w:tcPr>
          <w:p w:rsidR="00080F22" w:rsidRDefault="00080F22">
            <w:pPr>
              <w:spacing w:after="160" w:line="256" w:lineRule="auto"/>
              <w:ind w:right="-1"/>
              <w:jc w:val="center"/>
              <w:rPr>
                <w:rFonts w:eastAsia="Calibri"/>
                <w:sz w:val="20"/>
                <w:szCs w:val="20"/>
                <w:lang w:eastAsia="en-US"/>
              </w:rPr>
            </w:pPr>
          </w:p>
        </w:tc>
        <w:tc>
          <w:tcPr>
            <w:tcW w:w="992" w:type="dxa"/>
            <w:hideMark/>
          </w:tcPr>
          <w:p w:rsidR="00080F22" w:rsidRDefault="00080F22">
            <w:pPr>
              <w:spacing w:after="160" w:line="256" w:lineRule="auto"/>
              <w:ind w:left="34" w:right="-1"/>
              <w:jc w:val="center"/>
              <w:rPr>
                <w:rFonts w:eastAsia="Calibri"/>
                <w:sz w:val="20"/>
                <w:szCs w:val="20"/>
                <w:lang w:eastAsia="en-US"/>
              </w:rPr>
            </w:pPr>
            <w:r>
              <w:rPr>
                <w:rFonts w:eastAsia="Calibri"/>
                <w:sz w:val="20"/>
                <w:szCs w:val="20"/>
                <w:lang w:eastAsia="en-US"/>
              </w:rPr>
              <w:t xml:space="preserve">ще бъде </w:t>
            </w:r>
          </w:p>
        </w:tc>
        <w:tc>
          <w:tcPr>
            <w:tcW w:w="736" w:type="dxa"/>
            <w:gridSpan w:val="2"/>
            <w:tcBorders>
              <w:top w:val="nil"/>
              <w:left w:val="nil"/>
              <w:bottom w:val="single" w:sz="4" w:space="0" w:color="auto"/>
              <w:right w:val="nil"/>
            </w:tcBorders>
          </w:tcPr>
          <w:p w:rsidR="00080F22" w:rsidRDefault="00080F22">
            <w:pPr>
              <w:spacing w:after="160" w:line="256" w:lineRule="auto"/>
              <w:ind w:left="160" w:right="-1"/>
              <w:jc w:val="center"/>
              <w:rPr>
                <w:rFonts w:eastAsia="Calibri"/>
                <w:sz w:val="20"/>
                <w:szCs w:val="20"/>
                <w:lang w:eastAsia="en-US"/>
              </w:rPr>
            </w:pPr>
          </w:p>
        </w:tc>
        <w:tc>
          <w:tcPr>
            <w:tcW w:w="1042" w:type="dxa"/>
            <w:hideMark/>
          </w:tcPr>
          <w:p w:rsidR="00080F22" w:rsidRDefault="00080F22">
            <w:pPr>
              <w:spacing w:after="160" w:line="256" w:lineRule="auto"/>
              <w:ind w:right="-1"/>
              <w:jc w:val="center"/>
              <w:rPr>
                <w:rFonts w:eastAsia="Calibri"/>
                <w:sz w:val="20"/>
                <w:szCs w:val="20"/>
                <w:lang w:eastAsia="en-US"/>
              </w:rPr>
            </w:pPr>
            <w:r>
              <w:rPr>
                <w:rFonts w:eastAsia="Calibri"/>
                <w:sz w:val="20"/>
                <w:szCs w:val="20"/>
                <w:lang w:eastAsia="en-US"/>
              </w:rPr>
              <w:t>на сто от</w:t>
            </w:r>
          </w:p>
        </w:tc>
      </w:tr>
      <w:tr w:rsidR="00080F22" w:rsidTr="00080F22">
        <w:tc>
          <w:tcPr>
            <w:tcW w:w="2943" w:type="dxa"/>
            <w:gridSpan w:val="3"/>
          </w:tcPr>
          <w:p w:rsidR="00080F22" w:rsidRDefault="00080F22">
            <w:pPr>
              <w:spacing w:after="160" w:line="256" w:lineRule="auto"/>
              <w:ind w:right="-1"/>
              <w:jc w:val="both"/>
              <w:rPr>
                <w:rFonts w:eastAsia="Calibri"/>
                <w:sz w:val="20"/>
                <w:szCs w:val="20"/>
                <w:lang w:eastAsia="en-US"/>
              </w:rPr>
            </w:pPr>
          </w:p>
        </w:tc>
        <w:tc>
          <w:tcPr>
            <w:tcW w:w="4253" w:type="dxa"/>
            <w:gridSpan w:val="6"/>
            <w:hideMark/>
          </w:tcPr>
          <w:p w:rsidR="00080F22" w:rsidRDefault="00080F22">
            <w:pPr>
              <w:spacing w:after="160" w:line="256" w:lineRule="auto"/>
              <w:ind w:right="-1"/>
              <w:jc w:val="center"/>
              <w:rPr>
                <w:rFonts w:eastAsia="Calibri"/>
                <w:sz w:val="20"/>
                <w:szCs w:val="20"/>
                <w:lang w:eastAsia="en-US"/>
              </w:rPr>
            </w:pPr>
            <w:r>
              <w:rPr>
                <w:rFonts w:eastAsia="Calibri"/>
                <w:i/>
                <w:iCs/>
                <w:sz w:val="20"/>
                <w:szCs w:val="20"/>
                <w:lang w:eastAsia="en-US"/>
              </w:rPr>
              <w:t>(наименование на подизпълнителя)</w:t>
            </w:r>
          </w:p>
        </w:tc>
        <w:tc>
          <w:tcPr>
            <w:tcW w:w="2770" w:type="dxa"/>
            <w:gridSpan w:val="4"/>
            <w:hideMark/>
          </w:tcPr>
          <w:p w:rsidR="00080F22" w:rsidRDefault="00080F22">
            <w:pPr>
              <w:spacing w:after="160" w:line="256" w:lineRule="auto"/>
              <w:ind w:left="34" w:right="-1"/>
              <w:jc w:val="center"/>
              <w:rPr>
                <w:rFonts w:eastAsia="Calibri"/>
                <w:i/>
                <w:iCs/>
                <w:sz w:val="20"/>
                <w:szCs w:val="20"/>
                <w:lang w:eastAsia="en-US"/>
              </w:rPr>
            </w:pPr>
            <w:r>
              <w:rPr>
                <w:rFonts w:eastAsia="Calibri"/>
                <w:i/>
                <w:iCs/>
                <w:sz w:val="20"/>
                <w:szCs w:val="20"/>
                <w:lang w:eastAsia="en-US"/>
              </w:rPr>
              <w:t>(дял в проценти)</w:t>
            </w:r>
          </w:p>
        </w:tc>
      </w:tr>
      <w:tr w:rsidR="00080F22" w:rsidTr="00080F22">
        <w:tc>
          <w:tcPr>
            <w:tcW w:w="6644" w:type="dxa"/>
            <w:gridSpan w:val="7"/>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общата стойност на поръчката.</w:t>
            </w:r>
          </w:p>
        </w:tc>
        <w:tc>
          <w:tcPr>
            <w:tcW w:w="3322" w:type="dxa"/>
            <w:gridSpan w:val="6"/>
          </w:tcPr>
          <w:p w:rsidR="00080F22" w:rsidRDefault="00080F22">
            <w:pPr>
              <w:spacing w:after="160" w:line="256" w:lineRule="auto"/>
              <w:ind w:left="444" w:right="-1"/>
              <w:jc w:val="center"/>
              <w:rPr>
                <w:rFonts w:eastAsia="Calibri"/>
                <w:i/>
                <w:iCs/>
                <w:sz w:val="20"/>
                <w:szCs w:val="20"/>
                <w:lang w:eastAsia="en-US"/>
              </w:rPr>
            </w:pPr>
          </w:p>
        </w:tc>
      </w:tr>
      <w:tr w:rsidR="00080F22" w:rsidTr="00080F22">
        <w:tc>
          <w:tcPr>
            <w:tcW w:w="2943" w:type="dxa"/>
            <w:gridSpan w:val="3"/>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 xml:space="preserve">- Участието на подизпълнителя </w:t>
            </w:r>
          </w:p>
        </w:tc>
        <w:tc>
          <w:tcPr>
            <w:tcW w:w="4253" w:type="dxa"/>
            <w:gridSpan w:val="6"/>
            <w:tcBorders>
              <w:top w:val="nil"/>
              <w:left w:val="nil"/>
              <w:bottom w:val="single" w:sz="4" w:space="0" w:color="auto"/>
              <w:right w:val="nil"/>
            </w:tcBorders>
            <w:vAlign w:val="bottom"/>
          </w:tcPr>
          <w:p w:rsidR="00080F22" w:rsidRDefault="00080F22">
            <w:pPr>
              <w:spacing w:after="160" w:line="256" w:lineRule="auto"/>
              <w:ind w:right="-1"/>
              <w:jc w:val="center"/>
              <w:rPr>
                <w:rFonts w:eastAsia="Calibri"/>
                <w:sz w:val="20"/>
                <w:szCs w:val="20"/>
                <w:lang w:eastAsia="en-US"/>
              </w:rPr>
            </w:pPr>
          </w:p>
        </w:tc>
        <w:tc>
          <w:tcPr>
            <w:tcW w:w="992" w:type="dxa"/>
            <w:hideMark/>
          </w:tcPr>
          <w:p w:rsidR="00080F22" w:rsidRDefault="00080F22">
            <w:pPr>
              <w:spacing w:after="160" w:line="256" w:lineRule="auto"/>
              <w:ind w:left="34" w:right="-1"/>
              <w:jc w:val="center"/>
              <w:rPr>
                <w:rFonts w:eastAsia="Calibri"/>
                <w:sz w:val="20"/>
                <w:szCs w:val="20"/>
                <w:lang w:eastAsia="en-US"/>
              </w:rPr>
            </w:pPr>
            <w:r>
              <w:rPr>
                <w:rFonts w:eastAsia="Calibri"/>
                <w:sz w:val="20"/>
                <w:szCs w:val="20"/>
                <w:lang w:eastAsia="en-US"/>
              </w:rPr>
              <w:t xml:space="preserve">ще бъде </w:t>
            </w:r>
          </w:p>
        </w:tc>
        <w:tc>
          <w:tcPr>
            <w:tcW w:w="736" w:type="dxa"/>
            <w:gridSpan w:val="2"/>
            <w:tcBorders>
              <w:top w:val="nil"/>
              <w:left w:val="nil"/>
              <w:bottom w:val="single" w:sz="4" w:space="0" w:color="auto"/>
              <w:right w:val="nil"/>
            </w:tcBorders>
          </w:tcPr>
          <w:p w:rsidR="00080F22" w:rsidRDefault="00080F22">
            <w:pPr>
              <w:spacing w:after="160" w:line="256" w:lineRule="auto"/>
              <w:ind w:left="160" w:right="-1"/>
              <w:jc w:val="center"/>
              <w:rPr>
                <w:rFonts w:eastAsia="Calibri"/>
                <w:sz w:val="20"/>
                <w:szCs w:val="20"/>
                <w:lang w:eastAsia="en-US"/>
              </w:rPr>
            </w:pPr>
          </w:p>
        </w:tc>
        <w:tc>
          <w:tcPr>
            <w:tcW w:w="1042" w:type="dxa"/>
            <w:hideMark/>
          </w:tcPr>
          <w:p w:rsidR="00080F22" w:rsidRDefault="00080F22">
            <w:pPr>
              <w:spacing w:after="160" w:line="256" w:lineRule="auto"/>
              <w:ind w:right="-1"/>
              <w:jc w:val="center"/>
              <w:rPr>
                <w:rFonts w:eastAsia="Calibri"/>
                <w:sz w:val="20"/>
                <w:szCs w:val="20"/>
                <w:lang w:eastAsia="en-US"/>
              </w:rPr>
            </w:pPr>
            <w:r>
              <w:rPr>
                <w:rFonts w:eastAsia="Calibri"/>
                <w:sz w:val="20"/>
                <w:szCs w:val="20"/>
                <w:lang w:eastAsia="en-US"/>
              </w:rPr>
              <w:t>на сто от</w:t>
            </w:r>
          </w:p>
        </w:tc>
      </w:tr>
      <w:tr w:rsidR="00080F22" w:rsidTr="00080F22">
        <w:tc>
          <w:tcPr>
            <w:tcW w:w="2943" w:type="dxa"/>
            <w:gridSpan w:val="3"/>
          </w:tcPr>
          <w:p w:rsidR="00080F22" w:rsidRDefault="00080F22">
            <w:pPr>
              <w:spacing w:after="160" w:line="256" w:lineRule="auto"/>
              <w:ind w:right="-1"/>
              <w:jc w:val="both"/>
              <w:rPr>
                <w:rFonts w:eastAsia="Calibri"/>
                <w:sz w:val="20"/>
                <w:szCs w:val="20"/>
                <w:lang w:eastAsia="en-US"/>
              </w:rPr>
            </w:pPr>
          </w:p>
        </w:tc>
        <w:tc>
          <w:tcPr>
            <w:tcW w:w="4253" w:type="dxa"/>
            <w:gridSpan w:val="6"/>
            <w:hideMark/>
          </w:tcPr>
          <w:p w:rsidR="00080F22" w:rsidRDefault="00080F22">
            <w:pPr>
              <w:spacing w:after="160" w:line="256" w:lineRule="auto"/>
              <w:ind w:right="-1"/>
              <w:jc w:val="center"/>
              <w:rPr>
                <w:rFonts w:eastAsia="Calibri"/>
                <w:sz w:val="20"/>
                <w:szCs w:val="20"/>
                <w:lang w:eastAsia="en-US"/>
              </w:rPr>
            </w:pPr>
            <w:r>
              <w:rPr>
                <w:rFonts w:eastAsia="Calibri"/>
                <w:i/>
                <w:iCs/>
                <w:sz w:val="20"/>
                <w:szCs w:val="20"/>
                <w:lang w:eastAsia="en-US"/>
              </w:rPr>
              <w:t>(наименование на подизпълнителя)</w:t>
            </w:r>
          </w:p>
        </w:tc>
        <w:tc>
          <w:tcPr>
            <w:tcW w:w="2770" w:type="dxa"/>
            <w:gridSpan w:val="4"/>
            <w:hideMark/>
          </w:tcPr>
          <w:p w:rsidR="00080F22" w:rsidRDefault="00080F22">
            <w:pPr>
              <w:spacing w:after="160" w:line="256" w:lineRule="auto"/>
              <w:ind w:left="34" w:right="-1"/>
              <w:jc w:val="center"/>
              <w:rPr>
                <w:rFonts w:eastAsia="Calibri"/>
                <w:i/>
                <w:iCs/>
                <w:sz w:val="20"/>
                <w:szCs w:val="20"/>
                <w:lang w:eastAsia="en-US"/>
              </w:rPr>
            </w:pPr>
            <w:r>
              <w:rPr>
                <w:rFonts w:eastAsia="Calibri"/>
                <w:i/>
                <w:iCs/>
                <w:sz w:val="20"/>
                <w:szCs w:val="20"/>
                <w:lang w:eastAsia="en-US"/>
              </w:rPr>
              <w:t>(дял в проценти)</w:t>
            </w:r>
          </w:p>
        </w:tc>
      </w:tr>
      <w:tr w:rsidR="00080F22" w:rsidTr="00080F22">
        <w:tc>
          <w:tcPr>
            <w:tcW w:w="6644" w:type="dxa"/>
            <w:gridSpan w:val="7"/>
            <w:hideMark/>
          </w:tcPr>
          <w:p w:rsidR="00080F22" w:rsidRDefault="00080F22">
            <w:pPr>
              <w:spacing w:after="160" w:line="256" w:lineRule="auto"/>
              <w:ind w:right="-1"/>
              <w:jc w:val="both"/>
              <w:rPr>
                <w:rFonts w:eastAsia="Calibri"/>
                <w:sz w:val="20"/>
                <w:szCs w:val="20"/>
                <w:lang w:eastAsia="en-US"/>
              </w:rPr>
            </w:pPr>
            <w:r>
              <w:rPr>
                <w:rFonts w:eastAsia="Calibri"/>
                <w:sz w:val="20"/>
                <w:szCs w:val="20"/>
                <w:lang w:eastAsia="en-US"/>
              </w:rPr>
              <w:t>общата стойност на поръчката.</w:t>
            </w:r>
          </w:p>
        </w:tc>
        <w:tc>
          <w:tcPr>
            <w:tcW w:w="3322" w:type="dxa"/>
            <w:gridSpan w:val="6"/>
          </w:tcPr>
          <w:p w:rsidR="00080F22" w:rsidRDefault="00080F22">
            <w:pPr>
              <w:spacing w:after="160" w:line="256" w:lineRule="auto"/>
              <w:ind w:left="444" w:right="-1"/>
              <w:jc w:val="center"/>
              <w:rPr>
                <w:rFonts w:eastAsia="Calibri"/>
                <w:i/>
                <w:iCs/>
                <w:sz w:val="20"/>
                <w:szCs w:val="20"/>
                <w:lang w:eastAsia="en-US"/>
              </w:rPr>
            </w:pPr>
          </w:p>
        </w:tc>
      </w:tr>
      <w:tr w:rsidR="00080F22" w:rsidTr="00080F22">
        <w:tc>
          <w:tcPr>
            <w:tcW w:w="9966" w:type="dxa"/>
            <w:gridSpan w:val="13"/>
            <w:hideMark/>
          </w:tcPr>
          <w:p w:rsidR="00080F22" w:rsidRDefault="00080F22">
            <w:pPr>
              <w:spacing w:before="120" w:after="160" w:line="256" w:lineRule="auto"/>
              <w:ind w:right="-1"/>
              <w:jc w:val="both"/>
              <w:rPr>
                <w:rFonts w:eastAsia="Calibri"/>
                <w:sz w:val="20"/>
                <w:szCs w:val="20"/>
                <w:lang w:eastAsia="en-US"/>
              </w:rPr>
            </w:pPr>
            <w:r>
              <w:rPr>
                <w:rFonts w:eastAsia="Calibri"/>
                <w:sz w:val="20"/>
                <w:szCs w:val="20"/>
                <w:lang w:eastAsia="en-US"/>
              </w:rPr>
              <w:t>4. Видът на работите, които ще бъдат извършвани от подизпълнители е, както следва:</w:t>
            </w:r>
          </w:p>
        </w:tc>
      </w:tr>
      <w:tr w:rsidR="00080F22" w:rsidTr="00080F22">
        <w:tc>
          <w:tcPr>
            <w:tcW w:w="1951" w:type="dxa"/>
            <w:gridSpan w:val="2"/>
            <w:vAlign w:val="bottom"/>
            <w:hideMark/>
          </w:tcPr>
          <w:p w:rsidR="00080F22" w:rsidRDefault="00080F22">
            <w:pPr>
              <w:spacing w:before="120" w:after="160" w:line="256" w:lineRule="auto"/>
              <w:ind w:right="-1"/>
              <w:rPr>
                <w:rFonts w:eastAsia="Calibri"/>
                <w:sz w:val="20"/>
                <w:szCs w:val="20"/>
                <w:lang w:eastAsia="en-US"/>
              </w:rPr>
            </w:pPr>
            <w:r>
              <w:rPr>
                <w:rFonts w:eastAsia="Calibri"/>
                <w:sz w:val="20"/>
                <w:szCs w:val="20"/>
                <w:lang w:eastAsia="en-US"/>
              </w:rPr>
              <w:t>- Подизпълнителят</w:t>
            </w:r>
          </w:p>
        </w:tc>
        <w:tc>
          <w:tcPr>
            <w:tcW w:w="4902" w:type="dxa"/>
            <w:gridSpan w:val="6"/>
            <w:tcBorders>
              <w:top w:val="nil"/>
              <w:left w:val="nil"/>
              <w:bottom w:val="single" w:sz="4" w:space="0" w:color="auto"/>
              <w:right w:val="nil"/>
            </w:tcBorders>
            <w:vAlign w:val="bottom"/>
          </w:tcPr>
          <w:p w:rsidR="00080F22" w:rsidRDefault="00080F22">
            <w:pPr>
              <w:spacing w:before="120" w:after="160" w:line="256" w:lineRule="auto"/>
              <w:ind w:right="-1"/>
              <w:rPr>
                <w:rFonts w:eastAsia="Calibri"/>
                <w:sz w:val="20"/>
                <w:szCs w:val="20"/>
                <w:lang w:eastAsia="en-US"/>
              </w:rPr>
            </w:pPr>
          </w:p>
        </w:tc>
        <w:tc>
          <w:tcPr>
            <w:tcW w:w="3113" w:type="dxa"/>
            <w:gridSpan w:val="5"/>
            <w:vAlign w:val="bottom"/>
            <w:hideMark/>
          </w:tcPr>
          <w:p w:rsidR="00080F22" w:rsidRDefault="00080F22">
            <w:pPr>
              <w:spacing w:before="120" w:after="160" w:line="256" w:lineRule="auto"/>
              <w:ind w:right="-1"/>
              <w:rPr>
                <w:rFonts w:eastAsia="Calibri"/>
                <w:sz w:val="20"/>
                <w:szCs w:val="20"/>
                <w:lang w:eastAsia="en-US"/>
              </w:rPr>
            </w:pPr>
            <w:r>
              <w:rPr>
                <w:rFonts w:eastAsia="Calibri"/>
                <w:sz w:val="20"/>
                <w:szCs w:val="20"/>
                <w:lang w:eastAsia="en-US"/>
              </w:rPr>
              <w:t>ще изпълнява следните дейности:</w:t>
            </w:r>
          </w:p>
        </w:tc>
      </w:tr>
      <w:tr w:rsidR="00080F22" w:rsidTr="00080F22">
        <w:tc>
          <w:tcPr>
            <w:tcW w:w="1951" w:type="dxa"/>
            <w:gridSpan w:val="2"/>
            <w:tcBorders>
              <w:top w:val="nil"/>
              <w:left w:val="nil"/>
              <w:bottom w:val="single" w:sz="4" w:space="0" w:color="auto"/>
              <w:right w:val="nil"/>
            </w:tcBorders>
          </w:tcPr>
          <w:p w:rsidR="00080F22" w:rsidRDefault="00080F22">
            <w:pPr>
              <w:spacing w:after="160" w:line="256" w:lineRule="auto"/>
              <w:ind w:right="-1"/>
              <w:jc w:val="center"/>
              <w:rPr>
                <w:rFonts w:eastAsia="Calibri"/>
                <w:sz w:val="20"/>
                <w:szCs w:val="20"/>
                <w:lang w:eastAsia="en-US"/>
              </w:rPr>
            </w:pPr>
          </w:p>
        </w:tc>
        <w:tc>
          <w:tcPr>
            <w:tcW w:w="4902" w:type="dxa"/>
            <w:gridSpan w:val="6"/>
            <w:tcBorders>
              <w:top w:val="nil"/>
              <w:left w:val="nil"/>
              <w:bottom w:val="single" w:sz="4" w:space="0" w:color="auto"/>
              <w:right w:val="nil"/>
            </w:tcBorders>
            <w:hideMark/>
          </w:tcPr>
          <w:p w:rsidR="00080F22" w:rsidRDefault="00080F22">
            <w:pPr>
              <w:spacing w:after="60" w:line="256" w:lineRule="auto"/>
              <w:ind w:right="-1"/>
              <w:jc w:val="center"/>
              <w:rPr>
                <w:rFonts w:eastAsia="Calibri"/>
                <w:sz w:val="20"/>
                <w:szCs w:val="20"/>
                <w:lang w:eastAsia="en-US"/>
              </w:rPr>
            </w:pPr>
            <w:r>
              <w:rPr>
                <w:rFonts w:eastAsia="Calibri"/>
                <w:i/>
                <w:iCs/>
                <w:sz w:val="20"/>
                <w:szCs w:val="20"/>
                <w:lang w:eastAsia="en-US"/>
              </w:rPr>
              <w:t>(наименование на подизпълнителя)</w:t>
            </w:r>
          </w:p>
        </w:tc>
        <w:tc>
          <w:tcPr>
            <w:tcW w:w="3113" w:type="dxa"/>
            <w:gridSpan w:val="5"/>
            <w:tcBorders>
              <w:top w:val="nil"/>
              <w:left w:val="nil"/>
              <w:bottom w:val="single" w:sz="4" w:space="0" w:color="auto"/>
              <w:right w:val="nil"/>
            </w:tcBorders>
          </w:tcPr>
          <w:p w:rsidR="00080F22" w:rsidRDefault="00080F22">
            <w:pPr>
              <w:spacing w:after="160" w:line="256" w:lineRule="auto"/>
              <w:ind w:right="-1"/>
              <w:jc w:val="center"/>
              <w:rPr>
                <w:rFonts w:eastAsia="Calibri"/>
                <w:sz w:val="20"/>
                <w:szCs w:val="20"/>
                <w:lang w:eastAsia="en-US"/>
              </w:rPr>
            </w:pPr>
          </w:p>
        </w:tc>
      </w:tr>
      <w:tr w:rsidR="00080F22" w:rsidTr="00080F22">
        <w:tc>
          <w:tcPr>
            <w:tcW w:w="9966" w:type="dxa"/>
            <w:gridSpan w:val="13"/>
            <w:tcBorders>
              <w:top w:val="single" w:sz="4" w:space="0" w:color="auto"/>
              <w:left w:val="single" w:sz="4" w:space="0" w:color="auto"/>
              <w:bottom w:val="single" w:sz="4" w:space="0" w:color="auto"/>
              <w:right w:val="single" w:sz="4" w:space="0" w:color="auto"/>
            </w:tcBorders>
          </w:tcPr>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tc>
      </w:tr>
      <w:tr w:rsidR="00080F22" w:rsidTr="00080F22">
        <w:tc>
          <w:tcPr>
            <w:tcW w:w="9966" w:type="dxa"/>
            <w:gridSpan w:val="13"/>
            <w:tcBorders>
              <w:top w:val="single" w:sz="4" w:space="0" w:color="auto"/>
              <w:left w:val="nil"/>
              <w:bottom w:val="nil"/>
              <w:right w:val="nil"/>
            </w:tcBorders>
            <w:hideMark/>
          </w:tcPr>
          <w:p w:rsidR="00080F22" w:rsidRDefault="00080F22">
            <w:pPr>
              <w:spacing w:after="60" w:line="256" w:lineRule="auto"/>
              <w:ind w:right="-1"/>
              <w:jc w:val="center"/>
              <w:rPr>
                <w:rFonts w:eastAsia="Calibri"/>
                <w:sz w:val="20"/>
                <w:szCs w:val="20"/>
                <w:lang w:eastAsia="en-US"/>
              </w:rPr>
            </w:pPr>
            <w:r>
              <w:rPr>
                <w:rFonts w:eastAsia="Calibri"/>
                <w:i/>
                <w:iCs/>
                <w:sz w:val="20"/>
                <w:szCs w:val="20"/>
                <w:lang w:eastAsia="en-US"/>
              </w:rPr>
              <w:t>(описание на дейностите)</w:t>
            </w:r>
          </w:p>
        </w:tc>
      </w:tr>
      <w:tr w:rsidR="00080F22" w:rsidTr="00080F22">
        <w:tc>
          <w:tcPr>
            <w:tcW w:w="1951" w:type="dxa"/>
            <w:gridSpan w:val="2"/>
            <w:vAlign w:val="bottom"/>
            <w:hideMark/>
          </w:tcPr>
          <w:p w:rsidR="00080F22" w:rsidRDefault="00080F22">
            <w:pPr>
              <w:spacing w:before="120" w:after="160" w:line="256" w:lineRule="auto"/>
              <w:ind w:right="-1"/>
              <w:rPr>
                <w:rFonts w:eastAsia="Calibri"/>
                <w:sz w:val="20"/>
                <w:szCs w:val="20"/>
                <w:lang w:eastAsia="en-US"/>
              </w:rPr>
            </w:pPr>
            <w:r>
              <w:rPr>
                <w:rFonts w:eastAsia="Calibri"/>
                <w:sz w:val="20"/>
                <w:szCs w:val="20"/>
                <w:lang w:eastAsia="en-US"/>
              </w:rPr>
              <w:t>- Подизпълнителят</w:t>
            </w:r>
          </w:p>
        </w:tc>
        <w:tc>
          <w:tcPr>
            <w:tcW w:w="4902" w:type="dxa"/>
            <w:gridSpan w:val="6"/>
            <w:tcBorders>
              <w:top w:val="nil"/>
              <w:left w:val="nil"/>
              <w:bottom w:val="single" w:sz="4" w:space="0" w:color="auto"/>
              <w:right w:val="nil"/>
            </w:tcBorders>
            <w:vAlign w:val="bottom"/>
          </w:tcPr>
          <w:p w:rsidR="00080F22" w:rsidRDefault="00080F22">
            <w:pPr>
              <w:spacing w:before="120" w:after="160" w:line="256" w:lineRule="auto"/>
              <w:ind w:right="-1"/>
              <w:rPr>
                <w:rFonts w:eastAsia="Calibri"/>
                <w:sz w:val="20"/>
                <w:szCs w:val="20"/>
                <w:lang w:eastAsia="en-US"/>
              </w:rPr>
            </w:pPr>
          </w:p>
        </w:tc>
        <w:tc>
          <w:tcPr>
            <w:tcW w:w="3113" w:type="dxa"/>
            <w:gridSpan w:val="5"/>
            <w:vAlign w:val="bottom"/>
            <w:hideMark/>
          </w:tcPr>
          <w:p w:rsidR="00080F22" w:rsidRDefault="00080F22">
            <w:pPr>
              <w:spacing w:before="120" w:after="160" w:line="256" w:lineRule="auto"/>
              <w:ind w:right="-1"/>
              <w:rPr>
                <w:rFonts w:eastAsia="Calibri"/>
                <w:sz w:val="20"/>
                <w:szCs w:val="20"/>
                <w:lang w:eastAsia="en-US"/>
              </w:rPr>
            </w:pPr>
            <w:r>
              <w:rPr>
                <w:rFonts w:eastAsia="Calibri"/>
                <w:sz w:val="20"/>
                <w:szCs w:val="20"/>
                <w:lang w:eastAsia="en-US"/>
              </w:rPr>
              <w:t>ще изпълнява следните дейности:</w:t>
            </w:r>
          </w:p>
        </w:tc>
      </w:tr>
      <w:tr w:rsidR="00080F22" w:rsidTr="00080F22">
        <w:tc>
          <w:tcPr>
            <w:tcW w:w="1951" w:type="dxa"/>
            <w:gridSpan w:val="2"/>
            <w:tcBorders>
              <w:top w:val="nil"/>
              <w:left w:val="nil"/>
              <w:bottom w:val="single" w:sz="4" w:space="0" w:color="auto"/>
              <w:right w:val="nil"/>
            </w:tcBorders>
          </w:tcPr>
          <w:p w:rsidR="00080F22" w:rsidRDefault="00080F22">
            <w:pPr>
              <w:spacing w:after="160" w:line="256" w:lineRule="auto"/>
              <w:ind w:right="-1"/>
              <w:jc w:val="center"/>
              <w:rPr>
                <w:rFonts w:eastAsia="Calibri"/>
                <w:sz w:val="20"/>
                <w:szCs w:val="20"/>
                <w:lang w:eastAsia="en-US"/>
              </w:rPr>
            </w:pPr>
          </w:p>
        </w:tc>
        <w:tc>
          <w:tcPr>
            <w:tcW w:w="4902" w:type="dxa"/>
            <w:gridSpan w:val="6"/>
            <w:tcBorders>
              <w:top w:val="nil"/>
              <w:left w:val="nil"/>
              <w:bottom w:val="single" w:sz="4" w:space="0" w:color="auto"/>
              <w:right w:val="nil"/>
            </w:tcBorders>
            <w:hideMark/>
          </w:tcPr>
          <w:p w:rsidR="00080F22" w:rsidRDefault="00080F22">
            <w:pPr>
              <w:spacing w:after="60" w:line="256" w:lineRule="auto"/>
              <w:ind w:right="-1"/>
              <w:jc w:val="center"/>
              <w:rPr>
                <w:rFonts w:eastAsia="Calibri"/>
                <w:sz w:val="20"/>
                <w:szCs w:val="20"/>
                <w:lang w:eastAsia="en-US"/>
              </w:rPr>
            </w:pPr>
            <w:r>
              <w:rPr>
                <w:rFonts w:eastAsia="Calibri"/>
                <w:i/>
                <w:iCs/>
                <w:sz w:val="20"/>
                <w:szCs w:val="20"/>
                <w:lang w:eastAsia="en-US"/>
              </w:rPr>
              <w:t>(наименование на подизпълнителя)</w:t>
            </w:r>
          </w:p>
        </w:tc>
        <w:tc>
          <w:tcPr>
            <w:tcW w:w="3113" w:type="dxa"/>
            <w:gridSpan w:val="5"/>
            <w:tcBorders>
              <w:top w:val="nil"/>
              <w:left w:val="nil"/>
              <w:bottom w:val="single" w:sz="4" w:space="0" w:color="auto"/>
              <w:right w:val="nil"/>
            </w:tcBorders>
          </w:tcPr>
          <w:p w:rsidR="00080F22" w:rsidRDefault="00080F22">
            <w:pPr>
              <w:spacing w:after="160" w:line="256" w:lineRule="auto"/>
              <w:ind w:right="-1"/>
              <w:jc w:val="center"/>
              <w:rPr>
                <w:rFonts w:eastAsia="Calibri"/>
                <w:sz w:val="20"/>
                <w:szCs w:val="20"/>
                <w:lang w:eastAsia="en-US"/>
              </w:rPr>
            </w:pPr>
          </w:p>
        </w:tc>
      </w:tr>
      <w:tr w:rsidR="00080F22" w:rsidTr="00080F22">
        <w:tc>
          <w:tcPr>
            <w:tcW w:w="9966" w:type="dxa"/>
            <w:gridSpan w:val="13"/>
            <w:tcBorders>
              <w:top w:val="single" w:sz="4" w:space="0" w:color="auto"/>
              <w:left w:val="single" w:sz="4" w:space="0" w:color="auto"/>
              <w:bottom w:val="single" w:sz="4" w:space="0" w:color="auto"/>
              <w:right w:val="single" w:sz="4" w:space="0" w:color="auto"/>
            </w:tcBorders>
          </w:tcPr>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p w:rsidR="00080F22" w:rsidRDefault="00080F22">
            <w:pPr>
              <w:spacing w:before="60" w:after="60" w:line="256" w:lineRule="auto"/>
              <w:ind w:right="-1"/>
              <w:rPr>
                <w:rFonts w:eastAsia="Calibri"/>
                <w:sz w:val="20"/>
                <w:szCs w:val="20"/>
                <w:lang w:eastAsia="en-US"/>
              </w:rPr>
            </w:pPr>
          </w:p>
        </w:tc>
      </w:tr>
      <w:tr w:rsidR="00080F22" w:rsidTr="00080F22">
        <w:tc>
          <w:tcPr>
            <w:tcW w:w="9966" w:type="dxa"/>
            <w:gridSpan w:val="13"/>
            <w:tcBorders>
              <w:top w:val="single" w:sz="4" w:space="0" w:color="auto"/>
              <w:left w:val="nil"/>
              <w:bottom w:val="nil"/>
              <w:right w:val="nil"/>
            </w:tcBorders>
            <w:hideMark/>
          </w:tcPr>
          <w:p w:rsidR="00080F22" w:rsidRDefault="00080F22">
            <w:pPr>
              <w:spacing w:after="60" w:line="256" w:lineRule="auto"/>
              <w:ind w:right="-1"/>
              <w:jc w:val="center"/>
              <w:rPr>
                <w:rFonts w:eastAsia="Calibri"/>
                <w:lang w:eastAsia="en-US"/>
              </w:rPr>
            </w:pPr>
            <w:r>
              <w:rPr>
                <w:rFonts w:eastAsia="Calibri"/>
                <w:i/>
                <w:iCs/>
                <w:lang w:eastAsia="en-US"/>
              </w:rPr>
              <w:t>(описание на дейностите)</w:t>
            </w:r>
          </w:p>
        </w:tc>
      </w:tr>
      <w:tr w:rsidR="00080F22" w:rsidTr="00080F22">
        <w:tc>
          <w:tcPr>
            <w:tcW w:w="9966" w:type="dxa"/>
            <w:gridSpan w:val="13"/>
          </w:tcPr>
          <w:p w:rsidR="00080F22" w:rsidRDefault="00080F22">
            <w:pPr>
              <w:spacing w:before="120" w:after="160" w:line="256" w:lineRule="auto"/>
              <w:ind w:right="-1"/>
              <w:jc w:val="both"/>
              <w:rPr>
                <w:rFonts w:eastAsia="Calibri"/>
                <w:lang w:eastAsia="en-US"/>
              </w:rPr>
            </w:pPr>
          </w:p>
        </w:tc>
      </w:tr>
      <w:tr w:rsidR="00080F22" w:rsidTr="00080F22">
        <w:tc>
          <w:tcPr>
            <w:tcW w:w="9966" w:type="dxa"/>
            <w:gridSpan w:val="13"/>
          </w:tcPr>
          <w:p w:rsidR="00080F22" w:rsidRDefault="00080F22">
            <w:pPr>
              <w:spacing w:before="120" w:after="160" w:line="256" w:lineRule="auto"/>
              <w:ind w:right="-1"/>
              <w:jc w:val="both"/>
              <w:rPr>
                <w:rFonts w:eastAsia="Calibri"/>
                <w:lang w:eastAsia="en-US"/>
              </w:rPr>
            </w:pPr>
          </w:p>
        </w:tc>
      </w:tr>
    </w:tbl>
    <w:p w:rsidR="00080F22" w:rsidRDefault="00080F22" w:rsidP="00080F22">
      <w:pPr>
        <w:spacing w:after="160" w:line="256" w:lineRule="auto"/>
        <w:rPr>
          <w:rFonts w:eastAsia="Calibri"/>
          <w:b/>
          <w:bCs/>
          <w:lang w:eastAsia="en-US"/>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080F22" w:rsidTr="00080F22">
        <w:tc>
          <w:tcPr>
            <w:tcW w:w="843" w:type="dxa"/>
            <w:hideMark/>
          </w:tcPr>
          <w:p w:rsidR="00080F22" w:rsidRDefault="00080F22">
            <w:pPr>
              <w:spacing w:after="160" w:line="256" w:lineRule="auto"/>
              <w:rPr>
                <w:rFonts w:eastAsia="Calibri"/>
                <w:sz w:val="20"/>
                <w:lang w:eastAsia="en-US"/>
              </w:rPr>
            </w:pPr>
            <w:r>
              <w:rPr>
                <w:rFonts w:eastAsia="Calibri"/>
                <w:b/>
                <w:bCs/>
                <w:sz w:val="20"/>
                <w:lang w:eastAsia="en-US"/>
              </w:rPr>
              <w:t>ДАТА:</w:t>
            </w:r>
          </w:p>
        </w:tc>
        <w:tc>
          <w:tcPr>
            <w:tcW w:w="683" w:type="dxa"/>
            <w:tcBorders>
              <w:top w:val="nil"/>
              <w:left w:val="nil"/>
              <w:bottom w:val="single" w:sz="4" w:space="0" w:color="auto"/>
              <w:right w:val="nil"/>
            </w:tcBorders>
          </w:tcPr>
          <w:p w:rsidR="00080F22" w:rsidRDefault="00080F22">
            <w:pPr>
              <w:spacing w:after="160" w:line="256" w:lineRule="auto"/>
              <w:rPr>
                <w:rFonts w:eastAsia="Calibri"/>
                <w:sz w:val="20"/>
                <w:lang w:eastAsia="en-US"/>
              </w:rPr>
            </w:pPr>
          </w:p>
        </w:tc>
        <w:tc>
          <w:tcPr>
            <w:tcW w:w="850" w:type="dxa"/>
            <w:hideMark/>
          </w:tcPr>
          <w:p w:rsidR="00080F22" w:rsidRDefault="00080F22" w:rsidP="00080F22">
            <w:pPr>
              <w:spacing w:after="160" w:line="256" w:lineRule="auto"/>
              <w:rPr>
                <w:rFonts w:eastAsia="Calibri"/>
                <w:sz w:val="20"/>
                <w:lang w:eastAsia="en-US"/>
              </w:rPr>
            </w:pPr>
            <w:r>
              <w:rPr>
                <w:rFonts w:eastAsia="Calibri"/>
                <w:b/>
                <w:bCs/>
                <w:sz w:val="20"/>
                <w:lang w:eastAsia="en-US"/>
              </w:rPr>
              <w:t>2017 г.</w:t>
            </w:r>
          </w:p>
        </w:tc>
        <w:tc>
          <w:tcPr>
            <w:tcW w:w="2694" w:type="dxa"/>
          </w:tcPr>
          <w:p w:rsidR="00080F22" w:rsidRDefault="00080F22">
            <w:pPr>
              <w:spacing w:after="160" w:line="256" w:lineRule="auto"/>
              <w:rPr>
                <w:rFonts w:eastAsia="Calibri"/>
                <w:sz w:val="20"/>
                <w:lang w:eastAsia="en-US"/>
              </w:rPr>
            </w:pPr>
          </w:p>
        </w:tc>
        <w:tc>
          <w:tcPr>
            <w:tcW w:w="1701" w:type="dxa"/>
            <w:hideMark/>
          </w:tcPr>
          <w:p w:rsidR="00080F22" w:rsidRDefault="00080F22">
            <w:pPr>
              <w:spacing w:after="160" w:line="256" w:lineRule="auto"/>
              <w:rPr>
                <w:rFonts w:eastAsia="Calibri"/>
                <w:sz w:val="20"/>
                <w:lang w:eastAsia="en-US"/>
              </w:rPr>
            </w:pPr>
            <w:r>
              <w:rPr>
                <w:rFonts w:eastAsia="Calibri"/>
                <w:b/>
                <w:bCs/>
                <w:sz w:val="20"/>
                <w:lang w:eastAsia="en-US"/>
              </w:rPr>
              <w:t>ДЕКЛАРАТОР:</w:t>
            </w:r>
          </w:p>
        </w:tc>
        <w:tc>
          <w:tcPr>
            <w:tcW w:w="2912" w:type="dxa"/>
            <w:tcBorders>
              <w:top w:val="nil"/>
              <w:left w:val="nil"/>
              <w:bottom w:val="single" w:sz="4" w:space="0" w:color="auto"/>
              <w:right w:val="nil"/>
            </w:tcBorders>
          </w:tcPr>
          <w:p w:rsidR="00080F22" w:rsidRDefault="00080F22">
            <w:pPr>
              <w:spacing w:after="160" w:line="256" w:lineRule="auto"/>
              <w:rPr>
                <w:rFonts w:eastAsia="Calibri"/>
                <w:sz w:val="20"/>
                <w:lang w:eastAsia="en-US"/>
              </w:rPr>
            </w:pPr>
          </w:p>
        </w:tc>
      </w:tr>
      <w:tr w:rsidR="00080F22" w:rsidTr="00080F22">
        <w:tc>
          <w:tcPr>
            <w:tcW w:w="843" w:type="dxa"/>
          </w:tcPr>
          <w:p w:rsidR="00080F22" w:rsidRDefault="00080F22">
            <w:pPr>
              <w:spacing w:after="160" w:line="256" w:lineRule="auto"/>
              <w:rPr>
                <w:rFonts w:eastAsia="Calibri"/>
                <w:sz w:val="20"/>
                <w:lang w:eastAsia="en-US"/>
              </w:rPr>
            </w:pPr>
          </w:p>
        </w:tc>
        <w:tc>
          <w:tcPr>
            <w:tcW w:w="683" w:type="dxa"/>
            <w:tcBorders>
              <w:top w:val="single" w:sz="4" w:space="0" w:color="auto"/>
              <w:left w:val="nil"/>
              <w:bottom w:val="nil"/>
              <w:right w:val="nil"/>
            </w:tcBorders>
          </w:tcPr>
          <w:p w:rsidR="00080F22" w:rsidRDefault="00080F22">
            <w:pPr>
              <w:spacing w:after="160" w:line="256" w:lineRule="auto"/>
              <w:rPr>
                <w:rFonts w:eastAsia="Calibri"/>
                <w:sz w:val="20"/>
                <w:lang w:eastAsia="en-US"/>
              </w:rPr>
            </w:pPr>
          </w:p>
        </w:tc>
        <w:tc>
          <w:tcPr>
            <w:tcW w:w="850" w:type="dxa"/>
          </w:tcPr>
          <w:p w:rsidR="00080F22" w:rsidRDefault="00080F22">
            <w:pPr>
              <w:spacing w:after="160" w:line="256" w:lineRule="auto"/>
              <w:rPr>
                <w:rFonts w:eastAsia="Calibri"/>
                <w:sz w:val="20"/>
                <w:lang w:eastAsia="en-US"/>
              </w:rPr>
            </w:pPr>
          </w:p>
        </w:tc>
        <w:tc>
          <w:tcPr>
            <w:tcW w:w="2694" w:type="dxa"/>
          </w:tcPr>
          <w:p w:rsidR="00080F22" w:rsidRDefault="00080F22">
            <w:pPr>
              <w:spacing w:after="160" w:line="256" w:lineRule="auto"/>
              <w:rPr>
                <w:rFonts w:eastAsia="Calibri"/>
                <w:sz w:val="20"/>
                <w:lang w:eastAsia="en-US"/>
              </w:rPr>
            </w:pPr>
          </w:p>
        </w:tc>
        <w:tc>
          <w:tcPr>
            <w:tcW w:w="1701" w:type="dxa"/>
          </w:tcPr>
          <w:p w:rsidR="00080F22" w:rsidRDefault="00080F22">
            <w:pPr>
              <w:spacing w:after="160" w:line="256" w:lineRule="auto"/>
              <w:rPr>
                <w:rFonts w:eastAsia="Calibri"/>
                <w:sz w:val="20"/>
                <w:lang w:eastAsia="en-US"/>
              </w:rPr>
            </w:pPr>
          </w:p>
        </w:tc>
        <w:tc>
          <w:tcPr>
            <w:tcW w:w="2912" w:type="dxa"/>
            <w:tcBorders>
              <w:top w:val="single" w:sz="4" w:space="0" w:color="auto"/>
              <w:left w:val="nil"/>
              <w:bottom w:val="nil"/>
              <w:right w:val="nil"/>
            </w:tcBorders>
            <w:hideMark/>
          </w:tcPr>
          <w:p w:rsidR="00080F22" w:rsidRDefault="00080F22">
            <w:pPr>
              <w:spacing w:after="160" w:line="256" w:lineRule="auto"/>
              <w:jc w:val="center"/>
              <w:rPr>
                <w:rFonts w:eastAsia="Calibri"/>
                <w:sz w:val="20"/>
                <w:lang w:eastAsia="en-US"/>
              </w:rPr>
            </w:pPr>
            <w:r>
              <w:rPr>
                <w:rFonts w:eastAsia="Calibri"/>
                <w:i/>
                <w:iCs/>
                <w:sz w:val="20"/>
                <w:lang w:eastAsia="en-US"/>
              </w:rPr>
              <w:t>(подпис, печат)</w:t>
            </w:r>
          </w:p>
        </w:tc>
      </w:tr>
      <w:tr w:rsidR="00080F22" w:rsidTr="00080F22">
        <w:tc>
          <w:tcPr>
            <w:tcW w:w="843" w:type="dxa"/>
          </w:tcPr>
          <w:p w:rsidR="00080F22" w:rsidRDefault="00080F22">
            <w:pPr>
              <w:spacing w:after="160" w:line="256" w:lineRule="auto"/>
              <w:rPr>
                <w:rFonts w:eastAsia="Calibri"/>
                <w:sz w:val="20"/>
                <w:lang w:eastAsia="en-US"/>
              </w:rPr>
            </w:pPr>
          </w:p>
        </w:tc>
        <w:tc>
          <w:tcPr>
            <w:tcW w:w="683" w:type="dxa"/>
          </w:tcPr>
          <w:p w:rsidR="00080F22" w:rsidRDefault="00080F22">
            <w:pPr>
              <w:spacing w:after="160" w:line="256" w:lineRule="auto"/>
              <w:rPr>
                <w:rFonts w:eastAsia="Calibri"/>
                <w:sz w:val="20"/>
                <w:lang w:eastAsia="en-US"/>
              </w:rPr>
            </w:pPr>
          </w:p>
        </w:tc>
        <w:tc>
          <w:tcPr>
            <w:tcW w:w="850" w:type="dxa"/>
          </w:tcPr>
          <w:p w:rsidR="00080F22" w:rsidRDefault="00080F22">
            <w:pPr>
              <w:spacing w:after="160" w:line="256" w:lineRule="auto"/>
              <w:rPr>
                <w:rFonts w:eastAsia="Calibri"/>
                <w:sz w:val="20"/>
                <w:lang w:eastAsia="en-US"/>
              </w:rPr>
            </w:pPr>
          </w:p>
        </w:tc>
        <w:tc>
          <w:tcPr>
            <w:tcW w:w="2694" w:type="dxa"/>
          </w:tcPr>
          <w:p w:rsidR="00080F22" w:rsidRDefault="00080F22">
            <w:pPr>
              <w:spacing w:after="160" w:line="256" w:lineRule="auto"/>
              <w:rPr>
                <w:rFonts w:eastAsia="Calibri"/>
                <w:sz w:val="20"/>
                <w:lang w:eastAsia="en-US"/>
              </w:rPr>
            </w:pPr>
          </w:p>
        </w:tc>
        <w:tc>
          <w:tcPr>
            <w:tcW w:w="1701" w:type="dxa"/>
          </w:tcPr>
          <w:p w:rsidR="00080F22" w:rsidRDefault="00080F22">
            <w:pPr>
              <w:spacing w:after="160" w:line="256" w:lineRule="auto"/>
              <w:rPr>
                <w:rFonts w:eastAsia="Calibri"/>
                <w:sz w:val="20"/>
                <w:lang w:eastAsia="en-US"/>
              </w:rPr>
            </w:pPr>
          </w:p>
        </w:tc>
        <w:tc>
          <w:tcPr>
            <w:tcW w:w="2912" w:type="dxa"/>
            <w:tcBorders>
              <w:top w:val="nil"/>
              <w:left w:val="nil"/>
              <w:bottom w:val="single" w:sz="4" w:space="0" w:color="auto"/>
              <w:right w:val="nil"/>
            </w:tcBorders>
          </w:tcPr>
          <w:p w:rsidR="00080F22" w:rsidRDefault="00080F22">
            <w:pPr>
              <w:spacing w:after="160" w:line="256" w:lineRule="auto"/>
              <w:jc w:val="center"/>
              <w:rPr>
                <w:rFonts w:eastAsia="Calibri"/>
                <w:sz w:val="20"/>
                <w:lang w:eastAsia="en-US"/>
              </w:rPr>
            </w:pPr>
          </w:p>
        </w:tc>
      </w:tr>
      <w:tr w:rsidR="00080F22" w:rsidTr="00080F22">
        <w:trPr>
          <w:trHeight w:val="70"/>
        </w:trPr>
        <w:tc>
          <w:tcPr>
            <w:tcW w:w="843" w:type="dxa"/>
          </w:tcPr>
          <w:p w:rsidR="00080F22" w:rsidRDefault="00080F22">
            <w:pPr>
              <w:spacing w:after="160" w:line="256" w:lineRule="auto"/>
              <w:rPr>
                <w:rFonts w:eastAsia="Calibri"/>
                <w:sz w:val="20"/>
                <w:lang w:eastAsia="en-US"/>
              </w:rPr>
            </w:pPr>
          </w:p>
        </w:tc>
        <w:tc>
          <w:tcPr>
            <w:tcW w:w="683" w:type="dxa"/>
          </w:tcPr>
          <w:p w:rsidR="00080F22" w:rsidRDefault="00080F22">
            <w:pPr>
              <w:spacing w:after="160" w:line="256" w:lineRule="auto"/>
              <w:rPr>
                <w:rFonts w:eastAsia="Calibri"/>
                <w:sz w:val="20"/>
                <w:lang w:eastAsia="en-US"/>
              </w:rPr>
            </w:pPr>
          </w:p>
        </w:tc>
        <w:tc>
          <w:tcPr>
            <w:tcW w:w="850" w:type="dxa"/>
          </w:tcPr>
          <w:p w:rsidR="00080F22" w:rsidRDefault="00080F22">
            <w:pPr>
              <w:spacing w:after="160" w:line="256" w:lineRule="auto"/>
              <w:rPr>
                <w:rFonts w:eastAsia="Calibri"/>
                <w:sz w:val="20"/>
                <w:lang w:eastAsia="en-US"/>
              </w:rPr>
            </w:pPr>
          </w:p>
        </w:tc>
        <w:tc>
          <w:tcPr>
            <w:tcW w:w="2694" w:type="dxa"/>
          </w:tcPr>
          <w:p w:rsidR="00080F22" w:rsidRDefault="00080F22">
            <w:pPr>
              <w:spacing w:after="160" w:line="256" w:lineRule="auto"/>
              <w:rPr>
                <w:rFonts w:eastAsia="Calibri"/>
                <w:sz w:val="20"/>
                <w:lang w:eastAsia="en-US"/>
              </w:rPr>
            </w:pPr>
          </w:p>
        </w:tc>
        <w:tc>
          <w:tcPr>
            <w:tcW w:w="1701" w:type="dxa"/>
          </w:tcPr>
          <w:p w:rsidR="00080F22" w:rsidRDefault="00080F22">
            <w:pPr>
              <w:spacing w:after="160" w:line="256" w:lineRule="auto"/>
              <w:rPr>
                <w:rFonts w:eastAsia="Calibri"/>
                <w:sz w:val="20"/>
                <w:lang w:eastAsia="en-US"/>
              </w:rPr>
            </w:pPr>
          </w:p>
        </w:tc>
        <w:tc>
          <w:tcPr>
            <w:tcW w:w="2912" w:type="dxa"/>
            <w:tcBorders>
              <w:top w:val="single" w:sz="4" w:space="0" w:color="auto"/>
              <w:left w:val="nil"/>
              <w:bottom w:val="nil"/>
              <w:right w:val="nil"/>
            </w:tcBorders>
            <w:hideMark/>
          </w:tcPr>
          <w:p w:rsidR="00080F22" w:rsidRDefault="00080F22">
            <w:pPr>
              <w:spacing w:after="160" w:line="256" w:lineRule="auto"/>
              <w:jc w:val="center"/>
              <w:rPr>
                <w:rFonts w:eastAsia="Calibri"/>
                <w:i/>
                <w:iCs/>
                <w:sz w:val="20"/>
                <w:lang w:eastAsia="en-US"/>
              </w:rPr>
            </w:pPr>
            <w:r>
              <w:rPr>
                <w:rFonts w:eastAsia="Calibri"/>
                <w:i/>
                <w:iCs/>
                <w:sz w:val="20"/>
                <w:lang w:eastAsia="en-US"/>
              </w:rPr>
              <w:t>(име и фамилия)</w:t>
            </w:r>
          </w:p>
        </w:tc>
      </w:tr>
    </w:tbl>
    <w:p w:rsidR="00080F22" w:rsidRDefault="00080F22" w:rsidP="00080F22">
      <w:pPr>
        <w:spacing w:after="160" w:line="256" w:lineRule="auto"/>
        <w:rPr>
          <w:rFonts w:ascii="Calibri" w:eastAsia="Calibri" w:hAnsi="Calibri"/>
          <w:sz w:val="22"/>
          <w:szCs w:val="22"/>
          <w:lang w:eastAsia="en-US"/>
        </w:rPr>
      </w:pPr>
      <w:bookmarkStart w:id="2" w:name="_Образец_№_8."/>
      <w:bookmarkEnd w:id="2"/>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080F22" w:rsidRDefault="00080F22" w:rsidP="00080F22">
      <w:pPr>
        <w:pStyle w:val="1"/>
        <w:jc w:val="right"/>
        <w:rPr>
          <w:lang w:eastAsia="ar-SA"/>
        </w:rPr>
      </w:pPr>
      <w:r>
        <w:lastRenderedPageBreak/>
        <w:t>Приложение № 9</w:t>
      </w:r>
    </w:p>
    <w:p w:rsidR="00080F22" w:rsidRDefault="00080F22" w:rsidP="00080F22">
      <w:pPr>
        <w:spacing w:line="256" w:lineRule="auto"/>
        <w:jc w:val="center"/>
        <w:rPr>
          <w:rFonts w:eastAsia="Calibri"/>
          <w:b/>
          <w:bCs/>
          <w:lang w:eastAsia="en-US"/>
        </w:rPr>
      </w:pPr>
      <w:r>
        <w:rPr>
          <w:rFonts w:eastAsia="Calibri"/>
          <w:b/>
          <w:bCs/>
          <w:lang w:eastAsia="en-US"/>
        </w:rPr>
        <w:t>ДЕКЛАРАЦИЯ</w:t>
      </w:r>
    </w:p>
    <w:p w:rsidR="00080F22" w:rsidRDefault="00080F22" w:rsidP="00080F22">
      <w:pPr>
        <w:spacing w:line="256" w:lineRule="auto"/>
        <w:jc w:val="center"/>
        <w:rPr>
          <w:rFonts w:eastAsia="Calibri"/>
          <w:lang w:eastAsia="en-US"/>
        </w:rPr>
      </w:pPr>
      <w:r>
        <w:rPr>
          <w:rFonts w:eastAsia="Calibri"/>
          <w:lang w:eastAsia="en-US"/>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80F22" w:rsidTr="00080F22">
        <w:tc>
          <w:tcPr>
            <w:tcW w:w="2067" w:type="dxa"/>
            <w:gridSpan w:val="3"/>
            <w:vAlign w:val="bottom"/>
          </w:tcPr>
          <w:p w:rsidR="00080F22" w:rsidRDefault="00080F22">
            <w:pPr>
              <w:spacing w:after="160" w:line="256" w:lineRule="auto"/>
              <w:jc w:val="center"/>
              <w:rPr>
                <w:rFonts w:eastAsia="Calibri"/>
                <w:sz w:val="20"/>
                <w:szCs w:val="20"/>
                <w:lang w:eastAsia="en-US"/>
              </w:rPr>
            </w:pPr>
          </w:p>
          <w:p w:rsidR="00080F22" w:rsidRDefault="00080F22">
            <w:pPr>
              <w:spacing w:after="160" w:line="256" w:lineRule="auto"/>
              <w:jc w:val="center"/>
              <w:rPr>
                <w:rFonts w:eastAsia="Calibri"/>
                <w:sz w:val="20"/>
                <w:szCs w:val="20"/>
                <w:lang w:eastAsia="en-US"/>
              </w:rPr>
            </w:pPr>
            <w:r>
              <w:rPr>
                <w:rFonts w:eastAsia="Calibri"/>
                <w:sz w:val="20"/>
                <w:szCs w:val="20"/>
                <w:lang w:eastAsia="en-US"/>
              </w:rPr>
              <w:t>Долуподписаният/ата</w:t>
            </w:r>
          </w:p>
        </w:tc>
        <w:tc>
          <w:tcPr>
            <w:tcW w:w="5693" w:type="dxa"/>
            <w:gridSpan w:val="3"/>
            <w:tcBorders>
              <w:top w:val="nil"/>
              <w:left w:val="nil"/>
              <w:bottom w:val="single" w:sz="4" w:space="0" w:color="auto"/>
              <w:right w:val="nil"/>
            </w:tcBorders>
            <w:vAlign w:val="bottom"/>
          </w:tcPr>
          <w:p w:rsidR="00080F22" w:rsidRDefault="00080F22">
            <w:pPr>
              <w:spacing w:after="160" w:line="256" w:lineRule="auto"/>
              <w:jc w:val="center"/>
              <w:rPr>
                <w:rFonts w:eastAsia="Calibri"/>
                <w:sz w:val="20"/>
                <w:szCs w:val="20"/>
                <w:lang w:eastAsia="en-US"/>
              </w:rPr>
            </w:pPr>
          </w:p>
        </w:tc>
        <w:tc>
          <w:tcPr>
            <w:tcW w:w="651" w:type="dxa"/>
            <w:vAlign w:val="bottom"/>
            <w:hideMark/>
          </w:tcPr>
          <w:p w:rsidR="00080F22" w:rsidRDefault="00080F22">
            <w:pPr>
              <w:spacing w:after="160" w:line="256" w:lineRule="auto"/>
              <w:jc w:val="center"/>
              <w:rPr>
                <w:rFonts w:eastAsia="Calibri"/>
                <w:sz w:val="20"/>
                <w:szCs w:val="20"/>
                <w:lang w:eastAsia="en-US"/>
              </w:rPr>
            </w:pPr>
            <w:r>
              <w:rPr>
                <w:rFonts w:eastAsia="Calibri"/>
                <w:sz w:val="20"/>
                <w:szCs w:val="20"/>
                <w:lang w:eastAsia="en-US"/>
              </w:rPr>
              <w:t>ЕГН</w:t>
            </w:r>
          </w:p>
        </w:tc>
        <w:tc>
          <w:tcPr>
            <w:tcW w:w="1218" w:type="dxa"/>
            <w:gridSpan w:val="2"/>
            <w:tcBorders>
              <w:top w:val="nil"/>
              <w:left w:val="nil"/>
              <w:bottom w:val="single" w:sz="4" w:space="0" w:color="auto"/>
              <w:right w:val="nil"/>
            </w:tcBorders>
            <w:vAlign w:val="bottom"/>
          </w:tcPr>
          <w:p w:rsidR="00080F22" w:rsidRDefault="00080F22">
            <w:pPr>
              <w:spacing w:after="160" w:line="256" w:lineRule="auto"/>
              <w:jc w:val="center"/>
              <w:rPr>
                <w:rFonts w:eastAsia="Calibri"/>
                <w:sz w:val="20"/>
                <w:szCs w:val="20"/>
                <w:lang w:eastAsia="en-US"/>
              </w:rPr>
            </w:pPr>
          </w:p>
        </w:tc>
      </w:tr>
      <w:tr w:rsidR="00080F22" w:rsidTr="00080F22">
        <w:tc>
          <w:tcPr>
            <w:tcW w:w="2067" w:type="dxa"/>
            <w:gridSpan w:val="3"/>
          </w:tcPr>
          <w:p w:rsidR="00080F22" w:rsidRDefault="00080F22">
            <w:pPr>
              <w:spacing w:after="160" w:line="256" w:lineRule="auto"/>
              <w:jc w:val="center"/>
              <w:rPr>
                <w:rFonts w:eastAsia="Calibri"/>
                <w:sz w:val="20"/>
                <w:szCs w:val="20"/>
                <w:lang w:eastAsia="en-US"/>
              </w:rPr>
            </w:pPr>
          </w:p>
        </w:tc>
        <w:tc>
          <w:tcPr>
            <w:tcW w:w="5693" w:type="dxa"/>
            <w:gridSpan w:val="3"/>
            <w:tcBorders>
              <w:top w:val="single" w:sz="4" w:space="0" w:color="auto"/>
              <w:left w:val="nil"/>
              <w:bottom w:val="nil"/>
              <w:right w:val="nil"/>
            </w:tcBorders>
            <w:hideMark/>
          </w:tcPr>
          <w:p w:rsidR="00080F22" w:rsidRDefault="00080F22">
            <w:pPr>
              <w:spacing w:after="160" w:line="256" w:lineRule="auto"/>
              <w:jc w:val="center"/>
              <w:rPr>
                <w:rFonts w:eastAsia="Calibri"/>
                <w:sz w:val="20"/>
                <w:szCs w:val="20"/>
                <w:lang w:eastAsia="en-US"/>
              </w:rPr>
            </w:pPr>
            <w:r>
              <w:rPr>
                <w:rFonts w:eastAsia="Calibri"/>
                <w:i/>
                <w:iCs/>
                <w:sz w:val="20"/>
                <w:szCs w:val="20"/>
                <w:lang w:eastAsia="en-US"/>
              </w:rPr>
              <w:t>(трите имена на декларатора)</w:t>
            </w:r>
          </w:p>
        </w:tc>
        <w:tc>
          <w:tcPr>
            <w:tcW w:w="651" w:type="dxa"/>
          </w:tcPr>
          <w:p w:rsidR="00080F22" w:rsidRDefault="00080F22">
            <w:pPr>
              <w:spacing w:after="160" w:line="256" w:lineRule="auto"/>
              <w:jc w:val="center"/>
              <w:rPr>
                <w:rFonts w:eastAsia="Calibri"/>
                <w:sz w:val="20"/>
                <w:szCs w:val="20"/>
                <w:lang w:eastAsia="en-US"/>
              </w:rPr>
            </w:pPr>
          </w:p>
        </w:tc>
        <w:tc>
          <w:tcPr>
            <w:tcW w:w="1218" w:type="dxa"/>
            <w:gridSpan w:val="2"/>
            <w:tcBorders>
              <w:top w:val="single" w:sz="4" w:space="0" w:color="auto"/>
              <w:left w:val="nil"/>
              <w:bottom w:val="nil"/>
              <w:right w:val="nil"/>
            </w:tcBorders>
          </w:tcPr>
          <w:p w:rsidR="00080F22" w:rsidRDefault="00080F22">
            <w:pPr>
              <w:spacing w:after="160" w:line="256" w:lineRule="auto"/>
              <w:jc w:val="center"/>
              <w:rPr>
                <w:rFonts w:eastAsia="Calibri"/>
                <w:sz w:val="20"/>
                <w:szCs w:val="20"/>
                <w:lang w:eastAsia="en-US"/>
              </w:rPr>
            </w:pPr>
          </w:p>
        </w:tc>
      </w:tr>
      <w:tr w:rsidR="00080F22" w:rsidTr="00080F22">
        <w:tc>
          <w:tcPr>
            <w:tcW w:w="3225" w:type="dxa"/>
            <w:gridSpan w:val="4"/>
            <w:vAlign w:val="bottom"/>
            <w:hideMark/>
          </w:tcPr>
          <w:p w:rsidR="00080F22" w:rsidRDefault="00080F22">
            <w:pPr>
              <w:spacing w:after="160" w:line="256" w:lineRule="auto"/>
              <w:jc w:val="center"/>
              <w:rPr>
                <w:rFonts w:eastAsia="Calibri"/>
                <w:sz w:val="20"/>
                <w:szCs w:val="20"/>
                <w:lang w:eastAsia="en-US"/>
              </w:rPr>
            </w:pPr>
            <w:r>
              <w:rPr>
                <w:rFonts w:eastAsia="Calibri"/>
                <w:sz w:val="20"/>
                <w:szCs w:val="20"/>
                <w:lang w:eastAsia="en-US"/>
              </w:rPr>
              <w:t>данни по документ за самоличност</w:t>
            </w:r>
          </w:p>
        </w:tc>
        <w:tc>
          <w:tcPr>
            <w:tcW w:w="6404" w:type="dxa"/>
            <w:gridSpan w:val="5"/>
            <w:tcBorders>
              <w:top w:val="nil"/>
              <w:left w:val="nil"/>
              <w:bottom w:val="single" w:sz="4" w:space="0" w:color="auto"/>
              <w:right w:val="nil"/>
            </w:tcBorders>
            <w:vAlign w:val="bottom"/>
          </w:tcPr>
          <w:p w:rsidR="00080F22" w:rsidRDefault="00080F22">
            <w:pPr>
              <w:spacing w:after="160" w:line="256" w:lineRule="auto"/>
              <w:jc w:val="center"/>
              <w:rPr>
                <w:rFonts w:eastAsia="Calibri"/>
                <w:sz w:val="20"/>
                <w:szCs w:val="20"/>
                <w:lang w:eastAsia="en-US"/>
              </w:rPr>
            </w:pPr>
          </w:p>
        </w:tc>
      </w:tr>
      <w:tr w:rsidR="00080F22" w:rsidTr="00080F22">
        <w:tc>
          <w:tcPr>
            <w:tcW w:w="3225" w:type="dxa"/>
            <w:gridSpan w:val="4"/>
          </w:tcPr>
          <w:p w:rsidR="00080F22" w:rsidRDefault="00080F22">
            <w:pPr>
              <w:spacing w:after="160" w:line="256" w:lineRule="auto"/>
              <w:jc w:val="center"/>
              <w:rPr>
                <w:rFonts w:eastAsia="Calibri"/>
                <w:sz w:val="20"/>
                <w:szCs w:val="20"/>
                <w:lang w:eastAsia="en-US"/>
              </w:rPr>
            </w:pPr>
          </w:p>
        </w:tc>
        <w:tc>
          <w:tcPr>
            <w:tcW w:w="6404" w:type="dxa"/>
            <w:gridSpan w:val="5"/>
            <w:hideMark/>
          </w:tcPr>
          <w:p w:rsidR="00080F22" w:rsidRDefault="00080F22">
            <w:pPr>
              <w:spacing w:after="160" w:line="256" w:lineRule="auto"/>
              <w:jc w:val="center"/>
              <w:rPr>
                <w:rFonts w:eastAsia="Calibri"/>
                <w:sz w:val="20"/>
                <w:szCs w:val="20"/>
                <w:lang w:eastAsia="en-US"/>
              </w:rPr>
            </w:pPr>
            <w:r>
              <w:rPr>
                <w:rFonts w:eastAsia="Calibri"/>
                <w:i/>
                <w:iCs/>
                <w:sz w:val="20"/>
                <w:szCs w:val="20"/>
                <w:lang w:eastAsia="en-US"/>
              </w:rPr>
              <w:t>(номер на лична карта, дата, орган и място на издаването)</w:t>
            </w:r>
          </w:p>
        </w:tc>
      </w:tr>
      <w:tr w:rsidR="00080F22" w:rsidTr="00080F22">
        <w:tc>
          <w:tcPr>
            <w:tcW w:w="1809" w:type="dxa"/>
            <w:gridSpan w:val="2"/>
            <w:vAlign w:val="bottom"/>
            <w:hideMark/>
          </w:tcPr>
          <w:p w:rsidR="00080F22" w:rsidRDefault="00080F22">
            <w:pPr>
              <w:spacing w:after="160" w:line="256" w:lineRule="auto"/>
              <w:jc w:val="center"/>
              <w:rPr>
                <w:rFonts w:eastAsia="Calibri"/>
                <w:i/>
                <w:iCs/>
                <w:sz w:val="20"/>
                <w:szCs w:val="20"/>
                <w:lang w:eastAsia="en-US"/>
              </w:rPr>
            </w:pPr>
            <w:r>
              <w:rPr>
                <w:rFonts w:eastAsia="Calibri"/>
                <w:sz w:val="20"/>
                <w:szCs w:val="20"/>
                <w:lang w:eastAsia="en-US"/>
              </w:rPr>
              <w:t>в качеството си на</w:t>
            </w:r>
          </w:p>
        </w:tc>
        <w:tc>
          <w:tcPr>
            <w:tcW w:w="7820" w:type="dxa"/>
            <w:gridSpan w:val="7"/>
            <w:tcBorders>
              <w:top w:val="nil"/>
              <w:left w:val="nil"/>
              <w:bottom w:val="single" w:sz="4" w:space="0" w:color="auto"/>
              <w:right w:val="nil"/>
            </w:tcBorders>
            <w:vAlign w:val="bottom"/>
          </w:tcPr>
          <w:p w:rsidR="00080F22" w:rsidRDefault="00080F22">
            <w:pPr>
              <w:spacing w:after="160" w:line="256" w:lineRule="auto"/>
              <w:jc w:val="center"/>
              <w:rPr>
                <w:rFonts w:eastAsia="Calibri"/>
                <w:i/>
                <w:iCs/>
                <w:sz w:val="20"/>
                <w:szCs w:val="20"/>
                <w:lang w:eastAsia="en-US"/>
              </w:rPr>
            </w:pPr>
          </w:p>
        </w:tc>
      </w:tr>
      <w:tr w:rsidR="00080F22" w:rsidTr="00080F22">
        <w:tc>
          <w:tcPr>
            <w:tcW w:w="1809" w:type="dxa"/>
            <w:gridSpan w:val="2"/>
          </w:tcPr>
          <w:p w:rsidR="00080F22" w:rsidRDefault="00080F22">
            <w:pPr>
              <w:spacing w:after="160" w:line="256" w:lineRule="auto"/>
              <w:jc w:val="center"/>
              <w:rPr>
                <w:rFonts w:eastAsia="Calibri"/>
                <w:sz w:val="20"/>
                <w:szCs w:val="20"/>
                <w:lang w:eastAsia="en-US"/>
              </w:rPr>
            </w:pPr>
          </w:p>
        </w:tc>
        <w:tc>
          <w:tcPr>
            <w:tcW w:w="7820" w:type="dxa"/>
            <w:gridSpan w:val="7"/>
            <w:hideMark/>
          </w:tcPr>
          <w:p w:rsidR="00080F22" w:rsidRDefault="00080F22">
            <w:pPr>
              <w:spacing w:after="160" w:line="256" w:lineRule="auto"/>
              <w:jc w:val="center"/>
              <w:rPr>
                <w:rFonts w:eastAsia="Calibri"/>
                <w:i/>
                <w:iCs/>
                <w:sz w:val="20"/>
                <w:szCs w:val="20"/>
                <w:lang w:eastAsia="en-US"/>
              </w:rPr>
            </w:pPr>
            <w:r>
              <w:rPr>
                <w:rFonts w:eastAsia="Calibri"/>
                <w:i/>
                <w:iCs/>
                <w:sz w:val="20"/>
                <w:szCs w:val="20"/>
                <w:lang w:eastAsia="en-US"/>
              </w:rPr>
              <w:t>(длъжност на декларатора, напр. управител, член на УС, прокурист)</w:t>
            </w:r>
          </w:p>
        </w:tc>
      </w:tr>
      <w:tr w:rsidR="00080F22" w:rsidTr="00080F22">
        <w:tc>
          <w:tcPr>
            <w:tcW w:w="412" w:type="dxa"/>
            <w:vAlign w:val="bottom"/>
            <w:hideMark/>
          </w:tcPr>
          <w:p w:rsidR="00080F22" w:rsidRDefault="00080F22">
            <w:pPr>
              <w:spacing w:after="160" w:line="256" w:lineRule="auto"/>
              <w:jc w:val="center"/>
              <w:rPr>
                <w:rFonts w:eastAsia="Calibri"/>
                <w:sz w:val="20"/>
                <w:szCs w:val="20"/>
                <w:lang w:eastAsia="en-US"/>
              </w:rPr>
            </w:pPr>
            <w:r>
              <w:rPr>
                <w:rFonts w:eastAsia="Calibri"/>
                <w:sz w:val="20"/>
                <w:szCs w:val="20"/>
                <w:lang w:eastAsia="en-US"/>
              </w:rPr>
              <w:t>на</w:t>
            </w:r>
          </w:p>
        </w:tc>
        <w:tc>
          <w:tcPr>
            <w:tcW w:w="6498" w:type="dxa"/>
            <w:gridSpan w:val="4"/>
            <w:tcBorders>
              <w:top w:val="nil"/>
              <w:left w:val="nil"/>
              <w:bottom w:val="single" w:sz="4" w:space="0" w:color="auto"/>
              <w:right w:val="nil"/>
            </w:tcBorders>
            <w:vAlign w:val="bottom"/>
          </w:tcPr>
          <w:p w:rsidR="00080F22" w:rsidRDefault="00080F22">
            <w:pPr>
              <w:spacing w:after="160" w:line="256" w:lineRule="auto"/>
              <w:jc w:val="center"/>
              <w:rPr>
                <w:rFonts w:eastAsia="Calibri"/>
                <w:sz w:val="20"/>
                <w:szCs w:val="20"/>
                <w:lang w:eastAsia="en-US"/>
              </w:rPr>
            </w:pPr>
          </w:p>
        </w:tc>
        <w:tc>
          <w:tcPr>
            <w:tcW w:w="1586" w:type="dxa"/>
            <w:gridSpan w:val="3"/>
            <w:vAlign w:val="bottom"/>
            <w:hideMark/>
          </w:tcPr>
          <w:p w:rsidR="00080F22" w:rsidRDefault="00080F22">
            <w:pPr>
              <w:spacing w:after="160" w:line="256" w:lineRule="auto"/>
              <w:jc w:val="center"/>
              <w:rPr>
                <w:rFonts w:eastAsia="Calibri"/>
                <w:sz w:val="20"/>
                <w:szCs w:val="20"/>
                <w:lang w:eastAsia="en-US"/>
              </w:rPr>
            </w:pPr>
            <w:r>
              <w:rPr>
                <w:rFonts w:eastAsia="Calibri"/>
                <w:sz w:val="20"/>
                <w:szCs w:val="20"/>
                <w:lang w:eastAsia="en-US"/>
              </w:rPr>
              <w:t>ЕИК/БУЛСТАТ</w:t>
            </w:r>
          </w:p>
        </w:tc>
        <w:tc>
          <w:tcPr>
            <w:tcW w:w="1133" w:type="dxa"/>
            <w:tcBorders>
              <w:top w:val="nil"/>
              <w:left w:val="nil"/>
              <w:bottom w:val="single" w:sz="4" w:space="0" w:color="auto"/>
              <w:right w:val="nil"/>
            </w:tcBorders>
            <w:vAlign w:val="bottom"/>
          </w:tcPr>
          <w:p w:rsidR="00080F22" w:rsidRDefault="00080F22">
            <w:pPr>
              <w:spacing w:after="160" w:line="256" w:lineRule="auto"/>
              <w:jc w:val="center"/>
              <w:rPr>
                <w:rFonts w:eastAsia="Calibri"/>
                <w:sz w:val="20"/>
                <w:szCs w:val="20"/>
                <w:lang w:eastAsia="en-US"/>
              </w:rPr>
            </w:pPr>
          </w:p>
        </w:tc>
      </w:tr>
      <w:tr w:rsidR="00080F22" w:rsidTr="00080F22">
        <w:tc>
          <w:tcPr>
            <w:tcW w:w="412" w:type="dxa"/>
          </w:tcPr>
          <w:p w:rsidR="00080F22" w:rsidRDefault="00080F22">
            <w:pPr>
              <w:spacing w:after="160" w:line="256" w:lineRule="auto"/>
              <w:jc w:val="center"/>
              <w:rPr>
                <w:rFonts w:eastAsia="Calibri"/>
                <w:sz w:val="20"/>
                <w:szCs w:val="20"/>
                <w:lang w:eastAsia="en-US"/>
              </w:rPr>
            </w:pPr>
          </w:p>
        </w:tc>
        <w:tc>
          <w:tcPr>
            <w:tcW w:w="6498" w:type="dxa"/>
            <w:gridSpan w:val="4"/>
            <w:hideMark/>
          </w:tcPr>
          <w:p w:rsidR="00080F22" w:rsidRDefault="00080F22">
            <w:pPr>
              <w:spacing w:after="160" w:line="256" w:lineRule="auto"/>
              <w:jc w:val="center"/>
              <w:rPr>
                <w:rFonts w:eastAsia="Calibri"/>
                <w:sz w:val="20"/>
                <w:szCs w:val="20"/>
                <w:lang w:eastAsia="en-US"/>
              </w:rPr>
            </w:pPr>
            <w:r>
              <w:rPr>
                <w:rFonts w:eastAsia="Calibri"/>
                <w:i/>
                <w:iCs/>
                <w:sz w:val="20"/>
                <w:szCs w:val="20"/>
                <w:lang w:eastAsia="en-US"/>
              </w:rPr>
              <w:t>(наименование на подизпълнителя)</w:t>
            </w:r>
          </w:p>
        </w:tc>
        <w:tc>
          <w:tcPr>
            <w:tcW w:w="1586" w:type="dxa"/>
            <w:gridSpan w:val="3"/>
          </w:tcPr>
          <w:p w:rsidR="00080F22" w:rsidRDefault="00080F22">
            <w:pPr>
              <w:spacing w:after="160" w:line="256" w:lineRule="auto"/>
              <w:jc w:val="center"/>
              <w:rPr>
                <w:rFonts w:eastAsia="Calibri"/>
                <w:sz w:val="20"/>
                <w:szCs w:val="20"/>
                <w:lang w:eastAsia="en-US"/>
              </w:rPr>
            </w:pPr>
          </w:p>
        </w:tc>
        <w:tc>
          <w:tcPr>
            <w:tcW w:w="1133" w:type="dxa"/>
          </w:tcPr>
          <w:p w:rsidR="00080F22" w:rsidRDefault="00080F22">
            <w:pPr>
              <w:spacing w:after="160" w:line="256" w:lineRule="auto"/>
              <w:jc w:val="center"/>
              <w:rPr>
                <w:rFonts w:eastAsia="Calibri"/>
                <w:sz w:val="20"/>
                <w:szCs w:val="20"/>
                <w:lang w:eastAsia="en-US"/>
              </w:rPr>
            </w:pPr>
          </w:p>
        </w:tc>
      </w:tr>
    </w:tbl>
    <w:p w:rsidR="00080F22" w:rsidRDefault="00080F22" w:rsidP="00080F22">
      <w:pPr>
        <w:spacing w:before="120" w:after="120" w:line="256" w:lineRule="auto"/>
        <w:jc w:val="both"/>
        <w:rPr>
          <w:rFonts w:eastAsia="Calibri"/>
          <w:b/>
          <w:bCs/>
          <w:lang w:eastAsia="en-US"/>
        </w:rPr>
      </w:pPr>
      <w:r>
        <w:rPr>
          <w:rFonts w:eastAsia="Calibri"/>
          <w:lang w:eastAsia="en-US"/>
        </w:rPr>
        <w:t xml:space="preserve">в съответствие с изискванията за възлагане, чрез събиране на оферти с обява, на обществена поръчка с предмет </w:t>
      </w:r>
      <w:r>
        <w:rPr>
          <w:rFonts w:eastAsia="Calibri"/>
          <w:b/>
          <w:bCs/>
          <w:lang w:eastAsia="en-US"/>
        </w:rPr>
        <w:t>„………………….“</w:t>
      </w:r>
    </w:p>
    <w:p w:rsidR="00080F22" w:rsidRDefault="00080F22" w:rsidP="00080F22">
      <w:pPr>
        <w:spacing w:before="120" w:after="120" w:line="256" w:lineRule="auto"/>
        <w:jc w:val="center"/>
        <w:rPr>
          <w:rFonts w:eastAsia="Calibri"/>
          <w:b/>
          <w:bCs/>
          <w:sz w:val="22"/>
          <w:szCs w:val="22"/>
          <w:lang w:eastAsia="en-US"/>
        </w:rPr>
      </w:pPr>
      <w:r>
        <w:rPr>
          <w:rFonts w:eastAsia="Calibri"/>
          <w:b/>
          <w:bCs/>
          <w:sz w:val="22"/>
          <w:szCs w:val="22"/>
          <w:lang w:eastAsia="en-US"/>
        </w:rPr>
        <w:t>ДЕКЛАРИРАМ:</w:t>
      </w:r>
    </w:p>
    <w:tbl>
      <w:tblPr>
        <w:tblW w:w="9745" w:type="dxa"/>
        <w:tblInd w:w="2" w:type="dxa"/>
        <w:tblLook w:val="00A0" w:firstRow="1" w:lastRow="0" w:firstColumn="1" w:lastColumn="0" w:noHBand="0" w:noVBand="0"/>
      </w:tblPr>
      <w:tblGrid>
        <w:gridCol w:w="282"/>
        <w:gridCol w:w="3370"/>
        <w:gridCol w:w="709"/>
        <w:gridCol w:w="5384"/>
      </w:tblGrid>
      <w:tr w:rsidR="00080F22" w:rsidTr="00080F22">
        <w:tc>
          <w:tcPr>
            <w:tcW w:w="3652" w:type="dxa"/>
            <w:gridSpan w:val="2"/>
            <w:vAlign w:val="bottom"/>
            <w:hideMark/>
          </w:tcPr>
          <w:p w:rsidR="00080F22" w:rsidRDefault="00080F22">
            <w:pPr>
              <w:spacing w:before="60" w:after="160" w:line="256" w:lineRule="auto"/>
              <w:ind w:right="-1"/>
              <w:rPr>
                <w:rFonts w:eastAsia="Calibri"/>
                <w:b/>
                <w:bCs/>
                <w:sz w:val="20"/>
                <w:szCs w:val="20"/>
                <w:lang w:eastAsia="en-US"/>
              </w:rPr>
            </w:pPr>
            <w:r>
              <w:rPr>
                <w:rFonts w:eastAsia="Calibri"/>
                <w:sz w:val="20"/>
                <w:szCs w:val="20"/>
                <w:lang w:eastAsia="en-US"/>
              </w:rPr>
              <w:t>1. В качеството ми на представляващ на</w:t>
            </w:r>
          </w:p>
        </w:tc>
        <w:tc>
          <w:tcPr>
            <w:tcW w:w="6093" w:type="dxa"/>
            <w:gridSpan w:val="2"/>
            <w:tcBorders>
              <w:top w:val="nil"/>
              <w:left w:val="nil"/>
              <w:bottom w:val="single" w:sz="4" w:space="0" w:color="auto"/>
              <w:right w:val="nil"/>
            </w:tcBorders>
            <w:vAlign w:val="bottom"/>
          </w:tcPr>
          <w:p w:rsidR="00080F22" w:rsidRDefault="00080F22">
            <w:pPr>
              <w:spacing w:after="160" w:line="256" w:lineRule="auto"/>
              <w:ind w:right="-1"/>
              <w:jc w:val="center"/>
              <w:rPr>
                <w:rFonts w:eastAsia="Calibri"/>
                <w:b/>
                <w:bCs/>
                <w:sz w:val="20"/>
                <w:szCs w:val="20"/>
                <w:lang w:eastAsia="en-US"/>
              </w:rPr>
            </w:pPr>
          </w:p>
        </w:tc>
      </w:tr>
      <w:tr w:rsidR="00080F22" w:rsidTr="00080F22">
        <w:tc>
          <w:tcPr>
            <w:tcW w:w="3652" w:type="dxa"/>
            <w:gridSpan w:val="2"/>
          </w:tcPr>
          <w:p w:rsidR="00080F22" w:rsidRDefault="00080F22">
            <w:pPr>
              <w:spacing w:after="160" w:line="256" w:lineRule="auto"/>
              <w:ind w:right="-1"/>
              <w:rPr>
                <w:rFonts w:eastAsia="Calibri"/>
                <w:sz w:val="20"/>
                <w:szCs w:val="20"/>
                <w:lang w:eastAsia="en-US"/>
              </w:rPr>
            </w:pPr>
          </w:p>
        </w:tc>
        <w:tc>
          <w:tcPr>
            <w:tcW w:w="6093" w:type="dxa"/>
            <w:gridSpan w:val="2"/>
            <w:tcBorders>
              <w:top w:val="single" w:sz="4" w:space="0" w:color="auto"/>
              <w:left w:val="nil"/>
              <w:bottom w:val="nil"/>
              <w:right w:val="nil"/>
            </w:tcBorders>
            <w:hideMark/>
          </w:tcPr>
          <w:p w:rsidR="00080F22" w:rsidRDefault="00080F22">
            <w:pPr>
              <w:spacing w:after="160" w:line="256" w:lineRule="auto"/>
              <w:jc w:val="center"/>
              <w:rPr>
                <w:rFonts w:eastAsia="Calibri"/>
                <w:b/>
                <w:bCs/>
                <w:sz w:val="20"/>
                <w:szCs w:val="20"/>
                <w:lang w:eastAsia="en-US"/>
              </w:rPr>
            </w:pPr>
            <w:r>
              <w:rPr>
                <w:rFonts w:eastAsia="Calibri"/>
                <w:i/>
                <w:iCs/>
                <w:sz w:val="20"/>
                <w:szCs w:val="20"/>
                <w:lang w:eastAsia="en-US"/>
              </w:rPr>
              <w:t>(наименование на подизпълнителя)</w:t>
            </w:r>
          </w:p>
        </w:tc>
      </w:tr>
      <w:tr w:rsidR="00080F22" w:rsidTr="00080F22">
        <w:tc>
          <w:tcPr>
            <w:tcW w:w="4361" w:type="dxa"/>
            <w:gridSpan w:val="3"/>
            <w:vAlign w:val="bottom"/>
            <w:hideMark/>
          </w:tcPr>
          <w:p w:rsidR="00080F22" w:rsidRDefault="00080F22">
            <w:pPr>
              <w:spacing w:after="160" w:line="256" w:lineRule="auto"/>
              <w:ind w:right="-1"/>
              <w:rPr>
                <w:rFonts w:eastAsia="Calibri"/>
                <w:b/>
                <w:bCs/>
                <w:sz w:val="20"/>
                <w:szCs w:val="20"/>
                <w:lang w:eastAsia="en-US"/>
              </w:rPr>
            </w:pPr>
            <w:r>
              <w:rPr>
                <w:rFonts w:eastAsia="Calibri"/>
                <w:sz w:val="20"/>
                <w:szCs w:val="20"/>
                <w:lang w:eastAsia="en-US"/>
              </w:rPr>
              <w:t>съм съгласен да участва като подизпълнител на</w:t>
            </w:r>
          </w:p>
        </w:tc>
        <w:tc>
          <w:tcPr>
            <w:tcW w:w="5384" w:type="dxa"/>
            <w:tcBorders>
              <w:top w:val="nil"/>
              <w:left w:val="nil"/>
              <w:bottom w:val="single" w:sz="4" w:space="0" w:color="auto"/>
              <w:right w:val="nil"/>
            </w:tcBorders>
            <w:vAlign w:val="bottom"/>
          </w:tcPr>
          <w:p w:rsidR="00080F22" w:rsidRDefault="00080F22">
            <w:pPr>
              <w:spacing w:after="160" w:line="256" w:lineRule="auto"/>
              <w:ind w:right="-1"/>
              <w:jc w:val="center"/>
              <w:rPr>
                <w:rFonts w:eastAsia="Calibri"/>
                <w:b/>
                <w:bCs/>
                <w:sz w:val="20"/>
                <w:szCs w:val="20"/>
                <w:lang w:eastAsia="en-US"/>
              </w:rPr>
            </w:pPr>
          </w:p>
        </w:tc>
      </w:tr>
      <w:tr w:rsidR="00080F22" w:rsidTr="00080F22">
        <w:tc>
          <w:tcPr>
            <w:tcW w:w="4361" w:type="dxa"/>
            <w:gridSpan w:val="3"/>
          </w:tcPr>
          <w:p w:rsidR="00080F22" w:rsidRDefault="00080F22">
            <w:pPr>
              <w:spacing w:after="160" w:line="256" w:lineRule="auto"/>
              <w:ind w:right="-1"/>
              <w:rPr>
                <w:rFonts w:eastAsia="Calibri"/>
                <w:sz w:val="20"/>
                <w:szCs w:val="20"/>
                <w:lang w:eastAsia="en-US"/>
              </w:rPr>
            </w:pPr>
          </w:p>
        </w:tc>
        <w:tc>
          <w:tcPr>
            <w:tcW w:w="5384" w:type="dxa"/>
            <w:hideMark/>
          </w:tcPr>
          <w:p w:rsidR="00080F22" w:rsidRDefault="00080F22">
            <w:pPr>
              <w:spacing w:after="160" w:line="256" w:lineRule="auto"/>
              <w:ind w:right="-1"/>
              <w:jc w:val="center"/>
              <w:rPr>
                <w:rFonts w:eastAsia="Calibri"/>
                <w:b/>
                <w:bCs/>
                <w:sz w:val="20"/>
                <w:szCs w:val="20"/>
                <w:lang w:eastAsia="en-US"/>
              </w:rPr>
            </w:pPr>
            <w:r>
              <w:rPr>
                <w:rFonts w:eastAsia="Calibri"/>
                <w:i/>
                <w:iCs/>
                <w:sz w:val="20"/>
                <w:szCs w:val="20"/>
                <w:lang w:eastAsia="en-US"/>
              </w:rPr>
              <w:t>(наименование на подизпълнителя)</w:t>
            </w:r>
          </w:p>
        </w:tc>
      </w:tr>
      <w:tr w:rsidR="00080F22" w:rsidTr="00080F22">
        <w:tc>
          <w:tcPr>
            <w:tcW w:w="9745" w:type="dxa"/>
            <w:gridSpan w:val="4"/>
            <w:tcBorders>
              <w:top w:val="nil"/>
              <w:left w:val="nil"/>
              <w:bottom w:val="single" w:sz="4" w:space="0" w:color="auto"/>
              <w:right w:val="nil"/>
            </w:tcBorders>
            <w:hideMark/>
          </w:tcPr>
          <w:p w:rsidR="00080F22" w:rsidRDefault="00080F22">
            <w:pPr>
              <w:spacing w:before="60" w:after="160" w:line="256" w:lineRule="auto"/>
              <w:ind w:right="-1"/>
              <w:jc w:val="both"/>
              <w:rPr>
                <w:rFonts w:eastAsia="Calibri"/>
                <w:b/>
                <w:bCs/>
                <w:sz w:val="20"/>
                <w:szCs w:val="20"/>
                <w:lang w:eastAsia="en-US"/>
              </w:rPr>
            </w:pPr>
            <w:r>
              <w:rPr>
                <w:rFonts w:eastAsia="Calibri"/>
                <w:sz w:val="20"/>
                <w:szCs w:val="20"/>
                <w:lang w:eastAsia="en-US"/>
              </w:rPr>
              <w:t>2. Дейностите, които ще изпълняваме са следните:</w:t>
            </w:r>
          </w:p>
        </w:tc>
      </w:tr>
      <w:tr w:rsidR="00080F22" w:rsidTr="00080F22">
        <w:tc>
          <w:tcPr>
            <w:tcW w:w="9745" w:type="dxa"/>
            <w:gridSpan w:val="4"/>
            <w:tcBorders>
              <w:top w:val="single" w:sz="4" w:space="0" w:color="auto"/>
              <w:left w:val="single" w:sz="4" w:space="0" w:color="auto"/>
              <w:bottom w:val="single" w:sz="4" w:space="0" w:color="auto"/>
              <w:right w:val="single" w:sz="4" w:space="0" w:color="auto"/>
            </w:tcBorders>
            <w:vAlign w:val="bottom"/>
          </w:tcPr>
          <w:p w:rsidR="00080F22" w:rsidRDefault="00080F22">
            <w:pPr>
              <w:spacing w:before="60" w:after="160" w:line="256" w:lineRule="auto"/>
              <w:ind w:right="-1"/>
              <w:rPr>
                <w:rFonts w:eastAsia="Calibri"/>
                <w:b/>
                <w:bCs/>
                <w:sz w:val="20"/>
                <w:szCs w:val="20"/>
                <w:lang w:eastAsia="en-US"/>
              </w:rPr>
            </w:pPr>
          </w:p>
        </w:tc>
      </w:tr>
      <w:tr w:rsidR="00080F22" w:rsidTr="00080F22">
        <w:tc>
          <w:tcPr>
            <w:tcW w:w="9745" w:type="dxa"/>
            <w:gridSpan w:val="4"/>
            <w:tcBorders>
              <w:top w:val="single" w:sz="4" w:space="0" w:color="auto"/>
              <w:left w:val="nil"/>
              <w:bottom w:val="nil"/>
              <w:right w:val="nil"/>
            </w:tcBorders>
            <w:hideMark/>
          </w:tcPr>
          <w:p w:rsidR="00080F22" w:rsidRDefault="00080F22">
            <w:pPr>
              <w:spacing w:after="60" w:line="256" w:lineRule="auto"/>
              <w:jc w:val="center"/>
              <w:rPr>
                <w:rFonts w:eastAsia="Calibri"/>
                <w:i/>
                <w:iCs/>
                <w:sz w:val="20"/>
                <w:szCs w:val="20"/>
                <w:lang w:eastAsia="en-US"/>
              </w:rPr>
            </w:pPr>
            <w:r>
              <w:rPr>
                <w:rFonts w:eastAsia="Calibri"/>
                <w:i/>
                <w:iCs/>
                <w:sz w:val="20"/>
                <w:szCs w:val="20"/>
                <w:lang w:eastAsia="en-US"/>
              </w:rPr>
              <w:t>(описание на дейностите, които ще бъдат изпълнявани от подизпълнителя)</w:t>
            </w:r>
          </w:p>
        </w:tc>
      </w:tr>
      <w:tr w:rsidR="00080F22" w:rsidTr="00080F22">
        <w:tc>
          <w:tcPr>
            <w:tcW w:w="9745" w:type="dxa"/>
            <w:gridSpan w:val="4"/>
            <w:hideMark/>
          </w:tcPr>
          <w:p w:rsidR="00080F22" w:rsidRDefault="00080F22">
            <w:pPr>
              <w:spacing w:before="60" w:after="160" w:line="256" w:lineRule="auto"/>
              <w:ind w:right="-1"/>
              <w:jc w:val="both"/>
              <w:rPr>
                <w:rFonts w:eastAsia="Calibri"/>
                <w:sz w:val="20"/>
                <w:szCs w:val="20"/>
                <w:lang w:eastAsia="en-US"/>
              </w:rPr>
            </w:pPr>
            <w:r>
              <w:rPr>
                <w:rFonts w:eastAsia="Calibri"/>
                <w:sz w:val="20"/>
                <w:szCs w:val="20"/>
                <w:lang w:eastAsia="en-US"/>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080F22" w:rsidTr="00080F22">
        <w:tc>
          <w:tcPr>
            <w:tcW w:w="9745" w:type="dxa"/>
            <w:gridSpan w:val="4"/>
            <w:hideMark/>
          </w:tcPr>
          <w:p w:rsidR="00080F22" w:rsidRDefault="00080F22">
            <w:pPr>
              <w:spacing w:before="120" w:after="160" w:line="256" w:lineRule="auto"/>
              <w:ind w:right="-1"/>
              <w:jc w:val="both"/>
              <w:rPr>
                <w:rFonts w:eastAsia="Calibri"/>
                <w:sz w:val="20"/>
                <w:szCs w:val="20"/>
                <w:lang w:eastAsia="en-US"/>
              </w:rPr>
            </w:pPr>
            <w:r>
              <w:rPr>
                <w:rFonts w:eastAsia="Calibri"/>
                <w:sz w:val="20"/>
                <w:szCs w:val="20"/>
                <w:lang w:eastAsia="en-US"/>
              </w:rPr>
              <w:t>4. Във връзка с изискванията на възложителя към подизпълнителите за участие в процедурата приложено представяме следните документи:</w:t>
            </w:r>
          </w:p>
        </w:tc>
      </w:tr>
      <w:tr w:rsidR="00080F22" w:rsidTr="00080F22">
        <w:tc>
          <w:tcPr>
            <w:tcW w:w="282" w:type="dxa"/>
            <w:vAlign w:val="bottom"/>
            <w:hideMark/>
          </w:tcPr>
          <w:p w:rsidR="00080F22" w:rsidRDefault="00080F22">
            <w:pPr>
              <w:spacing w:before="60" w:after="160" w:line="256" w:lineRule="auto"/>
              <w:ind w:right="-1"/>
              <w:rPr>
                <w:rFonts w:eastAsia="Calibri"/>
                <w:b/>
                <w:bCs/>
                <w:sz w:val="20"/>
                <w:szCs w:val="20"/>
                <w:lang w:eastAsia="en-US"/>
              </w:rPr>
            </w:pPr>
            <w:r>
              <w:rPr>
                <w:rFonts w:eastAsia="Calibri"/>
                <w:b/>
                <w:bCs/>
                <w:sz w:val="20"/>
                <w:szCs w:val="20"/>
                <w:lang w:eastAsia="en-US"/>
              </w:rPr>
              <w:t xml:space="preserve">- </w:t>
            </w:r>
          </w:p>
        </w:tc>
        <w:tc>
          <w:tcPr>
            <w:tcW w:w="9463" w:type="dxa"/>
            <w:gridSpan w:val="3"/>
            <w:tcBorders>
              <w:top w:val="nil"/>
              <w:left w:val="nil"/>
              <w:bottom w:val="single" w:sz="4" w:space="0" w:color="auto"/>
              <w:right w:val="nil"/>
            </w:tcBorders>
            <w:vAlign w:val="bottom"/>
          </w:tcPr>
          <w:p w:rsidR="00080F22" w:rsidRDefault="00080F22">
            <w:pPr>
              <w:spacing w:before="60" w:after="160" w:line="256" w:lineRule="auto"/>
              <w:ind w:right="-1"/>
              <w:rPr>
                <w:rFonts w:eastAsia="Calibri"/>
                <w:b/>
                <w:bCs/>
                <w:sz w:val="20"/>
                <w:szCs w:val="20"/>
                <w:lang w:eastAsia="en-US"/>
              </w:rPr>
            </w:pPr>
          </w:p>
        </w:tc>
      </w:tr>
      <w:tr w:rsidR="00080F22" w:rsidTr="00080F22">
        <w:tc>
          <w:tcPr>
            <w:tcW w:w="282" w:type="dxa"/>
            <w:vAlign w:val="bottom"/>
            <w:hideMark/>
          </w:tcPr>
          <w:p w:rsidR="00080F22" w:rsidRDefault="00080F22">
            <w:pPr>
              <w:spacing w:before="60" w:after="160" w:line="256" w:lineRule="auto"/>
              <w:ind w:right="-1"/>
              <w:rPr>
                <w:rFonts w:eastAsia="Calibri"/>
                <w:b/>
                <w:bCs/>
                <w:sz w:val="20"/>
                <w:szCs w:val="20"/>
                <w:lang w:eastAsia="en-US"/>
              </w:rPr>
            </w:pPr>
            <w:r>
              <w:rPr>
                <w:rFonts w:eastAsia="Calibri"/>
                <w:b/>
                <w:bCs/>
                <w:sz w:val="20"/>
                <w:szCs w:val="20"/>
                <w:lang w:eastAsia="en-US"/>
              </w:rPr>
              <w:t>-</w:t>
            </w:r>
          </w:p>
        </w:tc>
        <w:tc>
          <w:tcPr>
            <w:tcW w:w="9463" w:type="dxa"/>
            <w:gridSpan w:val="3"/>
            <w:tcBorders>
              <w:top w:val="single" w:sz="4" w:space="0" w:color="auto"/>
              <w:left w:val="nil"/>
              <w:bottom w:val="single" w:sz="4" w:space="0" w:color="auto"/>
              <w:right w:val="nil"/>
            </w:tcBorders>
            <w:vAlign w:val="bottom"/>
          </w:tcPr>
          <w:p w:rsidR="00080F22" w:rsidRDefault="00080F22">
            <w:pPr>
              <w:spacing w:before="60" w:after="160" w:line="256" w:lineRule="auto"/>
              <w:ind w:right="-1"/>
              <w:rPr>
                <w:rFonts w:eastAsia="Calibri"/>
                <w:b/>
                <w:bCs/>
                <w:sz w:val="20"/>
                <w:szCs w:val="20"/>
                <w:lang w:eastAsia="en-US"/>
              </w:rPr>
            </w:pPr>
          </w:p>
        </w:tc>
      </w:tr>
      <w:tr w:rsidR="00080F22" w:rsidTr="00080F22">
        <w:tc>
          <w:tcPr>
            <w:tcW w:w="9745" w:type="dxa"/>
            <w:gridSpan w:val="4"/>
            <w:hideMark/>
          </w:tcPr>
          <w:p w:rsidR="00080F22" w:rsidRDefault="00080F22">
            <w:pPr>
              <w:spacing w:after="60" w:line="256" w:lineRule="auto"/>
              <w:jc w:val="center"/>
              <w:rPr>
                <w:rFonts w:eastAsia="Calibri"/>
                <w:b/>
                <w:bCs/>
                <w:sz w:val="20"/>
                <w:szCs w:val="20"/>
                <w:lang w:eastAsia="en-US"/>
              </w:rPr>
            </w:pPr>
            <w:r>
              <w:rPr>
                <w:rFonts w:eastAsia="Calibri"/>
                <w:i/>
                <w:iCs/>
                <w:sz w:val="20"/>
                <w:szCs w:val="20"/>
                <w:lang w:eastAsia="en-US"/>
              </w:rPr>
              <w:t>(списък на приложените документи)</w:t>
            </w:r>
          </w:p>
        </w:tc>
      </w:tr>
    </w:tbl>
    <w:p w:rsidR="00080F22" w:rsidRDefault="00080F22" w:rsidP="00080F22">
      <w:pPr>
        <w:spacing w:after="160" w:line="256" w:lineRule="auto"/>
        <w:ind w:right="-1"/>
        <w:jc w:val="both"/>
        <w:rPr>
          <w:rFonts w:eastAsia="Calibri"/>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080F22" w:rsidTr="00080F22">
        <w:tc>
          <w:tcPr>
            <w:tcW w:w="843" w:type="dxa"/>
            <w:hideMark/>
          </w:tcPr>
          <w:p w:rsidR="00080F22" w:rsidRDefault="00080F22">
            <w:pPr>
              <w:spacing w:after="160" w:line="256" w:lineRule="auto"/>
              <w:rPr>
                <w:rFonts w:eastAsia="Calibri"/>
                <w:sz w:val="20"/>
                <w:szCs w:val="20"/>
                <w:lang w:eastAsia="en-US"/>
              </w:rPr>
            </w:pPr>
            <w:r>
              <w:rPr>
                <w:rFonts w:eastAsia="Calibri"/>
                <w:b/>
                <w:bCs/>
                <w:sz w:val="20"/>
                <w:szCs w:val="20"/>
                <w:lang w:eastAsia="en-US"/>
              </w:rPr>
              <w:t>ДАТА:</w:t>
            </w:r>
          </w:p>
        </w:tc>
        <w:tc>
          <w:tcPr>
            <w:tcW w:w="683" w:type="dxa"/>
            <w:tcBorders>
              <w:top w:val="nil"/>
              <w:left w:val="nil"/>
              <w:bottom w:val="single" w:sz="4" w:space="0" w:color="auto"/>
              <w:right w:val="nil"/>
            </w:tcBorders>
          </w:tcPr>
          <w:p w:rsidR="00080F22" w:rsidRDefault="00080F22">
            <w:pPr>
              <w:spacing w:after="160" w:line="256" w:lineRule="auto"/>
              <w:rPr>
                <w:rFonts w:eastAsia="Calibri"/>
                <w:sz w:val="20"/>
                <w:szCs w:val="20"/>
                <w:lang w:eastAsia="en-US"/>
              </w:rPr>
            </w:pPr>
          </w:p>
        </w:tc>
        <w:tc>
          <w:tcPr>
            <w:tcW w:w="850" w:type="dxa"/>
            <w:hideMark/>
          </w:tcPr>
          <w:p w:rsidR="00080F22" w:rsidRDefault="00080F22" w:rsidP="00080F22">
            <w:pPr>
              <w:spacing w:after="160" w:line="256" w:lineRule="auto"/>
              <w:rPr>
                <w:rFonts w:eastAsia="Calibri"/>
                <w:sz w:val="20"/>
                <w:szCs w:val="20"/>
                <w:lang w:eastAsia="en-US"/>
              </w:rPr>
            </w:pPr>
            <w:r>
              <w:rPr>
                <w:rFonts w:eastAsia="Calibri"/>
                <w:b/>
                <w:bCs/>
                <w:sz w:val="20"/>
                <w:szCs w:val="20"/>
                <w:lang w:eastAsia="en-US"/>
              </w:rPr>
              <w:t>2017 г.</w:t>
            </w:r>
          </w:p>
        </w:tc>
        <w:tc>
          <w:tcPr>
            <w:tcW w:w="2694" w:type="dxa"/>
          </w:tcPr>
          <w:p w:rsidR="00080F22" w:rsidRDefault="00080F22">
            <w:pPr>
              <w:spacing w:after="160" w:line="256" w:lineRule="auto"/>
              <w:rPr>
                <w:rFonts w:eastAsia="Calibri"/>
                <w:sz w:val="20"/>
                <w:szCs w:val="20"/>
                <w:lang w:eastAsia="en-US"/>
              </w:rPr>
            </w:pPr>
          </w:p>
        </w:tc>
        <w:tc>
          <w:tcPr>
            <w:tcW w:w="1701" w:type="dxa"/>
            <w:hideMark/>
          </w:tcPr>
          <w:p w:rsidR="00080F22" w:rsidRDefault="00080F22">
            <w:pPr>
              <w:spacing w:after="160" w:line="256" w:lineRule="auto"/>
              <w:rPr>
                <w:rFonts w:eastAsia="Calibri"/>
                <w:sz w:val="20"/>
                <w:szCs w:val="20"/>
                <w:lang w:eastAsia="en-US"/>
              </w:rPr>
            </w:pPr>
            <w:r>
              <w:rPr>
                <w:rFonts w:eastAsia="Calibri"/>
                <w:b/>
                <w:bCs/>
                <w:sz w:val="20"/>
                <w:szCs w:val="20"/>
                <w:lang w:eastAsia="en-US"/>
              </w:rPr>
              <w:t>ДЕКЛАРАТОР:</w:t>
            </w:r>
          </w:p>
        </w:tc>
        <w:tc>
          <w:tcPr>
            <w:tcW w:w="2912" w:type="dxa"/>
            <w:tcBorders>
              <w:top w:val="nil"/>
              <w:left w:val="nil"/>
              <w:bottom w:val="single" w:sz="4" w:space="0" w:color="auto"/>
              <w:right w:val="nil"/>
            </w:tcBorders>
          </w:tcPr>
          <w:p w:rsidR="00080F22" w:rsidRDefault="00080F22">
            <w:pPr>
              <w:spacing w:after="160" w:line="256" w:lineRule="auto"/>
              <w:rPr>
                <w:rFonts w:eastAsia="Calibri"/>
                <w:sz w:val="20"/>
                <w:szCs w:val="20"/>
                <w:lang w:eastAsia="en-US"/>
              </w:rPr>
            </w:pPr>
          </w:p>
        </w:tc>
      </w:tr>
      <w:tr w:rsidR="00080F22" w:rsidTr="00080F22">
        <w:tc>
          <w:tcPr>
            <w:tcW w:w="843" w:type="dxa"/>
          </w:tcPr>
          <w:p w:rsidR="00080F22" w:rsidRDefault="00080F22">
            <w:pPr>
              <w:spacing w:after="160" w:line="256" w:lineRule="auto"/>
              <w:rPr>
                <w:rFonts w:eastAsia="Calibri"/>
                <w:sz w:val="20"/>
                <w:szCs w:val="20"/>
                <w:lang w:eastAsia="en-US"/>
              </w:rPr>
            </w:pPr>
          </w:p>
        </w:tc>
        <w:tc>
          <w:tcPr>
            <w:tcW w:w="683" w:type="dxa"/>
            <w:tcBorders>
              <w:top w:val="single" w:sz="4" w:space="0" w:color="auto"/>
              <w:left w:val="nil"/>
              <w:bottom w:val="nil"/>
              <w:right w:val="nil"/>
            </w:tcBorders>
          </w:tcPr>
          <w:p w:rsidR="00080F22" w:rsidRDefault="00080F22">
            <w:pPr>
              <w:spacing w:after="160" w:line="256" w:lineRule="auto"/>
              <w:rPr>
                <w:rFonts w:eastAsia="Calibri"/>
                <w:sz w:val="20"/>
                <w:szCs w:val="20"/>
                <w:lang w:eastAsia="en-US"/>
              </w:rPr>
            </w:pPr>
          </w:p>
        </w:tc>
        <w:tc>
          <w:tcPr>
            <w:tcW w:w="850" w:type="dxa"/>
          </w:tcPr>
          <w:p w:rsidR="00080F22" w:rsidRDefault="00080F22">
            <w:pPr>
              <w:spacing w:after="160" w:line="256" w:lineRule="auto"/>
              <w:rPr>
                <w:rFonts w:eastAsia="Calibri"/>
                <w:sz w:val="20"/>
                <w:szCs w:val="20"/>
                <w:lang w:eastAsia="en-US"/>
              </w:rPr>
            </w:pPr>
          </w:p>
        </w:tc>
        <w:tc>
          <w:tcPr>
            <w:tcW w:w="2694" w:type="dxa"/>
          </w:tcPr>
          <w:p w:rsidR="00080F22" w:rsidRDefault="00080F22">
            <w:pPr>
              <w:spacing w:after="160" w:line="256" w:lineRule="auto"/>
              <w:rPr>
                <w:rFonts w:eastAsia="Calibri"/>
                <w:sz w:val="20"/>
                <w:szCs w:val="20"/>
                <w:lang w:eastAsia="en-US"/>
              </w:rPr>
            </w:pPr>
          </w:p>
        </w:tc>
        <w:tc>
          <w:tcPr>
            <w:tcW w:w="1701" w:type="dxa"/>
          </w:tcPr>
          <w:p w:rsidR="00080F22" w:rsidRDefault="00080F22">
            <w:pPr>
              <w:spacing w:after="160" w:line="256" w:lineRule="auto"/>
              <w:rPr>
                <w:rFonts w:eastAsia="Calibri"/>
                <w:sz w:val="20"/>
                <w:szCs w:val="20"/>
                <w:lang w:eastAsia="en-US"/>
              </w:rPr>
            </w:pPr>
          </w:p>
        </w:tc>
        <w:tc>
          <w:tcPr>
            <w:tcW w:w="2912" w:type="dxa"/>
            <w:tcBorders>
              <w:top w:val="single" w:sz="4" w:space="0" w:color="auto"/>
              <w:left w:val="nil"/>
              <w:bottom w:val="nil"/>
              <w:right w:val="nil"/>
            </w:tcBorders>
            <w:hideMark/>
          </w:tcPr>
          <w:p w:rsidR="00080F22" w:rsidRDefault="00080F22">
            <w:pPr>
              <w:spacing w:after="160" w:line="256" w:lineRule="auto"/>
              <w:jc w:val="center"/>
              <w:rPr>
                <w:rFonts w:eastAsia="Calibri"/>
                <w:sz w:val="20"/>
                <w:szCs w:val="20"/>
                <w:lang w:eastAsia="en-US"/>
              </w:rPr>
            </w:pPr>
            <w:r>
              <w:rPr>
                <w:rFonts w:eastAsia="Calibri"/>
                <w:i/>
                <w:iCs/>
                <w:sz w:val="20"/>
                <w:szCs w:val="20"/>
                <w:lang w:eastAsia="en-US"/>
              </w:rPr>
              <w:t>(подпис, печат)</w:t>
            </w:r>
          </w:p>
        </w:tc>
      </w:tr>
      <w:tr w:rsidR="00080F22" w:rsidTr="00080F22">
        <w:tc>
          <w:tcPr>
            <w:tcW w:w="843" w:type="dxa"/>
          </w:tcPr>
          <w:p w:rsidR="00080F22" w:rsidRDefault="00080F22">
            <w:pPr>
              <w:spacing w:after="160" w:line="256" w:lineRule="auto"/>
              <w:rPr>
                <w:rFonts w:eastAsia="Calibri"/>
                <w:sz w:val="20"/>
                <w:szCs w:val="20"/>
                <w:lang w:eastAsia="en-US"/>
              </w:rPr>
            </w:pPr>
          </w:p>
        </w:tc>
        <w:tc>
          <w:tcPr>
            <w:tcW w:w="683" w:type="dxa"/>
          </w:tcPr>
          <w:p w:rsidR="00080F22" w:rsidRDefault="00080F22">
            <w:pPr>
              <w:spacing w:after="160" w:line="256" w:lineRule="auto"/>
              <w:rPr>
                <w:rFonts w:eastAsia="Calibri"/>
                <w:sz w:val="20"/>
                <w:szCs w:val="20"/>
                <w:lang w:eastAsia="en-US"/>
              </w:rPr>
            </w:pPr>
          </w:p>
        </w:tc>
        <w:tc>
          <w:tcPr>
            <w:tcW w:w="850" w:type="dxa"/>
          </w:tcPr>
          <w:p w:rsidR="00080F22" w:rsidRDefault="00080F22">
            <w:pPr>
              <w:spacing w:after="160" w:line="256" w:lineRule="auto"/>
              <w:rPr>
                <w:rFonts w:eastAsia="Calibri"/>
                <w:sz w:val="20"/>
                <w:szCs w:val="20"/>
                <w:lang w:eastAsia="en-US"/>
              </w:rPr>
            </w:pPr>
          </w:p>
        </w:tc>
        <w:tc>
          <w:tcPr>
            <w:tcW w:w="2694" w:type="dxa"/>
          </w:tcPr>
          <w:p w:rsidR="00080F22" w:rsidRDefault="00080F22">
            <w:pPr>
              <w:spacing w:after="160" w:line="256" w:lineRule="auto"/>
              <w:rPr>
                <w:rFonts w:eastAsia="Calibri"/>
                <w:sz w:val="20"/>
                <w:szCs w:val="20"/>
                <w:lang w:eastAsia="en-US"/>
              </w:rPr>
            </w:pPr>
          </w:p>
        </w:tc>
        <w:tc>
          <w:tcPr>
            <w:tcW w:w="1701" w:type="dxa"/>
          </w:tcPr>
          <w:p w:rsidR="00080F22" w:rsidRDefault="00080F22">
            <w:pPr>
              <w:spacing w:after="160" w:line="256" w:lineRule="auto"/>
              <w:rPr>
                <w:rFonts w:eastAsia="Calibri"/>
                <w:sz w:val="20"/>
                <w:szCs w:val="20"/>
                <w:lang w:eastAsia="en-US"/>
              </w:rPr>
            </w:pPr>
          </w:p>
        </w:tc>
        <w:tc>
          <w:tcPr>
            <w:tcW w:w="2912" w:type="dxa"/>
            <w:tcBorders>
              <w:top w:val="nil"/>
              <w:left w:val="nil"/>
              <w:bottom w:val="single" w:sz="4" w:space="0" w:color="auto"/>
              <w:right w:val="nil"/>
            </w:tcBorders>
          </w:tcPr>
          <w:p w:rsidR="00080F22" w:rsidRDefault="00080F22">
            <w:pPr>
              <w:spacing w:after="160" w:line="256" w:lineRule="auto"/>
              <w:jc w:val="center"/>
              <w:rPr>
                <w:rFonts w:eastAsia="Calibri"/>
                <w:sz w:val="20"/>
                <w:szCs w:val="20"/>
                <w:lang w:eastAsia="en-US"/>
              </w:rPr>
            </w:pPr>
          </w:p>
        </w:tc>
      </w:tr>
      <w:tr w:rsidR="00080F22" w:rsidTr="00080F22">
        <w:tc>
          <w:tcPr>
            <w:tcW w:w="843" w:type="dxa"/>
          </w:tcPr>
          <w:p w:rsidR="00080F22" w:rsidRDefault="00080F22">
            <w:pPr>
              <w:spacing w:after="160" w:line="256" w:lineRule="auto"/>
              <w:rPr>
                <w:rFonts w:eastAsia="Calibri"/>
                <w:sz w:val="20"/>
                <w:szCs w:val="20"/>
                <w:lang w:eastAsia="en-US"/>
              </w:rPr>
            </w:pPr>
          </w:p>
        </w:tc>
        <w:tc>
          <w:tcPr>
            <w:tcW w:w="683" w:type="dxa"/>
          </w:tcPr>
          <w:p w:rsidR="00080F22" w:rsidRDefault="00080F22">
            <w:pPr>
              <w:spacing w:after="160" w:line="256" w:lineRule="auto"/>
              <w:rPr>
                <w:rFonts w:eastAsia="Calibri"/>
                <w:sz w:val="20"/>
                <w:szCs w:val="20"/>
                <w:lang w:eastAsia="en-US"/>
              </w:rPr>
            </w:pPr>
          </w:p>
        </w:tc>
        <w:tc>
          <w:tcPr>
            <w:tcW w:w="850" w:type="dxa"/>
          </w:tcPr>
          <w:p w:rsidR="00080F22" w:rsidRDefault="00080F22">
            <w:pPr>
              <w:spacing w:after="160" w:line="256" w:lineRule="auto"/>
              <w:rPr>
                <w:rFonts w:eastAsia="Calibri"/>
                <w:sz w:val="20"/>
                <w:szCs w:val="20"/>
                <w:lang w:eastAsia="en-US"/>
              </w:rPr>
            </w:pPr>
          </w:p>
        </w:tc>
        <w:tc>
          <w:tcPr>
            <w:tcW w:w="2694" w:type="dxa"/>
          </w:tcPr>
          <w:p w:rsidR="00080F22" w:rsidRDefault="00080F22">
            <w:pPr>
              <w:spacing w:after="160" w:line="256" w:lineRule="auto"/>
              <w:rPr>
                <w:rFonts w:eastAsia="Calibri"/>
                <w:sz w:val="20"/>
                <w:szCs w:val="20"/>
                <w:lang w:eastAsia="en-US"/>
              </w:rPr>
            </w:pPr>
          </w:p>
        </w:tc>
        <w:tc>
          <w:tcPr>
            <w:tcW w:w="1701" w:type="dxa"/>
          </w:tcPr>
          <w:p w:rsidR="00080F22" w:rsidRDefault="00080F22">
            <w:pPr>
              <w:spacing w:after="160" w:line="256" w:lineRule="auto"/>
              <w:rPr>
                <w:rFonts w:eastAsia="Calibri"/>
                <w:sz w:val="20"/>
                <w:szCs w:val="20"/>
                <w:lang w:eastAsia="en-US"/>
              </w:rPr>
            </w:pPr>
          </w:p>
        </w:tc>
        <w:tc>
          <w:tcPr>
            <w:tcW w:w="2912" w:type="dxa"/>
            <w:tcBorders>
              <w:top w:val="single" w:sz="4" w:space="0" w:color="auto"/>
              <w:left w:val="nil"/>
              <w:bottom w:val="nil"/>
              <w:right w:val="nil"/>
            </w:tcBorders>
            <w:hideMark/>
          </w:tcPr>
          <w:p w:rsidR="00080F22" w:rsidRDefault="00080F22">
            <w:pPr>
              <w:spacing w:after="160" w:line="256" w:lineRule="auto"/>
              <w:jc w:val="center"/>
              <w:rPr>
                <w:rFonts w:eastAsia="Calibri"/>
                <w:i/>
                <w:iCs/>
                <w:sz w:val="20"/>
                <w:szCs w:val="20"/>
                <w:lang w:eastAsia="en-US"/>
              </w:rPr>
            </w:pPr>
            <w:r>
              <w:rPr>
                <w:rFonts w:eastAsia="Calibri"/>
                <w:i/>
                <w:iCs/>
                <w:sz w:val="20"/>
                <w:szCs w:val="20"/>
                <w:lang w:eastAsia="en-US"/>
              </w:rPr>
              <w:t>(име и фамилия)</w:t>
            </w:r>
          </w:p>
        </w:tc>
      </w:tr>
    </w:tbl>
    <w:p w:rsidR="002341FB" w:rsidRDefault="002341FB" w:rsidP="00FC23A7">
      <w:pPr>
        <w:pStyle w:val="Body"/>
        <w:rPr>
          <w:b/>
          <w:snapToGrid w:val="0"/>
          <w:sz w:val="26"/>
          <w:szCs w:val="26"/>
          <w:lang w:val="bg-BG" w:eastAsia="en-US"/>
        </w:rPr>
      </w:pPr>
    </w:p>
    <w:p w:rsidR="00080F22" w:rsidRDefault="00080F22" w:rsidP="00080F22">
      <w:pPr>
        <w:pStyle w:val="1"/>
        <w:jc w:val="right"/>
        <w:rPr>
          <w:lang w:eastAsia="ar-SA"/>
        </w:rPr>
      </w:pPr>
      <w:r>
        <w:lastRenderedPageBreak/>
        <w:t>Приложение № 10</w:t>
      </w:r>
    </w:p>
    <w:p w:rsidR="00080F22" w:rsidRDefault="00080F22" w:rsidP="00080F22">
      <w:pPr>
        <w:jc w:val="center"/>
        <w:rPr>
          <w:rFonts w:eastAsia="MS ??"/>
          <w:b/>
          <w:sz w:val="28"/>
          <w:szCs w:val="28"/>
          <w:lang w:eastAsia="en-US"/>
        </w:rPr>
      </w:pPr>
    </w:p>
    <w:p w:rsidR="00080F22" w:rsidRDefault="00080F22" w:rsidP="00080F22">
      <w:pPr>
        <w:jc w:val="center"/>
        <w:rPr>
          <w:rFonts w:eastAsia="MS ??"/>
          <w:b/>
          <w:sz w:val="28"/>
          <w:szCs w:val="28"/>
          <w:lang w:eastAsia="en-US"/>
        </w:rPr>
      </w:pPr>
      <w:r>
        <w:rPr>
          <w:rFonts w:eastAsia="MS ??"/>
          <w:b/>
          <w:sz w:val="28"/>
          <w:szCs w:val="28"/>
          <w:lang w:eastAsia="en-US"/>
        </w:rPr>
        <w:t>Д Е К Л А Р А Ц И Я</w:t>
      </w:r>
    </w:p>
    <w:p w:rsidR="00080F22" w:rsidRDefault="00080F22" w:rsidP="00080F22">
      <w:pPr>
        <w:jc w:val="center"/>
        <w:rPr>
          <w:rFonts w:eastAsia="MS ??"/>
          <w:b/>
          <w:lang w:eastAsia="en-US"/>
        </w:rPr>
      </w:pPr>
      <w:r>
        <w:rPr>
          <w:rFonts w:eastAsia="MS ??"/>
          <w:b/>
          <w:lang w:eastAsia="en-US"/>
        </w:rPr>
        <w:t xml:space="preserve">За отсъствие на обстоятелствата по чл. 54, ал. 1, т. 1, 2 и 7 от </w:t>
      </w:r>
    </w:p>
    <w:p w:rsidR="00080F22" w:rsidRDefault="00080F22" w:rsidP="00080F22">
      <w:pPr>
        <w:jc w:val="center"/>
        <w:rPr>
          <w:rFonts w:eastAsia="MS ??"/>
          <w:b/>
          <w:lang w:eastAsia="en-US"/>
        </w:rPr>
      </w:pPr>
      <w:r>
        <w:rPr>
          <w:rFonts w:eastAsia="MS ??"/>
          <w:b/>
          <w:lang w:eastAsia="en-US"/>
        </w:rPr>
        <w:t>Закона за обществените поръчки</w:t>
      </w:r>
    </w:p>
    <w:p w:rsidR="00080F22" w:rsidRDefault="00080F22" w:rsidP="00080F22">
      <w:pPr>
        <w:jc w:val="center"/>
        <w:rPr>
          <w:rFonts w:eastAsia="MS ??"/>
          <w:b/>
          <w:lang w:eastAsia="en-US"/>
        </w:rPr>
      </w:pPr>
    </w:p>
    <w:p w:rsidR="00080F22" w:rsidRDefault="00080F22" w:rsidP="00080F22">
      <w:pPr>
        <w:ind w:right="50"/>
        <w:jc w:val="both"/>
        <w:rPr>
          <w:rFonts w:eastAsia="MS ??"/>
          <w:color w:val="000000"/>
          <w:lang w:eastAsia="en-US"/>
        </w:rPr>
      </w:pPr>
    </w:p>
    <w:p w:rsidR="00080F22" w:rsidRDefault="00080F22" w:rsidP="00080F22">
      <w:pPr>
        <w:ind w:firstLine="708"/>
        <w:jc w:val="both"/>
        <w:rPr>
          <w:b/>
          <w:i/>
          <w:lang w:val="en-US" w:eastAsia="en-US"/>
        </w:rPr>
      </w:pPr>
      <w:r>
        <w:rPr>
          <w:lang w:val="ru-RU" w:eastAsia="en-US"/>
        </w:rPr>
        <w:t xml:space="preserve">Долуподписаният /-ната/ </w:t>
      </w:r>
      <w:r>
        <w:rPr>
          <w:lang w:eastAsia="en-US"/>
        </w:rPr>
        <w:t>…………………………………………………………..…..,</w:t>
      </w:r>
      <w:r>
        <w:rPr>
          <w:lang w:val="ru-RU" w:eastAsia="en-US"/>
        </w:rPr>
        <w:t xml:space="preserve"> с лична карта № </w:t>
      </w:r>
      <w:r>
        <w:rPr>
          <w:lang w:eastAsia="en-US"/>
        </w:rPr>
        <w:t>…………………………</w:t>
      </w:r>
      <w:r>
        <w:rPr>
          <w:lang w:val="ru-RU" w:eastAsia="en-US"/>
        </w:rPr>
        <w:t>, издаден</w:t>
      </w:r>
      <w:r>
        <w:rPr>
          <w:lang w:val="en-US" w:eastAsia="en-US"/>
        </w:rPr>
        <w:t>a</w:t>
      </w:r>
      <w:r>
        <w:rPr>
          <w:lang w:val="ru-RU" w:eastAsia="en-US"/>
        </w:rPr>
        <w:t xml:space="preserve"> на </w:t>
      </w:r>
      <w:r>
        <w:rPr>
          <w:lang w:eastAsia="en-US"/>
        </w:rPr>
        <w:t>……………………..</w:t>
      </w:r>
      <w:r>
        <w:rPr>
          <w:lang w:val="ru-RU" w:eastAsia="en-US"/>
        </w:rPr>
        <w:t xml:space="preserve"> от </w:t>
      </w:r>
      <w:r>
        <w:rPr>
          <w:lang w:eastAsia="en-US"/>
        </w:rPr>
        <w:t>…………………..</w:t>
      </w:r>
      <w:r>
        <w:rPr>
          <w:lang w:val="ru-RU" w:eastAsia="en-US"/>
        </w:rPr>
        <w:t>, с ЕГН</w:t>
      </w:r>
      <w:r>
        <w:rPr>
          <w:lang w:eastAsia="en-US"/>
        </w:rPr>
        <w:t xml:space="preserve"> ……………,</w:t>
      </w:r>
      <w:r>
        <w:rPr>
          <w:lang w:val="ru-RU" w:eastAsia="en-US"/>
        </w:rPr>
        <w:t xml:space="preserve"> в качеството ми на</w:t>
      </w:r>
      <w:r>
        <w:rPr>
          <w:lang w:eastAsia="en-US"/>
        </w:rPr>
        <w:t xml:space="preserve"> …………........</w:t>
      </w:r>
      <w:r>
        <w:rPr>
          <w:i/>
          <w:iCs/>
          <w:lang w:val="ru-RU" w:eastAsia="en-US"/>
        </w:rPr>
        <w:t>(</w:t>
      </w:r>
      <w:r>
        <w:rPr>
          <w:i/>
          <w:iCs/>
          <w:lang w:eastAsia="en-US"/>
        </w:rPr>
        <w:t xml:space="preserve">посочете длъжността) </w:t>
      </w:r>
      <w:r>
        <w:rPr>
          <w:lang w:val="ru-RU" w:eastAsia="en-US"/>
        </w:rPr>
        <w:t>на………..........................</w:t>
      </w:r>
      <w:r>
        <w:rPr>
          <w:i/>
          <w:iCs/>
          <w:lang w:val="ru-RU" w:eastAsia="en-US"/>
        </w:rPr>
        <w:t>(</w:t>
      </w:r>
      <w:r>
        <w:rPr>
          <w:i/>
          <w:iCs/>
          <w:lang w:eastAsia="en-US"/>
        </w:rPr>
        <w:t>посочете наименованието на участник</w:t>
      </w:r>
      <w:r>
        <w:rPr>
          <w:i/>
          <w:lang w:val="ru-RU" w:eastAsia="en-US"/>
        </w:rPr>
        <w:t>)</w:t>
      </w:r>
      <w:r>
        <w:rPr>
          <w:lang w:val="ru-RU" w:eastAsia="en-US"/>
        </w:rPr>
        <w:t xml:space="preserve"> в </w:t>
      </w:r>
      <w:r>
        <w:rPr>
          <w:lang w:eastAsia="en-US"/>
        </w:rPr>
        <w:t>обществена поръчка</w:t>
      </w:r>
      <w:r>
        <w:rPr>
          <w:lang w:val="ru-RU" w:eastAsia="en-US"/>
        </w:rPr>
        <w:t xml:space="preserve"> с предмет</w:t>
      </w:r>
      <w:r>
        <w:rPr>
          <w:lang w:val="en-US" w:eastAsia="en-US"/>
        </w:rPr>
        <w:t xml:space="preserve">: </w:t>
      </w:r>
      <w:r>
        <w:rPr>
          <w:i/>
          <w:lang w:eastAsia="en-US"/>
        </w:rPr>
        <w:t>………………………</w:t>
      </w:r>
    </w:p>
    <w:p w:rsidR="00080F22" w:rsidRDefault="00080F22" w:rsidP="00080F22">
      <w:pPr>
        <w:jc w:val="both"/>
        <w:rPr>
          <w:rFonts w:eastAsia="MS ??"/>
          <w:lang w:eastAsia="en-US"/>
        </w:rPr>
      </w:pPr>
    </w:p>
    <w:p w:rsidR="00080F22" w:rsidRDefault="00080F22" w:rsidP="00080F22">
      <w:pPr>
        <w:ind w:left="2160" w:hanging="2160"/>
        <w:jc w:val="center"/>
        <w:rPr>
          <w:rFonts w:eastAsia="MS ??"/>
          <w:b/>
          <w:lang w:eastAsia="en-US"/>
        </w:rPr>
      </w:pPr>
      <w:r>
        <w:rPr>
          <w:rFonts w:eastAsia="MS ??"/>
          <w:b/>
          <w:lang w:eastAsia="en-US"/>
        </w:rPr>
        <w:t>Д Е К Л А Р И Р А М:</w:t>
      </w:r>
    </w:p>
    <w:p w:rsidR="00080F22" w:rsidRDefault="00080F22" w:rsidP="00080F22">
      <w:pPr>
        <w:jc w:val="both"/>
        <w:rPr>
          <w:rFonts w:eastAsia="MS ??"/>
          <w:color w:val="000000"/>
          <w:lang w:val="en-US" w:eastAsia="en-US"/>
        </w:rPr>
      </w:pPr>
    </w:p>
    <w:p w:rsidR="00080F22" w:rsidRDefault="00080F22" w:rsidP="00080F22">
      <w:pPr>
        <w:numPr>
          <w:ilvl w:val="0"/>
          <w:numId w:val="26"/>
        </w:numPr>
        <w:spacing w:after="200" w:line="276" w:lineRule="auto"/>
        <w:ind w:left="426" w:hanging="284"/>
        <w:contextualSpacing/>
        <w:jc w:val="both"/>
        <w:rPr>
          <w:rFonts w:eastAsia="Calibri"/>
          <w:lang w:val="en-US" w:eastAsia="en-US"/>
        </w:rPr>
      </w:pPr>
      <w:r>
        <w:rPr>
          <w:rFonts w:eastAsia="Calibri"/>
          <w:lang w:eastAsia="en-US"/>
        </w:rPr>
        <w:t>Н</w:t>
      </w:r>
      <w:r>
        <w:rPr>
          <w:rFonts w:eastAsia="Calibri"/>
          <w:lang w:val="en-US" w:eastAsia="en-US"/>
        </w:rPr>
        <w:t>е съм осъден</w:t>
      </w:r>
      <w:r>
        <w:rPr>
          <w:rFonts w:eastAsia="Calibri"/>
          <w:lang w:eastAsia="en-US"/>
        </w:rPr>
        <w:t>/а</w:t>
      </w:r>
      <w:r>
        <w:rPr>
          <w:rFonts w:eastAsia="Calibri"/>
          <w:lang w:val="en-US" w:eastAsia="en-US"/>
        </w:rPr>
        <w:t xml:space="preserve"> с влязла в сила присъда</w:t>
      </w:r>
      <w:r>
        <w:rPr>
          <w:rFonts w:eastAsia="Calibri"/>
          <w:lang w:eastAsia="en-US"/>
        </w:rPr>
        <w:t>/</w:t>
      </w:r>
      <w:r>
        <w:rPr>
          <w:rFonts w:eastAsia="Calibri"/>
          <w:lang w:val="en-US" w:eastAsia="en-US"/>
        </w:rPr>
        <w:t>реабилитиран</w:t>
      </w:r>
      <w:r>
        <w:rPr>
          <w:rFonts w:eastAsia="Calibri"/>
          <w:lang w:eastAsia="en-US"/>
        </w:rPr>
        <w:t xml:space="preserve"> съм</w:t>
      </w:r>
      <w:r>
        <w:rPr>
          <w:lang w:eastAsia="en-US"/>
        </w:rPr>
        <w:t xml:space="preserve"> за п</w:t>
      </w:r>
      <w:r>
        <w:rPr>
          <w:rFonts w:eastAsia="Calibri"/>
          <w:lang w:eastAsia="en-US"/>
        </w:rPr>
        <w:t>рестъпление</w:t>
      </w:r>
    </w:p>
    <w:p w:rsidR="00080F22" w:rsidRDefault="00080F22" w:rsidP="00080F22">
      <w:pPr>
        <w:spacing w:after="200" w:line="276" w:lineRule="auto"/>
        <w:ind w:left="426" w:hanging="426"/>
        <w:contextualSpacing/>
        <w:jc w:val="both"/>
        <w:rPr>
          <w:rFonts w:eastAsia="Calibri"/>
          <w:b/>
          <w:i/>
          <w:sz w:val="20"/>
          <w:szCs w:val="20"/>
          <w:u w:val="single"/>
          <w:lang w:eastAsia="en-US"/>
        </w:rPr>
      </w:pPr>
      <w:r>
        <w:rPr>
          <w:rFonts w:eastAsia="Calibri"/>
          <w:sz w:val="20"/>
          <w:szCs w:val="20"/>
          <w:lang w:eastAsia="en-US"/>
        </w:rPr>
        <w:t xml:space="preserve">                                                          </w:t>
      </w:r>
      <w:r>
        <w:rPr>
          <w:rFonts w:eastAsia="Calibri"/>
          <w:b/>
          <w:i/>
          <w:sz w:val="20"/>
          <w:szCs w:val="20"/>
          <w:u w:val="single"/>
          <w:lang w:eastAsia="en-US"/>
        </w:rPr>
        <w:t>(невярното се зачертава)</w:t>
      </w:r>
    </w:p>
    <w:p w:rsidR="00080F22" w:rsidRDefault="00080F22" w:rsidP="00080F22">
      <w:pPr>
        <w:jc w:val="both"/>
        <w:rPr>
          <w:rFonts w:eastAsia="Calibri"/>
          <w:lang w:val="en-US" w:eastAsia="en-US"/>
        </w:rPr>
      </w:pPr>
      <w:r>
        <w:rPr>
          <w:rFonts w:eastAsia="Calibri"/>
          <w:lang w:eastAsia="en-US"/>
        </w:rPr>
        <w:t>по чл. 108а, чл. 159а – 159г, чл. 172, чл. 192а, чл. 194 – 217, чл. 219 – 252, чл. 253 – 260, чл. 301 – 307, чл. 321, 321а и чл. 352 – 353е от Наказателния кодекс;</w:t>
      </w:r>
    </w:p>
    <w:p w:rsidR="00080F22" w:rsidRDefault="00080F22" w:rsidP="00080F22">
      <w:pPr>
        <w:ind w:left="426" w:hanging="426"/>
        <w:contextualSpacing/>
        <w:jc w:val="both"/>
        <w:rPr>
          <w:rFonts w:eastAsia="Calibri"/>
          <w:lang w:val="en-US" w:eastAsia="en-US"/>
        </w:rPr>
      </w:pPr>
    </w:p>
    <w:p w:rsidR="00080F22" w:rsidRDefault="00080F22" w:rsidP="00080F22">
      <w:pPr>
        <w:ind w:left="426" w:hanging="284"/>
        <w:jc w:val="both"/>
        <w:rPr>
          <w:rFonts w:eastAsia="Calibri"/>
          <w:lang w:eastAsia="en-US"/>
        </w:rPr>
      </w:pPr>
      <w:r>
        <w:rPr>
          <w:rFonts w:eastAsia="Calibri"/>
          <w:lang w:eastAsia="en-US"/>
        </w:rPr>
        <w:t>2. Н</w:t>
      </w:r>
      <w:r>
        <w:rPr>
          <w:rFonts w:eastAsia="Calibri"/>
          <w:lang w:val="en-US" w:eastAsia="en-US"/>
        </w:rPr>
        <w:t>е съм осъден</w:t>
      </w:r>
      <w:r>
        <w:rPr>
          <w:rFonts w:eastAsia="Calibri"/>
          <w:lang w:eastAsia="en-US"/>
        </w:rPr>
        <w:t>/а</w:t>
      </w:r>
      <w:r>
        <w:rPr>
          <w:rFonts w:eastAsia="Calibri"/>
          <w:lang w:val="en-US" w:eastAsia="en-US"/>
        </w:rPr>
        <w:t xml:space="preserve"> с влязла в сила присъда</w:t>
      </w:r>
      <w:r>
        <w:rPr>
          <w:rFonts w:eastAsia="Calibri"/>
          <w:lang w:eastAsia="en-US"/>
        </w:rPr>
        <w:t>/</w:t>
      </w:r>
      <w:r>
        <w:rPr>
          <w:rFonts w:eastAsia="Calibri"/>
          <w:lang w:val="en-US" w:eastAsia="en-US"/>
        </w:rPr>
        <w:t>реабилитиран</w:t>
      </w:r>
      <w:r>
        <w:rPr>
          <w:rFonts w:eastAsia="Calibri"/>
          <w:lang w:eastAsia="en-US"/>
        </w:rPr>
        <w:t xml:space="preserve"> съм за престъпление, </w:t>
      </w:r>
    </w:p>
    <w:p w:rsidR="00080F22" w:rsidRDefault="00080F22" w:rsidP="00080F22">
      <w:pPr>
        <w:spacing w:line="276" w:lineRule="auto"/>
        <w:ind w:left="426" w:hanging="426"/>
        <w:contextualSpacing/>
        <w:jc w:val="both"/>
        <w:rPr>
          <w:rFonts w:eastAsia="Calibri"/>
          <w:b/>
          <w:i/>
          <w:sz w:val="20"/>
          <w:szCs w:val="20"/>
          <w:u w:val="single"/>
          <w:lang w:eastAsia="en-US"/>
        </w:rPr>
      </w:pPr>
      <w:r>
        <w:rPr>
          <w:rFonts w:eastAsia="Calibri"/>
          <w:sz w:val="20"/>
          <w:szCs w:val="20"/>
          <w:lang w:eastAsia="en-US"/>
        </w:rPr>
        <w:t xml:space="preserve">                                                                 </w:t>
      </w:r>
      <w:r>
        <w:rPr>
          <w:rFonts w:eastAsia="Calibri"/>
          <w:b/>
          <w:i/>
          <w:sz w:val="20"/>
          <w:szCs w:val="20"/>
          <w:u w:val="single"/>
          <w:lang w:eastAsia="en-US"/>
        </w:rPr>
        <w:t>(невярното се зачертава)</w:t>
      </w:r>
    </w:p>
    <w:p w:rsidR="00080F22" w:rsidRDefault="00080F22" w:rsidP="00080F22">
      <w:pPr>
        <w:ind w:left="426" w:hanging="426"/>
        <w:jc w:val="both"/>
        <w:rPr>
          <w:rFonts w:eastAsia="Calibri"/>
          <w:lang w:val="en-US" w:eastAsia="en-US"/>
        </w:rPr>
      </w:pPr>
      <w:r>
        <w:rPr>
          <w:rFonts w:eastAsia="Calibri"/>
          <w:lang w:eastAsia="en-US"/>
        </w:rPr>
        <w:t>аналогично на тези по т. 1, в друга държава-членка или трета страна</w:t>
      </w:r>
      <w:r>
        <w:rPr>
          <w:rFonts w:eastAsia="Calibri"/>
          <w:lang w:val="en-US" w:eastAsia="en-US"/>
        </w:rPr>
        <w:t>.</w:t>
      </w:r>
    </w:p>
    <w:p w:rsidR="00080F22" w:rsidRDefault="00080F22" w:rsidP="00080F22">
      <w:pPr>
        <w:ind w:left="426" w:hanging="426"/>
        <w:jc w:val="both"/>
        <w:rPr>
          <w:rFonts w:eastAsia="Calibri"/>
          <w:b/>
          <w:lang w:eastAsia="en-US"/>
        </w:rPr>
      </w:pPr>
    </w:p>
    <w:p w:rsidR="00080F22" w:rsidRDefault="00080F22" w:rsidP="00080F22">
      <w:pPr>
        <w:ind w:left="426" w:hanging="284"/>
        <w:jc w:val="both"/>
        <w:rPr>
          <w:rFonts w:eastAsia="Calibri"/>
          <w:lang w:eastAsia="en-US"/>
        </w:rPr>
      </w:pPr>
      <w:r>
        <w:rPr>
          <w:rFonts w:eastAsia="Calibri"/>
          <w:lang w:val="en-US" w:eastAsia="en-US"/>
        </w:rPr>
        <w:t>3</w:t>
      </w:r>
      <w:r>
        <w:rPr>
          <w:rFonts w:eastAsia="Calibri"/>
          <w:lang w:eastAsia="en-US"/>
        </w:rPr>
        <w:t>. Не е налице конфликт на интереси, който не може да бъде отстранен.</w:t>
      </w:r>
    </w:p>
    <w:p w:rsidR="00080F22" w:rsidRDefault="00080F22" w:rsidP="00080F22">
      <w:pPr>
        <w:spacing w:after="180"/>
        <w:ind w:firstLine="708"/>
        <w:jc w:val="both"/>
        <w:rPr>
          <w:bCs/>
          <w:color w:val="000000"/>
          <w:lang w:val="en-US"/>
        </w:rPr>
      </w:pPr>
    </w:p>
    <w:p w:rsidR="00080F22" w:rsidRDefault="00080F22" w:rsidP="00080F22">
      <w:pPr>
        <w:spacing w:after="180"/>
        <w:ind w:firstLine="142"/>
        <w:jc w:val="both"/>
        <w:rPr>
          <w:bCs/>
          <w:color w:val="000000"/>
          <w:lang w:val="en-US"/>
        </w:rPr>
      </w:pPr>
      <w:r>
        <w:rPr>
          <w:bCs/>
          <w:color w:val="000000"/>
        </w:rPr>
        <w:t xml:space="preserve">    Задължавам се при промяна на горепосочените обстоятелства писмено да уведомя Възложителя в </w:t>
      </w:r>
      <w:r>
        <w:rPr>
          <w:bCs/>
          <w:color w:val="000000"/>
          <w:lang w:val="en-US"/>
        </w:rPr>
        <w:t>3</w:t>
      </w:r>
      <w:r>
        <w:rPr>
          <w:bCs/>
          <w:color w:val="000000"/>
        </w:rPr>
        <w:t>-дневен срок от настъпването им.</w:t>
      </w:r>
    </w:p>
    <w:p w:rsidR="00080F22" w:rsidRDefault="00080F22" w:rsidP="00080F22">
      <w:pPr>
        <w:tabs>
          <w:tab w:val="left" w:pos="7590"/>
        </w:tabs>
        <w:jc w:val="both"/>
        <w:rPr>
          <w:rFonts w:eastAsia="MS ??"/>
          <w:color w:val="000000"/>
          <w:lang w:eastAsia="en-US"/>
        </w:rPr>
      </w:pPr>
    </w:p>
    <w:p w:rsidR="00080F22" w:rsidRDefault="00080F22" w:rsidP="00080F22">
      <w:pPr>
        <w:jc w:val="both"/>
        <w:rPr>
          <w:rFonts w:eastAsia="MS ??"/>
          <w:color w:val="000000"/>
          <w:lang w:eastAsia="en-US"/>
        </w:rPr>
      </w:pPr>
    </w:p>
    <w:p w:rsidR="00080F22" w:rsidRDefault="00080F22" w:rsidP="00080F22">
      <w:pPr>
        <w:jc w:val="both"/>
        <w:rPr>
          <w:rFonts w:eastAsia="MS ??"/>
          <w:color w:val="000000"/>
          <w:lang w:eastAsia="en-US"/>
        </w:rPr>
      </w:pPr>
    </w:p>
    <w:p w:rsidR="00080F22" w:rsidRDefault="00080F22" w:rsidP="00080F22">
      <w:pPr>
        <w:rPr>
          <w:rFonts w:eastAsia="Calibri"/>
          <w:lang w:eastAsia="en-US"/>
        </w:rPr>
      </w:pPr>
      <w:r>
        <w:rPr>
          <w:rFonts w:eastAsia="Calibri"/>
          <w:lang w:val="en-US" w:eastAsia="en-US"/>
        </w:rPr>
        <w:t xml:space="preserve">             </w:t>
      </w:r>
      <w:r>
        <w:rPr>
          <w:rFonts w:eastAsia="Calibri"/>
          <w:lang w:eastAsia="en-US"/>
        </w:rPr>
        <w:t>…………………</w:t>
      </w:r>
      <w:r>
        <w:rPr>
          <w:rFonts w:eastAsia="Calibri"/>
          <w:lang w:val="en-US" w:eastAsia="en-US"/>
        </w:rPr>
        <w:t>…</w:t>
      </w:r>
      <w:r>
        <w:rPr>
          <w:rFonts w:eastAsia="Calibri"/>
          <w:lang w:eastAsia="en-US"/>
        </w:rPr>
        <w:t>г.</w:t>
      </w:r>
      <w:r>
        <w:rPr>
          <w:rFonts w:eastAsia="Calibri"/>
          <w:lang w:eastAsia="en-US"/>
        </w:rPr>
        <w:tab/>
      </w:r>
      <w:r>
        <w:rPr>
          <w:rFonts w:eastAsia="Calibri"/>
          <w:lang w:eastAsia="en-US"/>
        </w:rPr>
        <w:tab/>
      </w:r>
      <w:r>
        <w:rPr>
          <w:rFonts w:eastAsia="Calibri"/>
          <w:lang w:val="en-US" w:eastAsia="en-US"/>
        </w:rPr>
        <w:t xml:space="preserve">                    </w:t>
      </w:r>
      <w:r>
        <w:rPr>
          <w:rFonts w:eastAsia="Calibri"/>
          <w:lang w:eastAsia="en-US"/>
        </w:rPr>
        <w:t>Декларатор: …</w:t>
      </w:r>
      <w:r>
        <w:rPr>
          <w:rFonts w:eastAsia="Calibri"/>
          <w:lang w:val="en-US" w:eastAsia="en-US"/>
        </w:rPr>
        <w:t>…</w:t>
      </w:r>
      <w:r>
        <w:rPr>
          <w:rFonts w:eastAsia="Calibri"/>
          <w:lang w:eastAsia="en-US"/>
        </w:rPr>
        <w:t>………………….</w:t>
      </w:r>
    </w:p>
    <w:p w:rsidR="00080F22" w:rsidRDefault="00080F22" w:rsidP="00080F22">
      <w:pPr>
        <w:rPr>
          <w:rFonts w:eastAsia="Calibri"/>
          <w:i/>
          <w:lang w:eastAsia="en-US"/>
        </w:rPr>
      </w:pPr>
      <w:r>
        <w:rPr>
          <w:rFonts w:eastAsia="Calibri"/>
          <w:i/>
          <w:lang w:val="en-US" w:eastAsia="en-US"/>
        </w:rPr>
        <w:t xml:space="preserve">          </w:t>
      </w:r>
      <w:r>
        <w:rPr>
          <w:rFonts w:eastAsia="Calibri"/>
          <w:i/>
          <w:lang w:eastAsia="en-US"/>
        </w:rPr>
        <w:t xml:space="preserve">(дата на подписване)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i/>
          <w:lang w:eastAsia="en-US"/>
        </w:rPr>
        <w:t>(подпис и печат)</w:t>
      </w:r>
    </w:p>
    <w:p w:rsidR="00080F22" w:rsidRDefault="00080F22" w:rsidP="00080F22">
      <w:pPr>
        <w:rPr>
          <w:rFonts w:eastAsia="Calibri"/>
          <w:i/>
          <w:lang w:eastAsia="en-US"/>
        </w:rPr>
      </w:pPr>
    </w:p>
    <w:p w:rsidR="00080F22" w:rsidRDefault="00080F22" w:rsidP="00080F22">
      <w:pPr>
        <w:rPr>
          <w:rFonts w:eastAsia="Calibri"/>
          <w:i/>
          <w:lang w:eastAsia="en-US"/>
        </w:rPr>
      </w:pPr>
    </w:p>
    <w:p w:rsidR="00080F22" w:rsidRDefault="00080F22" w:rsidP="00080F22">
      <w:pPr>
        <w:rPr>
          <w:rFonts w:eastAsia="Calibri"/>
          <w:i/>
          <w:lang w:eastAsia="en-US"/>
        </w:rPr>
      </w:pPr>
    </w:p>
    <w:p w:rsidR="00080F22" w:rsidRDefault="00080F22" w:rsidP="00080F22">
      <w:pPr>
        <w:rPr>
          <w:rFonts w:eastAsia="Calibri"/>
          <w:i/>
          <w:lang w:eastAsia="en-US"/>
        </w:rPr>
      </w:pPr>
    </w:p>
    <w:p w:rsidR="00080F22" w:rsidRDefault="00080F22" w:rsidP="00080F22">
      <w:pPr>
        <w:rPr>
          <w:b/>
          <w:bCs/>
          <w:i/>
          <w:color w:val="000000"/>
          <w:sz w:val="22"/>
          <w:szCs w:val="22"/>
          <w:lang w:val="en-US"/>
        </w:rPr>
      </w:pPr>
    </w:p>
    <w:p w:rsidR="00080F22" w:rsidRDefault="00080F22" w:rsidP="00080F22">
      <w:pPr>
        <w:rPr>
          <w:b/>
          <w:bCs/>
          <w:i/>
          <w:color w:val="000000"/>
          <w:sz w:val="22"/>
          <w:szCs w:val="22"/>
        </w:rPr>
      </w:pPr>
    </w:p>
    <w:p w:rsidR="00080F22" w:rsidRDefault="00080F22" w:rsidP="00080F22">
      <w:r>
        <w:rPr>
          <w:b/>
          <w:bCs/>
          <w:i/>
          <w:color w:val="000000"/>
        </w:rPr>
        <w:t>Забележка:</w:t>
      </w:r>
      <w:r>
        <w:rPr>
          <w:bCs/>
          <w:i/>
          <w:color w:val="000000"/>
        </w:rPr>
        <w:t xml:space="preserve"> Декларацията се попълва </w:t>
      </w:r>
      <w:r w:rsidR="00EF6F2C">
        <w:rPr>
          <w:bCs/>
          <w:i/>
          <w:color w:val="000000"/>
        </w:rPr>
        <w:t>от лицето/лицата, които представляват участника, съгласно дружествен договор/вписване в официален регистър.</w:t>
      </w:r>
    </w:p>
    <w:p w:rsidR="00080F22" w:rsidRDefault="00080F22" w:rsidP="00080F22">
      <w:pPr>
        <w:pStyle w:val="1"/>
        <w:pageBreakBefore/>
        <w:jc w:val="right"/>
        <w:rPr>
          <w:lang w:eastAsia="bg-BG"/>
        </w:rPr>
      </w:pPr>
      <w:r>
        <w:lastRenderedPageBreak/>
        <w:t>Приложение № 11</w:t>
      </w:r>
    </w:p>
    <w:p w:rsidR="00080F22" w:rsidRDefault="00080F22" w:rsidP="00080F22">
      <w:pPr>
        <w:ind w:left="283"/>
        <w:jc w:val="center"/>
        <w:rPr>
          <w:b/>
          <w:color w:val="000000"/>
          <w:lang w:eastAsia="en-US"/>
        </w:rPr>
      </w:pPr>
      <w:r>
        <w:rPr>
          <w:b/>
          <w:color w:val="000000"/>
          <w:lang w:eastAsia="en-US"/>
        </w:rPr>
        <w:t>ДЕКЛАРАЦИЯ</w:t>
      </w:r>
    </w:p>
    <w:p w:rsidR="00080F22" w:rsidRDefault="00EF6F2C" w:rsidP="00080F22">
      <w:pPr>
        <w:jc w:val="center"/>
        <w:rPr>
          <w:rFonts w:eastAsia="MS ??"/>
          <w:b/>
          <w:lang w:eastAsia="en-US"/>
        </w:rPr>
      </w:pPr>
      <w:r>
        <w:rPr>
          <w:rFonts w:eastAsia="MS ??"/>
          <w:b/>
          <w:lang w:eastAsia="en-US"/>
        </w:rPr>
        <w:t>з</w:t>
      </w:r>
      <w:r w:rsidR="00080F22">
        <w:rPr>
          <w:rFonts w:eastAsia="MS ??"/>
          <w:b/>
          <w:lang w:eastAsia="en-US"/>
        </w:rPr>
        <w:t xml:space="preserve">а отсъствие на обстоятелствата по чл. 54, ал. 1, т. 3-5 от </w:t>
      </w:r>
    </w:p>
    <w:p w:rsidR="00080F22" w:rsidRDefault="00080F22" w:rsidP="00080F22">
      <w:pPr>
        <w:jc w:val="center"/>
        <w:rPr>
          <w:rFonts w:eastAsia="MS ??"/>
          <w:b/>
          <w:lang w:eastAsia="en-US"/>
        </w:rPr>
      </w:pPr>
      <w:r>
        <w:rPr>
          <w:rFonts w:eastAsia="MS ??"/>
          <w:b/>
          <w:lang w:eastAsia="en-US"/>
        </w:rPr>
        <w:t>Закона за обществените поръчки</w:t>
      </w:r>
    </w:p>
    <w:p w:rsidR="00080F22" w:rsidRDefault="00080F22" w:rsidP="00080F22">
      <w:pPr>
        <w:spacing w:after="120"/>
        <w:jc w:val="both"/>
        <w:rPr>
          <w:bCs/>
          <w:color w:val="000000"/>
        </w:rPr>
      </w:pPr>
    </w:p>
    <w:p w:rsidR="00080F22" w:rsidRDefault="00080F22" w:rsidP="00080F22">
      <w:pPr>
        <w:spacing w:after="120"/>
        <w:ind w:left="-142" w:right="70" w:firstLine="142"/>
        <w:jc w:val="both"/>
        <w:rPr>
          <w:b/>
          <w:bCs/>
          <w:color w:val="000000"/>
          <w:lang w:val="en-US"/>
        </w:rPr>
      </w:pPr>
      <w:r>
        <w:rPr>
          <w:bCs/>
          <w:sz w:val="22"/>
          <w:szCs w:val="22"/>
          <w:lang w:val="ru-RU"/>
        </w:rPr>
        <w:t xml:space="preserve">               Долуподписаният</w:t>
      </w:r>
      <w:r>
        <w:rPr>
          <w:bCs/>
          <w:sz w:val="22"/>
          <w:szCs w:val="22"/>
          <w:lang w:val="en-US"/>
        </w:rPr>
        <w:t xml:space="preserve"> </w:t>
      </w:r>
      <w:r>
        <w:rPr>
          <w:bCs/>
          <w:sz w:val="22"/>
          <w:szCs w:val="22"/>
          <w:lang w:val="ru-RU"/>
        </w:rPr>
        <w:t>/-ната/ ……………………………………………………………….</w:t>
      </w:r>
      <w:r>
        <w:rPr>
          <w:bCs/>
          <w:color w:val="000000"/>
        </w:rPr>
        <w:t xml:space="preserve">, </w:t>
      </w:r>
      <w:r>
        <w:rPr>
          <w:bCs/>
          <w:sz w:val="22"/>
          <w:szCs w:val="22"/>
          <w:lang w:val="ru-RU"/>
        </w:rPr>
        <w:t xml:space="preserve">в качеството </w:t>
      </w:r>
      <w:r>
        <w:rPr>
          <w:lang w:val="ru-RU" w:eastAsia="en-US"/>
        </w:rPr>
        <w:t>ми на</w:t>
      </w:r>
      <w:r>
        <w:rPr>
          <w:lang w:eastAsia="en-US"/>
        </w:rPr>
        <w:t xml:space="preserve"> …………........</w:t>
      </w:r>
      <w:r>
        <w:rPr>
          <w:i/>
          <w:iCs/>
          <w:lang w:val="ru-RU" w:eastAsia="en-US"/>
        </w:rPr>
        <w:t>(</w:t>
      </w:r>
      <w:r>
        <w:rPr>
          <w:i/>
          <w:iCs/>
          <w:lang w:eastAsia="en-US"/>
        </w:rPr>
        <w:t xml:space="preserve">посочете длъжността) </w:t>
      </w:r>
      <w:r>
        <w:rPr>
          <w:lang w:val="ru-RU" w:eastAsia="en-US"/>
        </w:rPr>
        <w:t>на………..........................</w:t>
      </w:r>
      <w:r>
        <w:rPr>
          <w:i/>
          <w:iCs/>
          <w:lang w:val="ru-RU" w:eastAsia="en-US"/>
        </w:rPr>
        <w:t>(</w:t>
      </w:r>
      <w:r>
        <w:rPr>
          <w:i/>
          <w:iCs/>
          <w:lang w:eastAsia="en-US"/>
        </w:rPr>
        <w:t>посочете наименованието на участника</w:t>
      </w:r>
      <w:r>
        <w:rPr>
          <w:i/>
          <w:lang w:val="ru-RU" w:eastAsia="en-US"/>
        </w:rPr>
        <w:t>)</w:t>
      </w:r>
      <w:r>
        <w:rPr>
          <w:lang w:val="ru-RU" w:eastAsia="en-US"/>
        </w:rPr>
        <w:t xml:space="preserve"> </w:t>
      </w:r>
      <w:r>
        <w:rPr>
          <w:bCs/>
          <w:color w:val="000000"/>
        </w:rPr>
        <w:t>в</w:t>
      </w:r>
      <w:r>
        <w:rPr>
          <w:bCs/>
          <w:color w:val="000000"/>
          <w:lang w:val="ru-RU"/>
        </w:rPr>
        <w:t xml:space="preserve"> обществена поръчка чрез  събиране на оферти с обява </w:t>
      </w:r>
      <w:r>
        <w:rPr>
          <w:bCs/>
          <w:color w:val="000000"/>
        </w:rPr>
        <w:t>с предмет………… по обособена позиция….</w:t>
      </w:r>
    </w:p>
    <w:p w:rsidR="00080F22" w:rsidRDefault="00080F22" w:rsidP="00080F22">
      <w:pPr>
        <w:spacing w:after="120"/>
        <w:ind w:left="-142" w:right="70" w:firstLine="142"/>
        <w:jc w:val="both"/>
        <w:rPr>
          <w:bCs/>
          <w:color w:val="000000"/>
        </w:rPr>
      </w:pPr>
    </w:p>
    <w:p w:rsidR="00080F22" w:rsidRDefault="00080F22" w:rsidP="00080F22">
      <w:pPr>
        <w:jc w:val="center"/>
        <w:rPr>
          <w:b/>
          <w:bCs/>
          <w:color w:val="000000"/>
        </w:rPr>
      </w:pPr>
      <w:r>
        <w:rPr>
          <w:b/>
          <w:bCs/>
          <w:color w:val="000000"/>
        </w:rPr>
        <w:t>ДЕКЛАРИРАМ</w:t>
      </w:r>
    </w:p>
    <w:p w:rsidR="00080F22" w:rsidRDefault="00080F22" w:rsidP="00080F22">
      <w:pPr>
        <w:jc w:val="center"/>
        <w:rPr>
          <w:b/>
          <w:bCs/>
          <w:color w:val="000000"/>
        </w:rPr>
      </w:pPr>
    </w:p>
    <w:p w:rsidR="00080F22" w:rsidRDefault="00080F22" w:rsidP="00080F22">
      <w:pPr>
        <w:ind w:left="-567" w:firstLine="567"/>
        <w:rPr>
          <w:rFonts w:eastAsia="Calibri"/>
          <w:b/>
          <w:sz w:val="20"/>
          <w:szCs w:val="20"/>
          <w:lang w:eastAsia="en-US"/>
        </w:rPr>
      </w:pPr>
      <w:r>
        <w:rPr>
          <w:rFonts w:eastAsia="Calibri"/>
        </w:rPr>
        <w:t xml:space="preserve">            1. Дружеството, което представлявам</w:t>
      </w:r>
      <w:r>
        <w:rPr>
          <w:rFonts w:eastAsia="Calibri"/>
          <w:b/>
        </w:rPr>
        <w:t xml:space="preserve">: </w:t>
      </w:r>
      <w:r>
        <w:rPr>
          <w:rFonts w:eastAsia="Calibri"/>
          <w:b/>
          <w:lang w:eastAsia="en-US"/>
        </w:rPr>
        <w:t>има /</w:t>
      </w:r>
      <w:r>
        <w:rPr>
          <w:rFonts w:eastAsia="Calibri"/>
          <w:b/>
        </w:rPr>
        <w:t>няма</w:t>
      </w:r>
      <w:r>
        <w:rPr>
          <w:rFonts w:eastAsia="Calibri"/>
        </w:rPr>
        <w:t xml:space="preserve"> задължения за данъци и задължителни </w:t>
      </w:r>
      <w:r>
        <w:rPr>
          <w:rFonts w:eastAsia="Calibri"/>
          <w:b/>
          <w:sz w:val="20"/>
          <w:szCs w:val="20"/>
          <w:lang w:eastAsia="en-US"/>
        </w:rPr>
        <w:t xml:space="preserve">                                                                                         </w:t>
      </w:r>
    </w:p>
    <w:p w:rsidR="00080F22" w:rsidRDefault="00080F22" w:rsidP="00080F22">
      <w:pPr>
        <w:ind w:left="-567" w:firstLine="567"/>
        <w:rPr>
          <w:rFonts w:eastAsia="Calibri"/>
          <w:b/>
          <w:sz w:val="20"/>
          <w:szCs w:val="20"/>
          <w:lang w:eastAsia="en-US"/>
        </w:rPr>
      </w:pPr>
      <w:r>
        <w:rPr>
          <w:rFonts w:eastAsia="Calibri"/>
          <w:b/>
          <w:sz w:val="20"/>
          <w:szCs w:val="20"/>
          <w:lang w:eastAsia="en-US"/>
        </w:rPr>
        <w:t xml:space="preserve">                                                                                   (невярното се зачертава)</w:t>
      </w:r>
    </w:p>
    <w:p w:rsidR="00080F22" w:rsidRDefault="00080F22" w:rsidP="00080F22">
      <w:pPr>
        <w:autoSpaceDE w:val="0"/>
        <w:autoSpaceDN w:val="0"/>
        <w:adjustRightInd w:val="0"/>
        <w:jc w:val="both"/>
        <w:rPr>
          <w:rFonts w:eastAsia="Calibri"/>
        </w:rPr>
      </w:pPr>
      <w:r>
        <w:rPr>
          <w:rFonts w:eastAsia="Calibri"/>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80F22" w:rsidRDefault="00080F22" w:rsidP="00080F22">
      <w:pPr>
        <w:autoSpaceDE w:val="0"/>
        <w:autoSpaceDN w:val="0"/>
        <w:adjustRightInd w:val="0"/>
        <w:jc w:val="both"/>
        <w:rPr>
          <w:rFonts w:eastAsia="Calibri"/>
        </w:rPr>
      </w:pPr>
    </w:p>
    <w:p w:rsidR="00080F22" w:rsidRDefault="00080F22" w:rsidP="00080F22">
      <w:pPr>
        <w:numPr>
          <w:ilvl w:val="0"/>
          <w:numId w:val="27"/>
        </w:numPr>
        <w:tabs>
          <w:tab w:val="left" w:pos="993"/>
        </w:tabs>
        <w:spacing w:after="200" w:line="276" w:lineRule="auto"/>
        <w:contextualSpacing/>
        <w:jc w:val="both"/>
        <w:rPr>
          <w:rFonts w:eastAsia="Calibri"/>
          <w:lang w:eastAsia="en-US"/>
        </w:rPr>
      </w:pPr>
      <w:r>
        <w:rPr>
          <w:rFonts w:eastAsia="Calibri"/>
          <w:lang w:eastAsia="en-US"/>
        </w:rPr>
        <w:t>Не е налице неравнопоставеност в случаите по чл. 44, ал. 5 от ЗОП.</w:t>
      </w:r>
    </w:p>
    <w:p w:rsidR="00080F22" w:rsidRDefault="00080F22" w:rsidP="00080F22">
      <w:pPr>
        <w:ind w:left="1080"/>
        <w:jc w:val="both"/>
        <w:rPr>
          <w:rFonts w:eastAsia="Calibri"/>
          <w:lang w:eastAsia="en-US"/>
        </w:rPr>
      </w:pPr>
    </w:p>
    <w:p w:rsidR="00080F22" w:rsidRDefault="00080F22" w:rsidP="00080F22">
      <w:pPr>
        <w:numPr>
          <w:ilvl w:val="0"/>
          <w:numId w:val="27"/>
        </w:numPr>
        <w:tabs>
          <w:tab w:val="left" w:pos="0"/>
          <w:tab w:val="left" w:pos="993"/>
        </w:tabs>
        <w:spacing w:after="200" w:line="276" w:lineRule="auto"/>
        <w:ind w:firstLine="720"/>
        <w:contextualSpacing/>
        <w:jc w:val="both"/>
        <w:rPr>
          <w:rFonts w:eastAsia="Calibri"/>
        </w:rPr>
      </w:pPr>
      <w:r>
        <w:rPr>
          <w:rFonts w:eastAsia="Calibri"/>
          <w:lang w:eastAsia="en-US"/>
        </w:rPr>
        <w:t xml:space="preserve">Дружеството, което представлявам, не е представило документ с невярно съдържание, свързан с удостоверяване </w:t>
      </w:r>
      <w:r>
        <w:rPr>
          <w:rFonts w:eastAsia="Calibri"/>
        </w:rPr>
        <w:t>липсата на основания за отстраняване или изпълнението на критериите за подбор.</w:t>
      </w:r>
    </w:p>
    <w:p w:rsidR="00080F22" w:rsidRDefault="00080F22" w:rsidP="00080F22">
      <w:pPr>
        <w:tabs>
          <w:tab w:val="left" w:pos="993"/>
        </w:tabs>
        <w:jc w:val="both"/>
        <w:rPr>
          <w:rFonts w:eastAsia="Calibri"/>
          <w:lang w:eastAsia="en-US"/>
        </w:rPr>
      </w:pPr>
    </w:p>
    <w:p w:rsidR="00080F22" w:rsidRDefault="00080F22" w:rsidP="00080F22">
      <w:pPr>
        <w:tabs>
          <w:tab w:val="left" w:pos="993"/>
        </w:tabs>
        <w:ind w:firstLine="708"/>
        <w:jc w:val="both"/>
        <w:rPr>
          <w:rFonts w:eastAsia="Calibri"/>
          <w:lang w:eastAsia="en-US"/>
        </w:rPr>
      </w:pPr>
      <w:r>
        <w:rPr>
          <w:rFonts w:eastAsia="Calibri"/>
          <w:lang w:eastAsia="en-US"/>
        </w:rPr>
        <w:t xml:space="preserve">4. За дружеството, което представлявам не е установено, че не е предоставяло изискваща се информация, свързана с удостоверяване </w:t>
      </w:r>
      <w:r>
        <w:rPr>
          <w:rFonts w:eastAsia="Calibri"/>
        </w:rPr>
        <w:t>липсата на основания за отстраняване или изпълнението на критериите за подбор.</w:t>
      </w:r>
    </w:p>
    <w:p w:rsidR="00080F22" w:rsidRDefault="00080F22" w:rsidP="00080F22">
      <w:pPr>
        <w:ind w:firstLine="708"/>
        <w:jc w:val="both"/>
        <w:rPr>
          <w:lang w:eastAsia="en-US"/>
        </w:rPr>
      </w:pPr>
    </w:p>
    <w:p w:rsidR="00080F22" w:rsidRDefault="00080F22" w:rsidP="00080F22">
      <w:pPr>
        <w:spacing w:after="180"/>
        <w:ind w:firstLine="360"/>
        <w:jc w:val="both"/>
        <w:rPr>
          <w:bCs/>
          <w:color w:val="000000"/>
        </w:rPr>
      </w:pPr>
      <w:r>
        <w:rPr>
          <w:bCs/>
          <w:color w:val="000000"/>
        </w:rPr>
        <w:t>Задължавам се при промяна на горепосочените обстоятелства писмено да уведомя Възложителя в 3-дневен срок от настъпването им.</w:t>
      </w:r>
    </w:p>
    <w:p w:rsidR="00080F22" w:rsidRDefault="00080F22" w:rsidP="00080F22">
      <w:pPr>
        <w:rPr>
          <w:sz w:val="22"/>
          <w:szCs w:val="22"/>
          <w:lang w:eastAsia="en-US"/>
        </w:rPr>
      </w:pPr>
    </w:p>
    <w:p w:rsidR="00080F22" w:rsidRDefault="00080F22" w:rsidP="00080F22">
      <w:pPr>
        <w:rPr>
          <w:sz w:val="22"/>
          <w:szCs w:val="22"/>
          <w:lang w:eastAsia="en-US"/>
        </w:rPr>
      </w:pPr>
    </w:p>
    <w:p w:rsidR="00080F22" w:rsidRDefault="00080F22" w:rsidP="00080F22">
      <w:pPr>
        <w:rPr>
          <w:sz w:val="22"/>
          <w:szCs w:val="22"/>
          <w:lang w:eastAsia="en-US"/>
        </w:rPr>
      </w:pPr>
      <w:r>
        <w:rPr>
          <w:sz w:val="22"/>
          <w:szCs w:val="22"/>
          <w:lang w:eastAsia="en-US"/>
        </w:rPr>
        <w:t>…………………</w:t>
      </w:r>
      <w:r>
        <w:rPr>
          <w:sz w:val="22"/>
          <w:szCs w:val="22"/>
          <w:lang w:val="en-US" w:eastAsia="en-US"/>
        </w:rPr>
        <w:t>2016</w:t>
      </w:r>
      <w:r>
        <w:rPr>
          <w:sz w:val="22"/>
          <w:szCs w:val="22"/>
          <w:lang w:val="ru-RU" w:eastAsia="en-US"/>
        </w:rPr>
        <w:t xml:space="preserve"> г.</w:t>
      </w:r>
      <w:r>
        <w:rPr>
          <w:sz w:val="22"/>
          <w:szCs w:val="22"/>
          <w:lang w:val="ru-RU" w:eastAsia="en-US"/>
        </w:rPr>
        <w:tab/>
        <w:t xml:space="preserve"> </w:t>
      </w:r>
      <w:r>
        <w:rPr>
          <w:sz w:val="22"/>
          <w:szCs w:val="22"/>
          <w:lang w:val="ru-RU" w:eastAsia="en-US"/>
        </w:rPr>
        <w:tab/>
      </w:r>
      <w:r>
        <w:rPr>
          <w:sz w:val="22"/>
          <w:szCs w:val="22"/>
          <w:lang w:val="ru-RU" w:eastAsia="en-US"/>
        </w:rPr>
        <w:tab/>
      </w:r>
      <w:r>
        <w:rPr>
          <w:sz w:val="22"/>
          <w:szCs w:val="22"/>
          <w:lang w:val="ru-RU" w:eastAsia="en-US"/>
        </w:rPr>
        <w:tab/>
      </w:r>
      <w:r>
        <w:rPr>
          <w:lang w:val="ru-RU" w:eastAsia="en-US"/>
        </w:rPr>
        <w:t xml:space="preserve">Декларатор: </w:t>
      </w:r>
      <w:r>
        <w:rPr>
          <w:lang w:eastAsia="en-US"/>
        </w:rPr>
        <w:t>……………………….........</w:t>
      </w:r>
    </w:p>
    <w:p w:rsidR="00080F22" w:rsidRDefault="00080F22" w:rsidP="00080F22">
      <w:pPr>
        <w:rPr>
          <w:i/>
          <w:iCs/>
          <w:sz w:val="20"/>
          <w:szCs w:val="20"/>
          <w:lang w:val="ru-RU" w:eastAsia="en-US"/>
        </w:rPr>
      </w:pPr>
      <w:r>
        <w:rPr>
          <w:i/>
          <w:iCs/>
          <w:sz w:val="20"/>
          <w:szCs w:val="20"/>
          <w:lang w:val="ru-RU" w:eastAsia="en-US"/>
        </w:rPr>
        <w:t>(</w:t>
      </w:r>
      <w:r>
        <w:rPr>
          <w:i/>
          <w:iCs/>
          <w:sz w:val="20"/>
          <w:szCs w:val="20"/>
          <w:lang w:eastAsia="en-US"/>
        </w:rPr>
        <w:t>дата на подписване)</w:t>
      </w:r>
      <w:r>
        <w:rPr>
          <w:i/>
          <w:iCs/>
          <w:sz w:val="20"/>
          <w:szCs w:val="20"/>
          <w:lang w:val="ru-RU" w:eastAsia="en-US"/>
        </w:rPr>
        <w:t xml:space="preserve"> </w:t>
      </w:r>
      <w:r>
        <w:rPr>
          <w:i/>
          <w:iCs/>
          <w:sz w:val="20"/>
          <w:szCs w:val="20"/>
          <w:lang w:val="ru-RU" w:eastAsia="en-US"/>
        </w:rPr>
        <w:tab/>
      </w:r>
      <w:r>
        <w:rPr>
          <w:i/>
          <w:iCs/>
          <w:sz w:val="20"/>
          <w:szCs w:val="20"/>
          <w:lang w:val="ru-RU" w:eastAsia="en-US"/>
        </w:rPr>
        <w:tab/>
      </w:r>
      <w:r>
        <w:rPr>
          <w:i/>
          <w:iCs/>
          <w:sz w:val="20"/>
          <w:szCs w:val="20"/>
          <w:lang w:val="ru-RU" w:eastAsia="en-US"/>
        </w:rPr>
        <w:tab/>
      </w:r>
      <w:r>
        <w:rPr>
          <w:i/>
          <w:iCs/>
          <w:sz w:val="20"/>
          <w:szCs w:val="20"/>
          <w:lang w:val="ru-RU" w:eastAsia="en-US"/>
        </w:rPr>
        <w:tab/>
      </w:r>
      <w:r>
        <w:rPr>
          <w:i/>
          <w:iCs/>
          <w:sz w:val="20"/>
          <w:szCs w:val="20"/>
          <w:lang w:val="ru-RU" w:eastAsia="en-US"/>
        </w:rPr>
        <w:tab/>
      </w:r>
      <w:r>
        <w:rPr>
          <w:i/>
          <w:iCs/>
          <w:sz w:val="20"/>
          <w:szCs w:val="20"/>
          <w:lang w:val="ru-RU" w:eastAsia="en-US"/>
        </w:rPr>
        <w:tab/>
      </w:r>
      <w:r>
        <w:rPr>
          <w:i/>
          <w:iCs/>
          <w:sz w:val="20"/>
          <w:szCs w:val="20"/>
          <w:lang w:val="ru-RU" w:eastAsia="en-US"/>
        </w:rPr>
        <w:tab/>
        <w:t xml:space="preserve">    (подпис и печат)</w:t>
      </w:r>
    </w:p>
    <w:p w:rsidR="00080F22" w:rsidRDefault="00080F22" w:rsidP="00080F22">
      <w:pPr>
        <w:rPr>
          <w:b/>
          <w:bCs/>
          <w:i/>
          <w:color w:val="000000"/>
        </w:rPr>
      </w:pPr>
    </w:p>
    <w:p w:rsidR="00080F22" w:rsidRDefault="00080F22" w:rsidP="00080F22">
      <w:pPr>
        <w:jc w:val="both"/>
        <w:rPr>
          <w:rFonts w:eastAsia="Calibri"/>
          <w:i/>
          <w:lang w:eastAsia="en-US"/>
        </w:rPr>
      </w:pPr>
      <w:r>
        <w:rPr>
          <w:b/>
          <w:bCs/>
          <w:i/>
          <w:color w:val="000000"/>
        </w:rPr>
        <w:t>Забележка:</w:t>
      </w:r>
      <w:r>
        <w:rPr>
          <w:bCs/>
          <w:i/>
          <w:color w:val="000000"/>
        </w:rPr>
        <w:t xml:space="preserve"> При деклариране на обстоятелствата следва да бъдат спазени изискванията на чл. 97, ал. 6, изр. второ от ППЗОП.</w:t>
      </w: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282C33" w:rsidRDefault="00282C33" w:rsidP="00282C33">
      <w:pPr>
        <w:pStyle w:val="1"/>
        <w:pageBreakBefore/>
        <w:jc w:val="right"/>
      </w:pPr>
      <w:r>
        <w:lastRenderedPageBreak/>
        <w:t>Приложение № 12</w:t>
      </w:r>
    </w:p>
    <w:p w:rsidR="00282C33" w:rsidRDefault="00282C33" w:rsidP="00011092">
      <w:pPr>
        <w:spacing w:after="200" w:line="276" w:lineRule="auto"/>
        <w:jc w:val="center"/>
        <w:rPr>
          <w:rFonts w:eastAsiaTheme="minorHAnsi" w:cstheme="minorBidi"/>
          <w:b/>
          <w:bCs/>
          <w:color w:val="000000"/>
          <w:spacing w:val="39"/>
          <w:lang w:val="en-US" w:eastAsia="en-US"/>
        </w:rPr>
      </w:pPr>
    </w:p>
    <w:p w:rsidR="00282C33" w:rsidRDefault="00282C33" w:rsidP="00011092">
      <w:pPr>
        <w:spacing w:after="200" w:line="276" w:lineRule="auto"/>
        <w:jc w:val="center"/>
        <w:rPr>
          <w:rFonts w:eastAsiaTheme="minorHAnsi" w:cstheme="minorBidi"/>
          <w:b/>
          <w:bCs/>
          <w:color w:val="000000"/>
          <w:spacing w:val="39"/>
          <w:lang w:val="en-US" w:eastAsia="en-US"/>
        </w:rPr>
      </w:pPr>
    </w:p>
    <w:p w:rsidR="00282C33" w:rsidRDefault="00282C33" w:rsidP="00011092">
      <w:pPr>
        <w:spacing w:after="200" w:line="276" w:lineRule="auto"/>
        <w:jc w:val="center"/>
        <w:rPr>
          <w:rFonts w:eastAsiaTheme="minorHAnsi" w:cstheme="minorBidi"/>
          <w:b/>
          <w:bCs/>
          <w:color w:val="000000"/>
          <w:spacing w:val="39"/>
          <w:lang w:val="en-US" w:eastAsia="en-US"/>
        </w:rPr>
      </w:pPr>
    </w:p>
    <w:p w:rsidR="00282C33" w:rsidRDefault="00282C33" w:rsidP="00011092">
      <w:pPr>
        <w:spacing w:after="200" w:line="276" w:lineRule="auto"/>
        <w:jc w:val="center"/>
        <w:rPr>
          <w:rFonts w:eastAsiaTheme="minorHAnsi" w:cstheme="minorBidi"/>
          <w:b/>
          <w:bCs/>
          <w:color w:val="000000"/>
          <w:spacing w:val="39"/>
          <w:lang w:val="en-US" w:eastAsia="en-US"/>
        </w:rPr>
      </w:pPr>
    </w:p>
    <w:p w:rsidR="00282C33" w:rsidRDefault="00282C33" w:rsidP="00011092">
      <w:pPr>
        <w:spacing w:after="200" w:line="276" w:lineRule="auto"/>
        <w:jc w:val="center"/>
        <w:rPr>
          <w:rFonts w:eastAsiaTheme="minorHAnsi" w:cstheme="minorBidi"/>
          <w:b/>
          <w:bCs/>
          <w:color w:val="000000"/>
          <w:spacing w:val="39"/>
          <w:lang w:val="en-US" w:eastAsia="en-US"/>
        </w:rPr>
      </w:pPr>
    </w:p>
    <w:p w:rsidR="00011092" w:rsidRPr="00011092" w:rsidRDefault="00011092" w:rsidP="00011092">
      <w:pPr>
        <w:spacing w:after="200" w:line="276" w:lineRule="auto"/>
        <w:jc w:val="center"/>
        <w:rPr>
          <w:rFonts w:eastAsiaTheme="minorHAnsi" w:cstheme="minorBidi"/>
          <w:b/>
          <w:lang w:eastAsia="en-US"/>
        </w:rPr>
      </w:pPr>
      <w:r w:rsidRPr="00011092">
        <w:rPr>
          <w:rFonts w:eastAsiaTheme="minorHAnsi" w:cstheme="minorBidi"/>
          <w:b/>
          <w:bCs/>
          <w:color w:val="000000"/>
          <w:spacing w:val="39"/>
          <w:lang w:eastAsia="en-US"/>
        </w:rPr>
        <w:t>СПИСЪК</w:t>
      </w:r>
    </w:p>
    <w:p w:rsidR="00011092" w:rsidRPr="00011092" w:rsidRDefault="004F5824" w:rsidP="00011092">
      <w:pPr>
        <w:spacing w:after="200" w:line="276" w:lineRule="auto"/>
        <w:jc w:val="center"/>
        <w:rPr>
          <w:rFonts w:eastAsiaTheme="minorHAnsi" w:cstheme="minorBidi"/>
          <w:b/>
          <w:lang w:eastAsia="en-US"/>
        </w:rPr>
      </w:pPr>
      <w:r>
        <w:rPr>
          <w:rFonts w:eastAsiaTheme="minorHAnsi" w:cstheme="minorBidi"/>
          <w:b/>
          <w:color w:val="000000" w:themeColor="text1"/>
          <w:lang w:eastAsia="en-US"/>
        </w:rPr>
        <w:t>НА ИЗПЪЛНЕНИТЕ ДОСТАВКИ през</w:t>
      </w:r>
      <w:r w:rsidR="00011092" w:rsidRPr="00011092">
        <w:rPr>
          <w:rFonts w:eastAsiaTheme="minorHAnsi" w:cstheme="minorBidi"/>
          <w:b/>
          <w:lang w:eastAsia="en-US"/>
        </w:rPr>
        <w:t>................................................... г.</w:t>
      </w:r>
    </w:p>
    <w:p w:rsidR="00011092" w:rsidRPr="00011092" w:rsidRDefault="00011092" w:rsidP="00011092">
      <w:pPr>
        <w:spacing w:after="200" w:line="276" w:lineRule="auto"/>
        <w:jc w:val="center"/>
        <w:rPr>
          <w:rFonts w:eastAsiaTheme="minorHAnsi" w:cstheme="minorBidi"/>
          <w:b/>
          <w:bCs/>
          <w:spacing w:val="-7"/>
          <w:sz w:val="22"/>
          <w:szCs w:val="20"/>
          <w:lang w:eastAsia="en-US"/>
        </w:rPr>
      </w:pPr>
      <w:r w:rsidRPr="00011092">
        <w:rPr>
          <w:rFonts w:eastAsiaTheme="minorHAnsi" w:cstheme="minorBidi"/>
          <w:b/>
          <w:bCs/>
          <w:spacing w:val="-7"/>
          <w:sz w:val="22"/>
          <w:szCs w:val="20"/>
          <w:lang w:eastAsia="en-US"/>
        </w:rPr>
        <w:t>по чл. 64, ал. 1, т. 1 от ЗОП</w:t>
      </w:r>
    </w:p>
    <w:p w:rsidR="00011092" w:rsidRPr="00011092" w:rsidRDefault="00011092" w:rsidP="00011092">
      <w:pPr>
        <w:jc w:val="both"/>
        <w:rPr>
          <w:rFonts w:eastAsia="Calibri" w:cstheme="minorBidi"/>
          <w:sz w:val="22"/>
          <w:szCs w:val="22"/>
          <w:lang w:eastAsia="ar-SA"/>
        </w:rPr>
      </w:pPr>
    </w:p>
    <w:p w:rsidR="00011092" w:rsidRPr="00011092" w:rsidRDefault="00011092" w:rsidP="00011092">
      <w:pPr>
        <w:spacing w:after="200" w:line="276" w:lineRule="auto"/>
        <w:rPr>
          <w:rFonts w:eastAsiaTheme="minorHAnsi" w:cstheme="minorBidi"/>
          <w:i/>
          <w:sz w:val="16"/>
          <w:szCs w:val="16"/>
          <w:lang w:eastAsia="en-US"/>
        </w:rPr>
      </w:pPr>
      <w:r w:rsidRPr="00011092">
        <w:rPr>
          <w:rFonts w:eastAsiaTheme="minorHAnsi" w:cstheme="minorBidi"/>
          <w:sz w:val="22"/>
          <w:szCs w:val="20"/>
          <w:lang w:eastAsia="en-US"/>
        </w:rPr>
        <w:t xml:space="preserve">Долуподписаният/ната ____________________________________________________________________________,  в качеството ми на  ___________________________________ на </w:t>
      </w:r>
      <w:r w:rsidRPr="00011092">
        <w:rPr>
          <w:rFonts w:eastAsiaTheme="minorHAnsi" w:cstheme="minorBidi"/>
          <w:sz w:val="22"/>
          <w:szCs w:val="20"/>
          <w:lang w:eastAsia="en-US"/>
        </w:rPr>
        <w:tab/>
        <w:t xml:space="preserve">                                                                                               </w:t>
      </w:r>
      <w:r w:rsidRPr="00011092">
        <w:rPr>
          <w:rFonts w:eastAsiaTheme="minorHAnsi" w:cstheme="minorBidi"/>
          <w:i/>
          <w:sz w:val="16"/>
          <w:szCs w:val="16"/>
          <w:lang w:eastAsia="en-US"/>
        </w:rPr>
        <w:t>(длъжност на декларатора)</w:t>
      </w:r>
    </w:p>
    <w:p w:rsidR="00011092" w:rsidRPr="00011092" w:rsidRDefault="00011092" w:rsidP="00011092">
      <w:pPr>
        <w:spacing w:after="200" w:line="276" w:lineRule="auto"/>
        <w:rPr>
          <w:rFonts w:eastAsiaTheme="minorHAnsi" w:cstheme="minorBidi"/>
          <w:sz w:val="20"/>
          <w:szCs w:val="20"/>
          <w:lang w:eastAsia="en-US"/>
        </w:rPr>
      </w:pPr>
      <w:r w:rsidRPr="00011092">
        <w:rPr>
          <w:rFonts w:eastAsiaTheme="minorHAnsi" w:cstheme="minorBidi"/>
          <w:sz w:val="22"/>
          <w:szCs w:val="20"/>
          <w:lang w:eastAsia="en-US"/>
        </w:rPr>
        <w:t>_______________________________________________________________________________________</w:t>
      </w:r>
    </w:p>
    <w:p w:rsidR="00011092" w:rsidRPr="00011092" w:rsidRDefault="00011092" w:rsidP="00011092">
      <w:pPr>
        <w:spacing w:after="200" w:line="276" w:lineRule="auto"/>
        <w:ind w:left="708" w:firstLine="708"/>
        <w:rPr>
          <w:rFonts w:eastAsiaTheme="minorHAnsi" w:cstheme="minorBidi"/>
          <w:iCs/>
          <w:sz w:val="22"/>
          <w:szCs w:val="20"/>
          <w:lang w:eastAsia="en-US"/>
        </w:rPr>
      </w:pPr>
      <w:r w:rsidRPr="00011092">
        <w:rPr>
          <w:rFonts w:eastAsiaTheme="minorHAnsi" w:cstheme="minorBidi"/>
          <w:i/>
          <w:sz w:val="16"/>
          <w:szCs w:val="16"/>
          <w:lang w:eastAsia="en-US"/>
        </w:rPr>
        <w:t xml:space="preserve">                         (посочва се търговското наименование/фирма и вида търговец/обединение),</w:t>
      </w:r>
      <w:r w:rsidRPr="00011092">
        <w:rPr>
          <w:rFonts w:eastAsiaTheme="minorHAnsi" w:cstheme="minorBidi"/>
          <w:iCs/>
          <w:sz w:val="22"/>
          <w:szCs w:val="20"/>
          <w:lang w:eastAsia="en-US"/>
        </w:rPr>
        <w:t xml:space="preserve"> </w:t>
      </w:r>
    </w:p>
    <w:p w:rsidR="00011092" w:rsidRPr="00011092" w:rsidRDefault="00011092" w:rsidP="00011092">
      <w:pPr>
        <w:spacing w:after="200" w:line="276" w:lineRule="auto"/>
        <w:rPr>
          <w:rFonts w:eastAsiaTheme="minorHAnsi" w:cstheme="minorBidi"/>
          <w:sz w:val="22"/>
          <w:szCs w:val="20"/>
          <w:lang w:eastAsia="en-US"/>
        </w:rPr>
      </w:pPr>
      <w:r w:rsidRPr="00011092">
        <w:rPr>
          <w:rFonts w:eastAsiaTheme="minorHAnsi" w:cstheme="minorBidi"/>
          <w:sz w:val="22"/>
          <w:szCs w:val="20"/>
          <w:lang w:eastAsia="en-US"/>
        </w:rPr>
        <w:t xml:space="preserve">със седалище и адрес на управление: _________________________________________________________, </w:t>
      </w:r>
    </w:p>
    <w:p w:rsidR="00011092" w:rsidRPr="00011092" w:rsidRDefault="00011092" w:rsidP="00011092">
      <w:pPr>
        <w:spacing w:after="200" w:line="276" w:lineRule="auto"/>
        <w:ind w:firstLine="708"/>
        <w:jc w:val="both"/>
        <w:rPr>
          <w:rFonts w:eastAsiaTheme="minorHAnsi" w:cstheme="minorBidi"/>
          <w:sz w:val="22"/>
          <w:szCs w:val="20"/>
          <w:lang w:eastAsia="en-US"/>
        </w:rPr>
      </w:pPr>
      <w:r w:rsidRPr="00011092">
        <w:rPr>
          <w:rFonts w:eastAsiaTheme="minorHAnsi" w:cstheme="minorBidi"/>
          <w:iCs/>
          <w:sz w:val="22"/>
          <w:szCs w:val="20"/>
          <w:lang w:eastAsia="en-US"/>
        </w:rPr>
        <w:t>-Участник</w:t>
      </w:r>
      <w:r w:rsidRPr="00011092">
        <w:rPr>
          <w:rFonts w:eastAsiaTheme="minorHAnsi" w:cstheme="minorBidi"/>
          <w:sz w:val="22"/>
          <w:szCs w:val="20"/>
          <w:lang w:eastAsia="en-US"/>
        </w:rPr>
        <w:t xml:space="preserve"> в обществена поръчка с предмет:</w:t>
      </w:r>
      <w:r w:rsidRPr="00011092">
        <w:rPr>
          <w:rFonts w:eastAsiaTheme="minorHAnsi"/>
          <w:b/>
          <w:lang w:eastAsia="en-US"/>
        </w:rPr>
        <w:t>“,</w:t>
      </w:r>
    </w:p>
    <w:p w:rsidR="00011092" w:rsidRPr="00011092" w:rsidRDefault="00011092" w:rsidP="00011092">
      <w:pPr>
        <w:shd w:val="clear" w:color="auto" w:fill="FFFFFF"/>
        <w:spacing w:after="200" w:line="276" w:lineRule="auto"/>
        <w:jc w:val="center"/>
        <w:rPr>
          <w:rFonts w:eastAsiaTheme="minorHAnsi" w:cstheme="minorBidi"/>
          <w:b/>
          <w:color w:val="000000"/>
          <w:spacing w:val="2"/>
          <w:w w:val="129"/>
          <w:lang w:eastAsia="en-US"/>
        </w:rPr>
      </w:pPr>
      <w:r w:rsidRPr="00011092">
        <w:rPr>
          <w:rFonts w:eastAsiaTheme="minorHAnsi" w:cstheme="minorBidi"/>
          <w:b/>
          <w:color w:val="000000"/>
          <w:spacing w:val="2"/>
          <w:w w:val="129"/>
          <w:lang w:eastAsia="en-US"/>
        </w:rPr>
        <w:t>ПРЕДСТАВЯМ:</w:t>
      </w:r>
      <w:r w:rsidRPr="00011092">
        <w:rPr>
          <w:rFonts w:eastAsiaTheme="minorHAnsi" w:cstheme="minorBidi"/>
          <w:b/>
        </w:rPr>
        <w:tab/>
      </w:r>
    </w:p>
    <w:p w:rsidR="00011092" w:rsidRPr="00011092" w:rsidRDefault="00011092" w:rsidP="00011092">
      <w:pPr>
        <w:jc w:val="both"/>
        <w:rPr>
          <w:rFonts w:eastAsia="Calibri" w:cstheme="minorBidi"/>
          <w:sz w:val="22"/>
          <w:szCs w:val="20"/>
          <w:lang w:eastAsia="en-US"/>
        </w:rPr>
      </w:pPr>
      <w:r w:rsidRPr="00011092">
        <w:rPr>
          <w:rFonts w:eastAsia="Calibri" w:cstheme="minorBidi"/>
          <w:b/>
          <w:szCs w:val="22"/>
          <w:lang w:eastAsia="en-US"/>
        </w:rPr>
        <w:tab/>
      </w:r>
      <w:r w:rsidRPr="00011092">
        <w:rPr>
          <w:rFonts w:eastAsia="Calibri" w:cstheme="minorBidi"/>
          <w:b/>
          <w:szCs w:val="22"/>
          <w:lang w:eastAsia="en-US"/>
        </w:rPr>
        <w:tab/>
        <w:t xml:space="preserve">Списък на </w:t>
      </w:r>
      <w:r>
        <w:rPr>
          <w:rFonts w:eastAsia="Calibri" w:cstheme="minorBidi"/>
          <w:b/>
          <w:szCs w:val="22"/>
          <w:lang w:eastAsia="en-US"/>
        </w:rPr>
        <w:t>доставките</w:t>
      </w:r>
      <w:r w:rsidRPr="00011092">
        <w:rPr>
          <w:rFonts w:eastAsia="Calibri" w:cstheme="minorBidi"/>
          <w:b/>
          <w:szCs w:val="22"/>
          <w:lang w:eastAsia="en-US"/>
        </w:rPr>
        <w:t xml:space="preserve">, изпълнено през последните </w:t>
      </w:r>
      <w:r>
        <w:rPr>
          <w:rFonts w:eastAsia="Calibri" w:cstheme="minorBidi"/>
          <w:b/>
          <w:szCs w:val="22"/>
          <w:lang w:eastAsia="en-US"/>
        </w:rPr>
        <w:t>3</w:t>
      </w:r>
      <w:r w:rsidRPr="00011092">
        <w:rPr>
          <w:rFonts w:eastAsia="Calibri" w:cstheme="minorBidi"/>
          <w:b/>
          <w:szCs w:val="22"/>
          <w:lang w:eastAsia="en-US"/>
        </w:rPr>
        <w:t xml:space="preserve"> /</w:t>
      </w:r>
      <w:r>
        <w:rPr>
          <w:rFonts w:eastAsia="Calibri" w:cstheme="minorBidi"/>
          <w:b/>
          <w:szCs w:val="22"/>
          <w:lang w:eastAsia="en-US"/>
        </w:rPr>
        <w:t>три</w:t>
      </w:r>
      <w:r w:rsidRPr="00011092">
        <w:rPr>
          <w:rFonts w:eastAsia="Calibri" w:cstheme="minorBidi"/>
          <w:b/>
          <w:szCs w:val="22"/>
          <w:lang w:eastAsia="en-US"/>
        </w:rPr>
        <w:t xml:space="preserve">/ години, считано </w:t>
      </w:r>
      <w:r w:rsidR="00A403B3">
        <w:rPr>
          <w:rFonts w:eastAsia="Calibri" w:cstheme="minorBidi"/>
          <w:b/>
          <w:szCs w:val="22"/>
          <w:lang w:eastAsia="en-US"/>
        </w:rPr>
        <w:t>до</w:t>
      </w:r>
      <w:r w:rsidRPr="00011092">
        <w:rPr>
          <w:rFonts w:eastAsia="Calibri" w:cstheme="minorBidi"/>
          <w:b/>
          <w:szCs w:val="22"/>
          <w:lang w:eastAsia="en-US"/>
        </w:rPr>
        <w:t xml:space="preserve">  датата  на подаване</w:t>
      </w:r>
      <w:r w:rsidR="00A403B3">
        <w:rPr>
          <w:rFonts w:eastAsia="Calibri" w:cstheme="minorBidi"/>
          <w:b/>
          <w:szCs w:val="22"/>
          <w:lang w:eastAsia="en-US"/>
        </w:rPr>
        <w:t xml:space="preserve"> на офертата и, </w:t>
      </w:r>
      <w:r w:rsidRPr="00011092">
        <w:rPr>
          <w:rFonts w:eastAsia="Calibri" w:cstheme="minorBidi"/>
          <w:b/>
          <w:szCs w:val="22"/>
          <w:lang w:eastAsia="en-US"/>
        </w:rPr>
        <w:t>ко</w:t>
      </w:r>
      <w:r w:rsidR="00A403B3">
        <w:rPr>
          <w:rFonts w:eastAsia="Calibri" w:cstheme="minorBidi"/>
          <w:b/>
          <w:szCs w:val="22"/>
          <w:lang w:eastAsia="en-US"/>
        </w:rPr>
        <w:t>и</w:t>
      </w:r>
      <w:r w:rsidRPr="00011092">
        <w:rPr>
          <w:rFonts w:eastAsia="Calibri" w:cstheme="minorBidi"/>
          <w:b/>
          <w:szCs w:val="22"/>
          <w:lang w:eastAsia="en-US"/>
        </w:rPr>
        <w:t xml:space="preserve">то </w:t>
      </w:r>
      <w:r w:rsidR="00A403B3">
        <w:rPr>
          <w:rFonts w:eastAsia="Calibri" w:cstheme="minorBidi"/>
          <w:b/>
          <w:szCs w:val="22"/>
          <w:lang w:eastAsia="en-US"/>
        </w:rPr>
        <w:t>са</w:t>
      </w:r>
      <w:r w:rsidRPr="00011092">
        <w:rPr>
          <w:rFonts w:eastAsia="Calibri" w:cstheme="minorBidi"/>
          <w:b/>
          <w:szCs w:val="22"/>
          <w:lang w:eastAsia="en-US"/>
        </w:rPr>
        <w:t xml:space="preserve"> идентично или сходно с предмета на поръчката</w:t>
      </w:r>
      <w:r w:rsidRPr="00011092">
        <w:rPr>
          <w:rFonts w:eastAsia="Calibri" w:cstheme="minorBidi"/>
          <w:sz w:val="22"/>
          <w:szCs w:val="20"/>
          <w:lang w:eastAsia="en-US"/>
        </w:rPr>
        <w:t>.</w:t>
      </w:r>
    </w:p>
    <w:p w:rsidR="00011092" w:rsidRPr="00011092" w:rsidRDefault="00011092" w:rsidP="00011092">
      <w:pPr>
        <w:ind w:firstLine="708"/>
        <w:jc w:val="both"/>
        <w:rPr>
          <w:rFonts w:eastAsia="Calibri" w:cstheme="minorBidi"/>
          <w:sz w:val="22"/>
          <w:szCs w:val="20"/>
          <w:highlight w:val="cyan"/>
          <w:lang w:eastAsia="en-U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76"/>
        <w:gridCol w:w="1620"/>
      </w:tblGrid>
      <w:tr w:rsidR="00011092" w:rsidRPr="00011092" w:rsidTr="006E07EA">
        <w:tc>
          <w:tcPr>
            <w:tcW w:w="619"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pacing w:after="200" w:line="276" w:lineRule="auto"/>
              <w:jc w:val="center"/>
              <w:rPr>
                <w:rFonts w:eastAsiaTheme="minorHAnsi" w:cstheme="minorBidi"/>
                <w:color w:val="000000"/>
                <w:sz w:val="16"/>
                <w:szCs w:val="16"/>
                <w:lang w:eastAsia="ar-SA"/>
              </w:rPr>
            </w:pPr>
          </w:p>
          <w:p w:rsidR="00011092" w:rsidRPr="00011092" w:rsidRDefault="00011092" w:rsidP="00011092">
            <w:pPr>
              <w:suppressAutoHyphens/>
              <w:spacing w:after="200" w:line="276" w:lineRule="auto"/>
              <w:jc w:val="center"/>
              <w:rPr>
                <w:rFonts w:eastAsiaTheme="minorHAnsi" w:cstheme="minorBidi"/>
                <w:color w:val="000000"/>
                <w:sz w:val="16"/>
                <w:szCs w:val="16"/>
                <w:lang w:eastAsia="ar-SA"/>
              </w:rPr>
            </w:pPr>
            <w:r w:rsidRPr="00011092">
              <w:rPr>
                <w:rFonts w:eastAsiaTheme="minorHAnsi" w:cstheme="minorBidi"/>
                <w:color w:val="000000"/>
                <w:sz w:val="16"/>
                <w:szCs w:val="16"/>
                <w:lang w:eastAsia="en-US"/>
              </w:rPr>
              <w:t>№ по ред</w:t>
            </w:r>
          </w:p>
        </w:tc>
        <w:tc>
          <w:tcPr>
            <w:tcW w:w="1289"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sz w:val="16"/>
                <w:szCs w:val="16"/>
                <w:lang w:val="en-US" w:eastAsia="ar-SA"/>
              </w:rPr>
            </w:pPr>
            <w:r w:rsidRPr="00011092">
              <w:rPr>
                <w:rFonts w:eastAsiaTheme="minorHAnsi" w:cstheme="minorBidi"/>
                <w:color w:val="000000"/>
                <w:sz w:val="16"/>
                <w:szCs w:val="16"/>
                <w:lang w:eastAsia="en-US"/>
              </w:rPr>
              <w:t>П</w:t>
            </w:r>
            <w:r w:rsidRPr="00011092">
              <w:rPr>
                <w:rFonts w:eastAsiaTheme="minorHAnsi" w:cstheme="minorBidi"/>
                <w:sz w:val="16"/>
                <w:szCs w:val="16"/>
                <w:lang w:eastAsia="en-US"/>
              </w:rPr>
              <w:t>редмет на възлагане</w:t>
            </w:r>
          </w:p>
        </w:tc>
        <w:tc>
          <w:tcPr>
            <w:tcW w:w="2812"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sz w:val="16"/>
                <w:szCs w:val="16"/>
                <w:lang w:eastAsia="ar-SA"/>
              </w:rPr>
            </w:pPr>
            <w:r w:rsidRPr="00011092">
              <w:rPr>
                <w:rFonts w:eastAsiaTheme="minorHAnsi" w:cstheme="minorBidi"/>
                <w:sz w:val="16"/>
                <w:szCs w:val="16"/>
                <w:lang w:eastAsia="en-US"/>
              </w:rPr>
              <w:t xml:space="preserve">В какво качество е изпълнявал обществената поръчка  (самостоятелен изпълнител/ член на обединение/ подизпълнител) и </w:t>
            </w:r>
            <w:r w:rsidRPr="00011092">
              <w:rPr>
                <w:rFonts w:eastAsiaTheme="minorHAnsi" w:cstheme="minorBidi"/>
                <w:b/>
                <w:sz w:val="16"/>
                <w:szCs w:val="16"/>
                <w:lang w:eastAsia="en-US"/>
              </w:rPr>
              <w:t xml:space="preserve"> </w:t>
            </w:r>
            <w:r w:rsidRPr="00011092">
              <w:rPr>
                <w:rFonts w:eastAsiaTheme="minorHAnsi" w:cstheme="minorBidi"/>
                <w:sz w:val="16"/>
                <w:szCs w:val="16"/>
                <w:lang w:eastAsia="en-US"/>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011092" w:rsidRPr="00011092" w:rsidRDefault="00A403B3" w:rsidP="00A403B3">
            <w:pPr>
              <w:suppressAutoHyphens/>
              <w:spacing w:after="200" w:line="276" w:lineRule="auto"/>
              <w:rPr>
                <w:rFonts w:eastAsiaTheme="minorHAnsi" w:cstheme="minorBidi"/>
                <w:sz w:val="20"/>
                <w:szCs w:val="20"/>
                <w:vertAlign w:val="superscript"/>
                <w:lang w:eastAsia="ar-SA"/>
              </w:rPr>
            </w:pPr>
            <w:r w:rsidRPr="00A403B3">
              <w:rPr>
                <w:rFonts w:eastAsiaTheme="minorHAnsi" w:cstheme="minorBidi"/>
                <w:sz w:val="20"/>
                <w:szCs w:val="20"/>
                <w:vertAlign w:val="superscript"/>
                <w:lang w:eastAsia="ar-SA"/>
              </w:rPr>
              <w:t>Стойност на изпълнените доставки</w:t>
            </w:r>
          </w:p>
        </w:tc>
        <w:tc>
          <w:tcPr>
            <w:tcW w:w="1676"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rPr>
                <w:rFonts w:eastAsiaTheme="minorHAnsi" w:cstheme="minorBidi"/>
                <w:sz w:val="16"/>
                <w:szCs w:val="16"/>
                <w:lang w:eastAsia="en-US"/>
              </w:rPr>
            </w:pPr>
            <w:r w:rsidRPr="00011092">
              <w:rPr>
                <w:rFonts w:eastAsiaTheme="minorHAnsi" w:cstheme="minorBidi"/>
                <w:sz w:val="16"/>
                <w:szCs w:val="16"/>
                <w:lang w:eastAsia="en-US"/>
              </w:rPr>
              <w:t>Начална  и крайна дата на изпълнението</w:t>
            </w:r>
          </w:p>
          <w:p w:rsidR="00011092" w:rsidRPr="00011092" w:rsidRDefault="00011092" w:rsidP="00011092">
            <w:pPr>
              <w:suppressAutoHyphens/>
              <w:spacing w:after="200" w:line="276" w:lineRule="auto"/>
              <w:rPr>
                <w:rFonts w:eastAsiaTheme="minorHAnsi" w:cstheme="minorBidi"/>
                <w:sz w:val="16"/>
                <w:szCs w:val="16"/>
                <w:lang w:eastAsia="ar-SA"/>
              </w:rPr>
            </w:pPr>
            <w:r w:rsidRPr="00011092">
              <w:rPr>
                <w:rFonts w:eastAsiaTheme="minorHAnsi" w:cstheme="minorBidi"/>
                <w:sz w:val="16"/>
                <w:szCs w:val="16"/>
                <w:lang w:eastAsia="en-US"/>
              </w:rPr>
              <w:t>Стойност на поръчката</w:t>
            </w:r>
          </w:p>
        </w:tc>
        <w:tc>
          <w:tcPr>
            <w:tcW w:w="1620"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sz w:val="16"/>
                <w:szCs w:val="16"/>
                <w:lang w:eastAsia="ar-SA"/>
              </w:rPr>
            </w:pPr>
            <w:r w:rsidRPr="00011092">
              <w:rPr>
                <w:rFonts w:eastAsiaTheme="minorHAnsi" w:cstheme="minorBidi"/>
                <w:sz w:val="16"/>
                <w:szCs w:val="16"/>
                <w:lang w:eastAsia="en-US"/>
              </w:rPr>
              <w:t>Удостоверение за добро изпълнение (име на издателя)</w:t>
            </w:r>
          </w:p>
        </w:tc>
      </w:tr>
      <w:tr w:rsidR="00011092" w:rsidRPr="00011092" w:rsidTr="006E07EA">
        <w:tc>
          <w:tcPr>
            <w:tcW w:w="619"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b/>
                <w:sz w:val="16"/>
                <w:szCs w:val="16"/>
                <w:lang w:eastAsia="ar-SA"/>
              </w:rPr>
            </w:pPr>
            <w:r w:rsidRPr="00011092">
              <w:rPr>
                <w:rFonts w:eastAsiaTheme="minorHAnsi" w:cstheme="minorBidi"/>
                <w:b/>
                <w:color w:val="000000"/>
                <w:sz w:val="16"/>
                <w:szCs w:val="16"/>
                <w:lang w:eastAsia="en-US"/>
              </w:rPr>
              <w:t>1</w:t>
            </w:r>
          </w:p>
        </w:tc>
        <w:tc>
          <w:tcPr>
            <w:tcW w:w="1289"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b/>
                <w:sz w:val="16"/>
                <w:szCs w:val="16"/>
                <w:lang w:eastAsia="ar-SA"/>
              </w:rPr>
            </w:pPr>
            <w:r w:rsidRPr="00011092">
              <w:rPr>
                <w:rFonts w:eastAsiaTheme="minorHAnsi" w:cstheme="minorBidi"/>
                <w:b/>
                <w:sz w:val="16"/>
                <w:szCs w:val="16"/>
                <w:lang w:eastAsia="en-US"/>
              </w:rPr>
              <w:t>2</w:t>
            </w:r>
          </w:p>
        </w:tc>
        <w:tc>
          <w:tcPr>
            <w:tcW w:w="2812"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b/>
                <w:sz w:val="16"/>
                <w:szCs w:val="16"/>
                <w:lang w:eastAsia="ar-SA"/>
              </w:rPr>
            </w:pPr>
            <w:r w:rsidRPr="00011092">
              <w:rPr>
                <w:rFonts w:eastAsiaTheme="minorHAnsi" w:cstheme="minorBidi"/>
                <w:b/>
                <w:sz w:val="16"/>
                <w:szCs w:val="16"/>
                <w:lang w:eastAsia="en-US"/>
              </w:rPr>
              <w:t>3</w:t>
            </w:r>
          </w:p>
        </w:tc>
        <w:tc>
          <w:tcPr>
            <w:tcW w:w="1980"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b/>
                <w:sz w:val="16"/>
                <w:szCs w:val="16"/>
                <w:lang w:eastAsia="ar-SA"/>
              </w:rPr>
            </w:pPr>
            <w:r w:rsidRPr="00011092">
              <w:rPr>
                <w:rFonts w:eastAsiaTheme="minorHAnsi" w:cstheme="minorBidi"/>
                <w:b/>
                <w:sz w:val="16"/>
                <w:szCs w:val="16"/>
                <w:lang w:eastAsia="en-US"/>
              </w:rPr>
              <w:t>4</w:t>
            </w:r>
          </w:p>
        </w:tc>
        <w:tc>
          <w:tcPr>
            <w:tcW w:w="1676"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b/>
                <w:sz w:val="16"/>
                <w:szCs w:val="16"/>
                <w:lang w:eastAsia="ar-SA"/>
              </w:rPr>
            </w:pPr>
            <w:r w:rsidRPr="00011092">
              <w:rPr>
                <w:rFonts w:eastAsiaTheme="minorHAnsi" w:cstheme="minorBidi"/>
                <w:b/>
                <w:sz w:val="16"/>
                <w:szCs w:val="16"/>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011092" w:rsidRPr="00011092" w:rsidRDefault="00011092" w:rsidP="00011092">
            <w:pPr>
              <w:suppressAutoHyphens/>
              <w:spacing w:after="200" w:line="276" w:lineRule="auto"/>
              <w:jc w:val="center"/>
              <w:rPr>
                <w:rFonts w:eastAsiaTheme="minorHAnsi" w:cstheme="minorBidi"/>
                <w:b/>
                <w:sz w:val="16"/>
                <w:szCs w:val="16"/>
                <w:lang w:eastAsia="ar-SA"/>
              </w:rPr>
            </w:pPr>
            <w:r w:rsidRPr="00011092">
              <w:rPr>
                <w:rFonts w:eastAsiaTheme="minorHAnsi" w:cstheme="minorBidi"/>
                <w:b/>
                <w:sz w:val="16"/>
                <w:szCs w:val="16"/>
                <w:lang w:eastAsia="en-US"/>
              </w:rPr>
              <w:t>6</w:t>
            </w:r>
          </w:p>
        </w:tc>
      </w:tr>
      <w:tr w:rsidR="00011092" w:rsidRPr="00011092" w:rsidTr="006E07EA">
        <w:tc>
          <w:tcPr>
            <w:tcW w:w="619"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jc w:val="both"/>
              <w:rPr>
                <w:rFonts w:eastAsia="Calibri" w:cstheme="minorBidi"/>
                <w:sz w:val="22"/>
                <w:szCs w:val="22"/>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r>
      <w:tr w:rsidR="00011092" w:rsidRPr="00011092" w:rsidTr="006E07EA">
        <w:tc>
          <w:tcPr>
            <w:tcW w:w="619"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jc w:val="both"/>
              <w:rPr>
                <w:rFonts w:eastAsia="Calibri" w:cstheme="minorBidi"/>
                <w:sz w:val="22"/>
                <w:szCs w:val="22"/>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011092" w:rsidRPr="00011092" w:rsidRDefault="00011092" w:rsidP="00011092">
            <w:pPr>
              <w:suppressAutoHyphens/>
              <w:spacing w:after="200" w:line="276" w:lineRule="auto"/>
              <w:jc w:val="both"/>
              <w:rPr>
                <w:rFonts w:eastAsiaTheme="minorHAnsi" w:cstheme="minorBidi"/>
                <w:sz w:val="16"/>
                <w:szCs w:val="16"/>
                <w:highlight w:val="cyan"/>
                <w:lang w:eastAsia="ar-SA"/>
              </w:rPr>
            </w:pPr>
          </w:p>
        </w:tc>
      </w:tr>
    </w:tbl>
    <w:p w:rsidR="00011092" w:rsidRPr="00011092" w:rsidRDefault="00011092" w:rsidP="00011092">
      <w:pPr>
        <w:ind w:firstLine="708"/>
        <w:jc w:val="both"/>
        <w:rPr>
          <w:rFonts w:eastAsia="Calibri" w:cstheme="minorBidi"/>
          <w:sz w:val="20"/>
          <w:szCs w:val="20"/>
          <w:highlight w:val="cyan"/>
          <w:lang w:eastAsia="en-US"/>
        </w:rPr>
      </w:pPr>
    </w:p>
    <w:p w:rsidR="00011092" w:rsidRPr="00011092" w:rsidRDefault="00011092" w:rsidP="00011092">
      <w:pPr>
        <w:ind w:firstLine="708"/>
        <w:jc w:val="both"/>
        <w:rPr>
          <w:rFonts w:eastAsia="Calibri" w:cstheme="minorBidi"/>
          <w:sz w:val="22"/>
          <w:szCs w:val="20"/>
          <w:highlight w:val="cyan"/>
          <w:lang w:eastAsia="en-US"/>
        </w:rPr>
      </w:pPr>
    </w:p>
    <w:p w:rsidR="00011092" w:rsidRPr="00011092" w:rsidRDefault="00011092" w:rsidP="00011092">
      <w:pPr>
        <w:ind w:firstLine="708"/>
        <w:jc w:val="both"/>
        <w:rPr>
          <w:rFonts w:eastAsia="Calibri" w:cstheme="minorBidi"/>
          <w:sz w:val="22"/>
          <w:szCs w:val="20"/>
          <w:lang w:eastAsia="en-US"/>
        </w:rPr>
      </w:pPr>
      <w:r w:rsidRPr="00011092">
        <w:rPr>
          <w:rFonts w:eastAsia="Calibri" w:cstheme="minorBidi"/>
          <w:sz w:val="22"/>
          <w:szCs w:val="20"/>
          <w:lang w:eastAsia="en-US"/>
        </w:rPr>
        <w:t>Прилагам следните удостоверения за добро изпълнение, посочени в колона № 6:</w:t>
      </w:r>
    </w:p>
    <w:p w:rsidR="00011092" w:rsidRPr="00011092" w:rsidRDefault="00011092" w:rsidP="00011092">
      <w:pPr>
        <w:ind w:firstLine="708"/>
        <w:jc w:val="both"/>
        <w:rPr>
          <w:rFonts w:eastAsia="Calibri" w:cstheme="minorBidi"/>
          <w:sz w:val="22"/>
          <w:szCs w:val="20"/>
          <w:lang w:eastAsia="en-US"/>
        </w:rPr>
      </w:pPr>
      <w:r w:rsidRPr="00011092">
        <w:rPr>
          <w:rFonts w:eastAsia="Calibri" w:cstheme="minorBidi"/>
          <w:sz w:val="22"/>
          <w:szCs w:val="20"/>
          <w:lang w:eastAsia="en-US"/>
        </w:rPr>
        <w:tab/>
        <w:t>1..........</w:t>
      </w:r>
    </w:p>
    <w:p w:rsidR="00011092" w:rsidRPr="00011092" w:rsidRDefault="00011092" w:rsidP="00011092">
      <w:pPr>
        <w:ind w:firstLine="708"/>
        <w:jc w:val="both"/>
        <w:rPr>
          <w:rFonts w:eastAsia="Calibri" w:cstheme="minorBidi"/>
          <w:sz w:val="22"/>
          <w:szCs w:val="20"/>
          <w:lang w:eastAsia="en-US"/>
        </w:rPr>
      </w:pPr>
      <w:r w:rsidRPr="00011092">
        <w:rPr>
          <w:rFonts w:eastAsia="Calibri" w:cstheme="minorBidi"/>
          <w:sz w:val="22"/>
          <w:szCs w:val="20"/>
          <w:lang w:eastAsia="en-US"/>
        </w:rPr>
        <w:tab/>
        <w:t>2..........</w:t>
      </w:r>
    </w:p>
    <w:p w:rsidR="00011092" w:rsidRPr="00011092" w:rsidRDefault="00011092" w:rsidP="00011092">
      <w:pPr>
        <w:ind w:firstLine="708"/>
        <w:jc w:val="both"/>
        <w:rPr>
          <w:rFonts w:eastAsia="Calibri" w:cstheme="minorBidi"/>
          <w:sz w:val="22"/>
          <w:szCs w:val="20"/>
          <w:lang w:eastAsia="en-US"/>
        </w:rPr>
      </w:pPr>
    </w:p>
    <w:p w:rsidR="00011092" w:rsidRPr="00011092" w:rsidRDefault="00011092" w:rsidP="00011092">
      <w:pPr>
        <w:ind w:firstLine="708"/>
        <w:jc w:val="both"/>
        <w:rPr>
          <w:rFonts w:eastAsia="Calibri" w:cstheme="minorBidi"/>
          <w:sz w:val="22"/>
          <w:szCs w:val="20"/>
          <w:lang w:eastAsia="en-US"/>
        </w:rPr>
      </w:pPr>
      <w:r w:rsidRPr="00011092">
        <w:rPr>
          <w:rFonts w:eastAsia="Calibri" w:cstheme="minorBidi"/>
          <w:sz w:val="22"/>
          <w:szCs w:val="20"/>
          <w:lang w:eastAsia="en-US"/>
        </w:rPr>
        <w:lastRenderedPageBreak/>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011092" w:rsidRPr="00011092" w:rsidRDefault="00011092" w:rsidP="00011092">
      <w:pPr>
        <w:jc w:val="both"/>
        <w:rPr>
          <w:rFonts w:eastAsia="Calibri" w:cstheme="minorBidi"/>
          <w:sz w:val="22"/>
          <w:szCs w:val="22"/>
          <w:lang w:eastAsia="ar-SA"/>
        </w:rPr>
      </w:pPr>
    </w:p>
    <w:p w:rsidR="00011092" w:rsidRPr="00011092" w:rsidRDefault="00011092" w:rsidP="00011092">
      <w:pPr>
        <w:spacing w:after="200" w:line="276" w:lineRule="auto"/>
        <w:rPr>
          <w:rFonts w:eastAsiaTheme="minorHAnsi" w:cstheme="minorBidi"/>
          <w:b/>
          <w:bCs/>
          <w:sz w:val="22"/>
          <w:szCs w:val="20"/>
          <w:lang w:eastAsia="ar-SA"/>
        </w:rPr>
      </w:pPr>
      <w:r w:rsidRPr="00011092">
        <w:rPr>
          <w:rFonts w:eastAsiaTheme="minorHAnsi" w:cstheme="minorBidi"/>
          <w:b/>
          <w:sz w:val="22"/>
          <w:szCs w:val="20"/>
          <w:lang w:eastAsia="en-US"/>
        </w:rPr>
        <w:t xml:space="preserve">Дата: ............ 2017 г.     </w:t>
      </w:r>
      <w:r w:rsidRPr="00011092">
        <w:rPr>
          <w:rFonts w:eastAsiaTheme="minorHAnsi" w:cstheme="minorBidi"/>
          <w:b/>
          <w:sz w:val="22"/>
          <w:szCs w:val="20"/>
          <w:lang w:eastAsia="en-US"/>
        </w:rPr>
        <w:tab/>
      </w:r>
      <w:r w:rsidRPr="00011092">
        <w:rPr>
          <w:rFonts w:eastAsiaTheme="minorHAnsi" w:cstheme="minorBidi"/>
          <w:b/>
          <w:sz w:val="22"/>
          <w:szCs w:val="20"/>
          <w:lang w:eastAsia="en-US"/>
        </w:rPr>
        <w:tab/>
      </w:r>
      <w:r w:rsidRPr="00011092">
        <w:rPr>
          <w:rFonts w:eastAsiaTheme="minorHAnsi" w:cstheme="minorBidi"/>
          <w:b/>
          <w:sz w:val="22"/>
          <w:szCs w:val="20"/>
          <w:lang w:eastAsia="en-US"/>
        </w:rPr>
        <w:tab/>
      </w:r>
      <w:r w:rsidRPr="00011092">
        <w:rPr>
          <w:rFonts w:eastAsiaTheme="minorHAnsi" w:cstheme="minorBidi"/>
          <w:b/>
          <w:sz w:val="22"/>
          <w:szCs w:val="20"/>
          <w:lang w:eastAsia="en-US"/>
        </w:rPr>
        <w:tab/>
      </w:r>
      <w:r w:rsidRPr="00011092">
        <w:rPr>
          <w:rFonts w:eastAsiaTheme="minorHAnsi" w:cstheme="minorBidi"/>
          <w:b/>
          <w:bCs/>
          <w:sz w:val="22"/>
          <w:szCs w:val="20"/>
          <w:lang w:eastAsia="en-US"/>
        </w:rPr>
        <w:t>ПОДПИС:</w:t>
      </w:r>
      <w:r w:rsidRPr="00011092">
        <w:rPr>
          <w:rFonts w:eastAsiaTheme="minorHAnsi" w:cstheme="minorBidi"/>
          <w:b/>
          <w:bCs/>
          <w:sz w:val="22"/>
          <w:szCs w:val="22"/>
          <w:lang w:eastAsia="en-US"/>
        </w:rPr>
        <w:t>.................................</w:t>
      </w:r>
    </w:p>
    <w:p w:rsidR="00011092" w:rsidRPr="00011092" w:rsidRDefault="00011092" w:rsidP="00011092">
      <w:pPr>
        <w:spacing w:after="200" w:line="276" w:lineRule="auto"/>
        <w:ind w:left="3540"/>
        <w:rPr>
          <w:rFonts w:eastAsiaTheme="minorHAnsi" w:cstheme="minorBidi"/>
          <w:b/>
          <w:sz w:val="16"/>
          <w:szCs w:val="16"/>
          <w:lang w:eastAsia="en-US"/>
        </w:rPr>
      </w:pPr>
      <w:r w:rsidRPr="00011092">
        <w:rPr>
          <w:rFonts w:eastAsiaTheme="minorHAnsi" w:cstheme="minorBidi"/>
          <w:b/>
          <w:sz w:val="16"/>
          <w:szCs w:val="16"/>
          <w:lang w:eastAsia="en-US"/>
        </w:rPr>
        <w:t>(трите имена, длъжност и подпис на представляващия участника/печат)</w:t>
      </w:r>
    </w:p>
    <w:p w:rsidR="00587B62" w:rsidRDefault="00587B62" w:rsidP="00587B62">
      <w:pPr>
        <w:pStyle w:val="1"/>
        <w:pageBreakBefore/>
        <w:jc w:val="right"/>
      </w:pPr>
      <w:r>
        <w:lastRenderedPageBreak/>
        <w:t xml:space="preserve">Приложение № 13 </w:t>
      </w:r>
    </w:p>
    <w:p w:rsidR="00587B62" w:rsidRDefault="00587B62" w:rsidP="004F28BF">
      <w:pPr>
        <w:pStyle w:val="Body"/>
      </w:pPr>
    </w:p>
    <w:p w:rsidR="00587B62" w:rsidRPr="004F28BF" w:rsidRDefault="00587B62" w:rsidP="004F28BF">
      <w:pPr>
        <w:pStyle w:val="Body"/>
        <w:spacing w:after="0"/>
        <w:jc w:val="center"/>
        <w:rPr>
          <w:b/>
        </w:rPr>
      </w:pPr>
      <w:r w:rsidRPr="004F28BF">
        <w:rPr>
          <w:b/>
        </w:rPr>
        <w:t>ЦЕНОВО ПРЕДЛОЖЕНИЕ</w:t>
      </w:r>
    </w:p>
    <w:p w:rsidR="00587B62" w:rsidRDefault="00587B62" w:rsidP="004F28BF">
      <w:pPr>
        <w:pStyle w:val="Body"/>
        <w:spacing w:after="0"/>
      </w:pPr>
    </w:p>
    <w:p w:rsidR="00587B62" w:rsidRDefault="00587B62" w:rsidP="004F28BF">
      <w:pPr>
        <w:pStyle w:val="Body"/>
        <w:spacing w:after="0"/>
        <w:rPr>
          <w:lang w:eastAsia="en-US"/>
        </w:rPr>
      </w:pPr>
      <w:r>
        <w:rPr>
          <w:lang w:eastAsia="en-US"/>
        </w:rPr>
        <w:t>За изпълнение на обществена поръчка по Глава 26 от ЗОП с предмет: „Доставка на канцеларски материали</w:t>
      </w:r>
      <w:r>
        <w:rPr>
          <w:lang w:val="en-US" w:eastAsia="en-US"/>
        </w:rPr>
        <w:t xml:space="preserve">, </w:t>
      </w:r>
      <w:r>
        <w:rPr>
          <w:lang w:eastAsia="en-US"/>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587B62" w:rsidRPr="004F28BF" w:rsidRDefault="00587B62" w:rsidP="004F28BF">
      <w:pPr>
        <w:pStyle w:val="Body"/>
        <w:spacing w:after="0"/>
        <w:rPr>
          <w:b/>
          <w:lang w:eastAsia="en-US"/>
        </w:rPr>
      </w:pPr>
      <w:r>
        <w:rPr>
          <w:lang w:eastAsia="en-US"/>
        </w:rPr>
        <w:t xml:space="preserve"> </w:t>
      </w:r>
      <w:r w:rsidRPr="004F28BF">
        <w:rPr>
          <w:b/>
          <w:lang w:eastAsia="en-US"/>
        </w:rPr>
        <w:t>за обособена позиция 1</w:t>
      </w:r>
    </w:p>
    <w:p w:rsidR="00587B62" w:rsidRPr="004F28BF" w:rsidRDefault="00587B62" w:rsidP="004F28BF">
      <w:pPr>
        <w:pStyle w:val="Body"/>
        <w:spacing w:after="0"/>
        <w:jc w:val="center"/>
        <w:rPr>
          <w:b/>
          <w:snapToGrid w:val="0"/>
          <w:lang w:eastAsia="en-US"/>
        </w:rPr>
      </w:pPr>
      <w:r w:rsidRPr="004F28BF">
        <w:rPr>
          <w:b/>
          <w:snapToGrid w:val="0"/>
          <w:lang w:eastAsia="en-US"/>
        </w:rPr>
        <w:t>ОТ</w:t>
      </w:r>
    </w:p>
    <w:p w:rsidR="00587B62" w:rsidRDefault="00587B62" w:rsidP="004F28BF">
      <w:pPr>
        <w:pStyle w:val="Body"/>
        <w:spacing w:after="0"/>
        <w:rPr>
          <w:snapToGrid w:val="0"/>
          <w:lang w:eastAsia="en-US"/>
        </w:rPr>
      </w:pPr>
      <w:r>
        <w:rPr>
          <w:snapToGrid w:val="0"/>
          <w:lang w:eastAsia="en-US"/>
        </w:rPr>
        <w:t>Участник: .......................................................................................................</w:t>
      </w:r>
      <w:r>
        <w:rPr>
          <w:i/>
          <w:snapToGrid w:val="0"/>
          <w:lang w:eastAsia="en-US"/>
        </w:rPr>
        <w:t xml:space="preserve"> (пълно   наименование   на   участника  и   правно-организационната   му   форма)</w:t>
      </w:r>
      <w:r>
        <w:rPr>
          <w:snapToGrid w:val="0"/>
          <w:lang w:eastAsia="en-US"/>
        </w:rPr>
        <w:t>;</w:t>
      </w:r>
    </w:p>
    <w:p w:rsidR="00587B62" w:rsidRDefault="00587B62" w:rsidP="004F28BF">
      <w:pPr>
        <w:pStyle w:val="Body"/>
        <w:spacing w:after="0"/>
        <w:rPr>
          <w:snapToGrid w:val="0"/>
          <w:lang w:eastAsia="en-US"/>
        </w:rPr>
      </w:pPr>
      <w:r>
        <w:rPr>
          <w:snapToGrid w:val="0"/>
          <w:lang w:eastAsia="en-US"/>
        </w:rPr>
        <w:t>Адрес: .............................................................................................................;</w:t>
      </w:r>
    </w:p>
    <w:p w:rsidR="00587B62" w:rsidRDefault="00587B62" w:rsidP="004F28BF">
      <w:pPr>
        <w:pStyle w:val="Body"/>
        <w:spacing w:after="0"/>
        <w:rPr>
          <w:snapToGrid w:val="0"/>
          <w:lang w:eastAsia="en-US"/>
        </w:rPr>
      </w:pPr>
      <w:r>
        <w:rPr>
          <w:snapToGrid w:val="0"/>
          <w:lang w:eastAsia="en-US"/>
        </w:rPr>
        <w:t>Тел.: .............., факс: .............;</w:t>
      </w:r>
    </w:p>
    <w:p w:rsidR="00587B62" w:rsidRDefault="00587B62" w:rsidP="004F28BF">
      <w:pPr>
        <w:pStyle w:val="Body"/>
        <w:spacing w:after="0"/>
        <w:rPr>
          <w:snapToGrid w:val="0"/>
          <w:lang w:eastAsia="en-US"/>
        </w:rPr>
      </w:pPr>
      <w:r>
        <w:rPr>
          <w:snapToGrid w:val="0"/>
          <w:lang w:eastAsia="en-US"/>
        </w:rPr>
        <w:t>ИН по ДДС: ..........................., ЕИК по БУЛСТАТ ................................;</w:t>
      </w:r>
    </w:p>
    <w:p w:rsidR="00587B62" w:rsidRDefault="00587B62" w:rsidP="004F28BF">
      <w:pPr>
        <w:pStyle w:val="Body"/>
        <w:spacing w:after="0"/>
        <w:rPr>
          <w:snapToGrid w:val="0"/>
          <w:lang w:eastAsia="en-US"/>
        </w:rPr>
      </w:pPr>
      <w:r>
        <w:rPr>
          <w:snapToGrid w:val="0"/>
          <w:lang w:eastAsia="en-US"/>
        </w:rPr>
        <w:t>Представлявано от .........................................................................................</w:t>
      </w:r>
    </w:p>
    <w:p w:rsidR="00587B62" w:rsidRDefault="00587B62" w:rsidP="004F28BF">
      <w:pPr>
        <w:pStyle w:val="Body"/>
        <w:spacing w:after="0"/>
        <w:rPr>
          <w:i/>
          <w:snapToGrid w:val="0"/>
          <w:lang w:eastAsia="en-US"/>
        </w:rPr>
      </w:pPr>
      <w:r>
        <w:rPr>
          <w:i/>
          <w:snapToGrid w:val="0"/>
          <w:lang w:eastAsia="en-US"/>
        </w:rPr>
        <w:t>(собствено, бащино, фамилно име, ЕГН и длъжност на представляващия участника, адрес за кореспонденция)</w:t>
      </w:r>
    </w:p>
    <w:p w:rsidR="00587B62" w:rsidRDefault="00587B62" w:rsidP="004F28BF">
      <w:pPr>
        <w:pStyle w:val="Body"/>
        <w:spacing w:after="0"/>
        <w:rPr>
          <w:lang w:eastAsia="en-US"/>
        </w:rPr>
      </w:pPr>
    </w:p>
    <w:p w:rsidR="00587B62" w:rsidRPr="004F28BF" w:rsidRDefault="00587B62" w:rsidP="004F28BF">
      <w:pPr>
        <w:pStyle w:val="Body"/>
        <w:spacing w:after="0"/>
        <w:rPr>
          <w:b/>
          <w:lang w:eastAsia="en-US"/>
        </w:rPr>
      </w:pPr>
      <w:r w:rsidRPr="004F28BF">
        <w:rPr>
          <w:b/>
          <w:lang w:eastAsia="en-US"/>
        </w:rPr>
        <w:t>УВАЖАЕМИ ДАМИ И ГОСПОДА,</w:t>
      </w:r>
    </w:p>
    <w:p w:rsidR="00587B62" w:rsidRDefault="00587B62" w:rsidP="004F28BF">
      <w:pPr>
        <w:pStyle w:val="Body"/>
        <w:spacing w:after="0"/>
        <w:rPr>
          <w:i/>
          <w:strike/>
          <w:sz w:val="20"/>
          <w:lang w:eastAsia="en-US"/>
        </w:rPr>
      </w:pPr>
      <w:r>
        <w:rPr>
          <w:lang w:eastAsia="en-US"/>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 п</w:t>
      </w:r>
      <w:r>
        <w:rPr>
          <w:bCs/>
          <w:lang w:eastAsia="en-US"/>
        </w:rPr>
        <w:t>редлагаме на вниманието Ви следното ценово предложение:</w:t>
      </w:r>
    </w:p>
    <w:p w:rsidR="00587B62" w:rsidRDefault="00587B62" w:rsidP="004F28BF">
      <w:pPr>
        <w:pStyle w:val="Body"/>
        <w:spacing w:after="0"/>
        <w:rPr>
          <w:iCs/>
          <w:color w:val="000000" w:themeColor="text1"/>
          <w:lang w:val="ru-RU"/>
        </w:rPr>
      </w:pPr>
      <w:r w:rsidRPr="005F2DB5">
        <w:rPr>
          <w:iCs/>
          <w:color w:val="000000" w:themeColor="text1"/>
          <w:lang w:val="ru-RU"/>
        </w:rPr>
        <w:t>Общата предлагана цена за доставка на артикулите, посочени в таблицата,</w:t>
      </w:r>
      <w:r>
        <w:rPr>
          <w:iCs/>
          <w:color w:val="000000" w:themeColor="text1"/>
          <w:lang w:val="ru-RU"/>
        </w:rPr>
        <w:t xml:space="preserve"> неразделна част от настоящото ценово предложение,</w:t>
      </w:r>
      <w:r w:rsidRPr="005F2DB5">
        <w:rPr>
          <w:iCs/>
          <w:color w:val="000000" w:themeColor="text1"/>
          <w:lang w:val="ru-RU"/>
        </w:rPr>
        <w:t xml:space="preserve"> е </w:t>
      </w:r>
      <w:r>
        <w:rPr>
          <w:iCs/>
          <w:color w:val="000000" w:themeColor="text1"/>
          <w:lang w:val="ru-RU"/>
        </w:rPr>
        <w:t xml:space="preserve">…………….. </w:t>
      </w:r>
      <w:r w:rsidRPr="005F2DB5">
        <w:rPr>
          <w:iCs/>
          <w:color w:val="000000" w:themeColor="text1"/>
          <w:lang w:val="ru-RU"/>
        </w:rPr>
        <w:t>лева без включен ДДС</w:t>
      </w:r>
      <w:r>
        <w:rPr>
          <w:iCs/>
          <w:color w:val="000000" w:themeColor="text1"/>
          <w:lang w:val="ru-RU"/>
        </w:rPr>
        <w:t>.</w:t>
      </w:r>
      <w:r w:rsidRPr="005F2DB5">
        <w:rPr>
          <w:iCs/>
          <w:color w:val="000000" w:themeColor="text1"/>
          <w:lang w:val="ru-RU"/>
        </w:rPr>
        <w:tab/>
      </w:r>
      <w:r w:rsidRPr="005F2DB5">
        <w:rPr>
          <w:iCs/>
          <w:color w:val="000000" w:themeColor="text1"/>
          <w:lang w:val="ru-RU"/>
        </w:rPr>
        <w:tab/>
      </w:r>
      <w:r w:rsidRPr="005F2DB5">
        <w:rPr>
          <w:iCs/>
          <w:color w:val="000000" w:themeColor="text1"/>
          <w:lang w:val="ru-RU"/>
        </w:rPr>
        <w:tab/>
      </w:r>
      <w:r w:rsidRPr="005F2DB5">
        <w:rPr>
          <w:iCs/>
          <w:color w:val="000000" w:themeColor="text1"/>
          <w:lang w:val="ru-RU"/>
        </w:rPr>
        <w:tab/>
      </w:r>
    </w:p>
    <w:p w:rsidR="00587B62" w:rsidRDefault="00587B62" w:rsidP="004F28BF">
      <w:pPr>
        <w:pStyle w:val="Body"/>
        <w:spacing w:after="0"/>
      </w:pPr>
      <w: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587B62" w:rsidRDefault="00587B62" w:rsidP="004F28BF">
      <w:pPr>
        <w:pStyle w:val="Body"/>
        <w:spacing w:after="0"/>
      </w:pPr>
      <w:r>
        <w:t>Всички посочени цени са в лева (</w:t>
      </w:r>
      <w:r>
        <w:rPr>
          <w:lang w:val="en-US"/>
        </w:rPr>
        <w:t>BGN</w:t>
      </w:r>
      <w:r>
        <w:t xml:space="preserve">) без данък върху добавената </w:t>
      </w:r>
      <w:r>
        <w:lastRenderedPageBreak/>
        <w:t xml:space="preserve">стойност. </w:t>
      </w:r>
    </w:p>
    <w:p w:rsidR="00587B62" w:rsidRDefault="00587B62" w:rsidP="004F28BF">
      <w:pPr>
        <w:pStyle w:val="Body"/>
        <w:spacing w:after="0"/>
        <w:rPr>
          <w:bCs/>
          <w:lang w:eastAsia="en-US"/>
        </w:rPr>
      </w:pPr>
      <w:r>
        <w:rPr>
          <w:bCs/>
          <w:lang w:eastAsia="en-US"/>
        </w:rPr>
        <w:t xml:space="preserve">Декларирам, че всички единични цени ще са валидни за срока на действие на договора. </w:t>
      </w:r>
    </w:p>
    <w:p w:rsidR="00587B62" w:rsidRDefault="00587B62" w:rsidP="004F28BF">
      <w:pPr>
        <w:pStyle w:val="Body"/>
        <w:spacing w:after="0"/>
      </w:pPr>
    </w:p>
    <w:p w:rsidR="00587B62" w:rsidRPr="00F06D21" w:rsidRDefault="00587B62" w:rsidP="004F28BF">
      <w:pPr>
        <w:pStyle w:val="Body"/>
        <w:spacing w:after="0"/>
        <w:rPr>
          <w:i/>
        </w:rPr>
      </w:pPr>
      <w:r w:rsidRPr="0099001D">
        <w:rPr>
          <w:i/>
        </w:rPr>
        <w:t>Забележка:</w:t>
      </w:r>
      <w:r w:rsidRPr="0099001D">
        <w:t xml:space="preserve"> </w:t>
      </w:r>
      <w:r w:rsidRPr="00F06D21">
        <w:rPr>
          <w:i/>
        </w:rPr>
        <w:t>Ценовото предложение се попълва четливо и без зачерквания.</w:t>
      </w:r>
    </w:p>
    <w:p w:rsidR="00587B62" w:rsidRPr="00F06D21" w:rsidRDefault="00587B62" w:rsidP="004F28BF">
      <w:pPr>
        <w:pStyle w:val="Body"/>
        <w:spacing w:after="0"/>
        <w:rPr>
          <w:i/>
        </w:rPr>
      </w:pPr>
      <w:r w:rsidRPr="00F06D21">
        <w:rPr>
          <w:i/>
        </w:rPr>
        <w:t>Предлаганата цена</w:t>
      </w:r>
      <w:r>
        <w:rPr>
          <w:i/>
        </w:rPr>
        <w:t xml:space="preserve"> (обща и единична)</w:t>
      </w:r>
      <w:r w:rsidRPr="00F06D21">
        <w:rPr>
          <w:i/>
        </w:rPr>
        <w:t xml:space="preserve"> следва да се посочва в лева, закръглена до втори знак след десетична запетая.</w:t>
      </w:r>
    </w:p>
    <w:p w:rsidR="00587B62" w:rsidRPr="00F06D21" w:rsidRDefault="00587B62" w:rsidP="004F28BF">
      <w:pPr>
        <w:pStyle w:val="Body"/>
        <w:spacing w:after="0"/>
        <w:rPr>
          <w:i/>
        </w:rPr>
      </w:pPr>
      <w:r w:rsidRPr="00F06D21">
        <w:rPr>
          <w:i/>
        </w:rPr>
        <w:t>При констатирането на аритметични грешки се спазват следните правила:</w:t>
      </w:r>
    </w:p>
    <w:p w:rsidR="00587B62" w:rsidRPr="00F06D21" w:rsidRDefault="00587B62" w:rsidP="004F28BF">
      <w:pPr>
        <w:pStyle w:val="Body"/>
        <w:spacing w:after="0"/>
        <w:rPr>
          <w:i/>
        </w:rPr>
      </w:pPr>
      <w:r w:rsidRPr="00F06D21">
        <w:rPr>
          <w:i/>
        </w:rPr>
        <w:t>-</w:t>
      </w:r>
      <w:r w:rsidRPr="00F06D21">
        <w:rPr>
          <w:i/>
        </w:rPr>
        <w:tab/>
        <w:t>В случай че общата цена</w:t>
      </w:r>
      <w:r>
        <w:rPr>
          <w:i/>
        </w:rPr>
        <w:t xml:space="preserve"> за съответен артикул</w:t>
      </w:r>
      <w:r w:rsidRPr="00F06D21">
        <w:rPr>
          <w:i/>
        </w:rPr>
        <w:t xml:space="preserve"> не съответства на произведението от единичната цена и количеството, комисията преустановява разглеждането на офертата на участника;</w:t>
      </w:r>
    </w:p>
    <w:p w:rsidR="00587B62" w:rsidRPr="00F06D21" w:rsidRDefault="00587B62" w:rsidP="004F28BF">
      <w:pPr>
        <w:pStyle w:val="Body"/>
        <w:spacing w:after="0"/>
        <w:rPr>
          <w:i/>
        </w:rPr>
      </w:pPr>
      <w:r w:rsidRPr="00F06D21">
        <w:rPr>
          <w:i/>
        </w:rPr>
        <w:t>-</w:t>
      </w:r>
      <w:r w:rsidRPr="00F06D21">
        <w:rPr>
          <w:i/>
        </w:rPr>
        <w:tab/>
        <w:t>В случай че общата предлагана цена</w:t>
      </w:r>
      <w:r>
        <w:rPr>
          <w:i/>
        </w:rPr>
        <w:t xml:space="preserve"> за всички артикули</w:t>
      </w:r>
      <w:r w:rsidRPr="00F06D21">
        <w:rPr>
          <w:i/>
        </w:rPr>
        <w:t xml:space="preserve"> не съответства на сбора от </w:t>
      </w:r>
      <w:r w:rsidR="002E2809">
        <w:rPr>
          <w:i/>
        </w:rPr>
        <w:t>общите цени за съответните артикули</w:t>
      </w:r>
      <w:r w:rsidRPr="00F06D21">
        <w:rPr>
          <w:i/>
        </w:rPr>
        <w:t>, комисията преустановява разглеждането на офертата на участника;</w:t>
      </w:r>
    </w:p>
    <w:p w:rsidR="00587B62" w:rsidRDefault="00587B62" w:rsidP="004F28BF">
      <w:pPr>
        <w:pStyle w:val="Body"/>
        <w:spacing w:after="0"/>
      </w:pPr>
    </w:p>
    <w:p w:rsidR="00587B62" w:rsidRPr="00672105" w:rsidRDefault="00587B62" w:rsidP="004F28BF">
      <w:pPr>
        <w:pStyle w:val="Body"/>
        <w:spacing w:after="0"/>
        <w:rPr>
          <w:lang w:eastAsia="en-US"/>
        </w:rPr>
      </w:pPr>
    </w:p>
    <w:p w:rsidR="00587B62" w:rsidRDefault="00587B62" w:rsidP="004F28BF">
      <w:pPr>
        <w:pStyle w:val="Body"/>
        <w:spacing w:after="0"/>
        <w:rPr>
          <w:lang w:eastAsia="en-US"/>
        </w:rPr>
      </w:pPr>
      <w:r w:rsidRPr="00672105">
        <w:rPr>
          <w:u w:val="single"/>
          <w:lang w:eastAsia="en-US"/>
        </w:rPr>
        <w:t>Приложение:</w:t>
      </w:r>
      <w:r w:rsidRPr="00672105">
        <w:rPr>
          <w:lang w:eastAsia="en-US"/>
        </w:rPr>
        <w:t xml:space="preserve"> Приложение към Ценово предложение, съдържащо единичните цени на </w:t>
      </w:r>
      <w:r w:rsidR="002E2809">
        <w:rPr>
          <w:bCs/>
          <w:lang w:eastAsia="en-US"/>
        </w:rPr>
        <w:t>артикулите, предмет на обособена позиция № 1</w:t>
      </w:r>
      <w:r>
        <w:rPr>
          <w:bCs/>
          <w:lang w:eastAsia="en-US"/>
        </w:rPr>
        <w:t>.</w:t>
      </w:r>
    </w:p>
    <w:p w:rsidR="00587B62" w:rsidRPr="00672105" w:rsidRDefault="00587B62" w:rsidP="004F28BF">
      <w:pPr>
        <w:pStyle w:val="Body"/>
        <w:spacing w:after="0"/>
        <w:rPr>
          <w:lang w:eastAsia="en-US"/>
        </w:rPr>
      </w:pPr>
    </w:p>
    <w:p w:rsidR="002E2809" w:rsidRDefault="002E2809" w:rsidP="004F28BF">
      <w:pPr>
        <w:pStyle w:val="Body"/>
        <w:spacing w:after="0"/>
        <w:rPr>
          <w:lang w:eastAsia="en-US"/>
        </w:rPr>
      </w:pPr>
    </w:p>
    <w:p w:rsidR="00587B62" w:rsidRDefault="00587B62" w:rsidP="004F28BF">
      <w:pPr>
        <w:pStyle w:val="Body"/>
        <w:spacing w:after="0"/>
        <w:rPr>
          <w:lang w:eastAsia="en-US"/>
        </w:rPr>
      </w:pPr>
      <w:r>
        <w:rPr>
          <w:lang w:eastAsia="en-US"/>
        </w:rPr>
        <w:t>Дата:…………201</w:t>
      </w:r>
      <w:r w:rsidR="002E2809">
        <w:rPr>
          <w:lang w:eastAsia="en-US"/>
        </w:rPr>
        <w:t>7</w:t>
      </w:r>
      <w:r>
        <w:rPr>
          <w:lang w:eastAsia="en-US"/>
        </w:rPr>
        <w:t xml:space="preserve"> г</w:t>
      </w:r>
      <w:r w:rsidR="002E2809">
        <w:rPr>
          <w:lang w:eastAsia="en-US"/>
        </w:rPr>
        <w:t>.</w:t>
      </w:r>
      <w:r>
        <w:rPr>
          <w:lang w:eastAsia="en-US"/>
        </w:rPr>
        <w:t xml:space="preserve">         </w:t>
      </w:r>
      <w:r w:rsidR="004F28BF">
        <w:rPr>
          <w:lang w:val="bg-BG" w:eastAsia="en-US"/>
        </w:rPr>
        <w:tab/>
      </w:r>
      <w:r w:rsidR="002E2809">
        <w:rPr>
          <w:lang w:eastAsia="en-US"/>
        </w:rPr>
        <w:t>Представляващ:</w:t>
      </w:r>
      <w:r>
        <w:rPr>
          <w:lang w:eastAsia="en-US"/>
        </w:rPr>
        <w:t xml:space="preserve">   …………………………                            </w:t>
      </w:r>
    </w:p>
    <w:p w:rsidR="00587B62" w:rsidRDefault="00587B62" w:rsidP="004F28BF">
      <w:pPr>
        <w:pStyle w:val="Body"/>
        <w:spacing w:after="0"/>
        <w:rPr>
          <w:bCs/>
          <w:i/>
        </w:rPr>
      </w:pPr>
      <w:r>
        <w:rPr>
          <w:lang w:eastAsia="en-US"/>
        </w:rPr>
        <w:t xml:space="preserve">        </w:t>
      </w:r>
      <w:r w:rsidR="004F28BF">
        <w:rPr>
          <w:lang w:val="bg-BG" w:eastAsia="en-US"/>
        </w:rPr>
        <w:tab/>
      </w:r>
      <w:r w:rsidR="004F28BF">
        <w:rPr>
          <w:lang w:val="bg-BG" w:eastAsia="en-US"/>
        </w:rPr>
        <w:tab/>
      </w:r>
      <w:r w:rsidR="004F28BF">
        <w:rPr>
          <w:lang w:val="bg-BG" w:eastAsia="en-US"/>
        </w:rPr>
        <w:tab/>
      </w:r>
      <w:r w:rsidR="004F28BF">
        <w:rPr>
          <w:lang w:val="bg-BG" w:eastAsia="en-US"/>
        </w:rPr>
        <w:tab/>
      </w:r>
      <w:r w:rsidR="004F28BF">
        <w:rPr>
          <w:lang w:val="bg-BG" w:eastAsia="en-US"/>
        </w:rPr>
        <w:tab/>
      </w:r>
      <w:r w:rsidR="004F28BF">
        <w:rPr>
          <w:lang w:val="bg-BG" w:eastAsia="en-US"/>
        </w:rPr>
        <w:tab/>
      </w:r>
      <w:r>
        <w:rPr>
          <w:lang w:eastAsia="en-US"/>
        </w:rPr>
        <w:t>(трите имена, подпис и печат)</w:t>
      </w: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2341FB" w:rsidRDefault="002341FB"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4848EA" w:rsidRDefault="004848EA" w:rsidP="004848EA">
      <w:pPr>
        <w:pStyle w:val="1"/>
        <w:pageBreakBefore/>
        <w:jc w:val="right"/>
      </w:pPr>
      <w:r>
        <w:lastRenderedPageBreak/>
        <w:t xml:space="preserve">Приложение № 13.1 </w:t>
      </w:r>
    </w:p>
    <w:p w:rsidR="004848EA" w:rsidRDefault="004848EA" w:rsidP="004848EA">
      <w:pPr>
        <w:pStyle w:val="Body"/>
      </w:pPr>
    </w:p>
    <w:p w:rsidR="004848EA" w:rsidRPr="004F28BF" w:rsidRDefault="004848EA" w:rsidP="004848EA">
      <w:pPr>
        <w:pStyle w:val="Body"/>
        <w:spacing w:after="0"/>
        <w:jc w:val="center"/>
        <w:rPr>
          <w:b/>
        </w:rPr>
      </w:pPr>
      <w:r w:rsidRPr="004F28BF">
        <w:rPr>
          <w:b/>
        </w:rPr>
        <w:t>ЦЕНОВО ПРЕДЛОЖЕНИЕ</w:t>
      </w:r>
    </w:p>
    <w:p w:rsidR="004848EA" w:rsidRDefault="004848EA" w:rsidP="004848EA">
      <w:pPr>
        <w:pStyle w:val="Body"/>
        <w:spacing w:after="0"/>
      </w:pPr>
    </w:p>
    <w:p w:rsidR="004848EA" w:rsidRDefault="004848EA" w:rsidP="004848EA">
      <w:pPr>
        <w:pStyle w:val="Body"/>
        <w:spacing w:after="0"/>
        <w:rPr>
          <w:lang w:eastAsia="en-US"/>
        </w:rPr>
      </w:pPr>
      <w:r>
        <w:rPr>
          <w:lang w:eastAsia="en-US"/>
        </w:rPr>
        <w:t>За изпълнение на обществена поръчка по Глава 26 от ЗОП с предмет: „Доставка на канцеларски материали</w:t>
      </w:r>
      <w:r>
        <w:rPr>
          <w:lang w:val="en-US" w:eastAsia="en-US"/>
        </w:rPr>
        <w:t xml:space="preserve">, </w:t>
      </w:r>
      <w:r>
        <w:rPr>
          <w:lang w:eastAsia="en-US"/>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4848EA" w:rsidRPr="004848EA" w:rsidRDefault="004848EA" w:rsidP="004848EA">
      <w:pPr>
        <w:pStyle w:val="Body"/>
        <w:spacing w:after="0"/>
        <w:rPr>
          <w:b/>
          <w:lang w:val="bg-BG" w:eastAsia="en-US"/>
        </w:rPr>
      </w:pPr>
      <w:r>
        <w:rPr>
          <w:lang w:eastAsia="en-US"/>
        </w:rPr>
        <w:t xml:space="preserve"> </w:t>
      </w:r>
      <w:r w:rsidRPr="004F28BF">
        <w:rPr>
          <w:b/>
          <w:lang w:eastAsia="en-US"/>
        </w:rPr>
        <w:t xml:space="preserve">за обособена позиция </w:t>
      </w:r>
      <w:r>
        <w:rPr>
          <w:b/>
          <w:lang w:val="bg-BG" w:eastAsia="en-US"/>
        </w:rPr>
        <w:t>2</w:t>
      </w:r>
    </w:p>
    <w:p w:rsidR="004848EA" w:rsidRPr="004F28BF" w:rsidRDefault="004848EA" w:rsidP="004848EA">
      <w:pPr>
        <w:pStyle w:val="Body"/>
        <w:spacing w:after="0"/>
        <w:jc w:val="center"/>
        <w:rPr>
          <w:b/>
          <w:snapToGrid w:val="0"/>
          <w:lang w:eastAsia="en-US"/>
        </w:rPr>
      </w:pPr>
      <w:r w:rsidRPr="004F28BF">
        <w:rPr>
          <w:b/>
          <w:snapToGrid w:val="0"/>
          <w:lang w:eastAsia="en-US"/>
        </w:rPr>
        <w:t>ОТ</w:t>
      </w:r>
    </w:p>
    <w:p w:rsidR="004848EA" w:rsidRDefault="004848EA" w:rsidP="004848EA">
      <w:pPr>
        <w:pStyle w:val="Body"/>
        <w:spacing w:after="0"/>
        <w:rPr>
          <w:snapToGrid w:val="0"/>
          <w:lang w:eastAsia="en-US"/>
        </w:rPr>
      </w:pPr>
      <w:r>
        <w:rPr>
          <w:snapToGrid w:val="0"/>
          <w:lang w:eastAsia="en-US"/>
        </w:rPr>
        <w:t>Участник: .......................................................................................................</w:t>
      </w:r>
      <w:r>
        <w:rPr>
          <w:i/>
          <w:snapToGrid w:val="0"/>
          <w:lang w:eastAsia="en-US"/>
        </w:rPr>
        <w:t xml:space="preserve"> (пълно   наименование   на   участника  и   правно-организационната   му   форма)</w:t>
      </w:r>
      <w:r>
        <w:rPr>
          <w:snapToGrid w:val="0"/>
          <w:lang w:eastAsia="en-US"/>
        </w:rPr>
        <w:t>;</w:t>
      </w:r>
    </w:p>
    <w:p w:rsidR="004848EA" w:rsidRDefault="004848EA" w:rsidP="004848EA">
      <w:pPr>
        <w:pStyle w:val="Body"/>
        <w:spacing w:after="0"/>
        <w:rPr>
          <w:snapToGrid w:val="0"/>
          <w:lang w:eastAsia="en-US"/>
        </w:rPr>
      </w:pPr>
      <w:r>
        <w:rPr>
          <w:snapToGrid w:val="0"/>
          <w:lang w:eastAsia="en-US"/>
        </w:rPr>
        <w:t>Адрес: .............................................................................................................;</w:t>
      </w:r>
    </w:p>
    <w:p w:rsidR="004848EA" w:rsidRDefault="004848EA" w:rsidP="004848EA">
      <w:pPr>
        <w:pStyle w:val="Body"/>
        <w:spacing w:after="0"/>
        <w:rPr>
          <w:snapToGrid w:val="0"/>
          <w:lang w:eastAsia="en-US"/>
        </w:rPr>
      </w:pPr>
      <w:r>
        <w:rPr>
          <w:snapToGrid w:val="0"/>
          <w:lang w:eastAsia="en-US"/>
        </w:rPr>
        <w:t>Тел.: .............., факс: .............;</w:t>
      </w:r>
    </w:p>
    <w:p w:rsidR="004848EA" w:rsidRDefault="004848EA" w:rsidP="004848EA">
      <w:pPr>
        <w:pStyle w:val="Body"/>
        <w:spacing w:after="0"/>
        <w:rPr>
          <w:snapToGrid w:val="0"/>
          <w:lang w:eastAsia="en-US"/>
        </w:rPr>
      </w:pPr>
      <w:r>
        <w:rPr>
          <w:snapToGrid w:val="0"/>
          <w:lang w:eastAsia="en-US"/>
        </w:rPr>
        <w:t>ИН по ДДС: ..........................., ЕИК по БУЛСТАТ ................................;</w:t>
      </w:r>
    </w:p>
    <w:p w:rsidR="004848EA" w:rsidRDefault="004848EA" w:rsidP="004848EA">
      <w:pPr>
        <w:pStyle w:val="Body"/>
        <w:spacing w:after="0"/>
        <w:rPr>
          <w:snapToGrid w:val="0"/>
          <w:lang w:eastAsia="en-US"/>
        </w:rPr>
      </w:pPr>
      <w:r>
        <w:rPr>
          <w:snapToGrid w:val="0"/>
          <w:lang w:eastAsia="en-US"/>
        </w:rPr>
        <w:t>Представлявано от .........................................................................................</w:t>
      </w:r>
    </w:p>
    <w:p w:rsidR="004848EA" w:rsidRDefault="004848EA" w:rsidP="004848EA">
      <w:pPr>
        <w:pStyle w:val="Body"/>
        <w:spacing w:after="0"/>
        <w:rPr>
          <w:i/>
          <w:snapToGrid w:val="0"/>
          <w:lang w:eastAsia="en-US"/>
        </w:rPr>
      </w:pPr>
      <w:r>
        <w:rPr>
          <w:i/>
          <w:snapToGrid w:val="0"/>
          <w:lang w:eastAsia="en-US"/>
        </w:rPr>
        <w:t>(собствено, бащино, фамилно име, ЕГН и длъжност на представляващия участника, адрес за кореспонденция)</w:t>
      </w:r>
    </w:p>
    <w:p w:rsidR="004848EA" w:rsidRDefault="004848EA" w:rsidP="004848EA">
      <w:pPr>
        <w:pStyle w:val="Body"/>
        <w:spacing w:after="0"/>
        <w:rPr>
          <w:lang w:eastAsia="en-US"/>
        </w:rPr>
      </w:pPr>
    </w:p>
    <w:p w:rsidR="004848EA" w:rsidRPr="004F28BF" w:rsidRDefault="004848EA" w:rsidP="004848EA">
      <w:pPr>
        <w:pStyle w:val="Body"/>
        <w:spacing w:after="0"/>
        <w:rPr>
          <w:b/>
          <w:lang w:eastAsia="en-US"/>
        </w:rPr>
      </w:pPr>
      <w:r w:rsidRPr="004F28BF">
        <w:rPr>
          <w:b/>
          <w:lang w:eastAsia="en-US"/>
        </w:rPr>
        <w:t>УВАЖАЕМИ ДАМИ И ГОСПОДА,</w:t>
      </w:r>
    </w:p>
    <w:p w:rsidR="004848EA" w:rsidRDefault="004848EA" w:rsidP="004848EA">
      <w:pPr>
        <w:pStyle w:val="Body"/>
        <w:spacing w:after="0"/>
        <w:rPr>
          <w:bCs/>
          <w:lang w:val="bg-BG" w:eastAsia="en-US"/>
        </w:rPr>
      </w:pPr>
      <w:r>
        <w:rPr>
          <w:lang w:eastAsia="en-US"/>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 п</w:t>
      </w:r>
      <w:r>
        <w:rPr>
          <w:bCs/>
          <w:lang w:eastAsia="en-US"/>
        </w:rPr>
        <w:t>редлагаме на вниманието Ви следното ценово предложение:</w:t>
      </w:r>
    </w:p>
    <w:tbl>
      <w:tblPr>
        <w:tblW w:w="0" w:type="auto"/>
        <w:tblInd w:w="55" w:type="dxa"/>
        <w:tblCellMar>
          <w:left w:w="70" w:type="dxa"/>
          <w:right w:w="70" w:type="dxa"/>
        </w:tblCellMar>
        <w:tblLook w:val="04A0" w:firstRow="1" w:lastRow="0" w:firstColumn="1" w:lastColumn="0" w:noHBand="0" w:noVBand="1"/>
      </w:tblPr>
      <w:tblGrid>
        <w:gridCol w:w="472"/>
        <w:gridCol w:w="3128"/>
        <w:gridCol w:w="1770"/>
        <w:gridCol w:w="2248"/>
        <w:gridCol w:w="2248"/>
      </w:tblGrid>
      <w:tr w:rsidR="005610A2" w:rsidTr="00DA74BD">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610A2" w:rsidRDefault="005610A2" w:rsidP="004F38BE">
            <w:pPr>
              <w:jc w:val="both"/>
              <w:rPr>
                <w:b/>
                <w:bCs/>
                <w:sz w:val="22"/>
                <w:szCs w:val="22"/>
              </w:rPr>
            </w:pPr>
            <w:r>
              <w:rPr>
                <w:b/>
                <w:bCs/>
                <w:sz w:val="22"/>
                <w:szCs w:val="22"/>
              </w:rPr>
              <w:t>No по ред</w:t>
            </w:r>
          </w:p>
        </w:tc>
        <w:tc>
          <w:tcPr>
            <w:tcW w:w="312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5610A2" w:rsidRDefault="005610A2" w:rsidP="004F38BE">
            <w:pPr>
              <w:jc w:val="both"/>
              <w:rPr>
                <w:b/>
                <w:bCs/>
                <w:sz w:val="22"/>
                <w:szCs w:val="22"/>
              </w:rPr>
            </w:pPr>
            <w:r>
              <w:rPr>
                <w:b/>
                <w:bCs/>
                <w:sz w:val="22"/>
                <w:szCs w:val="22"/>
              </w:rPr>
              <w:t>Вид стоки – Описание</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610A2" w:rsidRDefault="005610A2" w:rsidP="005610A2">
            <w:pPr>
              <w:jc w:val="center"/>
              <w:rPr>
                <w:b/>
                <w:bCs/>
                <w:sz w:val="22"/>
                <w:szCs w:val="22"/>
              </w:rPr>
            </w:pPr>
            <w:r>
              <w:rPr>
                <w:b/>
                <w:bCs/>
                <w:sz w:val="22"/>
                <w:szCs w:val="22"/>
              </w:rPr>
              <w:t>Количество /пакет/</w:t>
            </w:r>
          </w:p>
        </w:tc>
        <w:tc>
          <w:tcPr>
            <w:tcW w:w="2248" w:type="dxa"/>
            <w:vMerge w:val="restart"/>
            <w:tcBorders>
              <w:top w:val="single" w:sz="4" w:space="0" w:color="auto"/>
              <w:left w:val="single" w:sz="4" w:space="0" w:color="auto"/>
              <w:right w:val="single" w:sz="4" w:space="0" w:color="auto"/>
            </w:tcBorders>
            <w:shd w:val="clear" w:color="auto" w:fill="E5DFEC" w:themeFill="accent4" w:themeFillTint="33"/>
          </w:tcPr>
          <w:p w:rsidR="005610A2" w:rsidRDefault="005610A2" w:rsidP="005610A2">
            <w:pPr>
              <w:jc w:val="center"/>
              <w:rPr>
                <w:b/>
                <w:bCs/>
                <w:sz w:val="22"/>
                <w:szCs w:val="22"/>
              </w:rPr>
            </w:pPr>
            <w:r>
              <w:rPr>
                <w:b/>
                <w:bCs/>
                <w:sz w:val="22"/>
                <w:szCs w:val="22"/>
              </w:rPr>
              <w:t>Предлагана ед. цена в лв. без вкл. ДДС</w:t>
            </w:r>
          </w:p>
        </w:tc>
        <w:tc>
          <w:tcPr>
            <w:tcW w:w="2248" w:type="dxa"/>
            <w:vMerge w:val="restart"/>
            <w:tcBorders>
              <w:top w:val="single" w:sz="4" w:space="0" w:color="auto"/>
              <w:left w:val="single" w:sz="4" w:space="0" w:color="auto"/>
              <w:right w:val="single" w:sz="4" w:space="0" w:color="auto"/>
            </w:tcBorders>
            <w:shd w:val="clear" w:color="auto" w:fill="E5DFEC" w:themeFill="accent4" w:themeFillTint="33"/>
          </w:tcPr>
          <w:p w:rsidR="005610A2" w:rsidRDefault="005610A2" w:rsidP="005610A2">
            <w:pPr>
              <w:jc w:val="center"/>
              <w:rPr>
                <w:b/>
                <w:bCs/>
                <w:sz w:val="22"/>
                <w:szCs w:val="22"/>
              </w:rPr>
            </w:pPr>
            <w:r>
              <w:rPr>
                <w:b/>
                <w:bCs/>
                <w:sz w:val="22"/>
                <w:szCs w:val="22"/>
              </w:rPr>
              <w:t>Предлагана обща цена в лв. без вкл. ДДС</w:t>
            </w:r>
          </w:p>
        </w:tc>
      </w:tr>
      <w:tr w:rsidR="005610A2" w:rsidTr="00DA74BD">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5610A2" w:rsidRDefault="005610A2" w:rsidP="004F38BE">
            <w:pPr>
              <w:jc w:val="both"/>
              <w:rPr>
                <w:b/>
                <w:bCs/>
                <w:sz w:val="22"/>
                <w:szCs w:val="22"/>
              </w:rPr>
            </w:pPr>
          </w:p>
        </w:tc>
        <w:tc>
          <w:tcPr>
            <w:tcW w:w="3128" w:type="dxa"/>
            <w:tcBorders>
              <w:top w:val="nil"/>
              <w:left w:val="nil"/>
              <w:bottom w:val="single" w:sz="4" w:space="0" w:color="auto"/>
              <w:right w:val="single" w:sz="4" w:space="0" w:color="auto"/>
            </w:tcBorders>
            <w:shd w:val="clear" w:color="auto" w:fill="E5DFEC" w:themeFill="accent4" w:themeFillTint="33"/>
            <w:vAlign w:val="center"/>
            <w:hideMark/>
          </w:tcPr>
          <w:p w:rsidR="005610A2" w:rsidRDefault="005610A2" w:rsidP="004F38BE">
            <w:pPr>
              <w:jc w:val="both"/>
              <w:rPr>
                <w:b/>
                <w:bCs/>
                <w:sz w:val="22"/>
                <w:szCs w:val="22"/>
              </w:rPr>
            </w:pPr>
            <w:r>
              <w:rPr>
                <w:b/>
                <w:bCs/>
                <w:sz w:val="22"/>
                <w:szCs w:val="22"/>
              </w:rPr>
              <w:t>Търговска номенклатура</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5610A2" w:rsidRDefault="005610A2" w:rsidP="004F38BE">
            <w:pPr>
              <w:jc w:val="both"/>
              <w:rPr>
                <w:b/>
                <w:bCs/>
                <w:sz w:val="22"/>
                <w:szCs w:val="22"/>
              </w:rPr>
            </w:pPr>
          </w:p>
        </w:tc>
        <w:tc>
          <w:tcPr>
            <w:tcW w:w="2248" w:type="dxa"/>
            <w:vMerge/>
            <w:tcBorders>
              <w:left w:val="single" w:sz="4" w:space="0" w:color="auto"/>
              <w:bottom w:val="single" w:sz="4" w:space="0" w:color="auto"/>
              <w:right w:val="single" w:sz="4" w:space="0" w:color="auto"/>
            </w:tcBorders>
            <w:shd w:val="clear" w:color="auto" w:fill="E5DFEC" w:themeFill="accent4" w:themeFillTint="33"/>
          </w:tcPr>
          <w:p w:rsidR="005610A2" w:rsidRDefault="005610A2" w:rsidP="004F38BE">
            <w:pPr>
              <w:jc w:val="both"/>
              <w:rPr>
                <w:b/>
                <w:bCs/>
                <w:sz w:val="22"/>
                <w:szCs w:val="22"/>
              </w:rPr>
            </w:pPr>
          </w:p>
        </w:tc>
        <w:tc>
          <w:tcPr>
            <w:tcW w:w="2248" w:type="dxa"/>
            <w:vMerge/>
            <w:tcBorders>
              <w:left w:val="single" w:sz="4" w:space="0" w:color="auto"/>
              <w:bottom w:val="single" w:sz="4" w:space="0" w:color="auto"/>
              <w:right w:val="single" w:sz="4" w:space="0" w:color="auto"/>
            </w:tcBorders>
            <w:shd w:val="clear" w:color="auto" w:fill="E5DFEC" w:themeFill="accent4" w:themeFillTint="33"/>
          </w:tcPr>
          <w:p w:rsidR="005610A2" w:rsidRDefault="005610A2" w:rsidP="004F38BE">
            <w:pPr>
              <w:jc w:val="both"/>
              <w:rPr>
                <w:b/>
                <w:bCs/>
                <w:sz w:val="22"/>
                <w:szCs w:val="22"/>
              </w:rPr>
            </w:pPr>
          </w:p>
        </w:tc>
      </w:tr>
      <w:tr w:rsidR="005610A2" w:rsidTr="005610A2">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5610A2" w:rsidRDefault="005610A2" w:rsidP="004F38BE">
            <w:pPr>
              <w:jc w:val="both"/>
              <w:rPr>
                <w:b/>
                <w:sz w:val="22"/>
                <w:szCs w:val="22"/>
                <w:lang w:val="en-US"/>
              </w:rPr>
            </w:pPr>
            <w:r>
              <w:rPr>
                <w:b/>
                <w:sz w:val="22"/>
                <w:szCs w:val="22"/>
                <w:lang w:val="en-US"/>
              </w:rPr>
              <w:t>1</w:t>
            </w:r>
          </w:p>
        </w:tc>
        <w:tc>
          <w:tcPr>
            <w:tcW w:w="3128" w:type="dxa"/>
            <w:tcBorders>
              <w:top w:val="nil"/>
              <w:left w:val="nil"/>
              <w:bottom w:val="single" w:sz="4" w:space="0" w:color="auto"/>
              <w:right w:val="single" w:sz="4" w:space="0" w:color="auto"/>
            </w:tcBorders>
            <w:shd w:val="clear" w:color="auto" w:fill="E5DFEC" w:themeFill="accent4" w:themeFillTint="33"/>
            <w:vAlign w:val="center"/>
            <w:hideMark/>
          </w:tcPr>
          <w:p w:rsidR="005610A2" w:rsidRDefault="005610A2" w:rsidP="004F38BE">
            <w:pPr>
              <w:jc w:val="both"/>
              <w:rPr>
                <w:b/>
                <w:sz w:val="22"/>
                <w:szCs w:val="22"/>
                <w:lang w:val="en-US"/>
              </w:rPr>
            </w:pPr>
            <w:r>
              <w:rPr>
                <w:b/>
                <w:sz w:val="22"/>
                <w:szCs w:val="22"/>
                <w:lang w:val="en-US"/>
              </w:rPr>
              <w:t>2</w:t>
            </w:r>
          </w:p>
        </w:tc>
        <w:tc>
          <w:tcPr>
            <w:tcW w:w="1770" w:type="dxa"/>
            <w:tcBorders>
              <w:top w:val="nil"/>
              <w:left w:val="nil"/>
              <w:bottom w:val="single" w:sz="4" w:space="0" w:color="auto"/>
              <w:right w:val="single" w:sz="4" w:space="0" w:color="auto"/>
            </w:tcBorders>
            <w:shd w:val="clear" w:color="auto" w:fill="E5DFEC" w:themeFill="accent4" w:themeFillTint="33"/>
            <w:vAlign w:val="center"/>
            <w:hideMark/>
          </w:tcPr>
          <w:p w:rsidR="005610A2" w:rsidRDefault="005610A2" w:rsidP="004F38BE">
            <w:pPr>
              <w:jc w:val="both"/>
              <w:rPr>
                <w:b/>
                <w:sz w:val="22"/>
                <w:szCs w:val="22"/>
                <w:lang w:val="en-US"/>
              </w:rPr>
            </w:pPr>
            <w:r>
              <w:rPr>
                <w:b/>
                <w:sz w:val="22"/>
                <w:szCs w:val="22"/>
                <w:lang w:val="en-US"/>
              </w:rPr>
              <w:t>3</w:t>
            </w:r>
          </w:p>
        </w:tc>
        <w:tc>
          <w:tcPr>
            <w:tcW w:w="2248" w:type="dxa"/>
            <w:tcBorders>
              <w:top w:val="nil"/>
              <w:left w:val="nil"/>
              <w:bottom w:val="single" w:sz="4" w:space="0" w:color="auto"/>
              <w:right w:val="single" w:sz="4" w:space="0" w:color="auto"/>
            </w:tcBorders>
            <w:shd w:val="clear" w:color="auto" w:fill="E5DFEC" w:themeFill="accent4" w:themeFillTint="33"/>
          </w:tcPr>
          <w:p w:rsidR="005610A2" w:rsidRPr="005610A2" w:rsidRDefault="005610A2" w:rsidP="004F38BE">
            <w:pPr>
              <w:jc w:val="both"/>
              <w:rPr>
                <w:b/>
                <w:sz w:val="22"/>
                <w:szCs w:val="22"/>
              </w:rPr>
            </w:pPr>
            <w:r>
              <w:rPr>
                <w:b/>
                <w:sz w:val="22"/>
                <w:szCs w:val="22"/>
              </w:rPr>
              <w:t>4</w:t>
            </w:r>
          </w:p>
        </w:tc>
        <w:tc>
          <w:tcPr>
            <w:tcW w:w="2248" w:type="dxa"/>
            <w:tcBorders>
              <w:top w:val="nil"/>
              <w:left w:val="nil"/>
              <w:bottom w:val="single" w:sz="4" w:space="0" w:color="auto"/>
              <w:right w:val="single" w:sz="4" w:space="0" w:color="auto"/>
            </w:tcBorders>
            <w:shd w:val="clear" w:color="auto" w:fill="E5DFEC" w:themeFill="accent4" w:themeFillTint="33"/>
          </w:tcPr>
          <w:p w:rsidR="005610A2" w:rsidRPr="005610A2" w:rsidRDefault="005610A2" w:rsidP="004F38BE">
            <w:pPr>
              <w:jc w:val="both"/>
              <w:rPr>
                <w:b/>
                <w:sz w:val="22"/>
                <w:szCs w:val="22"/>
              </w:rPr>
            </w:pPr>
            <w:r>
              <w:rPr>
                <w:b/>
                <w:sz w:val="22"/>
                <w:szCs w:val="22"/>
              </w:rPr>
              <w:t>5 (3*4)</w:t>
            </w:r>
          </w:p>
        </w:tc>
      </w:tr>
      <w:tr w:rsidR="005610A2" w:rsidTr="005610A2">
        <w:trPr>
          <w:trHeight w:val="326"/>
        </w:trPr>
        <w:tc>
          <w:tcPr>
            <w:tcW w:w="472" w:type="dxa"/>
            <w:tcBorders>
              <w:top w:val="nil"/>
              <w:left w:val="single" w:sz="4" w:space="0" w:color="auto"/>
              <w:bottom w:val="single" w:sz="4" w:space="0" w:color="auto"/>
              <w:right w:val="single" w:sz="4" w:space="0" w:color="auto"/>
            </w:tcBorders>
            <w:vAlign w:val="center"/>
            <w:hideMark/>
          </w:tcPr>
          <w:p w:rsidR="005610A2" w:rsidRDefault="005610A2" w:rsidP="004F38BE">
            <w:pPr>
              <w:jc w:val="both"/>
              <w:rPr>
                <w:sz w:val="22"/>
                <w:szCs w:val="22"/>
              </w:rPr>
            </w:pPr>
            <w:r>
              <w:rPr>
                <w:sz w:val="22"/>
                <w:szCs w:val="22"/>
              </w:rPr>
              <w:t>1</w:t>
            </w:r>
          </w:p>
        </w:tc>
        <w:tc>
          <w:tcPr>
            <w:tcW w:w="3128" w:type="dxa"/>
            <w:tcBorders>
              <w:top w:val="nil"/>
              <w:left w:val="nil"/>
              <w:bottom w:val="single" w:sz="4" w:space="0" w:color="auto"/>
              <w:right w:val="single" w:sz="4" w:space="0" w:color="auto"/>
            </w:tcBorders>
            <w:vAlign w:val="center"/>
            <w:hideMark/>
          </w:tcPr>
          <w:p w:rsidR="005610A2" w:rsidRDefault="005610A2" w:rsidP="004F38BE">
            <w:pPr>
              <w:jc w:val="both"/>
              <w:rPr>
                <w:sz w:val="22"/>
                <w:szCs w:val="22"/>
              </w:rPr>
            </w:pPr>
            <w:r>
              <w:rPr>
                <w:sz w:val="22"/>
                <w:szCs w:val="22"/>
              </w:rPr>
              <w:t>Хартия за копирни машини и лазерни принтери за двустранно печатане: Формат А4.</w:t>
            </w:r>
          </w:p>
        </w:tc>
        <w:tc>
          <w:tcPr>
            <w:tcW w:w="1770" w:type="dxa"/>
            <w:tcBorders>
              <w:top w:val="nil"/>
              <w:left w:val="nil"/>
              <w:bottom w:val="single" w:sz="4" w:space="0" w:color="auto"/>
              <w:right w:val="single" w:sz="4" w:space="0" w:color="auto"/>
            </w:tcBorders>
            <w:vAlign w:val="center"/>
            <w:hideMark/>
          </w:tcPr>
          <w:p w:rsidR="005610A2" w:rsidRDefault="005610A2" w:rsidP="004F38BE">
            <w:pPr>
              <w:jc w:val="both"/>
              <w:rPr>
                <w:sz w:val="22"/>
                <w:szCs w:val="22"/>
              </w:rPr>
            </w:pPr>
            <w:r>
              <w:rPr>
                <w:sz w:val="22"/>
                <w:szCs w:val="22"/>
              </w:rPr>
              <w:t>6100</w:t>
            </w:r>
          </w:p>
        </w:tc>
        <w:tc>
          <w:tcPr>
            <w:tcW w:w="2248" w:type="dxa"/>
            <w:tcBorders>
              <w:top w:val="nil"/>
              <w:left w:val="nil"/>
              <w:bottom w:val="single" w:sz="4" w:space="0" w:color="auto"/>
              <w:right w:val="single" w:sz="4" w:space="0" w:color="auto"/>
            </w:tcBorders>
          </w:tcPr>
          <w:p w:rsidR="005610A2" w:rsidRDefault="005610A2" w:rsidP="004F38BE">
            <w:pPr>
              <w:jc w:val="both"/>
              <w:rPr>
                <w:sz w:val="22"/>
                <w:szCs w:val="22"/>
              </w:rPr>
            </w:pPr>
          </w:p>
        </w:tc>
        <w:tc>
          <w:tcPr>
            <w:tcW w:w="2248" w:type="dxa"/>
            <w:tcBorders>
              <w:top w:val="nil"/>
              <w:left w:val="nil"/>
              <w:bottom w:val="single" w:sz="4" w:space="0" w:color="auto"/>
              <w:right w:val="single" w:sz="4" w:space="0" w:color="auto"/>
            </w:tcBorders>
          </w:tcPr>
          <w:p w:rsidR="005610A2" w:rsidRDefault="005610A2" w:rsidP="004F38BE">
            <w:pPr>
              <w:jc w:val="both"/>
              <w:rPr>
                <w:sz w:val="22"/>
                <w:szCs w:val="22"/>
              </w:rPr>
            </w:pPr>
          </w:p>
        </w:tc>
      </w:tr>
      <w:tr w:rsidR="005610A2" w:rsidTr="005610A2">
        <w:trPr>
          <w:trHeight w:val="273"/>
        </w:trPr>
        <w:tc>
          <w:tcPr>
            <w:tcW w:w="472" w:type="dxa"/>
            <w:tcBorders>
              <w:top w:val="nil"/>
              <w:left w:val="single" w:sz="4" w:space="0" w:color="auto"/>
              <w:bottom w:val="single" w:sz="4" w:space="0" w:color="auto"/>
              <w:right w:val="single" w:sz="4" w:space="0" w:color="auto"/>
            </w:tcBorders>
            <w:vAlign w:val="center"/>
            <w:hideMark/>
          </w:tcPr>
          <w:p w:rsidR="005610A2" w:rsidRDefault="005610A2" w:rsidP="004F38BE">
            <w:pPr>
              <w:jc w:val="both"/>
              <w:rPr>
                <w:sz w:val="22"/>
                <w:szCs w:val="22"/>
              </w:rPr>
            </w:pPr>
            <w:r>
              <w:rPr>
                <w:sz w:val="22"/>
                <w:szCs w:val="22"/>
              </w:rPr>
              <w:t>2</w:t>
            </w:r>
          </w:p>
        </w:tc>
        <w:tc>
          <w:tcPr>
            <w:tcW w:w="3128" w:type="dxa"/>
            <w:tcBorders>
              <w:top w:val="nil"/>
              <w:left w:val="nil"/>
              <w:bottom w:val="single" w:sz="4" w:space="0" w:color="auto"/>
              <w:right w:val="single" w:sz="4" w:space="0" w:color="auto"/>
            </w:tcBorders>
            <w:vAlign w:val="center"/>
            <w:hideMark/>
          </w:tcPr>
          <w:p w:rsidR="005610A2" w:rsidRDefault="005610A2" w:rsidP="004F38BE">
            <w:pPr>
              <w:jc w:val="both"/>
              <w:rPr>
                <w:sz w:val="22"/>
                <w:szCs w:val="22"/>
              </w:rPr>
            </w:pPr>
            <w:r>
              <w:rPr>
                <w:sz w:val="22"/>
                <w:szCs w:val="22"/>
              </w:rPr>
              <w:t xml:space="preserve">Хартия за копирни машини и лазерни принтери за </w:t>
            </w:r>
            <w:r>
              <w:rPr>
                <w:sz w:val="22"/>
                <w:szCs w:val="22"/>
              </w:rPr>
              <w:lastRenderedPageBreak/>
              <w:t>двустранно печатане: Формат А3.</w:t>
            </w:r>
          </w:p>
        </w:tc>
        <w:tc>
          <w:tcPr>
            <w:tcW w:w="1770" w:type="dxa"/>
            <w:tcBorders>
              <w:top w:val="nil"/>
              <w:left w:val="nil"/>
              <w:bottom w:val="single" w:sz="4" w:space="0" w:color="auto"/>
              <w:right w:val="single" w:sz="4" w:space="0" w:color="auto"/>
            </w:tcBorders>
            <w:vAlign w:val="center"/>
            <w:hideMark/>
          </w:tcPr>
          <w:p w:rsidR="005610A2" w:rsidRDefault="005610A2" w:rsidP="004F38BE">
            <w:pPr>
              <w:jc w:val="both"/>
              <w:rPr>
                <w:sz w:val="22"/>
                <w:szCs w:val="22"/>
              </w:rPr>
            </w:pPr>
            <w:r>
              <w:rPr>
                <w:sz w:val="22"/>
                <w:szCs w:val="22"/>
              </w:rPr>
              <w:lastRenderedPageBreak/>
              <w:t>90</w:t>
            </w:r>
          </w:p>
        </w:tc>
        <w:tc>
          <w:tcPr>
            <w:tcW w:w="2248" w:type="dxa"/>
            <w:tcBorders>
              <w:top w:val="nil"/>
              <w:left w:val="nil"/>
              <w:bottom w:val="single" w:sz="4" w:space="0" w:color="auto"/>
              <w:right w:val="single" w:sz="4" w:space="0" w:color="auto"/>
            </w:tcBorders>
          </w:tcPr>
          <w:p w:rsidR="005610A2" w:rsidRDefault="005610A2" w:rsidP="004F38BE">
            <w:pPr>
              <w:jc w:val="both"/>
              <w:rPr>
                <w:sz w:val="22"/>
                <w:szCs w:val="22"/>
              </w:rPr>
            </w:pPr>
          </w:p>
        </w:tc>
        <w:tc>
          <w:tcPr>
            <w:tcW w:w="2248" w:type="dxa"/>
            <w:tcBorders>
              <w:top w:val="nil"/>
              <w:left w:val="nil"/>
              <w:bottom w:val="single" w:sz="4" w:space="0" w:color="auto"/>
              <w:right w:val="single" w:sz="4" w:space="0" w:color="auto"/>
            </w:tcBorders>
          </w:tcPr>
          <w:p w:rsidR="005610A2" w:rsidRDefault="005610A2" w:rsidP="004F38BE">
            <w:pPr>
              <w:jc w:val="both"/>
              <w:rPr>
                <w:sz w:val="22"/>
                <w:szCs w:val="22"/>
              </w:rPr>
            </w:pPr>
          </w:p>
        </w:tc>
      </w:tr>
      <w:tr w:rsidR="005610A2" w:rsidTr="004F38BE">
        <w:trPr>
          <w:trHeight w:val="273"/>
        </w:trPr>
        <w:tc>
          <w:tcPr>
            <w:tcW w:w="7618" w:type="dxa"/>
            <w:gridSpan w:val="4"/>
            <w:tcBorders>
              <w:top w:val="nil"/>
              <w:left w:val="single" w:sz="4" w:space="0" w:color="auto"/>
              <w:bottom w:val="single" w:sz="4" w:space="0" w:color="auto"/>
              <w:right w:val="single" w:sz="4" w:space="0" w:color="auto"/>
            </w:tcBorders>
            <w:vAlign w:val="center"/>
          </w:tcPr>
          <w:p w:rsidR="005610A2" w:rsidRPr="00940BE6" w:rsidRDefault="005610A2" w:rsidP="00940BE6">
            <w:pPr>
              <w:jc w:val="right"/>
              <w:rPr>
                <w:b/>
                <w:sz w:val="22"/>
                <w:szCs w:val="22"/>
              </w:rPr>
            </w:pPr>
            <w:r w:rsidRPr="00940BE6">
              <w:rPr>
                <w:b/>
                <w:sz w:val="22"/>
                <w:szCs w:val="22"/>
              </w:rPr>
              <w:lastRenderedPageBreak/>
              <w:t>Обща предлагана цена за изпълнение на ОП № 2</w:t>
            </w:r>
          </w:p>
        </w:tc>
        <w:tc>
          <w:tcPr>
            <w:tcW w:w="2248" w:type="dxa"/>
            <w:tcBorders>
              <w:top w:val="nil"/>
              <w:left w:val="nil"/>
              <w:bottom w:val="single" w:sz="4" w:space="0" w:color="auto"/>
              <w:right w:val="single" w:sz="4" w:space="0" w:color="auto"/>
            </w:tcBorders>
          </w:tcPr>
          <w:p w:rsidR="005610A2" w:rsidRDefault="005610A2" w:rsidP="004F38BE">
            <w:pPr>
              <w:jc w:val="both"/>
              <w:rPr>
                <w:sz w:val="22"/>
                <w:szCs w:val="22"/>
              </w:rPr>
            </w:pPr>
          </w:p>
        </w:tc>
      </w:tr>
    </w:tbl>
    <w:p w:rsidR="005610A2" w:rsidRPr="005610A2" w:rsidRDefault="005610A2" w:rsidP="004848EA">
      <w:pPr>
        <w:pStyle w:val="Body"/>
        <w:spacing w:after="0"/>
        <w:rPr>
          <w:i/>
          <w:strike/>
          <w:sz w:val="20"/>
          <w:lang w:val="bg-BG" w:eastAsia="en-US"/>
        </w:rPr>
      </w:pPr>
    </w:p>
    <w:p w:rsidR="004848EA" w:rsidRDefault="004848EA" w:rsidP="004848EA">
      <w:pPr>
        <w:pStyle w:val="Body"/>
        <w:spacing w:after="0"/>
        <w:rPr>
          <w:iCs/>
          <w:color w:val="000000" w:themeColor="text1"/>
          <w:lang w:val="ru-RU"/>
        </w:rPr>
      </w:pPr>
      <w:r w:rsidRPr="005F2DB5">
        <w:rPr>
          <w:iCs/>
          <w:color w:val="000000" w:themeColor="text1"/>
          <w:lang w:val="ru-RU"/>
        </w:rPr>
        <w:t>Общата предлагана цена за доставка на артикулите, посочени в таблицата,</w:t>
      </w:r>
      <w:r>
        <w:rPr>
          <w:iCs/>
          <w:color w:val="000000" w:themeColor="text1"/>
          <w:lang w:val="ru-RU"/>
        </w:rPr>
        <w:t xml:space="preserve"> неразделна </w:t>
      </w:r>
      <w:proofErr w:type="gramStart"/>
      <w:r>
        <w:rPr>
          <w:iCs/>
          <w:color w:val="000000" w:themeColor="text1"/>
          <w:lang w:val="ru-RU"/>
        </w:rPr>
        <w:t>част</w:t>
      </w:r>
      <w:proofErr w:type="gramEnd"/>
      <w:r>
        <w:rPr>
          <w:iCs/>
          <w:color w:val="000000" w:themeColor="text1"/>
          <w:lang w:val="ru-RU"/>
        </w:rPr>
        <w:t xml:space="preserve"> от настоящото ценово предложение,</w:t>
      </w:r>
      <w:r w:rsidRPr="005F2DB5">
        <w:rPr>
          <w:iCs/>
          <w:color w:val="000000" w:themeColor="text1"/>
          <w:lang w:val="ru-RU"/>
        </w:rPr>
        <w:t xml:space="preserve"> е </w:t>
      </w:r>
      <w:r>
        <w:rPr>
          <w:iCs/>
          <w:color w:val="000000" w:themeColor="text1"/>
          <w:lang w:val="ru-RU"/>
        </w:rPr>
        <w:t xml:space="preserve">…………….. </w:t>
      </w:r>
      <w:r w:rsidRPr="005F2DB5">
        <w:rPr>
          <w:iCs/>
          <w:color w:val="000000" w:themeColor="text1"/>
          <w:lang w:val="ru-RU"/>
        </w:rPr>
        <w:t>лева без включен ДДС</w:t>
      </w:r>
      <w:r>
        <w:rPr>
          <w:iCs/>
          <w:color w:val="000000" w:themeColor="text1"/>
          <w:lang w:val="ru-RU"/>
        </w:rPr>
        <w:t>.</w:t>
      </w:r>
      <w:r w:rsidRPr="005F2DB5">
        <w:rPr>
          <w:iCs/>
          <w:color w:val="000000" w:themeColor="text1"/>
          <w:lang w:val="ru-RU"/>
        </w:rPr>
        <w:tab/>
      </w:r>
      <w:r w:rsidRPr="005F2DB5">
        <w:rPr>
          <w:iCs/>
          <w:color w:val="000000" w:themeColor="text1"/>
          <w:lang w:val="ru-RU"/>
        </w:rPr>
        <w:tab/>
      </w:r>
      <w:r w:rsidRPr="005F2DB5">
        <w:rPr>
          <w:iCs/>
          <w:color w:val="000000" w:themeColor="text1"/>
          <w:lang w:val="ru-RU"/>
        </w:rPr>
        <w:tab/>
      </w:r>
      <w:r w:rsidRPr="005F2DB5">
        <w:rPr>
          <w:iCs/>
          <w:color w:val="000000" w:themeColor="text1"/>
          <w:lang w:val="ru-RU"/>
        </w:rPr>
        <w:tab/>
      </w:r>
    </w:p>
    <w:p w:rsidR="004848EA" w:rsidRDefault="004848EA" w:rsidP="004848EA">
      <w:pPr>
        <w:pStyle w:val="Body"/>
        <w:spacing w:after="0"/>
      </w:pPr>
      <w: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4848EA" w:rsidRDefault="004848EA" w:rsidP="004848EA">
      <w:pPr>
        <w:pStyle w:val="Body"/>
        <w:spacing w:after="0"/>
      </w:pPr>
      <w:r>
        <w:t>Всички посочени цени са в лева (</w:t>
      </w:r>
      <w:r>
        <w:rPr>
          <w:lang w:val="en-US"/>
        </w:rPr>
        <w:t>BGN</w:t>
      </w:r>
      <w:r>
        <w:t xml:space="preserve">) без данък върху добавената стойност. </w:t>
      </w:r>
    </w:p>
    <w:p w:rsidR="004848EA" w:rsidRDefault="004848EA" w:rsidP="004848EA">
      <w:pPr>
        <w:pStyle w:val="Body"/>
        <w:spacing w:after="0"/>
        <w:rPr>
          <w:bCs/>
          <w:lang w:eastAsia="en-US"/>
        </w:rPr>
      </w:pPr>
      <w:r>
        <w:rPr>
          <w:bCs/>
          <w:lang w:eastAsia="en-US"/>
        </w:rPr>
        <w:t xml:space="preserve">Декларирам, че всички единични цени ще са валидни за срока на действие на договора. </w:t>
      </w:r>
    </w:p>
    <w:p w:rsidR="004848EA" w:rsidRDefault="004848EA" w:rsidP="004848EA">
      <w:pPr>
        <w:pStyle w:val="Body"/>
        <w:spacing w:after="0"/>
      </w:pPr>
    </w:p>
    <w:p w:rsidR="004848EA" w:rsidRPr="00F06D21" w:rsidRDefault="004848EA" w:rsidP="004848EA">
      <w:pPr>
        <w:pStyle w:val="Body"/>
        <w:spacing w:after="0"/>
        <w:rPr>
          <w:i/>
        </w:rPr>
      </w:pPr>
      <w:r w:rsidRPr="0099001D">
        <w:rPr>
          <w:i/>
        </w:rPr>
        <w:t>Забележка:</w:t>
      </w:r>
      <w:r w:rsidRPr="0099001D">
        <w:t xml:space="preserve"> </w:t>
      </w:r>
      <w:r w:rsidRPr="00F06D21">
        <w:rPr>
          <w:i/>
        </w:rPr>
        <w:t>Ценовото предложение се попълва четливо и без зачерквания.</w:t>
      </w:r>
    </w:p>
    <w:p w:rsidR="004848EA" w:rsidRPr="00F06D21" w:rsidRDefault="004848EA" w:rsidP="004848EA">
      <w:pPr>
        <w:pStyle w:val="Body"/>
        <w:spacing w:after="0"/>
        <w:rPr>
          <w:i/>
        </w:rPr>
      </w:pPr>
      <w:r w:rsidRPr="00F06D21">
        <w:rPr>
          <w:i/>
        </w:rPr>
        <w:t>Предлаганата цена</w:t>
      </w:r>
      <w:r>
        <w:rPr>
          <w:i/>
        </w:rPr>
        <w:t xml:space="preserve"> (обща и единична)</w:t>
      </w:r>
      <w:r w:rsidRPr="00F06D21">
        <w:rPr>
          <w:i/>
        </w:rPr>
        <w:t xml:space="preserve"> следва да се посочва в лева, закръглена до втори знак след десетична запетая.</w:t>
      </w:r>
    </w:p>
    <w:p w:rsidR="004848EA" w:rsidRPr="00F06D21" w:rsidRDefault="004848EA" w:rsidP="004848EA">
      <w:pPr>
        <w:pStyle w:val="Body"/>
        <w:spacing w:after="0"/>
        <w:rPr>
          <w:i/>
        </w:rPr>
      </w:pPr>
      <w:r w:rsidRPr="00F06D21">
        <w:rPr>
          <w:i/>
        </w:rPr>
        <w:t>При констатирането на аритметични грешки се спазват следните правила:</w:t>
      </w:r>
    </w:p>
    <w:p w:rsidR="004848EA" w:rsidRPr="00F06D21" w:rsidRDefault="004848EA" w:rsidP="004848EA">
      <w:pPr>
        <w:pStyle w:val="Body"/>
        <w:spacing w:after="0"/>
        <w:rPr>
          <w:i/>
        </w:rPr>
      </w:pPr>
      <w:r w:rsidRPr="00F06D21">
        <w:rPr>
          <w:i/>
        </w:rPr>
        <w:t>-</w:t>
      </w:r>
      <w:r w:rsidRPr="00F06D21">
        <w:rPr>
          <w:i/>
        </w:rPr>
        <w:tab/>
        <w:t>В случай че общата цена</w:t>
      </w:r>
      <w:r>
        <w:rPr>
          <w:i/>
        </w:rPr>
        <w:t xml:space="preserve"> за съответен артикул</w:t>
      </w:r>
      <w:r w:rsidRPr="00F06D21">
        <w:rPr>
          <w:i/>
        </w:rPr>
        <w:t xml:space="preserve"> не съответства на произведението от единичната цена и количеството, комисията преустановява разглеждането на офертата на участника;</w:t>
      </w:r>
    </w:p>
    <w:p w:rsidR="004848EA" w:rsidRPr="00F06D21" w:rsidRDefault="004848EA" w:rsidP="004848EA">
      <w:pPr>
        <w:pStyle w:val="Body"/>
        <w:spacing w:after="0"/>
        <w:rPr>
          <w:i/>
        </w:rPr>
      </w:pPr>
      <w:r w:rsidRPr="00F06D21">
        <w:rPr>
          <w:i/>
        </w:rPr>
        <w:t>-</w:t>
      </w:r>
      <w:r w:rsidRPr="00F06D21">
        <w:rPr>
          <w:i/>
        </w:rPr>
        <w:tab/>
        <w:t>В случай че общата предлагана цена</w:t>
      </w:r>
      <w:r>
        <w:rPr>
          <w:i/>
        </w:rPr>
        <w:t xml:space="preserve"> за всички артикули</w:t>
      </w:r>
      <w:r w:rsidRPr="00F06D21">
        <w:rPr>
          <w:i/>
        </w:rPr>
        <w:t xml:space="preserve"> не съответства на сбора от </w:t>
      </w:r>
      <w:r>
        <w:rPr>
          <w:i/>
        </w:rPr>
        <w:t>общите цени за съответните артикули</w:t>
      </w:r>
      <w:r w:rsidRPr="00F06D21">
        <w:rPr>
          <w:i/>
        </w:rPr>
        <w:t>, комисията преустановява разглеждането на офертата на участника;</w:t>
      </w:r>
    </w:p>
    <w:p w:rsidR="004848EA" w:rsidRDefault="004848EA" w:rsidP="004848EA">
      <w:pPr>
        <w:pStyle w:val="Body"/>
        <w:spacing w:after="0"/>
      </w:pPr>
    </w:p>
    <w:p w:rsidR="004848EA" w:rsidRPr="00672105" w:rsidRDefault="004848EA" w:rsidP="004848EA">
      <w:pPr>
        <w:pStyle w:val="Body"/>
        <w:spacing w:after="0"/>
        <w:rPr>
          <w:lang w:eastAsia="en-US"/>
        </w:rPr>
      </w:pPr>
    </w:p>
    <w:p w:rsidR="004848EA" w:rsidRDefault="004848EA" w:rsidP="004848EA">
      <w:pPr>
        <w:pStyle w:val="Body"/>
        <w:spacing w:after="0"/>
        <w:rPr>
          <w:lang w:eastAsia="en-US"/>
        </w:rPr>
      </w:pPr>
      <w:r>
        <w:rPr>
          <w:lang w:eastAsia="en-US"/>
        </w:rPr>
        <w:t>Дата</w:t>
      </w:r>
      <w:proofErr w:type="gramStart"/>
      <w:r>
        <w:rPr>
          <w:lang w:eastAsia="en-US"/>
        </w:rPr>
        <w:t>:…………</w:t>
      </w:r>
      <w:proofErr w:type="gramEnd"/>
      <w:r>
        <w:rPr>
          <w:lang w:eastAsia="en-US"/>
        </w:rPr>
        <w:t xml:space="preserve">2017 г.         </w:t>
      </w:r>
      <w:r>
        <w:rPr>
          <w:lang w:val="bg-BG" w:eastAsia="en-US"/>
        </w:rPr>
        <w:tab/>
      </w:r>
      <w:r>
        <w:rPr>
          <w:lang w:eastAsia="en-US"/>
        </w:rPr>
        <w:t xml:space="preserve">Представляващ:   …………………………                            </w:t>
      </w:r>
    </w:p>
    <w:p w:rsidR="004848EA" w:rsidRDefault="004848EA" w:rsidP="004848EA">
      <w:pPr>
        <w:pStyle w:val="Body"/>
        <w:spacing w:after="0"/>
        <w:rPr>
          <w:bCs/>
          <w:i/>
        </w:rPr>
      </w:pPr>
      <w:r>
        <w:rPr>
          <w:lang w:eastAsia="en-US"/>
        </w:rPr>
        <w:t xml:space="preserve">        </w:t>
      </w:r>
      <w:r>
        <w:rPr>
          <w:lang w:val="bg-BG" w:eastAsia="en-US"/>
        </w:rPr>
        <w:tab/>
      </w:r>
      <w:r>
        <w:rPr>
          <w:lang w:val="bg-BG" w:eastAsia="en-US"/>
        </w:rPr>
        <w:tab/>
      </w:r>
      <w:r>
        <w:rPr>
          <w:lang w:val="bg-BG" w:eastAsia="en-US"/>
        </w:rPr>
        <w:tab/>
      </w:r>
      <w:r>
        <w:rPr>
          <w:lang w:val="bg-BG" w:eastAsia="en-US"/>
        </w:rPr>
        <w:tab/>
      </w:r>
      <w:r>
        <w:rPr>
          <w:lang w:val="bg-BG" w:eastAsia="en-US"/>
        </w:rPr>
        <w:tab/>
      </w:r>
      <w:r>
        <w:rPr>
          <w:lang w:val="bg-BG" w:eastAsia="en-US"/>
        </w:rPr>
        <w:tab/>
      </w:r>
      <w:r>
        <w:rPr>
          <w:lang w:eastAsia="en-US"/>
        </w:rPr>
        <w:t>(трите имена, подпис и печат)</w:t>
      </w:r>
    </w:p>
    <w:p w:rsidR="002E2809" w:rsidRDefault="002E2809" w:rsidP="002E2809">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4848EA" w:rsidRDefault="004848EA" w:rsidP="006144FC">
      <w:pPr>
        <w:pStyle w:val="1"/>
        <w:pageBreakBefore/>
        <w:jc w:val="right"/>
        <w:rPr>
          <w:snapToGrid w:val="0"/>
        </w:rPr>
      </w:pPr>
      <w:r>
        <w:rPr>
          <w:snapToGrid w:val="0"/>
        </w:rPr>
        <w:lastRenderedPageBreak/>
        <w:t>Приложение № 14</w:t>
      </w:r>
    </w:p>
    <w:p w:rsidR="004848EA" w:rsidRDefault="004848EA" w:rsidP="004848EA">
      <w:pPr>
        <w:jc w:val="center"/>
        <w:rPr>
          <w:b/>
          <w:sz w:val="26"/>
          <w:szCs w:val="26"/>
          <w:lang w:eastAsia="en-US"/>
        </w:rPr>
      </w:pPr>
      <w:r>
        <w:rPr>
          <w:b/>
          <w:sz w:val="26"/>
          <w:szCs w:val="26"/>
          <w:lang w:eastAsia="en-US"/>
        </w:rPr>
        <w:t>Д О Г О В О Р</w:t>
      </w:r>
    </w:p>
    <w:p w:rsidR="004848EA" w:rsidRDefault="004848EA" w:rsidP="004848EA">
      <w:pPr>
        <w:jc w:val="center"/>
        <w:rPr>
          <w:b/>
          <w:sz w:val="26"/>
          <w:szCs w:val="26"/>
          <w:lang w:eastAsia="en-US"/>
        </w:rPr>
      </w:pPr>
    </w:p>
    <w:p w:rsidR="004848EA" w:rsidRDefault="004848EA" w:rsidP="004848EA">
      <w:pPr>
        <w:jc w:val="center"/>
        <w:rPr>
          <w:b/>
          <w:sz w:val="26"/>
          <w:szCs w:val="26"/>
          <w:lang w:eastAsia="en-US"/>
        </w:rPr>
      </w:pPr>
      <w:r>
        <w:rPr>
          <w:b/>
          <w:sz w:val="26"/>
          <w:szCs w:val="26"/>
          <w:lang w:eastAsia="en-US"/>
        </w:rPr>
        <w:t>№……………</w:t>
      </w:r>
      <w:r>
        <w:rPr>
          <w:b/>
          <w:sz w:val="26"/>
          <w:szCs w:val="26"/>
          <w:lang w:val="en-US" w:eastAsia="en-US"/>
        </w:rPr>
        <w:t xml:space="preserve"> </w:t>
      </w:r>
    </w:p>
    <w:p w:rsidR="004848EA" w:rsidRDefault="004848EA" w:rsidP="004848EA">
      <w:pPr>
        <w:ind w:left="-360" w:right="-468" w:firstLine="720"/>
        <w:jc w:val="both"/>
        <w:rPr>
          <w:sz w:val="26"/>
          <w:szCs w:val="26"/>
          <w:lang w:eastAsia="en-US"/>
        </w:rPr>
      </w:pPr>
      <w:r>
        <w:rPr>
          <w:sz w:val="26"/>
          <w:szCs w:val="26"/>
          <w:lang w:eastAsia="en-US"/>
        </w:rPr>
        <w:t xml:space="preserve">                                          </w:t>
      </w:r>
    </w:p>
    <w:p w:rsidR="004848EA" w:rsidRDefault="004848EA" w:rsidP="004848EA">
      <w:pPr>
        <w:spacing w:line="360" w:lineRule="atLeast"/>
        <w:ind w:right="-23" w:firstLine="567"/>
        <w:jc w:val="both"/>
        <w:rPr>
          <w:b/>
          <w:sz w:val="26"/>
          <w:szCs w:val="26"/>
          <w:lang w:eastAsia="en-US"/>
        </w:rPr>
      </w:pPr>
      <w:r>
        <w:rPr>
          <w:sz w:val="26"/>
          <w:szCs w:val="26"/>
          <w:lang w:eastAsia="en-US"/>
        </w:rPr>
        <w:t>Днес, ………</w:t>
      </w:r>
      <w:r>
        <w:rPr>
          <w:sz w:val="26"/>
          <w:szCs w:val="26"/>
          <w:lang w:val="en-US" w:eastAsia="en-US"/>
        </w:rPr>
        <w:t>..</w:t>
      </w:r>
      <w:r>
        <w:rPr>
          <w:sz w:val="26"/>
          <w:szCs w:val="26"/>
          <w:lang w:eastAsia="en-US"/>
        </w:rPr>
        <w:t>2016 г. в гр. София, на основание чл. 194 от Закона за обществените поръчки, се сключи настоящия  договор между страните, както следва:</w:t>
      </w:r>
    </w:p>
    <w:p w:rsidR="004848EA" w:rsidRDefault="004848EA" w:rsidP="004848EA">
      <w:pPr>
        <w:widowControl w:val="0"/>
        <w:ind w:right="-23" w:firstLine="567"/>
        <w:jc w:val="both"/>
        <w:rPr>
          <w:sz w:val="26"/>
          <w:szCs w:val="26"/>
          <w:lang w:eastAsia="en-US"/>
        </w:rPr>
      </w:pPr>
    </w:p>
    <w:p w:rsidR="004848EA" w:rsidRDefault="004848EA" w:rsidP="004848EA">
      <w:pPr>
        <w:widowControl w:val="0"/>
        <w:ind w:right="-23" w:firstLine="567"/>
        <w:jc w:val="both"/>
        <w:rPr>
          <w:sz w:val="26"/>
          <w:szCs w:val="26"/>
          <w:lang w:eastAsia="en-US"/>
        </w:rPr>
      </w:pPr>
      <w:r>
        <w:rPr>
          <w:b/>
          <w:sz w:val="26"/>
          <w:szCs w:val="26"/>
          <w:lang w:eastAsia="en-US"/>
        </w:rPr>
        <w:t>1.</w:t>
      </w:r>
      <w:r>
        <w:rPr>
          <w:sz w:val="26"/>
          <w:szCs w:val="26"/>
          <w:lang w:eastAsia="en-US"/>
        </w:rPr>
        <w:t xml:space="preserve"> </w:t>
      </w:r>
      <w:r>
        <w:rPr>
          <w:b/>
          <w:sz w:val="26"/>
          <w:szCs w:val="26"/>
          <w:lang w:eastAsia="en-US"/>
        </w:rPr>
        <w:t>ПРОКУРАТУРА НА РЕПУБЛИКА БЪЛГАРИЯ</w:t>
      </w:r>
      <w:r>
        <w:rPr>
          <w:sz w:val="26"/>
          <w:szCs w:val="26"/>
          <w:lang w:eastAsia="en-US"/>
        </w:rPr>
        <w:t>, гр. София, бул. „Витоша” № 2, с ИН по ДДС № BG 121817309, ЕИК по БУЛСТАТ 121817309, представлявана от</w:t>
      </w:r>
      <w:r>
        <w:rPr>
          <w:sz w:val="26"/>
          <w:szCs w:val="26"/>
          <w:lang w:val="en-US" w:eastAsia="en-US"/>
        </w:rPr>
        <w:t xml:space="preserve"> </w:t>
      </w:r>
      <w:r>
        <w:rPr>
          <w:sz w:val="26"/>
          <w:szCs w:val="26"/>
          <w:lang w:eastAsia="en-US"/>
        </w:rPr>
        <w:t xml:space="preserve">г-н Иван Маринов- главен секретар при АГП, упълномощен със Заповед №……….. /…………. г., на главния прокурор, наричана по-долу за краткост </w:t>
      </w:r>
      <w:r>
        <w:rPr>
          <w:b/>
          <w:sz w:val="26"/>
          <w:szCs w:val="26"/>
          <w:lang w:eastAsia="en-US"/>
        </w:rPr>
        <w:t>ВЪЗЛОЖИТЕЛ</w:t>
      </w:r>
      <w:r>
        <w:rPr>
          <w:sz w:val="26"/>
          <w:szCs w:val="26"/>
          <w:lang w:eastAsia="en-US"/>
        </w:rPr>
        <w:t>, от една страна</w:t>
      </w:r>
      <w:r>
        <w:rPr>
          <w:b/>
          <w:sz w:val="26"/>
          <w:szCs w:val="26"/>
          <w:lang w:eastAsia="en-US"/>
        </w:rPr>
        <w:t xml:space="preserve"> </w:t>
      </w:r>
      <w:r>
        <w:rPr>
          <w:sz w:val="26"/>
          <w:szCs w:val="26"/>
          <w:lang w:eastAsia="en-US"/>
        </w:rPr>
        <w:t xml:space="preserve">и </w:t>
      </w:r>
    </w:p>
    <w:p w:rsidR="004848EA" w:rsidRDefault="004848EA" w:rsidP="004848EA">
      <w:pPr>
        <w:widowControl w:val="0"/>
        <w:spacing w:after="200" w:line="276" w:lineRule="auto"/>
        <w:ind w:firstLine="567"/>
        <w:jc w:val="both"/>
        <w:rPr>
          <w:sz w:val="26"/>
          <w:szCs w:val="26"/>
          <w:lang w:eastAsia="en-US"/>
        </w:rPr>
      </w:pPr>
      <w:r>
        <w:rPr>
          <w:b/>
          <w:sz w:val="26"/>
          <w:szCs w:val="26"/>
          <w:lang w:eastAsia="en-US"/>
        </w:rPr>
        <w:t>2.</w:t>
      </w:r>
      <w:r>
        <w:rPr>
          <w:sz w:val="26"/>
          <w:szCs w:val="26"/>
          <w:lang w:eastAsia="en-US"/>
        </w:rPr>
        <w:t xml:space="preserve">................................................................................., с ИН по ДДС……………, ЕИК/БУЛСТАТ ................., банкова сметка ......................................., със седалище и адрес на управление гр. ..............................................................., представлявано от ..........................................., наричано за краткост </w:t>
      </w:r>
      <w:r>
        <w:rPr>
          <w:b/>
          <w:sz w:val="26"/>
          <w:szCs w:val="26"/>
          <w:lang w:eastAsia="en-US"/>
        </w:rPr>
        <w:t>ИЗПЪЛНИТЕЛ</w:t>
      </w:r>
      <w:r>
        <w:rPr>
          <w:sz w:val="26"/>
          <w:szCs w:val="26"/>
          <w:lang w:eastAsia="en-US"/>
        </w:rPr>
        <w:t>, от друга страна за следното.</w:t>
      </w:r>
    </w:p>
    <w:p w:rsidR="004848EA" w:rsidRDefault="004848EA" w:rsidP="004848EA">
      <w:pPr>
        <w:ind w:right="-23" w:firstLine="567"/>
        <w:jc w:val="both"/>
        <w:rPr>
          <w:b/>
          <w:sz w:val="26"/>
          <w:szCs w:val="26"/>
          <w:lang w:eastAsia="en-US"/>
        </w:rPr>
      </w:pPr>
      <w:r>
        <w:rPr>
          <w:b/>
          <w:sz w:val="26"/>
          <w:szCs w:val="26"/>
          <w:lang w:eastAsia="en-US"/>
        </w:rPr>
        <w:t>I. ПРЕДМЕТ НА ДОГОВОРА</w:t>
      </w:r>
    </w:p>
    <w:p w:rsidR="004848EA" w:rsidRDefault="004848EA" w:rsidP="004848EA">
      <w:pPr>
        <w:ind w:right="-23" w:firstLine="567"/>
        <w:jc w:val="both"/>
        <w:rPr>
          <w:sz w:val="26"/>
          <w:szCs w:val="26"/>
          <w:lang w:eastAsia="en-US"/>
        </w:rPr>
      </w:pPr>
      <w:r>
        <w:rPr>
          <w:b/>
          <w:sz w:val="26"/>
          <w:szCs w:val="26"/>
          <w:lang w:eastAsia="en-US"/>
        </w:rPr>
        <w:t>Чл. 1.</w:t>
      </w:r>
      <w:r>
        <w:rPr>
          <w:sz w:val="26"/>
          <w:szCs w:val="26"/>
          <w:lang w:eastAsia="en-US"/>
        </w:rPr>
        <w:t xml:space="preserve"> </w:t>
      </w:r>
      <w:r>
        <w:rPr>
          <w:b/>
          <w:caps/>
          <w:sz w:val="26"/>
          <w:szCs w:val="26"/>
          <w:lang w:eastAsia="en-US"/>
        </w:rPr>
        <w:t>ВъзложителяТ</w:t>
      </w:r>
      <w:r>
        <w:rPr>
          <w:sz w:val="26"/>
          <w:szCs w:val="26"/>
          <w:lang w:eastAsia="en-US"/>
        </w:rPr>
        <w:t xml:space="preserve"> възлага, а </w:t>
      </w:r>
      <w:r>
        <w:rPr>
          <w:b/>
          <w:sz w:val="26"/>
          <w:szCs w:val="26"/>
          <w:lang w:eastAsia="en-US"/>
        </w:rPr>
        <w:t xml:space="preserve">ИЗПЪЛНИТЕЛЯТ </w:t>
      </w:r>
      <w:r>
        <w:rPr>
          <w:sz w:val="26"/>
          <w:szCs w:val="26"/>
          <w:lang w:eastAsia="en-US"/>
        </w:rPr>
        <w:t xml:space="preserve">приема да извърши доставка на канцеларски материали и офис принадлежности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w:t>
      </w:r>
      <w:r w:rsidR="009A517D">
        <w:rPr>
          <w:sz w:val="26"/>
          <w:szCs w:val="26"/>
          <w:lang w:eastAsia="en-US"/>
        </w:rPr>
        <w:t xml:space="preserve">за </w:t>
      </w:r>
      <w:r>
        <w:rPr>
          <w:sz w:val="26"/>
          <w:szCs w:val="26"/>
          <w:lang w:eastAsia="en-US"/>
        </w:rPr>
        <w:t xml:space="preserve">съобразно Предложение за изпълнение на поръчката на </w:t>
      </w:r>
      <w:r>
        <w:rPr>
          <w:b/>
          <w:sz w:val="26"/>
          <w:szCs w:val="26"/>
          <w:lang w:eastAsia="en-US"/>
        </w:rPr>
        <w:t>ИЗПЪЛНИТЕЛЯ</w:t>
      </w:r>
      <w:r>
        <w:rPr>
          <w:sz w:val="26"/>
          <w:szCs w:val="26"/>
          <w:lang w:eastAsia="en-US"/>
        </w:rPr>
        <w:t xml:space="preserve"> (Приложение № 1), неразделна част от договора, и в съответствие с изискванията на настоящия договор.</w:t>
      </w:r>
    </w:p>
    <w:p w:rsidR="004848EA" w:rsidRDefault="004848EA" w:rsidP="004848EA">
      <w:pPr>
        <w:ind w:right="-23" w:firstLine="567"/>
        <w:jc w:val="both"/>
        <w:rPr>
          <w:sz w:val="26"/>
          <w:szCs w:val="26"/>
          <w:lang w:eastAsia="en-US"/>
        </w:rPr>
      </w:pPr>
    </w:p>
    <w:p w:rsidR="004848EA" w:rsidRDefault="004848EA" w:rsidP="004848EA">
      <w:pPr>
        <w:ind w:right="-23" w:firstLine="567"/>
        <w:jc w:val="both"/>
        <w:rPr>
          <w:b/>
          <w:bCs/>
          <w:sz w:val="26"/>
          <w:szCs w:val="26"/>
          <w:lang w:val="ru-RU" w:eastAsia="en-US"/>
        </w:rPr>
      </w:pPr>
      <w:r>
        <w:rPr>
          <w:b/>
          <w:bCs/>
          <w:sz w:val="26"/>
          <w:szCs w:val="26"/>
          <w:lang w:eastAsia="en-US"/>
        </w:rPr>
        <w:t>II</w:t>
      </w:r>
      <w:r>
        <w:rPr>
          <w:b/>
          <w:bCs/>
          <w:sz w:val="26"/>
          <w:szCs w:val="26"/>
          <w:lang w:val="ru-RU" w:eastAsia="en-US"/>
        </w:rPr>
        <w:t>. КАЧЕСТВО</w:t>
      </w:r>
    </w:p>
    <w:p w:rsidR="004848EA" w:rsidRDefault="004848EA" w:rsidP="004848EA">
      <w:pPr>
        <w:ind w:right="-23" w:firstLine="567"/>
        <w:jc w:val="both"/>
        <w:rPr>
          <w:b/>
          <w:spacing w:val="-5"/>
          <w:sz w:val="26"/>
          <w:szCs w:val="26"/>
          <w:lang w:eastAsia="en-US"/>
        </w:rPr>
      </w:pPr>
      <w:r>
        <w:rPr>
          <w:b/>
          <w:sz w:val="26"/>
          <w:szCs w:val="26"/>
          <w:lang w:eastAsia="en-US"/>
        </w:rPr>
        <w:t>Чл. 2. (1)</w:t>
      </w:r>
      <w:r>
        <w:rPr>
          <w:sz w:val="26"/>
          <w:szCs w:val="26"/>
          <w:lang w:eastAsia="en-US"/>
        </w:rPr>
        <w:t xml:space="preserve"> </w:t>
      </w:r>
      <w:r>
        <w:rPr>
          <w:spacing w:val="-5"/>
          <w:sz w:val="26"/>
          <w:szCs w:val="26"/>
          <w:lang w:eastAsia="en-US"/>
        </w:rPr>
        <w:t xml:space="preserve">Качеството на стоките по чл. 1 следва да отговаря на техническите параметри, описани в </w:t>
      </w:r>
      <w:r>
        <w:rPr>
          <w:sz w:val="26"/>
          <w:szCs w:val="26"/>
          <w:lang w:eastAsia="en-US"/>
        </w:rPr>
        <w:t xml:space="preserve">Предложението за изпълнение на поръчката </w:t>
      </w:r>
      <w:r>
        <w:rPr>
          <w:spacing w:val="-5"/>
          <w:sz w:val="26"/>
          <w:szCs w:val="26"/>
          <w:lang w:eastAsia="en-US"/>
        </w:rPr>
        <w:t xml:space="preserve">на </w:t>
      </w:r>
      <w:r>
        <w:rPr>
          <w:b/>
          <w:spacing w:val="-5"/>
          <w:sz w:val="26"/>
          <w:szCs w:val="26"/>
          <w:lang w:eastAsia="en-US"/>
        </w:rPr>
        <w:t xml:space="preserve">ИЗПЪЛНИТЕЛЯ- </w:t>
      </w:r>
      <w:r>
        <w:rPr>
          <w:sz w:val="26"/>
          <w:szCs w:val="26"/>
          <w:lang w:eastAsia="en-US"/>
        </w:rPr>
        <w:t>Приложение № 1</w:t>
      </w:r>
      <w:r>
        <w:rPr>
          <w:b/>
          <w:spacing w:val="-5"/>
          <w:sz w:val="26"/>
          <w:szCs w:val="26"/>
          <w:lang w:eastAsia="en-US"/>
        </w:rPr>
        <w:t>.</w:t>
      </w:r>
    </w:p>
    <w:p w:rsidR="004848EA" w:rsidRDefault="004848EA" w:rsidP="004848EA">
      <w:pPr>
        <w:ind w:right="-23" w:firstLine="567"/>
        <w:jc w:val="both"/>
        <w:rPr>
          <w:spacing w:val="-5"/>
          <w:sz w:val="26"/>
          <w:szCs w:val="26"/>
          <w:lang w:eastAsia="en-US"/>
        </w:rPr>
      </w:pPr>
      <w:r>
        <w:rPr>
          <w:b/>
          <w:spacing w:val="-5"/>
          <w:sz w:val="26"/>
          <w:szCs w:val="26"/>
          <w:lang w:eastAsia="en-US"/>
        </w:rPr>
        <w:t xml:space="preserve">(2) ИЗПЪЛНИТЕЛЯТ </w:t>
      </w:r>
      <w:r>
        <w:rPr>
          <w:spacing w:val="-5"/>
          <w:sz w:val="26"/>
          <w:szCs w:val="26"/>
          <w:lang w:eastAsia="en-US"/>
        </w:rPr>
        <w:t>е длъжен да доставя стоки, които съответстват на предоставените мостри, когато за съответните артикули са предвидени такива.</w:t>
      </w:r>
    </w:p>
    <w:p w:rsidR="004848EA" w:rsidRDefault="004848EA" w:rsidP="004848EA">
      <w:pPr>
        <w:ind w:right="-23" w:firstLine="567"/>
        <w:jc w:val="both"/>
        <w:rPr>
          <w:sz w:val="26"/>
          <w:szCs w:val="26"/>
          <w:lang w:eastAsia="en-US"/>
        </w:rPr>
      </w:pPr>
      <w:r>
        <w:rPr>
          <w:sz w:val="26"/>
          <w:szCs w:val="26"/>
          <w:lang w:eastAsia="en-US"/>
        </w:rPr>
        <w:tab/>
      </w:r>
    </w:p>
    <w:p w:rsidR="004848EA" w:rsidRDefault="004848EA" w:rsidP="004848EA">
      <w:pPr>
        <w:ind w:right="-23" w:firstLine="567"/>
        <w:jc w:val="both"/>
        <w:rPr>
          <w:b/>
          <w:sz w:val="26"/>
          <w:szCs w:val="26"/>
          <w:lang w:eastAsia="en-US"/>
        </w:rPr>
      </w:pPr>
      <w:r>
        <w:rPr>
          <w:b/>
          <w:sz w:val="26"/>
          <w:szCs w:val="26"/>
          <w:lang w:eastAsia="en-US"/>
        </w:rPr>
        <w:t xml:space="preserve">III. ЦЕНА </w:t>
      </w:r>
    </w:p>
    <w:p w:rsidR="004848EA" w:rsidRDefault="004848EA" w:rsidP="004848EA">
      <w:pPr>
        <w:ind w:right="-23" w:firstLine="567"/>
        <w:jc w:val="both"/>
        <w:rPr>
          <w:sz w:val="26"/>
          <w:szCs w:val="26"/>
          <w:lang w:eastAsia="en-US"/>
        </w:rPr>
      </w:pPr>
      <w:r>
        <w:rPr>
          <w:b/>
          <w:sz w:val="26"/>
          <w:szCs w:val="26"/>
          <w:lang w:eastAsia="en-US"/>
        </w:rPr>
        <w:t>Чл. 3. (1)</w:t>
      </w:r>
      <w:r>
        <w:rPr>
          <w:sz w:val="26"/>
          <w:szCs w:val="26"/>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Pr>
          <w:b/>
          <w:sz w:val="26"/>
          <w:szCs w:val="26"/>
          <w:lang w:eastAsia="en-US"/>
        </w:rPr>
        <w:t xml:space="preserve">ИЗПЪЛНИТЕЛЯ - </w:t>
      </w:r>
      <w:r>
        <w:rPr>
          <w:sz w:val="26"/>
          <w:szCs w:val="26"/>
          <w:lang w:eastAsia="en-US"/>
        </w:rPr>
        <w:t>Приложение № 2, неразделна част от договора.</w:t>
      </w:r>
    </w:p>
    <w:p w:rsidR="004848EA" w:rsidRDefault="004848EA" w:rsidP="004848EA">
      <w:pPr>
        <w:ind w:right="-23" w:firstLine="567"/>
        <w:jc w:val="both"/>
        <w:rPr>
          <w:sz w:val="26"/>
          <w:szCs w:val="26"/>
          <w:lang w:eastAsia="en-US"/>
        </w:rPr>
      </w:pPr>
      <w:r>
        <w:rPr>
          <w:b/>
          <w:sz w:val="26"/>
          <w:szCs w:val="26"/>
          <w:lang w:eastAsia="en-US"/>
        </w:rPr>
        <w:t>(2)</w:t>
      </w:r>
      <w:r>
        <w:rPr>
          <w:sz w:val="26"/>
          <w:szCs w:val="26"/>
          <w:lang w:eastAsia="en-US"/>
        </w:rPr>
        <w:t xml:space="preserve"> Цената на доставката е определена в лева без включен ДДС и не подлежи на завишение през периода на изпълнение на договора.</w:t>
      </w:r>
    </w:p>
    <w:p w:rsidR="009A517D" w:rsidRPr="009A517D" w:rsidRDefault="004848EA" w:rsidP="009A517D">
      <w:pPr>
        <w:ind w:firstLine="708"/>
        <w:jc w:val="both"/>
        <w:rPr>
          <w:rFonts w:eastAsiaTheme="minorHAnsi"/>
          <w:color w:val="000000" w:themeColor="text1"/>
          <w:sz w:val="28"/>
          <w:szCs w:val="28"/>
          <w:lang w:eastAsia="en-US"/>
        </w:rPr>
      </w:pPr>
      <w:r>
        <w:rPr>
          <w:b/>
          <w:sz w:val="26"/>
          <w:szCs w:val="26"/>
          <w:lang w:eastAsia="en-US"/>
        </w:rPr>
        <w:t>(3)</w:t>
      </w:r>
      <w:r>
        <w:rPr>
          <w:sz w:val="26"/>
          <w:szCs w:val="26"/>
          <w:lang w:eastAsia="en-US"/>
        </w:rPr>
        <w:t xml:space="preserve"> Стойността на договора е в размер до</w:t>
      </w:r>
      <w:r>
        <w:rPr>
          <w:rFonts w:eastAsia="MS Mincho"/>
          <w:b/>
          <w:bCs/>
          <w:sz w:val="26"/>
          <w:szCs w:val="26"/>
          <w:lang w:eastAsia="en-US"/>
        </w:rPr>
        <w:t xml:space="preserve"> </w:t>
      </w:r>
      <w:r w:rsidR="009A517D" w:rsidRPr="009A517D">
        <w:rPr>
          <w:rFonts w:eastAsiaTheme="minorHAnsi"/>
          <w:color w:val="000000" w:themeColor="text1"/>
          <w:sz w:val="28"/>
          <w:szCs w:val="28"/>
          <w:lang w:eastAsia="en-US"/>
        </w:rPr>
        <w:t>33 0</w:t>
      </w:r>
      <w:r w:rsidR="009A517D" w:rsidRPr="009A517D">
        <w:rPr>
          <w:rFonts w:eastAsiaTheme="minorHAnsi"/>
          <w:color w:val="000000" w:themeColor="text1"/>
          <w:sz w:val="28"/>
          <w:szCs w:val="28"/>
          <w:lang w:val="en-US" w:eastAsia="en-US"/>
        </w:rPr>
        <w:t>00</w:t>
      </w:r>
      <w:r w:rsidR="009A517D" w:rsidRPr="009A517D">
        <w:rPr>
          <w:rFonts w:eastAsiaTheme="minorHAnsi"/>
          <w:color w:val="000000" w:themeColor="text1"/>
          <w:sz w:val="28"/>
          <w:szCs w:val="28"/>
          <w:lang w:eastAsia="en-US"/>
        </w:rPr>
        <w:t>,00 /тридесет и три хиляди/ лв.  без ДДС</w:t>
      </w:r>
      <w:r w:rsidR="009A517D">
        <w:rPr>
          <w:rFonts w:eastAsiaTheme="minorHAnsi"/>
          <w:color w:val="000000" w:themeColor="text1"/>
          <w:sz w:val="28"/>
          <w:szCs w:val="28"/>
          <w:lang w:eastAsia="en-US"/>
        </w:rPr>
        <w:t>.</w:t>
      </w:r>
    </w:p>
    <w:p w:rsidR="004848EA" w:rsidRDefault="004848EA" w:rsidP="004848EA">
      <w:pPr>
        <w:ind w:right="-23" w:firstLine="567"/>
        <w:jc w:val="both"/>
        <w:rPr>
          <w:b/>
          <w:sz w:val="26"/>
          <w:szCs w:val="26"/>
          <w:lang w:eastAsia="en-US"/>
        </w:rPr>
      </w:pPr>
    </w:p>
    <w:p w:rsidR="004848EA" w:rsidRDefault="004848EA" w:rsidP="004848EA">
      <w:pPr>
        <w:ind w:right="-23" w:firstLine="567"/>
        <w:jc w:val="both"/>
        <w:rPr>
          <w:b/>
          <w:sz w:val="26"/>
          <w:szCs w:val="26"/>
          <w:lang w:eastAsia="en-US"/>
        </w:rPr>
      </w:pPr>
      <w:r>
        <w:rPr>
          <w:b/>
          <w:sz w:val="26"/>
          <w:szCs w:val="26"/>
          <w:lang w:eastAsia="en-US"/>
        </w:rPr>
        <w:lastRenderedPageBreak/>
        <w:t>ІV. УСЛОВИЯ И НАЧИН НА ПЛАЩАНЕ</w:t>
      </w:r>
    </w:p>
    <w:p w:rsidR="004848EA" w:rsidRDefault="004848EA" w:rsidP="004848EA">
      <w:pPr>
        <w:ind w:right="-23" w:firstLine="567"/>
        <w:jc w:val="both"/>
        <w:rPr>
          <w:b/>
          <w:sz w:val="26"/>
          <w:szCs w:val="26"/>
          <w:lang w:eastAsia="en-US"/>
        </w:rPr>
      </w:pPr>
      <w:r>
        <w:rPr>
          <w:b/>
          <w:sz w:val="26"/>
          <w:szCs w:val="26"/>
          <w:lang w:eastAsia="en-US"/>
        </w:rPr>
        <w:t>Чл. 4. (1)</w:t>
      </w:r>
      <w:r>
        <w:rPr>
          <w:sz w:val="26"/>
          <w:szCs w:val="26"/>
          <w:lang w:eastAsia="en-US"/>
        </w:rPr>
        <w:t xml:space="preserve"> Начин на плащане – по банков път, с платежно нареждане в български лева. Плащането се осъществява </w:t>
      </w:r>
      <w:r>
        <w:rPr>
          <w:sz w:val="26"/>
          <w:szCs w:val="26"/>
          <w:lang w:val="ru-RU" w:eastAsia="en-US"/>
        </w:rPr>
        <w:t xml:space="preserve">по следната банкова сметка на </w:t>
      </w:r>
      <w:r>
        <w:rPr>
          <w:b/>
          <w:sz w:val="26"/>
          <w:szCs w:val="26"/>
          <w:lang w:val="ru-RU" w:eastAsia="en-US"/>
        </w:rPr>
        <w:t>ИЗПЪЛНИТЕЛЯ</w:t>
      </w:r>
      <w:r>
        <w:rPr>
          <w:sz w:val="26"/>
          <w:szCs w:val="26"/>
          <w:lang w:val="ru-RU" w:eastAsia="en-US"/>
        </w:rPr>
        <w:t>:</w:t>
      </w:r>
    </w:p>
    <w:p w:rsidR="004848EA" w:rsidRDefault="004848EA" w:rsidP="004848EA">
      <w:pPr>
        <w:ind w:right="-23" w:firstLine="567"/>
        <w:jc w:val="both"/>
        <w:rPr>
          <w:rFonts w:eastAsia="Calibri"/>
          <w:sz w:val="26"/>
          <w:szCs w:val="26"/>
          <w:lang w:eastAsia="x-none"/>
        </w:rPr>
      </w:pPr>
      <w:r>
        <w:rPr>
          <w:rFonts w:eastAsia="Calibri"/>
          <w:sz w:val="26"/>
          <w:szCs w:val="26"/>
          <w:lang w:val="ru-RU" w:eastAsia="x-none"/>
        </w:rPr>
        <w:t xml:space="preserve">Банка: </w:t>
      </w:r>
      <w:r>
        <w:rPr>
          <w:rFonts w:eastAsia="Calibri"/>
          <w:sz w:val="26"/>
          <w:szCs w:val="26"/>
          <w:lang w:eastAsia="x-none"/>
        </w:rPr>
        <w:t>……………</w:t>
      </w:r>
    </w:p>
    <w:p w:rsidR="004848EA" w:rsidRDefault="004848EA" w:rsidP="004848EA">
      <w:pPr>
        <w:ind w:right="-23" w:firstLine="567"/>
        <w:jc w:val="both"/>
        <w:rPr>
          <w:color w:val="FF6600"/>
          <w:sz w:val="26"/>
          <w:szCs w:val="26"/>
          <w:lang w:eastAsia="en-US"/>
        </w:rPr>
      </w:pPr>
      <w:r>
        <w:rPr>
          <w:rFonts w:eastAsia="Calibri"/>
          <w:sz w:val="26"/>
          <w:szCs w:val="26"/>
          <w:lang w:val="x-none" w:eastAsia="x-none"/>
        </w:rPr>
        <w:t xml:space="preserve">Банкова сметка: </w:t>
      </w:r>
      <w:r>
        <w:rPr>
          <w:sz w:val="26"/>
          <w:szCs w:val="26"/>
          <w:lang w:eastAsia="en-US"/>
        </w:rPr>
        <w:t xml:space="preserve">…………….., </w:t>
      </w:r>
      <w:r>
        <w:rPr>
          <w:sz w:val="26"/>
          <w:szCs w:val="26"/>
          <w:lang w:val="en-US" w:eastAsia="en-US"/>
        </w:rPr>
        <w:t xml:space="preserve">BIC: </w:t>
      </w:r>
      <w:r>
        <w:rPr>
          <w:sz w:val="26"/>
          <w:szCs w:val="26"/>
          <w:lang w:eastAsia="en-US"/>
        </w:rPr>
        <w:t>………………….</w:t>
      </w:r>
      <w:r>
        <w:rPr>
          <w:color w:val="FF6600"/>
          <w:sz w:val="26"/>
          <w:szCs w:val="26"/>
          <w:lang w:eastAsia="en-US"/>
        </w:rPr>
        <w:t xml:space="preserve">                  </w:t>
      </w:r>
    </w:p>
    <w:p w:rsidR="004848EA" w:rsidRDefault="004848EA" w:rsidP="004848EA">
      <w:pPr>
        <w:ind w:right="-23" w:firstLine="567"/>
        <w:jc w:val="both"/>
        <w:rPr>
          <w:sz w:val="26"/>
          <w:szCs w:val="26"/>
          <w:lang w:eastAsia="en-US"/>
        </w:rPr>
      </w:pPr>
      <w:r>
        <w:rPr>
          <w:b/>
          <w:sz w:val="26"/>
          <w:szCs w:val="26"/>
          <w:lang w:eastAsia="en-US"/>
        </w:rPr>
        <w:t xml:space="preserve">(2) ИЗПЪЛНИТЕЛЯТ </w:t>
      </w:r>
      <w:r>
        <w:rPr>
          <w:sz w:val="26"/>
          <w:szCs w:val="26"/>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Pr>
          <w:sz w:val="26"/>
          <w:szCs w:val="26"/>
          <w:lang w:val="en-US" w:eastAsia="en-US"/>
        </w:rPr>
        <w:t>e</w:t>
      </w:r>
      <w:r>
        <w:rPr>
          <w:sz w:val="26"/>
          <w:szCs w:val="26"/>
          <w:lang w:eastAsia="en-US"/>
        </w:rPr>
        <w:t xml:space="preserve"> доказва с приемно-предавателен протокол, подписан от представители на </w:t>
      </w:r>
      <w:r>
        <w:rPr>
          <w:b/>
          <w:sz w:val="26"/>
          <w:szCs w:val="26"/>
          <w:lang w:eastAsia="en-US"/>
        </w:rPr>
        <w:t xml:space="preserve">ВЪЗЛОЖИТЕЛЯ </w:t>
      </w:r>
      <w:r>
        <w:rPr>
          <w:sz w:val="26"/>
          <w:szCs w:val="26"/>
          <w:lang w:eastAsia="en-US"/>
        </w:rPr>
        <w:t xml:space="preserve">и </w:t>
      </w:r>
      <w:r>
        <w:rPr>
          <w:b/>
          <w:sz w:val="26"/>
          <w:szCs w:val="26"/>
          <w:lang w:eastAsia="en-US"/>
        </w:rPr>
        <w:t>ИЗПЪЛНИТЕЛЯ,</w:t>
      </w:r>
      <w:r>
        <w:rPr>
          <w:sz w:val="26"/>
          <w:szCs w:val="26"/>
          <w:lang w:eastAsia="en-US"/>
        </w:rPr>
        <w:t xml:space="preserve"> съставен в три еднакви оригинални екземпляра (два за </w:t>
      </w:r>
      <w:r>
        <w:rPr>
          <w:b/>
          <w:sz w:val="26"/>
          <w:szCs w:val="26"/>
          <w:lang w:eastAsia="en-US"/>
        </w:rPr>
        <w:t>ИЗПЪЛНИТЕЛЯ</w:t>
      </w:r>
      <w:r>
        <w:rPr>
          <w:sz w:val="26"/>
          <w:szCs w:val="26"/>
          <w:lang w:eastAsia="en-US"/>
        </w:rPr>
        <w:t xml:space="preserve"> и един за </w:t>
      </w:r>
      <w:r>
        <w:rPr>
          <w:b/>
          <w:sz w:val="26"/>
          <w:szCs w:val="26"/>
          <w:lang w:eastAsia="en-US"/>
        </w:rPr>
        <w:t>ВЪЗЛОЖИТЕЛЯ</w:t>
      </w:r>
      <w:r>
        <w:rPr>
          <w:sz w:val="26"/>
          <w:szCs w:val="26"/>
          <w:lang w:eastAsia="en-US"/>
        </w:rPr>
        <w:t xml:space="preserve">). Към фактурата, </w:t>
      </w:r>
      <w:r>
        <w:rPr>
          <w:b/>
          <w:sz w:val="26"/>
          <w:szCs w:val="26"/>
          <w:lang w:eastAsia="en-US"/>
        </w:rPr>
        <w:t>ИЗПЪЛНИТЕЛЯТ</w:t>
      </w:r>
      <w:r>
        <w:rPr>
          <w:sz w:val="26"/>
          <w:szCs w:val="26"/>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4848EA" w:rsidRDefault="004848EA" w:rsidP="004848EA">
      <w:pPr>
        <w:ind w:right="-23" w:firstLine="567"/>
        <w:jc w:val="both"/>
        <w:rPr>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 xml:space="preserve">Чл. 5. (1) </w:t>
      </w:r>
      <w:r>
        <w:rPr>
          <w:sz w:val="26"/>
          <w:szCs w:val="26"/>
          <w:lang w:eastAsia="en-US"/>
        </w:rPr>
        <w:t>ВЪЗЛОЖИТЕЛЯТ заплаща цената по чл. 3, ал. 1 в срок до 10</w:t>
      </w:r>
      <w:r>
        <w:rPr>
          <w:sz w:val="26"/>
          <w:szCs w:val="26"/>
          <w:lang w:val="en-US" w:eastAsia="en-US"/>
        </w:rPr>
        <w:t xml:space="preserve"> (</w:t>
      </w:r>
      <w:r>
        <w:rPr>
          <w:sz w:val="26"/>
          <w:szCs w:val="26"/>
          <w:lang w:eastAsia="en-US"/>
        </w:rPr>
        <w:t>десет</w:t>
      </w:r>
      <w:r>
        <w:rPr>
          <w:sz w:val="26"/>
          <w:szCs w:val="26"/>
          <w:lang w:val="en-US" w:eastAsia="en-US"/>
        </w:rPr>
        <w:t>)</w:t>
      </w:r>
      <w:r>
        <w:rPr>
          <w:sz w:val="26"/>
          <w:szCs w:val="26"/>
          <w:lang w:eastAsia="en-US"/>
        </w:rPr>
        <w:t xml:space="preserve"> дни от представена фактура в оригинал, ведно с подписан приемно-предавателен протокол.</w:t>
      </w:r>
    </w:p>
    <w:p w:rsidR="004848EA" w:rsidRDefault="004848EA" w:rsidP="004848EA">
      <w:pPr>
        <w:ind w:right="-23" w:firstLine="567"/>
        <w:jc w:val="both"/>
        <w:rPr>
          <w:sz w:val="26"/>
          <w:szCs w:val="26"/>
          <w:lang w:eastAsia="en-US"/>
        </w:rPr>
      </w:pPr>
      <w:r>
        <w:rPr>
          <w:sz w:val="26"/>
          <w:szCs w:val="26"/>
          <w:lang w:eastAsia="en-US"/>
        </w:rPr>
        <w:t>т.</w:t>
      </w:r>
      <w:r w:rsidR="00593D21">
        <w:rPr>
          <w:sz w:val="26"/>
          <w:szCs w:val="26"/>
          <w:lang w:eastAsia="en-US"/>
        </w:rPr>
        <w:t xml:space="preserve"> </w:t>
      </w:r>
      <w:r>
        <w:rPr>
          <w:sz w:val="26"/>
          <w:szCs w:val="26"/>
          <w:lang w:eastAsia="en-US"/>
        </w:rPr>
        <w:t>1 В случаите на чл. 5, ал. 3, ВЪЗЛОЖИТЕЛЯТ заплаща цената след представяне на фактура от подизпълнителя в оригинал, придружена с приемо-предавателен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4848EA" w:rsidRDefault="004848EA" w:rsidP="004848EA">
      <w:pPr>
        <w:ind w:right="-23" w:firstLine="567"/>
        <w:jc w:val="both"/>
        <w:rPr>
          <w:sz w:val="26"/>
          <w:szCs w:val="26"/>
          <w:lang w:eastAsia="en-US"/>
        </w:rPr>
      </w:pPr>
      <w:r>
        <w:rPr>
          <w:b/>
          <w:sz w:val="26"/>
          <w:szCs w:val="26"/>
          <w:lang w:eastAsia="en-US"/>
        </w:rPr>
        <w:t xml:space="preserve"> (2)</w:t>
      </w:r>
      <w:r>
        <w:rPr>
          <w:sz w:val="26"/>
          <w:szCs w:val="26"/>
          <w:lang w:eastAsia="en-US"/>
        </w:rPr>
        <w:t xml:space="preserve">   ВЪЗЛОЖИТЕЛЯТ заплаща единствено действително доставените стоки и количества, отразени в приемо-предавателния протокол по чл.11, ал.1 или ал.2 от договора.</w:t>
      </w:r>
    </w:p>
    <w:p w:rsidR="004848EA" w:rsidRDefault="004848EA" w:rsidP="004848EA">
      <w:pPr>
        <w:ind w:right="-23" w:firstLine="567"/>
        <w:jc w:val="both"/>
        <w:rPr>
          <w:sz w:val="26"/>
          <w:szCs w:val="26"/>
          <w:lang w:eastAsia="en-US"/>
        </w:rPr>
      </w:pPr>
      <w:r>
        <w:rPr>
          <w:b/>
          <w:sz w:val="26"/>
          <w:szCs w:val="26"/>
          <w:lang w:eastAsia="en-US"/>
        </w:rPr>
        <w:t>(3)</w:t>
      </w:r>
      <w:r>
        <w:rPr>
          <w:sz w:val="26"/>
          <w:szCs w:val="26"/>
          <w:lang w:eastAsia="en-US"/>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48EA" w:rsidRDefault="004848EA" w:rsidP="004848EA">
      <w:pPr>
        <w:ind w:right="-23" w:firstLine="567"/>
        <w:jc w:val="both"/>
        <w:rPr>
          <w:sz w:val="26"/>
          <w:szCs w:val="26"/>
          <w:lang w:eastAsia="en-US"/>
        </w:rPr>
      </w:pPr>
      <w:r>
        <w:rPr>
          <w:b/>
          <w:sz w:val="26"/>
          <w:szCs w:val="26"/>
          <w:lang w:eastAsia="en-US"/>
        </w:rPr>
        <w:t>(4)</w:t>
      </w:r>
      <w:r>
        <w:rPr>
          <w:sz w:val="26"/>
          <w:szCs w:val="26"/>
          <w:lang w:eastAsia="en-US"/>
        </w:rPr>
        <w:t xml:space="preserve"> Към искането по ал. 3 </w:t>
      </w:r>
      <w:r w:rsidR="00593D21">
        <w:rPr>
          <w:sz w:val="26"/>
          <w:szCs w:val="26"/>
          <w:lang w:eastAsia="en-US"/>
        </w:rPr>
        <w:t>ИЗПЪЛНИТЕЛЯТ</w:t>
      </w:r>
      <w:r>
        <w:rPr>
          <w:sz w:val="26"/>
          <w:szCs w:val="26"/>
          <w:lang w:eastAsia="en-US"/>
        </w:rPr>
        <w:t xml:space="preserve"> предоставя на ВЪЗЛОЖИТЕЛЯ становище, от което да е видно дали оспорва плащанията или част от тях като недължими.</w:t>
      </w:r>
    </w:p>
    <w:p w:rsidR="004848EA" w:rsidRDefault="004848EA" w:rsidP="004848EA">
      <w:pPr>
        <w:ind w:right="-23" w:firstLine="567"/>
        <w:jc w:val="both"/>
        <w:rPr>
          <w:sz w:val="26"/>
          <w:szCs w:val="26"/>
          <w:lang w:eastAsia="en-US"/>
        </w:rPr>
      </w:pPr>
      <w:r>
        <w:rPr>
          <w:b/>
          <w:sz w:val="26"/>
          <w:szCs w:val="26"/>
          <w:lang w:eastAsia="en-US"/>
        </w:rPr>
        <w:t>(5)</w:t>
      </w:r>
      <w:r>
        <w:rPr>
          <w:sz w:val="26"/>
          <w:szCs w:val="26"/>
          <w:lang w:eastAsia="en-US"/>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4848EA" w:rsidRDefault="004848EA" w:rsidP="004848EA">
      <w:pPr>
        <w:ind w:right="-23" w:firstLine="567"/>
        <w:jc w:val="both"/>
        <w:rPr>
          <w:b/>
          <w:color w:val="FF0000"/>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V. МЯСТО И СРОК НА ИЗПЪЛНЕНИЕ</w:t>
      </w:r>
    </w:p>
    <w:p w:rsidR="004848EA" w:rsidRDefault="004848EA" w:rsidP="004848EA">
      <w:pPr>
        <w:spacing w:line="276" w:lineRule="auto"/>
        <w:ind w:right="-23" w:firstLine="567"/>
        <w:jc w:val="both"/>
        <w:rPr>
          <w:rFonts w:eastAsia="MS Mincho"/>
          <w:b/>
          <w:i/>
          <w:sz w:val="26"/>
          <w:szCs w:val="26"/>
          <w:lang w:eastAsia="en-US"/>
        </w:rPr>
      </w:pPr>
      <w:r>
        <w:rPr>
          <w:b/>
          <w:sz w:val="26"/>
          <w:szCs w:val="26"/>
          <w:lang w:eastAsia="en-US"/>
        </w:rPr>
        <w:t>Чл. 6. (1)</w:t>
      </w:r>
      <w:r>
        <w:rPr>
          <w:sz w:val="26"/>
          <w:szCs w:val="26"/>
          <w:lang w:eastAsia="en-US"/>
        </w:rPr>
        <w:t xml:space="preserve"> </w:t>
      </w:r>
      <w:r>
        <w:rPr>
          <w:rFonts w:eastAsia="MS Mincho"/>
          <w:sz w:val="26"/>
          <w:szCs w:val="26"/>
          <w:lang w:eastAsia="en-US"/>
        </w:rPr>
        <w:t xml:space="preserve">Доставката на стоките се извършва на адресите на структурните звена на ПРБ на територията на страната, съгласно </w:t>
      </w:r>
      <w:r>
        <w:rPr>
          <w:sz w:val="26"/>
          <w:szCs w:val="26"/>
          <w:lang w:eastAsia="en-US"/>
        </w:rPr>
        <w:t xml:space="preserve">Предложението за изпълнение на поръчката </w:t>
      </w:r>
      <w:r>
        <w:rPr>
          <w:spacing w:val="-5"/>
          <w:sz w:val="26"/>
          <w:szCs w:val="26"/>
          <w:lang w:eastAsia="en-US"/>
        </w:rPr>
        <w:t xml:space="preserve">на </w:t>
      </w:r>
      <w:r>
        <w:rPr>
          <w:b/>
          <w:spacing w:val="-5"/>
          <w:sz w:val="26"/>
          <w:szCs w:val="26"/>
          <w:lang w:eastAsia="en-US"/>
        </w:rPr>
        <w:t>ИЗПЪЛНИТЕЛЯ</w:t>
      </w:r>
      <w:r>
        <w:rPr>
          <w:rFonts w:eastAsia="MS Mincho"/>
          <w:sz w:val="26"/>
          <w:szCs w:val="26"/>
          <w:lang w:eastAsia="en-US"/>
        </w:rPr>
        <w:t>.</w:t>
      </w:r>
    </w:p>
    <w:p w:rsidR="004848EA" w:rsidRDefault="004848EA" w:rsidP="004848EA">
      <w:pPr>
        <w:spacing w:line="276" w:lineRule="auto"/>
        <w:ind w:right="-23" w:firstLine="567"/>
        <w:jc w:val="both"/>
        <w:rPr>
          <w:rFonts w:eastAsia="MS Mincho"/>
          <w:b/>
          <w:i/>
          <w:sz w:val="26"/>
          <w:szCs w:val="26"/>
          <w:lang w:eastAsia="en-US"/>
        </w:rPr>
      </w:pPr>
      <w:r>
        <w:rPr>
          <w:rFonts w:eastAsia="MS Mincho"/>
          <w:b/>
          <w:sz w:val="26"/>
          <w:szCs w:val="26"/>
          <w:lang w:eastAsia="en-US"/>
        </w:rPr>
        <w:t>(2)</w:t>
      </w:r>
      <w:r>
        <w:rPr>
          <w:rFonts w:eastAsia="MS Mincho"/>
          <w:sz w:val="26"/>
          <w:szCs w:val="26"/>
          <w:lang w:eastAsia="en-US"/>
        </w:rPr>
        <w:t xml:space="preserve"> Конкретните количества и видове стоки, които следва да се доставят от </w:t>
      </w:r>
      <w:r>
        <w:rPr>
          <w:rFonts w:eastAsia="MS Mincho"/>
          <w:b/>
          <w:sz w:val="26"/>
          <w:szCs w:val="26"/>
          <w:lang w:eastAsia="en-US"/>
        </w:rPr>
        <w:t>ИЗПЪЛНИТЕЛЯ</w:t>
      </w:r>
      <w:r>
        <w:rPr>
          <w:rFonts w:eastAsia="MS Mincho"/>
          <w:sz w:val="26"/>
          <w:szCs w:val="26"/>
          <w:lang w:eastAsia="en-US"/>
        </w:rPr>
        <w:t xml:space="preserve"> се определят от </w:t>
      </w:r>
      <w:r>
        <w:rPr>
          <w:rFonts w:eastAsia="MS Mincho"/>
          <w:b/>
          <w:sz w:val="26"/>
          <w:szCs w:val="26"/>
          <w:lang w:eastAsia="en-US"/>
        </w:rPr>
        <w:t>ВЪЗЛОЖИТЕЛЯ</w:t>
      </w:r>
      <w:r>
        <w:rPr>
          <w:rFonts w:eastAsia="MS Mincho"/>
          <w:sz w:val="26"/>
          <w:szCs w:val="26"/>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4848EA" w:rsidRDefault="004848EA" w:rsidP="004848EA">
      <w:pPr>
        <w:tabs>
          <w:tab w:val="left" w:pos="9900"/>
        </w:tabs>
        <w:ind w:right="-23" w:firstLine="567"/>
        <w:jc w:val="both"/>
        <w:rPr>
          <w:sz w:val="26"/>
          <w:szCs w:val="26"/>
          <w:lang w:eastAsia="en-US"/>
        </w:rPr>
      </w:pPr>
      <w:r>
        <w:rPr>
          <w:b/>
          <w:sz w:val="26"/>
          <w:szCs w:val="26"/>
          <w:lang w:eastAsia="en-US"/>
        </w:rPr>
        <w:t>(3)</w:t>
      </w:r>
      <w:r>
        <w:rPr>
          <w:sz w:val="26"/>
          <w:szCs w:val="26"/>
          <w:lang w:eastAsia="en-US"/>
        </w:rPr>
        <w:t xml:space="preserve"> Срокът на договора е до 12 (дванадесет) месеца, считано от </w:t>
      </w:r>
      <w:r w:rsidR="00593D21">
        <w:rPr>
          <w:sz w:val="26"/>
          <w:szCs w:val="26"/>
          <w:lang w:eastAsia="en-US"/>
        </w:rPr>
        <w:t>датата на подписване</w:t>
      </w:r>
      <w:r>
        <w:rPr>
          <w:sz w:val="26"/>
          <w:szCs w:val="26"/>
          <w:lang w:eastAsia="en-US"/>
        </w:rPr>
        <w:t>.</w:t>
      </w:r>
    </w:p>
    <w:p w:rsidR="004848EA" w:rsidRDefault="004848EA" w:rsidP="004848EA">
      <w:pPr>
        <w:tabs>
          <w:tab w:val="left" w:pos="9900"/>
        </w:tabs>
        <w:ind w:right="-23" w:firstLine="567"/>
        <w:jc w:val="both"/>
        <w:rPr>
          <w:sz w:val="26"/>
          <w:szCs w:val="26"/>
          <w:lang w:eastAsia="en-US"/>
        </w:rPr>
      </w:pPr>
      <w:r>
        <w:rPr>
          <w:b/>
          <w:sz w:val="26"/>
          <w:szCs w:val="26"/>
          <w:lang w:eastAsia="en-US"/>
        </w:rPr>
        <w:lastRenderedPageBreak/>
        <w:t>(4)</w:t>
      </w:r>
      <w:r>
        <w:rPr>
          <w:sz w:val="26"/>
          <w:szCs w:val="26"/>
          <w:lang w:eastAsia="en-US"/>
        </w:rPr>
        <w:t xml:space="preserve"> </w:t>
      </w:r>
      <w:r>
        <w:rPr>
          <w:b/>
          <w:bCs/>
          <w:color w:val="000000"/>
          <w:sz w:val="26"/>
          <w:szCs w:val="26"/>
          <w:lang w:val="ru-RU" w:eastAsia="en-US"/>
        </w:rPr>
        <w:t>ИЗПЪЛНИТЕЛЯТ</w:t>
      </w:r>
      <w:r>
        <w:rPr>
          <w:b/>
          <w:color w:val="000000"/>
          <w:sz w:val="26"/>
          <w:szCs w:val="26"/>
          <w:lang w:val="ru-RU" w:eastAsia="en-US"/>
        </w:rPr>
        <w:t xml:space="preserve"> </w:t>
      </w:r>
      <w:r>
        <w:rPr>
          <w:color w:val="000000"/>
          <w:sz w:val="26"/>
          <w:szCs w:val="26"/>
          <w:lang w:val="ru-RU" w:eastAsia="en-US"/>
        </w:rPr>
        <w:t>се задължава да доставя</w:t>
      </w:r>
      <w:r>
        <w:rPr>
          <w:sz w:val="26"/>
          <w:szCs w:val="26"/>
          <w:lang w:val="ru-RU" w:eastAsia="en-US"/>
        </w:rPr>
        <w:t xml:space="preserve"> стоките, предмет на договора, в срок до 10 (десет)  календарни </w:t>
      </w:r>
      <w:r>
        <w:rPr>
          <w:color w:val="000000"/>
          <w:sz w:val="26"/>
          <w:szCs w:val="26"/>
          <w:lang w:val="ru-RU" w:eastAsia="en-US"/>
        </w:rPr>
        <w:t>дни</w:t>
      </w:r>
      <w:r>
        <w:rPr>
          <w:sz w:val="26"/>
          <w:szCs w:val="26"/>
          <w:lang w:val="ru-RU" w:eastAsia="en-US"/>
        </w:rPr>
        <w:t xml:space="preserve"> от получаването на заявка от </w:t>
      </w:r>
      <w:r>
        <w:rPr>
          <w:b/>
          <w:sz w:val="26"/>
          <w:szCs w:val="26"/>
          <w:lang w:val="ru-RU" w:eastAsia="en-US"/>
        </w:rPr>
        <w:t>ВЪЗЛОЖИТЕЛЯ.</w:t>
      </w:r>
    </w:p>
    <w:p w:rsidR="004848EA" w:rsidRDefault="004848EA" w:rsidP="004848EA">
      <w:pPr>
        <w:tabs>
          <w:tab w:val="left" w:pos="9900"/>
        </w:tabs>
        <w:ind w:right="-23" w:firstLine="567"/>
        <w:jc w:val="both"/>
        <w:rPr>
          <w:sz w:val="26"/>
          <w:szCs w:val="26"/>
          <w:lang w:eastAsia="en-US"/>
        </w:rPr>
      </w:pPr>
      <w:r>
        <w:rPr>
          <w:b/>
          <w:sz w:val="26"/>
          <w:szCs w:val="26"/>
          <w:lang w:eastAsia="en-US"/>
        </w:rPr>
        <w:t>(5)</w:t>
      </w:r>
      <w:r>
        <w:rPr>
          <w:sz w:val="26"/>
          <w:szCs w:val="26"/>
          <w:lang w:eastAsia="en-US"/>
        </w:rPr>
        <w:t xml:space="preserve">  </w:t>
      </w:r>
      <w:r>
        <w:rPr>
          <w:b/>
          <w:sz w:val="26"/>
          <w:szCs w:val="26"/>
          <w:lang w:eastAsia="en-US"/>
        </w:rPr>
        <w:t>ВЪЗЛОЖИТЕЛЯТ</w:t>
      </w:r>
      <w:r>
        <w:rPr>
          <w:sz w:val="26"/>
          <w:szCs w:val="26"/>
          <w:lang w:eastAsia="en-US"/>
        </w:rPr>
        <w:t xml:space="preserve"> си запазва правото при възникнала необходимост да прави допълнителни заявки. </w:t>
      </w:r>
    </w:p>
    <w:p w:rsidR="004848EA" w:rsidRDefault="004848EA" w:rsidP="004848EA">
      <w:pPr>
        <w:ind w:right="-23" w:firstLine="567"/>
        <w:jc w:val="both"/>
        <w:rPr>
          <w:bCs/>
          <w:sz w:val="26"/>
          <w:szCs w:val="26"/>
          <w:lang w:eastAsia="en-US"/>
        </w:rPr>
      </w:pPr>
      <w:r>
        <w:rPr>
          <w:b/>
          <w:sz w:val="26"/>
          <w:szCs w:val="26"/>
          <w:lang w:val="ru-RU" w:eastAsia="en-US"/>
        </w:rPr>
        <w:t>(6)</w:t>
      </w:r>
      <w:r>
        <w:rPr>
          <w:sz w:val="26"/>
          <w:szCs w:val="26"/>
          <w:lang w:val="ru-RU" w:eastAsia="en-US"/>
        </w:rPr>
        <w:t xml:space="preserve"> </w:t>
      </w:r>
      <w:r>
        <w:rPr>
          <w:b/>
          <w:sz w:val="26"/>
          <w:szCs w:val="26"/>
          <w:lang w:eastAsia="en-US"/>
        </w:rPr>
        <w:t>ВЪЗЛОЖИТЕЛЯТ</w:t>
      </w:r>
      <w:r>
        <w:rPr>
          <w:sz w:val="26"/>
          <w:szCs w:val="26"/>
          <w:lang w:eastAsia="en-US"/>
        </w:rPr>
        <w:t xml:space="preserve"> си запазва правото </w:t>
      </w:r>
      <w:r>
        <w:rPr>
          <w:bCs/>
          <w:sz w:val="26"/>
          <w:szCs w:val="26"/>
          <w:lang w:eastAsia="en-US"/>
        </w:rPr>
        <w:t xml:space="preserve">да поръчва канцеларски материали и офис принадлежности извън включените в Техническите спецификации списъци - Таблица № 1 на Приложение №  1, в този случай поръчаните и доставени количества се заплащат по актуална към датата на подаването на офертата ценова листа на </w:t>
      </w:r>
      <w:r>
        <w:rPr>
          <w:b/>
          <w:bCs/>
          <w:color w:val="000000"/>
          <w:sz w:val="26"/>
          <w:szCs w:val="26"/>
          <w:lang w:val="ru-RU" w:eastAsia="en-US"/>
        </w:rPr>
        <w:t xml:space="preserve">ИЗПЪЛНИТЕЛЯ </w:t>
      </w:r>
      <w:r>
        <w:rPr>
          <w:bCs/>
          <w:color w:val="000000"/>
          <w:sz w:val="26"/>
          <w:szCs w:val="26"/>
          <w:lang w:val="ru-RU" w:eastAsia="en-US"/>
        </w:rPr>
        <w:t xml:space="preserve">– Приложение № 3 към настоящия договор </w:t>
      </w:r>
      <w:r>
        <w:rPr>
          <w:bCs/>
          <w:sz w:val="26"/>
          <w:szCs w:val="26"/>
          <w:lang w:eastAsia="en-US"/>
        </w:rPr>
        <w:t>без да се превиши размера на прогнозната стойност на договора.</w:t>
      </w:r>
    </w:p>
    <w:p w:rsidR="004848EA" w:rsidRDefault="004848EA" w:rsidP="004848EA">
      <w:pPr>
        <w:ind w:right="-23" w:firstLine="567"/>
        <w:jc w:val="both"/>
        <w:rPr>
          <w:sz w:val="26"/>
          <w:szCs w:val="26"/>
          <w:lang w:val="ru-RU" w:eastAsia="en-US"/>
        </w:rPr>
      </w:pPr>
    </w:p>
    <w:p w:rsidR="004848EA" w:rsidRDefault="004848EA" w:rsidP="004848EA">
      <w:pPr>
        <w:ind w:right="-23" w:firstLine="567"/>
        <w:jc w:val="both"/>
        <w:rPr>
          <w:b/>
          <w:sz w:val="26"/>
          <w:szCs w:val="26"/>
          <w:lang w:eastAsia="en-US"/>
        </w:rPr>
      </w:pPr>
      <w:r>
        <w:rPr>
          <w:b/>
          <w:sz w:val="26"/>
          <w:szCs w:val="26"/>
          <w:lang w:eastAsia="en-US"/>
        </w:rPr>
        <w:t>VI. ПРАВА И ЗАДЪЛЖЕНИЯ НА СТРАНИТЕ</w:t>
      </w:r>
    </w:p>
    <w:p w:rsidR="004848EA" w:rsidRDefault="004848EA" w:rsidP="004848EA">
      <w:pPr>
        <w:ind w:right="-23" w:firstLine="567"/>
        <w:jc w:val="both"/>
        <w:rPr>
          <w:sz w:val="26"/>
          <w:szCs w:val="26"/>
          <w:lang w:eastAsia="en-US"/>
        </w:rPr>
      </w:pPr>
      <w:r>
        <w:rPr>
          <w:b/>
          <w:sz w:val="26"/>
          <w:szCs w:val="26"/>
          <w:lang w:eastAsia="en-US"/>
        </w:rPr>
        <w:t>Чл. 7.</w:t>
      </w:r>
      <w:r>
        <w:rPr>
          <w:sz w:val="26"/>
          <w:szCs w:val="26"/>
          <w:lang w:eastAsia="en-US"/>
        </w:rPr>
        <w:t xml:space="preserve"> </w:t>
      </w:r>
      <w:r>
        <w:rPr>
          <w:b/>
          <w:sz w:val="26"/>
          <w:szCs w:val="26"/>
          <w:lang w:eastAsia="en-US"/>
        </w:rPr>
        <w:t>ИЗПЪЛНИТЕЛЯТ</w:t>
      </w:r>
      <w:r>
        <w:rPr>
          <w:sz w:val="26"/>
          <w:szCs w:val="26"/>
          <w:lang w:eastAsia="en-US"/>
        </w:rPr>
        <w:t xml:space="preserve"> се задължава:</w:t>
      </w:r>
    </w:p>
    <w:p w:rsidR="004848EA" w:rsidRDefault="004848EA" w:rsidP="004848EA">
      <w:pPr>
        <w:ind w:right="-23" w:firstLine="567"/>
        <w:jc w:val="both"/>
        <w:rPr>
          <w:sz w:val="26"/>
          <w:szCs w:val="26"/>
          <w:lang w:eastAsia="en-US"/>
        </w:rPr>
      </w:pPr>
      <w:r>
        <w:rPr>
          <w:sz w:val="26"/>
          <w:szCs w:val="26"/>
          <w:lang w:eastAsia="en-US"/>
        </w:rPr>
        <w:t>а) да доставя стоките в уговорените срокове;</w:t>
      </w:r>
    </w:p>
    <w:p w:rsidR="004848EA" w:rsidRDefault="004848EA" w:rsidP="004848EA">
      <w:pPr>
        <w:ind w:right="-23" w:firstLine="567"/>
        <w:jc w:val="both"/>
        <w:rPr>
          <w:sz w:val="26"/>
          <w:szCs w:val="26"/>
          <w:lang w:eastAsia="en-US"/>
        </w:rPr>
      </w:pPr>
      <w:r>
        <w:rPr>
          <w:sz w:val="26"/>
          <w:szCs w:val="26"/>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4848EA" w:rsidRDefault="004848EA" w:rsidP="004848EA">
      <w:pPr>
        <w:ind w:right="-23" w:firstLine="567"/>
        <w:jc w:val="both"/>
        <w:rPr>
          <w:sz w:val="26"/>
          <w:szCs w:val="26"/>
          <w:lang w:eastAsia="en-US"/>
        </w:rPr>
      </w:pPr>
      <w:r>
        <w:rPr>
          <w:sz w:val="26"/>
          <w:szCs w:val="26"/>
          <w:lang w:val="ru-RU" w:eastAsia="en-US"/>
        </w:rPr>
        <w:t>в)</w:t>
      </w:r>
      <w:r>
        <w:rPr>
          <w:sz w:val="26"/>
          <w:szCs w:val="26"/>
          <w:lang w:eastAsia="en-US"/>
        </w:rPr>
        <w:t xml:space="preserve"> да уведомява своевременно </w:t>
      </w:r>
      <w:r>
        <w:rPr>
          <w:b/>
          <w:sz w:val="26"/>
          <w:szCs w:val="26"/>
          <w:lang w:eastAsia="en-US"/>
        </w:rPr>
        <w:t xml:space="preserve">ВЪЗЛОЖИТЕЛЯ </w:t>
      </w:r>
      <w:r>
        <w:rPr>
          <w:sz w:val="26"/>
          <w:szCs w:val="26"/>
          <w:lang w:eastAsia="en-US"/>
        </w:rPr>
        <w:t>за всички промени в статута на фирмата по време на изпълнението на договора.</w:t>
      </w:r>
    </w:p>
    <w:p w:rsidR="004848EA" w:rsidRDefault="004848EA" w:rsidP="004848EA">
      <w:pPr>
        <w:ind w:firstLine="567"/>
        <w:jc w:val="both"/>
        <w:rPr>
          <w:sz w:val="26"/>
          <w:szCs w:val="26"/>
          <w:lang w:eastAsia="en-US"/>
        </w:rPr>
      </w:pPr>
      <w:r>
        <w:rPr>
          <w:sz w:val="26"/>
          <w:szCs w:val="26"/>
          <w:lang w:val="ru-RU" w:eastAsia="en-US"/>
        </w:rPr>
        <w:t xml:space="preserve">г) </w:t>
      </w:r>
      <w:r>
        <w:rPr>
          <w:sz w:val="26"/>
          <w:szCs w:val="26"/>
          <w:lang w:eastAsia="en-US"/>
        </w:rPr>
        <w:t>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4848EA" w:rsidRDefault="004848EA" w:rsidP="004848EA">
      <w:pPr>
        <w:ind w:right="-23" w:firstLine="567"/>
        <w:jc w:val="both"/>
        <w:rPr>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Чл. 8.</w:t>
      </w:r>
      <w:r>
        <w:rPr>
          <w:sz w:val="26"/>
          <w:szCs w:val="26"/>
          <w:lang w:eastAsia="en-US"/>
        </w:rPr>
        <w:t xml:space="preserve">  </w:t>
      </w:r>
      <w:r>
        <w:rPr>
          <w:b/>
          <w:sz w:val="26"/>
          <w:szCs w:val="26"/>
          <w:lang w:eastAsia="en-US"/>
        </w:rPr>
        <w:t>ИЗПЪЛНИТЕЛЯТ</w:t>
      </w:r>
      <w:r>
        <w:rPr>
          <w:sz w:val="26"/>
          <w:szCs w:val="26"/>
          <w:lang w:eastAsia="en-US"/>
        </w:rPr>
        <w:t xml:space="preserve">  има право:</w:t>
      </w:r>
    </w:p>
    <w:p w:rsidR="004848EA" w:rsidRDefault="004848EA" w:rsidP="004848EA">
      <w:pPr>
        <w:ind w:right="-23" w:firstLine="567"/>
        <w:jc w:val="both"/>
        <w:rPr>
          <w:sz w:val="26"/>
          <w:szCs w:val="26"/>
          <w:lang w:eastAsia="en-US"/>
        </w:rPr>
      </w:pPr>
      <w:r>
        <w:rPr>
          <w:sz w:val="26"/>
          <w:szCs w:val="26"/>
          <w:lang w:eastAsia="en-US"/>
        </w:rPr>
        <w:t xml:space="preserve">а) да иска от </w:t>
      </w:r>
      <w:r>
        <w:rPr>
          <w:b/>
          <w:sz w:val="26"/>
          <w:szCs w:val="26"/>
          <w:lang w:eastAsia="en-US"/>
        </w:rPr>
        <w:t>ВЪЗЛОЖИТЕЛЯ</w:t>
      </w:r>
      <w:r>
        <w:rPr>
          <w:sz w:val="26"/>
          <w:szCs w:val="26"/>
          <w:lang w:eastAsia="en-US"/>
        </w:rPr>
        <w:t xml:space="preserve"> необходимото съдействие за изпълнение на доставката;</w:t>
      </w:r>
    </w:p>
    <w:p w:rsidR="004848EA" w:rsidRDefault="004848EA" w:rsidP="004848EA">
      <w:pPr>
        <w:ind w:right="-23" w:firstLine="567"/>
        <w:jc w:val="both"/>
        <w:rPr>
          <w:sz w:val="26"/>
          <w:szCs w:val="26"/>
          <w:lang w:eastAsia="en-US"/>
        </w:rPr>
      </w:pPr>
      <w:r>
        <w:rPr>
          <w:sz w:val="26"/>
          <w:szCs w:val="26"/>
          <w:lang w:eastAsia="en-US"/>
        </w:rPr>
        <w:t>б) да получи договореното възнаграждение при условията на настоящия договор.</w:t>
      </w:r>
    </w:p>
    <w:p w:rsidR="004848EA" w:rsidRDefault="004848EA" w:rsidP="004848EA">
      <w:pPr>
        <w:ind w:right="-23" w:firstLine="567"/>
        <w:jc w:val="both"/>
        <w:rPr>
          <w:sz w:val="26"/>
          <w:szCs w:val="26"/>
          <w:lang w:eastAsia="en-US"/>
        </w:rPr>
      </w:pPr>
      <w:r>
        <w:rPr>
          <w:b/>
          <w:sz w:val="26"/>
          <w:szCs w:val="26"/>
          <w:lang w:eastAsia="en-US"/>
        </w:rPr>
        <w:t>Чл. 9.</w:t>
      </w:r>
      <w:r>
        <w:rPr>
          <w:sz w:val="26"/>
          <w:szCs w:val="26"/>
          <w:lang w:eastAsia="en-US"/>
        </w:rPr>
        <w:t xml:space="preserve"> </w:t>
      </w:r>
      <w:r>
        <w:rPr>
          <w:b/>
          <w:sz w:val="26"/>
          <w:szCs w:val="26"/>
          <w:lang w:eastAsia="en-US"/>
        </w:rPr>
        <w:t>ВЪЗЛОЖИТЕЛЯТ</w:t>
      </w:r>
      <w:r>
        <w:rPr>
          <w:sz w:val="26"/>
          <w:szCs w:val="26"/>
          <w:lang w:eastAsia="en-US"/>
        </w:rPr>
        <w:t xml:space="preserve"> се задължава  при условията на настоящия договор да заплаща дължимите по договора суми.</w:t>
      </w:r>
    </w:p>
    <w:p w:rsidR="004848EA" w:rsidRDefault="004848EA" w:rsidP="004848EA">
      <w:pPr>
        <w:ind w:right="-23" w:firstLine="567"/>
        <w:jc w:val="both"/>
        <w:rPr>
          <w:sz w:val="26"/>
          <w:szCs w:val="26"/>
          <w:lang w:eastAsia="en-US"/>
        </w:rPr>
      </w:pPr>
      <w:r>
        <w:rPr>
          <w:b/>
          <w:sz w:val="26"/>
          <w:szCs w:val="26"/>
          <w:lang w:eastAsia="en-US"/>
        </w:rPr>
        <w:t>Чл. 10. ВЪЗЛОЖИТЕЛЯТ</w:t>
      </w:r>
      <w:r>
        <w:rPr>
          <w:sz w:val="26"/>
          <w:szCs w:val="26"/>
          <w:lang w:eastAsia="en-US"/>
        </w:rPr>
        <w:t xml:space="preserve"> има право:</w:t>
      </w:r>
    </w:p>
    <w:p w:rsidR="004848EA" w:rsidRDefault="004848EA" w:rsidP="004848EA">
      <w:pPr>
        <w:ind w:right="-23" w:firstLine="567"/>
        <w:jc w:val="both"/>
        <w:rPr>
          <w:sz w:val="26"/>
          <w:szCs w:val="26"/>
          <w:lang w:eastAsia="en-US"/>
        </w:rPr>
      </w:pPr>
      <w:r>
        <w:rPr>
          <w:sz w:val="26"/>
          <w:szCs w:val="26"/>
          <w:lang w:eastAsia="en-US"/>
        </w:rPr>
        <w:t>а) да оказва контрол при изпълнение на договора;</w:t>
      </w:r>
    </w:p>
    <w:p w:rsidR="004848EA" w:rsidRDefault="004848EA" w:rsidP="004848EA">
      <w:pPr>
        <w:ind w:right="-23" w:firstLine="567"/>
        <w:jc w:val="both"/>
        <w:rPr>
          <w:sz w:val="26"/>
          <w:szCs w:val="26"/>
          <w:lang w:eastAsia="en-US"/>
        </w:rPr>
      </w:pPr>
      <w:r>
        <w:rPr>
          <w:sz w:val="26"/>
          <w:szCs w:val="26"/>
          <w:lang w:eastAsia="en-US"/>
        </w:rPr>
        <w:t xml:space="preserve">б) да иска от </w:t>
      </w:r>
      <w:r>
        <w:rPr>
          <w:b/>
          <w:sz w:val="26"/>
          <w:szCs w:val="26"/>
          <w:lang w:eastAsia="en-US"/>
        </w:rPr>
        <w:t>ИЗПЪЛНИТЕЛЯ</w:t>
      </w:r>
      <w:r>
        <w:rPr>
          <w:sz w:val="26"/>
          <w:szCs w:val="26"/>
          <w:lang w:eastAsia="en-US"/>
        </w:rPr>
        <w:t xml:space="preserve"> да извърши доставката в срок, без отклонение от договореното и без недостатъци.</w:t>
      </w:r>
    </w:p>
    <w:p w:rsidR="004848EA" w:rsidRDefault="004848EA" w:rsidP="004848EA">
      <w:pPr>
        <w:ind w:right="-23" w:firstLine="567"/>
        <w:jc w:val="both"/>
        <w:rPr>
          <w:sz w:val="26"/>
          <w:szCs w:val="26"/>
          <w:lang w:eastAsia="en-US"/>
        </w:rPr>
      </w:pPr>
    </w:p>
    <w:p w:rsidR="004848EA" w:rsidRDefault="004848EA" w:rsidP="004848EA">
      <w:pPr>
        <w:ind w:right="-23" w:firstLine="567"/>
        <w:jc w:val="both"/>
        <w:rPr>
          <w:b/>
          <w:sz w:val="26"/>
          <w:szCs w:val="26"/>
          <w:lang w:eastAsia="en-US"/>
        </w:rPr>
      </w:pPr>
      <w:r>
        <w:rPr>
          <w:b/>
          <w:sz w:val="26"/>
          <w:szCs w:val="26"/>
          <w:lang w:val="en-US" w:eastAsia="en-US"/>
        </w:rPr>
        <w:t>VII</w:t>
      </w:r>
      <w:r>
        <w:rPr>
          <w:b/>
          <w:sz w:val="26"/>
          <w:szCs w:val="26"/>
          <w:lang w:eastAsia="en-US"/>
        </w:rPr>
        <w:t>. ДОСТАВЯНЕ И ПРЕДАВАНЕ НА СТОКИТЕ. ПРЕМИНАВАНЕ НА СОБСТВЕНОСТТА И РИСКА</w:t>
      </w:r>
    </w:p>
    <w:p w:rsidR="008379DD" w:rsidRDefault="008379DD" w:rsidP="004848EA">
      <w:pPr>
        <w:ind w:right="-23" w:firstLine="567"/>
        <w:jc w:val="both"/>
        <w:rPr>
          <w:b/>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Чл. 11.</w:t>
      </w:r>
      <w:r>
        <w:rPr>
          <w:sz w:val="26"/>
          <w:szCs w:val="26"/>
          <w:lang w:eastAsia="en-US"/>
        </w:rPr>
        <w:t xml:space="preserve"> </w:t>
      </w:r>
      <w:r>
        <w:rPr>
          <w:b/>
          <w:sz w:val="26"/>
          <w:szCs w:val="26"/>
          <w:lang w:eastAsia="en-US"/>
        </w:rPr>
        <w:t>ИЗПЪЛНИТЕЛЯТ</w:t>
      </w:r>
      <w:r>
        <w:rPr>
          <w:sz w:val="26"/>
          <w:szCs w:val="26"/>
          <w:lang w:eastAsia="en-US"/>
        </w:rPr>
        <w:t xml:space="preserve"> се задължава на свой риск и за своя сметка да достави и предаде стоките на </w:t>
      </w:r>
      <w:r>
        <w:rPr>
          <w:b/>
          <w:sz w:val="26"/>
          <w:szCs w:val="26"/>
          <w:lang w:eastAsia="en-US"/>
        </w:rPr>
        <w:t>ВЪЗЛОЖИТЕЛЯ</w:t>
      </w:r>
      <w:r>
        <w:rPr>
          <w:sz w:val="26"/>
          <w:szCs w:val="26"/>
          <w:lang w:eastAsia="en-US"/>
        </w:rPr>
        <w:t xml:space="preserve"> на място в съответното структурно звено на Прокуратурата на Република България.</w:t>
      </w:r>
    </w:p>
    <w:p w:rsidR="004848EA" w:rsidRDefault="004848EA" w:rsidP="004848EA">
      <w:pPr>
        <w:ind w:right="-23" w:firstLine="567"/>
        <w:jc w:val="both"/>
        <w:rPr>
          <w:b/>
          <w:spacing w:val="-5"/>
          <w:sz w:val="26"/>
          <w:szCs w:val="26"/>
          <w:lang w:eastAsia="en-US"/>
        </w:rPr>
      </w:pPr>
      <w:r>
        <w:rPr>
          <w:b/>
          <w:sz w:val="26"/>
          <w:szCs w:val="26"/>
          <w:lang w:eastAsia="en-US"/>
        </w:rPr>
        <w:t>Чл. 12.</w:t>
      </w:r>
      <w:r>
        <w:rPr>
          <w:sz w:val="26"/>
          <w:szCs w:val="26"/>
          <w:lang w:eastAsia="en-US"/>
        </w:rPr>
        <w:t xml:space="preserve"> </w:t>
      </w:r>
      <w:r>
        <w:rPr>
          <w:spacing w:val="-5"/>
          <w:sz w:val="26"/>
          <w:szCs w:val="26"/>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Pr>
          <w:b/>
          <w:spacing w:val="-5"/>
          <w:sz w:val="26"/>
          <w:szCs w:val="26"/>
          <w:lang w:eastAsia="en-US"/>
        </w:rPr>
        <w:t>ВЪЗЛОЖИТЕЛЯ</w:t>
      </w:r>
      <w:r>
        <w:rPr>
          <w:spacing w:val="-5"/>
          <w:sz w:val="26"/>
          <w:szCs w:val="26"/>
          <w:lang w:eastAsia="en-US"/>
        </w:rPr>
        <w:t xml:space="preserve"> и </w:t>
      </w:r>
      <w:r>
        <w:rPr>
          <w:b/>
          <w:spacing w:val="-5"/>
          <w:sz w:val="26"/>
          <w:szCs w:val="26"/>
          <w:lang w:eastAsia="en-US"/>
        </w:rPr>
        <w:t>ИЗПЪЛНИТЕЛЯ.</w:t>
      </w:r>
    </w:p>
    <w:p w:rsidR="004848EA" w:rsidRDefault="004848EA" w:rsidP="004848EA">
      <w:pPr>
        <w:ind w:firstLine="567"/>
        <w:jc w:val="both"/>
        <w:rPr>
          <w:sz w:val="26"/>
          <w:szCs w:val="26"/>
          <w:lang w:eastAsia="en-US"/>
        </w:rPr>
      </w:pPr>
      <w:r>
        <w:rPr>
          <w:b/>
          <w:sz w:val="26"/>
          <w:szCs w:val="26"/>
          <w:lang w:eastAsia="en-US"/>
        </w:rPr>
        <w:t>(2)</w:t>
      </w:r>
      <w:r>
        <w:rPr>
          <w:sz w:val="26"/>
          <w:szCs w:val="26"/>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Pr>
          <w:b/>
          <w:sz w:val="26"/>
          <w:szCs w:val="26"/>
          <w:lang w:eastAsia="en-US"/>
        </w:rPr>
        <w:t>ВЪЗЛОЖИТЕЛЯ</w:t>
      </w:r>
      <w:r>
        <w:rPr>
          <w:sz w:val="26"/>
          <w:szCs w:val="26"/>
          <w:lang w:eastAsia="en-US"/>
        </w:rPr>
        <w:t xml:space="preserve"> и подизпълнителя, без забележки приемо – предавателен протокол. </w:t>
      </w:r>
    </w:p>
    <w:p w:rsidR="004848EA" w:rsidRDefault="004848EA" w:rsidP="004848EA">
      <w:pPr>
        <w:ind w:right="-23" w:firstLine="567"/>
        <w:jc w:val="both"/>
        <w:rPr>
          <w:b/>
          <w:sz w:val="26"/>
          <w:szCs w:val="26"/>
          <w:lang w:eastAsia="en-US"/>
        </w:rPr>
      </w:pPr>
      <w:r>
        <w:rPr>
          <w:b/>
          <w:spacing w:val="-5"/>
          <w:sz w:val="26"/>
          <w:szCs w:val="26"/>
          <w:lang w:eastAsia="en-US"/>
        </w:rPr>
        <w:t>Чл. 13.</w:t>
      </w:r>
      <w:r>
        <w:rPr>
          <w:spacing w:val="-5"/>
          <w:sz w:val="26"/>
          <w:szCs w:val="26"/>
          <w:lang w:eastAsia="en-US"/>
        </w:rPr>
        <w:t xml:space="preserve"> </w:t>
      </w:r>
      <w:r>
        <w:rPr>
          <w:b/>
          <w:spacing w:val="-5"/>
          <w:sz w:val="26"/>
          <w:szCs w:val="26"/>
          <w:lang w:eastAsia="en-US"/>
        </w:rPr>
        <w:t>ВЪЗЛОЖИТЕЛЯТ</w:t>
      </w:r>
      <w:r>
        <w:rPr>
          <w:spacing w:val="-5"/>
          <w:sz w:val="26"/>
          <w:szCs w:val="26"/>
          <w:lang w:eastAsia="en-US"/>
        </w:rPr>
        <w:t xml:space="preserve"> определя следните длъжностни лица, които да отговарят за пълното и точно изпълнение на договора</w:t>
      </w:r>
      <w:r>
        <w:rPr>
          <w:caps/>
          <w:spacing w:val="-5"/>
          <w:sz w:val="26"/>
          <w:szCs w:val="26"/>
          <w:lang w:eastAsia="en-US"/>
        </w:rPr>
        <w:t>:</w:t>
      </w:r>
    </w:p>
    <w:p w:rsidR="004848EA" w:rsidRDefault="004848EA" w:rsidP="004848EA">
      <w:pPr>
        <w:numPr>
          <w:ilvl w:val="0"/>
          <w:numId w:val="28"/>
        </w:numPr>
        <w:shd w:val="clear" w:color="auto" w:fill="FFFFFF"/>
        <w:spacing w:after="200" w:line="276" w:lineRule="auto"/>
        <w:ind w:right="-23"/>
        <w:contextualSpacing/>
        <w:jc w:val="both"/>
        <w:rPr>
          <w:spacing w:val="-5"/>
          <w:sz w:val="26"/>
          <w:szCs w:val="26"/>
          <w:lang w:eastAsia="en-US"/>
        </w:rPr>
      </w:pPr>
      <w:r>
        <w:rPr>
          <w:spacing w:val="-5"/>
          <w:sz w:val="26"/>
          <w:szCs w:val="26"/>
          <w:lang w:eastAsia="en-US"/>
        </w:rPr>
        <w:lastRenderedPageBreak/>
        <w:t>………………………………………………………………………………………</w:t>
      </w:r>
    </w:p>
    <w:p w:rsidR="004848EA" w:rsidRDefault="004848EA" w:rsidP="004848EA">
      <w:pPr>
        <w:ind w:right="-23" w:firstLine="567"/>
        <w:jc w:val="both"/>
        <w:rPr>
          <w:caps/>
          <w:spacing w:val="-5"/>
          <w:sz w:val="26"/>
          <w:szCs w:val="26"/>
          <w:lang w:eastAsia="en-US"/>
        </w:rPr>
      </w:pPr>
      <w:r>
        <w:rPr>
          <w:b/>
          <w:spacing w:val="-5"/>
          <w:sz w:val="26"/>
          <w:szCs w:val="26"/>
          <w:lang w:eastAsia="en-US"/>
        </w:rPr>
        <w:t>Чл. 14.</w:t>
      </w:r>
      <w:r>
        <w:rPr>
          <w:spacing w:val="-5"/>
          <w:sz w:val="26"/>
          <w:szCs w:val="26"/>
          <w:lang w:eastAsia="en-US"/>
        </w:rPr>
        <w:t xml:space="preserve"> </w:t>
      </w:r>
      <w:r>
        <w:rPr>
          <w:b/>
          <w:spacing w:val="-5"/>
          <w:sz w:val="26"/>
          <w:szCs w:val="26"/>
          <w:lang w:eastAsia="en-US"/>
        </w:rPr>
        <w:t>ИЗПЪЛНИТЕЛЯТ</w:t>
      </w:r>
      <w:r>
        <w:rPr>
          <w:spacing w:val="-5"/>
          <w:sz w:val="26"/>
          <w:szCs w:val="26"/>
          <w:lang w:eastAsia="en-US"/>
        </w:rPr>
        <w:t xml:space="preserve"> определя следното длъжностно лице, което да отговаря за пълното и точно изпълнение на договора</w:t>
      </w:r>
      <w:r>
        <w:rPr>
          <w:caps/>
          <w:spacing w:val="-5"/>
          <w:sz w:val="26"/>
          <w:szCs w:val="26"/>
          <w:lang w:eastAsia="en-US"/>
        </w:rPr>
        <w:t>:</w:t>
      </w:r>
    </w:p>
    <w:p w:rsidR="004848EA" w:rsidRDefault="004848EA" w:rsidP="004848EA">
      <w:pPr>
        <w:numPr>
          <w:ilvl w:val="0"/>
          <w:numId w:val="28"/>
        </w:numPr>
        <w:shd w:val="clear" w:color="auto" w:fill="FFFFFF"/>
        <w:spacing w:after="200" w:line="276" w:lineRule="auto"/>
        <w:ind w:right="-23"/>
        <w:contextualSpacing/>
        <w:jc w:val="both"/>
        <w:rPr>
          <w:spacing w:val="-5"/>
          <w:sz w:val="26"/>
          <w:szCs w:val="26"/>
          <w:lang w:eastAsia="en-US"/>
        </w:rPr>
      </w:pPr>
      <w:r>
        <w:rPr>
          <w:spacing w:val="-5"/>
          <w:sz w:val="26"/>
          <w:szCs w:val="26"/>
          <w:lang w:eastAsia="en-US"/>
        </w:rPr>
        <w:t>………………………………………………………………………………………</w:t>
      </w:r>
    </w:p>
    <w:p w:rsidR="004848EA" w:rsidRDefault="004848EA" w:rsidP="004848EA">
      <w:pPr>
        <w:shd w:val="clear" w:color="auto" w:fill="FFFFFF"/>
        <w:ind w:right="-23" w:firstLine="567"/>
        <w:jc w:val="both"/>
        <w:rPr>
          <w:spacing w:val="-5"/>
          <w:sz w:val="26"/>
          <w:szCs w:val="26"/>
          <w:lang w:eastAsia="en-US"/>
        </w:rPr>
      </w:pPr>
      <w:r>
        <w:rPr>
          <w:b/>
          <w:spacing w:val="-5"/>
          <w:sz w:val="26"/>
          <w:szCs w:val="26"/>
          <w:lang w:eastAsia="en-US"/>
        </w:rPr>
        <w:t>Чл. 15.</w:t>
      </w:r>
      <w:r>
        <w:rPr>
          <w:spacing w:val="-5"/>
          <w:sz w:val="26"/>
          <w:szCs w:val="26"/>
          <w:lang w:eastAsia="en-US"/>
        </w:rPr>
        <w:t xml:space="preserve"> При приемането всяко от </w:t>
      </w:r>
      <w:r>
        <w:rPr>
          <w:b/>
          <w:spacing w:val="-5"/>
          <w:sz w:val="26"/>
          <w:szCs w:val="26"/>
          <w:lang w:eastAsia="en-US"/>
        </w:rPr>
        <w:t>длъжностните лица по чл.13 от съответното структурно звено на ПРБ</w:t>
      </w:r>
      <w:r>
        <w:rPr>
          <w:spacing w:val="-5"/>
          <w:sz w:val="26"/>
          <w:szCs w:val="26"/>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Pr>
          <w:b/>
          <w:spacing w:val="-5"/>
          <w:sz w:val="26"/>
          <w:szCs w:val="26"/>
          <w:lang w:eastAsia="en-US"/>
        </w:rPr>
        <w:t>ИЗПЪЛНИТЕЛЯ</w:t>
      </w:r>
      <w:r>
        <w:rPr>
          <w:spacing w:val="-5"/>
          <w:sz w:val="26"/>
          <w:szCs w:val="26"/>
          <w:lang w:eastAsia="en-US"/>
        </w:rPr>
        <w:t xml:space="preserve">. </w:t>
      </w:r>
    </w:p>
    <w:p w:rsidR="004848EA" w:rsidRDefault="004848EA" w:rsidP="004848EA">
      <w:pPr>
        <w:shd w:val="clear" w:color="auto" w:fill="FFFFFF"/>
        <w:ind w:right="-23" w:firstLine="567"/>
        <w:jc w:val="both"/>
        <w:rPr>
          <w:spacing w:val="-2"/>
          <w:sz w:val="26"/>
          <w:szCs w:val="26"/>
          <w:lang w:eastAsia="en-US"/>
        </w:rPr>
      </w:pPr>
      <w:r>
        <w:rPr>
          <w:b/>
          <w:spacing w:val="-5"/>
          <w:sz w:val="26"/>
          <w:szCs w:val="26"/>
          <w:lang w:eastAsia="en-US"/>
        </w:rPr>
        <w:t>Чл. 16.</w:t>
      </w:r>
      <w:r>
        <w:rPr>
          <w:spacing w:val="-5"/>
          <w:sz w:val="26"/>
          <w:szCs w:val="26"/>
          <w:lang w:eastAsia="en-US"/>
        </w:rPr>
        <w:t xml:space="preserve"> Външни повреди и несъответствия в характеристиките на стоките могат да бъдат основание на </w:t>
      </w:r>
      <w:r>
        <w:rPr>
          <w:b/>
          <w:spacing w:val="-5"/>
          <w:sz w:val="26"/>
          <w:szCs w:val="26"/>
          <w:lang w:eastAsia="en-US"/>
        </w:rPr>
        <w:t xml:space="preserve">ВЪЗЛОЖИТЕЛЯ </w:t>
      </w:r>
      <w:r>
        <w:rPr>
          <w:spacing w:val="-5"/>
          <w:sz w:val="26"/>
          <w:szCs w:val="26"/>
          <w:lang w:eastAsia="en-US"/>
        </w:rPr>
        <w:t xml:space="preserve">за искане от </w:t>
      </w:r>
      <w:r>
        <w:rPr>
          <w:b/>
          <w:color w:val="000000"/>
          <w:spacing w:val="-5"/>
          <w:sz w:val="26"/>
          <w:szCs w:val="26"/>
          <w:lang w:eastAsia="en-US"/>
        </w:rPr>
        <w:t>ИЗПЪЛНИТЕЛЯ</w:t>
      </w:r>
      <w:r>
        <w:rPr>
          <w:spacing w:val="-5"/>
          <w:sz w:val="26"/>
          <w:szCs w:val="26"/>
          <w:lang w:eastAsia="en-US"/>
        </w:rPr>
        <w:t xml:space="preserve"> да замени несъответстващите стоки с такива, отговарящи на всички изисквания, посочени</w:t>
      </w:r>
      <w:r>
        <w:rPr>
          <w:sz w:val="26"/>
          <w:szCs w:val="26"/>
          <w:lang w:eastAsia="en-US"/>
        </w:rPr>
        <w:t xml:space="preserve"> в Приложение </w:t>
      </w:r>
      <w:r>
        <w:rPr>
          <w:spacing w:val="-2"/>
          <w:sz w:val="26"/>
          <w:szCs w:val="26"/>
          <w:lang w:eastAsia="en-US"/>
        </w:rPr>
        <w:t xml:space="preserve">№ 1 към договора. </w:t>
      </w:r>
    </w:p>
    <w:p w:rsidR="004848EA" w:rsidRDefault="004848EA" w:rsidP="004848EA">
      <w:pPr>
        <w:shd w:val="clear" w:color="auto" w:fill="FFFFFF"/>
        <w:tabs>
          <w:tab w:val="left" w:pos="2861"/>
          <w:tab w:val="left" w:pos="4925"/>
          <w:tab w:val="left" w:pos="6773"/>
          <w:tab w:val="left" w:pos="7450"/>
        </w:tabs>
        <w:ind w:right="-23" w:firstLine="567"/>
        <w:jc w:val="both"/>
        <w:rPr>
          <w:spacing w:val="-5"/>
          <w:sz w:val="26"/>
          <w:szCs w:val="26"/>
          <w:lang w:eastAsia="en-US"/>
        </w:rPr>
      </w:pPr>
      <w:r>
        <w:rPr>
          <w:b/>
          <w:spacing w:val="-5"/>
          <w:sz w:val="26"/>
          <w:szCs w:val="26"/>
          <w:lang w:eastAsia="en-US"/>
        </w:rPr>
        <w:t>Чл. 17. (1)</w:t>
      </w:r>
      <w:r>
        <w:rPr>
          <w:spacing w:val="-5"/>
          <w:sz w:val="26"/>
          <w:szCs w:val="26"/>
          <w:lang w:eastAsia="en-US"/>
        </w:rPr>
        <w:t xml:space="preserve"> Собствеността и рискът от случайно погиване или повреждане на стоките преминават от </w:t>
      </w:r>
      <w:r>
        <w:rPr>
          <w:b/>
          <w:spacing w:val="-5"/>
          <w:sz w:val="26"/>
          <w:szCs w:val="26"/>
          <w:lang w:eastAsia="en-US"/>
        </w:rPr>
        <w:t xml:space="preserve">ИЗПЪЛНИТЕЛЯ </w:t>
      </w:r>
      <w:r>
        <w:rPr>
          <w:spacing w:val="-5"/>
          <w:sz w:val="26"/>
          <w:szCs w:val="26"/>
          <w:lang w:eastAsia="en-US"/>
        </w:rPr>
        <w:t xml:space="preserve">към </w:t>
      </w:r>
      <w:r>
        <w:rPr>
          <w:b/>
          <w:spacing w:val="-5"/>
          <w:sz w:val="26"/>
          <w:szCs w:val="26"/>
          <w:lang w:eastAsia="en-US"/>
        </w:rPr>
        <w:t xml:space="preserve">ВЪЗЛОЖИТЕЛЯ </w:t>
      </w:r>
      <w:r>
        <w:rPr>
          <w:spacing w:val="-5"/>
          <w:sz w:val="26"/>
          <w:szCs w:val="26"/>
          <w:lang w:eastAsia="en-US"/>
        </w:rPr>
        <w:t>от момента на подписване на приемно-предавателния/те протокол/и по чл. 12.</w:t>
      </w:r>
    </w:p>
    <w:p w:rsidR="00B12CBB" w:rsidRDefault="004848EA" w:rsidP="00B12CBB">
      <w:pPr>
        <w:shd w:val="clear" w:color="auto" w:fill="FFFFFF"/>
        <w:tabs>
          <w:tab w:val="left" w:pos="2861"/>
          <w:tab w:val="left" w:pos="4925"/>
          <w:tab w:val="left" w:pos="6773"/>
          <w:tab w:val="left" w:pos="7450"/>
        </w:tabs>
        <w:ind w:right="-23" w:firstLine="567"/>
        <w:jc w:val="both"/>
        <w:rPr>
          <w:spacing w:val="-5"/>
          <w:sz w:val="26"/>
          <w:szCs w:val="26"/>
          <w:lang w:eastAsia="en-US"/>
        </w:rPr>
      </w:pPr>
      <w:r>
        <w:rPr>
          <w:b/>
          <w:spacing w:val="-5"/>
          <w:sz w:val="26"/>
          <w:szCs w:val="26"/>
          <w:lang w:eastAsia="en-US"/>
        </w:rPr>
        <w:t>(2)</w:t>
      </w:r>
      <w:r>
        <w:rPr>
          <w:spacing w:val="-5"/>
          <w:sz w:val="26"/>
          <w:szCs w:val="26"/>
          <w:lang w:eastAsia="en-US"/>
        </w:rPr>
        <w:t xml:space="preserve"> Приемането се извършва от </w:t>
      </w:r>
      <w:r>
        <w:rPr>
          <w:b/>
          <w:caps/>
          <w:spacing w:val="-5"/>
          <w:sz w:val="26"/>
          <w:szCs w:val="26"/>
          <w:lang w:eastAsia="en-US"/>
        </w:rPr>
        <w:t>Възложителя</w:t>
      </w:r>
      <w:r>
        <w:rPr>
          <w:spacing w:val="-5"/>
          <w:sz w:val="26"/>
          <w:szCs w:val="26"/>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B12CBB" w:rsidRPr="00FC3BFC" w:rsidRDefault="00B12CBB" w:rsidP="00B12CBB">
      <w:pPr>
        <w:shd w:val="clear" w:color="auto" w:fill="FFFFFF"/>
        <w:tabs>
          <w:tab w:val="left" w:pos="2861"/>
          <w:tab w:val="left" w:pos="4925"/>
          <w:tab w:val="left" w:pos="6773"/>
          <w:tab w:val="left" w:pos="7450"/>
        </w:tabs>
        <w:ind w:right="-23" w:firstLine="567"/>
        <w:jc w:val="both"/>
        <w:rPr>
          <w:szCs w:val="28"/>
          <w:lang w:eastAsia="en-US"/>
        </w:rPr>
      </w:pPr>
      <w:r>
        <w:rPr>
          <w:b/>
          <w:spacing w:val="-5"/>
          <w:sz w:val="26"/>
          <w:szCs w:val="26"/>
          <w:lang w:eastAsia="en-US"/>
        </w:rPr>
        <w:t>(3)</w:t>
      </w:r>
      <w:r>
        <w:rPr>
          <w:spacing w:val="-5"/>
          <w:sz w:val="26"/>
          <w:szCs w:val="26"/>
          <w:lang w:eastAsia="en-US"/>
        </w:rPr>
        <w:t xml:space="preserve"> </w:t>
      </w:r>
      <w:r w:rsidRPr="00FC3BFC">
        <w:rPr>
          <w:szCs w:val="28"/>
          <w:lang w:eastAsia="en-US"/>
        </w:rPr>
        <w:t>В 5 /пет/ дневен срок от получаване на стоките по конкретната заявка Възложителят може да направи възражение за установени</w:t>
      </w:r>
      <w:r>
        <w:rPr>
          <w:szCs w:val="28"/>
          <w:lang w:eastAsia="en-US"/>
        </w:rPr>
        <w:t xml:space="preserve"> скрити/невидими</w:t>
      </w:r>
      <w:r w:rsidRPr="00FC3BFC">
        <w:rPr>
          <w:szCs w:val="28"/>
          <w:lang w:eastAsia="en-US"/>
        </w:rPr>
        <w:t xml:space="preserve"> дефекти и несъответствия на доставените стоки. В 5</w:t>
      </w:r>
      <w:r>
        <w:rPr>
          <w:szCs w:val="28"/>
          <w:lang w:eastAsia="en-US"/>
        </w:rPr>
        <w:t xml:space="preserve"> </w:t>
      </w:r>
      <w:r w:rsidRPr="00FC3BFC">
        <w:rPr>
          <w:szCs w:val="28"/>
          <w:lang w:eastAsia="en-US"/>
        </w:rPr>
        <w:t>/пет/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4848EA" w:rsidRDefault="004848EA" w:rsidP="004848EA">
      <w:pPr>
        <w:ind w:right="-23" w:firstLine="567"/>
        <w:jc w:val="both"/>
        <w:rPr>
          <w:sz w:val="26"/>
          <w:szCs w:val="26"/>
          <w:lang w:eastAsia="en-US"/>
        </w:rPr>
      </w:pPr>
    </w:p>
    <w:p w:rsidR="004848EA" w:rsidRPr="005136F6" w:rsidRDefault="004848EA" w:rsidP="004848EA">
      <w:pPr>
        <w:ind w:right="-23" w:firstLine="567"/>
        <w:jc w:val="both"/>
        <w:rPr>
          <w:b/>
          <w:color w:val="000000" w:themeColor="text1"/>
          <w:sz w:val="26"/>
          <w:szCs w:val="26"/>
          <w:lang w:eastAsia="en-US"/>
        </w:rPr>
      </w:pPr>
      <w:r w:rsidRPr="005136F6">
        <w:rPr>
          <w:b/>
          <w:color w:val="000000" w:themeColor="text1"/>
          <w:sz w:val="26"/>
          <w:szCs w:val="26"/>
          <w:lang w:eastAsia="en-US"/>
        </w:rPr>
        <w:t>VІІ</w:t>
      </w:r>
      <w:r w:rsidRPr="005136F6">
        <w:rPr>
          <w:b/>
          <w:color w:val="000000" w:themeColor="text1"/>
          <w:sz w:val="26"/>
          <w:szCs w:val="26"/>
          <w:lang w:val="en-US" w:eastAsia="en-US"/>
        </w:rPr>
        <w:t>I</w:t>
      </w:r>
      <w:r w:rsidRPr="005136F6">
        <w:rPr>
          <w:b/>
          <w:color w:val="000000" w:themeColor="text1"/>
          <w:sz w:val="26"/>
          <w:szCs w:val="26"/>
          <w:lang w:eastAsia="en-US"/>
        </w:rPr>
        <w:t>. Г</w:t>
      </w:r>
      <w:r w:rsidR="00316667" w:rsidRPr="005136F6">
        <w:rPr>
          <w:b/>
          <w:color w:val="000000" w:themeColor="text1"/>
          <w:sz w:val="26"/>
          <w:szCs w:val="26"/>
          <w:lang w:eastAsia="en-US"/>
        </w:rPr>
        <w:t xml:space="preserve">АРАНЦИЯ ЗА ИЗПЪЛНЕНИЕ. </w:t>
      </w:r>
    </w:p>
    <w:p w:rsidR="004848EA" w:rsidRPr="005136F6" w:rsidRDefault="004848EA" w:rsidP="004848EA">
      <w:pPr>
        <w:widowControl w:val="0"/>
        <w:ind w:right="-23" w:firstLine="567"/>
        <w:rPr>
          <w:b/>
          <w:color w:val="000000" w:themeColor="text1"/>
          <w:sz w:val="26"/>
          <w:szCs w:val="26"/>
          <w:lang w:eastAsia="en-US"/>
        </w:rPr>
      </w:pPr>
    </w:p>
    <w:p w:rsidR="00A46097" w:rsidRPr="005136F6" w:rsidRDefault="004848EA" w:rsidP="00A46097">
      <w:pPr>
        <w:spacing w:after="120"/>
        <w:ind w:firstLine="709"/>
        <w:jc w:val="both"/>
        <w:rPr>
          <w:rFonts w:eastAsia="Calibri"/>
          <w:b/>
          <w:bCs/>
          <w:color w:val="000000" w:themeColor="text1"/>
          <w:sz w:val="28"/>
          <w:szCs w:val="28"/>
        </w:rPr>
      </w:pPr>
      <w:r w:rsidRPr="005136F6">
        <w:rPr>
          <w:b/>
          <w:color w:val="000000" w:themeColor="text1"/>
          <w:sz w:val="28"/>
          <w:szCs w:val="28"/>
          <w:lang w:eastAsia="en-US"/>
        </w:rPr>
        <w:t xml:space="preserve">Чл. 18. (1) </w:t>
      </w:r>
      <w:r w:rsidR="00A46097" w:rsidRPr="005136F6">
        <w:rPr>
          <w:b/>
          <w:color w:val="000000" w:themeColor="text1"/>
          <w:sz w:val="28"/>
          <w:szCs w:val="28"/>
          <w:lang w:eastAsia="en-US"/>
        </w:rPr>
        <w:t>И</w:t>
      </w:r>
      <w:r w:rsidR="00A46097" w:rsidRPr="005136F6">
        <w:rPr>
          <w:rFonts w:eastAsia="Calibri"/>
          <w:b/>
          <w:bCs/>
          <w:color w:val="000000" w:themeColor="text1"/>
          <w:sz w:val="28"/>
          <w:szCs w:val="28"/>
        </w:rPr>
        <w:t xml:space="preserve">ЗПЪЛНИТЕЛЯТ </w:t>
      </w:r>
      <w:r w:rsidR="00A46097" w:rsidRPr="005136F6">
        <w:rPr>
          <w:rFonts w:eastAsia="Calibri"/>
          <w:bCs/>
          <w:color w:val="000000" w:themeColor="text1"/>
          <w:sz w:val="28"/>
          <w:szCs w:val="28"/>
        </w:rPr>
        <w:t xml:space="preserve">представя при подписването на договора гаранция за изпълнението му- </w:t>
      </w:r>
      <w:r w:rsidR="00A46097" w:rsidRPr="005136F6">
        <w:rPr>
          <w:rFonts w:eastAsia="Calibri"/>
          <w:bCs/>
          <w:color w:val="000000" w:themeColor="text1"/>
          <w:sz w:val="28"/>
          <w:szCs w:val="28"/>
          <w:lang w:val="en-US"/>
        </w:rPr>
        <w:t>……………………….</w:t>
      </w:r>
      <w:r w:rsidR="00A46097" w:rsidRPr="005136F6">
        <w:rPr>
          <w:rFonts w:eastAsia="Calibri"/>
          <w:bCs/>
          <w:color w:val="000000" w:themeColor="text1"/>
          <w:sz w:val="28"/>
          <w:szCs w:val="28"/>
        </w:rPr>
        <w:t xml:space="preserve"> (парична сума, банкова гаранция или застрахователна полица) в размер на 5 % от стойността на настоящия договор, без включен ДДС ………………лева, представена на</w:t>
      </w:r>
      <w:r w:rsidR="00A46097" w:rsidRPr="005136F6">
        <w:rPr>
          <w:rFonts w:eastAsia="Calibri"/>
          <w:b/>
          <w:bCs/>
          <w:color w:val="000000" w:themeColor="text1"/>
          <w:sz w:val="28"/>
          <w:szCs w:val="28"/>
        </w:rPr>
        <w:t xml:space="preserve"> ВЪЗЛОЖИТЕЛЯ</w:t>
      </w:r>
      <w:r w:rsidR="00A46097" w:rsidRPr="005136F6">
        <w:rPr>
          <w:rFonts w:eastAsia="Calibri"/>
          <w:b/>
          <w:bCs/>
          <w:color w:val="000000" w:themeColor="text1"/>
          <w:sz w:val="28"/>
          <w:szCs w:val="28"/>
          <w:vertAlign w:val="superscript"/>
        </w:rPr>
        <w:footnoteReference w:id="2"/>
      </w:r>
      <w:r w:rsidR="00A46097" w:rsidRPr="005136F6">
        <w:rPr>
          <w:rFonts w:eastAsia="Calibri"/>
          <w:b/>
          <w:bCs/>
          <w:color w:val="000000" w:themeColor="text1"/>
          <w:sz w:val="28"/>
          <w:szCs w:val="28"/>
        </w:rPr>
        <w:t xml:space="preserve">. </w:t>
      </w:r>
    </w:p>
    <w:p w:rsidR="00A46097" w:rsidRPr="005136F6" w:rsidRDefault="00A46097" w:rsidP="00A46097">
      <w:pPr>
        <w:spacing w:after="120"/>
        <w:ind w:firstLine="709"/>
        <w:jc w:val="both"/>
        <w:rPr>
          <w:rFonts w:eastAsia="Calibri"/>
          <w:b/>
          <w:bCs/>
          <w:color w:val="000000" w:themeColor="text1"/>
          <w:sz w:val="28"/>
          <w:szCs w:val="28"/>
        </w:rPr>
      </w:pPr>
      <w:r w:rsidRPr="005136F6">
        <w:rPr>
          <w:rFonts w:eastAsia="Calibri"/>
          <w:b/>
          <w:bCs/>
          <w:color w:val="000000" w:themeColor="text1"/>
          <w:sz w:val="28"/>
          <w:szCs w:val="28"/>
        </w:rPr>
        <w:t xml:space="preserve">1. </w:t>
      </w:r>
      <w:r w:rsidRPr="005136F6">
        <w:rPr>
          <w:rFonts w:eastAsia="Calibri"/>
          <w:bCs/>
          <w:color w:val="000000" w:themeColor="text1"/>
          <w:sz w:val="28"/>
          <w:szCs w:val="28"/>
        </w:rPr>
        <w:t>Парична сума,</w:t>
      </w:r>
      <w:r w:rsidRPr="005136F6">
        <w:rPr>
          <w:rFonts w:eastAsia="Calibri"/>
          <w:b/>
          <w:bCs/>
          <w:color w:val="000000" w:themeColor="text1"/>
          <w:sz w:val="28"/>
          <w:szCs w:val="28"/>
        </w:rPr>
        <w:t xml:space="preserve"> </w:t>
      </w:r>
      <w:r w:rsidRPr="005136F6">
        <w:rPr>
          <w:color w:val="000000" w:themeColor="text1"/>
          <w:sz w:val="26"/>
          <w:szCs w:val="26"/>
          <w:lang w:eastAsia="en-US"/>
        </w:rPr>
        <w:t xml:space="preserve">преведена по банкова сметка на ПРБ </w:t>
      </w:r>
      <w:r w:rsidRPr="005136F6">
        <w:rPr>
          <w:color w:val="000000" w:themeColor="text1"/>
          <w:sz w:val="26"/>
          <w:szCs w:val="26"/>
          <w:lang w:val="en-US" w:eastAsia="en-US"/>
        </w:rPr>
        <w:t>BG</w:t>
      </w:r>
      <w:r w:rsidRPr="005136F6">
        <w:rPr>
          <w:color w:val="000000" w:themeColor="text1"/>
          <w:sz w:val="26"/>
          <w:szCs w:val="26"/>
          <w:lang w:eastAsia="en-US"/>
        </w:rPr>
        <w:t xml:space="preserve"> 37 </w:t>
      </w:r>
      <w:r w:rsidRPr="005136F6">
        <w:rPr>
          <w:color w:val="000000" w:themeColor="text1"/>
          <w:sz w:val="26"/>
          <w:szCs w:val="26"/>
          <w:lang w:val="en-US" w:eastAsia="en-US"/>
        </w:rPr>
        <w:t>BNBG</w:t>
      </w:r>
      <w:r w:rsidRPr="005136F6">
        <w:rPr>
          <w:color w:val="000000" w:themeColor="text1"/>
          <w:sz w:val="26"/>
          <w:szCs w:val="26"/>
          <w:lang w:eastAsia="en-US"/>
        </w:rPr>
        <w:t xml:space="preserve"> 9661 3300 1391 01, </w:t>
      </w:r>
      <w:r w:rsidRPr="005136F6">
        <w:rPr>
          <w:color w:val="000000" w:themeColor="text1"/>
          <w:sz w:val="26"/>
          <w:szCs w:val="26"/>
          <w:lang w:val="en-US" w:eastAsia="en-US"/>
        </w:rPr>
        <w:t>BIC</w:t>
      </w:r>
      <w:r w:rsidRPr="005136F6">
        <w:rPr>
          <w:color w:val="000000" w:themeColor="text1"/>
          <w:sz w:val="26"/>
          <w:szCs w:val="26"/>
          <w:lang w:eastAsia="en-US"/>
        </w:rPr>
        <w:t xml:space="preserve">  код  -  </w:t>
      </w:r>
      <w:r w:rsidRPr="005136F6">
        <w:rPr>
          <w:color w:val="000000" w:themeColor="text1"/>
          <w:sz w:val="26"/>
          <w:szCs w:val="26"/>
          <w:lang w:val="en-US" w:eastAsia="en-US"/>
        </w:rPr>
        <w:t>BNBGBGSD</w:t>
      </w:r>
      <w:r w:rsidRPr="005136F6">
        <w:rPr>
          <w:color w:val="000000" w:themeColor="text1"/>
          <w:sz w:val="26"/>
          <w:szCs w:val="26"/>
          <w:lang w:eastAsia="en-US"/>
        </w:rPr>
        <w:t>, БНБ – Централно управление</w:t>
      </w:r>
    </w:p>
    <w:p w:rsidR="007E5D35" w:rsidRPr="005136F6" w:rsidRDefault="00A46097" w:rsidP="00A46097">
      <w:pPr>
        <w:ind w:firstLine="567"/>
        <w:jc w:val="both"/>
        <w:rPr>
          <w:rFonts w:eastAsia="MS Mincho"/>
          <w:bCs/>
          <w:color w:val="000000" w:themeColor="text1"/>
          <w:sz w:val="28"/>
          <w:szCs w:val="28"/>
          <w:lang w:eastAsia="en-US"/>
        </w:rPr>
      </w:pPr>
      <w:r w:rsidRPr="005136F6">
        <w:rPr>
          <w:b/>
          <w:color w:val="000000" w:themeColor="text1"/>
          <w:sz w:val="28"/>
          <w:szCs w:val="28"/>
        </w:rPr>
        <w:t>2.</w:t>
      </w:r>
      <w:r w:rsidRPr="005136F6">
        <w:rPr>
          <w:color w:val="000000" w:themeColor="text1"/>
          <w:sz w:val="28"/>
          <w:szCs w:val="28"/>
        </w:rPr>
        <w:t xml:space="preserve"> Безусловната и неотменима банкова гаранция за изпълнение на договор, издадена в полза на Възложителя е валидна </w:t>
      </w:r>
      <w:r w:rsidRPr="005136F6">
        <w:rPr>
          <w:rFonts w:eastAsia="MS Mincho"/>
          <w:color w:val="000000" w:themeColor="text1"/>
          <w:sz w:val="28"/>
          <w:szCs w:val="28"/>
          <w:lang w:eastAsia="en-US"/>
        </w:rPr>
        <w:t xml:space="preserve">най-малко </w:t>
      </w:r>
      <w:r w:rsidR="005136F6">
        <w:rPr>
          <w:rFonts w:eastAsia="MS Mincho"/>
          <w:color w:val="000000" w:themeColor="text1"/>
          <w:sz w:val="28"/>
          <w:szCs w:val="28"/>
          <w:lang w:eastAsia="en-US"/>
        </w:rPr>
        <w:t>3</w:t>
      </w:r>
      <w:r w:rsidRPr="005136F6">
        <w:rPr>
          <w:rFonts w:eastAsia="MS Mincho"/>
          <w:bCs/>
          <w:color w:val="000000" w:themeColor="text1"/>
          <w:sz w:val="28"/>
          <w:szCs w:val="28"/>
          <w:lang w:eastAsia="en-US"/>
        </w:rPr>
        <w:t xml:space="preserve">0 дни от изтичане на срока </w:t>
      </w:r>
      <w:r w:rsidR="007E5D35" w:rsidRPr="005136F6">
        <w:rPr>
          <w:rFonts w:eastAsia="MS Mincho"/>
          <w:bCs/>
          <w:color w:val="000000" w:themeColor="text1"/>
          <w:sz w:val="28"/>
          <w:szCs w:val="28"/>
          <w:lang w:eastAsia="en-US"/>
        </w:rPr>
        <w:t>на договора</w:t>
      </w:r>
    </w:p>
    <w:p w:rsidR="00A46097" w:rsidRPr="00A46097" w:rsidRDefault="00A46097" w:rsidP="00A46097">
      <w:pPr>
        <w:ind w:firstLine="567"/>
        <w:jc w:val="both"/>
        <w:rPr>
          <w:color w:val="000000"/>
          <w:sz w:val="28"/>
          <w:szCs w:val="28"/>
        </w:rPr>
      </w:pPr>
      <w:r>
        <w:rPr>
          <w:b/>
          <w:color w:val="000000"/>
          <w:sz w:val="28"/>
          <w:szCs w:val="28"/>
        </w:rPr>
        <w:t>3</w:t>
      </w:r>
      <w:r w:rsidRPr="00A46097">
        <w:rPr>
          <w:b/>
          <w:color w:val="000000"/>
          <w:sz w:val="28"/>
          <w:szCs w:val="28"/>
        </w:rPr>
        <w:t xml:space="preserve">. </w:t>
      </w:r>
      <w:r w:rsidRPr="00A46097">
        <w:rPr>
          <w:color w:val="000000"/>
          <w:sz w:val="28"/>
          <w:szCs w:val="28"/>
        </w:rPr>
        <w:t>Застраховката (застрахователна полица), която обезпечава изпълнението чрез покритие на отговорността на изпълнителя е валидна най-малко</w:t>
      </w:r>
      <w:r w:rsidRPr="00A46097">
        <w:rPr>
          <w:rFonts w:eastAsia="MS Mincho"/>
          <w:color w:val="000000" w:themeColor="text1"/>
          <w:sz w:val="28"/>
          <w:szCs w:val="28"/>
          <w:lang w:eastAsia="en-US"/>
        </w:rPr>
        <w:t xml:space="preserve"> </w:t>
      </w:r>
      <w:r w:rsidR="005136F6">
        <w:rPr>
          <w:rFonts w:eastAsia="MS Mincho"/>
          <w:color w:val="000000" w:themeColor="text1"/>
          <w:sz w:val="28"/>
          <w:szCs w:val="28"/>
          <w:lang w:eastAsia="en-US"/>
        </w:rPr>
        <w:t>3</w:t>
      </w:r>
      <w:r w:rsidRPr="00A46097">
        <w:rPr>
          <w:rFonts w:eastAsia="MS Mincho"/>
          <w:bCs/>
          <w:color w:val="000000" w:themeColor="text1"/>
          <w:sz w:val="28"/>
          <w:szCs w:val="28"/>
          <w:lang w:eastAsia="en-US"/>
        </w:rPr>
        <w:t xml:space="preserve">0 дни от изтичане на срока </w:t>
      </w:r>
      <w:r w:rsidR="007E5D35">
        <w:rPr>
          <w:rFonts w:eastAsia="MS Mincho"/>
          <w:bCs/>
          <w:color w:val="000000" w:themeColor="text1"/>
          <w:sz w:val="28"/>
          <w:szCs w:val="28"/>
          <w:lang w:eastAsia="en-US"/>
        </w:rPr>
        <w:t>на договора. Възложителят следва да</w:t>
      </w:r>
      <w:r w:rsidRPr="00A46097">
        <w:rPr>
          <w:color w:val="000000"/>
          <w:sz w:val="28"/>
          <w:szCs w:val="28"/>
        </w:rPr>
        <w:t xml:space="preserve">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46097" w:rsidRPr="00A46097" w:rsidRDefault="00A46097" w:rsidP="00A46097">
      <w:pPr>
        <w:ind w:firstLine="709"/>
        <w:jc w:val="both"/>
        <w:rPr>
          <w:bCs/>
          <w:sz w:val="28"/>
          <w:szCs w:val="28"/>
        </w:rPr>
      </w:pPr>
      <w:r w:rsidRPr="00A46097">
        <w:rPr>
          <w:b/>
          <w:bCs/>
          <w:sz w:val="28"/>
          <w:szCs w:val="28"/>
        </w:rPr>
        <w:lastRenderedPageBreak/>
        <w:t>(2)</w:t>
      </w:r>
      <w:r w:rsidRPr="00A46097">
        <w:rPr>
          <w:bCs/>
          <w:sz w:val="28"/>
          <w:szCs w:val="28"/>
        </w:rPr>
        <w:t xml:space="preserve"> </w:t>
      </w:r>
      <w:r w:rsidRPr="00A46097">
        <w:rPr>
          <w:b/>
          <w:bCs/>
          <w:sz w:val="28"/>
          <w:szCs w:val="28"/>
        </w:rPr>
        <w:t>ИЗПЪЛНИТЕЛЯТ</w:t>
      </w:r>
      <w:r w:rsidRPr="00A46097">
        <w:rPr>
          <w:bCs/>
          <w:sz w:val="28"/>
          <w:szCs w:val="28"/>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A46097" w:rsidRPr="00A46097" w:rsidRDefault="00A46097" w:rsidP="00A46097">
      <w:pPr>
        <w:ind w:firstLine="709"/>
        <w:jc w:val="both"/>
        <w:rPr>
          <w:bCs/>
          <w:sz w:val="28"/>
          <w:szCs w:val="28"/>
        </w:rPr>
      </w:pPr>
      <w:r w:rsidRPr="00A46097">
        <w:rPr>
          <w:b/>
          <w:bCs/>
          <w:sz w:val="28"/>
          <w:szCs w:val="28"/>
          <w:lang w:val="ru-RU"/>
        </w:rPr>
        <w:t xml:space="preserve">(3) </w:t>
      </w:r>
      <w:r w:rsidRPr="00A46097">
        <w:rPr>
          <w:b/>
          <w:bCs/>
          <w:sz w:val="28"/>
          <w:szCs w:val="28"/>
        </w:rPr>
        <w:t>ВЪЗЛОЖИТЕЛЯТ</w:t>
      </w:r>
      <w:r w:rsidRPr="00A46097">
        <w:rPr>
          <w:bCs/>
          <w:sz w:val="28"/>
          <w:szCs w:val="28"/>
        </w:rPr>
        <w:t xml:space="preserve"> освобождава гаранцията за изпълнение в срок от </w:t>
      </w:r>
      <w:r w:rsidR="005136F6">
        <w:rPr>
          <w:bCs/>
          <w:sz w:val="28"/>
          <w:szCs w:val="28"/>
        </w:rPr>
        <w:t>3</w:t>
      </w:r>
      <w:r w:rsidRPr="00A46097">
        <w:rPr>
          <w:bCs/>
          <w:sz w:val="28"/>
          <w:szCs w:val="28"/>
        </w:rPr>
        <w:t xml:space="preserve">0 </w:t>
      </w:r>
      <w:r w:rsidRPr="00A46097">
        <w:rPr>
          <w:bCs/>
          <w:sz w:val="28"/>
          <w:szCs w:val="28"/>
          <w:lang w:val="ru-RU"/>
        </w:rPr>
        <w:t>(</w:t>
      </w:r>
      <w:r w:rsidRPr="00A46097">
        <w:rPr>
          <w:bCs/>
          <w:sz w:val="28"/>
          <w:szCs w:val="28"/>
        </w:rPr>
        <w:t>двадесет</w:t>
      </w:r>
      <w:r w:rsidRPr="00A46097">
        <w:rPr>
          <w:bCs/>
          <w:sz w:val="28"/>
          <w:szCs w:val="28"/>
          <w:lang w:val="ru-RU"/>
        </w:rPr>
        <w:t>)</w:t>
      </w:r>
      <w:r w:rsidRPr="00A46097">
        <w:rPr>
          <w:bCs/>
          <w:sz w:val="28"/>
          <w:szCs w:val="28"/>
        </w:rPr>
        <w:t xml:space="preserve"> работни дни след </w:t>
      </w:r>
      <w:r w:rsidR="007E5D35">
        <w:rPr>
          <w:bCs/>
          <w:sz w:val="28"/>
          <w:szCs w:val="28"/>
        </w:rPr>
        <w:t>изтичане срока на договора</w:t>
      </w:r>
      <w:r w:rsidRPr="00A46097">
        <w:rPr>
          <w:bCs/>
          <w:sz w:val="28"/>
          <w:szCs w:val="28"/>
        </w:rPr>
        <w:t>.</w:t>
      </w:r>
    </w:p>
    <w:p w:rsidR="00A46097" w:rsidRPr="00A46097" w:rsidRDefault="00A46097" w:rsidP="00A46097">
      <w:pPr>
        <w:ind w:firstLine="709"/>
        <w:jc w:val="both"/>
        <w:rPr>
          <w:bCs/>
          <w:sz w:val="28"/>
          <w:szCs w:val="28"/>
        </w:rPr>
      </w:pPr>
      <w:r w:rsidRPr="00A46097">
        <w:rPr>
          <w:b/>
          <w:bCs/>
          <w:sz w:val="28"/>
          <w:szCs w:val="28"/>
          <w:lang w:val="ru-RU"/>
        </w:rPr>
        <w:t>(4)</w:t>
      </w:r>
      <w:r w:rsidRPr="00A46097">
        <w:rPr>
          <w:bCs/>
          <w:sz w:val="28"/>
          <w:szCs w:val="28"/>
          <w:lang w:val="ru-RU"/>
        </w:rPr>
        <w:t xml:space="preserve"> </w:t>
      </w:r>
      <w:r w:rsidR="007E5D35">
        <w:rPr>
          <w:bCs/>
          <w:sz w:val="28"/>
          <w:szCs w:val="28"/>
        </w:rPr>
        <w:t>В</w:t>
      </w:r>
      <w:r w:rsidRPr="00A46097">
        <w:rPr>
          <w:b/>
          <w:bCs/>
          <w:sz w:val="28"/>
          <w:szCs w:val="28"/>
        </w:rPr>
        <w:t>ЪЗЛОЖИТЕЛЯТ</w:t>
      </w:r>
      <w:r w:rsidRPr="00A46097">
        <w:rPr>
          <w:bCs/>
          <w:sz w:val="28"/>
          <w:szCs w:val="28"/>
        </w:rPr>
        <w:t xml:space="preserve"> може да се удовлетвори от гаранцията до размера на договорената между страните неустойка.</w:t>
      </w:r>
    </w:p>
    <w:p w:rsidR="00A46097" w:rsidRPr="00A46097" w:rsidRDefault="00A46097" w:rsidP="00A46097">
      <w:pPr>
        <w:ind w:firstLine="709"/>
        <w:jc w:val="both"/>
        <w:rPr>
          <w:bCs/>
          <w:sz w:val="28"/>
          <w:szCs w:val="28"/>
        </w:rPr>
      </w:pPr>
      <w:r w:rsidRPr="00A46097">
        <w:rPr>
          <w:b/>
          <w:bCs/>
          <w:sz w:val="28"/>
          <w:szCs w:val="28"/>
        </w:rPr>
        <w:t>(5)</w:t>
      </w:r>
      <w:r w:rsidRPr="00A46097">
        <w:rPr>
          <w:bCs/>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гаранция/засграхователната полица/разходите по банковия превод на паричната сума за изпълнение за целия период на действие, са за сметка на </w:t>
      </w:r>
      <w:r w:rsidRPr="00A46097">
        <w:rPr>
          <w:b/>
          <w:bCs/>
          <w:sz w:val="28"/>
          <w:szCs w:val="28"/>
        </w:rPr>
        <w:t>ИЗПЪЛНИТЕЛЯ</w:t>
      </w:r>
      <w:r w:rsidRPr="00A46097">
        <w:rPr>
          <w:bCs/>
          <w:sz w:val="28"/>
          <w:szCs w:val="28"/>
        </w:rPr>
        <w:t xml:space="preserve">. </w:t>
      </w:r>
    </w:p>
    <w:p w:rsidR="00A46097" w:rsidRPr="00A46097" w:rsidRDefault="00A46097" w:rsidP="00A46097">
      <w:pPr>
        <w:ind w:firstLine="709"/>
        <w:jc w:val="both"/>
        <w:rPr>
          <w:bCs/>
          <w:sz w:val="28"/>
          <w:szCs w:val="28"/>
        </w:rPr>
      </w:pPr>
      <w:r w:rsidRPr="00A46097">
        <w:rPr>
          <w:b/>
          <w:bCs/>
          <w:sz w:val="28"/>
          <w:szCs w:val="28"/>
        </w:rPr>
        <w:t>(6)</w:t>
      </w:r>
      <w:r w:rsidRPr="00A46097">
        <w:rPr>
          <w:bCs/>
          <w:sz w:val="28"/>
          <w:szCs w:val="28"/>
        </w:rPr>
        <w:t xml:space="preserve"> Гаранцията за изпълнение се задържа от </w:t>
      </w:r>
      <w:r w:rsidRPr="00A46097">
        <w:rPr>
          <w:b/>
          <w:bCs/>
          <w:sz w:val="28"/>
          <w:szCs w:val="28"/>
        </w:rPr>
        <w:t>ВЪЗЛОЖИТЕЛЯ</w:t>
      </w:r>
      <w:r w:rsidRPr="00A46097">
        <w:rPr>
          <w:bCs/>
          <w:sz w:val="28"/>
          <w:szCs w:val="28"/>
        </w:rPr>
        <w:t xml:space="preserve">, ако в процеса на изпълнение на договора е възникнал спор между страните относно неизпълнение на задълженията на </w:t>
      </w:r>
      <w:r w:rsidRPr="00A46097">
        <w:rPr>
          <w:b/>
          <w:bCs/>
          <w:sz w:val="28"/>
          <w:szCs w:val="28"/>
        </w:rPr>
        <w:t>ИЗПЪЛНИТЕЛЯ</w:t>
      </w:r>
      <w:r w:rsidRPr="00A46097">
        <w:rPr>
          <w:bCs/>
          <w:sz w:val="28"/>
          <w:szCs w:val="28"/>
        </w:rPr>
        <w:t xml:space="preserve"> и въпросът е отнесен за решаване пред съд.</w:t>
      </w:r>
    </w:p>
    <w:p w:rsidR="004848EA" w:rsidRPr="00A46097" w:rsidRDefault="004848EA" w:rsidP="00A46097">
      <w:pPr>
        <w:spacing w:line="240" w:lineRule="atLeast"/>
        <w:ind w:right="-23" w:firstLine="567"/>
        <w:jc w:val="both"/>
        <w:rPr>
          <w:sz w:val="28"/>
          <w:szCs w:val="28"/>
          <w:lang w:eastAsia="en-US"/>
        </w:rPr>
      </w:pPr>
    </w:p>
    <w:p w:rsidR="004848EA" w:rsidRDefault="00131D01" w:rsidP="004848EA">
      <w:pPr>
        <w:widowControl w:val="0"/>
        <w:ind w:right="-23" w:firstLine="567"/>
        <w:jc w:val="both"/>
        <w:rPr>
          <w:b/>
          <w:sz w:val="26"/>
          <w:szCs w:val="26"/>
          <w:lang w:eastAsia="en-US"/>
        </w:rPr>
      </w:pPr>
      <w:r>
        <w:rPr>
          <w:b/>
          <w:sz w:val="26"/>
          <w:szCs w:val="26"/>
          <w:lang w:val="en-US" w:eastAsia="en-US"/>
        </w:rPr>
        <w:t>I</w:t>
      </w:r>
      <w:r>
        <w:rPr>
          <w:b/>
          <w:sz w:val="26"/>
          <w:szCs w:val="26"/>
          <w:lang w:eastAsia="en-US"/>
        </w:rPr>
        <w:t xml:space="preserve">Х.ОТГОВОРНОСТИ </w:t>
      </w:r>
      <w:proofErr w:type="gramStart"/>
      <w:r>
        <w:rPr>
          <w:b/>
          <w:sz w:val="26"/>
          <w:szCs w:val="26"/>
          <w:lang w:eastAsia="en-US"/>
        </w:rPr>
        <w:t>И  НЕУСТОЙКИ</w:t>
      </w:r>
      <w:proofErr w:type="gramEnd"/>
    </w:p>
    <w:p w:rsidR="00131D01" w:rsidRDefault="00131D01" w:rsidP="004848EA">
      <w:pPr>
        <w:widowControl w:val="0"/>
        <w:ind w:right="-23" w:firstLine="567"/>
        <w:jc w:val="both"/>
        <w:rPr>
          <w:b/>
          <w:sz w:val="26"/>
          <w:szCs w:val="26"/>
          <w:lang w:eastAsia="en-US"/>
        </w:rPr>
      </w:pPr>
    </w:p>
    <w:p w:rsidR="004848EA" w:rsidRDefault="004848EA" w:rsidP="004848EA">
      <w:pPr>
        <w:widowControl w:val="0"/>
        <w:ind w:right="-23" w:firstLine="567"/>
        <w:jc w:val="both"/>
        <w:rPr>
          <w:b/>
          <w:sz w:val="26"/>
          <w:szCs w:val="26"/>
          <w:lang w:eastAsia="en-US"/>
        </w:rPr>
      </w:pPr>
      <w:r>
        <w:rPr>
          <w:b/>
          <w:bCs/>
          <w:sz w:val="26"/>
          <w:szCs w:val="26"/>
          <w:lang w:eastAsia="en-US"/>
        </w:rPr>
        <w:t xml:space="preserve">Чл. </w:t>
      </w:r>
      <w:r w:rsidR="00131D01">
        <w:rPr>
          <w:b/>
          <w:bCs/>
          <w:sz w:val="26"/>
          <w:szCs w:val="26"/>
          <w:lang w:eastAsia="en-US"/>
        </w:rPr>
        <w:t>19</w:t>
      </w:r>
      <w:r>
        <w:rPr>
          <w:b/>
          <w:bCs/>
          <w:sz w:val="26"/>
          <w:szCs w:val="26"/>
          <w:lang w:eastAsia="en-US"/>
        </w:rPr>
        <w:t xml:space="preserve">. (1) </w:t>
      </w:r>
      <w:r>
        <w:rPr>
          <w:sz w:val="26"/>
          <w:szCs w:val="26"/>
          <w:lang w:eastAsia="en-US"/>
        </w:rPr>
        <w:t xml:space="preserve">При неизпълнение на поетите с настоящия договор задължения </w:t>
      </w:r>
      <w:r>
        <w:rPr>
          <w:b/>
          <w:sz w:val="26"/>
          <w:szCs w:val="26"/>
          <w:lang w:eastAsia="en-US"/>
        </w:rPr>
        <w:t>ИЗПЪЛНИТЕЛЯТ</w:t>
      </w:r>
      <w:r>
        <w:rPr>
          <w:b/>
          <w:bCs/>
          <w:sz w:val="26"/>
          <w:szCs w:val="26"/>
          <w:lang w:eastAsia="en-US"/>
        </w:rPr>
        <w:t xml:space="preserve"> </w:t>
      </w:r>
      <w:r>
        <w:rPr>
          <w:sz w:val="26"/>
          <w:szCs w:val="26"/>
          <w:lang w:eastAsia="en-US"/>
        </w:rPr>
        <w:t xml:space="preserve">дължи на </w:t>
      </w:r>
      <w:r>
        <w:rPr>
          <w:b/>
          <w:bCs/>
          <w:sz w:val="26"/>
          <w:szCs w:val="26"/>
          <w:lang w:eastAsia="en-US"/>
        </w:rPr>
        <w:t xml:space="preserve">ВЪЗЛОЖИТЕЛЯ </w:t>
      </w:r>
      <w:r>
        <w:rPr>
          <w:sz w:val="26"/>
          <w:szCs w:val="26"/>
          <w:lang w:eastAsia="en-US"/>
        </w:rPr>
        <w:t>неустойки, както следва:</w:t>
      </w:r>
    </w:p>
    <w:p w:rsidR="004848EA" w:rsidRPr="005C45DC" w:rsidRDefault="004848EA" w:rsidP="004848EA">
      <w:pPr>
        <w:widowControl w:val="0"/>
        <w:ind w:right="-23" w:firstLine="567"/>
        <w:jc w:val="both"/>
        <w:rPr>
          <w:sz w:val="26"/>
          <w:szCs w:val="26"/>
          <w:lang w:eastAsia="en-US"/>
        </w:rPr>
      </w:pPr>
      <w:r>
        <w:rPr>
          <w:sz w:val="26"/>
          <w:szCs w:val="26"/>
          <w:lang w:eastAsia="en-US"/>
        </w:rPr>
        <w:t>т.1. при системно неизпълнение или системно лошо изпълнение на задълженията по договора, сума в размер на 2</w:t>
      </w:r>
      <w:r w:rsidR="00131D01">
        <w:rPr>
          <w:sz w:val="26"/>
          <w:szCs w:val="26"/>
          <w:lang w:eastAsia="en-US"/>
        </w:rPr>
        <w:t>0</w:t>
      </w:r>
      <w:r>
        <w:rPr>
          <w:sz w:val="26"/>
          <w:szCs w:val="26"/>
          <w:lang w:eastAsia="en-US"/>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r w:rsidR="00131D01">
        <w:rPr>
          <w:sz w:val="26"/>
          <w:szCs w:val="26"/>
          <w:lang w:eastAsia="en-US"/>
        </w:rPr>
        <w:t xml:space="preserve"> </w:t>
      </w:r>
      <w:r w:rsidR="00131D01" w:rsidRPr="005C45DC">
        <w:rPr>
          <w:sz w:val="26"/>
          <w:szCs w:val="26"/>
          <w:lang w:eastAsia="en-US"/>
        </w:rPr>
        <w:t>в рамките на три месеца</w:t>
      </w:r>
      <w:r w:rsidRPr="005C45DC">
        <w:rPr>
          <w:sz w:val="26"/>
          <w:szCs w:val="26"/>
          <w:lang w:eastAsia="en-US"/>
        </w:rPr>
        <w:t>.</w:t>
      </w:r>
    </w:p>
    <w:p w:rsidR="004848EA" w:rsidRDefault="004848EA" w:rsidP="004848EA">
      <w:pPr>
        <w:widowControl w:val="0"/>
        <w:ind w:right="-23" w:firstLine="567"/>
        <w:jc w:val="both"/>
        <w:rPr>
          <w:sz w:val="26"/>
          <w:szCs w:val="26"/>
          <w:lang w:eastAsia="en-US"/>
        </w:rPr>
      </w:pPr>
      <w:r>
        <w:rPr>
          <w:b/>
          <w:sz w:val="26"/>
          <w:szCs w:val="26"/>
          <w:lang w:eastAsia="en-US"/>
        </w:rPr>
        <w:t>(2)</w:t>
      </w:r>
      <w:r>
        <w:rPr>
          <w:sz w:val="26"/>
          <w:szCs w:val="26"/>
          <w:lang w:eastAsia="en-US"/>
        </w:rPr>
        <w:t xml:space="preserve"> Задържането на гаранцията за изпълнение и изплащането на неустойка не лишава </w:t>
      </w:r>
      <w:r w:rsidR="00C13C67">
        <w:rPr>
          <w:sz w:val="26"/>
          <w:szCs w:val="26"/>
          <w:lang w:eastAsia="en-US"/>
        </w:rPr>
        <w:t>Възложителя</w:t>
      </w:r>
      <w:r>
        <w:rPr>
          <w:sz w:val="26"/>
          <w:szCs w:val="26"/>
          <w:lang w:eastAsia="en-US"/>
        </w:rPr>
        <w:t xml:space="preserve"> от правото да търси обезщетение за вреди  над уговорените размери</w:t>
      </w:r>
      <w:r w:rsidR="00131D01">
        <w:rPr>
          <w:sz w:val="26"/>
          <w:szCs w:val="26"/>
          <w:lang w:eastAsia="en-US"/>
        </w:rPr>
        <w:t xml:space="preserve"> неустойки</w:t>
      </w:r>
      <w:r>
        <w:rPr>
          <w:sz w:val="26"/>
          <w:szCs w:val="26"/>
          <w:lang w:eastAsia="en-US"/>
        </w:rPr>
        <w:t>.</w:t>
      </w:r>
    </w:p>
    <w:p w:rsidR="004848EA" w:rsidRDefault="004848EA" w:rsidP="004848EA">
      <w:pPr>
        <w:widowControl w:val="0"/>
        <w:ind w:right="-23" w:firstLine="567"/>
        <w:jc w:val="both"/>
        <w:rPr>
          <w:sz w:val="26"/>
          <w:szCs w:val="26"/>
          <w:lang w:eastAsia="en-US"/>
        </w:rPr>
      </w:pPr>
      <w:r>
        <w:rPr>
          <w:b/>
          <w:sz w:val="26"/>
          <w:szCs w:val="26"/>
          <w:lang w:eastAsia="en-US"/>
        </w:rPr>
        <w:t>(3)</w:t>
      </w:r>
      <w:r>
        <w:rPr>
          <w:sz w:val="26"/>
          <w:szCs w:val="26"/>
          <w:lang w:eastAsia="en-US"/>
        </w:rPr>
        <w:t xml:space="preserve"> </w:t>
      </w:r>
      <w:r>
        <w:rPr>
          <w:b/>
          <w:bCs/>
          <w:sz w:val="26"/>
          <w:szCs w:val="26"/>
          <w:lang w:eastAsia="en-US"/>
        </w:rPr>
        <w:t xml:space="preserve">ВЪЗЛОЖИТЕЛЯТ </w:t>
      </w:r>
      <w:r>
        <w:rPr>
          <w:sz w:val="26"/>
          <w:szCs w:val="26"/>
          <w:lang w:eastAsia="en-US"/>
        </w:rPr>
        <w:t xml:space="preserve">има право да се удовлетвори до размера на неустойката от представената от ИЗПЪЛНИТЕЛЯ гаранция за изпълнение. </w:t>
      </w:r>
    </w:p>
    <w:p w:rsidR="004848EA" w:rsidRDefault="004848EA" w:rsidP="004848EA">
      <w:pPr>
        <w:widowControl w:val="0"/>
        <w:ind w:right="-23" w:firstLine="567"/>
        <w:jc w:val="both"/>
        <w:rPr>
          <w:sz w:val="26"/>
          <w:szCs w:val="26"/>
          <w:lang w:eastAsia="en-US"/>
        </w:rPr>
      </w:pPr>
    </w:p>
    <w:p w:rsidR="004848EA" w:rsidRDefault="004848EA" w:rsidP="004848EA">
      <w:pPr>
        <w:ind w:right="-23" w:firstLine="567"/>
        <w:jc w:val="both"/>
        <w:rPr>
          <w:rFonts w:eastAsia="Calibri"/>
          <w:sz w:val="26"/>
          <w:szCs w:val="26"/>
          <w:lang w:val="x-none" w:eastAsia="en-US"/>
        </w:rPr>
      </w:pPr>
      <w:r>
        <w:rPr>
          <w:rFonts w:eastAsia="Calibri"/>
          <w:b/>
          <w:sz w:val="26"/>
          <w:szCs w:val="26"/>
          <w:lang w:val="x-none" w:eastAsia="en-US"/>
        </w:rPr>
        <w:t>Чл. 2</w:t>
      </w:r>
      <w:r w:rsidR="00C13C67">
        <w:rPr>
          <w:rFonts w:eastAsia="Calibri"/>
          <w:b/>
          <w:sz w:val="26"/>
          <w:szCs w:val="26"/>
          <w:lang w:eastAsia="en-US"/>
        </w:rPr>
        <w:t>0</w:t>
      </w:r>
      <w:r>
        <w:rPr>
          <w:rFonts w:eastAsia="Calibri"/>
          <w:b/>
          <w:sz w:val="26"/>
          <w:szCs w:val="26"/>
          <w:lang w:val="x-none" w:eastAsia="en-US"/>
        </w:rPr>
        <w:t xml:space="preserve">. </w:t>
      </w:r>
      <w:r>
        <w:rPr>
          <w:rFonts w:eastAsia="Calibri"/>
          <w:sz w:val="26"/>
          <w:szCs w:val="26"/>
          <w:lang w:val="x-none" w:eastAsia="en-US"/>
        </w:rPr>
        <w:t xml:space="preserve">При </w:t>
      </w:r>
      <w:r>
        <w:rPr>
          <w:rFonts w:eastAsia="Calibri"/>
          <w:sz w:val="26"/>
          <w:szCs w:val="26"/>
          <w:lang w:eastAsia="en-US"/>
        </w:rPr>
        <w:t xml:space="preserve">забавено </w:t>
      </w:r>
      <w:r>
        <w:rPr>
          <w:rFonts w:eastAsia="Calibri"/>
          <w:sz w:val="26"/>
          <w:szCs w:val="26"/>
          <w:lang w:val="x-none" w:eastAsia="en-US"/>
        </w:rPr>
        <w:t xml:space="preserve">изпълнение на поетите с настоящия договор задължения </w:t>
      </w:r>
      <w:r>
        <w:rPr>
          <w:rFonts w:eastAsia="Calibri"/>
          <w:b/>
          <w:bCs/>
          <w:sz w:val="26"/>
          <w:szCs w:val="26"/>
          <w:lang w:val="x-none" w:eastAsia="en-US"/>
        </w:rPr>
        <w:t>ВЪЗЛОЖИТЕЛЯТ</w:t>
      </w:r>
      <w:r>
        <w:rPr>
          <w:rFonts w:eastAsia="Calibri"/>
          <w:b/>
          <w:sz w:val="26"/>
          <w:szCs w:val="26"/>
          <w:lang w:val="x-none" w:eastAsia="en-US"/>
        </w:rPr>
        <w:t xml:space="preserve"> </w:t>
      </w:r>
      <w:r>
        <w:rPr>
          <w:rFonts w:eastAsia="Calibri"/>
          <w:sz w:val="26"/>
          <w:szCs w:val="26"/>
          <w:lang w:val="x-none" w:eastAsia="en-US"/>
        </w:rPr>
        <w:t xml:space="preserve">дължи на </w:t>
      </w:r>
      <w:r>
        <w:rPr>
          <w:rFonts w:eastAsia="Calibri"/>
          <w:b/>
          <w:sz w:val="26"/>
          <w:szCs w:val="26"/>
          <w:lang w:val="x-none" w:eastAsia="en-US"/>
        </w:rPr>
        <w:t>ИЗПЪЛНИТЕЛЯ</w:t>
      </w:r>
      <w:r>
        <w:rPr>
          <w:rFonts w:eastAsia="Calibri"/>
          <w:sz w:val="26"/>
          <w:szCs w:val="26"/>
          <w:lang w:val="x-none" w:eastAsia="en-US"/>
        </w:rPr>
        <w:t xml:space="preserve"> неустойк</w:t>
      </w:r>
      <w:r>
        <w:rPr>
          <w:rFonts w:eastAsia="Calibri"/>
          <w:sz w:val="26"/>
          <w:szCs w:val="26"/>
          <w:lang w:eastAsia="en-US"/>
        </w:rPr>
        <w:t>а</w:t>
      </w:r>
      <w:r>
        <w:rPr>
          <w:rFonts w:eastAsia="Calibri"/>
          <w:sz w:val="26"/>
          <w:szCs w:val="26"/>
          <w:lang w:val="x-none" w:eastAsia="en-US"/>
        </w:rPr>
        <w:t xml:space="preserve"> в размер на 0,</w:t>
      </w:r>
      <w:r>
        <w:rPr>
          <w:rFonts w:eastAsia="Calibri"/>
          <w:sz w:val="26"/>
          <w:szCs w:val="26"/>
          <w:lang w:eastAsia="en-US"/>
        </w:rPr>
        <w:t>5</w:t>
      </w:r>
      <w:r>
        <w:rPr>
          <w:rFonts w:eastAsia="Calibri"/>
          <w:sz w:val="26"/>
          <w:szCs w:val="26"/>
          <w:lang w:val="x-none" w:eastAsia="en-US"/>
        </w:rPr>
        <w:t xml:space="preserve">% за всеки ден забава, но не повече от </w:t>
      </w:r>
      <w:r w:rsidR="00C13C67">
        <w:rPr>
          <w:rFonts w:eastAsia="Calibri"/>
          <w:sz w:val="26"/>
          <w:szCs w:val="26"/>
          <w:lang w:eastAsia="en-US"/>
        </w:rPr>
        <w:t>2</w:t>
      </w:r>
      <w:r>
        <w:rPr>
          <w:rFonts w:eastAsia="Calibri"/>
          <w:sz w:val="26"/>
          <w:szCs w:val="26"/>
          <w:lang w:val="x-none" w:eastAsia="en-US"/>
        </w:rPr>
        <w:t xml:space="preserve"> % от общата стойност на договора.</w:t>
      </w:r>
    </w:p>
    <w:p w:rsidR="004848EA" w:rsidRDefault="004848EA" w:rsidP="004848EA">
      <w:pPr>
        <w:ind w:right="-23" w:firstLine="567"/>
        <w:jc w:val="both"/>
        <w:rPr>
          <w:sz w:val="26"/>
          <w:szCs w:val="26"/>
          <w:lang w:eastAsia="en-US"/>
        </w:rPr>
      </w:pPr>
    </w:p>
    <w:p w:rsidR="004848EA" w:rsidRPr="00C13C67" w:rsidRDefault="004848EA" w:rsidP="00C13C67">
      <w:pPr>
        <w:pStyle w:val="aa"/>
        <w:numPr>
          <w:ilvl w:val="0"/>
          <w:numId w:val="17"/>
        </w:numPr>
        <w:ind w:right="-23"/>
        <w:rPr>
          <w:b/>
          <w:bCs/>
          <w:sz w:val="26"/>
          <w:szCs w:val="26"/>
          <w:lang w:eastAsia="en-US"/>
        </w:rPr>
      </w:pPr>
      <w:r w:rsidRPr="00C13C67">
        <w:rPr>
          <w:b/>
          <w:bCs/>
          <w:sz w:val="26"/>
          <w:szCs w:val="26"/>
          <w:lang w:eastAsia="en-US"/>
        </w:rPr>
        <w:t>УСЛОВИЯ ЗА ПРЕКРАТЯВАНЕ НА ДОГОВОРА</w:t>
      </w:r>
    </w:p>
    <w:p w:rsidR="00C13C67" w:rsidRPr="00C13C67" w:rsidRDefault="00C13C67" w:rsidP="00C13C67">
      <w:pPr>
        <w:pStyle w:val="aa"/>
        <w:ind w:left="1080" w:right="-23"/>
        <w:rPr>
          <w:b/>
          <w:bCs/>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Чл. 2</w:t>
      </w:r>
      <w:r w:rsidR="00C13C67">
        <w:rPr>
          <w:b/>
          <w:sz w:val="26"/>
          <w:szCs w:val="26"/>
          <w:lang w:eastAsia="en-US"/>
        </w:rPr>
        <w:t>1</w:t>
      </w:r>
      <w:r>
        <w:rPr>
          <w:sz w:val="26"/>
          <w:szCs w:val="26"/>
          <w:lang w:eastAsia="en-US"/>
        </w:rPr>
        <w:t>. Настоящият договор се прекратява:</w:t>
      </w:r>
    </w:p>
    <w:p w:rsidR="004848EA" w:rsidRDefault="004848EA" w:rsidP="004848EA">
      <w:pPr>
        <w:ind w:right="-23" w:firstLine="567"/>
        <w:jc w:val="both"/>
        <w:rPr>
          <w:sz w:val="26"/>
          <w:szCs w:val="26"/>
          <w:lang w:eastAsia="en-US"/>
        </w:rPr>
      </w:pPr>
      <w:r>
        <w:rPr>
          <w:sz w:val="26"/>
          <w:szCs w:val="26"/>
          <w:lang w:eastAsia="en-US"/>
        </w:rPr>
        <w:t>т.1. С изтичане на срока на договора;</w:t>
      </w:r>
    </w:p>
    <w:p w:rsidR="004848EA" w:rsidRDefault="004848EA" w:rsidP="004848EA">
      <w:pPr>
        <w:ind w:right="-23" w:firstLine="567"/>
        <w:jc w:val="both"/>
        <w:rPr>
          <w:sz w:val="26"/>
          <w:szCs w:val="26"/>
          <w:lang w:eastAsia="en-US"/>
        </w:rPr>
      </w:pPr>
      <w:r>
        <w:rPr>
          <w:sz w:val="26"/>
          <w:szCs w:val="26"/>
          <w:lang w:eastAsia="en-US"/>
        </w:rPr>
        <w:t xml:space="preserve">т.2. При достигане на стойността на договора преди изтичането на срока му; </w:t>
      </w:r>
    </w:p>
    <w:p w:rsidR="004848EA" w:rsidRDefault="004848EA" w:rsidP="004848EA">
      <w:pPr>
        <w:ind w:right="-23" w:firstLine="567"/>
        <w:jc w:val="both"/>
        <w:rPr>
          <w:sz w:val="26"/>
          <w:szCs w:val="26"/>
          <w:lang w:eastAsia="en-US"/>
        </w:rPr>
      </w:pPr>
      <w:r>
        <w:rPr>
          <w:sz w:val="26"/>
          <w:szCs w:val="26"/>
          <w:lang w:eastAsia="en-US"/>
        </w:rPr>
        <w:t>т.3. По взаимно съгласие на страните, изразено в писмена форма;</w:t>
      </w:r>
    </w:p>
    <w:p w:rsidR="004848EA" w:rsidRDefault="004848EA" w:rsidP="004848EA">
      <w:pPr>
        <w:ind w:right="-23" w:firstLine="567"/>
        <w:jc w:val="both"/>
        <w:rPr>
          <w:sz w:val="26"/>
          <w:szCs w:val="26"/>
          <w:lang w:eastAsia="en-US"/>
        </w:rPr>
      </w:pPr>
      <w:r>
        <w:rPr>
          <w:sz w:val="26"/>
          <w:szCs w:val="26"/>
          <w:lang w:eastAsia="en-US"/>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4848EA" w:rsidRDefault="004848EA" w:rsidP="004848EA">
      <w:pPr>
        <w:ind w:firstLine="567"/>
        <w:jc w:val="both"/>
        <w:rPr>
          <w:sz w:val="26"/>
          <w:szCs w:val="26"/>
        </w:rPr>
      </w:pPr>
      <w:r>
        <w:rPr>
          <w:sz w:val="26"/>
          <w:szCs w:val="26"/>
          <w:lang w:eastAsia="en-US"/>
        </w:rPr>
        <w:t xml:space="preserve">т.5. </w:t>
      </w:r>
      <w:r>
        <w:rPr>
          <w:sz w:val="26"/>
          <w:szCs w:val="26"/>
        </w:rPr>
        <w:t>по реда на чл. 118, ал. 1 от Закона за обществените поръчки</w:t>
      </w:r>
    </w:p>
    <w:p w:rsidR="004848EA" w:rsidRDefault="004848EA" w:rsidP="004848EA">
      <w:pPr>
        <w:ind w:firstLine="708"/>
        <w:jc w:val="both"/>
        <w:rPr>
          <w:sz w:val="26"/>
          <w:szCs w:val="26"/>
        </w:rPr>
      </w:pPr>
      <w:r>
        <w:rPr>
          <w:b/>
          <w:sz w:val="26"/>
          <w:szCs w:val="26"/>
        </w:rPr>
        <w:lastRenderedPageBreak/>
        <w:t>(2)</w:t>
      </w:r>
      <w:r>
        <w:rPr>
          <w:sz w:val="26"/>
          <w:szCs w:val="26"/>
        </w:rPr>
        <w:t xml:space="preserve"> ВЪЗЛОЖИТЕЛЯТ може да прекрати договора без предизвестие, когато ИЗПЪЛНИТЕЛЯТ:</w:t>
      </w:r>
    </w:p>
    <w:p w:rsidR="004848EA" w:rsidRDefault="004848EA" w:rsidP="004848EA">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 xml:space="preserve">забави изпълнението на някое от задълженията си по договора с повече от 10 (десет) работни дни. В този случай </w:t>
      </w:r>
      <w:r>
        <w:rPr>
          <w:bCs/>
          <w:caps/>
          <w:sz w:val="26"/>
          <w:szCs w:val="26"/>
        </w:rPr>
        <w:t>Възложителят</w:t>
      </w:r>
      <w:r>
        <w:rPr>
          <w:bCs/>
          <w:sz w:val="26"/>
          <w:szCs w:val="26"/>
        </w:rPr>
        <w:t xml:space="preserve"> не дължи заплащане на </w:t>
      </w:r>
      <w:r>
        <w:rPr>
          <w:bCs/>
          <w:caps/>
          <w:sz w:val="26"/>
          <w:szCs w:val="26"/>
        </w:rPr>
        <w:t>Изпълнителя</w:t>
      </w:r>
      <w:r>
        <w:rPr>
          <w:bCs/>
          <w:sz w:val="26"/>
          <w:szCs w:val="26"/>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4848EA" w:rsidRDefault="004848EA" w:rsidP="004848EA">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не отстрани в срока, определен от ВЪЗЛОЖИТЕЛЯ, констатирани недостатъци;</w:t>
      </w:r>
    </w:p>
    <w:p w:rsidR="004848EA" w:rsidRDefault="004848EA" w:rsidP="004848EA">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не изпълни точно  някое от задълженията си по договора;</w:t>
      </w:r>
    </w:p>
    <w:p w:rsidR="004848EA" w:rsidRDefault="004848EA" w:rsidP="004848EA">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 xml:space="preserve">по време на изпълнение на договора </w:t>
      </w:r>
      <w:r>
        <w:rPr>
          <w:sz w:val="26"/>
          <w:szCs w:val="26"/>
        </w:rPr>
        <w:t xml:space="preserve">ИЗПЪЛНИТЕЛЯТ </w:t>
      </w:r>
      <w:r>
        <w:rPr>
          <w:bCs/>
          <w:sz w:val="26"/>
          <w:szCs w:val="26"/>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4848EA" w:rsidRDefault="004848EA" w:rsidP="004848EA">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бъде обявен в неплатежоспособност или когато бъде открита процедура за обявяване в несъстоятелност или ликвидация.</w:t>
      </w:r>
    </w:p>
    <w:p w:rsidR="004848EA" w:rsidRDefault="004848EA" w:rsidP="004848EA">
      <w:pPr>
        <w:ind w:firstLine="708"/>
        <w:jc w:val="both"/>
        <w:rPr>
          <w:bCs/>
          <w:sz w:val="26"/>
          <w:szCs w:val="26"/>
        </w:rPr>
      </w:pPr>
    </w:p>
    <w:p w:rsidR="004848EA" w:rsidRDefault="004848EA" w:rsidP="004848EA">
      <w:pPr>
        <w:ind w:right="-23" w:firstLine="567"/>
        <w:jc w:val="both"/>
        <w:rPr>
          <w:sz w:val="26"/>
          <w:szCs w:val="26"/>
          <w:lang w:eastAsia="en-US"/>
        </w:rPr>
      </w:pPr>
      <w:r>
        <w:rPr>
          <w:b/>
          <w:sz w:val="26"/>
          <w:szCs w:val="26"/>
          <w:lang w:eastAsia="en-US"/>
        </w:rPr>
        <w:t>Х</w:t>
      </w:r>
      <w:r w:rsidR="00C13C67">
        <w:rPr>
          <w:b/>
          <w:bCs/>
          <w:sz w:val="26"/>
          <w:szCs w:val="26"/>
          <w:lang w:val="en-US" w:eastAsia="en-US"/>
        </w:rPr>
        <w:t>I</w:t>
      </w:r>
      <w:r>
        <w:rPr>
          <w:b/>
          <w:sz w:val="26"/>
          <w:szCs w:val="26"/>
          <w:lang w:eastAsia="en-US"/>
        </w:rPr>
        <w:t>. НЕПРЕОДОЛИМА СИЛА</w:t>
      </w:r>
    </w:p>
    <w:p w:rsidR="004848EA" w:rsidRDefault="00C13C67" w:rsidP="004848EA">
      <w:pPr>
        <w:ind w:right="-23" w:firstLine="567"/>
        <w:jc w:val="both"/>
        <w:rPr>
          <w:b/>
          <w:sz w:val="26"/>
          <w:szCs w:val="26"/>
          <w:lang w:eastAsia="en-US"/>
        </w:rPr>
      </w:pPr>
      <w:r>
        <w:rPr>
          <w:b/>
          <w:sz w:val="26"/>
          <w:szCs w:val="26"/>
          <w:lang w:eastAsia="en-US"/>
        </w:rPr>
        <w:t>Ч</w:t>
      </w:r>
      <w:r w:rsidR="004848EA">
        <w:rPr>
          <w:b/>
          <w:sz w:val="26"/>
          <w:szCs w:val="26"/>
          <w:lang w:eastAsia="en-US"/>
        </w:rPr>
        <w:t>л. 2</w:t>
      </w:r>
      <w:r>
        <w:rPr>
          <w:b/>
          <w:sz w:val="26"/>
          <w:szCs w:val="26"/>
          <w:lang w:eastAsia="en-US"/>
        </w:rPr>
        <w:t>2</w:t>
      </w:r>
      <w:r w:rsidR="004848EA">
        <w:rPr>
          <w:b/>
          <w:sz w:val="26"/>
          <w:szCs w:val="26"/>
          <w:lang w:eastAsia="en-US"/>
        </w:rPr>
        <w:t>.</w:t>
      </w:r>
      <w:r w:rsidR="004848EA">
        <w:rPr>
          <w:sz w:val="26"/>
          <w:szCs w:val="26"/>
          <w:lang w:eastAsia="en-US"/>
        </w:rPr>
        <w:t xml:space="preserve"> </w:t>
      </w:r>
      <w:r w:rsidR="004848EA">
        <w:rPr>
          <w:spacing w:val="-4"/>
          <w:sz w:val="26"/>
          <w:szCs w:val="26"/>
          <w:lang w:eastAsia="en-US"/>
        </w:rPr>
        <w:t>Страните се освобождават от отговорност за неизпълнение на задълженията</w:t>
      </w:r>
      <w:r w:rsidR="004848EA">
        <w:rPr>
          <w:sz w:val="26"/>
          <w:szCs w:val="26"/>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004848EA">
        <w:rPr>
          <w:sz w:val="26"/>
          <w:szCs w:val="26"/>
          <w:lang w:val="ru-RU" w:eastAsia="en-US"/>
        </w:rPr>
        <w:t>не е информирала другата страна за възникването на неп</w:t>
      </w:r>
      <w:r w:rsidR="004848EA">
        <w:rPr>
          <w:sz w:val="26"/>
          <w:szCs w:val="26"/>
          <w:lang w:eastAsia="en-US"/>
        </w:rPr>
        <w:t>р</w:t>
      </w:r>
      <w:r w:rsidR="004848EA">
        <w:rPr>
          <w:sz w:val="26"/>
          <w:szCs w:val="26"/>
          <w:lang w:val="ru-RU" w:eastAsia="en-US"/>
        </w:rPr>
        <w:t>еодолима сила</w:t>
      </w:r>
      <w:r w:rsidR="004848EA">
        <w:rPr>
          <w:sz w:val="26"/>
          <w:szCs w:val="26"/>
          <w:lang w:eastAsia="en-US"/>
        </w:rPr>
        <w:t>.</w:t>
      </w:r>
    </w:p>
    <w:p w:rsidR="004848EA" w:rsidRDefault="004848EA" w:rsidP="004848EA">
      <w:pPr>
        <w:ind w:right="-23" w:firstLine="567"/>
        <w:jc w:val="both"/>
        <w:rPr>
          <w:sz w:val="26"/>
          <w:szCs w:val="26"/>
          <w:lang w:eastAsia="en-US"/>
        </w:rPr>
      </w:pPr>
      <w:r>
        <w:rPr>
          <w:b/>
          <w:sz w:val="26"/>
          <w:szCs w:val="26"/>
          <w:lang w:eastAsia="en-US"/>
        </w:rPr>
        <w:t>Чл. 2</w:t>
      </w:r>
      <w:r w:rsidR="00C13C67">
        <w:rPr>
          <w:b/>
          <w:sz w:val="26"/>
          <w:szCs w:val="26"/>
          <w:lang w:eastAsia="en-US"/>
        </w:rPr>
        <w:t>3</w:t>
      </w:r>
      <w:r>
        <w:rPr>
          <w:b/>
          <w:sz w:val="26"/>
          <w:szCs w:val="26"/>
          <w:lang w:eastAsia="en-US"/>
        </w:rPr>
        <w:t>.</w:t>
      </w:r>
      <w:r>
        <w:rPr>
          <w:sz w:val="26"/>
          <w:szCs w:val="26"/>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848EA" w:rsidRDefault="004848EA" w:rsidP="004848EA">
      <w:pPr>
        <w:ind w:right="-23" w:firstLine="567"/>
        <w:jc w:val="both"/>
        <w:rPr>
          <w:sz w:val="26"/>
          <w:szCs w:val="26"/>
          <w:lang w:eastAsia="en-US"/>
        </w:rPr>
      </w:pPr>
      <w:r>
        <w:rPr>
          <w:b/>
          <w:sz w:val="26"/>
          <w:szCs w:val="26"/>
          <w:lang w:eastAsia="en-US"/>
        </w:rPr>
        <w:t>Чл. 2</w:t>
      </w:r>
      <w:r w:rsidR="00C13C67">
        <w:rPr>
          <w:b/>
          <w:sz w:val="26"/>
          <w:szCs w:val="26"/>
          <w:lang w:eastAsia="en-US"/>
        </w:rPr>
        <w:t>4</w:t>
      </w:r>
      <w:r>
        <w:rPr>
          <w:b/>
          <w:sz w:val="26"/>
          <w:szCs w:val="26"/>
          <w:lang w:eastAsia="en-US"/>
        </w:rPr>
        <w:t>.</w:t>
      </w:r>
      <w:r>
        <w:rPr>
          <w:sz w:val="26"/>
          <w:szCs w:val="26"/>
          <w:lang w:eastAsia="en-US"/>
        </w:rPr>
        <w:t xml:space="preserve"> Докато трае непреодолимата сила, изпълнението на задължението се спира.</w:t>
      </w:r>
    </w:p>
    <w:p w:rsidR="004848EA" w:rsidRDefault="004848EA" w:rsidP="004848EA">
      <w:pPr>
        <w:ind w:right="-23" w:firstLine="567"/>
        <w:jc w:val="both"/>
        <w:rPr>
          <w:sz w:val="26"/>
          <w:szCs w:val="26"/>
          <w:lang w:eastAsia="en-US"/>
        </w:rPr>
      </w:pPr>
      <w:r>
        <w:rPr>
          <w:b/>
          <w:sz w:val="26"/>
          <w:szCs w:val="26"/>
          <w:lang w:eastAsia="en-US"/>
        </w:rPr>
        <w:t>Чл. 2</w:t>
      </w:r>
      <w:r w:rsidR="00C13C67">
        <w:rPr>
          <w:b/>
          <w:sz w:val="26"/>
          <w:szCs w:val="26"/>
          <w:lang w:eastAsia="en-US"/>
        </w:rPr>
        <w:t>5</w:t>
      </w:r>
      <w:r>
        <w:rPr>
          <w:b/>
          <w:sz w:val="26"/>
          <w:szCs w:val="26"/>
          <w:lang w:eastAsia="en-US"/>
        </w:rPr>
        <w:t>.</w:t>
      </w:r>
      <w:r>
        <w:rPr>
          <w:sz w:val="26"/>
          <w:szCs w:val="26"/>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848EA" w:rsidRDefault="004848EA" w:rsidP="004848EA">
      <w:pPr>
        <w:ind w:right="-23" w:firstLine="567"/>
        <w:jc w:val="both"/>
        <w:rPr>
          <w:sz w:val="26"/>
          <w:szCs w:val="26"/>
          <w:lang w:eastAsia="en-US"/>
        </w:rPr>
      </w:pPr>
    </w:p>
    <w:p w:rsidR="004848EA" w:rsidRDefault="004848EA" w:rsidP="004848EA">
      <w:pPr>
        <w:ind w:right="-23" w:firstLine="567"/>
        <w:jc w:val="both"/>
        <w:rPr>
          <w:sz w:val="26"/>
          <w:szCs w:val="26"/>
          <w:lang w:eastAsia="en-US"/>
        </w:rPr>
      </w:pPr>
      <w:r>
        <w:rPr>
          <w:b/>
          <w:bCs/>
          <w:sz w:val="26"/>
          <w:szCs w:val="26"/>
          <w:lang w:eastAsia="en-US"/>
        </w:rPr>
        <w:t>Х</w:t>
      </w:r>
      <w:r w:rsidR="00C13C67">
        <w:rPr>
          <w:b/>
          <w:bCs/>
          <w:sz w:val="26"/>
          <w:szCs w:val="26"/>
          <w:lang w:val="en-US" w:eastAsia="en-US"/>
        </w:rPr>
        <w:t>I</w:t>
      </w:r>
      <w:r>
        <w:rPr>
          <w:b/>
          <w:bCs/>
          <w:sz w:val="26"/>
          <w:szCs w:val="26"/>
          <w:lang w:val="en-US" w:eastAsia="en-US"/>
        </w:rPr>
        <w:t>I</w:t>
      </w:r>
      <w:r>
        <w:rPr>
          <w:b/>
          <w:bCs/>
          <w:sz w:val="26"/>
          <w:szCs w:val="26"/>
          <w:lang w:eastAsia="en-US"/>
        </w:rPr>
        <w:t>. КОНФИДЕНЦИАЛНОСТ</w:t>
      </w:r>
    </w:p>
    <w:p w:rsidR="004848EA" w:rsidRDefault="004848EA" w:rsidP="004848EA">
      <w:pPr>
        <w:tabs>
          <w:tab w:val="left" w:pos="1560"/>
        </w:tabs>
        <w:ind w:right="-23" w:firstLine="567"/>
        <w:jc w:val="both"/>
        <w:rPr>
          <w:sz w:val="26"/>
          <w:szCs w:val="26"/>
          <w:lang w:eastAsia="en-US"/>
        </w:rPr>
      </w:pPr>
      <w:r>
        <w:rPr>
          <w:b/>
          <w:sz w:val="26"/>
          <w:szCs w:val="26"/>
          <w:lang w:eastAsia="en-US"/>
        </w:rPr>
        <w:t>Ч</w:t>
      </w:r>
      <w:r w:rsidR="00C13C67">
        <w:rPr>
          <w:b/>
          <w:sz w:val="26"/>
          <w:szCs w:val="26"/>
          <w:lang w:eastAsia="en-US"/>
        </w:rPr>
        <w:t>л</w:t>
      </w:r>
      <w:r>
        <w:rPr>
          <w:b/>
          <w:sz w:val="26"/>
          <w:szCs w:val="26"/>
          <w:lang w:eastAsia="en-US"/>
        </w:rPr>
        <w:t>.</w:t>
      </w:r>
      <w:r w:rsidR="00C13C67">
        <w:rPr>
          <w:b/>
          <w:sz w:val="26"/>
          <w:szCs w:val="26"/>
          <w:lang w:eastAsia="en-US"/>
        </w:rPr>
        <w:t xml:space="preserve"> </w:t>
      </w:r>
      <w:r>
        <w:rPr>
          <w:b/>
          <w:sz w:val="26"/>
          <w:szCs w:val="26"/>
          <w:lang w:eastAsia="en-US"/>
        </w:rPr>
        <w:t>2</w:t>
      </w:r>
      <w:r w:rsidR="00C13C67">
        <w:rPr>
          <w:b/>
          <w:sz w:val="26"/>
          <w:szCs w:val="26"/>
          <w:lang w:eastAsia="en-US"/>
        </w:rPr>
        <w:t>6</w:t>
      </w:r>
      <w:r>
        <w:rPr>
          <w:b/>
          <w:sz w:val="26"/>
          <w:szCs w:val="26"/>
          <w:lang w:eastAsia="en-US"/>
        </w:rPr>
        <w:t>. ИЗПЪЛНИТЕЛЯТ</w:t>
      </w:r>
      <w:r>
        <w:rPr>
          <w:sz w:val="26"/>
          <w:szCs w:val="26"/>
          <w:lang w:eastAsia="en-US"/>
        </w:rPr>
        <w:t xml:space="preserve"> и </w:t>
      </w:r>
      <w:r>
        <w:rPr>
          <w:b/>
          <w:sz w:val="26"/>
          <w:szCs w:val="26"/>
          <w:lang w:eastAsia="en-US"/>
        </w:rPr>
        <w:t>ВЪЗЛОЖИТЕЛЯТ</w:t>
      </w:r>
      <w:r>
        <w:rPr>
          <w:sz w:val="26"/>
          <w:szCs w:val="26"/>
          <w:lang w:eastAsia="en-US"/>
        </w:rPr>
        <w:t xml:space="preserve"> третират като конфиденциална всяка информация, получена при и по повод изпълнението на договора.</w:t>
      </w:r>
    </w:p>
    <w:p w:rsidR="004848EA" w:rsidRDefault="004848EA" w:rsidP="004848EA">
      <w:pPr>
        <w:ind w:right="-23" w:firstLine="567"/>
        <w:jc w:val="both"/>
        <w:rPr>
          <w:sz w:val="26"/>
          <w:szCs w:val="26"/>
          <w:lang w:eastAsia="en-US"/>
        </w:rPr>
      </w:pPr>
      <w:r>
        <w:rPr>
          <w:b/>
          <w:sz w:val="26"/>
          <w:szCs w:val="26"/>
          <w:lang w:eastAsia="en-US"/>
        </w:rPr>
        <w:t>Чл.2</w:t>
      </w:r>
      <w:r w:rsidR="00107F31">
        <w:rPr>
          <w:b/>
          <w:sz w:val="26"/>
          <w:szCs w:val="26"/>
          <w:lang w:eastAsia="en-US"/>
        </w:rPr>
        <w:t>7</w:t>
      </w:r>
      <w:r>
        <w:rPr>
          <w:sz w:val="26"/>
          <w:szCs w:val="26"/>
          <w:lang w:eastAsia="en-US"/>
        </w:rPr>
        <w:t>.</w:t>
      </w:r>
      <w:r w:rsidR="00107F31">
        <w:rPr>
          <w:sz w:val="26"/>
          <w:szCs w:val="26"/>
          <w:lang w:eastAsia="en-US"/>
        </w:rPr>
        <w:t xml:space="preserve"> </w:t>
      </w:r>
      <w:r>
        <w:rPr>
          <w:b/>
          <w:sz w:val="26"/>
          <w:szCs w:val="26"/>
          <w:lang w:eastAsia="en-US"/>
        </w:rPr>
        <w:t>ИЗПЪЛНИТЕЛЯТ</w:t>
      </w:r>
      <w:r>
        <w:rPr>
          <w:sz w:val="26"/>
          <w:szCs w:val="26"/>
          <w:lang w:eastAsia="en-US"/>
        </w:rPr>
        <w:t xml:space="preserve"> няма право без предварителното писмено съгласие на </w:t>
      </w:r>
      <w:r>
        <w:rPr>
          <w:b/>
          <w:sz w:val="26"/>
          <w:szCs w:val="26"/>
          <w:lang w:eastAsia="en-US"/>
        </w:rPr>
        <w:t>ВЪЗЛОЖИТЕЛЯ</w:t>
      </w:r>
      <w:r>
        <w:rPr>
          <w:sz w:val="26"/>
          <w:szCs w:val="26"/>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848EA" w:rsidRDefault="004848EA" w:rsidP="004848EA">
      <w:pPr>
        <w:ind w:right="-23" w:firstLine="567"/>
        <w:jc w:val="both"/>
        <w:rPr>
          <w:sz w:val="26"/>
          <w:szCs w:val="26"/>
          <w:lang w:eastAsia="en-US"/>
        </w:rPr>
      </w:pPr>
      <w:r>
        <w:rPr>
          <w:b/>
          <w:sz w:val="26"/>
          <w:szCs w:val="26"/>
          <w:lang w:eastAsia="en-US"/>
        </w:rPr>
        <w:t>Чл.2</w:t>
      </w:r>
      <w:r w:rsidR="00107F31">
        <w:rPr>
          <w:b/>
          <w:sz w:val="26"/>
          <w:szCs w:val="26"/>
          <w:lang w:eastAsia="en-US"/>
        </w:rPr>
        <w:t>8</w:t>
      </w:r>
      <w:r>
        <w:rPr>
          <w:b/>
          <w:sz w:val="26"/>
          <w:szCs w:val="26"/>
          <w:lang w:eastAsia="en-US"/>
        </w:rPr>
        <w:t>.</w:t>
      </w:r>
      <w:r>
        <w:rPr>
          <w:sz w:val="26"/>
          <w:szCs w:val="26"/>
          <w:lang w:eastAsia="en-US"/>
        </w:rPr>
        <w:t xml:space="preserve"> </w:t>
      </w:r>
      <w:r>
        <w:rPr>
          <w:b/>
          <w:sz w:val="26"/>
          <w:szCs w:val="26"/>
          <w:lang w:eastAsia="en-US"/>
        </w:rPr>
        <w:t xml:space="preserve">ВЪЗЛОЖИТЕЛЯТ </w:t>
      </w:r>
      <w:r>
        <w:rPr>
          <w:sz w:val="26"/>
          <w:szCs w:val="26"/>
          <w:lang w:eastAsia="en-US"/>
        </w:rPr>
        <w:t xml:space="preserve">гарантира конфиденциалност при използването на предоставени от </w:t>
      </w:r>
      <w:r>
        <w:rPr>
          <w:b/>
          <w:sz w:val="26"/>
          <w:szCs w:val="26"/>
          <w:lang w:eastAsia="en-US"/>
        </w:rPr>
        <w:t>ИЗПЪЛНИТЕЛЯ</w:t>
      </w:r>
      <w:r>
        <w:rPr>
          <w:sz w:val="26"/>
          <w:szCs w:val="26"/>
          <w:lang w:eastAsia="en-US"/>
        </w:rPr>
        <w:t xml:space="preserve"> документи и материали по договора, като не ги предоставя на трети лица, освен в предвидените от закона случаи.</w:t>
      </w:r>
    </w:p>
    <w:p w:rsidR="004848EA" w:rsidRDefault="004848EA" w:rsidP="004848EA">
      <w:pPr>
        <w:ind w:firstLine="567"/>
        <w:jc w:val="both"/>
        <w:rPr>
          <w:b/>
          <w:sz w:val="26"/>
          <w:szCs w:val="26"/>
          <w:lang w:eastAsia="en-US"/>
        </w:rPr>
      </w:pPr>
    </w:p>
    <w:p w:rsidR="004848EA" w:rsidRDefault="004848EA" w:rsidP="004848EA">
      <w:pPr>
        <w:ind w:firstLine="567"/>
        <w:jc w:val="both"/>
        <w:rPr>
          <w:b/>
          <w:sz w:val="26"/>
          <w:szCs w:val="26"/>
          <w:lang w:eastAsia="en-US"/>
        </w:rPr>
      </w:pPr>
      <w:r>
        <w:rPr>
          <w:b/>
          <w:sz w:val="26"/>
          <w:szCs w:val="26"/>
          <w:lang w:eastAsia="en-US"/>
        </w:rPr>
        <w:lastRenderedPageBreak/>
        <w:t>ХI</w:t>
      </w:r>
      <w:r w:rsidR="00107F31">
        <w:rPr>
          <w:b/>
          <w:bCs/>
          <w:sz w:val="26"/>
          <w:szCs w:val="26"/>
          <w:lang w:val="en-US" w:eastAsia="en-US"/>
        </w:rPr>
        <w:t>I</w:t>
      </w:r>
      <w:r>
        <w:rPr>
          <w:b/>
          <w:sz w:val="26"/>
          <w:szCs w:val="26"/>
          <w:lang w:eastAsia="en-US"/>
        </w:rPr>
        <w:t>I.ПОДИЗПЪЛНИТЕЛИ</w:t>
      </w:r>
      <w:r>
        <w:rPr>
          <w:sz w:val="26"/>
          <w:szCs w:val="26"/>
          <w:vertAlign w:val="superscript"/>
          <w:lang w:eastAsia="en-US"/>
        </w:rPr>
        <w:footnoteReference w:id="3"/>
      </w:r>
      <w:r>
        <w:rPr>
          <w:b/>
          <w:sz w:val="26"/>
          <w:szCs w:val="26"/>
          <w:lang w:eastAsia="en-US"/>
        </w:rPr>
        <w:t xml:space="preserve"> </w:t>
      </w:r>
    </w:p>
    <w:p w:rsidR="004848EA" w:rsidRDefault="004848EA" w:rsidP="004848EA">
      <w:pPr>
        <w:ind w:firstLine="567"/>
        <w:jc w:val="both"/>
        <w:rPr>
          <w:sz w:val="26"/>
          <w:szCs w:val="26"/>
          <w:lang w:eastAsia="en-US"/>
        </w:rPr>
      </w:pPr>
      <w:r>
        <w:rPr>
          <w:b/>
          <w:sz w:val="26"/>
          <w:szCs w:val="26"/>
          <w:lang w:eastAsia="en-US"/>
        </w:rPr>
        <w:t>Ч</w:t>
      </w:r>
      <w:r w:rsidR="00107F31">
        <w:rPr>
          <w:b/>
          <w:sz w:val="26"/>
          <w:szCs w:val="26"/>
          <w:lang w:eastAsia="en-US"/>
        </w:rPr>
        <w:t>л</w:t>
      </w:r>
      <w:r>
        <w:rPr>
          <w:b/>
          <w:sz w:val="26"/>
          <w:szCs w:val="26"/>
          <w:lang w:eastAsia="en-US"/>
        </w:rPr>
        <w:t xml:space="preserve">. </w:t>
      </w:r>
      <w:r w:rsidR="00107F31">
        <w:rPr>
          <w:b/>
          <w:sz w:val="26"/>
          <w:szCs w:val="26"/>
          <w:lang w:eastAsia="en-US"/>
        </w:rPr>
        <w:t>29</w:t>
      </w:r>
      <w:r>
        <w:rPr>
          <w:b/>
          <w:sz w:val="26"/>
          <w:szCs w:val="26"/>
          <w:lang w:eastAsia="en-US"/>
        </w:rPr>
        <w:t>. (1)</w:t>
      </w:r>
      <w:r>
        <w:rPr>
          <w:sz w:val="26"/>
          <w:szCs w:val="26"/>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848EA" w:rsidRDefault="004848EA" w:rsidP="004848EA">
      <w:pPr>
        <w:ind w:firstLine="567"/>
        <w:jc w:val="both"/>
        <w:rPr>
          <w:sz w:val="26"/>
          <w:szCs w:val="26"/>
          <w:lang w:eastAsia="en-US"/>
        </w:rPr>
      </w:pPr>
      <w:r>
        <w:rPr>
          <w:b/>
          <w:sz w:val="26"/>
          <w:szCs w:val="26"/>
          <w:lang w:eastAsia="en-US"/>
        </w:rPr>
        <w:t>(2)</w:t>
      </w:r>
      <w:r>
        <w:rPr>
          <w:sz w:val="26"/>
          <w:szCs w:val="26"/>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4848EA" w:rsidRDefault="004848EA" w:rsidP="004848EA">
      <w:pPr>
        <w:ind w:firstLine="567"/>
        <w:jc w:val="both"/>
        <w:rPr>
          <w:sz w:val="26"/>
          <w:szCs w:val="26"/>
          <w:lang w:eastAsia="en-US"/>
        </w:rPr>
      </w:pPr>
      <w:r>
        <w:rPr>
          <w:b/>
          <w:sz w:val="26"/>
          <w:szCs w:val="26"/>
          <w:lang w:eastAsia="en-US"/>
        </w:rPr>
        <w:t>(3)</w:t>
      </w:r>
      <w:r>
        <w:rPr>
          <w:sz w:val="26"/>
          <w:szCs w:val="26"/>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848EA" w:rsidRDefault="004848EA" w:rsidP="004848EA">
      <w:pPr>
        <w:ind w:firstLine="567"/>
        <w:jc w:val="both"/>
        <w:rPr>
          <w:sz w:val="26"/>
          <w:szCs w:val="26"/>
          <w:lang w:eastAsia="en-US"/>
        </w:rPr>
      </w:pPr>
      <w:r>
        <w:rPr>
          <w:sz w:val="26"/>
          <w:szCs w:val="26"/>
          <w:lang w:eastAsia="en-US"/>
        </w:rPr>
        <w:t>1. за новия подизпълнител не са налице основанията за отстраняване в процедурата;</w:t>
      </w:r>
    </w:p>
    <w:p w:rsidR="004848EA" w:rsidRDefault="004848EA" w:rsidP="004848EA">
      <w:pPr>
        <w:ind w:firstLine="567"/>
        <w:jc w:val="both"/>
        <w:rPr>
          <w:sz w:val="26"/>
          <w:szCs w:val="26"/>
          <w:lang w:eastAsia="en-US"/>
        </w:rPr>
      </w:pPr>
      <w:r>
        <w:rPr>
          <w:sz w:val="26"/>
          <w:szCs w:val="26"/>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848EA" w:rsidRDefault="004848EA" w:rsidP="004848EA">
      <w:pPr>
        <w:ind w:firstLine="567"/>
        <w:jc w:val="both"/>
        <w:rPr>
          <w:sz w:val="26"/>
          <w:szCs w:val="26"/>
          <w:lang w:eastAsia="en-US"/>
        </w:rPr>
      </w:pPr>
      <w:r>
        <w:rPr>
          <w:sz w:val="26"/>
          <w:szCs w:val="26"/>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4848EA" w:rsidRDefault="004848EA" w:rsidP="004848EA">
      <w:pPr>
        <w:ind w:firstLine="567"/>
        <w:jc w:val="both"/>
        <w:rPr>
          <w:b/>
          <w:sz w:val="26"/>
          <w:szCs w:val="26"/>
          <w:lang w:eastAsia="en-US"/>
        </w:rPr>
      </w:pPr>
      <w:r>
        <w:rPr>
          <w:b/>
          <w:sz w:val="26"/>
          <w:szCs w:val="26"/>
          <w:lang w:eastAsia="en-US"/>
        </w:rPr>
        <w:t xml:space="preserve"> (4)</w:t>
      </w:r>
      <w:r>
        <w:rPr>
          <w:sz w:val="26"/>
          <w:szCs w:val="26"/>
        </w:rPr>
        <w:t xml:space="preserve"> </w:t>
      </w:r>
      <w:r>
        <w:rPr>
          <w:sz w:val="26"/>
          <w:szCs w:val="26"/>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848EA" w:rsidRDefault="004848EA" w:rsidP="004848EA">
      <w:pPr>
        <w:ind w:firstLine="567"/>
        <w:jc w:val="both"/>
        <w:rPr>
          <w:sz w:val="26"/>
          <w:szCs w:val="26"/>
          <w:lang w:eastAsia="en-US"/>
        </w:rPr>
      </w:pPr>
      <w:r>
        <w:rPr>
          <w:sz w:val="26"/>
          <w:szCs w:val="26"/>
          <w:lang w:eastAsia="en-US"/>
        </w:rPr>
        <w:t xml:space="preserve"> </w:t>
      </w:r>
      <w:r>
        <w:rPr>
          <w:b/>
          <w:sz w:val="26"/>
          <w:szCs w:val="26"/>
          <w:lang w:eastAsia="en-US"/>
        </w:rPr>
        <w:t>(5)</w:t>
      </w:r>
      <w:r>
        <w:rPr>
          <w:sz w:val="26"/>
          <w:szCs w:val="26"/>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848EA" w:rsidRDefault="004848EA" w:rsidP="004848EA">
      <w:pPr>
        <w:ind w:firstLine="567"/>
        <w:jc w:val="both"/>
        <w:rPr>
          <w:sz w:val="26"/>
          <w:szCs w:val="26"/>
          <w:lang w:eastAsia="en-US"/>
        </w:rPr>
      </w:pPr>
      <w:r>
        <w:rPr>
          <w:b/>
          <w:sz w:val="26"/>
          <w:szCs w:val="26"/>
          <w:lang w:eastAsia="en-US"/>
        </w:rPr>
        <w:t>(6)</w:t>
      </w:r>
      <w:r>
        <w:rPr>
          <w:sz w:val="26"/>
          <w:szCs w:val="26"/>
          <w:lang w:eastAsia="en-US"/>
        </w:rPr>
        <w:t xml:space="preserve"> Сключването на договор с подизпълнител, </w:t>
      </w:r>
      <w:r>
        <w:rPr>
          <w:bCs/>
          <w:sz w:val="26"/>
          <w:szCs w:val="26"/>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Pr>
          <w:sz w:val="26"/>
          <w:szCs w:val="26"/>
          <w:lang w:eastAsia="en-US"/>
        </w:rPr>
        <w:t xml:space="preserve"> е основание за едностранно прекратяване на договора от страна на ВЪЗЛОЖИТЕЛЯ.</w:t>
      </w:r>
    </w:p>
    <w:p w:rsidR="004848EA" w:rsidRDefault="004848EA" w:rsidP="004848EA">
      <w:pPr>
        <w:ind w:firstLine="567"/>
        <w:jc w:val="both"/>
        <w:rPr>
          <w:sz w:val="26"/>
          <w:szCs w:val="26"/>
          <w:lang w:eastAsia="en-US"/>
        </w:rPr>
      </w:pPr>
      <w:r>
        <w:rPr>
          <w:b/>
          <w:sz w:val="26"/>
          <w:szCs w:val="26"/>
          <w:lang w:eastAsia="en-US"/>
        </w:rPr>
        <w:t>Чл.3</w:t>
      </w:r>
      <w:r w:rsidR="00316667">
        <w:rPr>
          <w:b/>
          <w:sz w:val="26"/>
          <w:szCs w:val="26"/>
          <w:lang w:eastAsia="en-US"/>
        </w:rPr>
        <w:t>0</w:t>
      </w:r>
      <w:r>
        <w:rPr>
          <w:b/>
          <w:sz w:val="26"/>
          <w:szCs w:val="26"/>
          <w:lang w:eastAsia="en-US"/>
        </w:rPr>
        <w:t>. (1)</w:t>
      </w:r>
      <w:r>
        <w:rPr>
          <w:sz w:val="26"/>
          <w:szCs w:val="26"/>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4848EA" w:rsidRDefault="004848EA" w:rsidP="004848EA">
      <w:pPr>
        <w:ind w:firstLine="567"/>
        <w:jc w:val="both"/>
        <w:rPr>
          <w:sz w:val="26"/>
          <w:szCs w:val="26"/>
          <w:lang w:eastAsia="en-US"/>
        </w:rPr>
      </w:pPr>
      <w:r>
        <w:rPr>
          <w:sz w:val="26"/>
          <w:szCs w:val="26"/>
          <w:lang w:eastAsia="en-US"/>
        </w:rPr>
        <w:t>- приложимите клаузи на договора са задължителни за изпълнение от подизпълнителите;</w:t>
      </w:r>
    </w:p>
    <w:p w:rsidR="004848EA" w:rsidRDefault="004848EA" w:rsidP="004848EA">
      <w:pPr>
        <w:ind w:firstLine="567"/>
        <w:jc w:val="both"/>
        <w:rPr>
          <w:sz w:val="26"/>
          <w:szCs w:val="26"/>
          <w:lang w:eastAsia="en-US"/>
        </w:rPr>
      </w:pPr>
      <w:r>
        <w:rPr>
          <w:sz w:val="26"/>
          <w:szCs w:val="26"/>
          <w:lang w:eastAsia="en-US"/>
        </w:rPr>
        <w:t>- действията на подизпълнителите няма да доведат пряко или косвено до неизпълнение на договора;</w:t>
      </w:r>
    </w:p>
    <w:p w:rsidR="004848EA" w:rsidRDefault="004848EA" w:rsidP="004848EA">
      <w:pPr>
        <w:ind w:firstLine="567"/>
        <w:jc w:val="both"/>
        <w:rPr>
          <w:sz w:val="26"/>
          <w:szCs w:val="26"/>
          <w:lang w:eastAsia="en-US"/>
        </w:rPr>
      </w:pPr>
      <w:r>
        <w:rPr>
          <w:sz w:val="26"/>
          <w:szCs w:val="26"/>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848EA" w:rsidRDefault="004848EA" w:rsidP="004848EA">
      <w:pPr>
        <w:ind w:right="-23" w:firstLine="567"/>
        <w:jc w:val="both"/>
        <w:rPr>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ХI</w:t>
      </w:r>
      <w:r w:rsidR="00316667">
        <w:rPr>
          <w:b/>
          <w:sz w:val="26"/>
          <w:szCs w:val="26"/>
          <w:lang w:val="en-US" w:eastAsia="en-US"/>
        </w:rPr>
        <w:t>V</w:t>
      </w:r>
      <w:r>
        <w:rPr>
          <w:b/>
          <w:sz w:val="26"/>
          <w:szCs w:val="26"/>
          <w:lang w:eastAsia="en-US"/>
        </w:rPr>
        <w:t>. ОБЩИ УСЛОВИЯ</w:t>
      </w:r>
    </w:p>
    <w:p w:rsidR="004848EA" w:rsidRDefault="004848EA" w:rsidP="004848EA">
      <w:pPr>
        <w:ind w:right="-23" w:firstLine="567"/>
        <w:jc w:val="both"/>
        <w:rPr>
          <w:sz w:val="26"/>
          <w:szCs w:val="26"/>
          <w:lang w:eastAsia="en-US"/>
        </w:rPr>
      </w:pPr>
      <w:r>
        <w:rPr>
          <w:b/>
          <w:bCs/>
          <w:sz w:val="26"/>
          <w:szCs w:val="26"/>
          <w:lang w:eastAsia="en-US"/>
        </w:rPr>
        <w:t>Чл.3</w:t>
      </w:r>
      <w:r w:rsidR="00316667">
        <w:rPr>
          <w:b/>
          <w:bCs/>
          <w:sz w:val="26"/>
          <w:szCs w:val="26"/>
          <w:lang w:eastAsia="en-US"/>
        </w:rPr>
        <w:t>1</w:t>
      </w:r>
      <w:r>
        <w:rPr>
          <w:b/>
          <w:bCs/>
          <w:sz w:val="26"/>
          <w:szCs w:val="26"/>
          <w:lang w:eastAsia="en-US"/>
        </w:rPr>
        <w:t>.</w:t>
      </w:r>
      <w:r>
        <w:rPr>
          <w:bCs/>
          <w:sz w:val="26"/>
          <w:szCs w:val="26"/>
          <w:lang w:eastAsia="en-US"/>
        </w:rPr>
        <w:t xml:space="preserve"> </w:t>
      </w:r>
      <w:r>
        <w:rPr>
          <w:sz w:val="26"/>
          <w:szCs w:val="26"/>
          <w:lang w:eastAsia="en-US"/>
        </w:rPr>
        <w:t xml:space="preserve">За неуредените в договора </w:t>
      </w:r>
      <w:r>
        <w:rPr>
          <w:color w:val="000000"/>
          <w:sz w:val="26"/>
          <w:szCs w:val="26"/>
          <w:lang w:eastAsia="en-US"/>
        </w:rPr>
        <w:t xml:space="preserve">случаи </w:t>
      </w:r>
      <w:r>
        <w:rPr>
          <w:sz w:val="26"/>
          <w:szCs w:val="26"/>
          <w:lang w:eastAsia="en-US"/>
        </w:rPr>
        <w:t>се прилагат разпоредбите на действащото българско законодателство.</w:t>
      </w:r>
    </w:p>
    <w:p w:rsidR="004848EA" w:rsidRDefault="004848EA" w:rsidP="004848EA">
      <w:pPr>
        <w:ind w:right="-23" w:firstLine="567"/>
        <w:jc w:val="both"/>
        <w:rPr>
          <w:sz w:val="26"/>
          <w:szCs w:val="26"/>
          <w:lang w:eastAsia="en-US"/>
        </w:rPr>
      </w:pPr>
      <w:r>
        <w:rPr>
          <w:b/>
          <w:sz w:val="26"/>
          <w:szCs w:val="26"/>
          <w:lang w:eastAsia="en-US"/>
        </w:rPr>
        <w:t>Чл.3</w:t>
      </w:r>
      <w:r w:rsidR="00316667">
        <w:rPr>
          <w:b/>
          <w:sz w:val="26"/>
          <w:szCs w:val="26"/>
          <w:lang w:eastAsia="en-US"/>
        </w:rPr>
        <w:t>2</w:t>
      </w:r>
      <w:r>
        <w:rPr>
          <w:b/>
          <w:sz w:val="26"/>
          <w:szCs w:val="26"/>
          <w:lang w:eastAsia="en-US"/>
        </w:rPr>
        <w:t xml:space="preserve">. </w:t>
      </w:r>
      <w:r>
        <w:rPr>
          <w:sz w:val="26"/>
          <w:szCs w:val="26"/>
          <w:lang w:eastAsia="en-US"/>
        </w:rPr>
        <w:t>Настоящият договор се подписа в два еднообразни екземпляра - по един за всяка от страните.</w:t>
      </w:r>
    </w:p>
    <w:p w:rsidR="004848EA" w:rsidRDefault="004848EA" w:rsidP="004848EA">
      <w:pPr>
        <w:ind w:right="-23" w:firstLine="567"/>
        <w:jc w:val="both"/>
        <w:rPr>
          <w:sz w:val="26"/>
          <w:szCs w:val="26"/>
          <w:lang w:eastAsia="en-US"/>
        </w:rPr>
      </w:pPr>
      <w:r>
        <w:rPr>
          <w:sz w:val="26"/>
          <w:szCs w:val="26"/>
          <w:lang w:eastAsia="en-US"/>
        </w:rPr>
        <w:t>Неразделна част от настоящия договор са следните приложения:</w:t>
      </w:r>
    </w:p>
    <w:p w:rsidR="004848EA" w:rsidRDefault="004848EA" w:rsidP="004848EA">
      <w:pPr>
        <w:ind w:right="-23" w:firstLine="567"/>
        <w:jc w:val="both"/>
        <w:rPr>
          <w:sz w:val="26"/>
          <w:szCs w:val="26"/>
          <w:lang w:eastAsia="en-US"/>
        </w:rPr>
      </w:pPr>
      <w:r>
        <w:rPr>
          <w:sz w:val="26"/>
          <w:szCs w:val="26"/>
          <w:lang w:eastAsia="en-US"/>
        </w:rPr>
        <w:t>Приложение № 1 -  Предложение за изпълнение на поръчката;</w:t>
      </w:r>
    </w:p>
    <w:p w:rsidR="004848EA" w:rsidRDefault="004848EA" w:rsidP="004848EA">
      <w:pPr>
        <w:ind w:right="-23" w:firstLine="567"/>
        <w:jc w:val="both"/>
        <w:rPr>
          <w:sz w:val="26"/>
          <w:szCs w:val="26"/>
          <w:lang w:eastAsia="en-US"/>
        </w:rPr>
      </w:pPr>
      <w:r>
        <w:rPr>
          <w:sz w:val="26"/>
          <w:szCs w:val="26"/>
          <w:lang w:eastAsia="en-US"/>
        </w:rPr>
        <w:t>Приложение № 2 – Ценово предложение;</w:t>
      </w:r>
    </w:p>
    <w:p w:rsidR="004848EA" w:rsidRDefault="004848EA" w:rsidP="004848EA">
      <w:pPr>
        <w:ind w:right="-23" w:firstLine="567"/>
        <w:jc w:val="both"/>
        <w:rPr>
          <w:sz w:val="26"/>
          <w:szCs w:val="26"/>
          <w:lang w:eastAsia="en-US"/>
        </w:rPr>
      </w:pPr>
      <w:r>
        <w:rPr>
          <w:sz w:val="26"/>
          <w:szCs w:val="26"/>
          <w:lang w:eastAsia="en-US"/>
        </w:rPr>
        <w:lastRenderedPageBreak/>
        <w:t>Приложение № 3 -  Ценова листа на Изпълнителя;</w:t>
      </w:r>
    </w:p>
    <w:p w:rsidR="004848EA" w:rsidRDefault="004848EA" w:rsidP="004848EA">
      <w:pPr>
        <w:ind w:left="-280" w:right="-468" w:firstLine="560"/>
        <w:jc w:val="both"/>
        <w:rPr>
          <w:sz w:val="26"/>
          <w:szCs w:val="26"/>
          <w:lang w:eastAsia="en-US"/>
        </w:rPr>
      </w:pPr>
    </w:p>
    <w:p w:rsidR="00107F31" w:rsidRDefault="00107F31" w:rsidP="004848EA">
      <w:pPr>
        <w:ind w:left="-280" w:right="-468" w:firstLine="560"/>
        <w:jc w:val="both"/>
        <w:rPr>
          <w:sz w:val="26"/>
          <w:szCs w:val="26"/>
          <w:lang w:eastAsia="en-US"/>
        </w:rPr>
      </w:pPr>
    </w:p>
    <w:p w:rsidR="004848EA" w:rsidRDefault="004848EA" w:rsidP="004848EA">
      <w:pPr>
        <w:tabs>
          <w:tab w:val="left" w:pos="567"/>
        </w:tabs>
        <w:spacing w:line="360" w:lineRule="atLeast"/>
        <w:jc w:val="both"/>
        <w:rPr>
          <w:b/>
          <w:sz w:val="26"/>
          <w:szCs w:val="26"/>
          <w:u w:val="single"/>
          <w:lang w:eastAsia="en-US"/>
        </w:rPr>
      </w:pPr>
    </w:p>
    <w:p w:rsidR="004848EA" w:rsidRDefault="004848EA" w:rsidP="004848EA">
      <w:pPr>
        <w:tabs>
          <w:tab w:val="left" w:pos="567"/>
        </w:tabs>
        <w:spacing w:line="360" w:lineRule="atLeast"/>
        <w:jc w:val="both"/>
        <w:rPr>
          <w:b/>
          <w:sz w:val="26"/>
          <w:szCs w:val="26"/>
          <w:lang w:eastAsia="en-US"/>
        </w:rPr>
      </w:pPr>
      <w:r>
        <w:rPr>
          <w:b/>
          <w:sz w:val="26"/>
          <w:szCs w:val="26"/>
          <w:lang w:eastAsia="en-US"/>
        </w:rPr>
        <w:t>ЗА ВЪЗЛОЖИТЕЛ:</w:t>
      </w:r>
      <w:r>
        <w:rPr>
          <w:b/>
          <w:sz w:val="26"/>
          <w:szCs w:val="26"/>
          <w:lang w:eastAsia="en-US"/>
        </w:rPr>
        <w:tab/>
      </w:r>
      <w:r>
        <w:rPr>
          <w:b/>
          <w:sz w:val="26"/>
          <w:szCs w:val="26"/>
          <w:lang w:eastAsia="en-US"/>
        </w:rPr>
        <w:tab/>
      </w:r>
      <w:r>
        <w:rPr>
          <w:b/>
          <w:sz w:val="26"/>
          <w:szCs w:val="26"/>
          <w:lang w:eastAsia="en-US"/>
        </w:rPr>
        <w:tab/>
      </w:r>
      <w:r>
        <w:rPr>
          <w:b/>
          <w:sz w:val="26"/>
          <w:szCs w:val="26"/>
          <w:lang w:eastAsia="en-US"/>
        </w:rPr>
        <w:tab/>
      </w:r>
      <w:r>
        <w:rPr>
          <w:b/>
          <w:sz w:val="26"/>
          <w:szCs w:val="26"/>
          <w:lang w:eastAsia="en-US"/>
        </w:rPr>
        <w:tab/>
      </w:r>
      <w:r>
        <w:rPr>
          <w:b/>
          <w:sz w:val="26"/>
          <w:szCs w:val="26"/>
          <w:lang w:eastAsia="en-US"/>
        </w:rPr>
        <w:tab/>
        <w:t>ЗА ИЗПЪЛНИТЕЛ:</w:t>
      </w:r>
    </w:p>
    <w:p w:rsidR="004848EA" w:rsidRDefault="004848EA" w:rsidP="004848EA">
      <w:pPr>
        <w:tabs>
          <w:tab w:val="left" w:pos="567"/>
        </w:tabs>
        <w:spacing w:line="360" w:lineRule="atLeast"/>
        <w:jc w:val="both"/>
        <w:rPr>
          <w:b/>
          <w:sz w:val="26"/>
          <w:szCs w:val="26"/>
          <w:u w:val="single"/>
          <w:lang w:eastAsia="en-US"/>
        </w:rPr>
      </w:pPr>
    </w:p>
    <w:p w:rsidR="004848EA" w:rsidRDefault="004848EA" w:rsidP="004848EA">
      <w:pPr>
        <w:pStyle w:val="1"/>
        <w:pageBreakBefore/>
        <w:jc w:val="right"/>
        <w:rPr>
          <w:snapToGrid w:val="0"/>
        </w:rPr>
      </w:pPr>
      <w:r>
        <w:rPr>
          <w:snapToGrid w:val="0"/>
        </w:rPr>
        <w:lastRenderedPageBreak/>
        <w:t>Приложение № 14.1</w:t>
      </w:r>
    </w:p>
    <w:p w:rsidR="004848EA" w:rsidRDefault="004848EA" w:rsidP="004848EA">
      <w:pPr>
        <w:jc w:val="right"/>
        <w:rPr>
          <w:b/>
          <w:snapToGrid w:val="0"/>
          <w:sz w:val="26"/>
          <w:szCs w:val="26"/>
          <w:lang w:eastAsia="en-US"/>
        </w:rPr>
      </w:pPr>
    </w:p>
    <w:p w:rsidR="004848EA" w:rsidRDefault="004848EA" w:rsidP="004848EA">
      <w:pPr>
        <w:jc w:val="center"/>
        <w:rPr>
          <w:b/>
          <w:sz w:val="26"/>
          <w:szCs w:val="26"/>
          <w:lang w:eastAsia="en-US"/>
        </w:rPr>
      </w:pPr>
      <w:r>
        <w:rPr>
          <w:b/>
          <w:sz w:val="26"/>
          <w:szCs w:val="26"/>
          <w:lang w:eastAsia="en-US"/>
        </w:rPr>
        <w:t>Д О Г О В О Р</w:t>
      </w:r>
    </w:p>
    <w:p w:rsidR="004848EA" w:rsidRDefault="004848EA" w:rsidP="004848EA">
      <w:pPr>
        <w:jc w:val="center"/>
        <w:rPr>
          <w:b/>
          <w:sz w:val="26"/>
          <w:szCs w:val="26"/>
          <w:lang w:eastAsia="en-US"/>
        </w:rPr>
      </w:pPr>
    </w:p>
    <w:p w:rsidR="004848EA" w:rsidRDefault="004848EA" w:rsidP="004848EA">
      <w:pPr>
        <w:jc w:val="center"/>
        <w:rPr>
          <w:b/>
          <w:sz w:val="26"/>
          <w:szCs w:val="26"/>
          <w:lang w:eastAsia="en-US"/>
        </w:rPr>
      </w:pPr>
      <w:r>
        <w:rPr>
          <w:b/>
          <w:sz w:val="26"/>
          <w:szCs w:val="26"/>
          <w:lang w:eastAsia="en-US"/>
        </w:rPr>
        <w:t>№……………</w:t>
      </w:r>
      <w:r>
        <w:rPr>
          <w:b/>
          <w:sz w:val="26"/>
          <w:szCs w:val="26"/>
          <w:lang w:val="en-US" w:eastAsia="en-US"/>
        </w:rPr>
        <w:t xml:space="preserve"> </w:t>
      </w:r>
    </w:p>
    <w:p w:rsidR="004848EA" w:rsidRDefault="004848EA" w:rsidP="004848EA">
      <w:pPr>
        <w:ind w:left="-360" w:right="-468" w:firstLine="720"/>
        <w:jc w:val="both"/>
        <w:rPr>
          <w:sz w:val="26"/>
          <w:szCs w:val="26"/>
          <w:lang w:eastAsia="en-US"/>
        </w:rPr>
      </w:pPr>
      <w:r>
        <w:rPr>
          <w:sz w:val="26"/>
          <w:szCs w:val="26"/>
          <w:lang w:eastAsia="en-US"/>
        </w:rPr>
        <w:t xml:space="preserve">                                          </w:t>
      </w:r>
    </w:p>
    <w:p w:rsidR="004848EA" w:rsidRDefault="004848EA" w:rsidP="004848EA">
      <w:pPr>
        <w:spacing w:line="360" w:lineRule="atLeast"/>
        <w:ind w:right="-23" w:firstLine="567"/>
        <w:jc w:val="both"/>
        <w:rPr>
          <w:b/>
          <w:sz w:val="26"/>
          <w:szCs w:val="26"/>
          <w:lang w:eastAsia="en-US"/>
        </w:rPr>
      </w:pPr>
      <w:r>
        <w:rPr>
          <w:sz w:val="26"/>
          <w:szCs w:val="26"/>
          <w:lang w:eastAsia="en-US"/>
        </w:rPr>
        <w:t>Днес, ………</w:t>
      </w:r>
      <w:r>
        <w:rPr>
          <w:sz w:val="26"/>
          <w:szCs w:val="26"/>
          <w:lang w:val="en-US" w:eastAsia="en-US"/>
        </w:rPr>
        <w:t>..</w:t>
      </w:r>
      <w:r>
        <w:rPr>
          <w:sz w:val="26"/>
          <w:szCs w:val="26"/>
          <w:lang w:eastAsia="en-US"/>
        </w:rPr>
        <w:t>201</w:t>
      </w:r>
      <w:r w:rsidR="00975D5A">
        <w:rPr>
          <w:sz w:val="26"/>
          <w:szCs w:val="26"/>
          <w:lang w:eastAsia="en-US"/>
        </w:rPr>
        <w:t>7</w:t>
      </w:r>
      <w:r>
        <w:rPr>
          <w:sz w:val="26"/>
          <w:szCs w:val="26"/>
          <w:lang w:eastAsia="en-US"/>
        </w:rPr>
        <w:t xml:space="preserve"> г. в гр. София, на основание чл. 194 от Закона за обществените поръчки, се сключи настоящия  договор между страните, както следва:</w:t>
      </w:r>
    </w:p>
    <w:p w:rsidR="004848EA" w:rsidRDefault="004848EA" w:rsidP="004848EA">
      <w:pPr>
        <w:widowControl w:val="0"/>
        <w:ind w:right="-23" w:firstLine="567"/>
        <w:jc w:val="both"/>
        <w:rPr>
          <w:sz w:val="26"/>
          <w:szCs w:val="26"/>
          <w:lang w:eastAsia="en-US"/>
        </w:rPr>
      </w:pPr>
    </w:p>
    <w:p w:rsidR="004848EA" w:rsidRDefault="004848EA" w:rsidP="004848EA">
      <w:pPr>
        <w:widowControl w:val="0"/>
        <w:ind w:right="-23" w:firstLine="567"/>
        <w:jc w:val="both"/>
        <w:rPr>
          <w:sz w:val="26"/>
          <w:szCs w:val="26"/>
          <w:lang w:eastAsia="en-US"/>
        </w:rPr>
      </w:pPr>
      <w:r>
        <w:rPr>
          <w:b/>
          <w:sz w:val="26"/>
          <w:szCs w:val="26"/>
          <w:lang w:eastAsia="en-US"/>
        </w:rPr>
        <w:t>1.</w:t>
      </w:r>
      <w:r>
        <w:rPr>
          <w:sz w:val="26"/>
          <w:szCs w:val="26"/>
          <w:lang w:eastAsia="en-US"/>
        </w:rPr>
        <w:t xml:space="preserve"> </w:t>
      </w:r>
      <w:r>
        <w:rPr>
          <w:b/>
          <w:sz w:val="26"/>
          <w:szCs w:val="26"/>
          <w:lang w:eastAsia="en-US"/>
        </w:rPr>
        <w:t>ПРОКУРАТУРА НА РЕПУБЛИКА БЪЛГАРИЯ</w:t>
      </w:r>
      <w:r>
        <w:rPr>
          <w:sz w:val="26"/>
          <w:szCs w:val="26"/>
          <w:lang w:eastAsia="en-US"/>
        </w:rPr>
        <w:t>, гр. София, бул. „Витоша” № 2, с ИН по ДДС № BG 121817309, ЕИК по БУЛСТАТ 121817309, представлявана от</w:t>
      </w:r>
      <w:r>
        <w:rPr>
          <w:sz w:val="26"/>
          <w:szCs w:val="26"/>
          <w:lang w:val="en-US" w:eastAsia="en-US"/>
        </w:rPr>
        <w:t xml:space="preserve"> </w:t>
      </w:r>
      <w:r>
        <w:rPr>
          <w:sz w:val="26"/>
          <w:szCs w:val="26"/>
          <w:lang w:eastAsia="en-US"/>
        </w:rPr>
        <w:t xml:space="preserve">г-н Иван Маринов- главен секретар при АГП, упълномощен със Заповед №……….. /…………. г., на главния прокурор, наричана по-долу за краткост </w:t>
      </w:r>
      <w:r>
        <w:rPr>
          <w:b/>
          <w:sz w:val="26"/>
          <w:szCs w:val="26"/>
          <w:lang w:eastAsia="en-US"/>
        </w:rPr>
        <w:t>ВЪЗЛОЖИТЕЛ</w:t>
      </w:r>
      <w:r>
        <w:rPr>
          <w:sz w:val="26"/>
          <w:szCs w:val="26"/>
          <w:lang w:eastAsia="en-US"/>
        </w:rPr>
        <w:t>, от една страна</w:t>
      </w:r>
      <w:r>
        <w:rPr>
          <w:b/>
          <w:sz w:val="26"/>
          <w:szCs w:val="26"/>
          <w:lang w:eastAsia="en-US"/>
        </w:rPr>
        <w:t xml:space="preserve"> </w:t>
      </w:r>
      <w:r>
        <w:rPr>
          <w:sz w:val="26"/>
          <w:szCs w:val="26"/>
          <w:lang w:eastAsia="en-US"/>
        </w:rPr>
        <w:t xml:space="preserve">и </w:t>
      </w:r>
    </w:p>
    <w:p w:rsidR="004848EA" w:rsidRDefault="004848EA" w:rsidP="004848EA">
      <w:pPr>
        <w:widowControl w:val="0"/>
        <w:spacing w:after="200" w:line="276" w:lineRule="auto"/>
        <w:ind w:firstLine="567"/>
        <w:jc w:val="both"/>
        <w:rPr>
          <w:sz w:val="26"/>
          <w:szCs w:val="26"/>
          <w:lang w:eastAsia="en-US"/>
        </w:rPr>
      </w:pPr>
      <w:r>
        <w:rPr>
          <w:b/>
          <w:sz w:val="26"/>
          <w:szCs w:val="26"/>
          <w:lang w:eastAsia="en-US"/>
        </w:rPr>
        <w:t>2.</w:t>
      </w:r>
      <w:r>
        <w:rPr>
          <w:sz w:val="26"/>
          <w:szCs w:val="26"/>
          <w:lang w:eastAsia="en-US"/>
        </w:rPr>
        <w:t xml:space="preserve">................................................................................., с ИН по ДДС……………, ЕИК/БУЛСТАТ ................., банкова сметка ......................................., със седалище и адрес на управление гр. ..............................................................., представлявано от ..........................................., наричано за краткост </w:t>
      </w:r>
      <w:r>
        <w:rPr>
          <w:b/>
          <w:sz w:val="26"/>
          <w:szCs w:val="26"/>
          <w:lang w:eastAsia="en-US"/>
        </w:rPr>
        <w:t>ИЗПЪЛНИТЕЛ</w:t>
      </w:r>
      <w:r>
        <w:rPr>
          <w:sz w:val="26"/>
          <w:szCs w:val="26"/>
          <w:lang w:eastAsia="en-US"/>
        </w:rPr>
        <w:t>, от друга страна за следното.</w:t>
      </w:r>
    </w:p>
    <w:p w:rsidR="004848EA" w:rsidRDefault="004848EA" w:rsidP="004848EA">
      <w:pPr>
        <w:ind w:right="-23" w:firstLine="567"/>
        <w:jc w:val="both"/>
        <w:rPr>
          <w:b/>
          <w:sz w:val="26"/>
          <w:szCs w:val="26"/>
          <w:lang w:eastAsia="en-US"/>
        </w:rPr>
      </w:pPr>
      <w:r>
        <w:rPr>
          <w:b/>
          <w:sz w:val="26"/>
          <w:szCs w:val="26"/>
          <w:lang w:eastAsia="en-US"/>
        </w:rPr>
        <w:t>I. ПРЕДМЕТ НА ДОГОВОРА</w:t>
      </w:r>
    </w:p>
    <w:p w:rsidR="004848EA" w:rsidRDefault="004848EA" w:rsidP="004848EA">
      <w:pPr>
        <w:ind w:right="-23" w:firstLine="567"/>
        <w:jc w:val="both"/>
        <w:rPr>
          <w:sz w:val="26"/>
          <w:szCs w:val="26"/>
          <w:lang w:eastAsia="en-US"/>
        </w:rPr>
      </w:pPr>
      <w:r>
        <w:rPr>
          <w:b/>
          <w:sz w:val="26"/>
          <w:szCs w:val="26"/>
          <w:lang w:eastAsia="en-US"/>
        </w:rPr>
        <w:t>Чл. 1.</w:t>
      </w:r>
      <w:r>
        <w:rPr>
          <w:sz w:val="26"/>
          <w:szCs w:val="26"/>
          <w:lang w:eastAsia="en-US"/>
        </w:rPr>
        <w:t xml:space="preserve"> </w:t>
      </w:r>
      <w:r>
        <w:rPr>
          <w:b/>
          <w:caps/>
          <w:sz w:val="26"/>
          <w:szCs w:val="26"/>
          <w:lang w:eastAsia="en-US"/>
        </w:rPr>
        <w:t>ВъзложителяТ</w:t>
      </w:r>
      <w:r>
        <w:rPr>
          <w:sz w:val="26"/>
          <w:szCs w:val="26"/>
          <w:lang w:eastAsia="en-US"/>
        </w:rPr>
        <w:t xml:space="preserve"> възлага, а </w:t>
      </w:r>
      <w:r>
        <w:rPr>
          <w:b/>
          <w:sz w:val="26"/>
          <w:szCs w:val="26"/>
          <w:lang w:eastAsia="en-US"/>
        </w:rPr>
        <w:t xml:space="preserve">ИЗПЪЛНИТЕЛЯТ </w:t>
      </w:r>
      <w:r>
        <w:rPr>
          <w:sz w:val="26"/>
          <w:szCs w:val="26"/>
          <w:lang w:eastAsia="en-US"/>
        </w:rPr>
        <w:t xml:space="preserve">приема да извърши доставка на копирна хартия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Pr>
          <w:b/>
          <w:sz w:val="26"/>
          <w:szCs w:val="26"/>
          <w:lang w:eastAsia="en-US"/>
        </w:rPr>
        <w:t>ИЗПЪЛНИТЕЛЯ</w:t>
      </w:r>
      <w:r>
        <w:rPr>
          <w:sz w:val="26"/>
          <w:szCs w:val="26"/>
          <w:lang w:eastAsia="en-US"/>
        </w:rPr>
        <w:t xml:space="preserve"> (Приложение № 1), неразделна част от договора, и в съответствие с изискванията на настоящия договор.</w:t>
      </w:r>
    </w:p>
    <w:p w:rsidR="004848EA" w:rsidRDefault="004848EA" w:rsidP="004848EA">
      <w:pPr>
        <w:ind w:right="-23" w:firstLine="567"/>
        <w:jc w:val="both"/>
        <w:rPr>
          <w:sz w:val="26"/>
          <w:szCs w:val="26"/>
          <w:lang w:eastAsia="en-US"/>
        </w:rPr>
      </w:pPr>
    </w:p>
    <w:p w:rsidR="004848EA" w:rsidRDefault="004848EA" w:rsidP="004848EA">
      <w:pPr>
        <w:ind w:right="-23" w:firstLine="567"/>
        <w:jc w:val="both"/>
        <w:rPr>
          <w:b/>
          <w:bCs/>
          <w:sz w:val="26"/>
          <w:szCs w:val="26"/>
          <w:lang w:val="ru-RU" w:eastAsia="en-US"/>
        </w:rPr>
      </w:pPr>
      <w:r>
        <w:rPr>
          <w:b/>
          <w:bCs/>
          <w:sz w:val="26"/>
          <w:szCs w:val="26"/>
          <w:lang w:eastAsia="en-US"/>
        </w:rPr>
        <w:t>II</w:t>
      </w:r>
      <w:r>
        <w:rPr>
          <w:b/>
          <w:bCs/>
          <w:sz w:val="26"/>
          <w:szCs w:val="26"/>
          <w:lang w:val="ru-RU" w:eastAsia="en-US"/>
        </w:rPr>
        <w:t>. КАЧЕСТВО</w:t>
      </w:r>
    </w:p>
    <w:p w:rsidR="004848EA" w:rsidRDefault="004848EA" w:rsidP="004848EA">
      <w:pPr>
        <w:ind w:right="-23" w:firstLine="567"/>
        <w:jc w:val="both"/>
        <w:rPr>
          <w:b/>
          <w:spacing w:val="-5"/>
          <w:sz w:val="26"/>
          <w:szCs w:val="26"/>
          <w:lang w:eastAsia="en-US"/>
        </w:rPr>
      </w:pPr>
      <w:r>
        <w:rPr>
          <w:b/>
          <w:sz w:val="26"/>
          <w:szCs w:val="26"/>
          <w:lang w:eastAsia="en-US"/>
        </w:rPr>
        <w:t>Чл. 2. (1)</w:t>
      </w:r>
      <w:r>
        <w:rPr>
          <w:sz w:val="26"/>
          <w:szCs w:val="26"/>
          <w:lang w:eastAsia="en-US"/>
        </w:rPr>
        <w:t xml:space="preserve"> </w:t>
      </w:r>
      <w:r>
        <w:rPr>
          <w:spacing w:val="-5"/>
          <w:sz w:val="26"/>
          <w:szCs w:val="26"/>
          <w:lang w:eastAsia="en-US"/>
        </w:rPr>
        <w:t xml:space="preserve">Качеството на стоките по чл. 1 следва да отговаря на техническите параметри, описани в </w:t>
      </w:r>
      <w:r>
        <w:rPr>
          <w:sz w:val="26"/>
          <w:szCs w:val="26"/>
          <w:lang w:eastAsia="en-US"/>
        </w:rPr>
        <w:t xml:space="preserve">Предложението за изпълнение на поръчката </w:t>
      </w:r>
      <w:r>
        <w:rPr>
          <w:spacing w:val="-5"/>
          <w:sz w:val="26"/>
          <w:szCs w:val="26"/>
          <w:lang w:eastAsia="en-US"/>
        </w:rPr>
        <w:t xml:space="preserve">на </w:t>
      </w:r>
      <w:r>
        <w:rPr>
          <w:b/>
          <w:spacing w:val="-5"/>
          <w:sz w:val="26"/>
          <w:szCs w:val="26"/>
          <w:lang w:eastAsia="en-US"/>
        </w:rPr>
        <w:t xml:space="preserve">ИЗПЪЛНИТЕЛЯ- </w:t>
      </w:r>
      <w:r>
        <w:rPr>
          <w:sz w:val="26"/>
          <w:szCs w:val="26"/>
          <w:lang w:eastAsia="en-US"/>
        </w:rPr>
        <w:t>Приложение № 1</w:t>
      </w:r>
      <w:r>
        <w:rPr>
          <w:b/>
          <w:spacing w:val="-5"/>
          <w:sz w:val="26"/>
          <w:szCs w:val="26"/>
          <w:lang w:eastAsia="en-US"/>
        </w:rPr>
        <w:t>.</w:t>
      </w:r>
    </w:p>
    <w:p w:rsidR="004848EA" w:rsidRDefault="004848EA" w:rsidP="004848EA">
      <w:pPr>
        <w:ind w:right="-23" w:firstLine="567"/>
        <w:jc w:val="both"/>
        <w:rPr>
          <w:spacing w:val="-5"/>
          <w:sz w:val="26"/>
          <w:szCs w:val="26"/>
          <w:lang w:eastAsia="en-US"/>
        </w:rPr>
      </w:pPr>
      <w:r>
        <w:rPr>
          <w:b/>
          <w:spacing w:val="-5"/>
          <w:sz w:val="26"/>
          <w:szCs w:val="26"/>
          <w:lang w:eastAsia="en-US"/>
        </w:rPr>
        <w:t xml:space="preserve">(2) ИЗПЪЛНИТЕЛЯТ </w:t>
      </w:r>
      <w:r>
        <w:rPr>
          <w:spacing w:val="-5"/>
          <w:sz w:val="26"/>
          <w:szCs w:val="26"/>
          <w:lang w:eastAsia="en-US"/>
        </w:rPr>
        <w:t>е длъжен да доставя стоки, които съответстват на предоставените мостри.</w:t>
      </w:r>
    </w:p>
    <w:p w:rsidR="004848EA" w:rsidRDefault="004848EA" w:rsidP="004848EA">
      <w:pPr>
        <w:ind w:right="-23" w:firstLine="567"/>
        <w:jc w:val="both"/>
        <w:rPr>
          <w:sz w:val="26"/>
          <w:szCs w:val="26"/>
          <w:lang w:eastAsia="en-US"/>
        </w:rPr>
      </w:pPr>
      <w:r>
        <w:rPr>
          <w:sz w:val="26"/>
          <w:szCs w:val="26"/>
          <w:lang w:eastAsia="en-US"/>
        </w:rPr>
        <w:tab/>
      </w:r>
    </w:p>
    <w:p w:rsidR="004848EA" w:rsidRDefault="004848EA" w:rsidP="004848EA">
      <w:pPr>
        <w:ind w:right="-23" w:firstLine="567"/>
        <w:jc w:val="both"/>
        <w:rPr>
          <w:b/>
          <w:sz w:val="26"/>
          <w:szCs w:val="26"/>
          <w:lang w:eastAsia="en-US"/>
        </w:rPr>
      </w:pPr>
      <w:r>
        <w:rPr>
          <w:b/>
          <w:sz w:val="26"/>
          <w:szCs w:val="26"/>
          <w:lang w:eastAsia="en-US"/>
        </w:rPr>
        <w:t xml:space="preserve">III. ЦЕНА </w:t>
      </w:r>
    </w:p>
    <w:p w:rsidR="004848EA" w:rsidRDefault="004848EA" w:rsidP="004848EA">
      <w:pPr>
        <w:ind w:right="-23" w:firstLine="567"/>
        <w:jc w:val="both"/>
        <w:rPr>
          <w:sz w:val="26"/>
          <w:szCs w:val="26"/>
          <w:lang w:eastAsia="en-US"/>
        </w:rPr>
      </w:pPr>
      <w:r>
        <w:rPr>
          <w:b/>
          <w:sz w:val="26"/>
          <w:szCs w:val="26"/>
          <w:lang w:eastAsia="en-US"/>
        </w:rPr>
        <w:t>Чл. 3. (1)</w:t>
      </w:r>
      <w:r>
        <w:rPr>
          <w:sz w:val="26"/>
          <w:szCs w:val="26"/>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Pr>
          <w:b/>
          <w:sz w:val="26"/>
          <w:szCs w:val="26"/>
          <w:lang w:eastAsia="en-US"/>
        </w:rPr>
        <w:t xml:space="preserve">ИЗПЪЛНИТЕЛЯ - </w:t>
      </w:r>
      <w:r>
        <w:rPr>
          <w:sz w:val="26"/>
          <w:szCs w:val="26"/>
          <w:lang w:eastAsia="en-US"/>
        </w:rPr>
        <w:t>Приложение № 2, неразделна част от договора.</w:t>
      </w:r>
    </w:p>
    <w:p w:rsidR="004848EA" w:rsidRDefault="004848EA" w:rsidP="004848EA">
      <w:pPr>
        <w:ind w:right="-23" w:firstLine="567"/>
        <w:jc w:val="both"/>
        <w:rPr>
          <w:sz w:val="26"/>
          <w:szCs w:val="26"/>
          <w:lang w:eastAsia="en-US"/>
        </w:rPr>
      </w:pPr>
      <w:r>
        <w:rPr>
          <w:b/>
          <w:sz w:val="26"/>
          <w:szCs w:val="26"/>
          <w:lang w:eastAsia="en-US"/>
        </w:rPr>
        <w:t>(2)</w:t>
      </w:r>
      <w:r>
        <w:rPr>
          <w:sz w:val="26"/>
          <w:szCs w:val="26"/>
          <w:lang w:eastAsia="en-US"/>
        </w:rPr>
        <w:t xml:space="preserve"> Цената на доставката е определена в лева без включен ДДС и не подлежи на завишение през периода на изпълнение на договора.</w:t>
      </w:r>
    </w:p>
    <w:p w:rsidR="004848EA" w:rsidRDefault="004848EA" w:rsidP="00107F31">
      <w:pPr>
        <w:jc w:val="both"/>
        <w:rPr>
          <w:rFonts w:eastAsia="MS Mincho"/>
          <w:sz w:val="26"/>
          <w:szCs w:val="26"/>
          <w:lang w:eastAsia="en-US"/>
        </w:rPr>
      </w:pPr>
      <w:r>
        <w:rPr>
          <w:b/>
          <w:sz w:val="26"/>
          <w:szCs w:val="26"/>
          <w:lang w:eastAsia="en-US"/>
        </w:rPr>
        <w:t>(3)</w:t>
      </w:r>
      <w:r>
        <w:rPr>
          <w:sz w:val="26"/>
          <w:szCs w:val="26"/>
          <w:lang w:eastAsia="en-US"/>
        </w:rPr>
        <w:t xml:space="preserve"> Стойността на договора е в размер до</w:t>
      </w:r>
      <w:r>
        <w:rPr>
          <w:rFonts w:eastAsia="MS Mincho"/>
          <w:b/>
          <w:bCs/>
          <w:sz w:val="26"/>
          <w:szCs w:val="26"/>
          <w:lang w:eastAsia="en-US"/>
        </w:rPr>
        <w:t xml:space="preserve"> </w:t>
      </w:r>
      <w:r w:rsidR="00107F31" w:rsidRPr="00107F31">
        <w:rPr>
          <w:rFonts w:eastAsiaTheme="minorHAnsi"/>
          <w:sz w:val="28"/>
          <w:szCs w:val="28"/>
          <w:lang w:val="en-US" w:eastAsia="en-US"/>
        </w:rPr>
        <w:t>2</w:t>
      </w:r>
      <w:r w:rsidR="00107F31" w:rsidRPr="00107F31">
        <w:rPr>
          <w:rFonts w:eastAsiaTheme="minorHAnsi"/>
          <w:sz w:val="28"/>
          <w:szCs w:val="28"/>
          <w:lang w:eastAsia="en-US"/>
        </w:rPr>
        <w:t>4 900,00 /двадесет и четири хиляди и деветстотин/ лв.</w:t>
      </w:r>
      <w:r>
        <w:rPr>
          <w:rFonts w:eastAsia="MS Mincho"/>
          <w:sz w:val="26"/>
          <w:szCs w:val="26"/>
          <w:lang w:eastAsia="en-US"/>
        </w:rPr>
        <w:t xml:space="preserve"> без вкл. ДДС; </w:t>
      </w:r>
    </w:p>
    <w:p w:rsidR="004848EA" w:rsidRDefault="004848EA" w:rsidP="004848EA">
      <w:pPr>
        <w:ind w:right="-23" w:firstLine="567"/>
        <w:jc w:val="both"/>
        <w:rPr>
          <w:b/>
          <w:sz w:val="26"/>
          <w:szCs w:val="26"/>
          <w:lang w:eastAsia="en-US"/>
        </w:rPr>
      </w:pPr>
    </w:p>
    <w:p w:rsidR="004848EA" w:rsidRDefault="004848EA" w:rsidP="004848EA">
      <w:pPr>
        <w:ind w:right="-23" w:firstLine="567"/>
        <w:jc w:val="both"/>
        <w:rPr>
          <w:b/>
          <w:sz w:val="26"/>
          <w:szCs w:val="26"/>
          <w:lang w:eastAsia="en-US"/>
        </w:rPr>
      </w:pPr>
      <w:r>
        <w:rPr>
          <w:b/>
          <w:sz w:val="26"/>
          <w:szCs w:val="26"/>
          <w:lang w:eastAsia="en-US"/>
        </w:rPr>
        <w:lastRenderedPageBreak/>
        <w:t>ІV. УСЛОВИЯ И НАЧИН НА ПЛАЩАНЕ</w:t>
      </w:r>
    </w:p>
    <w:p w:rsidR="004848EA" w:rsidRDefault="004848EA" w:rsidP="004848EA">
      <w:pPr>
        <w:ind w:right="-23" w:firstLine="567"/>
        <w:jc w:val="both"/>
        <w:rPr>
          <w:b/>
          <w:sz w:val="26"/>
          <w:szCs w:val="26"/>
          <w:lang w:eastAsia="en-US"/>
        </w:rPr>
      </w:pPr>
      <w:r>
        <w:rPr>
          <w:b/>
          <w:sz w:val="26"/>
          <w:szCs w:val="26"/>
          <w:lang w:eastAsia="en-US"/>
        </w:rPr>
        <w:t>Чл. 4. (1)</w:t>
      </w:r>
      <w:r>
        <w:rPr>
          <w:sz w:val="26"/>
          <w:szCs w:val="26"/>
          <w:lang w:eastAsia="en-US"/>
        </w:rPr>
        <w:t xml:space="preserve"> Начин на плащане – по банков път, с платежно нареждане в български лева. Плащането се осъществява </w:t>
      </w:r>
      <w:r>
        <w:rPr>
          <w:sz w:val="26"/>
          <w:szCs w:val="26"/>
          <w:lang w:val="ru-RU" w:eastAsia="en-US"/>
        </w:rPr>
        <w:t xml:space="preserve">по следната банкова сметка на </w:t>
      </w:r>
      <w:r>
        <w:rPr>
          <w:b/>
          <w:sz w:val="26"/>
          <w:szCs w:val="26"/>
          <w:lang w:val="ru-RU" w:eastAsia="en-US"/>
        </w:rPr>
        <w:t>ИЗПЪЛНИТЕЛЯ</w:t>
      </w:r>
      <w:r>
        <w:rPr>
          <w:sz w:val="26"/>
          <w:szCs w:val="26"/>
          <w:lang w:val="ru-RU" w:eastAsia="en-US"/>
        </w:rPr>
        <w:t>:</w:t>
      </w:r>
    </w:p>
    <w:p w:rsidR="004848EA" w:rsidRDefault="004848EA" w:rsidP="004848EA">
      <w:pPr>
        <w:ind w:right="-23" w:firstLine="567"/>
        <w:jc w:val="both"/>
        <w:rPr>
          <w:rFonts w:eastAsia="Calibri"/>
          <w:sz w:val="26"/>
          <w:szCs w:val="26"/>
          <w:lang w:eastAsia="x-none"/>
        </w:rPr>
      </w:pPr>
      <w:r>
        <w:rPr>
          <w:rFonts w:eastAsia="Calibri"/>
          <w:sz w:val="26"/>
          <w:szCs w:val="26"/>
          <w:lang w:val="ru-RU" w:eastAsia="x-none"/>
        </w:rPr>
        <w:t xml:space="preserve">Банка: </w:t>
      </w:r>
      <w:r>
        <w:rPr>
          <w:rFonts w:eastAsia="Calibri"/>
          <w:sz w:val="26"/>
          <w:szCs w:val="26"/>
          <w:lang w:eastAsia="x-none"/>
        </w:rPr>
        <w:t>……………</w:t>
      </w:r>
    </w:p>
    <w:p w:rsidR="004848EA" w:rsidRDefault="004848EA" w:rsidP="004848EA">
      <w:pPr>
        <w:ind w:right="-23" w:firstLine="567"/>
        <w:jc w:val="both"/>
        <w:rPr>
          <w:color w:val="FF6600"/>
          <w:sz w:val="26"/>
          <w:szCs w:val="26"/>
          <w:lang w:eastAsia="en-US"/>
        </w:rPr>
      </w:pPr>
      <w:r>
        <w:rPr>
          <w:rFonts w:eastAsia="Calibri"/>
          <w:sz w:val="26"/>
          <w:szCs w:val="26"/>
          <w:lang w:val="x-none" w:eastAsia="x-none"/>
        </w:rPr>
        <w:t xml:space="preserve">Банкова сметка: </w:t>
      </w:r>
      <w:r>
        <w:rPr>
          <w:sz w:val="26"/>
          <w:szCs w:val="26"/>
          <w:lang w:eastAsia="en-US"/>
        </w:rPr>
        <w:t xml:space="preserve">…………….., </w:t>
      </w:r>
      <w:r>
        <w:rPr>
          <w:sz w:val="26"/>
          <w:szCs w:val="26"/>
          <w:lang w:val="en-US" w:eastAsia="en-US"/>
        </w:rPr>
        <w:t xml:space="preserve">BIC: </w:t>
      </w:r>
      <w:r>
        <w:rPr>
          <w:sz w:val="26"/>
          <w:szCs w:val="26"/>
          <w:lang w:eastAsia="en-US"/>
        </w:rPr>
        <w:t>………………….</w:t>
      </w:r>
      <w:r>
        <w:rPr>
          <w:color w:val="FF6600"/>
          <w:sz w:val="26"/>
          <w:szCs w:val="26"/>
          <w:lang w:eastAsia="en-US"/>
        </w:rPr>
        <w:t xml:space="preserve">                  </w:t>
      </w:r>
    </w:p>
    <w:p w:rsidR="004848EA" w:rsidRDefault="004848EA" w:rsidP="004848EA">
      <w:pPr>
        <w:ind w:right="-23" w:firstLine="567"/>
        <w:jc w:val="both"/>
        <w:rPr>
          <w:sz w:val="26"/>
          <w:szCs w:val="26"/>
          <w:lang w:eastAsia="en-US"/>
        </w:rPr>
      </w:pPr>
      <w:r>
        <w:rPr>
          <w:b/>
          <w:sz w:val="26"/>
          <w:szCs w:val="26"/>
          <w:lang w:eastAsia="en-US"/>
        </w:rPr>
        <w:t xml:space="preserve">(2) ИЗПЪЛНИТЕЛЯТ </w:t>
      </w:r>
      <w:r>
        <w:rPr>
          <w:sz w:val="26"/>
          <w:szCs w:val="26"/>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Pr>
          <w:sz w:val="26"/>
          <w:szCs w:val="26"/>
          <w:lang w:val="en-US" w:eastAsia="en-US"/>
        </w:rPr>
        <w:t>e</w:t>
      </w:r>
      <w:r>
        <w:rPr>
          <w:sz w:val="26"/>
          <w:szCs w:val="26"/>
          <w:lang w:eastAsia="en-US"/>
        </w:rPr>
        <w:t xml:space="preserve"> доказва с приемно-предавателен протокол, подписан от представители на </w:t>
      </w:r>
      <w:r>
        <w:rPr>
          <w:b/>
          <w:sz w:val="26"/>
          <w:szCs w:val="26"/>
          <w:lang w:eastAsia="en-US"/>
        </w:rPr>
        <w:t xml:space="preserve">ВЪЗЛОЖИТЕЛЯ </w:t>
      </w:r>
      <w:r>
        <w:rPr>
          <w:sz w:val="26"/>
          <w:szCs w:val="26"/>
          <w:lang w:eastAsia="en-US"/>
        </w:rPr>
        <w:t xml:space="preserve">и </w:t>
      </w:r>
      <w:r>
        <w:rPr>
          <w:b/>
          <w:sz w:val="26"/>
          <w:szCs w:val="26"/>
          <w:lang w:eastAsia="en-US"/>
        </w:rPr>
        <w:t>ИЗПЪЛНИТЕЛЯ,</w:t>
      </w:r>
      <w:r>
        <w:rPr>
          <w:sz w:val="26"/>
          <w:szCs w:val="26"/>
          <w:lang w:eastAsia="en-US"/>
        </w:rPr>
        <w:t xml:space="preserve"> съставен в три еднакви оригинални екземпляра (два за </w:t>
      </w:r>
      <w:r>
        <w:rPr>
          <w:b/>
          <w:sz w:val="26"/>
          <w:szCs w:val="26"/>
          <w:lang w:eastAsia="en-US"/>
        </w:rPr>
        <w:t>ИЗПЪЛНИТЕЛЯ</w:t>
      </w:r>
      <w:r>
        <w:rPr>
          <w:sz w:val="26"/>
          <w:szCs w:val="26"/>
          <w:lang w:eastAsia="en-US"/>
        </w:rPr>
        <w:t xml:space="preserve"> и един за </w:t>
      </w:r>
      <w:r>
        <w:rPr>
          <w:b/>
          <w:sz w:val="26"/>
          <w:szCs w:val="26"/>
          <w:lang w:eastAsia="en-US"/>
        </w:rPr>
        <w:t>ВЪЗЛОЖИТЕЛЯ</w:t>
      </w:r>
      <w:r>
        <w:rPr>
          <w:sz w:val="26"/>
          <w:szCs w:val="26"/>
          <w:lang w:eastAsia="en-US"/>
        </w:rPr>
        <w:t xml:space="preserve">). Към фактурата, </w:t>
      </w:r>
      <w:r>
        <w:rPr>
          <w:b/>
          <w:sz w:val="26"/>
          <w:szCs w:val="26"/>
          <w:lang w:eastAsia="en-US"/>
        </w:rPr>
        <w:t>ИЗПЪЛНИТЕЛЯТ</w:t>
      </w:r>
      <w:r>
        <w:rPr>
          <w:sz w:val="26"/>
          <w:szCs w:val="26"/>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4848EA" w:rsidRDefault="004848EA" w:rsidP="004848EA">
      <w:pPr>
        <w:ind w:right="-23" w:firstLine="567"/>
        <w:jc w:val="both"/>
        <w:rPr>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 xml:space="preserve">Чл. 5. (1) </w:t>
      </w:r>
      <w:r>
        <w:rPr>
          <w:sz w:val="26"/>
          <w:szCs w:val="26"/>
          <w:lang w:eastAsia="en-US"/>
        </w:rPr>
        <w:t>ВЪЗЛОЖИТЕЛЯТ заплаща цената по чл. 3, ал. 1 в срок до 10</w:t>
      </w:r>
      <w:r>
        <w:rPr>
          <w:sz w:val="26"/>
          <w:szCs w:val="26"/>
          <w:lang w:val="en-US" w:eastAsia="en-US"/>
        </w:rPr>
        <w:t xml:space="preserve"> (</w:t>
      </w:r>
      <w:r>
        <w:rPr>
          <w:sz w:val="26"/>
          <w:szCs w:val="26"/>
          <w:lang w:eastAsia="en-US"/>
        </w:rPr>
        <w:t>десет</w:t>
      </w:r>
      <w:r>
        <w:rPr>
          <w:sz w:val="26"/>
          <w:szCs w:val="26"/>
          <w:lang w:val="en-US" w:eastAsia="en-US"/>
        </w:rPr>
        <w:t>)</w:t>
      </w:r>
      <w:r>
        <w:rPr>
          <w:sz w:val="26"/>
          <w:szCs w:val="26"/>
          <w:lang w:eastAsia="en-US"/>
        </w:rPr>
        <w:t xml:space="preserve"> дни от представена фактура в оригинал, ведно с подписан приемно-предавателен протокол.</w:t>
      </w:r>
    </w:p>
    <w:p w:rsidR="004848EA" w:rsidRDefault="004848EA" w:rsidP="004848EA">
      <w:pPr>
        <w:ind w:right="-23" w:firstLine="567"/>
        <w:jc w:val="both"/>
        <w:rPr>
          <w:sz w:val="26"/>
          <w:szCs w:val="26"/>
          <w:lang w:eastAsia="en-US"/>
        </w:rPr>
      </w:pPr>
      <w:r>
        <w:rPr>
          <w:sz w:val="26"/>
          <w:szCs w:val="26"/>
          <w:lang w:eastAsia="en-US"/>
        </w:rPr>
        <w:t>т.1 В случаите на чл. 5, ал. 3, ВЪЗЛОЖИТЕЛЯТ заплаща цената след представяне на фактура от подизпълнителя в оригинал, придружена с приемо-предавателен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4848EA" w:rsidRDefault="004848EA" w:rsidP="004848EA">
      <w:pPr>
        <w:ind w:right="-23" w:firstLine="567"/>
        <w:jc w:val="both"/>
        <w:rPr>
          <w:sz w:val="26"/>
          <w:szCs w:val="26"/>
          <w:lang w:eastAsia="en-US"/>
        </w:rPr>
      </w:pPr>
      <w:r>
        <w:rPr>
          <w:b/>
          <w:sz w:val="26"/>
          <w:szCs w:val="26"/>
          <w:lang w:eastAsia="en-US"/>
        </w:rPr>
        <w:t xml:space="preserve"> (2)</w:t>
      </w:r>
      <w:r>
        <w:rPr>
          <w:sz w:val="26"/>
          <w:szCs w:val="26"/>
          <w:lang w:eastAsia="en-US"/>
        </w:rPr>
        <w:t xml:space="preserve">   ВЪЗЛОЖИТЕЛЯТ заплаща единствено действително доставените стоки и количества, отразени в приемо-предавателния протокол по чл.11, ал.1 или ал.2 от договора.</w:t>
      </w:r>
    </w:p>
    <w:p w:rsidR="004848EA" w:rsidRDefault="004848EA" w:rsidP="004848EA">
      <w:pPr>
        <w:ind w:right="-23" w:firstLine="567"/>
        <w:jc w:val="both"/>
        <w:rPr>
          <w:sz w:val="26"/>
          <w:szCs w:val="26"/>
          <w:lang w:eastAsia="en-US"/>
        </w:rPr>
      </w:pPr>
      <w:r>
        <w:rPr>
          <w:b/>
          <w:sz w:val="26"/>
          <w:szCs w:val="26"/>
          <w:lang w:eastAsia="en-US"/>
        </w:rPr>
        <w:t>(3)</w:t>
      </w:r>
      <w:r>
        <w:rPr>
          <w:sz w:val="26"/>
          <w:szCs w:val="26"/>
          <w:lang w:eastAsia="en-US"/>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48EA" w:rsidRDefault="004848EA" w:rsidP="004848EA">
      <w:pPr>
        <w:ind w:right="-23" w:firstLine="567"/>
        <w:jc w:val="both"/>
        <w:rPr>
          <w:sz w:val="26"/>
          <w:szCs w:val="26"/>
          <w:lang w:eastAsia="en-US"/>
        </w:rPr>
      </w:pPr>
      <w:r>
        <w:rPr>
          <w:b/>
          <w:sz w:val="26"/>
          <w:szCs w:val="26"/>
          <w:lang w:eastAsia="en-US"/>
        </w:rPr>
        <w:t>(4)</w:t>
      </w:r>
      <w:r>
        <w:rPr>
          <w:sz w:val="26"/>
          <w:szCs w:val="26"/>
          <w:lang w:eastAsia="en-US"/>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4848EA" w:rsidRDefault="004848EA" w:rsidP="004848EA">
      <w:pPr>
        <w:ind w:right="-23" w:firstLine="567"/>
        <w:jc w:val="both"/>
        <w:rPr>
          <w:sz w:val="26"/>
          <w:szCs w:val="26"/>
          <w:lang w:eastAsia="en-US"/>
        </w:rPr>
      </w:pPr>
      <w:r>
        <w:rPr>
          <w:b/>
          <w:sz w:val="26"/>
          <w:szCs w:val="26"/>
          <w:lang w:eastAsia="en-US"/>
        </w:rPr>
        <w:t>(5)</w:t>
      </w:r>
      <w:r>
        <w:rPr>
          <w:sz w:val="26"/>
          <w:szCs w:val="26"/>
          <w:lang w:eastAsia="en-US"/>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4848EA" w:rsidRDefault="004848EA" w:rsidP="004848EA">
      <w:pPr>
        <w:ind w:right="-23" w:firstLine="567"/>
        <w:jc w:val="both"/>
        <w:rPr>
          <w:b/>
          <w:color w:val="FF0000"/>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V. МЯСТО И СРОК НА ИЗПЪЛНЕНИЕ</w:t>
      </w:r>
    </w:p>
    <w:p w:rsidR="004848EA" w:rsidRDefault="004848EA" w:rsidP="004848EA">
      <w:pPr>
        <w:spacing w:line="276" w:lineRule="auto"/>
        <w:ind w:right="-23" w:firstLine="567"/>
        <w:jc w:val="both"/>
        <w:rPr>
          <w:rFonts w:eastAsia="MS Mincho"/>
          <w:b/>
          <w:i/>
          <w:sz w:val="26"/>
          <w:szCs w:val="26"/>
          <w:lang w:eastAsia="en-US"/>
        </w:rPr>
      </w:pPr>
      <w:r>
        <w:rPr>
          <w:b/>
          <w:sz w:val="26"/>
          <w:szCs w:val="26"/>
          <w:lang w:eastAsia="en-US"/>
        </w:rPr>
        <w:t>Чл. 6. (1)</w:t>
      </w:r>
      <w:r>
        <w:rPr>
          <w:sz w:val="26"/>
          <w:szCs w:val="26"/>
          <w:lang w:eastAsia="en-US"/>
        </w:rPr>
        <w:t xml:space="preserve"> </w:t>
      </w:r>
      <w:r>
        <w:rPr>
          <w:rFonts w:eastAsia="MS Mincho"/>
          <w:sz w:val="26"/>
          <w:szCs w:val="26"/>
          <w:lang w:eastAsia="en-US"/>
        </w:rPr>
        <w:t xml:space="preserve">Доставката на стоките се извършва на адресите на структурните звена на ПРБ на територията на страната, съгласно </w:t>
      </w:r>
      <w:r>
        <w:rPr>
          <w:sz w:val="26"/>
          <w:szCs w:val="26"/>
          <w:lang w:eastAsia="en-US"/>
        </w:rPr>
        <w:t xml:space="preserve">Предложението за изпълнение на поръчката </w:t>
      </w:r>
      <w:r>
        <w:rPr>
          <w:spacing w:val="-5"/>
          <w:sz w:val="26"/>
          <w:szCs w:val="26"/>
          <w:lang w:eastAsia="en-US"/>
        </w:rPr>
        <w:t xml:space="preserve">на </w:t>
      </w:r>
      <w:r>
        <w:rPr>
          <w:b/>
          <w:spacing w:val="-5"/>
          <w:sz w:val="26"/>
          <w:szCs w:val="26"/>
          <w:lang w:eastAsia="en-US"/>
        </w:rPr>
        <w:t>ИЗПЪЛНИТЕЛЯ</w:t>
      </w:r>
      <w:r>
        <w:rPr>
          <w:rFonts w:eastAsia="MS Mincho"/>
          <w:sz w:val="26"/>
          <w:szCs w:val="26"/>
          <w:lang w:eastAsia="en-US"/>
        </w:rPr>
        <w:t>.</w:t>
      </w:r>
    </w:p>
    <w:p w:rsidR="004848EA" w:rsidRDefault="004848EA" w:rsidP="004848EA">
      <w:pPr>
        <w:spacing w:line="276" w:lineRule="auto"/>
        <w:ind w:right="-23" w:firstLine="567"/>
        <w:jc w:val="both"/>
        <w:rPr>
          <w:rFonts w:eastAsia="MS Mincho"/>
          <w:b/>
          <w:i/>
          <w:sz w:val="26"/>
          <w:szCs w:val="26"/>
          <w:lang w:eastAsia="en-US"/>
        </w:rPr>
      </w:pPr>
      <w:r>
        <w:rPr>
          <w:rFonts w:eastAsia="MS Mincho"/>
          <w:b/>
          <w:sz w:val="26"/>
          <w:szCs w:val="26"/>
          <w:lang w:eastAsia="en-US"/>
        </w:rPr>
        <w:t>(2)</w:t>
      </w:r>
      <w:r>
        <w:rPr>
          <w:rFonts w:eastAsia="MS Mincho"/>
          <w:sz w:val="26"/>
          <w:szCs w:val="26"/>
          <w:lang w:eastAsia="en-US"/>
        </w:rPr>
        <w:t xml:space="preserve"> Конкретните количества и видове стоки, които следва да се доставят от </w:t>
      </w:r>
      <w:r>
        <w:rPr>
          <w:rFonts w:eastAsia="MS Mincho"/>
          <w:b/>
          <w:sz w:val="26"/>
          <w:szCs w:val="26"/>
          <w:lang w:eastAsia="en-US"/>
        </w:rPr>
        <w:t>ИЗПЪЛНИТЕЛЯ</w:t>
      </w:r>
      <w:r>
        <w:rPr>
          <w:rFonts w:eastAsia="MS Mincho"/>
          <w:sz w:val="26"/>
          <w:szCs w:val="26"/>
          <w:lang w:eastAsia="en-US"/>
        </w:rPr>
        <w:t xml:space="preserve"> се определят от </w:t>
      </w:r>
      <w:r>
        <w:rPr>
          <w:rFonts w:eastAsia="MS Mincho"/>
          <w:b/>
          <w:sz w:val="26"/>
          <w:szCs w:val="26"/>
          <w:lang w:eastAsia="en-US"/>
        </w:rPr>
        <w:t>ВЪЗЛОЖИТЕЛЯ</w:t>
      </w:r>
      <w:r>
        <w:rPr>
          <w:rFonts w:eastAsia="MS Mincho"/>
          <w:sz w:val="26"/>
          <w:szCs w:val="26"/>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4848EA" w:rsidRDefault="004848EA" w:rsidP="004848EA">
      <w:pPr>
        <w:tabs>
          <w:tab w:val="left" w:pos="9900"/>
        </w:tabs>
        <w:ind w:right="-23" w:firstLine="567"/>
        <w:jc w:val="both"/>
        <w:rPr>
          <w:sz w:val="26"/>
          <w:szCs w:val="26"/>
          <w:lang w:eastAsia="en-US"/>
        </w:rPr>
      </w:pPr>
      <w:r>
        <w:rPr>
          <w:b/>
          <w:sz w:val="26"/>
          <w:szCs w:val="26"/>
          <w:lang w:eastAsia="en-US"/>
        </w:rPr>
        <w:t>(3)</w:t>
      </w:r>
      <w:r>
        <w:rPr>
          <w:sz w:val="26"/>
          <w:szCs w:val="26"/>
          <w:lang w:eastAsia="en-US"/>
        </w:rPr>
        <w:t xml:space="preserve"> Срокът на договора е до 12 (дванадесет) месеца, считано от </w:t>
      </w:r>
      <w:r w:rsidR="00316667">
        <w:rPr>
          <w:sz w:val="26"/>
          <w:szCs w:val="26"/>
          <w:lang w:eastAsia="en-US"/>
        </w:rPr>
        <w:t>датата на сключването му.</w:t>
      </w:r>
      <w:r>
        <w:rPr>
          <w:sz w:val="26"/>
          <w:szCs w:val="26"/>
          <w:lang w:eastAsia="en-US"/>
        </w:rPr>
        <w:t>.</w:t>
      </w:r>
    </w:p>
    <w:p w:rsidR="004848EA" w:rsidRDefault="004848EA" w:rsidP="004848EA">
      <w:pPr>
        <w:tabs>
          <w:tab w:val="left" w:pos="9900"/>
        </w:tabs>
        <w:ind w:right="-23" w:firstLine="567"/>
        <w:jc w:val="both"/>
        <w:rPr>
          <w:sz w:val="26"/>
          <w:szCs w:val="26"/>
          <w:lang w:eastAsia="en-US"/>
        </w:rPr>
      </w:pPr>
      <w:r>
        <w:rPr>
          <w:b/>
          <w:sz w:val="26"/>
          <w:szCs w:val="26"/>
          <w:lang w:eastAsia="en-US"/>
        </w:rPr>
        <w:lastRenderedPageBreak/>
        <w:t>(4)</w:t>
      </w:r>
      <w:r>
        <w:rPr>
          <w:sz w:val="26"/>
          <w:szCs w:val="26"/>
          <w:lang w:eastAsia="en-US"/>
        </w:rPr>
        <w:t xml:space="preserve"> </w:t>
      </w:r>
      <w:r>
        <w:rPr>
          <w:b/>
          <w:bCs/>
          <w:color w:val="000000"/>
          <w:sz w:val="26"/>
          <w:szCs w:val="26"/>
          <w:lang w:val="ru-RU" w:eastAsia="en-US"/>
        </w:rPr>
        <w:t>ИЗПЪЛНИТЕЛЯТ</w:t>
      </w:r>
      <w:r>
        <w:rPr>
          <w:b/>
          <w:color w:val="000000"/>
          <w:sz w:val="26"/>
          <w:szCs w:val="26"/>
          <w:lang w:val="ru-RU" w:eastAsia="en-US"/>
        </w:rPr>
        <w:t xml:space="preserve"> </w:t>
      </w:r>
      <w:r>
        <w:rPr>
          <w:color w:val="000000"/>
          <w:sz w:val="26"/>
          <w:szCs w:val="26"/>
          <w:lang w:val="ru-RU" w:eastAsia="en-US"/>
        </w:rPr>
        <w:t>се задължава да доставя</w:t>
      </w:r>
      <w:r>
        <w:rPr>
          <w:sz w:val="26"/>
          <w:szCs w:val="26"/>
          <w:lang w:val="ru-RU" w:eastAsia="en-US"/>
        </w:rPr>
        <w:t xml:space="preserve"> стоките, предмет на договора, в срок до 10 (десет)  календарни </w:t>
      </w:r>
      <w:r>
        <w:rPr>
          <w:color w:val="000000"/>
          <w:sz w:val="26"/>
          <w:szCs w:val="26"/>
          <w:lang w:val="ru-RU" w:eastAsia="en-US"/>
        </w:rPr>
        <w:t>дни</w:t>
      </w:r>
      <w:r>
        <w:rPr>
          <w:sz w:val="26"/>
          <w:szCs w:val="26"/>
          <w:lang w:val="ru-RU" w:eastAsia="en-US"/>
        </w:rPr>
        <w:t xml:space="preserve"> от получаването на заявка от </w:t>
      </w:r>
      <w:r>
        <w:rPr>
          <w:b/>
          <w:sz w:val="26"/>
          <w:szCs w:val="26"/>
          <w:lang w:val="ru-RU" w:eastAsia="en-US"/>
        </w:rPr>
        <w:t>ВЪЗЛОЖИТЕЛЯ.</w:t>
      </w:r>
    </w:p>
    <w:p w:rsidR="004848EA" w:rsidRDefault="004848EA" w:rsidP="004848EA">
      <w:pPr>
        <w:tabs>
          <w:tab w:val="left" w:pos="9900"/>
        </w:tabs>
        <w:ind w:right="-23" w:firstLine="567"/>
        <w:jc w:val="both"/>
        <w:rPr>
          <w:sz w:val="26"/>
          <w:szCs w:val="26"/>
          <w:lang w:eastAsia="en-US"/>
        </w:rPr>
      </w:pPr>
      <w:r>
        <w:rPr>
          <w:b/>
          <w:sz w:val="26"/>
          <w:szCs w:val="26"/>
          <w:lang w:eastAsia="en-US"/>
        </w:rPr>
        <w:t>(5)</w:t>
      </w:r>
      <w:r>
        <w:rPr>
          <w:sz w:val="26"/>
          <w:szCs w:val="26"/>
          <w:lang w:eastAsia="en-US"/>
        </w:rPr>
        <w:t xml:space="preserve">  </w:t>
      </w:r>
      <w:r>
        <w:rPr>
          <w:b/>
          <w:sz w:val="26"/>
          <w:szCs w:val="26"/>
          <w:lang w:eastAsia="en-US"/>
        </w:rPr>
        <w:t>ВЪЗЛОЖИТЕЛЯТ</w:t>
      </w:r>
      <w:r>
        <w:rPr>
          <w:sz w:val="26"/>
          <w:szCs w:val="26"/>
          <w:lang w:eastAsia="en-US"/>
        </w:rPr>
        <w:t xml:space="preserve"> си запазва правото при възникнала необходимост да прави допълнителни заявки. </w:t>
      </w:r>
    </w:p>
    <w:p w:rsidR="004848EA" w:rsidRDefault="004848EA" w:rsidP="004848EA">
      <w:pPr>
        <w:ind w:right="-23" w:firstLine="567"/>
        <w:jc w:val="both"/>
        <w:rPr>
          <w:bCs/>
          <w:sz w:val="26"/>
          <w:szCs w:val="26"/>
          <w:lang w:eastAsia="en-US"/>
        </w:rPr>
      </w:pPr>
      <w:r>
        <w:rPr>
          <w:b/>
          <w:sz w:val="26"/>
          <w:szCs w:val="26"/>
          <w:lang w:val="ru-RU" w:eastAsia="en-US"/>
        </w:rPr>
        <w:t>(6)</w:t>
      </w:r>
      <w:r>
        <w:rPr>
          <w:sz w:val="26"/>
          <w:szCs w:val="26"/>
          <w:lang w:val="ru-RU" w:eastAsia="en-US"/>
        </w:rPr>
        <w:t xml:space="preserve"> </w:t>
      </w:r>
      <w:r>
        <w:rPr>
          <w:b/>
          <w:sz w:val="26"/>
          <w:szCs w:val="26"/>
          <w:lang w:eastAsia="en-US"/>
        </w:rPr>
        <w:t>ВЪЗЛОЖИТЕЛЯТ</w:t>
      </w:r>
      <w:r>
        <w:rPr>
          <w:sz w:val="26"/>
          <w:szCs w:val="26"/>
          <w:lang w:eastAsia="en-US"/>
        </w:rPr>
        <w:t xml:space="preserve"> си запазва правото </w:t>
      </w:r>
      <w:r>
        <w:rPr>
          <w:bCs/>
          <w:sz w:val="26"/>
          <w:szCs w:val="26"/>
          <w:lang w:eastAsia="en-US"/>
        </w:rPr>
        <w:t xml:space="preserve">да поръчва копирна хартия извън включените в Техническите спецификации списъци - Таблица № 1 на Приложение №  1, в този случай поръчаните и доставени количества се заплащат по актуална към датата на подаването на офертата ценова листа на </w:t>
      </w:r>
      <w:r>
        <w:rPr>
          <w:b/>
          <w:bCs/>
          <w:color w:val="000000"/>
          <w:sz w:val="26"/>
          <w:szCs w:val="26"/>
          <w:lang w:val="ru-RU" w:eastAsia="en-US"/>
        </w:rPr>
        <w:t xml:space="preserve">ИЗПЪЛНИТЕЛЯ </w:t>
      </w:r>
      <w:r>
        <w:rPr>
          <w:bCs/>
          <w:color w:val="000000"/>
          <w:sz w:val="26"/>
          <w:szCs w:val="26"/>
          <w:lang w:val="ru-RU" w:eastAsia="en-US"/>
        </w:rPr>
        <w:t xml:space="preserve">– Приложение № 3 към настоящия договор </w:t>
      </w:r>
      <w:r>
        <w:rPr>
          <w:bCs/>
          <w:sz w:val="26"/>
          <w:szCs w:val="26"/>
          <w:lang w:eastAsia="en-US"/>
        </w:rPr>
        <w:t>без да се превиши размера на прогнозната стойност на договора.</w:t>
      </w:r>
    </w:p>
    <w:p w:rsidR="004848EA" w:rsidRDefault="004848EA" w:rsidP="004848EA">
      <w:pPr>
        <w:ind w:right="-23" w:firstLine="567"/>
        <w:jc w:val="both"/>
        <w:rPr>
          <w:sz w:val="26"/>
          <w:szCs w:val="26"/>
          <w:lang w:val="ru-RU" w:eastAsia="en-US"/>
        </w:rPr>
      </w:pPr>
    </w:p>
    <w:p w:rsidR="004848EA" w:rsidRDefault="004848EA" w:rsidP="004848EA">
      <w:pPr>
        <w:ind w:right="-23" w:firstLine="567"/>
        <w:jc w:val="both"/>
        <w:rPr>
          <w:b/>
          <w:sz w:val="26"/>
          <w:szCs w:val="26"/>
          <w:lang w:eastAsia="en-US"/>
        </w:rPr>
      </w:pPr>
      <w:r>
        <w:rPr>
          <w:b/>
          <w:sz w:val="26"/>
          <w:szCs w:val="26"/>
          <w:lang w:eastAsia="en-US"/>
        </w:rPr>
        <w:t>VI. ПРАВА И ЗАДЪЛЖЕНИЯ НА СТРАНИТЕ</w:t>
      </w:r>
    </w:p>
    <w:p w:rsidR="004848EA" w:rsidRDefault="004848EA" w:rsidP="004848EA">
      <w:pPr>
        <w:ind w:right="-23" w:firstLine="567"/>
        <w:jc w:val="both"/>
        <w:rPr>
          <w:sz w:val="26"/>
          <w:szCs w:val="26"/>
          <w:lang w:eastAsia="en-US"/>
        </w:rPr>
      </w:pPr>
      <w:r>
        <w:rPr>
          <w:b/>
          <w:sz w:val="26"/>
          <w:szCs w:val="26"/>
          <w:lang w:eastAsia="en-US"/>
        </w:rPr>
        <w:t>Чл. 7.</w:t>
      </w:r>
      <w:r>
        <w:rPr>
          <w:sz w:val="26"/>
          <w:szCs w:val="26"/>
          <w:lang w:eastAsia="en-US"/>
        </w:rPr>
        <w:t xml:space="preserve"> </w:t>
      </w:r>
      <w:r>
        <w:rPr>
          <w:b/>
          <w:sz w:val="26"/>
          <w:szCs w:val="26"/>
          <w:lang w:eastAsia="en-US"/>
        </w:rPr>
        <w:t>ИЗПЪЛНИТЕЛЯТ</w:t>
      </w:r>
      <w:r>
        <w:rPr>
          <w:sz w:val="26"/>
          <w:szCs w:val="26"/>
          <w:lang w:eastAsia="en-US"/>
        </w:rPr>
        <w:t xml:space="preserve"> се задължава:</w:t>
      </w:r>
    </w:p>
    <w:p w:rsidR="004848EA" w:rsidRDefault="004848EA" w:rsidP="004848EA">
      <w:pPr>
        <w:ind w:right="-23" w:firstLine="567"/>
        <w:jc w:val="both"/>
        <w:rPr>
          <w:sz w:val="26"/>
          <w:szCs w:val="26"/>
          <w:lang w:eastAsia="en-US"/>
        </w:rPr>
      </w:pPr>
      <w:r>
        <w:rPr>
          <w:sz w:val="26"/>
          <w:szCs w:val="26"/>
          <w:lang w:eastAsia="en-US"/>
        </w:rPr>
        <w:t>а) да доставя стоките в уговорените срокове;</w:t>
      </w:r>
    </w:p>
    <w:p w:rsidR="004848EA" w:rsidRDefault="004848EA" w:rsidP="004848EA">
      <w:pPr>
        <w:ind w:right="-23" w:firstLine="567"/>
        <w:jc w:val="both"/>
        <w:rPr>
          <w:sz w:val="26"/>
          <w:szCs w:val="26"/>
          <w:lang w:eastAsia="en-US"/>
        </w:rPr>
      </w:pPr>
      <w:r>
        <w:rPr>
          <w:sz w:val="26"/>
          <w:szCs w:val="26"/>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4848EA" w:rsidRDefault="004848EA" w:rsidP="004848EA">
      <w:pPr>
        <w:ind w:right="-23" w:firstLine="567"/>
        <w:jc w:val="both"/>
        <w:rPr>
          <w:sz w:val="26"/>
          <w:szCs w:val="26"/>
          <w:lang w:eastAsia="en-US"/>
        </w:rPr>
      </w:pPr>
      <w:r>
        <w:rPr>
          <w:sz w:val="26"/>
          <w:szCs w:val="26"/>
          <w:lang w:val="ru-RU" w:eastAsia="en-US"/>
        </w:rPr>
        <w:t>в)</w:t>
      </w:r>
      <w:r>
        <w:rPr>
          <w:sz w:val="26"/>
          <w:szCs w:val="26"/>
          <w:lang w:eastAsia="en-US"/>
        </w:rPr>
        <w:t xml:space="preserve"> да уведомява своевременно </w:t>
      </w:r>
      <w:r>
        <w:rPr>
          <w:b/>
          <w:sz w:val="26"/>
          <w:szCs w:val="26"/>
          <w:lang w:eastAsia="en-US"/>
        </w:rPr>
        <w:t xml:space="preserve">ВЪЗЛОЖИТЕЛЯ </w:t>
      </w:r>
      <w:r>
        <w:rPr>
          <w:sz w:val="26"/>
          <w:szCs w:val="26"/>
          <w:lang w:eastAsia="en-US"/>
        </w:rPr>
        <w:t>за всички промени в статута на фирмата по време на изпълнението на договора.</w:t>
      </w:r>
    </w:p>
    <w:p w:rsidR="004848EA" w:rsidRDefault="004848EA" w:rsidP="004848EA">
      <w:pPr>
        <w:ind w:firstLine="567"/>
        <w:jc w:val="both"/>
        <w:rPr>
          <w:sz w:val="26"/>
          <w:szCs w:val="26"/>
          <w:lang w:eastAsia="en-US"/>
        </w:rPr>
      </w:pPr>
      <w:r>
        <w:rPr>
          <w:sz w:val="26"/>
          <w:szCs w:val="26"/>
          <w:lang w:val="ru-RU" w:eastAsia="en-US"/>
        </w:rPr>
        <w:t xml:space="preserve">г) </w:t>
      </w:r>
      <w:r>
        <w:rPr>
          <w:sz w:val="26"/>
          <w:szCs w:val="26"/>
          <w:lang w:eastAsia="en-US"/>
        </w:rPr>
        <w:t>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4848EA" w:rsidRDefault="004848EA" w:rsidP="004848EA">
      <w:pPr>
        <w:ind w:right="-23" w:firstLine="567"/>
        <w:jc w:val="both"/>
        <w:rPr>
          <w:sz w:val="26"/>
          <w:szCs w:val="26"/>
          <w:lang w:eastAsia="en-US"/>
        </w:rPr>
      </w:pPr>
    </w:p>
    <w:p w:rsidR="004848EA" w:rsidRDefault="004848EA" w:rsidP="004848EA">
      <w:pPr>
        <w:ind w:right="-23" w:firstLine="567"/>
        <w:jc w:val="both"/>
        <w:rPr>
          <w:sz w:val="26"/>
          <w:szCs w:val="26"/>
          <w:lang w:eastAsia="en-US"/>
        </w:rPr>
      </w:pPr>
      <w:r>
        <w:rPr>
          <w:b/>
          <w:sz w:val="26"/>
          <w:szCs w:val="26"/>
          <w:lang w:eastAsia="en-US"/>
        </w:rPr>
        <w:t>Чл. 8.</w:t>
      </w:r>
      <w:r>
        <w:rPr>
          <w:sz w:val="26"/>
          <w:szCs w:val="26"/>
          <w:lang w:eastAsia="en-US"/>
        </w:rPr>
        <w:t xml:space="preserve">  </w:t>
      </w:r>
      <w:r>
        <w:rPr>
          <w:b/>
          <w:sz w:val="26"/>
          <w:szCs w:val="26"/>
          <w:lang w:eastAsia="en-US"/>
        </w:rPr>
        <w:t>ИЗПЪЛНИТЕЛЯТ</w:t>
      </w:r>
      <w:r>
        <w:rPr>
          <w:sz w:val="26"/>
          <w:szCs w:val="26"/>
          <w:lang w:eastAsia="en-US"/>
        </w:rPr>
        <w:t xml:space="preserve">  има право:</w:t>
      </w:r>
    </w:p>
    <w:p w:rsidR="004848EA" w:rsidRDefault="004848EA" w:rsidP="004848EA">
      <w:pPr>
        <w:ind w:right="-23" w:firstLine="567"/>
        <w:jc w:val="both"/>
        <w:rPr>
          <w:sz w:val="26"/>
          <w:szCs w:val="26"/>
          <w:lang w:eastAsia="en-US"/>
        </w:rPr>
      </w:pPr>
      <w:r>
        <w:rPr>
          <w:sz w:val="26"/>
          <w:szCs w:val="26"/>
          <w:lang w:eastAsia="en-US"/>
        </w:rPr>
        <w:t xml:space="preserve">а) да иска от </w:t>
      </w:r>
      <w:r>
        <w:rPr>
          <w:b/>
          <w:sz w:val="26"/>
          <w:szCs w:val="26"/>
          <w:lang w:eastAsia="en-US"/>
        </w:rPr>
        <w:t>ВЪЗЛОЖИТЕЛЯ</w:t>
      </w:r>
      <w:r>
        <w:rPr>
          <w:sz w:val="26"/>
          <w:szCs w:val="26"/>
          <w:lang w:eastAsia="en-US"/>
        </w:rPr>
        <w:t xml:space="preserve"> необходимото съдействие за изпълнение на доставката;</w:t>
      </w:r>
    </w:p>
    <w:p w:rsidR="004848EA" w:rsidRDefault="004848EA" w:rsidP="004848EA">
      <w:pPr>
        <w:ind w:right="-23" w:firstLine="567"/>
        <w:jc w:val="both"/>
        <w:rPr>
          <w:sz w:val="26"/>
          <w:szCs w:val="26"/>
          <w:lang w:eastAsia="en-US"/>
        </w:rPr>
      </w:pPr>
      <w:r>
        <w:rPr>
          <w:sz w:val="26"/>
          <w:szCs w:val="26"/>
          <w:lang w:eastAsia="en-US"/>
        </w:rPr>
        <w:t>б) да получи договореното възнаграждение при условията на настоящия договор.</w:t>
      </w:r>
    </w:p>
    <w:p w:rsidR="004848EA" w:rsidRDefault="004848EA" w:rsidP="004848EA">
      <w:pPr>
        <w:ind w:right="-23" w:firstLine="567"/>
        <w:jc w:val="both"/>
        <w:rPr>
          <w:sz w:val="26"/>
          <w:szCs w:val="26"/>
          <w:lang w:eastAsia="en-US"/>
        </w:rPr>
      </w:pPr>
      <w:r>
        <w:rPr>
          <w:b/>
          <w:sz w:val="26"/>
          <w:szCs w:val="26"/>
          <w:lang w:eastAsia="en-US"/>
        </w:rPr>
        <w:t>Чл. 9.</w:t>
      </w:r>
      <w:r>
        <w:rPr>
          <w:sz w:val="26"/>
          <w:szCs w:val="26"/>
          <w:lang w:eastAsia="en-US"/>
        </w:rPr>
        <w:t xml:space="preserve"> </w:t>
      </w:r>
      <w:r>
        <w:rPr>
          <w:b/>
          <w:sz w:val="26"/>
          <w:szCs w:val="26"/>
          <w:lang w:eastAsia="en-US"/>
        </w:rPr>
        <w:t>ВЪЗЛОЖИТЕЛЯТ</w:t>
      </w:r>
      <w:r>
        <w:rPr>
          <w:sz w:val="26"/>
          <w:szCs w:val="26"/>
          <w:lang w:eastAsia="en-US"/>
        </w:rPr>
        <w:t xml:space="preserve"> се задължава  при условията на настоящия договор да заплаща дължимите по договора суми.</w:t>
      </w:r>
    </w:p>
    <w:p w:rsidR="004848EA" w:rsidRDefault="004848EA" w:rsidP="004848EA">
      <w:pPr>
        <w:ind w:right="-23" w:firstLine="567"/>
        <w:jc w:val="both"/>
        <w:rPr>
          <w:sz w:val="26"/>
          <w:szCs w:val="26"/>
          <w:lang w:eastAsia="en-US"/>
        </w:rPr>
      </w:pPr>
      <w:r>
        <w:rPr>
          <w:b/>
          <w:sz w:val="26"/>
          <w:szCs w:val="26"/>
          <w:lang w:eastAsia="en-US"/>
        </w:rPr>
        <w:t>Чл. 10. ВЪЗЛОЖИТЕЛЯТ</w:t>
      </w:r>
      <w:r>
        <w:rPr>
          <w:sz w:val="26"/>
          <w:szCs w:val="26"/>
          <w:lang w:eastAsia="en-US"/>
        </w:rPr>
        <w:t xml:space="preserve"> има право:</w:t>
      </w:r>
    </w:p>
    <w:p w:rsidR="004848EA" w:rsidRDefault="004848EA" w:rsidP="004848EA">
      <w:pPr>
        <w:ind w:right="-23" w:firstLine="567"/>
        <w:jc w:val="both"/>
        <w:rPr>
          <w:sz w:val="26"/>
          <w:szCs w:val="26"/>
          <w:lang w:eastAsia="en-US"/>
        </w:rPr>
      </w:pPr>
      <w:r>
        <w:rPr>
          <w:sz w:val="26"/>
          <w:szCs w:val="26"/>
          <w:lang w:eastAsia="en-US"/>
        </w:rPr>
        <w:t>а) да оказва контрол при изпълнение на договора;</w:t>
      </w:r>
    </w:p>
    <w:p w:rsidR="004848EA" w:rsidRDefault="004848EA" w:rsidP="004848EA">
      <w:pPr>
        <w:ind w:right="-23" w:firstLine="567"/>
        <w:jc w:val="both"/>
        <w:rPr>
          <w:sz w:val="26"/>
          <w:szCs w:val="26"/>
          <w:lang w:eastAsia="en-US"/>
        </w:rPr>
      </w:pPr>
      <w:r>
        <w:rPr>
          <w:sz w:val="26"/>
          <w:szCs w:val="26"/>
          <w:lang w:eastAsia="en-US"/>
        </w:rPr>
        <w:t xml:space="preserve">б) да иска от </w:t>
      </w:r>
      <w:r>
        <w:rPr>
          <w:b/>
          <w:sz w:val="26"/>
          <w:szCs w:val="26"/>
          <w:lang w:eastAsia="en-US"/>
        </w:rPr>
        <w:t>ИЗПЪЛНИТЕЛЯ</w:t>
      </w:r>
      <w:r>
        <w:rPr>
          <w:sz w:val="26"/>
          <w:szCs w:val="26"/>
          <w:lang w:eastAsia="en-US"/>
        </w:rPr>
        <w:t xml:space="preserve"> да извърши доставката в срок, без отклонение от договореното и без недостатъци.</w:t>
      </w:r>
    </w:p>
    <w:p w:rsidR="004848EA" w:rsidRDefault="004848EA" w:rsidP="004848EA">
      <w:pPr>
        <w:ind w:right="-23" w:firstLine="567"/>
        <w:jc w:val="both"/>
        <w:rPr>
          <w:sz w:val="26"/>
          <w:szCs w:val="26"/>
          <w:lang w:eastAsia="en-US"/>
        </w:rPr>
      </w:pPr>
    </w:p>
    <w:p w:rsidR="004848EA" w:rsidRDefault="004848EA" w:rsidP="004848EA">
      <w:pPr>
        <w:ind w:right="-23" w:firstLine="567"/>
        <w:jc w:val="both"/>
        <w:rPr>
          <w:b/>
          <w:sz w:val="26"/>
          <w:szCs w:val="26"/>
          <w:lang w:eastAsia="en-US"/>
        </w:rPr>
      </w:pPr>
      <w:r>
        <w:rPr>
          <w:b/>
          <w:sz w:val="26"/>
          <w:szCs w:val="26"/>
          <w:lang w:val="en-US" w:eastAsia="en-US"/>
        </w:rPr>
        <w:t>VII</w:t>
      </w:r>
      <w:r>
        <w:rPr>
          <w:b/>
          <w:sz w:val="26"/>
          <w:szCs w:val="26"/>
          <w:lang w:eastAsia="en-US"/>
        </w:rPr>
        <w:t>. ДОСТАВЯНЕ И ПРЕДАВАНЕ НА СТОКИТЕ. ПРЕМИНАВАНЕ НА СОБСТВЕНОСТТА И РИСКА</w:t>
      </w:r>
    </w:p>
    <w:p w:rsidR="004848EA" w:rsidRDefault="004848EA" w:rsidP="004848EA">
      <w:pPr>
        <w:ind w:right="-23" w:firstLine="567"/>
        <w:jc w:val="both"/>
        <w:rPr>
          <w:sz w:val="26"/>
          <w:szCs w:val="26"/>
          <w:lang w:eastAsia="en-US"/>
        </w:rPr>
      </w:pPr>
      <w:r>
        <w:rPr>
          <w:b/>
          <w:sz w:val="26"/>
          <w:szCs w:val="26"/>
          <w:lang w:eastAsia="en-US"/>
        </w:rPr>
        <w:t>Чл. 11.</w:t>
      </w:r>
      <w:r>
        <w:rPr>
          <w:sz w:val="26"/>
          <w:szCs w:val="26"/>
          <w:lang w:eastAsia="en-US"/>
        </w:rPr>
        <w:t xml:space="preserve"> </w:t>
      </w:r>
      <w:r>
        <w:rPr>
          <w:b/>
          <w:sz w:val="26"/>
          <w:szCs w:val="26"/>
          <w:lang w:eastAsia="en-US"/>
        </w:rPr>
        <w:t>ИЗПЪЛНИТЕЛЯТ</w:t>
      </w:r>
      <w:r>
        <w:rPr>
          <w:sz w:val="26"/>
          <w:szCs w:val="26"/>
          <w:lang w:eastAsia="en-US"/>
        </w:rPr>
        <w:t xml:space="preserve"> се задължава на свой риск и за своя сметка да достави и предаде стоките на </w:t>
      </w:r>
      <w:r>
        <w:rPr>
          <w:b/>
          <w:sz w:val="26"/>
          <w:szCs w:val="26"/>
          <w:lang w:eastAsia="en-US"/>
        </w:rPr>
        <w:t>ВЪЗЛОЖИТЕЛЯ</w:t>
      </w:r>
      <w:r>
        <w:rPr>
          <w:sz w:val="26"/>
          <w:szCs w:val="26"/>
          <w:lang w:eastAsia="en-US"/>
        </w:rPr>
        <w:t xml:space="preserve"> на място в съответното структурно звено на Прокуратурата на Република България.</w:t>
      </w:r>
    </w:p>
    <w:p w:rsidR="004848EA" w:rsidRDefault="004848EA" w:rsidP="004848EA">
      <w:pPr>
        <w:ind w:right="-23" w:firstLine="567"/>
        <w:jc w:val="both"/>
        <w:rPr>
          <w:b/>
          <w:spacing w:val="-5"/>
          <w:sz w:val="26"/>
          <w:szCs w:val="26"/>
          <w:lang w:eastAsia="en-US"/>
        </w:rPr>
      </w:pPr>
      <w:r>
        <w:rPr>
          <w:b/>
          <w:sz w:val="26"/>
          <w:szCs w:val="26"/>
          <w:lang w:eastAsia="en-US"/>
        </w:rPr>
        <w:t>Чл. 12.</w:t>
      </w:r>
      <w:r>
        <w:rPr>
          <w:sz w:val="26"/>
          <w:szCs w:val="26"/>
          <w:lang w:eastAsia="en-US"/>
        </w:rPr>
        <w:t xml:space="preserve"> </w:t>
      </w:r>
      <w:r>
        <w:rPr>
          <w:spacing w:val="-5"/>
          <w:sz w:val="26"/>
          <w:szCs w:val="26"/>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Pr>
          <w:b/>
          <w:spacing w:val="-5"/>
          <w:sz w:val="26"/>
          <w:szCs w:val="26"/>
          <w:lang w:eastAsia="en-US"/>
        </w:rPr>
        <w:t>ВЪЗЛОЖИТЕЛЯ</w:t>
      </w:r>
      <w:r>
        <w:rPr>
          <w:spacing w:val="-5"/>
          <w:sz w:val="26"/>
          <w:szCs w:val="26"/>
          <w:lang w:eastAsia="en-US"/>
        </w:rPr>
        <w:t xml:space="preserve"> и </w:t>
      </w:r>
      <w:r>
        <w:rPr>
          <w:b/>
          <w:spacing w:val="-5"/>
          <w:sz w:val="26"/>
          <w:szCs w:val="26"/>
          <w:lang w:eastAsia="en-US"/>
        </w:rPr>
        <w:t>ИЗПЪЛНИТЕЛЯ.</w:t>
      </w:r>
    </w:p>
    <w:p w:rsidR="004848EA" w:rsidRDefault="004848EA" w:rsidP="004848EA">
      <w:pPr>
        <w:ind w:firstLine="567"/>
        <w:jc w:val="both"/>
        <w:rPr>
          <w:sz w:val="26"/>
          <w:szCs w:val="26"/>
          <w:lang w:eastAsia="en-US"/>
        </w:rPr>
      </w:pPr>
      <w:r>
        <w:rPr>
          <w:b/>
          <w:sz w:val="26"/>
          <w:szCs w:val="26"/>
          <w:lang w:eastAsia="en-US"/>
        </w:rPr>
        <w:t>(2)</w:t>
      </w:r>
      <w:r>
        <w:rPr>
          <w:sz w:val="26"/>
          <w:szCs w:val="26"/>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Pr>
          <w:b/>
          <w:sz w:val="26"/>
          <w:szCs w:val="26"/>
          <w:lang w:eastAsia="en-US"/>
        </w:rPr>
        <w:t>ВЪЗЛОЖИТЕЛЯ</w:t>
      </w:r>
      <w:r>
        <w:rPr>
          <w:sz w:val="26"/>
          <w:szCs w:val="26"/>
          <w:lang w:eastAsia="en-US"/>
        </w:rPr>
        <w:t xml:space="preserve"> и подизпълнителя, без забележки приемо – предавателен протокол. </w:t>
      </w:r>
    </w:p>
    <w:p w:rsidR="004848EA" w:rsidRDefault="004848EA" w:rsidP="004848EA">
      <w:pPr>
        <w:ind w:right="-23" w:firstLine="567"/>
        <w:jc w:val="both"/>
        <w:rPr>
          <w:b/>
          <w:sz w:val="26"/>
          <w:szCs w:val="26"/>
          <w:lang w:eastAsia="en-US"/>
        </w:rPr>
      </w:pPr>
      <w:r>
        <w:rPr>
          <w:b/>
          <w:spacing w:val="-5"/>
          <w:sz w:val="26"/>
          <w:szCs w:val="26"/>
          <w:lang w:eastAsia="en-US"/>
        </w:rPr>
        <w:t>Чл. 13.</w:t>
      </w:r>
      <w:r>
        <w:rPr>
          <w:spacing w:val="-5"/>
          <w:sz w:val="26"/>
          <w:szCs w:val="26"/>
          <w:lang w:eastAsia="en-US"/>
        </w:rPr>
        <w:t xml:space="preserve"> </w:t>
      </w:r>
      <w:r>
        <w:rPr>
          <w:b/>
          <w:spacing w:val="-5"/>
          <w:sz w:val="26"/>
          <w:szCs w:val="26"/>
          <w:lang w:eastAsia="en-US"/>
        </w:rPr>
        <w:t>ВЪЗЛОЖИТЕЛЯТ</w:t>
      </w:r>
      <w:r>
        <w:rPr>
          <w:spacing w:val="-5"/>
          <w:sz w:val="26"/>
          <w:szCs w:val="26"/>
          <w:lang w:eastAsia="en-US"/>
        </w:rPr>
        <w:t xml:space="preserve"> определя следните длъжностни лица, които да отговарят за пълното и точно изпълнение на договора</w:t>
      </w:r>
      <w:r>
        <w:rPr>
          <w:caps/>
          <w:spacing w:val="-5"/>
          <w:sz w:val="26"/>
          <w:szCs w:val="26"/>
          <w:lang w:eastAsia="en-US"/>
        </w:rPr>
        <w:t>:</w:t>
      </w:r>
    </w:p>
    <w:p w:rsidR="004848EA" w:rsidRDefault="004848EA" w:rsidP="004848EA">
      <w:pPr>
        <w:numPr>
          <w:ilvl w:val="0"/>
          <w:numId w:val="28"/>
        </w:numPr>
        <w:shd w:val="clear" w:color="auto" w:fill="FFFFFF"/>
        <w:spacing w:after="200" w:line="276" w:lineRule="auto"/>
        <w:ind w:right="-23"/>
        <w:contextualSpacing/>
        <w:jc w:val="both"/>
        <w:rPr>
          <w:spacing w:val="-5"/>
          <w:sz w:val="26"/>
          <w:szCs w:val="26"/>
          <w:lang w:eastAsia="en-US"/>
        </w:rPr>
      </w:pPr>
      <w:r>
        <w:rPr>
          <w:spacing w:val="-5"/>
          <w:sz w:val="26"/>
          <w:szCs w:val="26"/>
          <w:lang w:eastAsia="en-US"/>
        </w:rPr>
        <w:t>…………………………………………………………………………………………</w:t>
      </w:r>
    </w:p>
    <w:p w:rsidR="004848EA" w:rsidRDefault="004848EA" w:rsidP="004848EA">
      <w:pPr>
        <w:ind w:right="-23" w:firstLine="567"/>
        <w:jc w:val="both"/>
        <w:rPr>
          <w:caps/>
          <w:spacing w:val="-5"/>
          <w:sz w:val="26"/>
          <w:szCs w:val="26"/>
          <w:lang w:eastAsia="en-US"/>
        </w:rPr>
      </w:pPr>
      <w:r>
        <w:rPr>
          <w:b/>
          <w:spacing w:val="-5"/>
          <w:sz w:val="26"/>
          <w:szCs w:val="26"/>
          <w:lang w:eastAsia="en-US"/>
        </w:rPr>
        <w:lastRenderedPageBreak/>
        <w:t>Чл. 14.</w:t>
      </w:r>
      <w:r>
        <w:rPr>
          <w:spacing w:val="-5"/>
          <w:sz w:val="26"/>
          <w:szCs w:val="26"/>
          <w:lang w:eastAsia="en-US"/>
        </w:rPr>
        <w:t xml:space="preserve"> </w:t>
      </w:r>
      <w:r>
        <w:rPr>
          <w:b/>
          <w:spacing w:val="-5"/>
          <w:sz w:val="26"/>
          <w:szCs w:val="26"/>
          <w:lang w:eastAsia="en-US"/>
        </w:rPr>
        <w:t>ИЗПЪЛНИТЕЛЯТ</w:t>
      </w:r>
      <w:r>
        <w:rPr>
          <w:spacing w:val="-5"/>
          <w:sz w:val="26"/>
          <w:szCs w:val="26"/>
          <w:lang w:eastAsia="en-US"/>
        </w:rPr>
        <w:t xml:space="preserve"> определя следното длъжностно лице, което да отговаря за пълното и точно изпълнение на договора</w:t>
      </w:r>
      <w:r>
        <w:rPr>
          <w:caps/>
          <w:spacing w:val="-5"/>
          <w:sz w:val="26"/>
          <w:szCs w:val="26"/>
          <w:lang w:eastAsia="en-US"/>
        </w:rPr>
        <w:t>:</w:t>
      </w:r>
    </w:p>
    <w:p w:rsidR="004848EA" w:rsidRDefault="004848EA" w:rsidP="004848EA">
      <w:pPr>
        <w:numPr>
          <w:ilvl w:val="0"/>
          <w:numId w:val="28"/>
        </w:numPr>
        <w:shd w:val="clear" w:color="auto" w:fill="FFFFFF"/>
        <w:spacing w:after="200" w:line="276" w:lineRule="auto"/>
        <w:ind w:right="-23"/>
        <w:contextualSpacing/>
        <w:jc w:val="both"/>
        <w:rPr>
          <w:spacing w:val="-5"/>
          <w:sz w:val="26"/>
          <w:szCs w:val="26"/>
          <w:lang w:eastAsia="en-US"/>
        </w:rPr>
      </w:pPr>
      <w:r>
        <w:rPr>
          <w:spacing w:val="-5"/>
          <w:sz w:val="26"/>
          <w:szCs w:val="26"/>
          <w:lang w:eastAsia="en-US"/>
        </w:rPr>
        <w:t>…………………………………………………………………………………………..</w:t>
      </w:r>
    </w:p>
    <w:p w:rsidR="004848EA" w:rsidRDefault="004848EA" w:rsidP="004848EA">
      <w:pPr>
        <w:shd w:val="clear" w:color="auto" w:fill="FFFFFF"/>
        <w:ind w:right="-23" w:firstLine="567"/>
        <w:jc w:val="both"/>
        <w:rPr>
          <w:spacing w:val="-5"/>
          <w:sz w:val="26"/>
          <w:szCs w:val="26"/>
          <w:lang w:eastAsia="en-US"/>
        </w:rPr>
      </w:pPr>
      <w:r>
        <w:rPr>
          <w:b/>
          <w:spacing w:val="-5"/>
          <w:sz w:val="26"/>
          <w:szCs w:val="26"/>
          <w:lang w:eastAsia="en-US"/>
        </w:rPr>
        <w:t>Чл. 15.</w:t>
      </w:r>
      <w:r>
        <w:rPr>
          <w:spacing w:val="-5"/>
          <w:sz w:val="26"/>
          <w:szCs w:val="26"/>
          <w:lang w:eastAsia="en-US"/>
        </w:rPr>
        <w:t xml:space="preserve"> При приемането всяко от </w:t>
      </w:r>
      <w:r>
        <w:rPr>
          <w:b/>
          <w:spacing w:val="-5"/>
          <w:sz w:val="26"/>
          <w:szCs w:val="26"/>
          <w:lang w:eastAsia="en-US"/>
        </w:rPr>
        <w:t>длъжностните лица по чл.13 от съответното структурно звено на ПРБ</w:t>
      </w:r>
      <w:r>
        <w:rPr>
          <w:spacing w:val="-5"/>
          <w:sz w:val="26"/>
          <w:szCs w:val="26"/>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Pr>
          <w:b/>
          <w:spacing w:val="-5"/>
          <w:sz w:val="26"/>
          <w:szCs w:val="26"/>
          <w:lang w:eastAsia="en-US"/>
        </w:rPr>
        <w:t>ИЗПЪЛНИТЕЛЯ</w:t>
      </w:r>
      <w:r>
        <w:rPr>
          <w:spacing w:val="-5"/>
          <w:sz w:val="26"/>
          <w:szCs w:val="26"/>
          <w:lang w:eastAsia="en-US"/>
        </w:rPr>
        <w:t xml:space="preserve">. </w:t>
      </w:r>
    </w:p>
    <w:p w:rsidR="004848EA" w:rsidRDefault="004848EA" w:rsidP="004848EA">
      <w:pPr>
        <w:shd w:val="clear" w:color="auto" w:fill="FFFFFF"/>
        <w:ind w:right="-23" w:firstLine="567"/>
        <w:jc w:val="both"/>
        <w:rPr>
          <w:spacing w:val="-2"/>
          <w:sz w:val="26"/>
          <w:szCs w:val="26"/>
          <w:lang w:eastAsia="en-US"/>
        </w:rPr>
      </w:pPr>
      <w:r>
        <w:rPr>
          <w:b/>
          <w:spacing w:val="-5"/>
          <w:sz w:val="26"/>
          <w:szCs w:val="26"/>
          <w:lang w:eastAsia="en-US"/>
        </w:rPr>
        <w:t>Чл. 16.</w:t>
      </w:r>
      <w:r>
        <w:rPr>
          <w:spacing w:val="-5"/>
          <w:sz w:val="26"/>
          <w:szCs w:val="26"/>
          <w:lang w:eastAsia="en-US"/>
        </w:rPr>
        <w:t xml:space="preserve"> Външни повреди и несъответствия в характеристиките на стоките могат да бъдат основание на </w:t>
      </w:r>
      <w:r>
        <w:rPr>
          <w:b/>
          <w:spacing w:val="-5"/>
          <w:sz w:val="26"/>
          <w:szCs w:val="26"/>
          <w:lang w:eastAsia="en-US"/>
        </w:rPr>
        <w:t xml:space="preserve">ВЪЗЛОЖИТЕЛЯ </w:t>
      </w:r>
      <w:r>
        <w:rPr>
          <w:spacing w:val="-5"/>
          <w:sz w:val="26"/>
          <w:szCs w:val="26"/>
          <w:lang w:eastAsia="en-US"/>
        </w:rPr>
        <w:t xml:space="preserve">за искане от </w:t>
      </w:r>
      <w:r>
        <w:rPr>
          <w:b/>
          <w:color w:val="000000"/>
          <w:spacing w:val="-5"/>
          <w:sz w:val="26"/>
          <w:szCs w:val="26"/>
          <w:lang w:eastAsia="en-US"/>
        </w:rPr>
        <w:t>ИЗПЪЛНИТЕЛЯ</w:t>
      </w:r>
      <w:r>
        <w:rPr>
          <w:spacing w:val="-5"/>
          <w:sz w:val="26"/>
          <w:szCs w:val="26"/>
          <w:lang w:eastAsia="en-US"/>
        </w:rPr>
        <w:t xml:space="preserve"> да замени несъответстващите стоки с такива, отговарящи на всички изисквания, посочени</w:t>
      </w:r>
      <w:r>
        <w:rPr>
          <w:sz w:val="26"/>
          <w:szCs w:val="26"/>
          <w:lang w:eastAsia="en-US"/>
        </w:rPr>
        <w:t xml:space="preserve"> в Приложение </w:t>
      </w:r>
      <w:r>
        <w:rPr>
          <w:spacing w:val="-2"/>
          <w:sz w:val="26"/>
          <w:szCs w:val="26"/>
          <w:lang w:eastAsia="en-US"/>
        </w:rPr>
        <w:t xml:space="preserve">№ 1 към договора. </w:t>
      </w:r>
    </w:p>
    <w:p w:rsidR="004848EA" w:rsidRDefault="004848EA" w:rsidP="004848EA">
      <w:pPr>
        <w:shd w:val="clear" w:color="auto" w:fill="FFFFFF"/>
        <w:tabs>
          <w:tab w:val="left" w:pos="2861"/>
          <w:tab w:val="left" w:pos="4925"/>
          <w:tab w:val="left" w:pos="6773"/>
          <w:tab w:val="left" w:pos="7450"/>
        </w:tabs>
        <w:ind w:right="-23" w:firstLine="567"/>
        <w:jc w:val="both"/>
        <w:rPr>
          <w:spacing w:val="-5"/>
          <w:sz w:val="26"/>
          <w:szCs w:val="26"/>
          <w:lang w:eastAsia="en-US"/>
        </w:rPr>
      </w:pPr>
      <w:r>
        <w:rPr>
          <w:b/>
          <w:spacing w:val="-5"/>
          <w:sz w:val="26"/>
          <w:szCs w:val="26"/>
          <w:lang w:eastAsia="en-US"/>
        </w:rPr>
        <w:t>Чл. 17. (1)</w:t>
      </w:r>
      <w:r>
        <w:rPr>
          <w:spacing w:val="-5"/>
          <w:sz w:val="26"/>
          <w:szCs w:val="26"/>
          <w:lang w:eastAsia="en-US"/>
        </w:rPr>
        <w:t xml:space="preserve"> Собствеността и рискът от случайно погиване или повреждане на стоките преминават от </w:t>
      </w:r>
      <w:r>
        <w:rPr>
          <w:b/>
          <w:spacing w:val="-5"/>
          <w:sz w:val="26"/>
          <w:szCs w:val="26"/>
          <w:lang w:eastAsia="en-US"/>
        </w:rPr>
        <w:t xml:space="preserve">ИЗПЪЛНИТЕЛЯ </w:t>
      </w:r>
      <w:r>
        <w:rPr>
          <w:spacing w:val="-5"/>
          <w:sz w:val="26"/>
          <w:szCs w:val="26"/>
          <w:lang w:eastAsia="en-US"/>
        </w:rPr>
        <w:t xml:space="preserve">към </w:t>
      </w:r>
      <w:r>
        <w:rPr>
          <w:b/>
          <w:spacing w:val="-5"/>
          <w:sz w:val="26"/>
          <w:szCs w:val="26"/>
          <w:lang w:eastAsia="en-US"/>
        </w:rPr>
        <w:t xml:space="preserve">ВЪЗЛОЖИТЕЛЯ </w:t>
      </w:r>
      <w:r>
        <w:rPr>
          <w:spacing w:val="-5"/>
          <w:sz w:val="26"/>
          <w:szCs w:val="26"/>
          <w:lang w:eastAsia="en-US"/>
        </w:rPr>
        <w:t>от момента на подписване на приемно-предавателния/те протокол/и по чл. 12.</w:t>
      </w:r>
    </w:p>
    <w:p w:rsidR="004848EA" w:rsidRDefault="004848EA" w:rsidP="004848EA">
      <w:pPr>
        <w:shd w:val="clear" w:color="auto" w:fill="FFFFFF"/>
        <w:tabs>
          <w:tab w:val="left" w:pos="2861"/>
          <w:tab w:val="left" w:pos="4925"/>
          <w:tab w:val="left" w:pos="6773"/>
          <w:tab w:val="left" w:pos="7450"/>
        </w:tabs>
        <w:ind w:right="-23" w:firstLine="567"/>
        <w:jc w:val="both"/>
        <w:rPr>
          <w:spacing w:val="-5"/>
          <w:sz w:val="26"/>
          <w:szCs w:val="26"/>
          <w:lang w:eastAsia="en-US"/>
        </w:rPr>
      </w:pPr>
      <w:r>
        <w:rPr>
          <w:b/>
          <w:spacing w:val="-5"/>
          <w:sz w:val="26"/>
          <w:szCs w:val="26"/>
          <w:lang w:eastAsia="en-US"/>
        </w:rPr>
        <w:t>(2)</w:t>
      </w:r>
      <w:r>
        <w:rPr>
          <w:spacing w:val="-5"/>
          <w:sz w:val="26"/>
          <w:szCs w:val="26"/>
          <w:lang w:eastAsia="en-US"/>
        </w:rPr>
        <w:t xml:space="preserve"> Приемането се извършва от </w:t>
      </w:r>
      <w:r>
        <w:rPr>
          <w:b/>
          <w:caps/>
          <w:spacing w:val="-5"/>
          <w:sz w:val="26"/>
          <w:szCs w:val="26"/>
          <w:lang w:eastAsia="en-US"/>
        </w:rPr>
        <w:t>Възложителя</w:t>
      </w:r>
      <w:r>
        <w:rPr>
          <w:spacing w:val="-5"/>
          <w:sz w:val="26"/>
          <w:szCs w:val="26"/>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316667" w:rsidRPr="00FC3BFC" w:rsidRDefault="00316667" w:rsidP="00316667">
      <w:pPr>
        <w:shd w:val="clear" w:color="auto" w:fill="FFFFFF"/>
        <w:tabs>
          <w:tab w:val="left" w:pos="2861"/>
          <w:tab w:val="left" w:pos="4925"/>
          <w:tab w:val="left" w:pos="6773"/>
          <w:tab w:val="left" w:pos="7450"/>
        </w:tabs>
        <w:ind w:right="-23" w:firstLine="567"/>
        <w:jc w:val="both"/>
        <w:rPr>
          <w:szCs w:val="28"/>
          <w:lang w:eastAsia="en-US"/>
        </w:rPr>
      </w:pPr>
      <w:r>
        <w:rPr>
          <w:b/>
          <w:spacing w:val="-5"/>
          <w:sz w:val="26"/>
          <w:szCs w:val="26"/>
          <w:lang w:eastAsia="en-US"/>
        </w:rPr>
        <w:t>(3)</w:t>
      </w:r>
      <w:r>
        <w:rPr>
          <w:spacing w:val="-5"/>
          <w:sz w:val="26"/>
          <w:szCs w:val="26"/>
          <w:lang w:eastAsia="en-US"/>
        </w:rPr>
        <w:t xml:space="preserve"> </w:t>
      </w:r>
      <w:r w:rsidRPr="00FC3BFC">
        <w:rPr>
          <w:szCs w:val="28"/>
          <w:lang w:eastAsia="en-US"/>
        </w:rPr>
        <w:t>В 5 /пет/ дневен срок от получаване на стоките по конкретната заявка Възложителят може да направи възражение за установени</w:t>
      </w:r>
      <w:r>
        <w:rPr>
          <w:szCs w:val="28"/>
          <w:lang w:eastAsia="en-US"/>
        </w:rPr>
        <w:t xml:space="preserve"> скрити/невидими</w:t>
      </w:r>
      <w:r w:rsidRPr="00FC3BFC">
        <w:rPr>
          <w:szCs w:val="28"/>
          <w:lang w:eastAsia="en-US"/>
        </w:rPr>
        <w:t xml:space="preserve"> дефекти и несъответствия на доставените стоки. В 5</w:t>
      </w:r>
      <w:r>
        <w:rPr>
          <w:szCs w:val="28"/>
          <w:lang w:eastAsia="en-US"/>
        </w:rPr>
        <w:t xml:space="preserve"> </w:t>
      </w:r>
      <w:r w:rsidRPr="00FC3BFC">
        <w:rPr>
          <w:szCs w:val="28"/>
          <w:lang w:eastAsia="en-US"/>
        </w:rPr>
        <w:t>/пет/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316667" w:rsidRDefault="00316667" w:rsidP="004848EA">
      <w:pPr>
        <w:shd w:val="clear" w:color="auto" w:fill="FFFFFF"/>
        <w:tabs>
          <w:tab w:val="left" w:pos="2861"/>
          <w:tab w:val="left" w:pos="4925"/>
          <w:tab w:val="left" w:pos="6773"/>
          <w:tab w:val="left" w:pos="7450"/>
        </w:tabs>
        <w:ind w:right="-23" w:firstLine="567"/>
        <w:jc w:val="both"/>
        <w:rPr>
          <w:spacing w:val="-5"/>
          <w:sz w:val="26"/>
          <w:szCs w:val="26"/>
          <w:lang w:eastAsia="en-US"/>
        </w:rPr>
      </w:pPr>
    </w:p>
    <w:p w:rsidR="00316667" w:rsidRDefault="00316667" w:rsidP="004848EA">
      <w:pPr>
        <w:shd w:val="clear" w:color="auto" w:fill="FFFFFF"/>
        <w:tabs>
          <w:tab w:val="left" w:pos="2861"/>
          <w:tab w:val="left" w:pos="4925"/>
          <w:tab w:val="left" w:pos="6773"/>
          <w:tab w:val="left" w:pos="7450"/>
        </w:tabs>
        <w:ind w:right="-23" w:firstLine="567"/>
        <w:jc w:val="both"/>
        <w:rPr>
          <w:spacing w:val="-5"/>
          <w:sz w:val="26"/>
          <w:szCs w:val="26"/>
          <w:lang w:eastAsia="en-US"/>
        </w:rPr>
      </w:pPr>
    </w:p>
    <w:p w:rsidR="004848EA" w:rsidRDefault="004848EA" w:rsidP="004848EA">
      <w:pPr>
        <w:ind w:right="-23" w:firstLine="567"/>
        <w:jc w:val="both"/>
        <w:rPr>
          <w:sz w:val="26"/>
          <w:szCs w:val="26"/>
          <w:lang w:eastAsia="en-US"/>
        </w:rPr>
      </w:pPr>
    </w:p>
    <w:p w:rsidR="004848EA" w:rsidRDefault="004848EA" w:rsidP="004848EA">
      <w:pPr>
        <w:ind w:right="-23" w:firstLine="567"/>
        <w:jc w:val="both"/>
        <w:rPr>
          <w:b/>
          <w:sz w:val="26"/>
          <w:szCs w:val="26"/>
          <w:lang w:eastAsia="en-US"/>
        </w:rPr>
      </w:pPr>
      <w:r>
        <w:rPr>
          <w:b/>
          <w:sz w:val="26"/>
          <w:szCs w:val="26"/>
          <w:lang w:eastAsia="en-US"/>
        </w:rPr>
        <w:t>VІІ</w:t>
      </w:r>
      <w:r>
        <w:rPr>
          <w:b/>
          <w:sz w:val="26"/>
          <w:szCs w:val="26"/>
          <w:lang w:val="en-US" w:eastAsia="en-US"/>
        </w:rPr>
        <w:t>I</w:t>
      </w:r>
      <w:r>
        <w:rPr>
          <w:b/>
          <w:sz w:val="26"/>
          <w:szCs w:val="26"/>
          <w:lang w:eastAsia="en-US"/>
        </w:rPr>
        <w:t>. Г</w:t>
      </w:r>
      <w:r w:rsidR="00316667">
        <w:rPr>
          <w:b/>
          <w:sz w:val="26"/>
          <w:szCs w:val="26"/>
          <w:lang w:eastAsia="en-US"/>
        </w:rPr>
        <w:t xml:space="preserve">АРАНЦИЯ ЗА ИЗПЪЛНЕНИЕ. </w:t>
      </w:r>
    </w:p>
    <w:p w:rsidR="00316667" w:rsidRDefault="00316667" w:rsidP="00316667">
      <w:pPr>
        <w:spacing w:after="120"/>
        <w:ind w:firstLine="709"/>
        <w:jc w:val="both"/>
        <w:rPr>
          <w:rFonts w:eastAsia="Calibri"/>
          <w:b/>
          <w:bCs/>
          <w:sz w:val="28"/>
          <w:szCs w:val="28"/>
        </w:rPr>
      </w:pPr>
      <w:r w:rsidRPr="00A46097">
        <w:rPr>
          <w:b/>
          <w:sz w:val="28"/>
          <w:szCs w:val="28"/>
          <w:lang w:eastAsia="en-US"/>
        </w:rPr>
        <w:t>Чл. 18. (1) И</w:t>
      </w:r>
      <w:r w:rsidRPr="00A46097">
        <w:rPr>
          <w:rFonts w:eastAsia="Calibri"/>
          <w:b/>
          <w:bCs/>
          <w:sz w:val="28"/>
          <w:szCs w:val="28"/>
        </w:rPr>
        <w:t xml:space="preserve">ЗПЪЛНИТЕЛЯТ </w:t>
      </w:r>
      <w:r w:rsidRPr="00A46097">
        <w:rPr>
          <w:rFonts w:eastAsia="Calibri"/>
          <w:bCs/>
          <w:sz w:val="28"/>
          <w:szCs w:val="28"/>
        </w:rPr>
        <w:t xml:space="preserve">представя при подписването на договора гаранция за изпълнението му- </w:t>
      </w:r>
      <w:r w:rsidRPr="00A46097">
        <w:rPr>
          <w:rFonts w:eastAsia="Calibri"/>
          <w:bCs/>
          <w:sz w:val="28"/>
          <w:szCs w:val="28"/>
          <w:lang w:val="en-US"/>
        </w:rPr>
        <w:t>……………………….</w:t>
      </w:r>
      <w:r w:rsidRPr="00A46097">
        <w:rPr>
          <w:rFonts w:eastAsia="Calibri"/>
          <w:bCs/>
          <w:sz w:val="28"/>
          <w:szCs w:val="28"/>
        </w:rPr>
        <w:t xml:space="preserve"> (парична сума, банкова гаранция или застрахователна полица) в размер на 5 % от стойността на настоящия договор, без включен ДДС ………………лева, представена на</w:t>
      </w:r>
      <w:r w:rsidRPr="00A46097">
        <w:rPr>
          <w:rFonts w:eastAsia="Calibri"/>
          <w:b/>
          <w:bCs/>
          <w:sz w:val="28"/>
          <w:szCs w:val="28"/>
        </w:rPr>
        <w:t xml:space="preserve"> ВЪЗЛОЖИТЕЛЯ</w:t>
      </w:r>
      <w:r w:rsidRPr="00A46097">
        <w:rPr>
          <w:rFonts w:eastAsia="Calibri"/>
          <w:b/>
          <w:bCs/>
          <w:sz w:val="28"/>
          <w:szCs w:val="28"/>
          <w:vertAlign w:val="superscript"/>
        </w:rPr>
        <w:footnoteReference w:id="4"/>
      </w:r>
      <w:r w:rsidRPr="00A46097">
        <w:rPr>
          <w:rFonts w:eastAsia="Calibri"/>
          <w:b/>
          <w:bCs/>
          <w:sz w:val="28"/>
          <w:szCs w:val="28"/>
        </w:rPr>
        <w:t xml:space="preserve">. </w:t>
      </w:r>
    </w:p>
    <w:p w:rsidR="00316667" w:rsidRPr="00A46097" w:rsidRDefault="00316667" w:rsidP="00316667">
      <w:pPr>
        <w:spacing w:after="120"/>
        <w:ind w:firstLine="709"/>
        <w:jc w:val="both"/>
        <w:rPr>
          <w:rFonts w:eastAsia="Calibri"/>
          <w:b/>
          <w:bCs/>
          <w:sz w:val="28"/>
          <w:szCs w:val="28"/>
        </w:rPr>
      </w:pPr>
      <w:r>
        <w:rPr>
          <w:rFonts w:eastAsia="Calibri"/>
          <w:b/>
          <w:bCs/>
          <w:sz w:val="28"/>
          <w:szCs w:val="28"/>
        </w:rPr>
        <w:t xml:space="preserve">1. </w:t>
      </w:r>
      <w:r w:rsidRPr="00A46097">
        <w:rPr>
          <w:rFonts w:eastAsia="Calibri"/>
          <w:bCs/>
          <w:sz w:val="28"/>
          <w:szCs w:val="28"/>
        </w:rPr>
        <w:t>Парична сума,</w:t>
      </w:r>
      <w:r>
        <w:rPr>
          <w:rFonts w:eastAsia="Calibri"/>
          <w:b/>
          <w:bCs/>
          <w:sz w:val="28"/>
          <w:szCs w:val="28"/>
        </w:rPr>
        <w:t xml:space="preserve"> </w:t>
      </w:r>
      <w:r>
        <w:rPr>
          <w:sz w:val="26"/>
          <w:szCs w:val="26"/>
          <w:lang w:eastAsia="en-US"/>
        </w:rPr>
        <w:t xml:space="preserve">преведена по банкова сметка на ПРБ </w:t>
      </w:r>
      <w:r>
        <w:rPr>
          <w:sz w:val="26"/>
          <w:szCs w:val="26"/>
          <w:lang w:val="en-US" w:eastAsia="en-US"/>
        </w:rPr>
        <w:t>BG</w:t>
      </w:r>
      <w:r>
        <w:rPr>
          <w:sz w:val="26"/>
          <w:szCs w:val="26"/>
          <w:lang w:eastAsia="en-US"/>
        </w:rPr>
        <w:t xml:space="preserve"> 37 </w:t>
      </w:r>
      <w:r>
        <w:rPr>
          <w:sz w:val="26"/>
          <w:szCs w:val="26"/>
          <w:lang w:val="en-US" w:eastAsia="en-US"/>
        </w:rPr>
        <w:t>BNBG</w:t>
      </w:r>
      <w:r>
        <w:rPr>
          <w:sz w:val="26"/>
          <w:szCs w:val="26"/>
          <w:lang w:eastAsia="en-US"/>
        </w:rPr>
        <w:t xml:space="preserve"> 9661 3300 1391 01, </w:t>
      </w:r>
      <w:r>
        <w:rPr>
          <w:sz w:val="26"/>
          <w:szCs w:val="26"/>
          <w:lang w:val="en-US" w:eastAsia="en-US"/>
        </w:rPr>
        <w:t>BIC</w:t>
      </w:r>
      <w:r>
        <w:rPr>
          <w:sz w:val="26"/>
          <w:szCs w:val="26"/>
          <w:lang w:eastAsia="en-US"/>
        </w:rPr>
        <w:t xml:space="preserve">  код  -  </w:t>
      </w:r>
      <w:r>
        <w:rPr>
          <w:sz w:val="26"/>
          <w:szCs w:val="26"/>
          <w:lang w:val="en-US" w:eastAsia="en-US"/>
        </w:rPr>
        <w:t>BNBGBGSD</w:t>
      </w:r>
      <w:r>
        <w:rPr>
          <w:sz w:val="26"/>
          <w:szCs w:val="26"/>
          <w:lang w:eastAsia="en-US"/>
        </w:rPr>
        <w:t>, БНБ – Централно управление</w:t>
      </w:r>
    </w:p>
    <w:p w:rsidR="00316667" w:rsidRDefault="00316667" w:rsidP="00316667">
      <w:pPr>
        <w:ind w:firstLine="567"/>
        <w:jc w:val="both"/>
        <w:rPr>
          <w:rFonts w:eastAsia="MS Mincho"/>
          <w:bCs/>
          <w:color w:val="000000" w:themeColor="text1"/>
          <w:sz w:val="28"/>
          <w:szCs w:val="28"/>
          <w:lang w:eastAsia="en-US"/>
        </w:rPr>
      </w:pPr>
      <w:r w:rsidRPr="00A46097">
        <w:rPr>
          <w:b/>
          <w:color w:val="000000"/>
          <w:sz w:val="28"/>
          <w:szCs w:val="28"/>
        </w:rPr>
        <w:t>2.</w:t>
      </w:r>
      <w:r w:rsidRPr="00A46097">
        <w:rPr>
          <w:color w:val="000000"/>
          <w:sz w:val="28"/>
          <w:szCs w:val="28"/>
        </w:rPr>
        <w:t xml:space="preserve"> Безусловната и неотменима банкова гаранция за изпълнение на договор, издадена в полза на Възложителя е валидна </w:t>
      </w:r>
      <w:r w:rsidRPr="00A46097">
        <w:rPr>
          <w:rFonts w:eastAsia="MS Mincho"/>
          <w:color w:val="000000" w:themeColor="text1"/>
          <w:sz w:val="28"/>
          <w:szCs w:val="28"/>
          <w:lang w:eastAsia="en-US"/>
        </w:rPr>
        <w:t xml:space="preserve">най-малко </w:t>
      </w:r>
      <w:r>
        <w:rPr>
          <w:rFonts w:eastAsia="MS Mincho"/>
          <w:color w:val="000000" w:themeColor="text1"/>
          <w:sz w:val="28"/>
          <w:szCs w:val="28"/>
          <w:lang w:eastAsia="en-US"/>
        </w:rPr>
        <w:t>2</w:t>
      </w:r>
      <w:r w:rsidRPr="00A46097">
        <w:rPr>
          <w:rFonts w:eastAsia="MS Mincho"/>
          <w:bCs/>
          <w:color w:val="000000" w:themeColor="text1"/>
          <w:sz w:val="28"/>
          <w:szCs w:val="28"/>
          <w:lang w:eastAsia="en-US"/>
        </w:rPr>
        <w:t xml:space="preserve">0 дни от изтичане на срока </w:t>
      </w:r>
      <w:r>
        <w:rPr>
          <w:rFonts w:eastAsia="MS Mincho"/>
          <w:bCs/>
          <w:color w:val="000000" w:themeColor="text1"/>
          <w:sz w:val="28"/>
          <w:szCs w:val="28"/>
          <w:lang w:eastAsia="en-US"/>
        </w:rPr>
        <w:t>на договора</w:t>
      </w:r>
    </w:p>
    <w:p w:rsidR="00316667" w:rsidRPr="00A46097" w:rsidRDefault="00316667" w:rsidP="00316667">
      <w:pPr>
        <w:ind w:firstLine="567"/>
        <w:jc w:val="both"/>
        <w:rPr>
          <w:color w:val="000000"/>
          <w:sz w:val="28"/>
          <w:szCs w:val="28"/>
        </w:rPr>
      </w:pPr>
      <w:r>
        <w:rPr>
          <w:b/>
          <w:color w:val="000000"/>
          <w:sz w:val="28"/>
          <w:szCs w:val="28"/>
        </w:rPr>
        <w:t>3</w:t>
      </w:r>
      <w:r w:rsidRPr="00A46097">
        <w:rPr>
          <w:b/>
          <w:color w:val="000000"/>
          <w:sz w:val="28"/>
          <w:szCs w:val="28"/>
        </w:rPr>
        <w:t xml:space="preserve">. </w:t>
      </w:r>
      <w:r w:rsidRPr="00A46097">
        <w:rPr>
          <w:color w:val="000000"/>
          <w:sz w:val="28"/>
          <w:szCs w:val="28"/>
        </w:rPr>
        <w:t>Застраховката (застрахователна полица), която обезпечава изпълнението чрез покритие на отговорността на изпълнителя е валидна най-малко</w:t>
      </w:r>
      <w:r w:rsidRPr="00A46097">
        <w:rPr>
          <w:rFonts w:eastAsia="MS Mincho"/>
          <w:color w:val="000000" w:themeColor="text1"/>
          <w:sz w:val="28"/>
          <w:szCs w:val="28"/>
          <w:lang w:eastAsia="en-US"/>
        </w:rPr>
        <w:t xml:space="preserve"> </w:t>
      </w:r>
      <w:r>
        <w:rPr>
          <w:rFonts w:eastAsia="MS Mincho"/>
          <w:color w:val="000000" w:themeColor="text1"/>
          <w:sz w:val="28"/>
          <w:szCs w:val="28"/>
          <w:lang w:eastAsia="en-US"/>
        </w:rPr>
        <w:t>2</w:t>
      </w:r>
      <w:r w:rsidRPr="00A46097">
        <w:rPr>
          <w:rFonts w:eastAsia="MS Mincho"/>
          <w:bCs/>
          <w:color w:val="000000" w:themeColor="text1"/>
          <w:sz w:val="28"/>
          <w:szCs w:val="28"/>
          <w:lang w:eastAsia="en-US"/>
        </w:rPr>
        <w:t xml:space="preserve">0 дни от изтичане на срока </w:t>
      </w:r>
      <w:r>
        <w:rPr>
          <w:rFonts w:eastAsia="MS Mincho"/>
          <w:bCs/>
          <w:color w:val="000000" w:themeColor="text1"/>
          <w:sz w:val="28"/>
          <w:szCs w:val="28"/>
          <w:lang w:eastAsia="en-US"/>
        </w:rPr>
        <w:t>на договора. Възложителят следва да</w:t>
      </w:r>
      <w:r w:rsidRPr="00A46097">
        <w:rPr>
          <w:color w:val="000000"/>
          <w:sz w:val="28"/>
          <w:szCs w:val="28"/>
        </w:rPr>
        <w:t xml:space="preserve">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16667" w:rsidRPr="00A46097" w:rsidRDefault="00316667" w:rsidP="00316667">
      <w:pPr>
        <w:ind w:firstLine="709"/>
        <w:jc w:val="both"/>
        <w:rPr>
          <w:bCs/>
          <w:sz w:val="28"/>
          <w:szCs w:val="28"/>
        </w:rPr>
      </w:pPr>
      <w:r w:rsidRPr="00A46097">
        <w:rPr>
          <w:b/>
          <w:bCs/>
          <w:sz w:val="28"/>
          <w:szCs w:val="28"/>
        </w:rPr>
        <w:lastRenderedPageBreak/>
        <w:t>(2)</w:t>
      </w:r>
      <w:r w:rsidRPr="00A46097">
        <w:rPr>
          <w:bCs/>
          <w:sz w:val="28"/>
          <w:szCs w:val="28"/>
        </w:rPr>
        <w:t xml:space="preserve"> </w:t>
      </w:r>
      <w:r w:rsidRPr="00A46097">
        <w:rPr>
          <w:b/>
          <w:bCs/>
          <w:sz w:val="28"/>
          <w:szCs w:val="28"/>
        </w:rPr>
        <w:t>ИЗПЪЛНИТЕЛЯТ</w:t>
      </w:r>
      <w:r w:rsidRPr="00A46097">
        <w:rPr>
          <w:bCs/>
          <w:sz w:val="28"/>
          <w:szCs w:val="28"/>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316667" w:rsidRPr="00A46097" w:rsidRDefault="00316667" w:rsidP="00316667">
      <w:pPr>
        <w:ind w:firstLine="709"/>
        <w:jc w:val="both"/>
        <w:rPr>
          <w:bCs/>
          <w:sz w:val="28"/>
          <w:szCs w:val="28"/>
        </w:rPr>
      </w:pPr>
      <w:r w:rsidRPr="00A46097">
        <w:rPr>
          <w:b/>
          <w:bCs/>
          <w:sz w:val="28"/>
          <w:szCs w:val="28"/>
          <w:lang w:val="ru-RU"/>
        </w:rPr>
        <w:t xml:space="preserve">(3) </w:t>
      </w:r>
      <w:r w:rsidRPr="00A46097">
        <w:rPr>
          <w:b/>
          <w:bCs/>
          <w:sz w:val="28"/>
          <w:szCs w:val="28"/>
        </w:rPr>
        <w:t>ВЪЗЛОЖИТЕЛЯТ</w:t>
      </w:r>
      <w:r w:rsidRPr="00A46097">
        <w:rPr>
          <w:bCs/>
          <w:sz w:val="28"/>
          <w:szCs w:val="28"/>
        </w:rPr>
        <w:t xml:space="preserve"> освобождава гаранцията за изпълнение в срок от 20 </w:t>
      </w:r>
      <w:r w:rsidRPr="00A46097">
        <w:rPr>
          <w:bCs/>
          <w:sz w:val="28"/>
          <w:szCs w:val="28"/>
          <w:lang w:val="ru-RU"/>
        </w:rPr>
        <w:t>(</w:t>
      </w:r>
      <w:r w:rsidRPr="00A46097">
        <w:rPr>
          <w:bCs/>
          <w:sz w:val="28"/>
          <w:szCs w:val="28"/>
        </w:rPr>
        <w:t>двадесет</w:t>
      </w:r>
      <w:r w:rsidRPr="00A46097">
        <w:rPr>
          <w:bCs/>
          <w:sz w:val="28"/>
          <w:szCs w:val="28"/>
          <w:lang w:val="ru-RU"/>
        </w:rPr>
        <w:t>)</w:t>
      </w:r>
      <w:r w:rsidRPr="00A46097">
        <w:rPr>
          <w:bCs/>
          <w:sz w:val="28"/>
          <w:szCs w:val="28"/>
        </w:rPr>
        <w:t xml:space="preserve"> работни дни след </w:t>
      </w:r>
      <w:r>
        <w:rPr>
          <w:bCs/>
          <w:sz w:val="28"/>
          <w:szCs w:val="28"/>
        </w:rPr>
        <w:t>изтичане срока на договора</w:t>
      </w:r>
      <w:r w:rsidRPr="00A46097">
        <w:rPr>
          <w:bCs/>
          <w:sz w:val="28"/>
          <w:szCs w:val="28"/>
        </w:rPr>
        <w:t>.</w:t>
      </w:r>
    </w:p>
    <w:p w:rsidR="00316667" w:rsidRPr="00A46097" w:rsidRDefault="00316667" w:rsidP="00316667">
      <w:pPr>
        <w:ind w:firstLine="709"/>
        <w:jc w:val="both"/>
        <w:rPr>
          <w:bCs/>
          <w:sz w:val="28"/>
          <w:szCs w:val="28"/>
        </w:rPr>
      </w:pPr>
      <w:r w:rsidRPr="00A46097">
        <w:rPr>
          <w:b/>
          <w:bCs/>
          <w:sz w:val="28"/>
          <w:szCs w:val="28"/>
          <w:lang w:val="ru-RU"/>
        </w:rPr>
        <w:t>(4)</w:t>
      </w:r>
      <w:r w:rsidRPr="00A46097">
        <w:rPr>
          <w:bCs/>
          <w:sz w:val="28"/>
          <w:szCs w:val="28"/>
          <w:lang w:val="ru-RU"/>
        </w:rPr>
        <w:t xml:space="preserve"> </w:t>
      </w:r>
      <w:r>
        <w:rPr>
          <w:bCs/>
          <w:sz w:val="28"/>
          <w:szCs w:val="28"/>
        </w:rPr>
        <w:t>В</w:t>
      </w:r>
      <w:r w:rsidRPr="00A46097">
        <w:rPr>
          <w:b/>
          <w:bCs/>
          <w:sz w:val="28"/>
          <w:szCs w:val="28"/>
        </w:rPr>
        <w:t>ЪЗЛОЖИТЕЛЯТ</w:t>
      </w:r>
      <w:r w:rsidRPr="00A46097">
        <w:rPr>
          <w:bCs/>
          <w:sz w:val="28"/>
          <w:szCs w:val="28"/>
        </w:rPr>
        <w:t xml:space="preserve"> може да се удовлетвори от гаранцията до размера на договорената между страните неустойка.</w:t>
      </w:r>
    </w:p>
    <w:p w:rsidR="00316667" w:rsidRPr="00A46097" w:rsidRDefault="00316667" w:rsidP="00316667">
      <w:pPr>
        <w:ind w:firstLine="709"/>
        <w:jc w:val="both"/>
        <w:rPr>
          <w:bCs/>
          <w:sz w:val="28"/>
          <w:szCs w:val="28"/>
        </w:rPr>
      </w:pPr>
      <w:r w:rsidRPr="00A46097">
        <w:rPr>
          <w:b/>
          <w:bCs/>
          <w:sz w:val="28"/>
          <w:szCs w:val="28"/>
        </w:rPr>
        <w:t>(5)</w:t>
      </w:r>
      <w:r w:rsidRPr="00A46097">
        <w:rPr>
          <w:bCs/>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гаранция/засграхователната полица/разходите по банковия превод на паричната сума за изпълнение за целия период на действие, са за сметка на </w:t>
      </w:r>
      <w:r w:rsidRPr="00A46097">
        <w:rPr>
          <w:b/>
          <w:bCs/>
          <w:sz w:val="28"/>
          <w:szCs w:val="28"/>
        </w:rPr>
        <w:t>ИЗПЪЛНИТЕЛЯ</w:t>
      </w:r>
      <w:r w:rsidRPr="00A46097">
        <w:rPr>
          <w:bCs/>
          <w:sz w:val="28"/>
          <w:szCs w:val="28"/>
        </w:rPr>
        <w:t xml:space="preserve">. </w:t>
      </w:r>
    </w:p>
    <w:p w:rsidR="00316667" w:rsidRPr="00A46097" w:rsidRDefault="00316667" w:rsidP="00316667">
      <w:pPr>
        <w:ind w:firstLine="709"/>
        <w:jc w:val="both"/>
        <w:rPr>
          <w:bCs/>
          <w:sz w:val="28"/>
          <w:szCs w:val="28"/>
        </w:rPr>
      </w:pPr>
      <w:r w:rsidRPr="00A46097">
        <w:rPr>
          <w:b/>
          <w:bCs/>
          <w:sz w:val="28"/>
          <w:szCs w:val="28"/>
        </w:rPr>
        <w:t>(6)</w:t>
      </w:r>
      <w:r w:rsidRPr="00A46097">
        <w:rPr>
          <w:bCs/>
          <w:sz w:val="28"/>
          <w:szCs w:val="28"/>
        </w:rPr>
        <w:t xml:space="preserve"> Гаранцията за изпълнение се задържа от </w:t>
      </w:r>
      <w:r w:rsidRPr="00A46097">
        <w:rPr>
          <w:b/>
          <w:bCs/>
          <w:sz w:val="28"/>
          <w:szCs w:val="28"/>
        </w:rPr>
        <w:t>ВЪЗЛОЖИТЕЛЯ</w:t>
      </w:r>
      <w:r w:rsidRPr="00A46097">
        <w:rPr>
          <w:bCs/>
          <w:sz w:val="28"/>
          <w:szCs w:val="28"/>
        </w:rPr>
        <w:t xml:space="preserve">, ако в процеса на изпълнение на договора е възникнал спор между страните относно неизпълнение на задълженията на </w:t>
      </w:r>
      <w:r w:rsidRPr="00A46097">
        <w:rPr>
          <w:b/>
          <w:bCs/>
          <w:sz w:val="28"/>
          <w:szCs w:val="28"/>
        </w:rPr>
        <w:t>ИЗПЪЛНИТЕЛЯ</w:t>
      </w:r>
      <w:r w:rsidRPr="00A46097">
        <w:rPr>
          <w:bCs/>
          <w:sz w:val="28"/>
          <w:szCs w:val="28"/>
        </w:rPr>
        <w:t xml:space="preserve"> и въпросът е отнесен за решаване пред съд.</w:t>
      </w:r>
    </w:p>
    <w:p w:rsidR="00316667" w:rsidRPr="00A46097" w:rsidRDefault="00316667" w:rsidP="00316667">
      <w:pPr>
        <w:spacing w:line="240" w:lineRule="atLeast"/>
        <w:ind w:right="-23" w:firstLine="567"/>
        <w:jc w:val="both"/>
        <w:rPr>
          <w:sz w:val="28"/>
          <w:szCs w:val="28"/>
          <w:lang w:eastAsia="en-US"/>
        </w:rPr>
      </w:pPr>
    </w:p>
    <w:p w:rsidR="00316667" w:rsidRDefault="00316667" w:rsidP="00316667">
      <w:pPr>
        <w:widowControl w:val="0"/>
        <w:ind w:right="-23" w:firstLine="567"/>
        <w:jc w:val="both"/>
        <w:rPr>
          <w:b/>
          <w:sz w:val="26"/>
          <w:szCs w:val="26"/>
          <w:lang w:eastAsia="en-US"/>
        </w:rPr>
      </w:pPr>
      <w:r>
        <w:rPr>
          <w:b/>
          <w:sz w:val="26"/>
          <w:szCs w:val="26"/>
          <w:lang w:val="en-US" w:eastAsia="en-US"/>
        </w:rPr>
        <w:t>I</w:t>
      </w:r>
      <w:r>
        <w:rPr>
          <w:b/>
          <w:sz w:val="26"/>
          <w:szCs w:val="26"/>
          <w:lang w:eastAsia="en-US"/>
        </w:rPr>
        <w:t xml:space="preserve">Х.ОТГОВОРНОСТИ </w:t>
      </w:r>
      <w:proofErr w:type="gramStart"/>
      <w:r>
        <w:rPr>
          <w:b/>
          <w:sz w:val="26"/>
          <w:szCs w:val="26"/>
          <w:lang w:eastAsia="en-US"/>
        </w:rPr>
        <w:t>И  НЕУСТОЙКИ</w:t>
      </w:r>
      <w:proofErr w:type="gramEnd"/>
    </w:p>
    <w:p w:rsidR="00316667" w:rsidRDefault="00316667" w:rsidP="00316667">
      <w:pPr>
        <w:widowControl w:val="0"/>
        <w:ind w:right="-23" w:firstLine="567"/>
        <w:jc w:val="both"/>
        <w:rPr>
          <w:b/>
          <w:sz w:val="26"/>
          <w:szCs w:val="26"/>
          <w:lang w:eastAsia="en-US"/>
        </w:rPr>
      </w:pPr>
    </w:p>
    <w:p w:rsidR="00316667" w:rsidRDefault="00316667" w:rsidP="00316667">
      <w:pPr>
        <w:widowControl w:val="0"/>
        <w:ind w:right="-23" w:firstLine="567"/>
        <w:jc w:val="both"/>
        <w:rPr>
          <w:b/>
          <w:sz w:val="26"/>
          <w:szCs w:val="26"/>
          <w:lang w:eastAsia="en-US"/>
        </w:rPr>
      </w:pPr>
      <w:r>
        <w:rPr>
          <w:b/>
          <w:bCs/>
          <w:sz w:val="26"/>
          <w:szCs w:val="26"/>
          <w:lang w:eastAsia="en-US"/>
        </w:rPr>
        <w:t xml:space="preserve">Чл. 19. (1) </w:t>
      </w:r>
      <w:r>
        <w:rPr>
          <w:sz w:val="26"/>
          <w:szCs w:val="26"/>
          <w:lang w:eastAsia="en-US"/>
        </w:rPr>
        <w:t xml:space="preserve">При неизпълнение на поетите с настоящия договор задължения </w:t>
      </w:r>
      <w:r>
        <w:rPr>
          <w:b/>
          <w:sz w:val="26"/>
          <w:szCs w:val="26"/>
          <w:lang w:eastAsia="en-US"/>
        </w:rPr>
        <w:t>ИЗПЪЛНИТЕЛЯТ</w:t>
      </w:r>
      <w:r>
        <w:rPr>
          <w:b/>
          <w:bCs/>
          <w:sz w:val="26"/>
          <w:szCs w:val="26"/>
          <w:lang w:eastAsia="en-US"/>
        </w:rPr>
        <w:t xml:space="preserve"> </w:t>
      </w:r>
      <w:r>
        <w:rPr>
          <w:sz w:val="26"/>
          <w:szCs w:val="26"/>
          <w:lang w:eastAsia="en-US"/>
        </w:rPr>
        <w:t xml:space="preserve">дължи на </w:t>
      </w:r>
      <w:r>
        <w:rPr>
          <w:b/>
          <w:bCs/>
          <w:sz w:val="26"/>
          <w:szCs w:val="26"/>
          <w:lang w:eastAsia="en-US"/>
        </w:rPr>
        <w:t xml:space="preserve">ВЪЗЛОЖИТЕЛЯ </w:t>
      </w:r>
      <w:r>
        <w:rPr>
          <w:sz w:val="26"/>
          <w:szCs w:val="26"/>
          <w:lang w:eastAsia="en-US"/>
        </w:rPr>
        <w:t>неустойки, както следва:</w:t>
      </w:r>
    </w:p>
    <w:p w:rsidR="00316667" w:rsidRPr="00131D01" w:rsidRDefault="00316667" w:rsidP="00316667">
      <w:pPr>
        <w:widowControl w:val="0"/>
        <w:ind w:right="-23" w:firstLine="567"/>
        <w:jc w:val="both"/>
        <w:rPr>
          <w:color w:val="FF0000"/>
          <w:sz w:val="26"/>
          <w:szCs w:val="26"/>
          <w:lang w:eastAsia="en-US"/>
        </w:rPr>
      </w:pPr>
      <w:r>
        <w:rPr>
          <w:sz w:val="26"/>
          <w:szCs w:val="26"/>
          <w:lang w:eastAsia="en-US"/>
        </w:rPr>
        <w:t xml:space="preserve">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w:t>
      </w:r>
      <w:r w:rsidRPr="005C45DC">
        <w:rPr>
          <w:sz w:val="26"/>
          <w:szCs w:val="26"/>
          <w:lang w:eastAsia="en-US"/>
        </w:rPr>
        <w:t>в рамките на три месеца</w:t>
      </w:r>
      <w:r w:rsidRPr="00131D01">
        <w:rPr>
          <w:color w:val="FF0000"/>
          <w:sz w:val="26"/>
          <w:szCs w:val="26"/>
          <w:lang w:eastAsia="en-US"/>
        </w:rPr>
        <w:t>.</w:t>
      </w:r>
      <w:bookmarkStart w:id="3" w:name="_GoBack"/>
      <w:bookmarkEnd w:id="3"/>
    </w:p>
    <w:p w:rsidR="00316667" w:rsidRDefault="00316667" w:rsidP="00316667">
      <w:pPr>
        <w:widowControl w:val="0"/>
        <w:ind w:right="-23" w:firstLine="567"/>
        <w:jc w:val="both"/>
        <w:rPr>
          <w:sz w:val="26"/>
          <w:szCs w:val="26"/>
          <w:lang w:eastAsia="en-US"/>
        </w:rPr>
      </w:pPr>
      <w:r>
        <w:rPr>
          <w:b/>
          <w:sz w:val="26"/>
          <w:szCs w:val="26"/>
          <w:lang w:eastAsia="en-US"/>
        </w:rPr>
        <w:t>(2)</w:t>
      </w:r>
      <w:r>
        <w:rPr>
          <w:sz w:val="26"/>
          <w:szCs w:val="26"/>
          <w:lang w:eastAsia="en-US"/>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316667" w:rsidRDefault="00316667" w:rsidP="00316667">
      <w:pPr>
        <w:widowControl w:val="0"/>
        <w:ind w:right="-23" w:firstLine="567"/>
        <w:jc w:val="both"/>
        <w:rPr>
          <w:sz w:val="26"/>
          <w:szCs w:val="26"/>
          <w:lang w:eastAsia="en-US"/>
        </w:rPr>
      </w:pPr>
      <w:r>
        <w:rPr>
          <w:b/>
          <w:sz w:val="26"/>
          <w:szCs w:val="26"/>
          <w:lang w:eastAsia="en-US"/>
        </w:rPr>
        <w:t>(3)</w:t>
      </w:r>
      <w:r>
        <w:rPr>
          <w:sz w:val="26"/>
          <w:szCs w:val="26"/>
          <w:lang w:eastAsia="en-US"/>
        </w:rPr>
        <w:t xml:space="preserve"> </w:t>
      </w:r>
      <w:r>
        <w:rPr>
          <w:b/>
          <w:bCs/>
          <w:sz w:val="26"/>
          <w:szCs w:val="26"/>
          <w:lang w:eastAsia="en-US"/>
        </w:rPr>
        <w:t xml:space="preserve">ВЪЗЛОЖИТЕЛЯТ </w:t>
      </w:r>
      <w:r>
        <w:rPr>
          <w:sz w:val="26"/>
          <w:szCs w:val="26"/>
          <w:lang w:eastAsia="en-US"/>
        </w:rPr>
        <w:t xml:space="preserve">има право да се удовлетвори до размера на неустойката от представената от ИЗПЪЛНИТЕЛЯ гаранция за изпълнение. </w:t>
      </w:r>
    </w:p>
    <w:p w:rsidR="00316667" w:rsidRDefault="00316667" w:rsidP="00316667">
      <w:pPr>
        <w:widowControl w:val="0"/>
        <w:ind w:right="-23" w:firstLine="567"/>
        <w:jc w:val="both"/>
        <w:rPr>
          <w:sz w:val="26"/>
          <w:szCs w:val="26"/>
          <w:lang w:eastAsia="en-US"/>
        </w:rPr>
      </w:pPr>
    </w:p>
    <w:p w:rsidR="00316667" w:rsidRDefault="00316667" w:rsidP="00316667">
      <w:pPr>
        <w:ind w:right="-23" w:firstLine="567"/>
        <w:jc w:val="both"/>
        <w:rPr>
          <w:rFonts w:eastAsia="Calibri"/>
          <w:sz w:val="26"/>
          <w:szCs w:val="26"/>
          <w:lang w:val="x-none" w:eastAsia="en-US"/>
        </w:rPr>
      </w:pPr>
      <w:r>
        <w:rPr>
          <w:rFonts w:eastAsia="Calibri"/>
          <w:b/>
          <w:sz w:val="26"/>
          <w:szCs w:val="26"/>
          <w:lang w:val="x-none" w:eastAsia="en-US"/>
        </w:rPr>
        <w:t>Чл. 2</w:t>
      </w:r>
      <w:r>
        <w:rPr>
          <w:rFonts w:eastAsia="Calibri"/>
          <w:b/>
          <w:sz w:val="26"/>
          <w:szCs w:val="26"/>
          <w:lang w:eastAsia="en-US"/>
        </w:rPr>
        <w:t>0</w:t>
      </w:r>
      <w:r>
        <w:rPr>
          <w:rFonts w:eastAsia="Calibri"/>
          <w:b/>
          <w:sz w:val="26"/>
          <w:szCs w:val="26"/>
          <w:lang w:val="x-none" w:eastAsia="en-US"/>
        </w:rPr>
        <w:t xml:space="preserve">. </w:t>
      </w:r>
      <w:r>
        <w:rPr>
          <w:rFonts w:eastAsia="Calibri"/>
          <w:sz w:val="26"/>
          <w:szCs w:val="26"/>
          <w:lang w:val="x-none" w:eastAsia="en-US"/>
        </w:rPr>
        <w:t xml:space="preserve">При </w:t>
      </w:r>
      <w:r>
        <w:rPr>
          <w:rFonts w:eastAsia="Calibri"/>
          <w:sz w:val="26"/>
          <w:szCs w:val="26"/>
          <w:lang w:eastAsia="en-US"/>
        </w:rPr>
        <w:t xml:space="preserve">забавено </w:t>
      </w:r>
      <w:r>
        <w:rPr>
          <w:rFonts w:eastAsia="Calibri"/>
          <w:sz w:val="26"/>
          <w:szCs w:val="26"/>
          <w:lang w:val="x-none" w:eastAsia="en-US"/>
        </w:rPr>
        <w:t xml:space="preserve">изпълнение на поетите с настоящия договор задължения </w:t>
      </w:r>
      <w:r>
        <w:rPr>
          <w:rFonts w:eastAsia="Calibri"/>
          <w:b/>
          <w:bCs/>
          <w:sz w:val="26"/>
          <w:szCs w:val="26"/>
          <w:lang w:val="x-none" w:eastAsia="en-US"/>
        </w:rPr>
        <w:t>ВЪЗЛОЖИТЕЛЯТ</w:t>
      </w:r>
      <w:r>
        <w:rPr>
          <w:rFonts w:eastAsia="Calibri"/>
          <w:b/>
          <w:sz w:val="26"/>
          <w:szCs w:val="26"/>
          <w:lang w:val="x-none" w:eastAsia="en-US"/>
        </w:rPr>
        <w:t xml:space="preserve"> </w:t>
      </w:r>
      <w:r>
        <w:rPr>
          <w:rFonts w:eastAsia="Calibri"/>
          <w:sz w:val="26"/>
          <w:szCs w:val="26"/>
          <w:lang w:val="x-none" w:eastAsia="en-US"/>
        </w:rPr>
        <w:t xml:space="preserve">дължи на </w:t>
      </w:r>
      <w:r>
        <w:rPr>
          <w:rFonts w:eastAsia="Calibri"/>
          <w:b/>
          <w:sz w:val="26"/>
          <w:szCs w:val="26"/>
          <w:lang w:val="x-none" w:eastAsia="en-US"/>
        </w:rPr>
        <w:t>ИЗПЪЛНИТЕЛЯ</w:t>
      </w:r>
      <w:r>
        <w:rPr>
          <w:rFonts w:eastAsia="Calibri"/>
          <w:sz w:val="26"/>
          <w:szCs w:val="26"/>
          <w:lang w:val="x-none" w:eastAsia="en-US"/>
        </w:rPr>
        <w:t xml:space="preserve"> неустойк</w:t>
      </w:r>
      <w:r>
        <w:rPr>
          <w:rFonts w:eastAsia="Calibri"/>
          <w:sz w:val="26"/>
          <w:szCs w:val="26"/>
          <w:lang w:eastAsia="en-US"/>
        </w:rPr>
        <w:t>а</w:t>
      </w:r>
      <w:r>
        <w:rPr>
          <w:rFonts w:eastAsia="Calibri"/>
          <w:sz w:val="26"/>
          <w:szCs w:val="26"/>
          <w:lang w:val="x-none" w:eastAsia="en-US"/>
        </w:rPr>
        <w:t xml:space="preserve"> в размер на 0,</w:t>
      </w:r>
      <w:r>
        <w:rPr>
          <w:rFonts w:eastAsia="Calibri"/>
          <w:sz w:val="26"/>
          <w:szCs w:val="26"/>
          <w:lang w:eastAsia="en-US"/>
        </w:rPr>
        <w:t>5</w:t>
      </w:r>
      <w:r>
        <w:rPr>
          <w:rFonts w:eastAsia="Calibri"/>
          <w:sz w:val="26"/>
          <w:szCs w:val="26"/>
          <w:lang w:val="x-none" w:eastAsia="en-US"/>
        </w:rPr>
        <w:t xml:space="preserve">% за всеки ден забава, но не повече от </w:t>
      </w:r>
      <w:r>
        <w:rPr>
          <w:rFonts w:eastAsia="Calibri"/>
          <w:sz w:val="26"/>
          <w:szCs w:val="26"/>
          <w:lang w:eastAsia="en-US"/>
        </w:rPr>
        <w:t>2</w:t>
      </w:r>
      <w:r>
        <w:rPr>
          <w:rFonts w:eastAsia="Calibri"/>
          <w:sz w:val="26"/>
          <w:szCs w:val="26"/>
          <w:lang w:val="x-none" w:eastAsia="en-US"/>
        </w:rPr>
        <w:t xml:space="preserve"> % от общата стойност на договора.</w:t>
      </w:r>
    </w:p>
    <w:p w:rsidR="00316667" w:rsidRDefault="00316667" w:rsidP="00316667">
      <w:pPr>
        <w:ind w:right="-23" w:firstLine="567"/>
        <w:jc w:val="both"/>
        <w:rPr>
          <w:sz w:val="26"/>
          <w:szCs w:val="26"/>
          <w:lang w:eastAsia="en-US"/>
        </w:rPr>
      </w:pPr>
    </w:p>
    <w:p w:rsidR="00316667" w:rsidRPr="00C13C67" w:rsidRDefault="00316667" w:rsidP="00316667">
      <w:pPr>
        <w:pStyle w:val="aa"/>
        <w:numPr>
          <w:ilvl w:val="0"/>
          <w:numId w:val="17"/>
        </w:numPr>
        <w:ind w:right="-23"/>
        <w:rPr>
          <w:b/>
          <w:bCs/>
          <w:sz w:val="26"/>
          <w:szCs w:val="26"/>
          <w:lang w:eastAsia="en-US"/>
        </w:rPr>
      </w:pPr>
      <w:r w:rsidRPr="00C13C67">
        <w:rPr>
          <w:b/>
          <w:bCs/>
          <w:sz w:val="26"/>
          <w:szCs w:val="26"/>
          <w:lang w:eastAsia="en-US"/>
        </w:rPr>
        <w:t>УСЛОВИЯ ЗА ПРЕКРАТЯВАНЕ НА ДОГОВОРА</w:t>
      </w:r>
    </w:p>
    <w:p w:rsidR="00316667" w:rsidRPr="00C13C67" w:rsidRDefault="00316667" w:rsidP="00316667">
      <w:pPr>
        <w:pStyle w:val="aa"/>
        <w:ind w:left="1080" w:right="-23"/>
        <w:rPr>
          <w:b/>
          <w:bCs/>
          <w:sz w:val="26"/>
          <w:szCs w:val="26"/>
          <w:lang w:eastAsia="en-US"/>
        </w:rPr>
      </w:pPr>
    </w:p>
    <w:p w:rsidR="00316667" w:rsidRDefault="00316667" w:rsidP="00316667">
      <w:pPr>
        <w:ind w:right="-23" w:firstLine="567"/>
        <w:jc w:val="both"/>
        <w:rPr>
          <w:sz w:val="26"/>
          <w:szCs w:val="26"/>
          <w:lang w:eastAsia="en-US"/>
        </w:rPr>
      </w:pPr>
      <w:r>
        <w:rPr>
          <w:b/>
          <w:sz w:val="26"/>
          <w:szCs w:val="26"/>
          <w:lang w:eastAsia="en-US"/>
        </w:rPr>
        <w:t>Чл. 21</w:t>
      </w:r>
      <w:r>
        <w:rPr>
          <w:sz w:val="26"/>
          <w:szCs w:val="26"/>
          <w:lang w:eastAsia="en-US"/>
        </w:rPr>
        <w:t>. Настоящият договор се прекратява:</w:t>
      </w:r>
    </w:p>
    <w:p w:rsidR="00316667" w:rsidRDefault="00316667" w:rsidP="00316667">
      <w:pPr>
        <w:ind w:right="-23" w:firstLine="567"/>
        <w:jc w:val="both"/>
        <w:rPr>
          <w:sz w:val="26"/>
          <w:szCs w:val="26"/>
          <w:lang w:eastAsia="en-US"/>
        </w:rPr>
      </w:pPr>
      <w:r>
        <w:rPr>
          <w:sz w:val="26"/>
          <w:szCs w:val="26"/>
          <w:lang w:eastAsia="en-US"/>
        </w:rPr>
        <w:t>т.1. С изтичане на срока на договора;</w:t>
      </w:r>
    </w:p>
    <w:p w:rsidR="00316667" w:rsidRDefault="00316667" w:rsidP="00316667">
      <w:pPr>
        <w:ind w:right="-23" w:firstLine="567"/>
        <w:jc w:val="both"/>
        <w:rPr>
          <w:sz w:val="26"/>
          <w:szCs w:val="26"/>
          <w:lang w:eastAsia="en-US"/>
        </w:rPr>
      </w:pPr>
      <w:r>
        <w:rPr>
          <w:sz w:val="26"/>
          <w:szCs w:val="26"/>
          <w:lang w:eastAsia="en-US"/>
        </w:rPr>
        <w:t xml:space="preserve">т.2. При достигане на стойността на договора преди изтичането на срока му; </w:t>
      </w:r>
    </w:p>
    <w:p w:rsidR="00316667" w:rsidRDefault="00316667" w:rsidP="00316667">
      <w:pPr>
        <w:ind w:right="-23" w:firstLine="567"/>
        <w:jc w:val="both"/>
        <w:rPr>
          <w:sz w:val="26"/>
          <w:szCs w:val="26"/>
          <w:lang w:eastAsia="en-US"/>
        </w:rPr>
      </w:pPr>
      <w:r>
        <w:rPr>
          <w:sz w:val="26"/>
          <w:szCs w:val="26"/>
          <w:lang w:eastAsia="en-US"/>
        </w:rPr>
        <w:t>т.3. По взаимно съгласие на страните, изразено в писмена форма;</w:t>
      </w:r>
    </w:p>
    <w:p w:rsidR="00316667" w:rsidRDefault="00316667" w:rsidP="00316667">
      <w:pPr>
        <w:ind w:right="-23" w:firstLine="567"/>
        <w:jc w:val="both"/>
        <w:rPr>
          <w:sz w:val="26"/>
          <w:szCs w:val="26"/>
          <w:lang w:eastAsia="en-US"/>
        </w:rPr>
      </w:pPr>
      <w:r>
        <w:rPr>
          <w:sz w:val="26"/>
          <w:szCs w:val="26"/>
          <w:lang w:eastAsia="en-US"/>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316667" w:rsidRDefault="00316667" w:rsidP="00316667">
      <w:pPr>
        <w:ind w:firstLine="567"/>
        <w:jc w:val="both"/>
        <w:rPr>
          <w:sz w:val="26"/>
          <w:szCs w:val="26"/>
        </w:rPr>
      </w:pPr>
      <w:r>
        <w:rPr>
          <w:sz w:val="26"/>
          <w:szCs w:val="26"/>
          <w:lang w:eastAsia="en-US"/>
        </w:rPr>
        <w:t xml:space="preserve">т.5. </w:t>
      </w:r>
      <w:r>
        <w:rPr>
          <w:sz w:val="26"/>
          <w:szCs w:val="26"/>
        </w:rPr>
        <w:t>по реда на чл. 118, ал. 1 от Закона за обществените поръчки</w:t>
      </w:r>
    </w:p>
    <w:p w:rsidR="00316667" w:rsidRDefault="00316667" w:rsidP="00316667">
      <w:pPr>
        <w:ind w:firstLine="708"/>
        <w:jc w:val="both"/>
        <w:rPr>
          <w:sz w:val="26"/>
          <w:szCs w:val="26"/>
        </w:rPr>
      </w:pPr>
      <w:r>
        <w:rPr>
          <w:b/>
          <w:sz w:val="26"/>
          <w:szCs w:val="26"/>
        </w:rPr>
        <w:lastRenderedPageBreak/>
        <w:t>(2)</w:t>
      </w:r>
      <w:r>
        <w:rPr>
          <w:sz w:val="26"/>
          <w:szCs w:val="26"/>
        </w:rPr>
        <w:t xml:space="preserve"> ВЪЗЛОЖИТЕЛЯТ може да прекрати договора без предизвестие, когато ИЗПЪЛНИТЕЛЯТ:</w:t>
      </w:r>
    </w:p>
    <w:p w:rsidR="00316667" w:rsidRDefault="00316667" w:rsidP="00316667">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 xml:space="preserve">забави изпълнението на някое от задълженията си по договора с повече от 10 (десет) работни дни. В този случай </w:t>
      </w:r>
      <w:r>
        <w:rPr>
          <w:bCs/>
          <w:caps/>
          <w:sz w:val="26"/>
          <w:szCs w:val="26"/>
        </w:rPr>
        <w:t>Възложителят</w:t>
      </w:r>
      <w:r>
        <w:rPr>
          <w:bCs/>
          <w:sz w:val="26"/>
          <w:szCs w:val="26"/>
        </w:rPr>
        <w:t xml:space="preserve"> не дължи заплащане на </w:t>
      </w:r>
      <w:r>
        <w:rPr>
          <w:bCs/>
          <w:caps/>
          <w:sz w:val="26"/>
          <w:szCs w:val="26"/>
        </w:rPr>
        <w:t>Изпълнителя</w:t>
      </w:r>
      <w:r>
        <w:rPr>
          <w:bCs/>
          <w:sz w:val="26"/>
          <w:szCs w:val="26"/>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316667" w:rsidRDefault="00316667" w:rsidP="00316667">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не отстрани в срока, определен от ВЪЗЛОЖИТЕЛЯ, констатирани недостатъци;</w:t>
      </w:r>
    </w:p>
    <w:p w:rsidR="00316667" w:rsidRDefault="00316667" w:rsidP="00316667">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не изпълни точно  някое от задълженията си по договора;</w:t>
      </w:r>
    </w:p>
    <w:p w:rsidR="00316667" w:rsidRDefault="00316667" w:rsidP="00316667">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 xml:space="preserve">по време на изпълнение на договора </w:t>
      </w:r>
      <w:r>
        <w:rPr>
          <w:sz w:val="26"/>
          <w:szCs w:val="26"/>
        </w:rPr>
        <w:t xml:space="preserve">ИЗПЪЛНИТЕЛЯТ </w:t>
      </w:r>
      <w:r>
        <w:rPr>
          <w:bCs/>
          <w:sz w:val="26"/>
          <w:szCs w:val="26"/>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316667" w:rsidRDefault="00316667" w:rsidP="00316667">
      <w:pPr>
        <w:numPr>
          <w:ilvl w:val="0"/>
          <w:numId w:val="29"/>
        </w:numPr>
        <w:tabs>
          <w:tab w:val="left" w:pos="709"/>
          <w:tab w:val="left" w:pos="851"/>
        </w:tabs>
        <w:spacing w:after="200" w:line="276" w:lineRule="auto"/>
        <w:ind w:firstLine="567"/>
        <w:contextualSpacing/>
        <w:jc w:val="both"/>
        <w:rPr>
          <w:bCs/>
          <w:sz w:val="26"/>
          <w:szCs w:val="26"/>
        </w:rPr>
      </w:pPr>
      <w:r>
        <w:rPr>
          <w:bCs/>
          <w:sz w:val="26"/>
          <w:szCs w:val="26"/>
        </w:rPr>
        <w:t>бъде обявен в неплатежоспособност или когато бъде открита процедура за обявяване в несъстоятелност или ликвидация.</w:t>
      </w:r>
    </w:p>
    <w:p w:rsidR="00316667" w:rsidRDefault="00316667" w:rsidP="00316667">
      <w:pPr>
        <w:ind w:firstLine="708"/>
        <w:jc w:val="both"/>
        <w:rPr>
          <w:bCs/>
          <w:sz w:val="26"/>
          <w:szCs w:val="26"/>
        </w:rPr>
      </w:pPr>
    </w:p>
    <w:p w:rsidR="00316667" w:rsidRDefault="00316667" w:rsidP="00316667">
      <w:pPr>
        <w:ind w:right="-23" w:firstLine="567"/>
        <w:jc w:val="both"/>
        <w:rPr>
          <w:sz w:val="26"/>
          <w:szCs w:val="26"/>
          <w:lang w:eastAsia="en-US"/>
        </w:rPr>
      </w:pPr>
      <w:r>
        <w:rPr>
          <w:b/>
          <w:sz w:val="26"/>
          <w:szCs w:val="26"/>
          <w:lang w:eastAsia="en-US"/>
        </w:rPr>
        <w:t>Х</w:t>
      </w:r>
      <w:r>
        <w:rPr>
          <w:b/>
          <w:bCs/>
          <w:sz w:val="26"/>
          <w:szCs w:val="26"/>
          <w:lang w:val="en-US" w:eastAsia="en-US"/>
        </w:rPr>
        <w:t>I</w:t>
      </w:r>
      <w:r>
        <w:rPr>
          <w:b/>
          <w:sz w:val="26"/>
          <w:szCs w:val="26"/>
          <w:lang w:eastAsia="en-US"/>
        </w:rPr>
        <w:t>. НЕПРЕОДОЛИМА СИЛА</w:t>
      </w:r>
    </w:p>
    <w:p w:rsidR="00316667" w:rsidRDefault="00316667" w:rsidP="00316667">
      <w:pPr>
        <w:ind w:right="-23" w:firstLine="567"/>
        <w:jc w:val="both"/>
        <w:rPr>
          <w:b/>
          <w:sz w:val="26"/>
          <w:szCs w:val="26"/>
          <w:lang w:eastAsia="en-US"/>
        </w:rPr>
      </w:pPr>
      <w:r>
        <w:rPr>
          <w:b/>
          <w:sz w:val="26"/>
          <w:szCs w:val="26"/>
          <w:lang w:eastAsia="en-US"/>
        </w:rPr>
        <w:t>Чл. 22.</w:t>
      </w:r>
      <w:r>
        <w:rPr>
          <w:sz w:val="26"/>
          <w:szCs w:val="26"/>
          <w:lang w:eastAsia="en-US"/>
        </w:rPr>
        <w:t xml:space="preserve"> </w:t>
      </w:r>
      <w:r>
        <w:rPr>
          <w:spacing w:val="-4"/>
          <w:sz w:val="26"/>
          <w:szCs w:val="26"/>
          <w:lang w:eastAsia="en-US"/>
        </w:rPr>
        <w:t>Страните се освобождават от отговорност за неизпълнение на задълженията</w:t>
      </w:r>
      <w:r>
        <w:rPr>
          <w:sz w:val="26"/>
          <w:szCs w:val="26"/>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Pr>
          <w:sz w:val="26"/>
          <w:szCs w:val="26"/>
          <w:lang w:val="ru-RU" w:eastAsia="en-US"/>
        </w:rPr>
        <w:t>не е информирала другата страна за възникването на неп</w:t>
      </w:r>
      <w:r>
        <w:rPr>
          <w:sz w:val="26"/>
          <w:szCs w:val="26"/>
          <w:lang w:eastAsia="en-US"/>
        </w:rPr>
        <w:t>р</w:t>
      </w:r>
      <w:r>
        <w:rPr>
          <w:sz w:val="26"/>
          <w:szCs w:val="26"/>
          <w:lang w:val="ru-RU" w:eastAsia="en-US"/>
        </w:rPr>
        <w:t>еодолима сила</w:t>
      </w:r>
      <w:r>
        <w:rPr>
          <w:sz w:val="26"/>
          <w:szCs w:val="26"/>
          <w:lang w:eastAsia="en-US"/>
        </w:rPr>
        <w:t>.</w:t>
      </w:r>
    </w:p>
    <w:p w:rsidR="00316667" w:rsidRDefault="00316667" w:rsidP="00316667">
      <w:pPr>
        <w:ind w:right="-23" w:firstLine="567"/>
        <w:jc w:val="both"/>
        <w:rPr>
          <w:sz w:val="26"/>
          <w:szCs w:val="26"/>
          <w:lang w:eastAsia="en-US"/>
        </w:rPr>
      </w:pPr>
      <w:r>
        <w:rPr>
          <w:b/>
          <w:sz w:val="26"/>
          <w:szCs w:val="26"/>
          <w:lang w:eastAsia="en-US"/>
        </w:rPr>
        <w:t>Чл. 23.</w:t>
      </w:r>
      <w:r>
        <w:rPr>
          <w:sz w:val="26"/>
          <w:szCs w:val="26"/>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16667" w:rsidRDefault="00316667" w:rsidP="00316667">
      <w:pPr>
        <w:ind w:right="-23" w:firstLine="567"/>
        <w:jc w:val="both"/>
        <w:rPr>
          <w:sz w:val="26"/>
          <w:szCs w:val="26"/>
          <w:lang w:eastAsia="en-US"/>
        </w:rPr>
      </w:pPr>
      <w:r>
        <w:rPr>
          <w:b/>
          <w:sz w:val="26"/>
          <w:szCs w:val="26"/>
          <w:lang w:eastAsia="en-US"/>
        </w:rPr>
        <w:t>Чл. 24.</w:t>
      </w:r>
      <w:r>
        <w:rPr>
          <w:sz w:val="26"/>
          <w:szCs w:val="26"/>
          <w:lang w:eastAsia="en-US"/>
        </w:rPr>
        <w:t xml:space="preserve"> Докато трае непреодолимата сила, изпълнението на задължението се спира.</w:t>
      </w:r>
    </w:p>
    <w:p w:rsidR="00316667" w:rsidRDefault="00316667" w:rsidP="00316667">
      <w:pPr>
        <w:ind w:right="-23" w:firstLine="567"/>
        <w:jc w:val="both"/>
        <w:rPr>
          <w:sz w:val="26"/>
          <w:szCs w:val="26"/>
          <w:lang w:eastAsia="en-US"/>
        </w:rPr>
      </w:pPr>
      <w:r>
        <w:rPr>
          <w:b/>
          <w:sz w:val="26"/>
          <w:szCs w:val="26"/>
          <w:lang w:eastAsia="en-US"/>
        </w:rPr>
        <w:t>Чл. 25.</w:t>
      </w:r>
      <w:r>
        <w:rPr>
          <w:sz w:val="26"/>
          <w:szCs w:val="26"/>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16667" w:rsidRDefault="00316667" w:rsidP="00316667">
      <w:pPr>
        <w:ind w:right="-23" w:firstLine="567"/>
        <w:jc w:val="both"/>
        <w:rPr>
          <w:sz w:val="26"/>
          <w:szCs w:val="26"/>
          <w:lang w:eastAsia="en-US"/>
        </w:rPr>
      </w:pPr>
    </w:p>
    <w:p w:rsidR="00316667" w:rsidRDefault="00316667" w:rsidP="00316667">
      <w:pPr>
        <w:ind w:right="-23" w:firstLine="567"/>
        <w:jc w:val="both"/>
        <w:rPr>
          <w:sz w:val="26"/>
          <w:szCs w:val="26"/>
          <w:lang w:eastAsia="en-US"/>
        </w:rPr>
      </w:pPr>
      <w:r>
        <w:rPr>
          <w:b/>
          <w:bCs/>
          <w:sz w:val="26"/>
          <w:szCs w:val="26"/>
          <w:lang w:eastAsia="en-US"/>
        </w:rPr>
        <w:t>Х</w:t>
      </w:r>
      <w:r>
        <w:rPr>
          <w:b/>
          <w:bCs/>
          <w:sz w:val="26"/>
          <w:szCs w:val="26"/>
          <w:lang w:val="en-US" w:eastAsia="en-US"/>
        </w:rPr>
        <w:t>II</w:t>
      </w:r>
      <w:r>
        <w:rPr>
          <w:b/>
          <w:bCs/>
          <w:sz w:val="26"/>
          <w:szCs w:val="26"/>
          <w:lang w:eastAsia="en-US"/>
        </w:rPr>
        <w:t>. КОНФИДЕНЦИАЛНОСТ</w:t>
      </w:r>
    </w:p>
    <w:p w:rsidR="00316667" w:rsidRDefault="00316667" w:rsidP="00316667">
      <w:pPr>
        <w:tabs>
          <w:tab w:val="left" w:pos="1560"/>
        </w:tabs>
        <w:ind w:right="-23" w:firstLine="567"/>
        <w:jc w:val="both"/>
        <w:rPr>
          <w:sz w:val="26"/>
          <w:szCs w:val="26"/>
          <w:lang w:eastAsia="en-US"/>
        </w:rPr>
      </w:pPr>
      <w:r>
        <w:rPr>
          <w:b/>
          <w:sz w:val="26"/>
          <w:szCs w:val="26"/>
          <w:lang w:eastAsia="en-US"/>
        </w:rPr>
        <w:t>Чл. 26. ИЗПЪЛНИТЕЛЯТ</w:t>
      </w:r>
      <w:r>
        <w:rPr>
          <w:sz w:val="26"/>
          <w:szCs w:val="26"/>
          <w:lang w:eastAsia="en-US"/>
        </w:rPr>
        <w:t xml:space="preserve"> и </w:t>
      </w:r>
      <w:r>
        <w:rPr>
          <w:b/>
          <w:sz w:val="26"/>
          <w:szCs w:val="26"/>
          <w:lang w:eastAsia="en-US"/>
        </w:rPr>
        <w:t>ВЪЗЛОЖИТЕЛЯТ</w:t>
      </w:r>
      <w:r>
        <w:rPr>
          <w:sz w:val="26"/>
          <w:szCs w:val="26"/>
          <w:lang w:eastAsia="en-US"/>
        </w:rPr>
        <w:t xml:space="preserve"> третират като конфиденциална всяка информация, получена при и по повод изпълнението на договора.</w:t>
      </w:r>
    </w:p>
    <w:p w:rsidR="00316667" w:rsidRDefault="00316667" w:rsidP="00316667">
      <w:pPr>
        <w:ind w:right="-23" w:firstLine="567"/>
        <w:jc w:val="both"/>
        <w:rPr>
          <w:sz w:val="26"/>
          <w:szCs w:val="26"/>
          <w:lang w:eastAsia="en-US"/>
        </w:rPr>
      </w:pPr>
      <w:r>
        <w:rPr>
          <w:b/>
          <w:sz w:val="26"/>
          <w:szCs w:val="26"/>
          <w:lang w:eastAsia="en-US"/>
        </w:rPr>
        <w:t>Чл.27</w:t>
      </w:r>
      <w:r>
        <w:rPr>
          <w:sz w:val="26"/>
          <w:szCs w:val="26"/>
          <w:lang w:eastAsia="en-US"/>
        </w:rPr>
        <w:t xml:space="preserve">. </w:t>
      </w:r>
      <w:r>
        <w:rPr>
          <w:b/>
          <w:sz w:val="26"/>
          <w:szCs w:val="26"/>
          <w:lang w:eastAsia="en-US"/>
        </w:rPr>
        <w:t>ИЗПЪЛНИТЕЛЯТ</w:t>
      </w:r>
      <w:r>
        <w:rPr>
          <w:sz w:val="26"/>
          <w:szCs w:val="26"/>
          <w:lang w:eastAsia="en-US"/>
        </w:rPr>
        <w:t xml:space="preserve"> няма право без предварителното писмено съгласие на </w:t>
      </w:r>
      <w:r>
        <w:rPr>
          <w:b/>
          <w:sz w:val="26"/>
          <w:szCs w:val="26"/>
          <w:lang w:eastAsia="en-US"/>
        </w:rPr>
        <w:t>ВЪЗЛОЖИТЕЛЯ</w:t>
      </w:r>
      <w:r>
        <w:rPr>
          <w:sz w:val="26"/>
          <w:szCs w:val="26"/>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316667" w:rsidRDefault="00316667" w:rsidP="00316667">
      <w:pPr>
        <w:ind w:right="-23" w:firstLine="567"/>
        <w:jc w:val="both"/>
        <w:rPr>
          <w:sz w:val="26"/>
          <w:szCs w:val="26"/>
          <w:lang w:eastAsia="en-US"/>
        </w:rPr>
      </w:pPr>
      <w:r>
        <w:rPr>
          <w:b/>
          <w:sz w:val="26"/>
          <w:szCs w:val="26"/>
          <w:lang w:eastAsia="en-US"/>
        </w:rPr>
        <w:t>Чл.28.</w:t>
      </w:r>
      <w:r>
        <w:rPr>
          <w:sz w:val="26"/>
          <w:szCs w:val="26"/>
          <w:lang w:eastAsia="en-US"/>
        </w:rPr>
        <w:t xml:space="preserve"> </w:t>
      </w:r>
      <w:r>
        <w:rPr>
          <w:b/>
          <w:sz w:val="26"/>
          <w:szCs w:val="26"/>
          <w:lang w:eastAsia="en-US"/>
        </w:rPr>
        <w:t xml:space="preserve">ВЪЗЛОЖИТЕЛЯТ </w:t>
      </w:r>
      <w:r>
        <w:rPr>
          <w:sz w:val="26"/>
          <w:szCs w:val="26"/>
          <w:lang w:eastAsia="en-US"/>
        </w:rPr>
        <w:t xml:space="preserve">гарантира конфиденциалност при използването на предоставени от </w:t>
      </w:r>
      <w:r>
        <w:rPr>
          <w:b/>
          <w:sz w:val="26"/>
          <w:szCs w:val="26"/>
          <w:lang w:eastAsia="en-US"/>
        </w:rPr>
        <w:t>ИЗПЪЛНИТЕЛЯ</w:t>
      </w:r>
      <w:r>
        <w:rPr>
          <w:sz w:val="26"/>
          <w:szCs w:val="26"/>
          <w:lang w:eastAsia="en-US"/>
        </w:rPr>
        <w:t xml:space="preserve"> документи и материали по договора, като не ги предоставя на трети лица, освен в предвидените от закона случаи.</w:t>
      </w:r>
    </w:p>
    <w:p w:rsidR="00316667" w:rsidRDefault="00316667" w:rsidP="00316667">
      <w:pPr>
        <w:ind w:firstLine="567"/>
        <w:jc w:val="both"/>
        <w:rPr>
          <w:b/>
          <w:sz w:val="26"/>
          <w:szCs w:val="26"/>
          <w:lang w:eastAsia="en-US"/>
        </w:rPr>
      </w:pPr>
    </w:p>
    <w:p w:rsidR="00316667" w:rsidRDefault="00316667" w:rsidP="00316667">
      <w:pPr>
        <w:ind w:firstLine="567"/>
        <w:jc w:val="both"/>
        <w:rPr>
          <w:b/>
          <w:sz w:val="26"/>
          <w:szCs w:val="26"/>
          <w:lang w:eastAsia="en-US"/>
        </w:rPr>
      </w:pPr>
      <w:r>
        <w:rPr>
          <w:b/>
          <w:sz w:val="26"/>
          <w:szCs w:val="26"/>
          <w:lang w:eastAsia="en-US"/>
        </w:rPr>
        <w:lastRenderedPageBreak/>
        <w:t>ХI</w:t>
      </w:r>
      <w:r>
        <w:rPr>
          <w:b/>
          <w:bCs/>
          <w:sz w:val="26"/>
          <w:szCs w:val="26"/>
          <w:lang w:val="en-US" w:eastAsia="en-US"/>
        </w:rPr>
        <w:t>I</w:t>
      </w:r>
      <w:r>
        <w:rPr>
          <w:b/>
          <w:sz w:val="26"/>
          <w:szCs w:val="26"/>
          <w:lang w:eastAsia="en-US"/>
        </w:rPr>
        <w:t>I.ПОДИЗПЪЛНИТЕЛИ</w:t>
      </w:r>
      <w:r>
        <w:rPr>
          <w:sz w:val="26"/>
          <w:szCs w:val="26"/>
          <w:vertAlign w:val="superscript"/>
          <w:lang w:eastAsia="en-US"/>
        </w:rPr>
        <w:footnoteReference w:id="5"/>
      </w:r>
      <w:r>
        <w:rPr>
          <w:b/>
          <w:sz w:val="26"/>
          <w:szCs w:val="26"/>
          <w:lang w:eastAsia="en-US"/>
        </w:rPr>
        <w:t xml:space="preserve"> </w:t>
      </w:r>
    </w:p>
    <w:p w:rsidR="00316667" w:rsidRDefault="00316667" w:rsidP="00316667">
      <w:pPr>
        <w:ind w:firstLine="567"/>
        <w:jc w:val="both"/>
        <w:rPr>
          <w:sz w:val="26"/>
          <w:szCs w:val="26"/>
          <w:lang w:eastAsia="en-US"/>
        </w:rPr>
      </w:pPr>
      <w:r>
        <w:rPr>
          <w:b/>
          <w:sz w:val="26"/>
          <w:szCs w:val="26"/>
          <w:lang w:eastAsia="en-US"/>
        </w:rPr>
        <w:t>Чл. 29. (1)</w:t>
      </w:r>
      <w:r>
        <w:rPr>
          <w:sz w:val="26"/>
          <w:szCs w:val="26"/>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316667" w:rsidRDefault="00316667" w:rsidP="00316667">
      <w:pPr>
        <w:ind w:firstLine="567"/>
        <w:jc w:val="both"/>
        <w:rPr>
          <w:sz w:val="26"/>
          <w:szCs w:val="26"/>
          <w:lang w:eastAsia="en-US"/>
        </w:rPr>
      </w:pPr>
      <w:r>
        <w:rPr>
          <w:b/>
          <w:sz w:val="26"/>
          <w:szCs w:val="26"/>
          <w:lang w:eastAsia="en-US"/>
        </w:rPr>
        <w:t>(2)</w:t>
      </w:r>
      <w:r>
        <w:rPr>
          <w:sz w:val="26"/>
          <w:szCs w:val="26"/>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316667" w:rsidRDefault="00316667" w:rsidP="00316667">
      <w:pPr>
        <w:ind w:firstLine="567"/>
        <w:jc w:val="both"/>
        <w:rPr>
          <w:sz w:val="26"/>
          <w:szCs w:val="26"/>
          <w:lang w:eastAsia="en-US"/>
        </w:rPr>
      </w:pPr>
      <w:r>
        <w:rPr>
          <w:b/>
          <w:sz w:val="26"/>
          <w:szCs w:val="26"/>
          <w:lang w:eastAsia="en-US"/>
        </w:rPr>
        <w:t>(3)</w:t>
      </w:r>
      <w:r>
        <w:rPr>
          <w:sz w:val="26"/>
          <w:szCs w:val="26"/>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16667" w:rsidRDefault="00316667" w:rsidP="00316667">
      <w:pPr>
        <w:ind w:firstLine="567"/>
        <w:jc w:val="both"/>
        <w:rPr>
          <w:sz w:val="26"/>
          <w:szCs w:val="26"/>
          <w:lang w:eastAsia="en-US"/>
        </w:rPr>
      </w:pPr>
      <w:r>
        <w:rPr>
          <w:sz w:val="26"/>
          <w:szCs w:val="26"/>
          <w:lang w:eastAsia="en-US"/>
        </w:rPr>
        <w:t>1. за новия подизпълнител не са налице основанията за отстраняване в процедурата;</w:t>
      </w:r>
    </w:p>
    <w:p w:rsidR="00316667" w:rsidRDefault="00316667" w:rsidP="00316667">
      <w:pPr>
        <w:ind w:firstLine="567"/>
        <w:jc w:val="both"/>
        <w:rPr>
          <w:sz w:val="26"/>
          <w:szCs w:val="26"/>
          <w:lang w:eastAsia="en-US"/>
        </w:rPr>
      </w:pPr>
      <w:r>
        <w:rPr>
          <w:sz w:val="26"/>
          <w:szCs w:val="26"/>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16667" w:rsidRDefault="00316667" w:rsidP="00316667">
      <w:pPr>
        <w:ind w:firstLine="567"/>
        <w:jc w:val="both"/>
        <w:rPr>
          <w:sz w:val="26"/>
          <w:szCs w:val="26"/>
          <w:lang w:eastAsia="en-US"/>
        </w:rPr>
      </w:pPr>
      <w:r>
        <w:rPr>
          <w:sz w:val="26"/>
          <w:szCs w:val="26"/>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316667" w:rsidRDefault="00316667" w:rsidP="00316667">
      <w:pPr>
        <w:ind w:firstLine="567"/>
        <w:jc w:val="both"/>
        <w:rPr>
          <w:b/>
          <w:sz w:val="26"/>
          <w:szCs w:val="26"/>
          <w:lang w:eastAsia="en-US"/>
        </w:rPr>
      </w:pPr>
      <w:r>
        <w:rPr>
          <w:b/>
          <w:sz w:val="26"/>
          <w:szCs w:val="26"/>
          <w:lang w:eastAsia="en-US"/>
        </w:rPr>
        <w:t xml:space="preserve"> (4)</w:t>
      </w:r>
      <w:r>
        <w:rPr>
          <w:sz w:val="26"/>
          <w:szCs w:val="26"/>
        </w:rPr>
        <w:t xml:space="preserve"> </w:t>
      </w:r>
      <w:r>
        <w:rPr>
          <w:sz w:val="26"/>
          <w:szCs w:val="26"/>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16667" w:rsidRDefault="00316667" w:rsidP="00316667">
      <w:pPr>
        <w:ind w:firstLine="567"/>
        <w:jc w:val="both"/>
        <w:rPr>
          <w:sz w:val="26"/>
          <w:szCs w:val="26"/>
          <w:lang w:eastAsia="en-US"/>
        </w:rPr>
      </w:pPr>
      <w:r>
        <w:rPr>
          <w:sz w:val="26"/>
          <w:szCs w:val="26"/>
          <w:lang w:eastAsia="en-US"/>
        </w:rPr>
        <w:t xml:space="preserve"> </w:t>
      </w:r>
      <w:r>
        <w:rPr>
          <w:b/>
          <w:sz w:val="26"/>
          <w:szCs w:val="26"/>
          <w:lang w:eastAsia="en-US"/>
        </w:rPr>
        <w:t>(5)</w:t>
      </w:r>
      <w:r>
        <w:rPr>
          <w:sz w:val="26"/>
          <w:szCs w:val="26"/>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316667" w:rsidRDefault="00316667" w:rsidP="00316667">
      <w:pPr>
        <w:ind w:firstLine="567"/>
        <w:jc w:val="both"/>
        <w:rPr>
          <w:sz w:val="26"/>
          <w:szCs w:val="26"/>
          <w:lang w:eastAsia="en-US"/>
        </w:rPr>
      </w:pPr>
      <w:r>
        <w:rPr>
          <w:b/>
          <w:sz w:val="26"/>
          <w:szCs w:val="26"/>
          <w:lang w:eastAsia="en-US"/>
        </w:rPr>
        <w:t>(6)</w:t>
      </w:r>
      <w:r>
        <w:rPr>
          <w:sz w:val="26"/>
          <w:szCs w:val="26"/>
          <w:lang w:eastAsia="en-US"/>
        </w:rPr>
        <w:t xml:space="preserve"> Сключването на договор с подизпълнител, </w:t>
      </w:r>
      <w:r>
        <w:rPr>
          <w:bCs/>
          <w:sz w:val="26"/>
          <w:szCs w:val="26"/>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Pr>
          <w:sz w:val="26"/>
          <w:szCs w:val="26"/>
          <w:lang w:eastAsia="en-US"/>
        </w:rPr>
        <w:t xml:space="preserve"> е основание за едностранно прекратяване на договора от страна на ВЪЗЛОЖИТЕЛЯ.</w:t>
      </w:r>
    </w:p>
    <w:p w:rsidR="00316667" w:rsidRDefault="00316667" w:rsidP="00316667">
      <w:pPr>
        <w:ind w:firstLine="567"/>
        <w:jc w:val="both"/>
        <w:rPr>
          <w:sz w:val="26"/>
          <w:szCs w:val="26"/>
          <w:lang w:eastAsia="en-US"/>
        </w:rPr>
      </w:pPr>
      <w:r>
        <w:rPr>
          <w:b/>
          <w:sz w:val="26"/>
          <w:szCs w:val="26"/>
          <w:lang w:eastAsia="en-US"/>
        </w:rPr>
        <w:t>Чл.30. (1)</w:t>
      </w:r>
      <w:r>
        <w:rPr>
          <w:sz w:val="26"/>
          <w:szCs w:val="26"/>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316667" w:rsidRDefault="00316667" w:rsidP="00316667">
      <w:pPr>
        <w:ind w:firstLine="567"/>
        <w:jc w:val="both"/>
        <w:rPr>
          <w:sz w:val="26"/>
          <w:szCs w:val="26"/>
          <w:lang w:eastAsia="en-US"/>
        </w:rPr>
      </w:pPr>
      <w:r>
        <w:rPr>
          <w:sz w:val="26"/>
          <w:szCs w:val="26"/>
          <w:lang w:eastAsia="en-US"/>
        </w:rPr>
        <w:t>- приложимите клаузи на договора са задължителни за изпълнение от подизпълнителите;</w:t>
      </w:r>
    </w:p>
    <w:p w:rsidR="00316667" w:rsidRDefault="00316667" w:rsidP="00316667">
      <w:pPr>
        <w:ind w:firstLine="567"/>
        <w:jc w:val="both"/>
        <w:rPr>
          <w:sz w:val="26"/>
          <w:szCs w:val="26"/>
          <w:lang w:eastAsia="en-US"/>
        </w:rPr>
      </w:pPr>
      <w:r>
        <w:rPr>
          <w:sz w:val="26"/>
          <w:szCs w:val="26"/>
          <w:lang w:eastAsia="en-US"/>
        </w:rPr>
        <w:t>- действията на подизпълнителите няма да доведат пряко или косвено до неизпълнение на договора;</w:t>
      </w:r>
    </w:p>
    <w:p w:rsidR="00316667" w:rsidRDefault="00316667" w:rsidP="00316667">
      <w:pPr>
        <w:ind w:firstLine="567"/>
        <w:jc w:val="both"/>
        <w:rPr>
          <w:sz w:val="26"/>
          <w:szCs w:val="26"/>
          <w:lang w:eastAsia="en-US"/>
        </w:rPr>
      </w:pPr>
      <w:r>
        <w:rPr>
          <w:sz w:val="26"/>
          <w:szCs w:val="26"/>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16667" w:rsidRDefault="00316667" w:rsidP="00316667">
      <w:pPr>
        <w:ind w:right="-23" w:firstLine="567"/>
        <w:jc w:val="both"/>
        <w:rPr>
          <w:sz w:val="26"/>
          <w:szCs w:val="26"/>
          <w:lang w:eastAsia="en-US"/>
        </w:rPr>
      </w:pPr>
    </w:p>
    <w:p w:rsidR="00316667" w:rsidRDefault="00316667" w:rsidP="00316667">
      <w:pPr>
        <w:ind w:right="-23" w:firstLine="567"/>
        <w:jc w:val="both"/>
        <w:rPr>
          <w:sz w:val="26"/>
          <w:szCs w:val="26"/>
          <w:lang w:eastAsia="en-US"/>
        </w:rPr>
      </w:pPr>
      <w:r>
        <w:rPr>
          <w:b/>
          <w:sz w:val="26"/>
          <w:szCs w:val="26"/>
          <w:lang w:eastAsia="en-US"/>
        </w:rPr>
        <w:t>ХII. ОБЩИ УСЛОВИЯ</w:t>
      </w:r>
    </w:p>
    <w:p w:rsidR="00316667" w:rsidRDefault="00316667" w:rsidP="00316667">
      <w:pPr>
        <w:ind w:right="-23" w:firstLine="567"/>
        <w:jc w:val="both"/>
        <w:rPr>
          <w:sz w:val="26"/>
          <w:szCs w:val="26"/>
          <w:lang w:eastAsia="en-US"/>
        </w:rPr>
      </w:pPr>
      <w:r>
        <w:rPr>
          <w:b/>
          <w:bCs/>
          <w:sz w:val="26"/>
          <w:szCs w:val="26"/>
          <w:lang w:eastAsia="en-US"/>
        </w:rPr>
        <w:t>Чл.31.</w:t>
      </w:r>
      <w:r>
        <w:rPr>
          <w:bCs/>
          <w:sz w:val="26"/>
          <w:szCs w:val="26"/>
          <w:lang w:eastAsia="en-US"/>
        </w:rPr>
        <w:t xml:space="preserve"> </w:t>
      </w:r>
      <w:r>
        <w:rPr>
          <w:sz w:val="26"/>
          <w:szCs w:val="26"/>
          <w:lang w:eastAsia="en-US"/>
        </w:rPr>
        <w:t xml:space="preserve">За неуредените в договора </w:t>
      </w:r>
      <w:r>
        <w:rPr>
          <w:color w:val="000000"/>
          <w:sz w:val="26"/>
          <w:szCs w:val="26"/>
          <w:lang w:eastAsia="en-US"/>
        </w:rPr>
        <w:t xml:space="preserve">случаи </w:t>
      </w:r>
      <w:r>
        <w:rPr>
          <w:sz w:val="26"/>
          <w:szCs w:val="26"/>
          <w:lang w:eastAsia="en-US"/>
        </w:rPr>
        <w:t>се прилагат разпоредбите на действащото българско законодателство.</w:t>
      </w:r>
    </w:p>
    <w:p w:rsidR="00316667" w:rsidRDefault="00316667" w:rsidP="00316667">
      <w:pPr>
        <w:ind w:right="-23" w:firstLine="567"/>
        <w:jc w:val="both"/>
        <w:rPr>
          <w:sz w:val="26"/>
          <w:szCs w:val="26"/>
          <w:lang w:eastAsia="en-US"/>
        </w:rPr>
      </w:pPr>
      <w:r>
        <w:rPr>
          <w:b/>
          <w:sz w:val="26"/>
          <w:szCs w:val="26"/>
          <w:lang w:eastAsia="en-US"/>
        </w:rPr>
        <w:t xml:space="preserve">Чл.32. </w:t>
      </w:r>
      <w:r>
        <w:rPr>
          <w:sz w:val="26"/>
          <w:szCs w:val="26"/>
          <w:lang w:eastAsia="en-US"/>
        </w:rPr>
        <w:t>Настоящият договор се подписа в два еднообразни екземпляра - по един за всяка от страните.</w:t>
      </w:r>
    </w:p>
    <w:p w:rsidR="00316667" w:rsidRDefault="00316667" w:rsidP="00316667">
      <w:pPr>
        <w:ind w:right="-23" w:firstLine="567"/>
        <w:jc w:val="both"/>
        <w:rPr>
          <w:sz w:val="26"/>
          <w:szCs w:val="26"/>
          <w:lang w:eastAsia="en-US"/>
        </w:rPr>
      </w:pPr>
      <w:r>
        <w:rPr>
          <w:sz w:val="26"/>
          <w:szCs w:val="26"/>
          <w:lang w:eastAsia="en-US"/>
        </w:rPr>
        <w:t>Неразделна част от настоящия договор са следните приложения:</w:t>
      </w:r>
    </w:p>
    <w:p w:rsidR="00316667" w:rsidRDefault="00316667" w:rsidP="00316667">
      <w:pPr>
        <w:ind w:right="-23" w:firstLine="567"/>
        <w:jc w:val="both"/>
        <w:rPr>
          <w:sz w:val="26"/>
          <w:szCs w:val="26"/>
          <w:lang w:eastAsia="en-US"/>
        </w:rPr>
      </w:pPr>
      <w:r>
        <w:rPr>
          <w:sz w:val="26"/>
          <w:szCs w:val="26"/>
          <w:lang w:eastAsia="en-US"/>
        </w:rPr>
        <w:t>Приложение № 1 -  Предложение за изпълнение на поръчката;</w:t>
      </w:r>
    </w:p>
    <w:p w:rsidR="00316667" w:rsidRDefault="00316667" w:rsidP="00316667">
      <w:pPr>
        <w:ind w:right="-23" w:firstLine="567"/>
        <w:jc w:val="both"/>
        <w:rPr>
          <w:sz w:val="26"/>
          <w:szCs w:val="26"/>
          <w:lang w:eastAsia="en-US"/>
        </w:rPr>
      </w:pPr>
      <w:r>
        <w:rPr>
          <w:sz w:val="26"/>
          <w:szCs w:val="26"/>
          <w:lang w:eastAsia="en-US"/>
        </w:rPr>
        <w:t>Приложение № 2 – Ценово предложение;</w:t>
      </w:r>
    </w:p>
    <w:p w:rsidR="00316667" w:rsidRDefault="00316667" w:rsidP="00316667">
      <w:pPr>
        <w:ind w:right="-23" w:firstLine="567"/>
        <w:jc w:val="both"/>
        <w:rPr>
          <w:sz w:val="26"/>
          <w:szCs w:val="26"/>
          <w:lang w:eastAsia="en-US"/>
        </w:rPr>
      </w:pPr>
      <w:r>
        <w:rPr>
          <w:sz w:val="26"/>
          <w:szCs w:val="26"/>
          <w:lang w:eastAsia="en-US"/>
        </w:rPr>
        <w:lastRenderedPageBreak/>
        <w:t>Приложение № 3 -  Ценова листа на Изпълнителя;</w:t>
      </w:r>
    </w:p>
    <w:p w:rsidR="00316667" w:rsidRDefault="00316667" w:rsidP="00316667">
      <w:pPr>
        <w:ind w:left="-280" w:right="-468" w:firstLine="560"/>
        <w:jc w:val="both"/>
        <w:rPr>
          <w:sz w:val="26"/>
          <w:szCs w:val="26"/>
          <w:lang w:eastAsia="en-US"/>
        </w:rPr>
      </w:pPr>
    </w:p>
    <w:p w:rsidR="00316667" w:rsidRDefault="00316667" w:rsidP="00316667">
      <w:pPr>
        <w:ind w:left="-280" w:right="-468" w:firstLine="560"/>
        <w:jc w:val="both"/>
        <w:rPr>
          <w:sz w:val="26"/>
          <w:szCs w:val="26"/>
          <w:lang w:eastAsia="en-US"/>
        </w:rPr>
      </w:pPr>
    </w:p>
    <w:p w:rsidR="00316667" w:rsidRDefault="00316667" w:rsidP="00316667">
      <w:pPr>
        <w:tabs>
          <w:tab w:val="left" w:pos="567"/>
        </w:tabs>
        <w:spacing w:line="360" w:lineRule="atLeast"/>
        <w:jc w:val="both"/>
        <w:rPr>
          <w:b/>
          <w:sz w:val="26"/>
          <w:szCs w:val="26"/>
          <w:u w:val="single"/>
          <w:lang w:eastAsia="en-US"/>
        </w:rPr>
      </w:pPr>
    </w:p>
    <w:p w:rsidR="00316667" w:rsidRDefault="00316667" w:rsidP="00316667">
      <w:pPr>
        <w:tabs>
          <w:tab w:val="left" w:pos="567"/>
        </w:tabs>
        <w:spacing w:line="360" w:lineRule="atLeast"/>
        <w:jc w:val="both"/>
        <w:rPr>
          <w:b/>
          <w:sz w:val="26"/>
          <w:szCs w:val="26"/>
          <w:lang w:eastAsia="en-US"/>
        </w:rPr>
      </w:pPr>
      <w:r>
        <w:rPr>
          <w:b/>
          <w:sz w:val="26"/>
          <w:szCs w:val="26"/>
          <w:lang w:eastAsia="en-US"/>
        </w:rPr>
        <w:t>ЗА ВЪЗЛОЖИТЕЛ:</w:t>
      </w:r>
      <w:r>
        <w:rPr>
          <w:b/>
          <w:sz w:val="26"/>
          <w:szCs w:val="26"/>
          <w:lang w:eastAsia="en-US"/>
        </w:rPr>
        <w:tab/>
      </w:r>
      <w:r>
        <w:rPr>
          <w:b/>
          <w:sz w:val="26"/>
          <w:szCs w:val="26"/>
          <w:lang w:eastAsia="en-US"/>
        </w:rPr>
        <w:tab/>
      </w:r>
      <w:r>
        <w:rPr>
          <w:b/>
          <w:sz w:val="26"/>
          <w:szCs w:val="26"/>
          <w:lang w:eastAsia="en-US"/>
        </w:rPr>
        <w:tab/>
      </w:r>
      <w:r>
        <w:rPr>
          <w:b/>
          <w:sz w:val="26"/>
          <w:szCs w:val="26"/>
          <w:lang w:eastAsia="en-US"/>
        </w:rPr>
        <w:tab/>
      </w:r>
      <w:r>
        <w:rPr>
          <w:b/>
          <w:sz w:val="26"/>
          <w:szCs w:val="26"/>
          <w:lang w:eastAsia="en-US"/>
        </w:rPr>
        <w:tab/>
      </w:r>
      <w:r>
        <w:rPr>
          <w:b/>
          <w:sz w:val="26"/>
          <w:szCs w:val="26"/>
          <w:lang w:eastAsia="en-US"/>
        </w:rPr>
        <w:tab/>
        <w:t>ЗА ИЗПЪЛНИТЕЛ:</w:t>
      </w:r>
    </w:p>
    <w:p w:rsidR="00316667" w:rsidRDefault="00316667" w:rsidP="00316667">
      <w:pPr>
        <w:tabs>
          <w:tab w:val="left" w:pos="567"/>
        </w:tabs>
        <w:spacing w:line="360" w:lineRule="atLeast"/>
        <w:jc w:val="both"/>
        <w:rPr>
          <w:b/>
          <w:sz w:val="26"/>
          <w:szCs w:val="26"/>
          <w:u w:val="single"/>
          <w:lang w:eastAsia="en-US"/>
        </w:rPr>
      </w:pPr>
    </w:p>
    <w:p w:rsidR="001A1A70" w:rsidRPr="00FC3BFC" w:rsidRDefault="001A1A70" w:rsidP="00FC23A7">
      <w:pPr>
        <w:pStyle w:val="Body"/>
        <w:rPr>
          <w:b/>
          <w:sz w:val="26"/>
          <w:szCs w:val="26"/>
          <w:u w:val="single"/>
          <w:lang w:eastAsia="en-US"/>
        </w:rPr>
      </w:pPr>
    </w:p>
    <w:p w:rsidR="001A1A70" w:rsidRPr="00FC3BFC" w:rsidRDefault="001A1A70" w:rsidP="00FC23A7">
      <w:pPr>
        <w:pStyle w:val="Body"/>
        <w:rPr>
          <w:b/>
          <w:sz w:val="26"/>
          <w:szCs w:val="26"/>
          <w:lang w:eastAsia="en-US"/>
        </w:rPr>
      </w:pPr>
    </w:p>
    <w:p w:rsidR="001A1A70" w:rsidRPr="00FC3BFC" w:rsidRDefault="001A1A70" w:rsidP="00FC23A7">
      <w:pPr>
        <w:pStyle w:val="Body"/>
        <w:rPr>
          <w:rFonts w:eastAsiaTheme="minorHAnsi"/>
          <w:sz w:val="22"/>
          <w:szCs w:val="22"/>
          <w:lang w:eastAsia="en-US"/>
        </w:rPr>
      </w:pPr>
    </w:p>
    <w:p w:rsidR="001A1A70" w:rsidRPr="00FC3BFC" w:rsidRDefault="001A1A70" w:rsidP="00FC23A7">
      <w:pPr>
        <w:pStyle w:val="Body"/>
        <w:rPr>
          <w:rFonts w:eastAsiaTheme="minorHAnsi"/>
          <w:szCs w:val="28"/>
          <w:lang w:eastAsia="en-US"/>
        </w:rPr>
      </w:pPr>
    </w:p>
    <w:sectPr w:rsidR="001A1A70" w:rsidRPr="00FC3BFC" w:rsidSect="007F3FB8">
      <w:footerReference w:type="default" r:id="rId18"/>
      <w:pgSz w:w="12240" w:h="15840"/>
      <w:pgMar w:top="709" w:right="1325" w:bottom="568" w:left="1134" w:header="426"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A5" w:rsidRDefault="00F05BA5" w:rsidP="000D1980">
      <w:r>
        <w:separator/>
      </w:r>
    </w:p>
  </w:endnote>
  <w:endnote w:type="continuationSeparator" w:id="0">
    <w:p w:rsidR="00F05BA5" w:rsidRDefault="00F05BA5" w:rsidP="000D1980">
      <w:r>
        <w:continuationSeparator/>
      </w:r>
    </w:p>
  </w:endnote>
  <w:endnote w:type="continuationNotice" w:id="1">
    <w:p w:rsidR="00F05BA5" w:rsidRDefault="00F0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0388"/>
      <w:docPartObj>
        <w:docPartGallery w:val="Page Numbers (Bottom of Page)"/>
        <w:docPartUnique/>
      </w:docPartObj>
    </w:sdtPr>
    <w:sdtEndPr/>
    <w:sdtContent>
      <w:p w:rsidR="00293F5A" w:rsidRDefault="00293F5A">
        <w:pPr>
          <w:pStyle w:val="a6"/>
          <w:jc w:val="right"/>
        </w:pPr>
        <w:r>
          <w:fldChar w:fldCharType="begin"/>
        </w:r>
        <w:r>
          <w:instrText>PAGE   \* MERGEFORMAT</w:instrText>
        </w:r>
        <w:r>
          <w:fldChar w:fldCharType="separate"/>
        </w:r>
        <w:r w:rsidR="005C45DC">
          <w:rPr>
            <w:noProof/>
          </w:rPr>
          <w:t>60</w:t>
        </w:r>
        <w:r>
          <w:fldChar w:fldCharType="end"/>
        </w:r>
      </w:p>
    </w:sdtContent>
  </w:sdt>
  <w:p w:rsidR="00293F5A" w:rsidRDefault="00293F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A5" w:rsidRDefault="00F05BA5" w:rsidP="000D1980">
      <w:r>
        <w:separator/>
      </w:r>
    </w:p>
  </w:footnote>
  <w:footnote w:type="continuationSeparator" w:id="0">
    <w:p w:rsidR="00F05BA5" w:rsidRDefault="00F05BA5" w:rsidP="000D1980">
      <w:r>
        <w:continuationSeparator/>
      </w:r>
    </w:p>
  </w:footnote>
  <w:footnote w:type="continuationNotice" w:id="1">
    <w:p w:rsidR="00F05BA5" w:rsidRDefault="00F05BA5"/>
  </w:footnote>
  <w:footnote w:id="2">
    <w:p w:rsidR="00293F5A" w:rsidRDefault="00293F5A" w:rsidP="00A46097">
      <w:pPr>
        <w:pStyle w:val="af8"/>
        <w:rPr>
          <w:rFonts w:ascii="Times New Roman" w:hAnsi="Times New Roman" w:cs="Times New Roman"/>
        </w:rPr>
      </w:pPr>
      <w:r>
        <w:rPr>
          <w:rStyle w:val="af9"/>
        </w:rPr>
        <w:footnoteRef/>
      </w:r>
      <w:r>
        <w:t xml:space="preserve"> </w:t>
      </w:r>
      <w:proofErr w:type="gramStart"/>
      <w:r>
        <w:rPr>
          <w:rFonts w:ascii="Times New Roman" w:hAnsi="Times New Roman" w:cs="Times New Roman"/>
        </w:rPr>
        <w:t>Посочва се в зависимост от формата на представяне на гаранция за изпълнение.</w:t>
      </w:r>
      <w:proofErr w:type="gramEnd"/>
    </w:p>
  </w:footnote>
  <w:footnote w:id="3">
    <w:p w:rsidR="00293F5A" w:rsidRDefault="00293F5A" w:rsidP="004848EA">
      <w:pPr>
        <w:pStyle w:val="af8"/>
        <w:rPr>
          <w:rFonts w:ascii="Times New Roman" w:hAnsi="Times New Roman" w:cs="Times New Roman"/>
          <w:b w:val="0"/>
          <w:i/>
        </w:rPr>
      </w:pPr>
      <w:r>
        <w:rPr>
          <w:rStyle w:val="af9"/>
          <w:i/>
        </w:rPr>
        <w:footnoteRef/>
      </w:r>
      <w:r>
        <w:rPr>
          <w:i/>
        </w:rPr>
        <w:t xml:space="preserve">   </w:t>
      </w:r>
      <w:proofErr w:type="gramStart"/>
      <w:r>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roofErr w:type="gramEnd"/>
    </w:p>
  </w:footnote>
  <w:footnote w:id="4">
    <w:p w:rsidR="00293F5A" w:rsidRDefault="00293F5A" w:rsidP="00316667">
      <w:pPr>
        <w:pStyle w:val="af8"/>
        <w:rPr>
          <w:rFonts w:ascii="Times New Roman" w:hAnsi="Times New Roman" w:cs="Times New Roman"/>
        </w:rPr>
      </w:pPr>
      <w:r>
        <w:rPr>
          <w:rStyle w:val="af9"/>
        </w:rPr>
        <w:footnoteRef/>
      </w:r>
      <w:r>
        <w:t xml:space="preserve"> </w:t>
      </w:r>
      <w:proofErr w:type="gramStart"/>
      <w:r>
        <w:rPr>
          <w:rFonts w:ascii="Times New Roman" w:hAnsi="Times New Roman" w:cs="Times New Roman"/>
        </w:rPr>
        <w:t>Посочва се в зависимост от формата на представяне на гаранция за изпълнение.</w:t>
      </w:r>
      <w:proofErr w:type="gramEnd"/>
    </w:p>
  </w:footnote>
  <w:footnote w:id="5">
    <w:p w:rsidR="00293F5A" w:rsidRDefault="00293F5A" w:rsidP="00316667">
      <w:pPr>
        <w:pStyle w:val="af8"/>
        <w:rPr>
          <w:rFonts w:ascii="Times New Roman" w:hAnsi="Times New Roman" w:cs="Times New Roman"/>
          <w:b w:val="0"/>
          <w:i/>
        </w:rPr>
      </w:pPr>
      <w:r>
        <w:rPr>
          <w:rStyle w:val="af9"/>
          <w:i/>
        </w:rPr>
        <w:footnoteRef/>
      </w:r>
      <w:r>
        <w:rPr>
          <w:i/>
        </w:rPr>
        <w:t xml:space="preserve">   </w:t>
      </w:r>
      <w:proofErr w:type="gramStart"/>
      <w:r>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61C"/>
    <w:multiLevelType w:val="hybridMultilevel"/>
    <w:tmpl w:val="0D92F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
    <w:nsid w:val="1A101F3F"/>
    <w:multiLevelType w:val="hybridMultilevel"/>
    <w:tmpl w:val="0C0ECC78"/>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3">
    <w:nsid w:val="448015B8"/>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5D04210"/>
    <w:multiLevelType w:val="hybridMultilevel"/>
    <w:tmpl w:val="BAAA82A6"/>
    <w:lvl w:ilvl="0" w:tplc="592E8AC8">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5">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EB02BFB"/>
    <w:multiLevelType w:val="hybridMultilevel"/>
    <w:tmpl w:val="CAEE9FDC"/>
    <w:lvl w:ilvl="0" w:tplc="36048578">
      <w:start w:val="1"/>
      <w:numFmt w:val="decimal"/>
      <w:lvlText w:val="%1."/>
      <w:lvlJc w:val="left"/>
      <w:pPr>
        <w:ind w:left="2367" w:hanging="360"/>
      </w:pPr>
      <w:rPr>
        <w:rFonts w:hint="default"/>
      </w:rPr>
    </w:lvl>
    <w:lvl w:ilvl="1" w:tplc="04020019" w:tentative="1">
      <w:start w:val="1"/>
      <w:numFmt w:val="lowerLetter"/>
      <w:lvlText w:val="%2."/>
      <w:lvlJc w:val="left"/>
      <w:pPr>
        <w:ind w:left="3087" w:hanging="360"/>
      </w:pPr>
    </w:lvl>
    <w:lvl w:ilvl="2" w:tplc="0402001B" w:tentative="1">
      <w:start w:val="1"/>
      <w:numFmt w:val="lowerRoman"/>
      <w:lvlText w:val="%3."/>
      <w:lvlJc w:val="right"/>
      <w:pPr>
        <w:ind w:left="3807" w:hanging="180"/>
      </w:pPr>
    </w:lvl>
    <w:lvl w:ilvl="3" w:tplc="0402000F" w:tentative="1">
      <w:start w:val="1"/>
      <w:numFmt w:val="decimal"/>
      <w:lvlText w:val="%4."/>
      <w:lvlJc w:val="left"/>
      <w:pPr>
        <w:ind w:left="4527" w:hanging="360"/>
      </w:pPr>
    </w:lvl>
    <w:lvl w:ilvl="4" w:tplc="04020019" w:tentative="1">
      <w:start w:val="1"/>
      <w:numFmt w:val="lowerLetter"/>
      <w:lvlText w:val="%5."/>
      <w:lvlJc w:val="left"/>
      <w:pPr>
        <w:ind w:left="5247" w:hanging="360"/>
      </w:pPr>
    </w:lvl>
    <w:lvl w:ilvl="5" w:tplc="0402001B" w:tentative="1">
      <w:start w:val="1"/>
      <w:numFmt w:val="lowerRoman"/>
      <w:lvlText w:val="%6."/>
      <w:lvlJc w:val="right"/>
      <w:pPr>
        <w:ind w:left="5967" w:hanging="180"/>
      </w:pPr>
    </w:lvl>
    <w:lvl w:ilvl="6" w:tplc="0402000F" w:tentative="1">
      <w:start w:val="1"/>
      <w:numFmt w:val="decimal"/>
      <w:lvlText w:val="%7."/>
      <w:lvlJc w:val="left"/>
      <w:pPr>
        <w:ind w:left="6687" w:hanging="360"/>
      </w:pPr>
    </w:lvl>
    <w:lvl w:ilvl="7" w:tplc="04020019" w:tentative="1">
      <w:start w:val="1"/>
      <w:numFmt w:val="lowerLetter"/>
      <w:lvlText w:val="%8."/>
      <w:lvlJc w:val="left"/>
      <w:pPr>
        <w:ind w:left="7407" w:hanging="360"/>
      </w:pPr>
    </w:lvl>
    <w:lvl w:ilvl="8" w:tplc="0402001B" w:tentative="1">
      <w:start w:val="1"/>
      <w:numFmt w:val="lowerRoman"/>
      <w:lvlText w:val="%9."/>
      <w:lvlJc w:val="right"/>
      <w:pPr>
        <w:ind w:left="8127" w:hanging="180"/>
      </w:pPr>
    </w:lvl>
  </w:abstractNum>
  <w:abstractNum w:abstractNumId="14">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4CF784D"/>
    <w:multiLevelType w:val="hybridMultilevel"/>
    <w:tmpl w:val="3C8E93DA"/>
    <w:lvl w:ilvl="0" w:tplc="2B18C5BC">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76282753"/>
    <w:multiLevelType w:val="hybridMultilevel"/>
    <w:tmpl w:val="6406A076"/>
    <w:lvl w:ilvl="0" w:tplc="A500730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7001AC8"/>
    <w:multiLevelType w:val="multilevel"/>
    <w:tmpl w:val="40A672D6"/>
    <w:lvl w:ilvl="0">
      <w:start w:val="1"/>
      <w:numFmt w:val="decimal"/>
      <w:lvlText w:val="%1."/>
      <w:lvlJc w:val="left"/>
      <w:pPr>
        <w:ind w:left="360" w:hanging="360"/>
      </w:pPr>
      <w:rPr>
        <w:rFonts w:hint="default"/>
      </w:rPr>
    </w:lvl>
    <w:lvl w:ilvl="1">
      <w:start w:val="2"/>
      <w:numFmt w:val="decimal"/>
      <w:isLgl/>
      <w:lvlText w:val="%1.%2."/>
      <w:lvlJc w:val="left"/>
      <w:pPr>
        <w:ind w:left="928" w:hanging="360"/>
      </w:pPr>
      <w:rPr>
        <w:rFonts w:cs="Times New Roman" w:hint="default"/>
        <w:b/>
      </w:rPr>
    </w:lvl>
    <w:lvl w:ilvl="2">
      <w:start w:val="1"/>
      <w:numFmt w:val="decimal"/>
      <w:isLgl/>
      <w:lvlText w:val="%1.%2.%3."/>
      <w:lvlJc w:val="left"/>
      <w:pPr>
        <w:ind w:left="1563"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199"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73" w:hanging="1440"/>
      </w:pPr>
      <w:rPr>
        <w:rFonts w:cs="Times New Roman" w:hint="default"/>
      </w:rPr>
    </w:lvl>
    <w:lvl w:ilvl="8">
      <w:start w:val="1"/>
      <w:numFmt w:val="decimal"/>
      <w:isLgl/>
      <w:lvlText w:val="%1.%2.%3.%4.%5.%6.%7.%8.%9."/>
      <w:lvlJc w:val="left"/>
      <w:pPr>
        <w:ind w:left="3471" w:hanging="1800"/>
      </w:pPr>
      <w:rPr>
        <w:rFonts w:cs="Times New Roman" w:hint="default"/>
      </w:rPr>
    </w:lvl>
  </w:abstractNum>
  <w:abstractNum w:abstractNumId="18">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6"/>
  </w:num>
  <w:num w:numId="3">
    <w:abstractNumId w:val="11"/>
  </w:num>
  <w:num w:numId="4">
    <w:abstractNumId w:val="0"/>
  </w:num>
  <w:num w:numId="5">
    <w:abstractNumId w:val="13"/>
  </w:num>
  <w:num w:numId="6">
    <w:abstractNumId w:val="15"/>
  </w:num>
  <w:num w:numId="7">
    <w:abstractNumId w:val="17"/>
  </w:num>
  <w:num w:numId="8">
    <w:abstractNumId w:val="2"/>
  </w:num>
  <w:num w:numId="9">
    <w:abstractNumId w:val="14"/>
  </w:num>
  <w:num w:numId="10">
    <w:abstractNumId w:val="8"/>
  </w:num>
  <w:num w:numId="11">
    <w:abstractNumId w:val="5"/>
  </w:num>
  <w:num w:numId="12">
    <w:abstractNumId w:val="10"/>
  </w:num>
  <w:num w:numId="13">
    <w:abstractNumId w:val="12"/>
  </w:num>
  <w:num w:numId="14">
    <w:abstractNumId w:val="9"/>
  </w:num>
  <w:num w:numId="15">
    <w:abstractNumId w:val="7"/>
  </w:num>
  <w:num w:numId="16">
    <w:abstractNumId w:val="18"/>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203"/>
    <w:rsid w:val="000006FB"/>
    <w:rsid w:val="00000F7E"/>
    <w:rsid w:val="00001E66"/>
    <w:rsid w:val="0000254C"/>
    <w:rsid w:val="00002C81"/>
    <w:rsid w:val="00002F12"/>
    <w:rsid w:val="0000313C"/>
    <w:rsid w:val="00003313"/>
    <w:rsid w:val="00003EE3"/>
    <w:rsid w:val="000051AA"/>
    <w:rsid w:val="0000541B"/>
    <w:rsid w:val="0000577D"/>
    <w:rsid w:val="00005F2A"/>
    <w:rsid w:val="00006332"/>
    <w:rsid w:val="00006BC3"/>
    <w:rsid w:val="0001007C"/>
    <w:rsid w:val="0001010D"/>
    <w:rsid w:val="000102CC"/>
    <w:rsid w:val="0001042C"/>
    <w:rsid w:val="00010F41"/>
    <w:rsid w:val="00011092"/>
    <w:rsid w:val="00011604"/>
    <w:rsid w:val="00011C87"/>
    <w:rsid w:val="000126A7"/>
    <w:rsid w:val="0001287A"/>
    <w:rsid w:val="0001302C"/>
    <w:rsid w:val="0001320F"/>
    <w:rsid w:val="00013DC0"/>
    <w:rsid w:val="00014360"/>
    <w:rsid w:val="00014594"/>
    <w:rsid w:val="000160AF"/>
    <w:rsid w:val="00017111"/>
    <w:rsid w:val="00017A8D"/>
    <w:rsid w:val="00020A4A"/>
    <w:rsid w:val="00020F43"/>
    <w:rsid w:val="000218C7"/>
    <w:rsid w:val="000226FB"/>
    <w:rsid w:val="00024BFA"/>
    <w:rsid w:val="00024F2A"/>
    <w:rsid w:val="00026D62"/>
    <w:rsid w:val="00027625"/>
    <w:rsid w:val="00027759"/>
    <w:rsid w:val="0003011C"/>
    <w:rsid w:val="000305F4"/>
    <w:rsid w:val="00030B01"/>
    <w:rsid w:val="00030D4B"/>
    <w:rsid w:val="00031D3D"/>
    <w:rsid w:val="00032003"/>
    <w:rsid w:val="00032616"/>
    <w:rsid w:val="0003295A"/>
    <w:rsid w:val="000339D1"/>
    <w:rsid w:val="00034D34"/>
    <w:rsid w:val="00036F84"/>
    <w:rsid w:val="00040DA8"/>
    <w:rsid w:val="000415AD"/>
    <w:rsid w:val="0004271A"/>
    <w:rsid w:val="00042A66"/>
    <w:rsid w:val="00043CBB"/>
    <w:rsid w:val="000457DD"/>
    <w:rsid w:val="00045C52"/>
    <w:rsid w:val="0004706A"/>
    <w:rsid w:val="00050FD4"/>
    <w:rsid w:val="000516D9"/>
    <w:rsid w:val="0005172D"/>
    <w:rsid w:val="00053CD8"/>
    <w:rsid w:val="00053DE1"/>
    <w:rsid w:val="00054CB7"/>
    <w:rsid w:val="00055C23"/>
    <w:rsid w:val="00056551"/>
    <w:rsid w:val="0005774E"/>
    <w:rsid w:val="00057C8D"/>
    <w:rsid w:val="00060921"/>
    <w:rsid w:val="000609EB"/>
    <w:rsid w:val="00062782"/>
    <w:rsid w:val="00063A0A"/>
    <w:rsid w:val="00063B62"/>
    <w:rsid w:val="00063EE6"/>
    <w:rsid w:val="00064D3D"/>
    <w:rsid w:val="00064D88"/>
    <w:rsid w:val="00065A6A"/>
    <w:rsid w:val="0006600D"/>
    <w:rsid w:val="00066A56"/>
    <w:rsid w:val="00066DC0"/>
    <w:rsid w:val="00066F55"/>
    <w:rsid w:val="000677B5"/>
    <w:rsid w:val="0007045F"/>
    <w:rsid w:val="00071122"/>
    <w:rsid w:val="000712E3"/>
    <w:rsid w:val="00071C94"/>
    <w:rsid w:val="00071EF6"/>
    <w:rsid w:val="000720E9"/>
    <w:rsid w:val="00073318"/>
    <w:rsid w:val="0007384E"/>
    <w:rsid w:val="00074765"/>
    <w:rsid w:val="00074C6B"/>
    <w:rsid w:val="00074F5A"/>
    <w:rsid w:val="00076FDD"/>
    <w:rsid w:val="00077676"/>
    <w:rsid w:val="00077769"/>
    <w:rsid w:val="000778BE"/>
    <w:rsid w:val="00080A8A"/>
    <w:rsid w:val="00080F22"/>
    <w:rsid w:val="000815DE"/>
    <w:rsid w:val="00081C92"/>
    <w:rsid w:val="0008251A"/>
    <w:rsid w:val="00082BF9"/>
    <w:rsid w:val="00082E5E"/>
    <w:rsid w:val="000831EE"/>
    <w:rsid w:val="0008367D"/>
    <w:rsid w:val="0008396C"/>
    <w:rsid w:val="000848A0"/>
    <w:rsid w:val="0008608A"/>
    <w:rsid w:val="0008666D"/>
    <w:rsid w:val="00086B84"/>
    <w:rsid w:val="00086FCA"/>
    <w:rsid w:val="00087EFA"/>
    <w:rsid w:val="0009016F"/>
    <w:rsid w:val="00090934"/>
    <w:rsid w:val="0009111C"/>
    <w:rsid w:val="000918AF"/>
    <w:rsid w:val="00091AC7"/>
    <w:rsid w:val="00091B35"/>
    <w:rsid w:val="0009247D"/>
    <w:rsid w:val="00092E5B"/>
    <w:rsid w:val="00092FD2"/>
    <w:rsid w:val="00093897"/>
    <w:rsid w:val="000944C7"/>
    <w:rsid w:val="00094F15"/>
    <w:rsid w:val="00095159"/>
    <w:rsid w:val="00096F25"/>
    <w:rsid w:val="00097E96"/>
    <w:rsid w:val="00097F2F"/>
    <w:rsid w:val="000A0B5E"/>
    <w:rsid w:val="000A1C50"/>
    <w:rsid w:val="000A21EC"/>
    <w:rsid w:val="000A2615"/>
    <w:rsid w:val="000A3517"/>
    <w:rsid w:val="000A3D7A"/>
    <w:rsid w:val="000A3EF9"/>
    <w:rsid w:val="000A49FE"/>
    <w:rsid w:val="000A523F"/>
    <w:rsid w:val="000A5824"/>
    <w:rsid w:val="000A5CC1"/>
    <w:rsid w:val="000A713E"/>
    <w:rsid w:val="000A7CB3"/>
    <w:rsid w:val="000A7F85"/>
    <w:rsid w:val="000B005B"/>
    <w:rsid w:val="000B074B"/>
    <w:rsid w:val="000B0B84"/>
    <w:rsid w:val="000B0E6E"/>
    <w:rsid w:val="000B39BA"/>
    <w:rsid w:val="000B3D30"/>
    <w:rsid w:val="000B3EAA"/>
    <w:rsid w:val="000B4B42"/>
    <w:rsid w:val="000B5094"/>
    <w:rsid w:val="000B5974"/>
    <w:rsid w:val="000B68A6"/>
    <w:rsid w:val="000B741B"/>
    <w:rsid w:val="000B7485"/>
    <w:rsid w:val="000B74FC"/>
    <w:rsid w:val="000C1041"/>
    <w:rsid w:val="000C1322"/>
    <w:rsid w:val="000C1A68"/>
    <w:rsid w:val="000C391A"/>
    <w:rsid w:val="000C40ED"/>
    <w:rsid w:val="000C59B2"/>
    <w:rsid w:val="000C6020"/>
    <w:rsid w:val="000C6714"/>
    <w:rsid w:val="000C683D"/>
    <w:rsid w:val="000C6CA8"/>
    <w:rsid w:val="000C72BE"/>
    <w:rsid w:val="000C7301"/>
    <w:rsid w:val="000C7FDE"/>
    <w:rsid w:val="000D0088"/>
    <w:rsid w:val="000D0697"/>
    <w:rsid w:val="000D0A2F"/>
    <w:rsid w:val="000D15AD"/>
    <w:rsid w:val="000D1980"/>
    <w:rsid w:val="000D24FD"/>
    <w:rsid w:val="000D2BE1"/>
    <w:rsid w:val="000D2D4B"/>
    <w:rsid w:val="000D34CB"/>
    <w:rsid w:val="000D3CA2"/>
    <w:rsid w:val="000D421C"/>
    <w:rsid w:val="000D46FE"/>
    <w:rsid w:val="000D4FCB"/>
    <w:rsid w:val="000D5BE3"/>
    <w:rsid w:val="000D5C58"/>
    <w:rsid w:val="000D6018"/>
    <w:rsid w:val="000D642E"/>
    <w:rsid w:val="000E08D3"/>
    <w:rsid w:val="000E133A"/>
    <w:rsid w:val="000E1D86"/>
    <w:rsid w:val="000E3083"/>
    <w:rsid w:val="000E3C90"/>
    <w:rsid w:val="000E4F82"/>
    <w:rsid w:val="000E51EB"/>
    <w:rsid w:val="000E592B"/>
    <w:rsid w:val="000E5B94"/>
    <w:rsid w:val="000E6B09"/>
    <w:rsid w:val="000E712A"/>
    <w:rsid w:val="000E76A0"/>
    <w:rsid w:val="000E7AB7"/>
    <w:rsid w:val="000E7C7B"/>
    <w:rsid w:val="000F0025"/>
    <w:rsid w:val="000F20DC"/>
    <w:rsid w:val="000F335A"/>
    <w:rsid w:val="000F37C6"/>
    <w:rsid w:val="000F3942"/>
    <w:rsid w:val="000F525F"/>
    <w:rsid w:val="000F5CD0"/>
    <w:rsid w:val="000F65E5"/>
    <w:rsid w:val="000F6E73"/>
    <w:rsid w:val="000F79E7"/>
    <w:rsid w:val="000F7A32"/>
    <w:rsid w:val="000F7A90"/>
    <w:rsid w:val="001012FA"/>
    <w:rsid w:val="001019A9"/>
    <w:rsid w:val="00101BD3"/>
    <w:rsid w:val="00101D5D"/>
    <w:rsid w:val="00102E2D"/>
    <w:rsid w:val="00103332"/>
    <w:rsid w:val="001045A5"/>
    <w:rsid w:val="00104D80"/>
    <w:rsid w:val="00104EDD"/>
    <w:rsid w:val="00104F40"/>
    <w:rsid w:val="00106111"/>
    <w:rsid w:val="00106393"/>
    <w:rsid w:val="001073DD"/>
    <w:rsid w:val="00107F31"/>
    <w:rsid w:val="00110BF9"/>
    <w:rsid w:val="00111593"/>
    <w:rsid w:val="00111AE9"/>
    <w:rsid w:val="00111FED"/>
    <w:rsid w:val="00115008"/>
    <w:rsid w:val="001154B9"/>
    <w:rsid w:val="00115B64"/>
    <w:rsid w:val="001161D3"/>
    <w:rsid w:val="001169B5"/>
    <w:rsid w:val="00121C1D"/>
    <w:rsid w:val="001233C5"/>
    <w:rsid w:val="0012441A"/>
    <w:rsid w:val="001255C4"/>
    <w:rsid w:val="00126563"/>
    <w:rsid w:val="001267CA"/>
    <w:rsid w:val="00127232"/>
    <w:rsid w:val="00130612"/>
    <w:rsid w:val="00130BA9"/>
    <w:rsid w:val="00130D72"/>
    <w:rsid w:val="00131D01"/>
    <w:rsid w:val="00132572"/>
    <w:rsid w:val="00132877"/>
    <w:rsid w:val="00132E97"/>
    <w:rsid w:val="00133237"/>
    <w:rsid w:val="001342BA"/>
    <w:rsid w:val="00134CF1"/>
    <w:rsid w:val="0013507B"/>
    <w:rsid w:val="00135CA2"/>
    <w:rsid w:val="00135CF6"/>
    <w:rsid w:val="00135D09"/>
    <w:rsid w:val="00136008"/>
    <w:rsid w:val="00136741"/>
    <w:rsid w:val="0013771D"/>
    <w:rsid w:val="00137A4E"/>
    <w:rsid w:val="00137F31"/>
    <w:rsid w:val="00137F89"/>
    <w:rsid w:val="00141168"/>
    <w:rsid w:val="00141658"/>
    <w:rsid w:val="00141FD1"/>
    <w:rsid w:val="00142132"/>
    <w:rsid w:val="001425C4"/>
    <w:rsid w:val="00142D86"/>
    <w:rsid w:val="00143A55"/>
    <w:rsid w:val="00144074"/>
    <w:rsid w:val="0014474E"/>
    <w:rsid w:val="00144C83"/>
    <w:rsid w:val="00144D0C"/>
    <w:rsid w:val="00144D2A"/>
    <w:rsid w:val="00144D33"/>
    <w:rsid w:val="00145111"/>
    <w:rsid w:val="0014538A"/>
    <w:rsid w:val="001456F4"/>
    <w:rsid w:val="00145A29"/>
    <w:rsid w:val="00145BDD"/>
    <w:rsid w:val="00146298"/>
    <w:rsid w:val="00150A08"/>
    <w:rsid w:val="0015303E"/>
    <w:rsid w:val="00153ADC"/>
    <w:rsid w:val="001547DF"/>
    <w:rsid w:val="0015525A"/>
    <w:rsid w:val="00155304"/>
    <w:rsid w:val="00155E56"/>
    <w:rsid w:val="0015630B"/>
    <w:rsid w:val="00157845"/>
    <w:rsid w:val="00157A95"/>
    <w:rsid w:val="001604D7"/>
    <w:rsid w:val="00161971"/>
    <w:rsid w:val="001622B2"/>
    <w:rsid w:val="00162E36"/>
    <w:rsid w:val="0016448A"/>
    <w:rsid w:val="001658C5"/>
    <w:rsid w:val="00165A6F"/>
    <w:rsid w:val="00167A0F"/>
    <w:rsid w:val="00170836"/>
    <w:rsid w:val="00170EB3"/>
    <w:rsid w:val="001710DB"/>
    <w:rsid w:val="00171A2B"/>
    <w:rsid w:val="00172636"/>
    <w:rsid w:val="00173E54"/>
    <w:rsid w:val="001745D6"/>
    <w:rsid w:val="001767A1"/>
    <w:rsid w:val="00177530"/>
    <w:rsid w:val="00177631"/>
    <w:rsid w:val="00177F79"/>
    <w:rsid w:val="00180401"/>
    <w:rsid w:val="00180716"/>
    <w:rsid w:val="00180A2A"/>
    <w:rsid w:val="00181389"/>
    <w:rsid w:val="00181AE6"/>
    <w:rsid w:val="001833FF"/>
    <w:rsid w:val="0018347F"/>
    <w:rsid w:val="00183B76"/>
    <w:rsid w:val="00184131"/>
    <w:rsid w:val="00184170"/>
    <w:rsid w:val="001856E6"/>
    <w:rsid w:val="00185D98"/>
    <w:rsid w:val="00186551"/>
    <w:rsid w:val="001867A1"/>
    <w:rsid w:val="00186B2C"/>
    <w:rsid w:val="00187A06"/>
    <w:rsid w:val="00187E1B"/>
    <w:rsid w:val="00187FA4"/>
    <w:rsid w:val="00190AA7"/>
    <w:rsid w:val="0019126D"/>
    <w:rsid w:val="00191673"/>
    <w:rsid w:val="00191A2E"/>
    <w:rsid w:val="00193642"/>
    <w:rsid w:val="00194185"/>
    <w:rsid w:val="00195185"/>
    <w:rsid w:val="00195890"/>
    <w:rsid w:val="00195ED1"/>
    <w:rsid w:val="00196390"/>
    <w:rsid w:val="00196877"/>
    <w:rsid w:val="001975B0"/>
    <w:rsid w:val="00197DC7"/>
    <w:rsid w:val="001A0374"/>
    <w:rsid w:val="001A0DDB"/>
    <w:rsid w:val="001A0E12"/>
    <w:rsid w:val="001A187D"/>
    <w:rsid w:val="001A1A70"/>
    <w:rsid w:val="001A2078"/>
    <w:rsid w:val="001A3C68"/>
    <w:rsid w:val="001A3E97"/>
    <w:rsid w:val="001A4FA1"/>
    <w:rsid w:val="001A5D75"/>
    <w:rsid w:val="001A5DAB"/>
    <w:rsid w:val="001A70F8"/>
    <w:rsid w:val="001A7192"/>
    <w:rsid w:val="001A78C4"/>
    <w:rsid w:val="001A7990"/>
    <w:rsid w:val="001A7CC7"/>
    <w:rsid w:val="001A7CFD"/>
    <w:rsid w:val="001B0681"/>
    <w:rsid w:val="001B0720"/>
    <w:rsid w:val="001B08B8"/>
    <w:rsid w:val="001B0C3B"/>
    <w:rsid w:val="001B0D13"/>
    <w:rsid w:val="001B120C"/>
    <w:rsid w:val="001B1381"/>
    <w:rsid w:val="001B19F1"/>
    <w:rsid w:val="001B221D"/>
    <w:rsid w:val="001B2B5D"/>
    <w:rsid w:val="001B3468"/>
    <w:rsid w:val="001B3B73"/>
    <w:rsid w:val="001B4542"/>
    <w:rsid w:val="001B4C73"/>
    <w:rsid w:val="001B5709"/>
    <w:rsid w:val="001B5739"/>
    <w:rsid w:val="001B58C8"/>
    <w:rsid w:val="001B5FD1"/>
    <w:rsid w:val="001B6678"/>
    <w:rsid w:val="001B6D57"/>
    <w:rsid w:val="001B6DEB"/>
    <w:rsid w:val="001B71FA"/>
    <w:rsid w:val="001C1063"/>
    <w:rsid w:val="001C1AAC"/>
    <w:rsid w:val="001C22C4"/>
    <w:rsid w:val="001C2760"/>
    <w:rsid w:val="001C2958"/>
    <w:rsid w:val="001C2C81"/>
    <w:rsid w:val="001C3EE8"/>
    <w:rsid w:val="001C4376"/>
    <w:rsid w:val="001C59F2"/>
    <w:rsid w:val="001C5B9A"/>
    <w:rsid w:val="001C70EE"/>
    <w:rsid w:val="001C7AF5"/>
    <w:rsid w:val="001C7E25"/>
    <w:rsid w:val="001D0F79"/>
    <w:rsid w:val="001D24EA"/>
    <w:rsid w:val="001D25AB"/>
    <w:rsid w:val="001D36DE"/>
    <w:rsid w:val="001D3796"/>
    <w:rsid w:val="001D4338"/>
    <w:rsid w:val="001D57D6"/>
    <w:rsid w:val="001D6311"/>
    <w:rsid w:val="001D6AC1"/>
    <w:rsid w:val="001D70F3"/>
    <w:rsid w:val="001D7290"/>
    <w:rsid w:val="001D7553"/>
    <w:rsid w:val="001E01CA"/>
    <w:rsid w:val="001E0422"/>
    <w:rsid w:val="001E1626"/>
    <w:rsid w:val="001E1FAE"/>
    <w:rsid w:val="001E3959"/>
    <w:rsid w:val="001E43B4"/>
    <w:rsid w:val="001E5087"/>
    <w:rsid w:val="001E53CB"/>
    <w:rsid w:val="001E5ECB"/>
    <w:rsid w:val="001E693B"/>
    <w:rsid w:val="001E744A"/>
    <w:rsid w:val="001E7792"/>
    <w:rsid w:val="001E7B93"/>
    <w:rsid w:val="001F0AC9"/>
    <w:rsid w:val="001F0C9D"/>
    <w:rsid w:val="001F107A"/>
    <w:rsid w:val="001F1772"/>
    <w:rsid w:val="001F2401"/>
    <w:rsid w:val="001F272A"/>
    <w:rsid w:val="001F2A20"/>
    <w:rsid w:val="001F3FE3"/>
    <w:rsid w:val="001F4301"/>
    <w:rsid w:val="001F540C"/>
    <w:rsid w:val="001F6903"/>
    <w:rsid w:val="001F794F"/>
    <w:rsid w:val="002008C3"/>
    <w:rsid w:val="002009DE"/>
    <w:rsid w:val="002011F3"/>
    <w:rsid w:val="00201E38"/>
    <w:rsid w:val="002032FD"/>
    <w:rsid w:val="0020354A"/>
    <w:rsid w:val="00203738"/>
    <w:rsid w:val="00204FA1"/>
    <w:rsid w:val="00205769"/>
    <w:rsid w:val="002060D1"/>
    <w:rsid w:val="00206359"/>
    <w:rsid w:val="0020688F"/>
    <w:rsid w:val="0020724C"/>
    <w:rsid w:val="002113D5"/>
    <w:rsid w:val="00211530"/>
    <w:rsid w:val="0021196B"/>
    <w:rsid w:val="00212480"/>
    <w:rsid w:val="002153BA"/>
    <w:rsid w:val="002163F1"/>
    <w:rsid w:val="002166B3"/>
    <w:rsid w:val="00216B93"/>
    <w:rsid w:val="00220CAB"/>
    <w:rsid w:val="00221130"/>
    <w:rsid w:val="0022153B"/>
    <w:rsid w:val="00221950"/>
    <w:rsid w:val="002220DC"/>
    <w:rsid w:val="00222ADD"/>
    <w:rsid w:val="00224321"/>
    <w:rsid w:val="0022535E"/>
    <w:rsid w:val="002301B0"/>
    <w:rsid w:val="002308AC"/>
    <w:rsid w:val="00232886"/>
    <w:rsid w:val="00232EE5"/>
    <w:rsid w:val="00233107"/>
    <w:rsid w:val="00233BCC"/>
    <w:rsid w:val="002341FB"/>
    <w:rsid w:val="0023487D"/>
    <w:rsid w:val="00234AB1"/>
    <w:rsid w:val="002354B7"/>
    <w:rsid w:val="00235C39"/>
    <w:rsid w:val="002362A4"/>
    <w:rsid w:val="0023700E"/>
    <w:rsid w:val="002371AB"/>
    <w:rsid w:val="00237F6B"/>
    <w:rsid w:val="0024016B"/>
    <w:rsid w:val="00241191"/>
    <w:rsid w:val="00241452"/>
    <w:rsid w:val="002426E9"/>
    <w:rsid w:val="00243A7E"/>
    <w:rsid w:val="002447A1"/>
    <w:rsid w:val="00244F80"/>
    <w:rsid w:val="0024601E"/>
    <w:rsid w:val="00246FC2"/>
    <w:rsid w:val="002479FA"/>
    <w:rsid w:val="00247ECB"/>
    <w:rsid w:val="002508A0"/>
    <w:rsid w:val="00251DF6"/>
    <w:rsid w:val="00252138"/>
    <w:rsid w:val="0025257D"/>
    <w:rsid w:val="00253383"/>
    <w:rsid w:val="00253559"/>
    <w:rsid w:val="00253888"/>
    <w:rsid w:val="002545C3"/>
    <w:rsid w:val="002555D4"/>
    <w:rsid w:val="0025629C"/>
    <w:rsid w:val="002566EB"/>
    <w:rsid w:val="00256DFE"/>
    <w:rsid w:val="0025701D"/>
    <w:rsid w:val="00257079"/>
    <w:rsid w:val="00257ADD"/>
    <w:rsid w:val="00257C79"/>
    <w:rsid w:val="00257E2A"/>
    <w:rsid w:val="002607AD"/>
    <w:rsid w:val="00261C10"/>
    <w:rsid w:val="00262472"/>
    <w:rsid w:val="00262C2A"/>
    <w:rsid w:val="0026398E"/>
    <w:rsid w:val="00263F2E"/>
    <w:rsid w:val="0026484C"/>
    <w:rsid w:val="00267CB0"/>
    <w:rsid w:val="00270249"/>
    <w:rsid w:val="00270253"/>
    <w:rsid w:val="002703F9"/>
    <w:rsid w:val="00271228"/>
    <w:rsid w:val="00271A21"/>
    <w:rsid w:val="00271D29"/>
    <w:rsid w:val="0027228F"/>
    <w:rsid w:val="002728F1"/>
    <w:rsid w:val="0027354D"/>
    <w:rsid w:val="0027494A"/>
    <w:rsid w:val="00274E7F"/>
    <w:rsid w:val="00275421"/>
    <w:rsid w:val="002756AD"/>
    <w:rsid w:val="00277173"/>
    <w:rsid w:val="00277249"/>
    <w:rsid w:val="0027734F"/>
    <w:rsid w:val="00277567"/>
    <w:rsid w:val="0027763E"/>
    <w:rsid w:val="00280520"/>
    <w:rsid w:val="00280B5D"/>
    <w:rsid w:val="00281916"/>
    <w:rsid w:val="00281D1A"/>
    <w:rsid w:val="00281E7F"/>
    <w:rsid w:val="00282853"/>
    <w:rsid w:val="00282C33"/>
    <w:rsid w:val="00283113"/>
    <w:rsid w:val="00284B39"/>
    <w:rsid w:val="00284DE1"/>
    <w:rsid w:val="00285869"/>
    <w:rsid w:val="00286136"/>
    <w:rsid w:val="00290F7F"/>
    <w:rsid w:val="00293F5A"/>
    <w:rsid w:val="002944CF"/>
    <w:rsid w:val="00294E20"/>
    <w:rsid w:val="0029577C"/>
    <w:rsid w:val="00295F55"/>
    <w:rsid w:val="00296105"/>
    <w:rsid w:val="00296726"/>
    <w:rsid w:val="002A0618"/>
    <w:rsid w:val="002A2068"/>
    <w:rsid w:val="002A2858"/>
    <w:rsid w:val="002A4715"/>
    <w:rsid w:val="002A5457"/>
    <w:rsid w:val="002A5580"/>
    <w:rsid w:val="002A6564"/>
    <w:rsid w:val="002A76E1"/>
    <w:rsid w:val="002A7A06"/>
    <w:rsid w:val="002A7CBE"/>
    <w:rsid w:val="002B053F"/>
    <w:rsid w:val="002B0DF5"/>
    <w:rsid w:val="002B1639"/>
    <w:rsid w:val="002B18B2"/>
    <w:rsid w:val="002B1F51"/>
    <w:rsid w:val="002B230B"/>
    <w:rsid w:val="002B236D"/>
    <w:rsid w:val="002B3532"/>
    <w:rsid w:val="002B4883"/>
    <w:rsid w:val="002B49A1"/>
    <w:rsid w:val="002B5943"/>
    <w:rsid w:val="002B6303"/>
    <w:rsid w:val="002B64A5"/>
    <w:rsid w:val="002B6B0C"/>
    <w:rsid w:val="002B6C2E"/>
    <w:rsid w:val="002B7091"/>
    <w:rsid w:val="002B71B4"/>
    <w:rsid w:val="002B741A"/>
    <w:rsid w:val="002B7B23"/>
    <w:rsid w:val="002C0655"/>
    <w:rsid w:val="002C1A5F"/>
    <w:rsid w:val="002C2FCF"/>
    <w:rsid w:val="002C30D6"/>
    <w:rsid w:val="002C436A"/>
    <w:rsid w:val="002C457D"/>
    <w:rsid w:val="002C64D3"/>
    <w:rsid w:val="002C6E2A"/>
    <w:rsid w:val="002C6EBB"/>
    <w:rsid w:val="002C79C8"/>
    <w:rsid w:val="002C7A47"/>
    <w:rsid w:val="002C7AED"/>
    <w:rsid w:val="002D082C"/>
    <w:rsid w:val="002D0E3F"/>
    <w:rsid w:val="002D272A"/>
    <w:rsid w:val="002D29E7"/>
    <w:rsid w:val="002D396D"/>
    <w:rsid w:val="002D39DB"/>
    <w:rsid w:val="002D4505"/>
    <w:rsid w:val="002D63D4"/>
    <w:rsid w:val="002D6B45"/>
    <w:rsid w:val="002D6C97"/>
    <w:rsid w:val="002D7B1E"/>
    <w:rsid w:val="002E0911"/>
    <w:rsid w:val="002E17DB"/>
    <w:rsid w:val="002E1B4F"/>
    <w:rsid w:val="002E2809"/>
    <w:rsid w:val="002E2879"/>
    <w:rsid w:val="002E2CE6"/>
    <w:rsid w:val="002E5480"/>
    <w:rsid w:val="002E5616"/>
    <w:rsid w:val="002E7B1B"/>
    <w:rsid w:val="002E7E96"/>
    <w:rsid w:val="002F0136"/>
    <w:rsid w:val="002F1342"/>
    <w:rsid w:val="002F1784"/>
    <w:rsid w:val="002F1DA0"/>
    <w:rsid w:val="002F24CA"/>
    <w:rsid w:val="002F45B5"/>
    <w:rsid w:val="002F480D"/>
    <w:rsid w:val="002F512B"/>
    <w:rsid w:val="002F5EEE"/>
    <w:rsid w:val="002F7A47"/>
    <w:rsid w:val="002F7DF6"/>
    <w:rsid w:val="003008D1"/>
    <w:rsid w:val="00300A85"/>
    <w:rsid w:val="00301D87"/>
    <w:rsid w:val="003042DF"/>
    <w:rsid w:val="003046FF"/>
    <w:rsid w:val="003053C4"/>
    <w:rsid w:val="00305BFE"/>
    <w:rsid w:val="0030601E"/>
    <w:rsid w:val="00306931"/>
    <w:rsid w:val="0031124B"/>
    <w:rsid w:val="00312C0A"/>
    <w:rsid w:val="00313776"/>
    <w:rsid w:val="00314166"/>
    <w:rsid w:val="003160A2"/>
    <w:rsid w:val="00316343"/>
    <w:rsid w:val="00316667"/>
    <w:rsid w:val="00316780"/>
    <w:rsid w:val="003171C5"/>
    <w:rsid w:val="003179E1"/>
    <w:rsid w:val="00320098"/>
    <w:rsid w:val="00320BEA"/>
    <w:rsid w:val="00321D37"/>
    <w:rsid w:val="00322450"/>
    <w:rsid w:val="003243DF"/>
    <w:rsid w:val="0032466E"/>
    <w:rsid w:val="0032475E"/>
    <w:rsid w:val="00324B74"/>
    <w:rsid w:val="0032519A"/>
    <w:rsid w:val="003264F0"/>
    <w:rsid w:val="00326CDA"/>
    <w:rsid w:val="00327AE3"/>
    <w:rsid w:val="003308FA"/>
    <w:rsid w:val="0033127E"/>
    <w:rsid w:val="0033415F"/>
    <w:rsid w:val="00334AC5"/>
    <w:rsid w:val="0033543C"/>
    <w:rsid w:val="00335976"/>
    <w:rsid w:val="00335CDF"/>
    <w:rsid w:val="00336378"/>
    <w:rsid w:val="003363CC"/>
    <w:rsid w:val="00337034"/>
    <w:rsid w:val="00337686"/>
    <w:rsid w:val="0033780F"/>
    <w:rsid w:val="003423D6"/>
    <w:rsid w:val="00343252"/>
    <w:rsid w:val="00343456"/>
    <w:rsid w:val="003438ED"/>
    <w:rsid w:val="0034392E"/>
    <w:rsid w:val="00343BE0"/>
    <w:rsid w:val="003441CD"/>
    <w:rsid w:val="00344932"/>
    <w:rsid w:val="0034598C"/>
    <w:rsid w:val="00345BE2"/>
    <w:rsid w:val="0034743A"/>
    <w:rsid w:val="003474DB"/>
    <w:rsid w:val="00347D0B"/>
    <w:rsid w:val="00350188"/>
    <w:rsid w:val="00350C9E"/>
    <w:rsid w:val="003515E0"/>
    <w:rsid w:val="00353A79"/>
    <w:rsid w:val="00353D47"/>
    <w:rsid w:val="003540AD"/>
    <w:rsid w:val="003543BA"/>
    <w:rsid w:val="003543DF"/>
    <w:rsid w:val="0035470C"/>
    <w:rsid w:val="00354CBF"/>
    <w:rsid w:val="00355229"/>
    <w:rsid w:val="00356F8E"/>
    <w:rsid w:val="003603D2"/>
    <w:rsid w:val="0036051A"/>
    <w:rsid w:val="003610BB"/>
    <w:rsid w:val="00361D24"/>
    <w:rsid w:val="00362058"/>
    <w:rsid w:val="00362108"/>
    <w:rsid w:val="00363037"/>
    <w:rsid w:val="0036318B"/>
    <w:rsid w:val="00364EE5"/>
    <w:rsid w:val="003655CE"/>
    <w:rsid w:val="00365723"/>
    <w:rsid w:val="0036658B"/>
    <w:rsid w:val="00366D7B"/>
    <w:rsid w:val="00366E6C"/>
    <w:rsid w:val="00366F95"/>
    <w:rsid w:val="00367306"/>
    <w:rsid w:val="00370BBE"/>
    <w:rsid w:val="00370D0B"/>
    <w:rsid w:val="00371ED9"/>
    <w:rsid w:val="00372A49"/>
    <w:rsid w:val="003732B8"/>
    <w:rsid w:val="0037377C"/>
    <w:rsid w:val="00373E08"/>
    <w:rsid w:val="00374507"/>
    <w:rsid w:val="003746A7"/>
    <w:rsid w:val="00374B9D"/>
    <w:rsid w:val="00375282"/>
    <w:rsid w:val="00375EF3"/>
    <w:rsid w:val="00376245"/>
    <w:rsid w:val="00376C28"/>
    <w:rsid w:val="00376C64"/>
    <w:rsid w:val="00377217"/>
    <w:rsid w:val="00377B8F"/>
    <w:rsid w:val="00377D6F"/>
    <w:rsid w:val="00380051"/>
    <w:rsid w:val="00380647"/>
    <w:rsid w:val="00380678"/>
    <w:rsid w:val="00380D89"/>
    <w:rsid w:val="0038247C"/>
    <w:rsid w:val="00382849"/>
    <w:rsid w:val="00382ACB"/>
    <w:rsid w:val="00383CB0"/>
    <w:rsid w:val="00384338"/>
    <w:rsid w:val="003843B2"/>
    <w:rsid w:val="003855A4"/>
    <w:rsid w:val="00385FD2"/>
    <w:rsid w:val="00386851"/>
    <w:rsid w:val="003868B2"/>
    <w:rsid w:val="0038698C"/>
    <w:rsid w:val="003906C7"/>
    <w:rsid w:val="00390913"/>
    <w:rsid w:val="00391546"/>
    <w:rsid w:val="003915C6"/>
    <w:rsid w:val="00392C58"/>
    <w:rsid w:val="00393949"/>
    <w:rsid w:val="00394235"/>
    <w:rsid w:val="00394F75"/>
    <w:rsid w:val="00396AC5"/>
    <w:rsid w:val="003975D3"/>
    <w:rsid w:val="0039764E"/>
    <w:rsid w:val="00397959"/>
    <w:rsid w:val="003979EC"/>
    <w:rsid w:val="003A2983"/>
    <w:rsid w:val="003A3669"/>
    <w:rsid w:val="003A49D4"/>
    <w:rsid w:val="003A6741"/>
    <w:rsid w:val="003A71A4"/>
    <w:rsid w:val="003A767D"/>
    <w:rsid w:val="003A7DAB"/>
    <w:rsid w:val="003B0065"/>
    <w:rsid w:val="003B068B"/>
    <w:rsid w:val="003B09CD"/>
    <w:rsid w:val="003B1C1E"/>
    <w:rsid w:val="003B1E12"/>
    <w:rsid w:val="003B1EBE"/>
    <w:rsid w:val="003B2057"/>
    <w:rsid w:val="003B3452"/>
    <w:rsid w:val="003B3F99"/>
    <w:rsid w:val="003B4C4A"/>
    <w:rsid w:val="003B522A"/>
    <w:rsid w:val="003B54A6"/>
    <w:rsid w:val="003B57A0"/>
    <w:rsid w:val="003B6133"/>
    <w:rsid w:val="003B617B"/>
    <w:rsid w:val="003B6544"/>
    <w:rsid w:val="003C01D5"/>
    <w:rsid w:val="003C02A2"/>
    <w:rsid w:val="003C1763"/>
    <w:rsid w:val="003C1943"/>
    <w:rsid w:val="003C1A76"/>
    <w:rsid w:val="003C213D"/>
    <w:rsid w:val="003C2617"/>
    <w:rsid w:val="003C2633"/>
    <w:rsid w:val="003C3019"/>
    <w:rsid w:val="003C438C"/>
    <w:rsid w:val="003C5213"/>
    <w:rsid w:val="003C5F72"/>
    <w:rsid w:val="003C601D"/>
    <w:rsid w:val="003C7220"/>
    <w:rsid w:val="003C7633"/>
    <w:rsid w:val="003C7AF4"/>
    <w:rsid w:val="003D0304"/>
    <w:rsid w:val="003D0833"/>
    <w:rsid w:val="003D0861"/>
    <w:rsid w:val="003D0A80"/>
    <w:rsid w:val="003D0E31"/>
    <w:rsid w:val="003D1059"/>
    <w:rsid w:val="003D1C1E"/>
    <w:rsid w:val="003D2173"/>
    <w:rsid w:val="003D2300"/>
    <w:rsid w:val="003D2B18"/>
    <w:rsid w:val="003D2EDD"/>
    <w:rsid w:val="003D35C1"/>
    <w:rsid w:val="003D3BE5"/>
    <w:rsid w:val="003D3E60"/>
    <w:rsid w:val="003D4379"/>
    <w:rsid w:val="003D47B4"/>
    <w:rsid w:val="003D554E"/>
    <w:rsid w:val="003D5A5C"/>
    <w:rsid w:val="003D6098"/>
    <w:rsid w:val="003D6578"/>
    <w:rsid w:val="003D72CC"/>
    <w:rsid w:val="003D78B4"/>
    <w:rsid w:val="003D7AC7"/>
    <w:rsid w:val="003E0838"/>
    <w:rsid w:val="003E2397"/>
    <w:rsid w:val="003E2A0C"/>
    <w:rsid w:val="003E2D1C"/>
    <w:rsid w:val="003E2FF8"/>
    <w:rsid w:val="003E34C1"/>
    <w:rsid w:val="003E359D"/>
    <w:rsid w:val="003E4EF3"/>
    <w:rsid w:val="003E5015"/>
    <w:rsid w:val="003E56BD"/>
    <w:rsid w:val="003E6105"/>
    <w:rsid w:val="003E6A0F"/>
    <w:rsid w:val="003E6E4B"/>
    <w:rsid w:val="003E78E5"/>
    <w:rsid w:val="003E7ECE"/>
    <w:rsid w:val="003F0DAC"/>
    <w:rsid w:val="003F0E66"/>
    <w:rsid w:val="003F10B0"/>
    <w:rsid w:val="003F1427"/>
    <w:rsid w:val="003F1F4C"/>
    <w:rsid w:val="003F2D4D"/>
    <w:rsid w:val="003F2D97"/>
    <w:rsid w:val="003F3D02"/>
    <w:rsid w:val="003F4330"/>
    <w:rsid w:val="003F4DD8"/>
    <w:rsid w:val="003F4F7B"/>
    <w:rsid w:val="003F5690"/>
    <w:rsid w:val="003F5845"/>
    <w:rsid w:val="003F5865"/>
    <w:rsid w:val="003F5E77"/>
    <w:rsid w:val="003F7629"/>
    <w:rsid w:val="003F7AE6"/>
    <w:rsid w:val="003F7D8C"/>
    <w:rsid w:val="00400FAE"/>
    <w:rsid w:val="004032FB"/>
    <w:rsid w:val="00404759"/>
    <w:rsid w:val="00404F9F"/>
    <w:rsid w:val="00405BFB"/>
    <w:rsid w:val="00405E50"/>
    <w:rsid w:val="0040656D"/>
    <w:rsid w:val="00406955"/>
    <w:rsid w:val="00406BA6"/>
    <w:rsid w:val="00407911"/>
    <w:rsid w:val="00410299"/>
    <w:rsid w:val="00410797"/>
    <w:rsid w:val="00410A66"/>
    <w:rsid w:val="00411389"/>
    <w:rsid w:val="00412254"/>
    <w:rsid w:val="00412C2F"/>
    <w:rsid w:val="0041458E"/>
    <w:rsid w:val="00414888"/>
    <w:rsid w:val="00414980"/>
    <w:rsid w:val="00415497"/>
    <w:rsid w:val="00415700"/>
    <w:rsid w:val="00415AE7"/>
    <w:rsid w:val="00416358"/>
    <w:rsid w:val="00416731"/>
    <w:rsid w:val="00420485"/>
    <w:rsid w:val="004211B0"/>
    <w:rsid w:val="0042144D"/>
    <w:rsid w:val="00421622"/>
    <w:rsid w:val="004228DC"/>
    <w:rsid w:val="00423C31"/>
    <w:rsid w:val="00424740"/>
    <w:rsid w:val="00427D71"/>
    <w:rsid w:val="004300F7"/>
    <w:rsid w:val="00431C9D"/>
    <w:rsid w:val="00433729"/>
    <w:rsid w:val="004344C7"/>
    <w:rsid w:val="00436602"/>
    <w:rsid w:val="00436A46"/>
    <w:rsid w:val="00436AA7"/>
    <w:rsid w:val="0043746D"/>
    <w:rsid w:val="00437E21"/>
    <w:rsid w:val="004402F2"/>
    <w:rsid w:val="00440310"/>
    <w:rsid w:val="0044079F"/>
    <w:rsid w:val="004412DF"/>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4423"/>
    <w:rsid w:val="00454F5F"/>
    <w:rsid w:val="0045528D"/>
    <w:rsid w:val="00457ABA"/>
    <w:rsid w:val="00460CA0"/>
    <w:rsid w:val="00460F1D"/>
    <w:rsid w:val="00461F6E"/>
    <w:rsid w:val="00462F2C"/>
    <w:rsid w:val="0046454A"/>
    <w:rsid w:val="00464BDC"/>
    <w:rsid w:val="004651A4"/>
    <w:rsid w:val="00465543"/>
    <w:rsid w:val="00466265"/>
    <w:rsid w:val="00466552"/>
    <w:rsid w:val="004668DE"/>
    <w:rsid w:val="00466A36"/>
    <w:rsid w:val="0046789D"/>
    <w:rsid w:val="004703F8"/>
    <w:rsid w:val="00470493"/>
    <w:rsid w:val="0047079E"/>
    <w:rsid w:val="00470834"/>
    <w:rsid w:val="00470F65"/>
    <w:rsid w:val="0047169F"/>
    <w:rsid w:val="0047198F"/>
    <w:rsid w:val="00472894"/>
    <w:rsid w:val="00472A63"/>
    <w:rsid w:val="00473E33"/>
    <w:rsid w:val="00474339"/>
    <w:rsid w:val="00475450"/>
    <w:rsid w:val="00475470"/>
    <w:rsid w:val="004761AE"/>
    <w:rsid w:val="0047698D"/>
    <w:rsid w:val="00476B93"/>
    <w:rsid w:val="00476F84"/>
    <w:rsid w:val="004774FD"/>
    <w:rsid w:val="00480441"/>
    <w:rsid w:val="00480721"/>
    <w:rsid w:val="00480B34"/>
    <w:rsid w:val="004810C8"/>
    <w:rsid w:val="004811FC"/>
    <w:rsid w:val="004816F8"/>
    <w:rsid w:val="00483213"/>
    <w:rsid w:val="00483F42"/>
    <w:rsid w:val="0048449F"/>
    <w:rsid w:val="00484625"/>
    <w:rsid w:val="004848EA"/>
    <w:rsid w:val="00485277"/>
    <w:rsid w:val="004855E9"/>
    <w:rsid w:val="00485888"/>
    <w:rsid w:val="0048758B"/>
    <w:rsid w:val="00487B9D"/>
    <w:rsid w:val="00487E8A"/>
    <w:rsid w:val="00490018"/>
    <w:rsid w:val="00490059"/>
    <w:rsid w:val="004903EC"/>
    <w:rsid w:val="004910B7"/>
    <w:rsid w:val="004922AC"/>
    <w:rsid w:val="004924C4"/>
    <w:rsid w:val="004931BE"/>
    <w:rsid w:val="004940EA"/>
    <w:rsid w:val="00494BC4"/>
    <w:rsid w:val="004950E3"/>
    <w:rsid w:val="00495300"/>
    <w:rsid w:val="004A0115"/>
    <w:rsid w:val="004A01C3"/>
    <w:rsid w:val="004A0667"/>
    <w:rsid w:val="004A08D5"/>
    <w:rsid w:val="004A123B"/>
    <w:rsid w:val="004A1345"/>
    <w:rsid w:val="004A1669"/>
    <w:rsid w:val="004A1C21"/>
    <w:rsid w:val="004A1F0A"/>
    <w:rsid w:val="004A1FB1"/>
    <w:rsid w:val="004A20A7"/>
    <w:rsid w:val="004A3D7B"/>
    <w:rsid w:val="004A4242"/>
    <w:rsid w:val="004A4AB5"/>
    <w:rsid w:val="004A50DC"/>
    <w:rsid w:val="004A7CAC"/>
    <w:rsid w:val="004B02D6"/>
    <w:rsid w:val="004B0AE3"/>
    <w:rsid w:val="004B16BA"/>
    <w:rsid w:val="004B2205"/>
    <w:rsid w:val="004B26F5"/>
    <w:rsid w:val="004B2D39"/>
    <w:rsid w:val="004B2F03"/>
    <w:rsid w:val="004B31E1"/>
    <w:rsid w:val="004B35AF"/>
    <w:rsid w:val="004B38C4"/>
    <w:rsid w:val="004B518F"/>
    <w:rsid w:val="004B583A"/>
    <w:rsid w:val="004B5E83"/>
    <w:rsid w:val="004B5E97"/>
    <w:rsid w:val="004B6C0D"/>
    <w:rsid w:val="004C0014"/>
    <w:rsid w:val="004C0037"/>
    <w:rsid w:val="004C02C9"/>
    <w:rsid w:val="004C1A2C"/>
    <w:rsid w:val="004C21B0"/>
    <w:rsid w:val="004C223B"/>
    <w:rsid w:val="004C24DE"/>
    <w:rsid w:val="004C43CB"/>
    <w:rsid w:val="004C49F8"/>
    <w:rsid w:val="004C5298"/>
    <w:rsid w:val="004C5621"/>
    <w:rsid w:val="004C5889"/>
    <w:rsid w:val="004C5929"/>
    <w:rsid w:val="004C629A"/>
    <w:rsid w:val="004C7316"/>
    <w:rsid w:val="004C7778"/>
    <w:rsid w:val="004C783A"/>
    <w:rsid w:val="004D0D69"/>
    <w:rsid w:val="004D0E0A"/>
    <w:rsid w:val="004D11EC"/>
    <w:rsid w:val="004D13B8"/>
    <w:rsid w:val="004D15A5"/>
    <w:rsid w:val="004D1D48"/>
    <w:rsid w:val="004D21D5"/>
    <w:rsid w:val="004D33B8"/>
    <w:rsid w:val="004D351C"/>
    <w:rsid w:val="004D3866"/>
    <w:rsid w:val="004D3A02"/>
    <w:rsid w:val="004D49B6"/>
    <w:rsid w:val="004D4C8D"/>
    <w:rsid w:val="004D4CB0"/>
    <w:rsid w:val="004D5795"/>
    <w:rsid w:val="004D58D2"/>
    <w:rsid w:val="004D7521"/>
    <w:rsid w:val="004D7883"/>
    <w:rsid w:val="004E01DE"/>
    <w:rsid w:val="004E078C"/>
    <w:rsid w:val="004E1773"/>
    <w:rsid w:val="004E1A3B"/>
    <w:rsid w:val="004E1F8A"/>
    <w:rsid w:val="004E397E"/>
    <w:rsid w:val="004E3BF2"/>
    <w:rsid w:val="004E430B"/>
    <w:rsid w:val="004E453C"/>
    <w:rsid w:val="004E458F"/>
    <w:rsid w:val="004E49A9"/>
    <w:rsid w:val="004E4DBA"/>
    <w:rsid w:val="004E559D"/>
    <w:rsid w:val="004E63AC"/>
    <w:rsid w:val="004E6597"/>
    <w:rsid w:val="004E6E43"/>
    <w:rsid w:val="004E70A7"/>
    <w:rsid w:val="004F01BD"/>
    <w:rsid w:val="004F058B"/>
    <w:rsid w:val="004F0B27"/>
    <w:rsid w:val="004F0F3A"/>
    <w:rsid w:val="004F15AF"/>
    <w:rsid w:val="004F1BA9"/>
    <w:rsid w:val="004F1F56"/>
    <w:rsid w:val="004F22E4"/>
    <w:rsid w:val="004F2340"/>
    <w:rsid w:val="004F23A9"/>
    <w:rsid w:val="004F28BF"/>
    <w:rsid w:val="004F38BE"/>
    <w:rsid w:val="004F397C"/>
    <w:rsid w:val="004F39FB"/>
    <w:rsid w:val="004F3BDA"/>
    <w:rsid w:val="004F4028"/>
    <w:rsid w:val="004F40C8"/>
    <w:rsid w:val="004F4337"/>
    <w:rsid w:val="004F4587"/>
    <w:rsid w:val="004F468A"/>
    <w:rsid w:val="004F4864"/>
    <w:rsid w:val="004F5824"/>
    <w:rsid w:val="004F5E76"/>
    <w:rsid w:val="004F6112"/>
    <w:rsid w:val="004F6236"/>
    <w:rsid w:val="004F672F"/>
    <w:rsid w:val="004F6C3B"/>
    <w:rsid w:val="004F6F45"/>
    <w:rsid w:val="005012A2"/>
    <w:rsid w:val="00501339"/>
    <w:rsid w:val="0050208F"/>
    <w:rsid w:val="00502094"/>
    <w:rsid w:val="00502BA9"/>
    <w:rsid w:val="00502E35"/>
    <w:rsid w:val="00503116"/>
    <w:rsid w:val="0050563E"/>
    <w:rsid w:val="00505C9C"/>
    <w:rsid w:val="00506AE0"/>
    <w:rsid w:val="00506F64"/>
    <w:rsid w:val="005077F0"/>
    <w:rsid w:val="00511E53"/>
    <w:rsid w:val="00511F23"/>
    <w:rsid w:val="00512845"/>
    <w:rsid w:val="005136EA"/>
    <w:rsid w:val="005136F6"/>
    <w:rsid w:val="00513747"/>
    <w:rsid w:val="00513D6B"/>
    <w:rsid w:val="00514DD1"/>
    <w:rsid w:val="00514EA0"/>
    <w:rsid w:val="00515474"/>
    <w:rsid w:val="00516000"/>
    <w:rsid w:val="00516C29"/>
    <w:rsid w:val="005177C9"/>
    <w:rsid w:val="00517CC1"/>
    <w:rsid w:val="00517F9E"/>
    <w:rsid w:val="00521006"/>
    <w:rsid w:val="00521C9D"/>
    <w:rsid w:val="0052204C"/>
    <w:rsid w:val="005220CA"/>
    <w:rsid w:val="00522320"/>
    <w:rsid w:val="00522A8B"/>
    <w:rsid w:val="00523505"/>
    <w:rsid w:val="00523865"/>
    <w:rsid w:val="00523A35"/>
    <w:rsid w:val="00523AE1"/>
    <w:rsid w:val="005248C3"/>
    <w:rsid w:val="005250A6"/>
    <w:rsid w:val="005256F1"/>
    <w:rsid w:val="005261D7"/>
    <w:rsid w:val="0052768E"/>
    <w:rsid w:val="00527F0D"/>
    <w:rsid w:val="005305D2"/>
    <w:rsid w:val="0053151B"/>
    <w:rsid w:val="00532294"/>
    <w:rsid w:val="005340B1"/>
    <w:rsid w:val="00534343"/>
    <w:rsid w:val="0053536B"/>
    <w:rsid w:val="00535C2D"/>
    <w:rsid w:val="0053692F"/>
    <w:rsid w:val="00536BD1"/>
    <w:rsid w:val="005412D2"/>
    <w:rsid w:val="00541C33"/>
    <w:rsid w:val="00541FDB"/>
    <w:rsid w:val="0054215F"/>
    <w:rsid w:val="0054253A"/>
    <w:rsid w:val="00542937"/>
    <w:rsid w:val="005429AE"/>
    <w:rsid w:val="00542E88"/>
    <w:rsid w:val="00542F5E"/>
    <w:rsid w:val="0054325F"/>
    <w:rsid w:val="00543749"/>
    <w:rsid w:val="0054426A"/>
    <w:rsid w:val="005449F4"/>
    <w:rsid w:val="0054526D"/>
    <w:rsid w:val="00545F50"/>
    <w:rsid w:val="00545F69"/>
    <w:rsid w:val="00547031"/>
    <w:rsid w:val="00550BBD"/>
    <w:rsid w:val="00551616"/>
    <w:rsid w:val="00551D5C"/>
    <w:rsid w:val="0055204F"/>
    <w:rsid w:val="00553345"/>
    <w:rsid w:val="00553562"/>
    <w:rsid w:val="00553743"/>
    <w:rsid w:val="00553FDE"/>
    <w:rsid w:val="00554153"/>
    <w:rsid w:val="0055453B"/>
    <w:rsid w:val="00554B0B"/>
    <w:rsid w:val="00554B5F"/>
    <w:rsid w:val="00554DA2"/>
    <w:rsid w:val="0055624A"/>
    <w:rsid w:val="00556270"/>
    <w:rsid w:val="00556EFF"/>
    <w:rsid w:val="00557B7A"/>
    <w:rsid w:val="00560399"/>
    <w:rsid w:val="005609B9"/>
    <w:rsid w:val="00560CEA"/>
    <w:rsid w:val="005610A2"/>
    <w:rsid w:val="005617D6"/>
    <w:rsid w:val="00561C94"/>
    <w:rsid w:val="00563C85"/>
    <w:rsid w:val="0056409D"/>
    <w:rsid w:val="00566062"/>
    <w:rsid w:val="005660FD"/>
    <w:rsid w:val="00566A97"/>
    <w:rsid w:val="00566DD7"/>
    <w:rsid w:val="0056742E"/>
    <w:rsid w:val="005676F1"/>
    <w:rsid w:val="00567D36"/>
    <w:rsid w:val="0057080C"/>
    <w:rsid w:val="005715B4"/>
    <w:rsid w:val="00571F84"/>
    <w:rsid w:val="00573D98"/>
    <w:rsid w:val="00573FA1"/>
    <w:rsid w:val="00573FF5"/>
    <w:rsid w:val="00574BD7"/>
    <w:rsid w:val="00574BD9"/>
    <w:rsid w:val="00575247"/>
    <w:rsid w:val="0057628B"/>
    <w:rsid w:val="0057687E"/>
    <w:rsid w:val="005827F4"/>
    <w:rsid w:val="00583997"/>
    <w:rsid w:val="00584725"/>
    <w:rsid w:val="005849DF"/>
    <w:rsid w:val="00584BE5"/>
    <w:rsid w:val="005851CD"/>
    <w:rsid w:val="0058584C"/>
    <w:rsid w:val="00585D6B"/>
    <w:rsid w:val="00585DBB"/>
    <w:rsid w:val="0058671B"/>
    <w:rsid w:val="00586DB1"/>
    <w:rsid w:val="00586DB6"/>
    <w:rsid w:val="00587234"/>
    <w:rsid w:val="00587689"/>
    <w:rsid w:val="00587A59"/>
    <w:rsid w:val="00587B62"/>
    <w:rsid w:val="00590AC4"/>
    <w:rsid w:val="0059191F"/>
    <w:rsid w:val="005920FA"/>
    <w:rsid w:val="00592246"/>
    <w:rsid w:val="00592A37"/>
    <w:rsid w:val="00592B1B"/>
    <w:rsid w:val="00593D21"/>
    <w:rsid w:val="00593D4F"/>
    <w:rsid w:val="00593E46"/>
    <w:rsid w:val="005945C0"/>
    <w:rsid w:val="0059486E"/>
    <w:rsid w:val="00594D98"/>
    <w:rsid w:val="0059530E"/>
    <w:rsid w:val="0059548C"/>
    <w:rsid w:val="005960FE"/>
    <w:rsid w:val="00596115"/>
    <w:rsid w:val="00596712"/>
    <w:rsid w:val="00596FCC"/>
    <w:rsid w:val="005A02A9"/>
    <w:rsid w:val="005A037C"/>
    <w:rsid w:val="005A03FF"/>
    <w:rsid w:val="005A1FB8"/>
    <w:rsid w:val="005A1FDB"/>
    <w:rsid w:val="005A2F20"/>
    <w:rsid w:val="005A2FE6"/>
    <w:rsid w:val="005A6A5B"/>
    <w:rsid w:val="005A6C8F"/>
    <w:rsid w:val="005A778D"/>
    <w:rsid w:val="005A7D8B"/>
    <w:rsid w:val="005A7F97"/>
    <w:rsid w:val="005B07FB"/>
    <w:rsid w:val="005B365D"/>
    <w:rsid w:val="005B372F"/>
    <w:rsid w:val="005B397E"/>
    <w:rsid w:val="005B4C36"/>
    <w:rsid w:val="005B4C74"/>
    <w:rsid w:val="005B5BAD"/>
    <w:rsid w:val="005B5F50"/>
    <w:rsid w:val="005B626B"/>
    <w:rsid w:val="005B67D0"/>
    <w:rsid w:val="005B70DB"/>
    <w:rsid w:val="005C0FAA"/>
    <w:rsid w:val="005C35F6"/>
    <w:rsid w:val="005C40F8"/>
    <w:rsid w:val="005C44A3"/>
    <w:rsid w:val="005C45DC"/>
    <w:rsid w:val="005C544B"/>
    <w:rsid w:val="005C5B8F"/>
    <w:rsid w:val="005C5D75"/>
    <w:rsid w:val="005C649A"/>
    <w:rsid w:val="005C6625"/>
    <w:rsid w:val="005C73C7"/>
    <w:rsid w:val="005C76D1"/>
    <w:rsid w:val="005C7E0F"/>
    <w:rsid w:val="005D12C2"/>
    <w:rsid w:val="005D184B"/>
    <w:rsid w:val="005D20A6"/>
    <w:rsid w:val="005D2378"/>
    <w:rsid w:val="005D31CF"/>
    <w:rsid w:val="005D37A1"/>
    <w:rsid w:val="005D47D5"/>
    <w:rsid w:val="005D5D0C"/>
    <w:rsid w:val="005D622F"/>
    <w:rsid w:val="005D6363"/>
    <w:rsid w:val="005D7591"/>
    <w:rsid w:val="005E01C1"/>
    <w:rsid w:val="005E0459"/>
    <w:rsid w:val="005E0516"/>
    <w:rsid w:val="005E0E1B"/>
    <w:rsid w:val="005E105C"/>
    <w:rsid w:val="005E10FC"/>
    <w:rsid w:val="005E3EA7"/>
    <w:rsid w:val="005E518F"/>
    <w:rsid w:val="005E5527"/>
    <w:rsid w:val="005E597E"/>
    <w:rsid w:val="005E658A"/>
    <w:rsid w:val="005E6980"/>
    <w:rsid w:val="005E6BDE"/>
    <w:rsid w:val="005E6CB9"/>
    <w:rsid w:val="005E6F7C"/>
    <w:rsid w:val="005E7C52"/>
    <w:rsid w:val="005E7CFA"/>
    <w:rsid w:val="005F0073"/>
    <w:rsid w:val="005F033A"/>
    <w:rsid w:val="005F1630"/>
    <w:rsid w:val="005F2244"/>
    <w:rsid w:val="005F2309"/>
    <w:rsid w:val="005F23DE"/>
    <w:rsid w:val="005F27FC"/>
    <w:rsid w:val="005F2F45"/>
    <w:rsid w:val="005F43EF"/>
    <w:rsid w:val="005F4A76"/>
    <w:rsid w:val="005F6203"/>
    <w:rsid w:val="005F6564"/>
    <w:rsid w:val="005F6B35"/>
    <w:rsid w:val="005F7CB3"/>
    <w:rsid w:val="005F7E2C"/>
    <w:rsid w:val="00600DE4"/>
    <w:rsid w:val="00601984"/>
    <w:rsid w:val="00601D21"/>
    <w:rsid w:val="00603147"/>
    <w:rsid w:val="0060452E"/>
    <w:rsid w:val="006045FB"/>
    <w:rsid w:val="0060471D"/>
    <w:rsid w:val="00605020"/>
    <w:rsid w:val="00605465"/>
    <w:rsid w:val="00607425"/>
    <w:rsid w:val="00607E93"/>
    <w:rsid w:val="00611980"/>
    <w:rsid w:val="0061208E"/>
    <w:rsid w:val="00612335"/>
    <w:rsid w:val="00612661"/>
    <w:rsid w:val="006130BF"/>
    <w:rsid w:val="00613289"/>
    <w:rsid w:val="00613460"/>
    <w:rsid w:val="00613619"/>
    <w:rsid w:val="00614186"/>
    <w:rsid w:val="006144FC"/>
    <w:rsid w:val="00615122"/>
    <w:rsid w:val="006151FE"/>
    <w:rsid w:val="00615316"/>
    <w:rsid w:val="00615344"/>
    <w:rsid w:val="00615BFB"/>
    <w:rsid w:val="0061695E"/>
    <w:rsid w:val="00617A62"/>
    <w:rsid w:val="00617ABA"/>
    <w:rsid w:val="00617BE4"/>
    <w:rsid w:val="00617FC1"/>
    <w:rsid w:val="00621C67"/>
    <w:rsid w:val="00621E7B"/>
    <w:rsid w:val="00622193"/>
    <w:rsid w:val="00622D98"/>
    <w:rsid w:val="00623CBD"/>
    <w:rsid w:val="00624124"/>
    <w:rsid w:val="0062452E"/>
    <w:rsid w:val="006245CD"/>
    <w:rsid w:val="00624FCD"/>
    <w:rsid w:val="006258B0"/>
    <w:rsid w:val="00626056"/>
    <w:rsid w:val="00626384"/>
    <w:rsid w:val="0062662B"/>
    <w:rsid w:val="0062701E"/>
    <w:rsid w:val="006274DB"/>
    <w:rsid w:val="00630B77"/>
    <w:rsid w:val="006312CF"/>
    <w:rsid w:val="006325FA"/>
    <w:rsid w:val="00633323"/>
    <w:rsid w:val="006333A8"/>
    <w:rsid w:val="00633922"/>
    <w:rsid w:val="0063451C"/>
    <w:rsid w:val="00634BE2"/>
    <w:rsid w:val="00635603"/>
    <w:rsid w:val="0063567A"/>
    <w:rsid w:val="00635BDE"/>
    <w:rsid w:val="00636472"/>
    <w:rsid w:val="00636531"/>
    <w:rsid w:val="00637772"/>
    <w:rsid w:val="00640989"/>
    <w:rsid w:val="0064158E"/>
    <w:rsid w:val="00642B4C"/>
    <w:rsid w:val="006442A5"/>
    <w:rsid w:val="00644C1B"/>
    <w:rsid w:val="0064564E"/>
    <w:rsid w:val="00645845"/>
    <w:rsid w:val="00645CD1"/>
    <w:rsid w:val="00645EFE"/>
    <w:rsid w:val="00646B19"/>
    <w:rsid w:val="006477AD"/>
    <w:rsid w:val="00647D76"/>
    <w:rsid w:val="00650747"/>
    <w:rsid w:val="006513D8"/>
    <w:rsid w:val="00652022"/>
    <w:rsid w:val="006521BD"/>
    <w:rsid w:val="006522C2"/>
    <w:rsid w:val="00654D0B"/>
    <w:rsid w:val="0065523B"/>
    <w:rsid w:val="00655D11"/>
    <w:rsid w:val="00656B45"/>
    <w:rsid w:val="006603AB"/>
    <w:rsid w:val="00661D44"/>
    <w:rsid w:val="006622FF"/>
    <w:rsid w:val="00662367"/>
    <w:rsid w:val="00664F52"/>
    <w:rsid w:val="006651B2"/>
    <w:rsid w:val="006661C0"/>
    <w:rsid w:val="0066640E"/>
    <w:rsid w:val="00666AB3"/>
    <w:rsid w:val="0066779A"/>
    <w:rsid w:val="00667D92"/>
    <w:rsid w:val="0067016C"/>
    <w:rsid w:val="00670A20"/>
    <w:rsid w:val="00671090"/>
    <w:rsid w:val="00671626"/>
    <w:rsid w:val="0067178D"/>
    <w:rsid w:val="00671C4E"/>
    <w:rsid w:val="0067290A"/>
    <w:rsid w:val="006736D8"/>
    <w:rsid w:val="00673E7B"/>
    <w:rsid w:val="0067413B"/>
    <w:rsid w:val="006751D2"/>
    <w:rsid w:val="006752AC"/>
    <w:rsid w:val="00675386"/>
    <w:rsid w:val="00675F93"/>
    <w:rsid w:val="00676E51"/>
    <w:rsid w:val="0067711F"/>
    <w:rsid w:val="006779EB"/>
    <w:rsid w:val="006817D9"/>
    <w:rsid w:val="006818C8"/>
    <w:rsid w:val="0068201C"/>
    <w:rsid w:val="00682076"/>
    <w:rsid w:val="006828B5"/>
    <w:rsid w:val="006853AA"/>
    <w:rsid w:val="0068562C"/>
    <w:rsid w:val="00687BBB"/>
    <w:rsid w:val="00691865"/>
    <w:rsid w:val="00691EAE"/>
    <w:rsid w:val="00693474"/>
    <w:rsid w:val="0069378D"/>
    <w:rsid w:val="006939FC"/>
    <w:rsid w:val="00693B56"/>
    <w:rsid w:val="00693C7E"/>
    <w:rsid w:val="00693D66"/>
    <w:rsid w:val="0069421C"/>
    <w:rsid w:val="00694537"/>
    <w:rsid w:val="00694CA2"/>
    <w:rsid w:val="00695C5F"/>
    <w:rsid w:val="00696807"/>
    <w:rsid w:val="00697B9E"/>
    <w:rsid w:val="006A0012"/>
    <w:rsid w:val="006A03E0"/>
    <w:rsid w:val="006A1328"/>
    <w:rsid w:val="006A2E40"/>
    <w:rsid w:val="006A2F4B"/>
    <w:rsid w:val="006A38A6"/>
    <w:rsid w:val="006A4495"/>
    <w:rsid w:val="006A66C1"/>
    <w:rsid w:val="006A774C"/>
    <w:rsid w:val="006A7D35"/>
    <w:rsid w:val="006B00D5"/>
    <w:rsid w:val="006B045D"/>
    <w:rsid w:val="006B2102"/>
    <w:rsid w:val="006B24A6"/>
    <w:rsid w:val="006B3141"/>
    <w:rsid w:val="006B3CD6"/>
    <w:rsid w:val="006B5A4A"/>
    <w:rsid w:val="006B5CDA"/>
    <w:rsid w:val="006B6429"/>
    <w:rsid w:val="006B6D54"/>
    <w:rsid w:val="006B6F39"/>
    <w:rsid w:val="006B708D"/>
    <w:rsid w:val="006B78FC"/>
    <w:rsid w:val="006B7BB1"/>
    <w:rsid w:val="006B7BE6"/>
    <w:rsid w:val="006C0028"/>
    <w:rsid w:val="006C0642"/>
    <w:rsid w:val="006C098B"/>
    <w:rsid w:val="006C14A3"/>
    <w:rsid w:val="006C15D7"/>
    <w:rsid w:val="006C1952"/>
    <w:rsid w:val="006C1C95"/>
    <w:rsid w:val="006C21D7"/>
    <w:rsid w:val="006C2247"/>
    <w:rsid w:val="006C2BA7"/>
    <w:rsid w:val="006C346C"/>
    <w:rsid w:val="006C426B"/>
    <w:rsid w:val="006C57AC"/>
    <w:rsid w:val="006C5C42"/>
    <w:rsid w:val="006C5D60"/>
    <w:rsid w:val="006C5F00"/>
    <w:rsid w:val="006D0837"/>
    <w:rsid w:val="006D0C90"/>
    <w:rsid w:val="006D0F52"/>
    <w:rsid w:val="006D100A"/>
    <w:rsid w:val="006D1148"/>
    <w:rsid w:val="006D116F"/>
    <w:rsid w:val="006D11D9"/>
    <w:rsid w:val="006D1787"/>
    <w:rsid w:val="006D21F5"/>
    <w:rsid w:val="006D32D2"/>
    <w:rsid w:val="006D4B97"/>
    <w:rsid w:val="006D5192"/>
    <w:rsid w:val="006D539E"/>
    <w:rsid w:val="006D5CC0"/>
    <w:rsid w:val="006D6389"/>
    <w:rsid w:val="006D6407"/>
    <w:rsid w:val="006D66DC"/>
    <w:rsid w:val="006D66EA"/>
    <w:rsid w:val="006D6E55"/>
    <w:rsid w:val="006D704B"/>
    <w:rsid w:val="006D7148"/>
    <w:rsid w:val="006D769D"/>
    <w:rsid w:val="006E07EA"/>
    <w:rsid w:val="006E08AE"/>
    <w:rsid w:val="006E0CB9"/>
    <w:rsid w:val="006E0FBD"/>
    <w:rsid w:val="006E17DD"/>
    <w:rsid w:val="006E2357"/>
    <w:rsid w:val="006E25F8"/>
    <w:rsid w:val="006E2A2A"/>
    <w:rsid w:val="006E4DA2"/>
    <w:rsid w:val="006E61EB"/>
    <w:rsid w:val="006E7730"/>
    <w:rsid w:val="006E7D48"/>
    <w:rsid w:val="006F1DE0"/>
    <w:rsid w:val="006F2792"/>
    <w:rsid w:val="006F3500"/>
    <w:rsid w:val="006F4330"/>
    <w:rsid w:val="006F4FF2"/>
    <w:rsid w:val="006F5721"/>
    <w:rsid w:val="006F5E63"/>
    <w:rsid w:val="006F6BDC"/>
    <w:rsid w:val="006F6DF9"/>
    <w:rsid w:val="006F75FB"/>
    <w:rsid w:val="0070089C"/>
    <w:rsid w:val="00700B68"/>
    <w:rsid w:val="007019BB"/>
    <w:rsid w:val="0070269E"/>
    <w:rsid w:val="007046A4"/>
    <w:rsid w:val="00704DA5"/>
    <w:rsid w:val="00704E7D"/>
    <w:rsid w:val="00705660"/>
    <w:rsid w:val="00705965"/>
    <w:rsid w:val="007059A2"/>
    <w:rsid w:val="007062D2"/>
    <w:rsid w:val="0070689E"/>
    <w:rsid w:val="007075D8"/>
    <w:rsid w:val="0071045F"/>
    <w:rsid w:val="00710579"/>
    <w:rsid w:val="00711608"/>
    <w:rsid w:val="00711622"/>
    <w:rsid w:val="00712908"/>
    <w:rsid w:val="00712CB1"/>
    <w:rsid w:val="00713264"/>
    <w:rsid w:val="0071354A"/>
    <w:rsid w:val="00713CC9"/>
    <w:rsid w:val="00713EC2"/>
    <w:rsid w:val="007143A9"/>
    <w:rsid w:val="00716C71"/>
    <w:rsid w:val="00717460"/>
    <w:rsid w:val="007177C1"/>
    <w:rsid w:val="007202D4"/>
    <w:rsid w:val="00720779"/>
    <w:rsid w:val="00720914"/>
    <w:rsid w:val="00720CA3"/>
    <w:rsid w:val="00720ED8"/>
    <w:rsid w:val="00723E1C"/>
    <w:rsid w:val="00723F51"/>
    <w:rsid w:val="00724D5D"/>
    <w:rsid w:val="0072506F"/>
    <w:rsid w:val="00725591"/>
    <w:rsid w:val="007258A7"/>
    <w:rsid w:val="0072771A"/>
    <w:rsid w:val="00727E73"/>
    <w:rsid w:val="007302C6"/>
    <w:rsid w:val="00730E11"/>
    <w:rsid w:val="00730EBB"/>
    <w:rsid w:val="007312D4"/>
    <w:rsid w:val="00732242"/>
    <w:rsid w:val="00733971"/>
    <w:rsid w:val="00733FA6"/>
    <w:rsid w:val="00734597"/>
    <w:rsid w:val="00735D57"/>
    <w:rsid w:val="00735D9D"/>
    <w:rsid w:val="00735E28"/>
    <w:rsid w:val="00736677"/>
    <w:rsid w:val="00736F48"/>
    <w:rsid w:val="007413F5"/>
    <w:rsid w:val="007419F9"/>
    <w:rsid w:val="00741BFC"/>
    <w:rsid w:val="00741D2F"/>
    <w:rsid w:val="0074252B"/>
    <w:rsid w:val="00742900"/>
    <w:rsid w:val="00743B8A"/>
    <w:rsid w:val="00745724"/>
    <w:rsid w:val="00745CDC"/>
    <w:rsid w:val="007462DA"/>
    <w:rsid w:val="00746A84"/>
    <w:rsid w:val="00746EEF"/>
    <w:rsid w:val="0074737A"/>
    <w:rsid w:val="00747B67"/>
    <w:rsid w:val="00747D2C"/>
    <w:rsid w:val="00750B90"/>
    <w:rsid w:val="007511AB"/>
    <w:rsid w:val="00751A05"/>
    <w:rsid w:val="00751EA2"/>
    <w:rsid w:val="00752DCC"/>
    <w:rsid w:val="007531A4"/>
    <w:rsid w:val="00754A89"/>
    <w:rsid w:val="00757175"/>
    <w:rsid w:val="0076058B"/>
    <w:rsid w:val="0076153C"/>
    <w:rsid w:val="00761FD4"/>
    <w:rsid w:val="007626ED"/>
    <w:rsid w:val="007631A2"/>
    <w:rsid w:val="007636AA"/>
    <w:rsid w:val="007642EC"/>
    <w:rsid w:val="00764738"/>
    <w:rsid w:val="0076474D"/>
    <w:rsid w:val="00765126"/>
    <w:rsid w:val="0076562F"/>
    <w:rsid w:val="00765E0F"/>
    <w:rsid w:val="0076637A"/>
    <w:rsid w:val="00767429"/>
    <w:rsid w:val="007679AE"/>
    <w:rsid w:val="00767DAF"/>
    <w:rsid w:val="007705D6"/>
    <w:rsid w:val="00770A9D"/>
    <w:rsid w:val="007717FA"/>
    <w:rsid w:val="00771B42"/>
    <w:rsid w:val="00771E1B"/>
    <w:rsid w:val="00771FE8"/>
    <w:rsid w:val="00772430"/>
    <w:rsid w:val="007724EC"/>
    <w:rsid w:val="007728B4"/>
    <w:rsid w:val="00773B0C"/>
    <w:rsid w:val="00773C99"/>
    <w:rsid w:val="007744D3"/>
    <w:rsid w:val="00777A4D"/>
    <w:rsid w:val="00777DE7"/>
    <w:rsid w:val="00780F6F"/>
    <w:rsid w:val="00780F92"/>
    <w:rsid w:val="00781B09"/>
    <w:rsid w:val="007836FF"/>
    <w:rsid w:val="00783A75"/>
    <w:rsid w:val="00783C85"/>
    <w:rsid w:val="007842D6"/>
    <w:rsid w:val="00784963"/>
    <w:rsid w:val="00784CAA"/>
    <w:rsid w:val="007861FC"/>
    <w:rsid w:val="00787901"/>
    <w:rsid w:val="007879BF"/>
    <w:rsid w:val="007913F6"/>
    <w:rsid w:val="00791645"/>
    <w:rsid w:val="007916FA"/>
    <w:rsid w:val="00793B55"/>
    <w:rsid w:val="0079481A"/>
    <w:rsid w:val="00794B83"/>
    <w:rsid w:val="007964D8"/>
    <w:rsid w:val="00797B40"/>
    <w:rsid w:val="00797F19"/>
    <w:rsid w:val="007A0F95"/>
    <w:rsid w:val="007A1313"/>
    <w:rsid w:val="007A1F11"/>
    <w:rsid w:val="007A2F05"/>
    <w:rsid w:val="007A3C1F"/>
    <w:rsid w:val="007A5283"/>
    <w:rsid w:val="007A5493"/>
    <w:rsid w:val="007B0441"/>
    <w:rsid w:val="007B0D65"/>
    <w:rsid w:val="007B0F2A"/>
    <w:rsid w:val="007B198C"/>
    <w:rsid w:val="007B2285"/>
    <w:rsid w:val="007B24C6"/>
    <w:rsid w:val="007B32ED"/>
    <w:rsid w:val="007B53FE"/>
    <w:rsid w:val="007B6049"/>
    <w:rsid w:val="007B60D0"/>
    <w:rsid w:val="007B7263"/>
    <w:rsid w:val="007B7D10"/>
    <w:rsid w:val="007B7DE5"/>
    <w:rsid w:val="007C08C9"/>
    <w:rsid w:val="007C0CD1"/>
    <w:rsid w:val="007C105E"/>
    <w:rsid w:val="007C27A0"/>
    <w:rsid w:val="007C28B1"/>
    <w:rsid w:val="007C3653"/>
    <w:rsid w:val="007C44CF"/>
    <w:rsid w:val="007C4897"/>
    <w:rsid w:val="007C692E"/>
    <w:rsid w:val="007C7643"/>
    <w:rsid w:val="007C7873"/>
    <w:rsid w:val="007D0B24"/>
    <w:rsid w:val="007D0F21"/>
    <w:rsid w:val="007D231B"/>
    <w:rsid w:val="007D23B5"/>
    <w:rsid w:val="007D2F51"/>
    <w:rsid w:val="007D31DA"/>
    <w:rsid w:val="007D393E"/>
    <w:rsid w:val="007D39E5"/>
    <w:rsid w:val="007D3E6E"/>
    <w:rsid w:val="007D4087"/>
    <w:rsid w:val="007D42DC"/>
    <w:rsid w:val="007D4BEC"/>
    <w:rsid w:val="007D4E84"/>
    <w:rsid w:val="007D52E6"/>
    <w:rsid w:val="007D637A"/>
    <w:rsid w:val="007D74C8"/>
    <w:rsid w:val="007D7ADF"/>
    <w:rsid w:val="007D7AE9"/>
    <w:rsid w:val="007E0283"/>
    <w:rsid w:val="007E0E75"/>
    <w:rsid w:val="007E1E89"/>
    <w:rsid w:val="007E3B3D"/>
    <w:rsid w:val="007E4F1C"/>
    <w:rsid w:val="007E502F"/>
    <w:rsid w:val="007E5267"/>
    <w:rsid w:val="007E5919"/>
    <w:rsid w:val="007E5D35"/>
    <w:rsid w:val="007E5F00"/>
    <w:rsid w:val="007E6C40"/>
    <w:rsid w:val="007E7397"/>
    <w:rsid w:val="007E76D5"/>
    <w:rsid w:val="007F0092"/>
    <w:rsid w:val="007F0384"/>
    <w:rsid w:val="007F0F32"/>
    <w:rsid w:val="007F11DE"/>
    <w:rsid w:val="007F1428"/>
    <w:rsid w:val="007F228D"/>
    <w:rsid w:val="007F239E"/>
    <w:rsid w:val="007F285C"/>
    <w:rsid w:val="007F29CE"/>
    <w:rsid w:val="007F2A2E"/>
    <w:rsid w:val="007F2A70"/>
    <w:rsid w:val="007F35E4"/>
    <w:rsid w:val="007F3770"/>
    <w:rsid w:val="007F3FB8"/>
    <w:rsid w:val="007F4E29"/>
    <w:rsid w:val="007F5060"/>
    <w:rsid w:val="007F56A0"/>
    <w:rsid w:val="007F69EA"/>
    <w:rsid w:val="007F72AE"/>
    <w:rsid w:val="007F7593"/>
    <w:rsid w:val="007F7E68"/>
    <w:rsid w:val="008017AD"/>
    <w:rsid w:val="0080309A"/>
    <w:rsid w:val="0080378A"/>
    <w:rsid w:val="00803791"/>
    <w:rsid w:val="00803E8F"/>
    <w:rsid w:val="008042D7"/>
    <w:rsid w:val="008060FC"/>
    <w:rsid w:val="0080650A"/>
    <w:rsid w:val="00810215"/>
    <w:rsid w:val="00811F01"/>
    <w:rsid w:val="00812171"/>
    <w:rsid w:val="00812267"/>
    <w:rsid w:val="0081339D"/>
    <w:rsid w:val="00813420"/>
    <w:rsid w:val="008138CF"/>
    <w:rsid w:val="00813CA6"/>
    <w:rsid w:val="0081623F"/>
    <w:rsid w:val="00816639"/>
    <w:rsid w:val="008166C5"/>
    <w:rsid w:val="00816DEE"/>
    <w:rsid w:val="00816DFC"/>
    <w:rsid w:val="0082118A"/>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30235"/>
    <w:rsid w:val="00830297"/>
    <w:rsid w:val="008313F1"/>
    <w:rsid w:val="00831922"/>
    <w:rsid w:val="00831B58"/>
    <w:rsid w:val="00832E85"/>
    <w:rsid w:val="00833042"/>
    <w:rsid w:val="008331CE"/>
    <w:rsid w:val="00833280"/>
    <w:rsid w:val="0083391B"/>
    <w:rsid w:val="00834183"/>
    <w:rsid w:val="00834C43"/>
    <w:rsid w:val="00835301"/>
    <w:rsid w:val="008357D1"/>
    <w:rsid w:val="00837276"/>
    <w:rsid w:val="008379DD"/>
    <w:rsid w:val="00840305"/>
    <w:rsid w:val="00840BB4"/>
    <w:rsid w:val="00840E70"/>
    <w:rsid w:val="00841C41"/>
    <w:rsid w:val="00842108"/>
    <w:rsid w:val="0084211A"/>
    <w:rsid w:val="008422F9"/>
    <w:rsid w:val="00843173"/>
    <w:rsid w:val="0084352E"/>
    <w:rsid w:val="0084384F"/>
    <w:rsid w:val="00844B20"/>
    <w:rsid w:val="00844B83"/>
    <w:rsid w:val="00844C83"/>
    <w:rsid w:val="00844EEA"/>
    <w:rsid w:val="008459F6"/>
    <w:rsid w:val="00846E69"/>
    <w:rsid w:val="00847E29"/>
    <w:rsid w:val="00847FD0"/>
    <w:rsid w:val="00850720"/>
    <w:rsid w:val="00850762"/>
    <w:rsid w:val="00850D6A"/>
    <w:rsid w:val="00851248"/>
    <w:rsid w:val="008519C4"/>
    <w:rsid w:val="00851D0C"/>
    <w:rsid w:val="008534BB"/>
    <w:rsid w:val="008552CF"/>
    <w:rsid w:val="00855722"/>
    <w:rsid w:val="008558BF"/>
    <w:rsid w:val="00855F9B"/>
    <w:rsid w:val="0085625D"/>
    <w:rsid w:val="008562F0"/>
    <w:rsid w:val="00856557"/>
    <w:rsid w:val="008565ED"/>
    <w:rsid w:val="00857009"/>
    <w:rsid w:val="0085744A"/>
    <w:rsid w:val="0086068A"/>
    <w:rsid w:val="0086080D"/>
    <w:rsid w:val="00861614"/>
    <w:rsid w:val="00862294"/>
    <w:rsid w:val="00862D86"/>
    <w:rsid w:val="008632F7"/>
    <w:rsid w:val="00863314"/>
    <w:rsid w:val="00863F6D"/>
    <w:rsid w:val="008642A8"/>
    <w:rsid w:val="008651B6"/>
    <w:rsid w:val="008665D6"/>
    <w:rsid w:val="008673DB"/>
    <w:rsid w:val="00870402"/>
    <w:rsid w:val="0087316B"/>
    <w:rsid w:val="00875AEE"/>
    <w:rsid w:val="00875CBF"/>
    <w:rsid w:val="00875E15"/>
    <w:rsid w:val="0087672A"/>
    <w:rsid w:val="00877457"/>
    <w:rsid w:val="00877470"/>
    <w:rsid w:val="0088069D"/>
    <w:rsid w:val="008807E9"/>
    <w:rsid w:val="00881267"/>
    <w:rsid w:val="0088157F"/>
    <w:rsid w:val="00881C9D"/>
    <w:rsid w:val="00882677"/>
    <w:rsid w:val="00882A31"/>
    <w:rsid w:val="008832D2"/>
    <w:rsid w:val="0088363D"/>
    <w:rsid w:val="00885B5F"/>
    <w:rsid w:val="00885C08"/>
    <w:rsid w:val="008866C4"/>
    <w:rsid w:val="00886890"/>
    <w:rsid w:val="00887055"/>
    <w:rsid w:val="008901BB"/>
    <w:rsid w:val="0089106A"/>
    <w:rsid w:val="0089119E"/>
    <w:rsid w:val="008916F0"/>
    <w:rsid w:val="00892250"/>
    <w:rsid w:val="00892742"/>
    <w:rsid w:val="008931DB"/>
    <w:rsid w:val="00893420"/>
    <w:rsid w:val="0089390A"/>
    <w:rsid w:val="008939D7"/>
    <w:rsid w:val="008942A6"/>
    <w:rsid w:val="0089663C"/>
    <w:rsid w:val="00896708"/>
    <w:rsid w:val="00897784"/>
    <w:rsid w:val="00897CE5"/>
    <w:rsid w:val="008A110D"/>
    <w:rsid w:val="008A184C"/>
    <w:rsid w:val="008A1F15"/>
    <w:rsid w:val="008A2761"/>
    <w:rsid w:val="008A2A40"/>
    <w:rsid w:val="008A2C30"/>
    <w:rsid w:val="008A313B"/>
    <w:rsid w:val="008A40B4"/>
    <w:rsid w:val="008A42A2"/>
    <w:rsid w:val="008A44B2"/>
    <w:rsid w:val="008A4DBE"/>
    <w:rsid w:val="008A4FB0"/>
    <w:rsid w:val="008A554F"/>
    <w:rsid w:val="008A75C0"/>
    <w:rsid w:val="008A786B"/>
    <w:rsid w:val="008A7F95"/>
    <w:rsid w:val="008B07C4"/>
    <w:rsid w:val="008B171D"/>
    <w:rsid w:val="008B1DD8"/>
    <w:rsid w:val="008B20DF"/>
    <w:rsid w:val="008B2346"/>
    <w:rsid w:val="008B2676"/>
    <w:rsid w:val="008B297E"/>
    <w:rsid w:val="008B2B80"/>
    <w:rsid w:val="008B2FB3"/>
    <w:rsid w:val="008B3610"/>
    <w:rsid w:val="008B3C94"/>
    <w:rsid w:val="008B4085"/>
    <w:rsid w:val="008B4DF3"/>
    <w:rsid w:val="008B5026"/>
    <w:rsid w:val="008B509E"/>
    <w:rsid w:val="008B55EC"/>
    <w:rsid w:val="008B61CC"/>
    <w:rsid w:val="008B6A2D"/>
    <w:rsid w:val="008B7B47"/>
    <w:rsid w:val="008B7B4D"/>
    <w:rsid w:val="008C054B"/>
    <w:rsid w:val="008C13EE"/>
    <w:rsid w:val="008C166B"/>
    <w:rsid w:val="008C1A06"/>
    <w:rsid w:val="008C1BA8"/>
    <w:rsid w:val="008C2ABF"/>
    <w:rsid w:val="008C33A2"/>
    <w:rsid w:val="008C4590"/>
    <w:rsid w:val="008C5E79"/>
    <w:rsid w:val="008C604E"/>
    <w:rsid w:val="008C67E5"/>
    <w:rsid w:val="008C6A9B"/>
    <w:rsid w:val="008D0970"/>
    <w:rsid w:val="008D2281"/>
    <w:rsid w:val="008D2811"/>
    <w:rsid w:val="008D2C6B"/>
    <w:rsid w:val="008D3C41"/>
    <w:rsid w:val="008D405C"/>
    <w:rsid w:val="008D4C68"/>
    <w:rsid w:val="008D51DD"/>
    <w:rsid w:val="008D726F"/>
    <w:rsid w:val="008D7D70"/>
    <w:rsid w:val="008E0942"/>
    <w:rsid w:val="008E0D9E"/>
    <w:rsid w:val="008E17EC"/>
    <w:rsid w:val="008E267D"/>
    <w:rsid w:val="008E2FCD"/>
    <w:rsid w:val="008E3085"/>
    <w:rsid w:val="008E3255"/>
    <w:rsid w:val="008E4FEB"/>
    <w:rsid w:val="008E5818"/>
    <w:rsid w:val="008E661A"/>
    <w:rsid w:val="008E6A6D"/>
    <w:rsid w:val="008E6F23"/>
    <w:rsid w:val="008E796E"/>
    <w:rsid w:val="008F18A5"/>
    <w:rsid w:val="008F241F"/>
    <w:rsid w:val="008F2871"/>
    <w:rsid w:val="008F2EAD"/>
    <w:rsid w:val="008F3522"/>
    <w:rsid w:val="008F352D"/>
    <w:rsid w:val="008F457A"/>
    <w:rsid w:val="008F5200"/>
    <w:rsid w:val="008F54F5"/>
    <w:rsid w:val="008F5689"/>
    <w:rsid w:val="008F56B6"/>
    <w:rsid w:val="008F5AFD"/>
    <w:rsid w:val="008F7486"/>
    <w:rsid w:val="008F7C32"/>
    <w:rsid w:val="008F7F14"/>
    <w:rsid w:val="009001A3"/>
    <w:rsid w:val="009005D1"/>
    <w:rsid w:val="009016F9"/>
    <w:rsid w:val="00902359"/>
    <w:rsid w:val="009023F2"/>
    <w:rsid w:val="00903B8D"/>
    <w:rsid w:val="009058F6"/>
    <w:rsid w:val="0090687D"/>
    <w:rsid w:val="009068BD"/>
    <w:rsid w:val="00907107"/>
    <w:rsid w:val="009104FF"/>
    <w:rsid w:val="0091082A"/>
    <w:rsid w:val="0091186D"/>
    <w:rsid w:val="00912A99"/>
    <w:rsid w:val="00914186"/>
    <w:rsid w:val="00914800"/>
    <w:rsid w:val="009156B7"/>
    <w:rsid w:val="00915A09"/>
    <w:rsid w:val="00915CA7"/>
    <w:rsid w:val="00916494"/>
    <w:rsid w:val="0091705C"/>
    <w:rsid w:val="009171B8"/>
    <w:rsid w:val="00917A26"/>
    <w:rsid w:val="00917A47"/>
    <w:rsid w:val="00920634"/>
    <w:rsid w:val="00920A88"/>
    <w:rsid w:val="009215B7"/>
    <w:rsid w:val="009218EC"/>
    <w:rsid w:val="00921E57"/>
    <w:rsid w:val="0092233E"/>
    <w:rsid w:val="009224F9"/>
    <w:rsid w:val="009228FD"/>
    <w:rsid w:val="00922B93"/>
    <w:rsid w:val="009233EC"/>
    <w:rsid w:val="00923546"/>
    <w:rsid w:val="00923640"/>
    <w:rsid w:val="009243B3"/>
    <w:rsid w:val="00927098"/>
    <w:rsid w:val="0093106C"/>
    <w:rsid w:val="0093121C"/>
    <w:rsid w:val="009326A0"/>
    <w:rsid w:val="00932DC9"/>
    <w:rsid w:val="0093356A"/>
    <w:rsid w:val="00933708"/>
    <w:rsid w:val="00933CD3"/>
    <w:rsid w:val="0093414F"/>
    <w:rsid w:val="00934290"/>
    <w:rsid w:val="00934ABD"/>
    <w:rsid w:val="00934EFD"/>
    <w:rsid w:val="00935644"/>
    <w:rsid w:val="00935A95"/>
    <w:rsid w:val="00936A64"/>
    <w:rsid w:val="00936A6F"/>
    <w:rsid w:val="00937AC4"/>
    <w:rsid w:val="009400F7"/>
    <w:rsid w:val="00940BE6"/>
    <w:rsid w:val="00940BEA"/>
    <w:rsid w:val="00940ECE"/>
    <w:rsid w:val="00941690"/>
    <w:rsid w:val="00941F0E"/>
    <w:rsid w:val="00942884"/>
    <w:rsid w:val="00943C85"/>
    <w:rsid w:val="009441A9"/>
    <w:rsid w:val="00944DFB"/>
    <w:rsid w:val="00945648"/>
    <w:rsid w:val="00945774"/>
    <w:rsid w:val="00945D38"/>
    <w:rsid w:val="00945EB6"/>
    <w:rsid w:val="00947291"/>
    <w:rsid w:val="009474EC"/>
    <w:rsid w:val="00947CBA"/>
    <w:rsid w:val="00947FEA"/>
    <w:rsid w:val="00950ED5"/>
    <w:rsid w:val="00952BCC"/>
    <w:rsid w:val="00953121"/>
    <w:rsid w:val="00953D96"/>
    <w:rsid w:val="00954420"/>
    <w:rsid w:val="00954C20"/>
    <w:rsid w:val="00955AA4"/>
    <w:rsid w:val="00955E86"/>
    <w:rsid w:val="00955FB2"/>
    <w:rsid w:val="00956254"/>
    <w:rsid w:val="00956428"/>
    <w:rsid w:val="009568E5"/>
    <w:rsid w:val="0096044B"/>
    <w:rsid w:val="0096099F"/>
    <w:rsid w:val="00961F5D"/>
    <w:rsid w:val="00962097"/>
    <w:rsid w:val="009633F0"/>
    <w:rsid w:val="00963606"/>
    <w:rsid w:val="00964972"/>
    <w:rsid w:val="009649A4"/>
    <w:rsid w:val="0096553E"/>
    <w:rsid w:val="0096691C"/>
    <w:rsid w:val="00966D8B"/>
    <w:rsid w:val="00967223"/>
    <w:rsid w:val="00967D8A"/>
    <w:rsid w:val="00972780"/>
    <w:rsid w:val="00972B7D"/>
    <w:rsid w:val="009739F9"/>
    <w:rsid w:val="00973E14"/>
    <w:rsid w:val="00975219"/>
    <w:rsid w:val="00975D5A"/>
    <w:rsid w:val="00976242"/>
    <w:rsid w:val="00976E79"/>
    <w:rsid w:val="0098106F"/>
    <w:rsid w:val="009818C7"/>
    <w:rsid w:val="0098228B"/>
    <w:rsid w:val="009826E7"/>
    <w:rsid w:val="009836E8"/>
    <w:rsid w:val="00983A17"/>
    <w:rsid w:val="00983F6C"/>
    <w:rsid w:val="00984193"/>
    <w:rsid w:val="00984C19"/>
    <w:rsid w:val="009850DB"/>
    <w:rsid w:val="00985A33"/>
    <w:rsid w:val="009862D6"/>
    <w:rsid w:val="00986C01"/>
    <w:rsid w:val="0098764A"/>
    <w:rsid w:val="00987E01"/>
    <w:rsid w:val="009900DC"/>
    <w:rsid w:val="00990D2A"/>
    <w:rsid w:val="009919D6"/>
    <w:rsid w:val="00991A5D"/>
    <w:rsid w:val="00991B87"/>
    <w:rsid w:val="00991DEA"/>
    <w:rsid w:val="009921C6"/>
    <w:rsid w:val="00992515"/>
    <w:rsid w:val="00992D8D"/>
    <w:rsid w:val="009941D5"/>
    <w:rsid w:val="009944D4"/>
    <w:rsid w:val="009952A2"/>
    <w:rsid w:val="0099593B"/>
    <w:rsid w:val="00996956"/>
    <w:rsid w:val="00996E07"/>
    <w:rsid w:val="009976E6"/>
    <w:rsid w:val="00997E32"/>
    <w:rsid w:val="009A0544"/>
    <w:rsid w:val="009A0F12"/>
    <w:rsid w:val="009A1F56"/>
    <w:rsid w:val="009A268C"/>
    <w:rsid w:val="009A4338"/>
    <w:rsid w:val="009A502F"/>
    <w:rsid w:val="009A5125"/>
    <w:rsid w:val="009A517D"/>
    <w:rsid w:val="009A69AE"/>
    <w:rsid w:val="009A69F3"/>
    <w:rsid w:val="009A7117"/>
    <w:rsid w:val="009B0778"/>
    <w:rsid w:val="009B14B4"/>
    <w:rsid w:val="009B15D5"/>
    <w:rsid w:val="009B196B"/>
    <w:rsid w:val="009B1B21"/>
    <w:rsid w:val="009B1BF6"/>
    <w:rsid w:val="009B1C9D"/>
    <w:rsid w:val="009B2BA9"/>
    <w:rsid w:val="009B2BFB"/>
    <w:rsid w:val="009B3775"/>
    <w:rsid w:val="009B411B"/>
    <w:rsid w:val="009B42AB"/>
    <w:rsid w:val="009B483D"/>
    <w:rsid w:val="009B5722"/>
    <w:rsid w:val="009B6391"/>
    <w:rsid w:val="009C14DA"/>
    <w:rsid w:val="009C2CB8"/>
    <w:rsid w:val="009C3235"/>
    <w:rsid w:val="009C3C1C"/>
    <w:rsid w:val="009C4EBF"/>
    <w:rsid w:val="009C531A"/>
    <w:rsid w:val="009C55B3"/>
    <w:rsid w:val="009C55CB"/>
    <w:rsid w:val="009C62C5"/>
    <w:rsid w:val="009C65E0"/>
    <w:rsid w:val="009C667B"/>
    <w:rsid w:val="009C6906"/>
    <w:rsid w:val="009C6AA5"/>
    <w:rsid w:val="009C6BB1"/>
    <w:rsid w:val="009C7020"/>
    <w:rsid w:val="009C78CB"/>
    <w:rsid w:val="009C7F60"/>
    <w:rsid w:val="009D0BD0"/>
    <w:rsid w:val="009D1546"/>
    <w:rsid w:val="009D1BC3"/>
    <w:rsid w:val="009D260D"/>
    <w:rsid w:val="009D2A42"/>
    <w:rsid w:val="009D342F"/>
    <w:rsid w:val="009D3709"/>
    <w:rsid w:val="009D40F5"/>
    <w:rsid w:val="009D5329"/>
    <w:rsid w:val="009D5807"/>
    <w:rsid w:val="009D5DFE"/>
    <w:rsid w:val="009D61E8"/>
    <w:rsid w:val="009D68BC"/>
    <w:rsid w:val="009D77BC"/>
    <w:rsid w:val="009D7D76"/>
    <w:rsid w:val="009E055E"/>
    <w:rsid w:val="009E1007"/>
    <w:rsid w:val="009E10B3"/>
    <w:rsid w:val="009E10E1"/>
    <w:rsid w:val="009E1202"/>
    <w:rsid w:val="009E13BB"/>
    <w:rsid w:val="009E26E6"/>
    <w:rsid w:val="009E3392"/>
    <w:rsid w:val="009E34D2"/>
    <w:rsid w:val="009E3B3C"/>
    <w:rsid w:val="009E3E54"/>
    <w:rsid w:val="009E459D"/>
    <w:rsid w:val="009E45E9"/>
    <w:rsid w:val="009E49E4"/>
    <w:rsid w:val="009E4B09"/>
    <w:rsid w:val="009E4FA1"/>
    <w:rsid w:val="009E54EA"/>
    <w:rsid w:val="009E68CF"/>
    <w:rsid w:val="009E7B69"/>
    <w:rsid w:val="009F04F6"/>
    <w:rsid w:val="009F061E"/>
    <w:rsid w:val="009F0B27"/>
    <w:rsid w:val="009F1C9E"/>
    <w:rsid w:val="009F1CB0"/>
    <w:rsid w:val="009F20E2"/>
    <w:rsid w:val="009F2176"/>
    <w:rsid w:val="009F320A"/>
    <w:rsid w:val="009F334D"/>
    <w:rsid w:val="009F33FB"/>
    <w:rsid w:val="009F4AF2"/>
    <w:rsid w:val="009F5736"/>
    <w:rsid w:val="009F5A2E"/>
    <w:rsid w:val="009F5B0A"/>
    <w:rsid w:val="009F66CC"/>
    <w:rsid w:val="009F6881"/>
    <w:rsid w:val="009F79B3"/>
    <w:rsid w:val="00A0152B"/>
    <w:rsid w:val="00A01ADA"/>
    <w:rsid w:val="00A01EBF"/>
    <w:rsid w:val="00A02C11"/>
    <w:rsid w:val="00A04408"/>
    <w:rsid w:val="00A06101"/>
    <w:rsid w:val="00A06968"/>
    <w:rsid w:val="00A06A7C"/>
    <w:rsid w:val="00A0737B"/>
    <w:rsid w:val="00A07582"/>
    <w:rsid w:val="00A10616"/>
    <w:rsid w:val="00A10816"/>
    <w:rsid w:val="00A10D99"/>
    <w:rsid w:val="00A13688"/>
    <w:rsid w:val="00A13FB0"/>
    <w:rsid w:val="00A159E7"/>
    <w:rsid w:val="00A15A0F"/>
    <w:rsid w:val="00A172B3"/>
    <w:rsid w:val="00A2018C"/>
    <w:rsid w:val="00A206AE"/>
    <w:rsid w:val="00A2085C"/>
    <w:rsid w:val="00A218F6"/>
    <w:rsid w:val="00A22373"/>
    <w:rsid w:val="00A22672"/>
    <w:rsid w:val="00A226F0"/>
    <w:rsid w:val="00A22E8D"/>
    <w:rsid w:val="00A233ED"/>
    <w:rsid w:val="00A23B5B"/>
    <w:rsid w:val="00A24338"/>
    <w:rsid w:val="00A245BF"/>
    <w:rsid w:val="00A247C7"/>
    <w:rsid w:val="00A2537C"/>
    <w:rsid w:val="00A25CA8"/>
    <w:rsid w:val="00A302DC"/>
    <w:rsid w:val="00A30590"/>
    <w:rsid w:val="00A307D8"/>
    <w:rsid w:val="00A30C5C"/>
    <w:rsid w:val="00A338E8"/>
    <w:rsid w:val="00A338FA"/>
    <w:rsid w:val="00A34C82"/>
    <w:rsid w:val="00A36826"/>
    <w:rsid w:val="00A379DC"/>
    <w:rsid w:val="00A37F3E"/>
    <w:rsid w:val="00A37FFA"/>
    <w:rsid w:val="00A40204"/>
    <w:rsid w:val="00A403B3"/>
    <w:rsid w:val="00A408EF"/>
    <w:rsid w:val="00A411E6"/>
    <w:rsid w:val="00A414C4"/>
    <w:rsid w:val="00A41CDD"/>
    <w:rsid w:val="00A41DA3"/>
    <w:rsid w:val="00A42041"/>
    <w:rsid w:val="00A43837"/>
    <w:rsid w:val="00A44577"/>
    <w:rsid w:val="00A44B60"/>
    <w:rsid w:val="00A4547C"/>
    <w:rsid w:val="00A45907"/>
    <w:rsid w:val="00A46097"/>
    <w:rsid w:val="00A461DE"/>
    <w:rsid w:val="00A46482"/>
    <w:rsid w:val="00A464DC"/>
    <w:rsid w:val="00A46E8B"/>
    <w:rsid w:val="00A46F99"/>
    <w:rsid w:val="00A47083"/>
    <w:rsid w:val="00A476F0"/>
    <w:rsid w:val="00A50779"/>
    <w:rsid w:val="00A51012"/>
    <w:rsid w:val="00A51695"/>
    <w:rsid w:val="00A51A57"/>
    <w:rsid w:val="00A51BD5"/>
    <w:rsid w:val="00A51DE3"/>
    <w:rsid w:val="00A55057"/>
    <w:rsid w:val="00A5548A"/>
    <w:rsid w:val="00A56193"/>
    <w:rsid w:val="00A5673C"/>
    <w:rsid w:val="00A5737B"/>
    <w:rsid w:val="00A57673"/>
    <w:rsid w:val="00A57A69"/>
    <w:rsid w:val="00A57D8A"/>
    <w:rsid w:val="00A6091A"/>
    <w:rsid w:val="00A614C0"/>
    <w:rsid w:val="00A61FC1"/>
    <w:rsid w:val="00A63149"/>
    <w:rsid w:val="00A63771"/>
    <w:rsid w:val="00A63CA1"/>
    <w:rsid w:val="00A64383"/>
    <w:rsid w:val="00A64E68"/>
    <w:rsid w:val="00A6509D"/>
    <w:rsid w:val="00A6559B"/>
    <w:rsid w:val="00A65754"/>
    <w:rsid w:val="00A6793A"/>
    <w:rsid w:val="00A67A94"/>
    <w:rsid w:val="00A70142"/>
    <w:rsid w:val="00A7022A"/>
    <w:rsid w:val="00A720BE"/>
    <w:rsid w:val="00A730A5"/>
    <w:rsid w:val="00A73F8E"/>
    <w:rsid w:val="00A74120"/>
    <w:rsid w:val="00A748F6"/>
    <w:rsid w:val="00A75E58"/>
    <w:rsid w:val="00A76C2F"/>
    <w:rsid w:val="00A76F9B"/>
    <w:rsid w:val="00A8067E"/>
    <w:rsid w:val="00A81838"/>
    <w:rsid w:val="00A818F1"/>
    <w:rsid w:val="00A81E6D"/>
    <w:rsid w:val="00A83D85"/>
    <w:rsid w:val="00A84AF4"/>
    <w:rsid w:val="00A85BC1"/>
    <w:rsid w:val="00A86103"/>
    <w:rsid w:val="00A87631"/>
    <w:rsid w:val="00A877CD"/>
    <w:rsid w:val="00A9057A"/>
    <w:rsid w:val="00A905D9"/>
    <w:rsid w:val="00A91F30"/>
    <w:rsid w:val="00A920BB"/>
    <w:rsid w:val="00A948D3"/>
    <w:rsid w:val="00A95447"/>
    <w:rsid w:val="00A95634"/>
    <w:rsid w:val="00A9676C"/>
    <w:rsid w:val="00A967C3"/>
    <w:rsid w:val="00A96F4F"/>
    <w:rsid w:val="00A976F2"/>
    <w:rsid w:val="00A97CCB"/>
    <w:rsid w:val="00AA024B"/>
    <w:rsid w:val="00AA09C1"/>
    <w:rsid w:val="00AA0EDC"/>
    <w:rsid w:val="00AA2022"/>
    <w:rsid w:val="00AA22FB"/>
    <w:rsid w:val="00AA24B4"/>
    <w:rsid w:val="00AA322C"/>
    <w:rsid w:val="00AA3859"/>
    <w:rsid w:val="00AA3863"/>
    <w:rsid w:val="00AA4D38"/>
    <w:rsid w:val="00AA5B1C"/>
    <w:rsid w:val="00AA5C7B"/>
    <w:rsid w:val="00AA64EC"/>
    <w:rsid w:val="00AA752B"/>
    <w:rsid w:val="00AA7FA9"/>
    <w:rsid w:val="00AB02A2"/>
    <w:rsid w:val="00AB0AF2"/>
    <w:rsid w:val="00AB0D1B"/>
    <w:rsid w:val="00AB1561"/>
    <w:rsid w:val="00AB1815"/>
    <w:rsid w:val="00AB3AE7"/>
    <w:rsid w:val="00AB41D5"/>
    <w:rsid w:val="00AB5D14"/>
    <w:rsid w:val="00AB6404"/>
    <w:rsid w:val="00AB6784"/>
    <w:rsid w:val="00AB6F5D"/>
    <w:rsid w:val="00AB7AB2"/>
    <w:rsid w:val="00AC0404"/>
    <w:rsid w:val="00AC0865"/>
    <w:rsid w:val="00AC1E18"/>
    <w:rsid w:val="00AC32B4"/>
    <w:rsid w:val="00AC37E7"/>
    <w:rsid w:val="00AC3C5F"/>
    <w:rsid w:val="00AC3E35"/>
    <w:rsid w:val="00AC44FD"/>
    <w:rsid w:val="00AC6305"/>
    <w:rsid w:val="00AC70C2"/>
    <w:rsid w:val="00AD0C21"/>
    <w:rsid w:val="00AD4008"/>
    <w:rsid w:val="00AD53DA"/>
    <w:rsid w:val="00AD58D7"/>
    <w:rsid w:val="00AD59D6"/>
    <w:rsid w:val="00AD6C1B"/>
    <w:rsid w:val="00AE0324"/>
    <w:rsid w:val="00AE0C9C"/>
    <w:rsid w:val="00AE1439"/>
    <w:rsid w:val="00AE30ED"/>
    <w:rsid w:val="00AE324C"/>
    <w:rsid w:val="00AE35F3"/>
    <w:rsid w:val="00AE41C3"/>
    <w:rsid w:val="00AE45C3"/>
    <w:rsid w:val="00AE5D45"/>
    <w:rsid w:val="00AE6015"/>
    <w:rsid w:val="00AE62E2"/>
    <w:rsid w:val="00AE64A5"/>
    <w:rsid w:val="00AE7112"/>
    <w:rsid w:val="00AE781B"/>
    <w:rsid w:val="00AF1F5A"/>
    <w:rsid w:val="00AF210E"/>
    <w:rsid w:val="00AF212D"/>
    <w:rsid w:val="00AF2C4D"/>
    <w:rsid w:val="00AF4235"/>
    <w:rsid w:val="00AF51D3"/>
    <w:rsid w:val="00AF58A8"/>
    <w:rsid w:val="00AF5DED"/>
    <w:rsid w:val="00AF6167"/>
    <w:rsid w:val="00AF63C0"/>
    <w:rsid w:val="00AF6620"/>
    <w:rsid w:val="00AF7D7D"/>
    <w:rsid w:val="00B00450"/>
    <w:rsid w:val="00B00EE2"/>
    <w:rsid w:val="00B01D9E"/>
    <w:rsid w:val="00B02145"/>
    <w:rsid w:val="00B021E5"/>
    <w:rsid w:val="00B03D4B"/>
    <w:rsid w:val="00B04309"/>
    <w:rsid w:val="00B051F3"/>
    <w:rsid w:val="00B05270"/>
    <w:rsid w:val="00B05278"/>
    <w:rsid w:val="00B06472"/>
    <w:rsid w:val="00B06767"/>
    <w:rsid w:val="00B06C02"/>
    <w:rsid w:val="00B07A36"/>
    <w:rsid w:val="00B1003B"/>
    <w:rsid w:val="00B1045D"/>
    <w:rsid w:val="00B10C49"/>
    <w:rsid w:val="00B10D29"/>
    <w:rsid w:val="00B115E8"/>
    <w:rsid w:val="00B11703"/>
    <w:rsid w:val="00B12CBB"/>
    <w:rsid w:val="00B13083"/>
    <w:rsid w:val="00B135AA"/>
    <w:rsid w:val="00B150FB"/>
    <w:rsid w:val="00B15507"/>
    <w:rsid w:val="00B16E1B"/>
    <w:rsid w:val="00B16FD4"/>
    <w:rsid w:val="00B171B3"/>
    <w:rsid w:val="00B177C0"/>
    <w:rsid w:val="00B205A3"/>
    <w:rsid w:val="00B20E64"/>
    <w:rsid w:val="00B21084"/>
    <w:rsid w:val="00B23EFF"/>
    <w:rsid w:val="00B2430D"/>
    <w:rsid w:val="00B25CBB"/>
    <w:rsid w:val="00B261D2"/>
    <w:rsid w:val="00B262D3"/>
    <w:rsid w:val="00B263BD"/>
    <w:rsid w:val="00B26D0C"/>
    <w:rsid w:val="00B27661"/>
    <w:rsid w:val="00B30235"/>
    <w:rsid w:val="00B3048A"/>
    <w:rsid w:val="00B30722"/>
    <w:rsid w:val="00B30A18"/>
    <w:rsid w:val="00B31A56"/>
    <w:rsid w:val="00B31B51"/>
    <w:rsid w:val="00B321EA"/>
    <w:rsid w:val="00B33635"/>
    <w:rsid w:val="00B33B47"/>
    <w:rsid w:val="00B345D5"/>
    <w:rsid w:val="00B366DD"/>
    <w:rsid w:val="00B37E94"/>
    <w:rsid w:val="00B403CE"/>
    <w:rsid w:val="00B409F0"/>
    <w:rsid w:val="00B4144B"/>
    <w:rsid w:val="00B415D9"/>
    <w:rsid w:val="00B418FD"/>
    <w:rsid w:val="00B425E6"/>
    <w:rsid w:val="00B42B73"/>
    <w:rsid w:val="00B4310F"/>
    <w:rsid w:val="00B431BE"/>
    <w:rsid w:val="00B436F1"/>
    <w:rsid w:val="00B441D7"/>
    <w:rsid w:val="00B4579F"/>
    <w:rsid w:val="00B45908"/>
    <w:rsid w:val="00B45E04"/>
    <w:rsid w:val="00B4695E"/>
    <w:rsid w:val="00B469E6"/>
    <w:rsid w:val="00B4778B"/>
    <w:rsid w:val="00B47866"/>
    <w:rsid w:val="00B47DAB"/>
    <w:rsid w:val="00B51AEF"/>
    <w:rsid w:val="00B51D5B"/>
    <w:rsid w:val="00B5204D"/>
    <w:rsid w:val="00B52EDA"/>
    <w:rsid w:val="00B531F3"/>
    <w:rsid w:val="00B534FA"/>
    <w:rsid w:val="00B536B1"/>
    <w:rsid w:val="00B5483B"/>
    <w:rsid w:val="00B552CF"/>
    <w:rsid w:val="00B555A6"/>
    <w:rsid w:val="00B5581F"/>
    <w:rsid w:val="00B574F6"/>
    <w:rsid w:val="00B578BA"/>
    <w:rsid w:val="00B57A5A"/>
    <w:rsid w:val="00B57A75"/>
    <w:rsid w:val="00B600DD"/>
    <w:rsid w:val="00B602BC"/>
    <w:rsid w:val="00B604AC"/>
    <w:rsid w:val="00B608C3"/>
    <w:rsid w:val="00B60A74"/>
    <w:rsid w:val="00B62A48"/>
    <w:rsid w:val="00B634F3"/>
    <w:rsid w:val="00B638AC"/>
    <w:rsid w:val="00B64645"/>
    <w:rsid w:val="00B64CCE"/>
    <w:rsid w:val="00B64DF3"/>
    <w:rsid w:val="00B659F8"/>
    <w:rsid w:val="00B65D38"/>
    <w:rsid w:val="00B6635F"/>
    <w:rsid w:val="00B66581"/>
    <w:rsid w:val="00B6674B"/>
    <w:rsid w:val="00B669E3"/>
    <w:rsid w:val="00B670AC"/>
    <w:rsid w:val="00B6787F"/>
    <w:rsid w:val="00B67921"/>
    <w:rsid w:val="00B67C9E"/>
    <w:rsid w:val="00B67DDF"/>
    <w:rsid w:val="00B70681"/>
    <w:rsid w:val="00B70E6C"/>
    <w:rsid w:val="00B70F5D"/>
    <w:rsid w:val="00B71140"/>
    <w:rsid w:val="00B7251E"/>
    <w:rsid w:val="00B72EBF"/>
    <w:rsid w:val="00B7383A"/>
    <w:rsid w:val="00B7392F"/>
    <w:rsid w:val="00B74373"/>
    <w:rsid w:val="00B7443C"/>
    <w:rsid w:val="00B744AE"/>
    <w:rsid w:val="00B74FB5"/>
    <w:rsid w:val="00B76F9F"/>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658C"/>
    <w:rsid w:val="00B87779"/>
    <w:rsid w:val="00B87A71"/>
    <w:rsid w:val="00B87FBF"/>
    <w:rsid w:val="00B9074B"/>
    <w:rsid w:val="00B9125E"/>
    <w:rsid w:val="00B920CE"/>
    <w:rsid w:val="00B9314A"/>
    <w:rsid w:val="00B937D8"/>
    <w:rsid w:val="00B93C84"/>
    <w:rsid w:val="00B9521A"/>
    <w:rsid w:val="00B95483"/>
    <w:rsid w:val="00B960D5"/>
    <w:rsid w:val="00B97613"/>
    <w:rsid w:val="00B977C1"/>
    <w:rsid w:val="00BA01B7"/>
    <w:rsid w:val="00BA044F"/>
    <w:rsid w:val="00BA18CA"/>
    <w:rsid w:val="00BA1B4F"/>
    <w:rsid w:val="00BA368B"/>
    <w:rsid w:val="00BA3829"/>
    <w:rsid w:val="00BA411F"/>
    <w:rsid w:val="00BA5D48"/>
    <w:rsid w:val="00BB0368"/>
    <w:rsid w:val="00BB17CA"/>
    <w:rsid w:val="00BB3057"/>
    <w:rsid w:val="00BB306F"/>
    <w:rsid w:val="00BB3E3F"/>
    <w:rsid w:val="00BB4054"/>
    <w:rsid w:val="00BB40CF"/>
    <w:rsid w:val="00BB4455"/>
    <w:rsid w:val="00BB4480"/>
    <w:rsid w:val="00BB4BA7"/>
    <w:rsid w:val="00BB5B6E"/>
    <w:rsid w:val="00BB6452"/>
    <w:rsid w:val="00BB6BDD"/>
    <w:rsid w:val="00BB6E5B"/>
    <w:rsid w:val="00BB6E95"/>
    <w:rsid w:val="00BB7674"/>
    <w:rsid w:val="00BC0422"/>
    <w:rsid w:val="00BC0F00"/>
    <w:rsid w:val="00BC151A"/>
    <w:rsid w:val="00BC25B1"/>
    <w:rsid w:val="00BC3143"/>
    <w:rsid w:val="00BC44D2"/>
    <w:rsid w:val="00BC609E"/>
    <w:rsid w:val="00BC6151"/>
    <w:rsid w:val="00BC6651"/>
    <w:rsid w:val="00BC7CBD"/>
    <w:rsid w:val="00BD08F6"/>
    <w:rsid w:val="00BD0970"/>
    <w:rsid w:val="00BD1383"/>
    <w:rsid w:val="00BD1438"/>
    <w:rsid w:val="00BD2B43"/>
    <w:rsid w:val="00BD2EB3"/>
    <w:rsid w:val="00BD300F"/>
    <w:rsid w:val="00BD5023"/>
    <w:rsid w:val="00BD620B"/>
    <w:rsid w:val="00BD6A16"/>
    <w:rsid w:val="00BD6B8D"/>
    <w:rsid w:val="00BD6C8C"/>
    <w:rsid w:val="00BD727C"/>
    <w:rsid w:val="00BD7EE2"/>
    <w:rsid w:val="00BE16A3"/>
    <w:rsid w:val="00BE22AA"/>
    <w:rsid w:val="00BE45C5"/>
    <w:rsid w:val="00BE504C"/>
    <w:rsid w:val="00BE5565"/>
    <w:rsid w:val="00BE593A"/>
    <w:rsid w:val="00BE7C08"/>
    <w:rsid w:val="00BE7D0C"/>
    <w:rsid w:val="00BF0D98"/>
    <w:rsid w:val="00BF33DC"/>
    <w:rsid w:val="00BF393B"/>
    <w:rsid w:val="00BF44B6"/>
    <w:rsid w:val="00BF4887"/>
    <w:rsid w:val="00BF542B"/>
    <w:rsid w:val="00BF6802"/>
    <w:rsid w:val="00BF7B56"/>
    <w:rsid w:val="00BF7F1D"/>
    <w:rsid w:val="00C009A8"/>
    <w:rsid w:val="00C02CB0"/>
    <w:rsid w:val="00C036F4"/>
    <w:rsid w:val="00C03BF5"/>
    <w:rsid w:val="00C046F0"/>
    <w:rsid w:val="00C049BD"/>
    <w:rsid w:val="00C050F9"/>
    <w:rsid w:val="00C06CC4"/>
    <w:rsid w:val="00C106AA"/>
    <w:rsid w:val="00C11258"/>
    <w:rsid w:val="00C116EF"/>
    <w:rsid w:val="00C11941"/>
    <w:rsid w:val="00C12127"/>
    <w:rsid w:val="00C124A8"/>
    <w:rsid w:val="00C125F1"/>
    <w:rsid w:val="00C12972"/>
    <w:rsid w:val="00C13C67"/>
    <w:rsid w:val="00C13E7E"/>
    <w:rsid w:val="00C1475A"/>
    <w:rsid w:val="00C1481E"/>
    <w:rsid w:val="00C15A5B"/>
    <w:rsid w:val="00C15D39"/>
    <w:rsid w:val="00C17D54"/>
    <w:rsid w:val="00C20A4F"/>
    <w:rsid w:val="00C20CC7"/>
    <w:rsid w:val="00C238E5"/>
    <w:rsid w:val="00C23C04"/>
    <w:rsid w:val="00C23C15"/>
    <w:rsid w:val="00C25B84"/>
    <w:rsid w:val="00C25D7E"/>
    <w:rsid w:val="00C30857"/>
    <w:rsid w:val="00C31702"/>
    <w:rsid w:val="00C32DD6"/>
    <w:rsid w:val="00C33EE1"/>
    <w:rsid w:val="00C347C2"/>
    <w:rsid w:val="00C34F37"/>
    <w:rsid w:val="00C35D82"/>
    <w:rsid w:val="00C35EF0"/>
    <w:rsid w:val="00C36750"/>
    <w:rsid w:val="00C36DB8"/>
    <w:rsid w:val="00C4059E"/>
    <w:rsid w:val="00C4134D"/>
    <w:rsid w:val="00C4244A"/>
    <w:rsid w:val="00C430D3"/>
    <w:rsid w:val="00C43806"/>
    <w:rsid w:val="00C439E6"/>
    <w:rsid w:val="00C43AA2"/>
    <w:rsid w:val="00C442D5"/>
    <w:rsid w:val="00C449E2"/>
    <w:rsid w:val="00C44BF3"/>
    <w:rsid w:val="00C4584A"/>
    <w:rsid w:val="00C46431"/>
    <w:rsid w:val="00C46A5E"/>
    <w:rsid w:val="00C500A1"/>
    <w:rsid w:val="00C512A8"/>
    <w:rsid w:val="00C51C53"/>
    <w:rsid w:val="00C5231E"/>
    <w:rsid w:val="00C5291C"/>
    <w:rsid w:val="00C52A6D"/>
    <w:rsid w:val="00C53339"/>
    <w:rsid w:val="00C5440B"/>
    <w:rsid w:val="00C54BCD"/>
    <w:rsid w:val="00C557E4"/>
    <w:rsid w:val="00C565AD"/>
    <w:rsid w:val="00C57FE2"/>
    <w:rsid w:val="00C60AA8"/>
    <w:rsid w:val="00C617F5"/>
    <w:rsid w:val="00C6440E"/>
    <w:rsid w:val="00C64413"/>
    <w:rsid w:val="00C6485C"/>
    <w:rsid w:val="00C67B44"/>
    <w:rsid w:val="00C67C89"/>
    <w:rsid w:val="00C67F03"/>
    <w:rsid w:val="00C702F9"/>
    <w:rsid w:val="00C70376"/>
    <w:rsid w:val="00C708DD"/>
    <w:rsid w:val="00C70DCC"/>
    <w:rsid w:val="00C719AB"/>
    <w:rsid w:val="00C7213F"/>
    <w:rsid w:val="00C722FC"/>
    <w:rsid w:val="00C72A86"/>
    <w:rsid w:val="00C72DAE"/>
    <w:rsid w:val="00C734CC"/>
    <w:rsid w:val="00C73EF7"/>
    <w:rsid w:val="00C7417C"/>
    <w:rsid w:val="00C74C96"/>
    <w:rsid w:val="00C75514"/>
    <w:rsid w:val="00C76100"/>
    <w:rsid w:val="00C77D97"/>
    <w:rsid w:val="00C80007"/>
    <w:rsid w:val="00C80954"/>
    <w:rsid w:val="00C80AE4"/>
    <w:rsid w:val="00C80C08"/>
    <w:rsid w:val="00C81349"/>
    <w:rsid w:val="00C81900"/>
    <w:rsid w:val="00C8205F"/>
    <w:rsid w:val="00C822AE"/>
    <w:rsid w:val="00C82703"/>
    <w:rsid w:val="00C82C8C"/>
    <w:rsid w:val="00C83203"/>
    <w:rsid w:val="00C8349E"/>
    <w:rsid w:val="00C83914"/>
    <w:rsid w:val="00C839A8"/>
    <w:rsid w:val="00C83E2E"/>
    <w:rsid w:val="00C84826"/>
    <w:rsid w:val="00C8488D"/>
    <w:rsid w:val="00C84ADC"/>
    <w:rsid w:val="00C84CEE"/>
    <w:rsid w:val="00C850BD"/>
    <w:rsid w:val="00C85C28"/>
    <w:rsid w:val="00C8654F"/>
    <w:rsid w:val="00C868DF"/>
    <w:rsid w:val="00C86EFD"/>
    <w:rsid w:val="00C86F1C"/>
    <w:rsid w:val="00C872A0"/>
    <w:rsid w:val="00C87748"/>
    <w:rsid w:val="00C8775E"/>
    <w:rsid w:val="00C87F88"/>
    <w:rsid w:val="00C91039"/>
    <w:rsid w:val="00C91328"/>
    <w:rsid w:val="00C91814"/>
    <w:rsid w:val="00C91860"/>
    <w:rsid w:val="00C91E7E"/>
    <w:rsid w:val="00C928F4"/>
    <w:rsid w:val="00C930E5"/>
    <w:rsid w:val="00C93ACA"/>
    <w:rsid w:val="00C94469"/>
    <w:rsid w:val="00C946BF"/>
    <w:rsid w:val="00C96294"/>
    <w:rsid w:val="00C96387"/>
    <w:rsid w:val="00C96C07"/>
    <w:rsid w:val="00C96F25"/>
    <w:rsid w:val="00C974A5"/>
    <w:rsid w:val="00CA07E1"/>
    <w:rsid w:val="00CA1E6D"/>
    <w:rsid w:val="00CA2658"/>
    <w:rsid w:val="00CA3BDE"/>
    <w:rsid w:val="00CA3E69"/>
    <w:rsid w:val="00CA4AE5"/>
    <w:rsid w:val="00CA5519"/>
    <w:rsid w:val="00CA6759"/>
    <w:rsid w:val="00CA6FEB"/>
    <w:rsid w:val="00CA71EC"/>
    <w:rsid w:val="00CA7697"/>
    <w:rsid w:val="00CB0486"/>
    <w:rsid w:val="00CB3A58"/>
    <w:rsid w:val="00CB42A4"/>
    <w:rsid w:val="00CB4887"/>
    <w:rsid w:val="00CB65B0"/>
    <w:rsid w:val="00CB6D84"/>
    <w:rsid w:val="00CB6E2B"/>
    <w:rsid w:val="00CB73DC"/>
    <w:rsid w:val="00CB7B15"/>
    <w:rsid w:val="00CB7B26"/>
    <w:rsid w:val="00CB7FC0"/>
    <w:rsid w:val="00CC0831"/>
    <w:rsid w:val="00CC0D22"/>
    <w:rsid w:val="00CC18FC"/>
    <w:rsid w:val="00CC1CFE"/>
    <w:rsid w:val="00CC3B25"/>
    <w:rsid w:val="00CC3F48"/>
    <w:rsid w:val="00CC3F7C"/>
    <w:rsid w:val="00CC43FF"/>
    <w:rsid w:val="00CC5317"/>
    <w:rsid w:val="00CC5FD8"/>
    <w:rsid w:val="00CC69F6"/>
    <w:rsid w:val="00CD1128"/>
    <w:rsid w:val="00CD3884"/>
    <w:rsid w:val="00CD412F"/>
    <w:rsid w:val="00CD48A8"/>
    <w:rsid w:val="00CD5CF8"/>
    <w:rsid w:val="00CD6B6C"/>
    <w:rsid w:val="00CD7494"/>
    <w:rsid w:val="00CD77AE"/>
    <w:rsid w:val="00CD7EB8"/>
    <w:rsid w:val="00CE0082"/>
    <w:rsid w:val="00CE0E6A"/>
    <w:rsid w:val="00CE0FAE"/>
    <w:rsid w:val="00CE1FB7"/>
    <w:rsid w:val="00CE22FF"/>
    <w:rsid w:val="00CE2E80"/>
    <w:rsid w:val="00CE3333"/>
    <w:rsid w:val="00CE3663"/>
    <w:rsid w:val="00CE3CFD"/>
    <w:rsid w:val="00CE3FCE"/>
    <w:rsid w:val="00CE433E"/>
    <w:rsid w:val="00CE4B05"/>
    <w:rsid w:val="00CE6AA4"/>
    <w:rsid w:val="00CE6C3F"/>
    <w:rsid w:val="00CE77F2"/>
    <w:rsid w:val="00CF13D4"/>
    <w:rsid w:val="00CF1688"/>
    <w:rsid w:val="00CF2A86"/>
    <w:rsid w:val="00CF2C3C"/>
    <w:rsid w:val="00CF3ACC"/>
    <w:rsid w:val="00CF40D3"/>
    <w:rsid w:val="00CF430D"/>
    <w:rsid w:val="00CF4C7F"/>
    <w:rsid w:val="00CF6408"/>
    <w:rsid w:val="00CF6C2C"/>
    <w:rsid w:val="00CF7666"/>
    <w:rsid w:val="00CF7A2F"/>
    <w:rsid w:val="00CF7CE3"/>
    <w:rsid w:val="00D00C1E"/>
    <w:rsid w:val="00D01A8E"/>
    <w:rsid w:val="00D05DA9"/>
    <w:rsid w:val="00D073EC"/>
    <w:rsid w:val="00D0743C"/>
    <w:rsid w:val="00D10236"/>
    <w:rsid w:val="00D104BD"/>
    <w:rsid w:val="00D108AB"/>
    <w:rsid w:val="00D1092C"/>
    <w:rsid w:val="00D11B66"/>
    <w:rsid w:val="00D12017"/>
    <w:rsid w:val="00D12756"/>
    <w:rsid w:val="00D12D05"/>
    <w:rsid w:val="00D12E7E"/>
    <w:rsid w:val="00D1481F"/>
    <w:rsid w:val="00D151CA"/>
    <w:rsid w:val="00D16021"/>
    <w:rsid w:val="00D16754"/>
    <w:rsid w:val="00D169A8"/>
    <w:rsid w:val="00D17583"/>
    <w:rsid w:val="00D20621"/>
    <w:rsid w:val="00D20718"/>
    <w:rsid w:val="00D21408"/>
    <w:rsid w:val="00D226DA"/>
    <w:rsid w:val="00D22B76"/>
    <w:rsid w:val="00D234C8"/>
    <w:rsid w:val="00D235FA"/>
    <w:rsid w:val="00D239F9"/>
    <w:rsid w:val="00D24E7C"/>
    <w:rsid w:val="00D2514F"/>
    <w:rsid w:val="00D26DD7"/>
    <w:rsid w:val="00D26EC7"/>
    <w:rsid w:val="00D27CC6"/>
    <w:rsid w:val="00D301E7"/>
    <w:rsid w:val="00D3087D"/>
    <w:rsid w:val="00D3107B"/>
    <w:rsid w:val="00D31697"/>
    <w:rsid w:val="00D319DE"/>
    <w:rsid w:val="00D31C62"/>
    <w:rsid w:val="00D321FE"/>
    <w:rsid w:val="00D322C7"/>
    <w:rsid w:val="00D3292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03E"/>
    <w:rsid w:val="00D45947"/>
    <w:rsid w:val="00D45A86"/>
    <w:rsid w:val="00D45E68"/>
    <w:rsid w:val="00D474A2"/>
    <w:rsid w:val="00D50E3D"/>
    <w:rsid w:val="00D52FA1"/>
    <w:rsid w:val="00D53C13"/>
    <w:rsid w:val="00D53FC6"/>
    <w:rsid w:val="00D54B33"/>
    <w:rsid w:val="00D54B83"/>
    <w:rsid w:val="00D55457"/>
    <w:rsid w:val="00D5592B"/>
    <w:rsid w:val="00D55A54"/>
    <w:rsid w:val="00D55B70"/>
    <w:rsid w:val="00D55F04"/>
    <w:rsid w:val="00D55FEE"/>
    <w:rsid w:val="00D56004"/>
    <w:rsid w:val="00D57340"/>
    <w:rsid w:val="00D57EC7"/>
    <w:rsid w:val="00D603FE"/>
    <w:rsid w:val="00D605F9"/>
    <w:rsid w:val="00D614E3"/>
    <w:rsid w:val="00D62DA5"/>
    <w:rsid w:val="00D62EC9"/>
    <w:rsid w:val="00D6324C"/>
    <w:rsid w:val="00D63940"/>
    <w:rsid w:val="00D6436E"/>
    <w:rsid w:val="00D64FF6"/>
    <w:rsid w:val="00D65061"/>
    <w:rsid w:val="00D65703"/>
    <w:rsid w:val="00D66A2D"/>
    <w:rsid w:val="00D67357"/>
    <w:rsid w:val="00D6748C"/>
    <w:rsid w:val="00D703A3"/>
    <w:rsid w:val="00D70802"/>
    <w:rsid w:val="00D70ED5"/>
    <w:rsid w:val="00D7147D"/>
    <w:rsid w:val="00D71EAB"/>
    <w:rsid w:val="00D72063"/>
    <w:rsid w:val="00D72077"/>
    <w:rsid w:val="00D7270D"/>
    <w:rsid w:val="00D72B35"/>
    <w:rsid w:val="00D72F80"/>
    <w:rsid w:val="00D73C7F"/>
    <w:rsid w:val="00D74CB1"/>
    <w:rsid w:val="00D76D0C"/>
    <w:rsid w:val="00D8127E"/>
    <w:rsid w:val="00D812FB"/>
    <w:rsid w:val="00D81E82"/>
    <w:rsid w:val="00D8292E"/>
    <w:rsid w:val="00D829FA"/>
    <w:rsid w:val="00D8379E"/>
    <w:rsid w:val="00D840EC"/>
    <w:rsid w:val="00D84CFE"/>
    <w:rsid w:val="00D8503C"/>
    <w:rsid w:val="00D856A5"/>
    <w:rsid w:val="00D866D5"/>
    <w:rsid w:val="00D86CF7"/>
    <w:rsid w:val="00D900F8"/>
    <w:rsid w:val="00D90A47"/>
    <w:rsid w:val="00D91073"/>
    <w:rsid w:val="00D91C7D"/>
    <w:rsid w:val="00D92622"/>
    <w:rsid w:val="00D92877"/>
    <w:rsid w:val="00D951EF"/>
    <w:rsid w:val="00D9638F"/>
    <w:rsid w:val="00D96569"/>
    <w:rsid w:val="00D97559"/>
    <w:rsid w:val="00D97745"/>
    <w:rsid w:val="00D97850"/>
    <w:rsid w:val="00DA1514"/>
    <w:rsid w:val="00DA2337"/>
    <w:rsid w:val="00DA3081"/>
    <w:rsid w:val="00DA31E1"/>
    <w:rsid w:val="00DA368A"/>
    <w:rsid w:val="00DA601C"/>
    <w:rsid w:val="00DA6E38"/>
    <w:rsid w:val="00DA74BD"/>
    <w:rsid w:val="00DA76FF"/>
    <w:rsid w:val="00DA7FB5"/>
    <w:rsid w:val="00DB11F6"/>
    <w:rsid w:val="00DB12DF"/>
    <w:rsid w:val="00DB1FC1"/>
    <w:rsid w:val="00DB63F9"/>
    <w:rsid w:val="00DB6582"/>
    <w:rsid w:val="00DB68FE"/>
    <w:rsid w:val="00DB6D4A"/>
    <w:rsid w:val="00DB71FF"/>
    <w:rsid w:val="00DB79B7"/>
    <w:rsid w:val="00DB7C56"/>
    <w:rsid w:val="00DC0D8F"/>
    <w:rsid w:val="00DC11E1"/>
    <w:rsid w:val="00DC11F3"/>
    <w:rsid w:val="00DC125D"/>
    <w:rsid w:val="00DC1C56"/>
    <w:rsid w:val="00DC2803"/>
    <w:rsid w:val="00DC3D6D"/>
    <w:rsid w:val="00DC4CA8"/>
    <w:rsid w:val="00DC4FBA"/>
    <w:rsid w:val="00DC6A7B"/>
    <w:rsid w:val="00DC6B1A"/>
    <w:rsid w:val="00DC6EAA"/>
    <w:rsid w:val="00DC7195"/>
    <w:rsid w:val="00DC75E1"/>
    <w:rsid w:val="00DC7D76"/>
    <w:rsid w:val="00DC7DDB"/>
    <w:rsid w:val="00DD418F"/>
    <w:rsid w:val="00DD46D7"/>
    <w:rsid w:val="00DD4AE1"/>
    <w:rsid w:val="00DD53E6"/>
    <w:rsid w:val="00DD5C4E"/>
    <w:rsid w:val="00DD6CD1"/>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5081"/>
    <w:rsid w:val="00DE526D"/>
    <w:rsid w:val="00DE6E5E"/>
    <w:rsid w:val="00DF0EAD"/>
    <w:rsid w:val="00DF32F9"/>
    <w:rsid w:val="00DF482E"/>
    <w:rsid w:val="00DF4B44"/>
    <w:rsid w:val="00DF4BC6"/>
    <w:rsid w:val="00DF5BC1"/>
    <w:rsid w:val="00DF5D58"/>
    <w:rsid w:val="00DF6054"/>
    <w:rsid w:val="00E005C6"/>
    <w:rsid w:val="00E01049"/>
    <w:rsid w:val="00E01552"/>
    <w:rsid w:val="00E016BD"/>
    <w:rsid w:val="00E05AFC"/>
    <w:rsid w:val="00E05C17"/>
    <w:rsid w:val="00E062F3"/>
    <w:rsid w:val="00E0631A"/>
    <w:rsid w:val="00E07A87"/>
    <w:rsid w:val="00E1036D"/>
    <w:rsid w:val="00E103CE"/>
    <w:rsid w:val="00E10D43"/>
    <w:rsid w:val="00E11035"/>
    <w:rsid w:val="00E11259"/>
    <w:rsid w:val="00E11691"/>
    <w:rsid w:val="00E11D80"/>
    <w:rsid w:val="00E11F2B"/>
    <w:rsid w:val="00E12212"/>
    <w:rsid w:val="00E125F9"/>
    <w:rsid w:val="00E1576F"/>
    <w:rsid w:val="00E162E4"/>
    <w:rsid w:val="00E17C1D"/>
    <w:rsid w:val="00E17D65"/>
    <w:rsid w:val="00E20AD0"/>
    <w:rsid w:val="00E20CA3"/>
    <w:rsid w:val="00E212B4"/>
    <w:rsid w:val="00E212F8"/>
    <w:rsid w:val="00E2163D"/>
    <w:rsid w:val="00E21C08"/>
    <w:rsid w:val="00E230F2"/>
    <w:rsid w:val="00E2360F"/>
    <w:rsid w:val="00E241DD"/>
    <w:rsid w:val="00E2479D"/>
    <w:rsid w:val="00E24914"/>
    <w:rsid w:val="00E255F4"/>
    <w:rsid w:val="00E25867"/>
    <w:rsid w:val="00E258F0"/>
    <w:rsid w:val="00E2761B"/>
    <w:rsid w:val="00E276C2"/>
    <w:rsid w:val="00E30169"/>
    <w:rsid w:val="00E30E0A"/>
    <w:rsid w:val="00E30FE0"/>
    <w:rsid w:val="00E314AA"/>
    <w:rsid w:val="00E316B4"/>
    <w:rsid w:val="00E3259C"/>
    <w:rsid w:val="00E328AD"/>
    <w:rsid w:val="00E32E85"/>
    <w:rsid w:val="00E32F7F"/>
    <w:rsid w:val="00E33A3F"/>
    <w:rsid w:val="00E33D4D"/>
    <w:rsid w:val="00E3413F"/>
    <w:rsid w:val="00E34644"/>
    <w:rsid w:val="00E346DF"/>
    <w:rsid w:val="00E35403"/>
    <w:rsid w:val="00E366E1"/>
    <w:rsid w:val="00E370C4"/>
    <w:rsid w:val="00E37188"/>
    <w:rsid w:val="00E37299"/>
    <w:rsid w:val="00E3771D"/>
    <w:rsid w:val="00E378C7"/>
    <w:rsid w:val="00E37BEE"/>
    <w:rsid w:val="00E400A0"/>
    <w:rsid w:val="00E402E2"/>
    <w:rsid w:val="00E41B15"/>
    <w:rsid w:val="00E4338E"/>
    <w:rsid w:val="00E44ACA"/>
    <w:rsid w:val="00E44B51"/>
    <w:rsid w:val="00E45387"/>
    <w:rsid w:val="00E453F6"/>
    <w:rsid w:val="00E454B6"/>
    <w:rsid w:val="00E4573B"/>
    <w:rsid w:val="00E45E60"/>
    <w:rsid w:val="00E463EE"/>
    <w:rsid w:val="00E47238"/>
    <w:rsid w:val="00E4731A"/>
    <w:rsid w:val="00E502C4"/>
    <w:rsid w:val="00E50374"/>
    <w:rsid w:val="00E5072B"/>
    <w:rsid w:val="00E513E7"/>
    <w:rsid w:val="00E516E4"/>
    <w:rsid w:val="00E521DE"/>
    <w:rsid w:val="00E5314F"/>
    <w:rsid w:val="00E5320D"/>
    <w:rsid w:val="00E539F9"/>
    <w:rsid w:val="00E53A39"/>
    <w:rsid w:val="00E54531"/>
    <w:rsid w:val="00E54AEE"/>
    <w:rsid w:val="00E55D6C"/>
    <w:rsid w:val="00E56464"/>
    <w:rsid w:val="00E56AAB"/>
    <w:rsid w:val="00E56E1D"/>
    <w:rsid w:val="00E5731F"/>
    <w:rsid w:val="00E60190"/>
    <w:rsid w:val="00E620F3"/>
    <w:rsid w:val="00E622C7"/>
    <w:rsid w:val="00E62382"/>
    <w:rsid w:val="00E63451"/>
    <w:rsid w:val="00E65342"/>
    <w:rsid w:val="00E6601E"/>
    <w:rsid w:val="00E73147"/>
    <w:rsid w:val="00E73AF4"/>
    <w:rsid w:val="00E73BE0"/>
    <w:rsid w:val="00E7413F"/>
    <w:rsid w:val="00E7507D"/>
    <w:rsid w:val="00E751CD"/>
    <w:rsid w:val="00E75AB7"/>
    <w:rsid w:val="00E75C10"/>
    <w:rsid w:val="00E7600A"/>
    <w:rsid w:val="00E762D9"/>
    <w:rsid w:val="00E763C3"/>
    <w:rsid w:val="00E765E0"/>
    <w:rsid w:val="00E8155F"/>
    <w:rsid w:val="00E81BFA"/>
    <w:rsid w:val="00E82058"/>
    <w:rsid w:val="00E821CB"/>
    <w:rsid w:val="00E82F90"/>
    <w:rsid w:val="00E83C6B"/>
    <w:rsid w:val="00E83FAF"/>
    <w:rsid w:val="00E84A42"/>
    <w:rsid w:val="00E84D93"/>
    <w:rsid w:val="00E85B6C"/>
    <w:rsid w:val="00E85D39"/>
    <w:rsid w:val="00E85EDA"/>
    <w:rsid w:val="00E86607"/>
    <w:rsid w:val="00E872D0"/>
    <w:rsid w:val="00E87560"/>
    <w:rsid w:val="00E8774B"/>
    <w:rsid w:val="00E9008D"/>
    <w:rsid w:val="00E90369"/>
    <w:rsid w:val="00E912E2"/>
    <w:rsid w:val="00E9150F"/>
    <w:rsid w:val="00E92D86"/>
    <w:rsid w:val="00E934BB"/>
    <w:rsid w:val="00E93556"/>
    <w:rsid w:val="00E935A2"/>
    <w:rsid w:val="00E93A6F"/>
    <w:rsid w:val="00E94DCB"/>
    <w:rsid w:val="00E95322"/>
    <w:rsid w:val="00E960AD"/>
    <w:rsid w:val="00E96787"/>
    <w:rsid w:val="00E969B1"/>
    <w:rsid w:val="00E973CD"/>
    <w:rsid w:val="00E97A30"/>
    <w:rsid w:val="00EA07D6"/>
    <w:rsid w:val="00EA0914"/>
    <w:rsid w:val="00EA0F12"/>
    <w:rsid w:val="00EA1B03"/>
    <w:rsid w:val="00EA303B"/>
    <w:rsid w:val="00EA4BB3"/>
    <w:rsid w:val="00EA5EB7"/>
    <w:rsid w:val="00EA626D"/>
    <w:rsid w:val="00EA7EAD"/>
    <w:rsid w:val="00EB05D3"/>
    <w:rsid w:val="00EB0B1F"/>
    <w:rsid w:val="00EB128A"/>
    <w:rsid w:val="00EB207F"/>
    <w:rsid w:val="00EB5158"/>
    <w:rsid w:val="00EB5CAE"/>
    <w:rsid w:val="00EB5E6A"/>
    <w:rsid w:val="00EB5EDA"/>
    <w:rsid w:val="00EB6D24"/>
    <w:rsid w:val="00EB7429"/>
    <w:rsid w:val="00EB7673"/>
    <w:rsid w:val="00EB7E0F"/>
    <w:rsid w:val="00EC07BB"/>
    <w:rsid w:val="00EC0993"/>
    <w:rsid w:val="00EC1B29"/>
    <w:rsid w:val="00EC2378"/>
    <w:rsid w:val="00EC3687"/>
    <w:rsid w:val="00EC3A89"/>
    <w:rsid w:val="00EC4399"/>
    <w:rsid w:val="00EC4F58"/>
    <w:rsid w:val="00EC515B"/>
    <w:rsid w:val="00EC663B"/>
    <w:rsid w:val="00EC66CB"/>
    <w:rsid w:val="00ED02FD"/>
    <w:rsid w:val="00ED1200"/>
    <w:rsid w:val="00ED184E"/>
    <w:rsid w:val="00ED1DC5"/>
    <w:rsid w:val="00ED3AE7"/>
    <w:rsid w:val="00ED3C1C"/>
    <w:rsid w:val="00ED3CBC"/>
    <w:rsid w:val="00ED417C"/>
    <w:rsid w:val="00ED46BA"/>
    <w:rsid w:val="00ED610F"/>
    <w:rsid w:val="00ED68F8"/>
    <w:rsid w:val="00ED6C91"/>
    <w:rsid w:val="00ED777C"/>
    <w:rsid w:val="00EE0199"/>
    <w:rsid w:val="00EE0218"/>
    <w:rsid w:val="00EE0BBD"/>
    <w:rsid w:val="00EE1025"/>
    <w:rsid w:val="00EE108C"/>
    <w:rsid w:val="00EE1B34"/>
    <w:rsid w:val="00EE25AA"/>
    <w:rsid w:val="00EE263C"/>
    <w:rsid w:val="00EE37C2"/>
    <w:rsid w:val="00EE38CD"/>
    <w:rsid w:val="00EE3CFA"/>
    <w:rsid w:val="00EE463E"/>
    <w:rsid w:val="00EE4ADC"/>
    <w:rsid w:val="00EE4FD3"/>
    <w:rsid w:val="00EE4FDC"/>
    <w:rsid w:val="00EE5043"/>
    <w:rsid w:val="00EE5743"/>
    <w:rsid w:val="00EE5A21"/>
    <w:rsid w:val="00EE5F22"/>
    <w:rsid w:val="00EE65A9"/>
    <w:rsid w:val="00EE77FE"/>
    <w:rsid w:val="00EE7D90"/>
    <w:rsid w:val="00EF0FCC"/>
    <w:rsid w:val="00EF1AAB"/>
    <w:rsid w:val="00EF2FFB"/>
    <w:rsid w:val="00EF5D1C"/>
    <w:rsid w:val="00EF6F2C"/>
    <w:rsid w:val="00EF7452"/>
    <w:rsid w:val="00EF76AF"/>
    <w:rsid w:val="00EF7DB0"/>
    <w:rsid w:val="00F002A4"/>
    <w:rsid w:val="00F00948"/>
    <w:rsid w:val="00F01148"/>
    <w:rsid w:val="00F01922"/>
    <w:rsid w:val="00F01EAA"/>
    <w:rsid w:val="00F01F7B"/>
    <w:rsid w:val="00F03143"/>
    <w:rsid w:val="00F0344C"/>
    <w:rsid w:val="00F03A3C"/>
    <w:rsid w:val="00F04462"/>
    <w:rsid w:val="00F04D06"/>
    <w:rsid w:val="00F05BA5"/>
    <w:rsid w:val="00F063BD"/>
    <w:rsid w:val="00F077A0"/>
    <w:rsid w:val="00F1069E"/>
    <w:rsid w:val="00F107AB"/>
    <w:rsid w:val="00F117DF"/>
    <w:rsid w:val="00F1195F"/>
    <w:rsid w:val="00F11B50"/>
    <w:rsid w:val="00F12807"/>
    <w:rsid w:val="00F12B52"/>
    <w:rsid w:val="00F14BFB"/>
    <w:rsid w:val="00F14DFE"/>
    <w:rsid w:val="00F15150"/>
    <w:rsid w:val="00F15AF9"/>
    <w:rsid w:val="00F17A69"/>
    <w:rsid w:val="00F17BE6"/>
    <w:rsid w:val="00F203C7"/>
    <w:rsid w:val="00F206A0"/>
    <w:rsid w:val="00F208EA"/>
    <w:rsid w:val="00F20E91"/>
    <w:rsid w:val="00F228C0"/>
    <w:rsid w:val="00F22A4C"/>
    <w:rsid w:val="00F2327A"/>
    <w:rsid w:val="00F23D14"/>
    <w:rsid w:val="00F24189"/>
    <w:rsid w:val="00F262F3"/>
    <w:rsid w:val="00F27E04"/>
    <w:rsid w:val="00F32A97"/>
    <w:rsid w:val="00F32AA3"/>
    <w:rsid w:val="00F331D4"/>
    <w:rsid w:val="00F33BE7"/>
    <w:rsid w:val="00F33F93"/>
    <w:rsid w:val="00F35330"/>
    <w:rsid w:val="00F35C86"/>
    <w:rsid w:val="00F36BC8"/>
    <w:rsid w:val="00F36F2E"/>
    <w:rsid w:val="00F37A4F"/>
    <w:rsid w:val="00F42531"/>
    <w:rsid w:val="00F42FC2"/>
    <w:rsid w:val="00F430C0"/>
    <w:rsid w:val="00F43A68"/>
    <w:rsid w:val="00F4494D"/>
    <w:rsid w:val="00F45EC4"/>
    <w:rsid w:val="00F463AC"/>
    <w:rsid w:val="00F465CF"/>
    <w:rsid w:val="00F50ACE"/>
    <w:rsid w:val="00F50B2C"/>
    <w:rsid w:val="00F51289"/>
    <w:rsid w:val="00F51E07"/>
    <w:rsid w:val="00F53165"/>
    <w:rsid w:val="00F53DCE"/>
    <w:rsid w:val="00F54F17"/>
    <w:rsid w:val="00F56448"/>
    <w:rsid w:val="00F566B7"/>
    <w:rsid w:val="00F571CC"/>
    <w:rsid w:val="00F6139A"/>
    <w:rsid w:val="00F62336"/>
    <w:rsid w:val="00F62CB1"/>
    <w:rsid w:val="00F63EA0"/>
    <w:rsid w:val="00F63EA7"/>
    <w:rsid w:val="00F661D9"/>
    <w:rsid w:val="00F66574"/>
    <w:rsid w:val="00F6770A"/>
    <w:rsid w:val="00F67E00"/>
    <w:rsid w:val="00F7008F"/>
    <w:rsid w:val="00F71A63"/>
    <w:rsid w:val="00F7202C"/>
    <w:rsid w:val="00F75330"/>
    <w:rsid w:val="00F75595"/>
    <w:rsid w:val="00F759E8"/>
    <w:rsid w:val="00F75EE8"/>
    <w:rsid w:val="00F7645E"/>
    <w:rsid w:val="00F76697"/>
    <w:rsid w:val="00F76B73"/>
    <w:rsid w:val="00F7792D"/>
    <w:rsid w:val="00F8076E"/>
    <w:rsid w:val="00F80F74"/>
    <w:rsid w:val="00F818CB"/>
    <w:rsid w:val="00F829F0"/>
    <w:rsid w:val="00F82ADD"/>
    <w:rsid w:val="00F82BF2"/>
    <w:rsid w:val="00F8376F"/>
    <w:rsid w:val="00F83C72"/>
    <w:rsid w:val="00F85F33"/>
    <w:rsid w:val="00F87338"/>
    <w:rsid w:val="00F876BF"/>
    <w:rsid w:val="00F9002A"/>
    <w:rsid w:val="00F91CC9"/>
    <w:rsid w:val="00F92B90"/>
    <w:rsid w:val="00F933D0"/>
    <w:rsid w:val="00F9357D"/>
    <w:rsid w:val="00F936AE"/>
    <w:rsid w:val="00F950C2"/>
    <w:rsid w:val="00F953E9"/>
    <w:rsid w:val="00F96B03"/>
    <w:rsid w:val="00F96D01"/>
    <w:rsid w:val="00F974EA"/>
    <w:rsid w:val="00F97B9F"/>
    <w:rsid w:val="00F97EF5"/>
    <w:rsid w:val="00FA1F22"/>
    <w:rsid w:val="00FA1FF9"/>
    <w:rsid w:val="00FA34F6"/>
    <w:rsid w:val="00FA3863"/>
    <w:rsid w:val="00FA3D7A"/>
    <w:rsid w:val="00FA4C6B"/>
    <w:rsid w:val="00FA51F4"/>
    <w:rsid w:val="00FA5216"/>
    <w:rsid w:val="00FA5627"/>
    <w:rsid w:val="00FA5D50"/>
    <w:rsid w:val="00FA5D78"/>
    <w:rsid w:val="00FA6443"/>
    <w:rsid w:val="00FA74B3"/>
    <w:rsid w:val="00FA755F"/>
    <w:rsid w:val="00FA7E90"/>
    <w:rsid w:val="00FA7EF0"/>
    <w:rsid w:val="00FA7F8A"/>
    <w:rsid w:val="00FA7FC4"/>
    <w:rsid w:val="00FB07BF"/>
    <w:rsid w:val="00FB0FE0"/>
    <w:rsid w:val="00FB119B"/>
    <w:rsid w:val="00FB1297"/>
    <w:rsid w:val="00FB12D1"/>
    <w:rsid w:val="00FB1DE3"/>
    <w:rsid w:val="00FB1E60"/>
    <w:rsid w:val="00FB2CA2"/>
    <w:rsid w:val="00FB47D1"/>
    <w:rsid w:val="00FB4D0B"/>
    <w:rsid w:val="00FB4FA0"/>
    <w:rsid w:val="00FB53AB"/>
    <w:rsid w:val="00FB5533"/>
    <w:rsid w:val="00FB5F25"/>
    <w:rsid w:val="00FB74F0"/>
    <w:rsid w:val="00FB7C5A"/>
    <w:rsid w:val="00FC031B"/>
    <w:rsid w:val="00FC0ADA"/>
    <w:rsid w:val="00FC12BB"/>
    <w:rsid w:val="00FC1A67"/>
    <w:rsid w:val="00FC1DF9"/>
    <w:rsid w:val="00FC23A7"/>
    <w:rsid w:val="00FC2520"/>
    <w:rsid w:val="00FC2E9A"/>
    <w:rsid w:val="00FC2EEC"/>
    <w:rsid w:val="00FC3BFC"/>
    <w:rsid w:val="00FC47E5"/>
    <w:rsid w:val="00FC5CE8"/>
    <w:rsid w:val="00FC5E12"/>
    <w:rsid w:val="00FC6A0E"/>
    <w:rsid w:val="00FC6F9A"/>
    <w:rsid w:val="00FC70D9"/>
    <w:rsid w:val="00FD02B3"/>
    <w:rsid w:val="00FD1002"/>
    <w:rsid w:val="00FD204B"/>
    <w:rsid w:val="00FD2AA7"/>
    <w:rsid w:val="00FD36A1"/>
    <w:rsid w:val="00FD3879"/>
    <w:rsid w:val="00FD44FE"/>
    <w:rsid w:val="00FD477C"/>
    <w:rsid w:val="00FD50DA"/>
    <w:rsid w:val="00FD5239"/>
    <w:rsid w:val="00FD570A"/>
    <w:rsid w:val="00FD6D44"/>
    <w:rsid w:val="00FE0269"/>
    <w:rsid w:val="00FE026A"/>
    <w:rsid w:val="00FE077E"/>
    <w:rsid w:val="00FE2183"/>
    <w:rsid w:val="00FE35B8"/>
    <w:rsid w:val="00FE3ED2"/>
    <w:rsid w:val="00FE4661"/>
    <w:rsid w:val="00FE4903"/>
    <w:rsid w:val="00FE4BB6"/>
    <w:rsid w:val="00FE4C67"/>
    <w:rsid w:val="00FE6150"/>
    <w:rsid w:val="00FE68E5"/>
    <w:rsid w:val="00FE6B0B"/>
    <w:rsid w:val="00FF0A7D"/>
    <w:rsid w:val="00FF1FCF"/>
    <w:rsid w:val="00FF203D"/>
    <w:rsid w:val="00FF234A"/>
    <w:rsid w:val="00FF3A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B60A74"/>
    <w:pPr>
      <w:keepNext/>
      <w:jc w:val="center"/>
      <w:outlineLvl w:val="0"/>
    </w:pPr>
    <w:rPr>
      <w:b/>
      <w:sz w:val="28"/>
      <w:szCs w:val="20"/>
      <w:lang w:eastAsia="en-US"/>
    </w:rPr>
  </w:style>
  <w:style w:type="paragraph" w:styleId="2">
    <w:name w:val="heading 2"/>
    <w:basedOn w:val="a"/>
    <w:next w:val="a"/>
    <w:link w:val="20"/>
    <w:qFormat/>
    <w:rsid w:val="00B60A74"/>
    <w:pPr>
      <w:keepNext/>
      <w:spacing w:before="240" w:after="60" w:line="360" w:lineRule="atLeast"/>
      <w:ind w:firstLine="680"/>
      <w:jc w:val="both"/>
      <w:outlineLvl w:val="1"/>
    </w:pPr>
    <w:rPr>
      <w:rFonts w:ascii="Cambria" w:hAnsi="Cambria"/>
      <w:b/>
      <w:bCs/>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B60A74"/>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uiPriority w:val="99"/>
    <w:rsid w:val="00363037"/>
    <w:pPr>
      <w:spacing w:after="120"/>
      <w:ind w:left="283"/>
    </w:pPr>
  </w:style>
  <w:style w:type="character" w:customStyle="1" w:styleId="af5">
    <w:name w:val="Основен текст с отстъп Знак"/>
    <w:link w:val="af4"/>
    <w:uiPriority w:val="99"/>
    <w:rsid w:val="00363037"/>
    <w:rPr>
      <w:sz w:val="24"/>
      <w:szCs w:val="24"/>
      <w:lang w:val="bg-BG" w:eastAsia="bg-BG"/>
    </w:rPr>
  </w:style>
  <w:style w:type="character" w:customStyle="1" w:styleId="20">
    <w:name w:val="Заглавие 2 Знак"/>
    <w:link w:val="2"/>
    <w:rsid w:val="00B60A74"/>
    <w:rPr>
      <w:rFonts w:ascii="Cambria" w:hAnsi="Cambria"/>
      <w:b/>
      <w:bCs/>
      <w:iCs/>
      <w:sz w:val="28"/>
      <w:szCs w:val="28"/>
      <w:lang w:eastAsia="en-US"/>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iPriority w:val="99"/>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uiPriority w:val="99"/>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E17D65"/>
  </w:style>
  <w:style w:type="table" w:customStyle="1" w:styleId="161">
    <w:name w:val="Мрежа в таблица16"/>
    <w:basedOn w:val="a1"/>
    <w:next w:val="afc"/>
    <w:uiPriority w:val="59"/>
    <w:rsid w:val="00E17D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E17D65"/>
  </w:style>
  <w:style w:type="table" w:customStyle="1" w:styleId="171">
    <w:name w:val="Мрежа в таблица17"/>
    <w:basedOn w:val="a1"/>
    <w:next w:val="afc"/>
    <w:rsid w:val="00E17D65"/>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E17D65"/>
  </w:style>
  <w:style w:type="numbering" w:customStyle="1" w:styleId="1120">
    <w:name w:val="Без списък112"/>
    <w:next w:val="a2"/>
    <w:uiPriority w:val="99"/>
    <w:semiHidden/>
    <w:unhideWhenUsed/>
    <w:rsid w:val="00E17D65"/>
  </w:style>
  <w:style w:type="character" w:customStyle="1" w:styleId="NormalBoldChar">
    <w:name w:val="NormalBold Char"/>
    <w:link w:val="NormalBold"/>
    <w:locked/>
    <w:rsid w:val="00E17D65"/>
    <w:rPr>
      <w:b/>
      <w:sz w:val="24"/>
    </w:rPr>
  </w:style>
  <w:style w:type="paragraph" w:customStyle="1" w:styleId="NormalBold">
    <w:name w:val="NormalBold"/>
    <w:basedOn w:val="a"/>
    <w:link w:val="NormalBoldChar"/>
    <w:rsid w:val="00E17D65"/>
    <w:pPr>
      <w:widowControl w:val="0"/>
    </w:pPr>
    <w:rPr>
      <w:b/>
      <w:szCs w:val="20"/>
    </w:rPr>
  </w:style>
  <w:style w:type="numbering" w:customStyle="1" w:styleId="11120">
    <w:name w:val="Без списък1112"/>
    <w:next w:val="a2"/>
    <w:uiPriority w:val="99"/>
    <w:semiHidden/>
    <w:unhideWhenUsed/>
    <w:rsid w:val="00E17D65"/>
  </w:style>
  <w:style w:type="numbering" w:customStyle="1" w:styleId="180">
    <w:name w:val="Без списък18"/>
    <w:next w:val="a2"/>
    <w:uiPriority w:val="99"/>
    <w:semiHidden/>
    <w:unhideWhenUsed/>
    <w:rsid w:val="001A1A70"/>
  </w:style>
  <w:style w:type="table" w:customStyle="1" w:styleId="181">
    <w:name w:val="Мрежа в таблица18"/>
    <w:basedOn w:val="a1"/>
    <w:next w:val="afc"/>
    <w:uiPriority w:val="59"/>
    <w:rsid w:val="001A1A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Без списък19"/>
    <w:next w:val="a2"/>
    <w:uiPriority w:val="99"/>
    <w:semiHidden/>
    <w:unhideWhenUsed/>
    <w:rsid w:val="001A1A70"/>
  </w:style>
  <w:style w:type="table" w:customStyle="1" w:styleId="191">
    <w:name w:val="Мрежа в таблица19"/>
    <w:basedOn w:val="a1"/>
    <w:next w:val="afc"/>
    <w:rsid w:val="001A1A70"/>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Мрежа в таблица114"/>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Мрежа в таблица123"/>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a2"/>
    <w:uiPriority w:val="99"/>
    <w:semiHidden/>
    <w:unhideWhenUsed/>
    <w:rsid w:val="001A1A70"/>
  </w:style>
  <w:style w:type="numbering" w:customStyle="1" w:styleId="1130">
    <w:name w:val="Без списък113"/>
    <w:next w:val="a2"/>
    <w:uiPriority w:val="99"/>
    <w:semiHidden/>
    <w:unhideWhenUsed/>
    <w:rsid w:val="001A1A70"/>
  </w:style>
  <w:style w:type="numbering" w:customStyle="1" w:styleId="1113">
    <w:name w:val="Без списък1113"/>
    <w:next w:val="a2"/>
    <w:uiPriority w:val="99"/>
    <w:semiHidden/>
    <w:unhideWhenUsed/>
    <w:rsid w:val="001A1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B60A74"/>
    <w:pPr>
      <w:keepNext/>
      <w:jc w:val="center"/>
      <w:outlineLvl w:val="0"/>
    </w:pPr>
    <w:rPr>
      <w:b/>
      <w:sz w:val="28"/>
      <w:szCs w:val="20"/>
      <w:lang w:eastAsia="en-US"/>
    </w:rPr>
  </w:style>
  <w:style w:type="paragraph" w:styleId="2">
    <w:name w:val="heading 2"/>
    <w:basedOn w:val="a"/>
    <w:next w:val="a"/>
    <w:link w:val="20"/>
    <w:qFormat/>
    <w:rsid w:val="00B60A74"/>
    <w:pPr>
      <w:keepNext/>
      <w:spacing w:before="240" w:after="60" w:line="360" w:lineRule="atLeast"/>
      <w:ind w:firstLine="680"/>
      <w:jc w:val="both"/>
      <w:outlineLvl w:val="1"/>
    </w:pPr>
    <w:rPr>
      <w:rFonts w:ascii="Cambria" w:hAnsi="Cambria"/>
      <w:b/>
      <w:bCs/>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B60A74"/>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uiPriority w:val="99"/>
    <w:rsid w:val="00363037"/>
    <w:pPr>
      <w:spacing w:after="120"/>
      <w:ind w:left="283"/>
    </w:pPr>
  </w:style>
  <w:style w:type="character" w:customStyle="1" w:styleId="af5">
    <w:name w:val="Основен текст с отстъп Знак"/>
    <w:link w:val="af4"/>
    <w:uiPriority w:val="99"/>
    <w:rsid w:val="00363037"/>
    <w:rPr>
      <w:sz w:val="24"/>
      <w:szCs w:val="24"/>
      <w:lang w:val="bg-BG" w:eastAsia="bg-BG"/>
    </w:rPr>
  </w:style>
  <w:style w:type="character" w:customStyle="1" w:styleId="20">
    <w:name w:val="Заглавие 2 Знак"/>
    <w:link w:val="2"/>
    <w:rsid w:val="00B60A74"/>
    <w:rPr>
      <w:rFonts w:ascii="Cambria" w:hAnsi="Cambria"/>
      <w:b/>
      <w:bCs/>
      <w:iCs/>
      <w:sz w:val="28"/>
      <w:szCs w:val="28"/>
      <w:lang w:eastAsia="en-US"/>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iPriority w:val="99"/>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uiPriority w:val="99"/>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E17D65"/>
  </w:style>
  <w:style w:type="table" w:customStyle="1" w:styleId="161">
    <w:name w:val="Мрежа в таблица16"/>
    <w:basedOn w:val="a1"/>
    <w:next w:val="afc"/>
    <w:uiPriority w:val="59"/>
    <w:rsid w:val="00E17D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E17D65"/>
  </w:style>
  <w:style w:type="table" w:customStyle="1" w:styleId="171">
    <w:name w:val="Мрежа в таблица17"/>
    <w:basedOn w:val="a1"/>
    <w:next w:val="afc"/>
    <w:rsid w:val="00E17D65"/>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E17D65"/>
  </w:style>
  <w:style w:type="numbering" w:customStyle="1" w:styleId="1120">
    <w:name w:val="Без списък112"/>
    <w:next w:val="a2"/>
    <w:uiPriority w:val="99"/>
    <w:semiHidden/>
    <w:unhideWhenUsed/>
    <w:rsid w:val="00E17D65"/>
  </w:style>
  <w:style w:type="character" w:customStyle="1" w:styleId="NormalBoldChar">
    <w:name w:val="NormalBold Char"/>
    <w:link w:val="NormalBold"/>
    <w:locked/>
    <w:rsid w:val="00E17D65"/>
    <w:rPr>
      <w:b/>
      <w:sz w:val="24"/>
    </w:rPr>
  </w:style>
  <w:style w:type="paragraph" w:customStyle="1" w:styleId="NormalBold">
    <w:name w:val="NormalBold"/>
    <w:basedOn w:val="a"/>
    <w:link w:val="NormalBoldChar"/>
    <w:rsid w:val="00E17D65"/>
    <w:pPr>
      <w:widowControl w:val="0"/>
    </w:pPr>
    <w:rPr>
      <w:b/>
      <w:szCs w:val="20"/>
    </w:rPr>
  </w:style>
  <w:style w:type="numbering" w:customStyle="1" w:styleId="11120">
    <w:name w:val="Без списък1112"/>
    <w:next w:val="a2"/>
    <w:uiPriority w:val="99"/>
    <w:semiHidden/>
    <w:unhideWhenUsed/>
    <w:rsid w:val="00E17D65"/>
  </w:style>
  <w:style w:type="numbering" w:customStyle="1" w:styleId="180">
    <w:name w:val="Без списък18"/>
    <w:next w:val="a2"/>
    <w:uiPriority w:val="99"/>
    <w:semiHidden/>
    <w:unhideWhenUsed/>
    <w:rsid w:val="001A1A70"/>
  </w:style>
  <w:style w:type="table" w:customStyle="1" w:styleId="181">
    <w:name w:val="Мрежа в таблица18"/>
    <w:basedOn w:val="a1"/>
    <w:next w:val="afc"/>
    <w:uiPriority w:val="59"/>
    <w:rsid w:val="001A1A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Без списък19"/>
    <w:next w:val="a2"/>
    <w:uiPriority w:val="99"/>
    <w:semiHidden/>
    <w:unhideWhenUsed/>
    <w:rsid w:val="001A1A70"/>
  </w:style>
  <w:style w:type="table" w:customStyle="1" w:styleId="191">
    <w:name w:val="Мрежа в таблица19"/>
    <w:basedOn w:val="a1"/>
    <w:next w:val="afc"/>
    <w:rsid w:val="001A1A70"/>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Мрежа в таблица114"/>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Мрежа в таблица123"/>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a2"/>
    <w:uiPriority w:val="99"/>
    <w:semiHidden/>
    <w:unhideWhenUsed/>
    <w:rsid w:val="001A1A70"/>
  </w:style>
  <w:style w:type="numbering" w:customStyle="1" w:styleId="1130">
    <w:name w:val="Без списък113"/>
    <w:next w:val="a2"/>
    <w:uiPriority w:val="99"/>
    <w:semiHidden/>
    <w:unhideWhenUsed/>
    <w:rsid w:val="001A1A70"/>
  </w:style>
  <w:style w:type="numbering" w:customStyle="1" w:styleId="1113">
    <w:name w:val="Без списък1113"/>
    <w:next w:val="a2"/>
    <w:uiPriority w:val="99"/>
    <w:semiHidden/>
    <w:unhideWhenUsed/>
    <w:rsid w:val="001A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36">
      <w:bodyDiv w:val="1"/>
      <w:marLeft w:val="0"/>
      <w:marRight w:val="0"/>
      <w:marTop w:val="0"/>
      <w:marBottom w:val="0"/>
      <w:divBdr>
        <w:top w:val="none" w:sz="0" w:space="0" w:color="auto"/>
        <w:left w:val="none" w:sz="0" w:space="0" w:color="auto"/>
        <w:bottom w:val="none" w:sz="0" w:space="0" w:color="auto"/>
        <w:right w:val="none" w:sz="0" w:space="0" w:color="auto"/>
      </w:divBdr>
    </w:div>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14160375">
      <w:bodyDiv w:val="1"/>
      <w:marLeft w:val="0"/>
      <w:marRight w:val="0"/>
      <w:marTop w:val="0"/>
      <w:marBottom w:val="0"/>
      <w:divBdr>
        <w:top w:val="none" w:sz="0" w:space="0" w:color="auto"/>
        <w:left w:val="none" w:sz="0" w:space="0" w:color="auto"/>
        <w:bottom w:val="none" w:sz="0" w:space="0" w:color="auto"/>
        <w:right w:val="none" w:sz="0" w:space="0" w:color="auto"/>
      </w:divBdr>
    </w:div>
    <w:div w:id="30300449">
      <w:bodyDiv w:val="1"/>
      <w:marLeft w:val="0"/>
      <w:marRight w:val="0"/>
      <w:marTop w:val="0"/>
      <w:marBottom w:val="0"/>
      <w:divBdr>
        <w:top w:val="none" w:sz="0" w:space="0" w:color="auto"/>
        <w:left w:val="none" w:sz="0" w:space="0" w:color="auto"/>
        <w:bottom w:val="none" w:sz="0" w:space="0" w:color="auto"/>
        <w:right w:val="none" w:sz="0" w:space="0" w:color="auto"/>
      </w:divBdr>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60312668">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06667013">
      <w:bodyDiv w:val="1"/>
      <w:marLeft w:val="0"/>
      <w:marRight w:val="0"/>
      <w:marTop w:val="0"/>
      <w:marBottom w:val="0"/>
      <w:divBdr>
        <w:top w:val="none" w:sz="0" w:space="0" w:color="auto"/>
        <w:left w:val="none" w:sz="0" w:space="0" w:color="auto"/>
        <w:bottom w:val="none" w:sz="0" w:space="0" w:color="auto"/>
        <w:right w:val="none" w:sz="0" w:space="0" w:color="auto"/>
      </w:divBdr>
    </w:div>
    <w:div w:id="325594676">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260144746">
          <w:marLeft w:val="0"/>
          <w:marRight w:val="0"/>
          <w:marTop w:val="0"/>
          <w:marBottom w:val="0"/>
          <w:divBdr>
            <w:top w:val="none" w:sz="0" w:space="0" w:color="auto"/>
            <w:left w:val="none" w:sz="0" w:space="0" w:color="auto"/>
            <w:bottom w:val="none" w:sz="0" w:space="0" w:color="auto"/>
            <w:right w:val="none" w:sz="0" w:space="0" w:color="auto"/>
          </w:divBdr>
        </w:div>
        <w:div w:id="2126191580">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35063937">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201849">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1075590745">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11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173379418">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47925719">
      <w:bodyDiv w:val="1"/>
      <w:marLeft w:val="0"/>
      <w:marRight w:val="0"/>
      <w:marTop w:val="0"/>
      <w:marBottom w:val="0"/>
      <w:divBdr>
        <w:top w:val="none" w:sz="0" w:space="0" w:color="auto"/>
        <w:left w:val="none" w:sz="0" w:space="0" w:color="auto"/>
        <w:bottom w:val="none" w:sz="0" w:space="0" w:color="auto"/>
        <w:right w:val="none" w:sz="0" w:space="0" w:color="auto"/>
      </w:divBdr>
    </w:div>
    <w:div w:id="748893737">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46478972">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4973688">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2">
          <w:marLeft w:val="0"/>
          <w:marRight w:val="0"/>
          <w:marTop w:val="0"/>
          <w:marBottom w:val="0"/>
          <w:divBdr>
            <w:top w:val="none" w:sz="0" w:space="0" w:color="auto"/>
            <w:left w:val="none" w:sz="0" w:space="0" w:color="auto"/>
            <w:bottom w:val="none" w:sz="0" w:space="0" w:color="auto"/>
            <w:right w:val="none" w:sz="0" w:space="0" w:color="auto"/>
          </w:divBdr>
        </w:div>
        <w:div w:id="1415274768">
          <w:marLeft w:val="0"/>
          <w:marRight w:val="0"/>
          <w:marTop w:val="0"/>
          <w:marBottom w:val="0"/>
          <w:divBdr>
            <w:top w:val="none" w:sz="0" w:space="0" w:color="auto"/>
            <w:left w:val="none" w:sz="0" w:space="0" w:color="auto"/>
            <w:bottom w:val="none" w:sz="0" w:space="0" w:color="auto"/>
            <w:right w:val="none" w:sz="0" w:space="0" w:color="auto"/>
          </w:divBdr>
        </w:div>
      </w:divsChild>
    </w:div>
    <w:div w:id="918752005">
      <w:bodyDiv w:val="1"/>
      <w:marLeft w:val="0"/>
      <w:marRight w:val="0"/>
      <w:marTop w:val="0"/>
      <w:marBottom w:val="0"/>
      <w:divBdr>
        <w:top w:val="none" w:sz="0" w:space="0" w:color="auto"/>
        <w:left w:val="none" w:sz="0" w:space="0" w:color="auto"/>
        <w:bottom w:val="none" w:sz="0" w:space="0" w:color="auto"/>
        <w:right w:val="none" w:sz="0" w:space="0" w:color="auto"/>
      </w:divBdr>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18355468">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637615009">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3747539">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1392389468">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459">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sChild>
    </w:div>
    <w:div w:id="943458074">
      <w:bodyDiv w:val="1"/>
      <w:marLeft w:val="0"/>
      <w:marRight w:val="0"/>
      <w:marTop w:val="0"/>
      <w:marBottom w:val="0"/>
      <w:divBdr>
        <w:top w:val="none" w:sz="0" w:space="0" w:color="auto"/>
        <w:left w:val="none" w:sz="0" w:space="0" w:color="auto"/>
        <w:bottom w:val="none" w:sz="0" w:space="0" w:color="auto"/>
        <w:right w:val="none" w:sz="0" w:space="0" w:color="auto"/>
      </w:divBdr>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14382831">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2872756">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09664282">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192451280">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05023326">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289507549">
      <w:bodyDiv w:val="1"/>
      <w:marLeft w:val="0"/>
      <w:marRight w:val="0"/>
      <w:marTop w:val="0"/>
      <w:marBottom w:val="0"/>
      <w:divBdr>
        <w:top w:val="none" w:sz="0" w:space="0" w:color="auto"/>
        <w:left w:val="none" w:sz="0" w:space="0" w:color="auto"/>
        <w:bottom w:val="none" w:sz="0" w:space="0" w:color="auto"/>
        <w:right w:val="none" w:sz="0" w:space="0" w:color="auto"/>
      </w:divBdr>
    </w:div>
    <w:div w:id="1307932667">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49603089">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0587780">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4434171">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3350207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55710442">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700274007">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896">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sChild>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15676354">
      <w:bodyDiv w:val="1"/>
      <w:marLeft w:val="0"/>
      <w:marRight w:val="0"/>
      <w:marTop w:val="0"/>
      <w:marBottom w:val="0"/>
      <w:divBdr>
        <w:top w:val="none" w:sz="0" w:space="0" w:color="auto"/>
        <w:left w:val="none" w:sz="0" w:space="0" w:color="auto"/>
        <w:bottom w:val="none" w:sz="0" w:space="0" w:color="auto"/>
        <w:right w:val="none" w:sz="0" w:space="0" w:color="auto"/>
      </w:divBdr>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87278373">
      <w:bodyDiv w:val="1"/>
      <w:marLeft w:val="0"/>
      <w:marRight w:val="0"/>
      <w:marTop w:val="0"/>
      <w:marBottom w:val="0"/>
      <w:divBdr>
        <w:top w:val="none" w:sz="0" w:space="0" w:color="auto"/>
        <w:left w:val="none" w:sz="0" w:space="0" w:color="auto"/>
        <w:bottom w:val="none" w:sz="0" w:space="0" w:color="auto"/>
        <w:right w:val="none" w:sz="0" w:space="0" w:color="auto"/>
      </w:divBdr>
    </w:div>
    <w:div w:id="1987395442">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43819162">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14785820">
      <w:bodyDiv w:val="1"/>
      <w:marLeft w:val="0"/>
      <w:marRight w:val="0"/>
      <w:marTop w:val="0"/>
      <w:marBottom w:val="0"/>
      <w:divBdr>
        <w:top w:val="none" w:sz="0" w:space="0" w:color="auto"/>
        <w:left w:val="none" w:sz="0" w:space="0" w:color="auto"/>
        <w:bottom w:val="none" w:sz="0" w:space="0" w:color="auto"/>
        <w:right w:val="none" w:sz="0" w:space="0" w:color="auto"/>
      </w:divBdr>
    </w:div>
    <w:div w:id="2124304850">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1&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1765&amp;ToPar=Art54_Al1_Pt5&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5" Type="http://schemas.openxmlformats.org/officeDocument/2006/relationships/settings" Target="settings.xml"/><Relationship Id="rId15" Type="http://schemas.openxmlformats.org/officeDocument/2006/relationships/hyperlink" Target="apis://Base=NARH&amp;DocCode=41765&amp;ToPar=Art54_Al1_Pt7&amp;Type=201/" TargetMode="External"/><Relationship Id="rId10" Type="http://schemas.openxmlformats.org/officeDocument/2006/relationships/hyperlink" Target="apis://Base=NARH&amp;DocCode=41765&amp;ToPar=Art54_Al1_Pt1&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41765&amp;ToPar=Art54_Al1_Pt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B8E4-FF32-45A8-866F-6FE97D33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22618</Words>
  <Characters>128929</Characters>
  <Application>Microsoft Office Word</Application>
  <DocSecurity>0</DocSecurity>
  <Lines>1074</Lines>
  <Paragraphs>302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151245</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Маргарита Николова</cp:lastModifiedBy>
  <cp:revision>41</cp:revision>
  <cp:lastPrinted>2017-10-03T08:33:00Z</cp:lastPrinted>
  <dcterms:created xsi:type="dcterms:W3CDTF">2017-09-04T06:13:00Z</dcterms:created>
  <dcterms:modified xsi:type="dcterms:W3CDTF">2017-10-03T09:13:00Z</dcterms:modified>
</cp:coreProperties>
</file>