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F" w:rsidRDefault="008332FF" w:rsidP="0057320B">
      <w:pPr>
        <w:jc w:val="center"/>
        <w:rPr>
          <w:rFonts w:ascii="Times New Roman" w:eastAsia="MS Mincho" w:hAnsi="Times New Roman" w:cs="Times New Roman"/>
          <w:b/>
          <w:sz w:val="32"/>
          <w:szCs w:val="32"/>
        </w:rPr>
      </w:pPr>
      <w:r w:rsidRPr="00477499">
        <w:rPr>
          <w:rFonts w:ascii="Times New Roman" w:eastAsia="MS Mincho" w:hAnsi="Times New Roman" w:cs="Times New Roman"/>
          <w:b/>
          <w:sz w:val="32"/>
          <w:szCs w:val="32"/>
        </w:rPr>
        <w:t xml:space="preserve">ПРИЛОЖЕНИЕ </w:t>
      </w:r>
      <w:r w:rsidR="00443039" w:rsidRPr="00477499">
        <w:rPr>
          <w:rFonts w:ascii="Times New Roman" w:eastAsia="MS Mincho" w:hAnsi="Times New Roman" w:cs="Times New Roman"/>
          <w:b/>
          <w:sz w:val="32"/>
          <w:szCs w:val="32"/>
        </w:rPr>
        <w:t xml:space="preserve">И ОБРАЗЦИ </w:t>
      </w:r>
    </w:p>
    <w:p w:rsidR="00C3007E" w:rsidRPr="00477499" w:rsidRDefault="00C3007E" w:rsidP="0057320B">
      <w:pPr>
        <w:jc w:val="center"/>
        <w:rPr>
          <w:rFonts w:ascii="Times New Roman" w:eastAsia="MS Mincho" w:hAnsi="Times New Roman" w:cs="Times New Roman"/>
          <w:b/>
          <w:sz w:val="32"/>
          <w:szCs w:val="32"/>
        </w:rPr>
      </w:pPr>
    </w:p>
    <w:p w:rsidR="008332FF" w:rsidRDefault="008332FF" w:rsidP="0057320B">
      <w:pPr>
        <w:jc w:val="center"/>
        <w:rPr>
          <w:rFonts w:ascii="Times New Roman" w:eastAsia="MS Mincho" w:hAnsi="Times New Roman" w:cs="Times New Roman"/>
          <w:b/>
          <w:sz w:val="32"/>
          <w:szCs w:val="32"/>
        </w:rPr>
      </w:pPr>
      <w:r w:rsidRPr="00477499">
        <w:rPr>
          <w:rFonts w:ascii="Times New Roman" w:eastAsia="MS Mincho" w:hAnsi="Times New Roman" w:cs="Times New Roman"/>
          <w:b/>
          <w:sz w:val="32"/>
          <w:szCs w:val="32"/>
        </w:rPr>
        <w:t xml:space="preserve">КЪМ ПУБЛИЧНА ПОКАНА ПО РЕДА НА ГЛАВА ОСЕМ „А“ ОТ ЗАКОНА ЗА ОБЩЕСТВЕНИТЕ ПОРЪЧКИ С ПРЕДМЕТ: </w:t>
      </w:r>
    </w:p>
    <w:p w:rsidR="00C3007E" w:rsidRPr="00477499" w:rsidRDefault="00C3007E" w:rsidP="0057320B">
      <w:pPr>
        <w:jc w:val="center"/>
        <w:rPr>
          <w:rFonts w:ascii="Times New Roman" w:eastAsia="MS Mincho" w:hAnsi="Times New Roman" w:cs="Times New Roman"/>
          <w:b/>
          <w:sz w:val="32"/>
          <w:szCs w:val="32"/>
        </w:rPr>
      </w:pPr>
    </w:p>
    <w:p w:rsidR="00C3007E" w:rsidRDefault="000649E5" w:rsidP="003C44BE">
      <w:pPr>
        <w:ind w:firstLine="567"/>
        <w:jc w:val="both"/>
        <w:rPr>
          <w:rFonts w:ascii="Times New Roman" w:hAnsi="Times New Roman"/>
          <w:sz w:val="28"/>
          <w:szCs w:val="28"/>
        </w:rPr>
      </w:pPr>
      <w:r w:rsidRPr="003C44BE">
        <w:rPr>
          <w:rFonts w:ascii="Times New Roman" w:hAnsi="Times New Roman"/>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w:t>
      </w:r>
      <w:r>
        <w:rPr>
          <w:rFonts w:ascii="Times New Roman" w:hAnsi="Times New Roman"/>
          <w:sz w:val="28"/>
          <w:szCs w:val="28"/>
        </w:rPr>
        <w:t xml:space="preserve"> на</w:t>
      </w:r>
      <w:r w:rsidRPr="003C44BE">
        <w:rPr>
          <w:rFonts w:ascii="Times New Roman" w:hAnsi="Times New Roman"/>
          <w:sz w:val="28"/>
          <w:szCs w:val="28"/>
        </w:rPr>
        <w:t xml:space="preserve"> прокурорите и наказателно преследване в контекста на новите предизвикателства, свързани с организираната престъпност</w:t>
      </w:r>
      <w:r>
        <w:rPr>
          <w:rFonts w:ascii="Times New Roman" w:hAnsi="Times New Roman"/>
          <w:sz w:val="28"/>
          <w:szCs w:val="28"/>
        </w:rPr>
        <w:t>“, финансиран по Българо-Швейцарската програма за сътрудничество</w:t>
      </w:r>
      <w:r w:rsidRPr="003C44BE">
        <w:rPr>
          <w:rFonts w:ascii="Times New Roman" w:hAnsi="Times New Roman"/>
          <w:sz w:val="28"/>
          <w:szCs w:val="28"/>
        </w:rPr>
        <w:t>“</w:t>
      </w:r>
      <w:r w:rsidR="003C44BE" w:rsidRPr="003C44BE">
        <w:rPr>
          <w:rFonts w:ascii="Times New Roman" w:hAnsi="Times New Roman"/>
          <w:sz w:val="28"/>
          <w:szCs w:val="28"/>
        </w:rPr>
        <w:t xml:space="preserve">, </w:t>
      </w:r>
      <w:r w:rsidR="00373B2E" w:rsidRPr="003C44BE">
        <w:rPr>
          <w:rFonts w:ascii="Times New Roman" w:hAnsi="Times New Roman"/>
          <w:sz w:val="28"/>
          <w:szCs w:val="28"/>
        </w:rPr>
        <w:t>осъществяван с финансовата под</w:t>
      </w:r>
      <w:r w:rsidR="003C44BE" w:rsidRPr="003C44BE">
        <w:rPr>
          <w:rFonts w:ascii="Times New Roman" w:hAnsi="Times New Roman"/>
          <w:sz w:val="28"/>
          <w:szCs w:val="28"/>
        </w:rPr>
        <w:t>крепа на Конфедерация Швейцария чре</w:t>
      </w:r>
      <w:r w:rsidR="003C44BE">
        <w:rPr>
          <w:rFonts w:ascii="Times New Roman" w:hAnsi="Times New Roman"/>
          <w:sz w:val="28"/>
          <w:szCs w:val="28"/>
        </w:rPr>
        <w:t>з тематичен фонд „Сигурност“</w:t>
      </w:r>
      <w:r w:rsidR="00C3007E">
        <w:rPr>
          <w:rFonts w:ascii="Times New Roman" w:hAnsi="Times New Roman"/>
          <w:sz w:val="28"/>
          <w:szCs w:val="28"/>
        </w:rPr>
        <w:t>.</w:t>
      </w:r>
    </w:p>
    <w:p w:rsidR="001B43E1" w:rsidRPr="003C44BE" w:rsidRDefault="003C44BE" w:rsidP="003C44BE">
      <w:pPr>
        <w:ind w:firstLine="567"/>
        <w:jc w:val="both"/>
        <w:rPr>
          <w:rFonts w:ascii="Times New Roman" w:eastAsia="MS Mincho" w:hAnsi="Times New Roman" w:cs="Times New Roman"/>
          <w:sz w:val="28"/>
          <w:szCs w:val="28"/>
        </w:rPr>
      </w:pPr>
      <w:r>
        <w:rPr>
          <w:rFonts w:ascii="Times New Roman" w:hAnsi="Times New Roman"/>
          <w:sz w:val="28"/>
          <w:szCs w:val="28"/>
        </w:rPr>
        <w:t xml:space="preserve"> </w:t>
      </w:r>
    </w:p>
    <w:p w:rsidR="008332FF" w:rsidRPr="00477499" w:rsidRDefault="008332FF" w:rsidP="00072087">
      <w:pPr>
        <w:pStyle w:val="a3"/>
        <w:numPr>
          <w:ilvl w:val="0"/>
          <w:numId w:val="2"/>
        </w:numPr>
        <w:spacing w:after="0" w:line="240" w:lineRule="auto"/>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ОПИСАНИЕ НА ПРЕДМЕТА НА</w:t>
      </w:r>
      <w:r w:rsidRPr="00477499">
        <w:rPr>
          <w:rFonts w:ascii="Times New Roman" w:eastAsia="MS Mincho" w:hAnsi="Times New Roman" w:cs="Times New Roman"/>
          <w:b/>
          <w:sz w:val="28"/>
          <w:szCs w:val="28"/>
          <w:u w:val="single"/>
          <w:lang w:val="en-US"/>
        </w:rPr>
        <w:t xml:space="preserve"> </w:t>
      </w:r>
      <w:r w:rsidRPr="00477499">
        <w:rPr>
          <w:rFonts w:ascii="Times New Roman" w:eastAsia="MS Mincho" w:hAnsi="Times New Roman" w:cs="Times New Roman"/>
          <w:b/>
          <w:sz w:val="28"/>
          <w:szCs w:val="28"/>
          <w:u w:val="single"/>
        </w:rPr>
        <w:t xml:space="preserve">ОБЩЕСТВЕНАТА </w:t>
      </w:r>
      <w:r w:rsidR="005B7CC3" w:rsidRPr="00477499">
        <w:rPr>
          <w:rFonts w:ascii="Times New Roman" w:eastAsia="MS Mincho" w:hAnsi="Times New Roman" w:cs="Times New Roman"/>
          <w:b/>
          <w:sz w:val="28"/>
          <w:szCs w:val="28"/>
          <w:u w:val="single"/>
        </w:rPr>
        <w:t>ПОРЪЧКАТА.</w:t>
      </w:r>
    </w:p>
    <w:p w:rsidR="00DC6981" w:rsidRPr="00477499" w:rsidRDefault="00DC6981" w:rsidP="0057320B">
      <w:pPr>
        <w:pStyle w:val="a3"/>
        <w:spacing w:after="0" w:line="240" w:lineRule="auto"/>
        <w:ind w:left="0"/>
        <w:rPr>
          <w:rFonts w:ascii="Times New Roman" w:eastAsia="MS Mincho" w:hAnsi="Times New Roman" w:cs="Times New Roman"/>
          <w:b/>
          <w:sz w:val="26"/>
          <w:szCs w:val="26"/>
        </w:rPr>
      </w:pPr>
    </w:p>
    <w:p w:rsidR="003539A2" w:rsidRPr="00072087" w:rsidRDefault="00DC6981" w:rsidP="00072087">
      <w:pPr>
        <w:pStyle w:val="a3"/>
        <w:numPr>
          <w:ilvl w:val="0"/>
          <w:numId w:val="12"/>
        </w:numPr>
        <w:spacing w:after="0" w:line="240" w:lineRule="auto"/>
        <w:jc w:val="both"/>
        <w:rPr>
          <w:rFonts w:ascii="Times New Roman" w:eastAsia="Times New Roman" w:hAnsi="Times New Roman" w:cs="Times New Roman"/>
          <w:b/>
          <w:color w:val="000000"/>
          <w:sz w:val="28"/>
          <w:szCs w:val="28"/>
        </w:rPr>
      </w:pPr>
      <w:r w:rsidRPr="00072087">
        <w:rPr>
          <w:rFonts w:ascii="Times New Roman" w:eastAsia="Times New Roman" w:hAnsi="Times New Roman" w:cs="Times New Roman"/>
          <w:b/>
          <w:color w:val="000000"/>
          <w:sz w:val="28"/>
          <w:szCs w:val="28"/>
        </w:rPr>
        <w:t>Обект на обществената поръчка поръчката</w:t>
      </w:r>
      <w:r w:rsidRPr="00072087">
        <w:rPr>
          <w:rFonts w:ascii="Times New Roman" w:eastAsia="Times New Roman" w:hAnsi="Times New Roman" w:cs="Times New Roman"/>
          <w:color w:val="000000"/>
          <w:sz w:val="28"/>
          <w:szCs w:val="28"/>
        </w:rPr>
        <w:t>:</w:t>
      </w:r>
      <w:r w:rsidRPr="00072087">
        <w:rPr>
          <w:rFonts w:ascii="Times New Roman" w:eastAsia="Times New Roman" w:hAnsi="Times New Roman" w:cs="Times New Roman"/>
          <w:b/>
          <w:color w:val="000000"/>
          <w:sz w:val="28"/>
          <w:szCs w:val="28"/>
        </w:rPr>
        <w:t xml:space="preserve"> </w:t>
      </w:r>
    </w:p>
    <w:p w:rsidR="00DC6981" w:rsidRPr="00477499" w:rsidRDefault="003539A2" w:rsidP="0057320B">
      <w:pPr>
        <w:spacing w:after="0" w:line="240" w:lineRule="auto"/>
        <w:ind w:firstLine="567"/>
        <w:jc w:val="both"/>
        <w:rPr>
          <w:rFonts w:ascii="Times New Roman" w:eastAsia="Times New Roman" w:hAnsi="Times New Roman" w:cs="Times New Roman"/>
          <w:color w:val="000000"/>
          <w:sz w:val="28"/>
          <w:szCs w:val="28"/>
        </w:rPr>
      </w:pPr>
      <w:r w:rsidRPr="00477499">
        <w:rPr>
          <w:rFonts w:ascii="Times New Roman" w:eastAsia="Times New Roman" w:hAnsi="Times New Roman" w:cs="Times New Roman"/>
          <w:color w:val="000000"/>
          <w:sz w:val="28"/>
          <w:szCs w:val="28"/>
        </w:rPr>
        <w:t>У</w:t>
      </w:r>
      <w:r w:rsidR="00DC6981" w:rsidRPr="00477499">
        <w:rPr>
          <w:rFonts w:ascii="Times New Roman" w:eastAsia="Times New Roman" w:hAnsi="Times New Roman" w:cs="Times New Roman"/>
          <w:color w:val="000000"/>
          <w:sz w:val="28"/>
          <w:szCs w:val="28"/>
        </w:rPr>
        <w:t>слу</w:t>
      </w:r>
      <w:r w:rsidRPr="00477499">
        <w:rPr>
          <w:rFonts w:ascii="Times New Roman" w:eastAsia="Times New Roman" w:hAnsi="Times New Roman" w:cs="Times New Roman"/>
          <w:color w:val="000000"/>
          <w:sz w:val="28"/>
          <w:szCs w:val="28"/>
        </w:rPr>
        <w:t>га, по смисъла на чл. 3, ал. 1,</w:t>
      </w:r>
      <w:r w:rsidR="0036063A" w:rsidRPr="00477499">
        <w:rPr>
          <w:rFonts w:ascii="Times New Roman" w:eastAsia="Times New Roman" w:hAnsi="Times New Roman" w:cs="Times New Roman"/>
          <w:color w:val="000000"/>
          <w:sz w:val="28"/>
          <w:szCs w:val="28"/>
        </w:rPr>
        <w:t xml:space="preserve"> </w:t>
      </w:r>
      <w:r w:rsidR="00DC6981" w:rsidRPr="00477499">
        <w:rPr>
          <w:rFonts w:ascii="Times New Roman" w:eastAsia="Times New Roman" w:hAnsi="Times New Roman" w:cs="Times New Roman"/>
          <w:color w:val="000000"/>
          <w:sz w:val="28"/>
          <w:szCs w:val="28"/>
        </w:rPr>
        <w:t>т. 2 от Закона за обществените поръчки.</w:t>
      </w:r>
    </w:p>
    <w:p w:rsidR="00DC6981" w:rsidRPr="00477499" w:rsidRDefault="00DC6981" w:rsidP="0057320B">
      <w:pPr>
        <w:spacing w:after="0" w:line="240" w:lineRule="auto"/>
        <w:ind w:firstLine="567"/>
        <w:jc w:val="both"/>
        <w:rPr>
          <w:rFonts w:ascii="Times New Roman" w:eastAsia="Times New Roman" w:hAnsi="Times New Roman" w:cs="Times New Roman"/>
          <w:color w:val="000000"/>
          <w:sz w:val="28"/>
          <w:szCs w:val="28"/>
        </w:rPr>
      </w:pPr>
    </w:p>
    <w:p w:rsidR="00EC2EAD" w:rsidRPr="00072087" w:rsidRDefault="008332FF" w:rsidP="00072087">
      <w:pPr>
        <w:pStyle w:val="a3"/>
        <w:numPr>
          <w:ilvl w:val="0"/>
          <w:numId w:val="12"/>
        </w:numPr>
        <w:jc w:val="both"/>
        <w:rPr>
          <w:rFonts w:ascii="Times New Roman" w:eastAsia="Calibri" w:hAnsi="Times New Roman" w:cs="Times New Roman"/>
          <w:b/>
          <w:sz w:val="28"/>
          <w:szCs w:val="28"/>
          <w:lang w:val="en-US"/>
        </w:rPr>
      </w:pPr>
      <w:r w:rsidRPr="00072087">
        <w:rPr>
          <w:rFonts w:ascii="Times New Roman" w:eastAsia="MS Mincho" w:hAnsi="Times New Roman" w:cs="Times New Roman"/>
          <w:b/>
          <w:sz w:val="28"/>
          <w:szCs w:val="28"/>
        </w:rPr>
        <w:t>Предметът на настоящата обществена поръчка включва</w:t>
      </w:r>
      <w:r w:rsidRPr="00072087">
        <w:rPr>
          <w:rFonts w:ascii="Times New Roman" w:eastAsia="Times New Roman" w:hAnsi="Times New Roman" w:cs="Times New Roman"/>
          <w:b/>
          <w:bCs/>
          <w:sz w:val="28"/>
          <w:szCs w:val="28"/>
        </w:rPr>
        <w:t>:</w:t>
      </w:r>
      <w:r w:rsidRPr="00072087">
        <w:rPr>
          <w:rFonts w:ascii="Times New Roman" w:eastAsia="Calibri" w:hAnsi="Times New Roman" w:cs="Times New Roman"/>
          <w:b/>
          <w:sz w:val="28"/>
          <w:szCs w:val="28"/>
        </w:rPr>
        <w:t xml:space="preserve"> </w:t>
      </w:r>
    </w:p>
    <w:p w:rsidR="00F456F0" w:rsidRDefault="00072A5B" w:rsidP="00004B28">
      <w:pPr>
        <w:ind w:firstLine="567"/>
        <w:jc w:val="both"/>
        <w:rPr>
          <w:rFonts w:ascii="Times New Roman" w:hAnsi="Times New Roman"/>
          <w:sz w:val="28"/>
          <w:szCs w:val="28"/>
        </w:rPr>
      </w:pPr>
      <w:r w:rsidRPr="003C44BE">
        <w:rPr>
          <w:rFonts w:ascii="Times New Roman" w:hAnsi="Times New Roman"/>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w:t>
      </w:r>
      <w:r w:rsidR="00BE2DB8">
        <w:rPr>
          <w:rFonts w:ascii="Times New Roman" w:hAnsi="Times New Roman"/>
          <w:sz w:val="28"/>
          <w:szCs w:val="28"/>
        </w:rPr>
        <w:t xml:space="preserve"> на</w:t>
      </w:r>
      <w:r w:rsidRPr="003C44BE">
        <w:rPr>
          <w:rFonts w:ascii="Times New Roman" w:hAnsi="Times New Roman"/>
          <w:sz w:val="28"/>
          <w:szCs w:val="28"/>
        </w:rPr>
        <w:t xml:space="preserve"> прокурорите и наказателно преследване в контекста на новите предизвикателства, свързани с организираната престъпност</w:t>
      </w:r>
      <w:r w:rsidR="000649E5">
        <w:rPr>
          <w:rFonts w:ascii="Times New Roman" w:hAnsi="Times New Roman"/>
          <w:sz w:val="28"/>
          <w:szCs w:val="28"/>
        </w:rPr>
        <w:t>“</w:t>
      </w:r>
      <w:r w:rsidR="00BE2DB8">
        <w:rPr>
          <w:rFonts w:ascii="Times New Roman" w:hAnsi="Times New Roman"/>
          <w:sz w:val="28"/>
          <w:szCs w:val="28"/>
        </w:rPr>
        <w:t>, финансиран по Българо-Швейцарската програма за сътрудничество</w:t>
      </w:r>
      <w:r w:rsidRPr="003C44BE">
        <w:rPr>
          <w:rFonts w:ascii="Times New Roman" w:hAnsi="Times New Roman"/>
          <w:sz w:val="28"/>
          <w:szCs w:val="28"/>
        </w:rPr>
        <w:t>“, осъществяван с финансовата подкрепа на Конфедерация Швейцария чре</w:t>
      </w:r>
      <w:r>
        <w:rPr>
          <w:rFonts w:ascii="Times New Roman" w:hAnsi="Times New Roman"/>
          <w:sz w:val="28"/>
          <w:szCs w:val="28"/>
        </w:rPr>
        <w:t>з тематичен фонд „Сигурност“.</w:t>
      </w:r>
    </w:p>
    <w:p w:rsidR="00072A5B" w:rsidRDefault="00072A5B" w:rsidP="00004B28">
      <w:pPr>
        <w:ind w:firstLine="567"/>
        <w:jc w:val="both"/>
        <w:rPr>
          <w:rFonts w:ascii="Times New Roman" w:hAnsi="Times New Roman"/>
          <w:sz w:val="28"/>
          <w:szCs w:val="28"/>
        </w:rPr>
      </w:pPr>
      <w:r>
        <w:rPr>
          <w:rFonts w:ascii="Times New Roman" w:hAnsi="Times New Roman"/>
          <w:sz w:val="28"/>
          <w:szCs w:val="28"/>
        </w:rPr>
        <w:t xml:space="preserve">Прокуратура на Република България е бенефициент по проект: </w:t>
      </w:r>
      <w:r w:rsidRPr="003C44BE">
        <w:rPr>
          <w:rFonts w:ascii="Times New Roman" w:hAnsi="Times New Roman"/>
          <w:sz w:val="28"/>
          <w:szCs w:val="28"/>
        </w:rPr>
        <w:t>„Повишаване на интегритета и мотивацията</w:t>
      </w:r>
      <w:r w:rsidR="00A91A90">
        <w:rPr>
          <w:rFonts w:ascii="Times New Roman" w:hAnsi="Times New Roman"/>
          <w:sz w:val="28"/>
          <w:szCs w:val="28"/>
        </w:rPr>
        <w:t xml:space="preserve"> на</w:t>
      </w:r>
      <w:r w:rsidRPr="003C44BE">
        <w:rPr>
          <w:rFonts w:ascii="Times New Roman" w:hAnsi="Times New Roman"/>
          <w:sz w:val="28"/>
          <w:szCs w:val="28"/>
        </w:rPr>
        <w:t xml:space="preserve"> прокурорите и наказателно преследване в контекста на новите предизвикателства, свързани с организираната престъпност“, осъществяван с финансовата подкрепа на Конфедерация Швейцария чре</w:t>
      </w:r>
      <w:r>
        <w:rPr>
          <w:rFonts w:ascii="Times New Roman" w:hAnsi="Times New Roman"/>
          <w:sz w:val="28"/>
          <w:szCs w:val="28"/>
        </w:rPr>
        <w:t>з тематичен фонд „Сигурност“.</w:t>
      </w:r>
    </w:p>
    <w:p w:rsidR="000F136F" w:rsidRPr="000158FB" w:rsidRDefault="000F136F" w:rsidP="000F136F">
      <w:pPr>
        <w:pStyle w:val="a3"/>
        <w:numPr>
          <w:ilvl w:val="0"/>
          <w:numId w:val="12"/>
        </w:numPr>
        <w:jc w:val="both"/>
        <w:rPr>
          <w:rFonts w:ascii="Times New Roman" w:hAnsi="Times New Roman"/>
          <w:b/>
          <w:sz w:val="28"/>
          <w:szCs w:val="28"/>
        </w:rPr>
      </w:pPr>
      <w:r w:rsidRPr="000158FB">
        <w:rPr>
          <w:rFonts w:ascii="Times New Roman" w:hAnsi="Times New Roman"/>
          <w:b/>
          <w:sz w:val="28"/>
          <w:szCs w:val="28"/>
        </w:rPr>
        <w:lastRenderedPageBreak/>
        <w:t>Цели на обществената поръчка:</w:t>
      </w:r>
    </w:p>
    <w:p w:rsidR="000F136F" w:rsidRPr="000F136F" w:rsidRDefault="00837D0C" w:rsidP="00117113">
      <w:pPr>
        <w:pStyle w:val="a3"/>
        <w:ind w:left="0" w:firstLine="567"/>
        <w:jc w:val="both"/>
        <w:rPr>
          <w:rFonts w:ascii="Times New Roman" w:hAnsi="Times New Roman"/>
          <w:sz w:val="28"/>
          <w:szCs w:val="28"/>
        </w:rPr>
      </w:pPr>
      <w:r w:rsidRPr="00C9556D">
        <w:rPr>
          <w:rFonts w:ascii="Times New Roman" w:hAnsi="Times New Roman"/>
          <w:sz w:val="28"/>
          <w:szCs w:val="28"/>
        </w:rPr>
        <w:t>Финансовият одит се предоставя на ИА и на SIB</w:t>
      </w:r>
      <w:r>
        <w:rPr>
          <w:rFonts w:ascii="Times New Roman" w:hAnsi="Times New Roman"/>
          <w:sz w:val="28"/>
          <w:szCs w:val="28"/>
        </w:rPr>
        <w:t>.</w:t>
      </w:r>
      <w:r w:rsidR="000F136F" w:rsidRPr="000F136F">
        <w:rPr>
          <w:rFonts w:ascii="Times New Roman" w:hAnsi="Times New Roman"/>
          <w:sz w:val="28"/>
          <w:szCs w:val="28"/>
        </w:rPr>
        <w:t xml:space="preserve"> </w:t>
      </w:r>
    </w:p>
    <w:p w:rsidR="000F136F" w:rsidRPr="000F136F" w:rsidRDefault="000F136F" w:rsidP="00117113">
      <w:pPr>
        <w:pStyle w:val="a3"/>
        <w:ind w:left="0" w:firstLine="567"/>
        <w:jc w:val="both"/>
        <w:rPr>
          <w:rFonts w:ascii="Times New Roman" w:hAnsi="Times New Roman"/>
          <w:sz w:val="28"/>
          <w:szCs w:val="28"/>
        </w:rPr>
      </w:pPr>
      <w:r w:rsidRPr="000F136F">
        <w:rPr>
          <w:rFonts w:ascii="Times New Roman" w:hAnsi="Times New Roman"/>
          <w:sz w:val="28"/>
          <w:szCs w:val="28"/>
        </w:rPr>
        <w:t xml:space="preserve">С тези съображения, целта на поръчката е да бъде избран изпълнител – сертифициран </w:t>
      </w:r>
      <w:proofErr w:type="spellStart"/>
      <w:r w:rsidRPr="000F136F">
        <w:rPr>
          <w:rFonts w:ascii="Times New Roman" w:hAnsi="Times New Roman"/>
          <w:sz w:val="28"/>
          <w:szCs w:val="28"/>
        </w:rPr>
        <w:t>одитор</w:t>
      </w:r>
      <w:proofErr w:type="spellEnd"/>
      <w:r w:rsidRPr="000F136F">
        <w:rPr>
          <w:rFonts w:ascii="Times New Roman" w:hAnsi="Times New Roman"/>
          <w:sz w:val="28"/>
          <w:szCs w:val="28"/>
        </w:rPr>
        <w:t xml:space="preserve"> - за извършване на независим финансов одит по изпълнение на дейност</w:t>
      </w:r>
      <w:r w:rsidR="00117113">
        <w:rPr>
          <w:rFonts w:ascii="Times New Roman" w:hAnsi="Times New Roman"/>
          <w:sz w:val="28"/>
          <w:szCs w:val="28"/>
        </w:rPr>
        <w:t xml:space="preserve">ите и отчитане на разходите по </w:t>
      </w:r>
      <w:r w:rsidRPr="000F136F">
        <w:rPr>
          <w:rFonts w:ascii="Times New Roman" w:hAnsi="Times New Roman"/>
          <w:sz w:val="28"/>
          <w:szCs w:val="28"/>
        </w:rPr>
        <w:t xml:space="preserve">Проекта, с оглед формирането на констатации, че отчетените от бенефициента дейности и разходи, са законосъобразни, действително извършени, точни и допустими. </w:t>
      </w:r>
    </w:p>
    <w:p w:rsidR="000F136F" w:rsidRPr="000F136F" w:rsidRDefault="000F136F" w:rsidP="000F136F">
      <w:pPr>
        <w:pStyle w:val="a3"/>
        <w:ind w:left="927"/>
        <w:jc w:val="both"/>
        <w:rPr>
          <w:rFonts w:ascii="Times New Roman" w:hAnsi="Times New Roman"/>
          <w:sz w:val="28"/>
          <w:szCs w:val="28"/>
        </w:rPr>
      </w:pPr>
    </w:p>
    <w:p w:rsidR="000F136F" w:rsidRPr="004B3A4F" w:rsidRDefault="000F136F" w:rsidP="00117113">
      <w:pPr>
        <w:pStyle w:val="a3"/>
        <w:ind w:left="0" w:firstLine="567"/>
        <w:jc w:val="both"/>
        <w:rPr>
          <w:rFonts w:ascii="Times New Roman" w:hAnsi="Times New Roman"/>
          <w:sz w:val="28"/>
          <w:szCs w:val="28"/>
        </w:rPr>
      </w:pPr>
      <w:proofErr w:type="spellStart"/>
      <w:r w:rsidRPr="004B3A4F">
        <w:rPr>
          <w:rFonts w:ascii="Times New Roman" w:hAnsi="Times New Roman"/>
          <w:sz w:val="28"/>
          <w:szCs w:val="28"/>
        </w:rPr>
        <w:t>Одитираният</w:t>
      </w:r>
      <w:proofErr w:type="spellEnd"/>
      <w:r w:rsidRPr="004B3A4F">
        <w:rPr>
          <w:rFonts w:ascii="Times New Roman" w:hAnsi="Times New Roman"/>
          <w:sz w:val="28"/>
          <w:szCs w:val="28"/>
        </w:rPr>
        <w:t xml:space="preserve"> период включва времето от подписване на </w:t>
      </w:r>
      <w:r w:rsidR="00117113" w:rsidRPr="004B3A4F">
        <w:rPr>
          <w:rFonts w:ascii="Times New Roman" w:eastAsia="Times New Roman" w:hAnsi="Times New Roman" w:cs="Times New Roman"/>
          <w:sz w:val="28"/>
          <w:szCs w:val="28"/>
          <w:lang w:eastAsia="bg-BG"/>
        </w:rPr>
        <w:t>Споразумението между Швейцарското междинно звено и Прокуратура на Република България</w:t>
      </w:r>
      <w:r w:rsidR="00117113" w:rsidRPr="004B3A4F">
        <w:rPr>
          <w:rFonts w:ascii="Times New Roman" w:hAnsi="Times New Roman"/>
          <w:sz w:val="28"/>
          <w:szCs w:val="28"/>
        </w:rPr>
        <w:t xml:space="preserve"> до приключване на изпълнението на проекта</w:t>
      </w:r>
      <w:r w:rsidRPr="004B3A4F">
        <w:rPr>
          <w:rFonts w:ascii="Times New Roman" w:hAnsi="Times New Roman"/>
          <w:sz w:val="28"/>
          <w:szCs w:val="28"/>
        </w:rPr>
        <w:t>.</w:t>
      </w:r>
    </w:p>
    <w:p w:rsidR="000F136F" w:rsidRPr="000F136F" w:rsidRDefault="000F136F" w:rsidP="000F136F">
      <w:pPr>
        <w:pStyle w:val="a3"/>
        <w:ind w:left="927"/>
        <w:jc w:val="both"/>
        <w:rPr>
          <w:rFonts w:ascii="Times New Roman" w:hAnsi="Times New Roman"/>
          <w:sz w:val="28"/>
          <w:szCs w:val="28"/>
        </w:rPr>
      </w:pPr>
    </w:p>
    <w:p w:rsidR="004C262E" w:rsidRPr="000F136F" w:rsidRDefault="00AE5986" w:rsidP="00072087">
      <w:pPr>
        <w:pStyle w:val="a3"/>
        <w:numPr>
          <w:ilvl w:val="0"/>
          <w:numId w:val="12"/>
        </w:numPr>
        <w:jc w:val="both"/>
        <w:rPr>
          <w:rFonts w:ascii="Times New Roman" w:hAnsi="Times New Roman"/>
          <w:b/>
          <w:sz w:val="28"/>
          <w:szCs w:val="28"/>
        </w:rPr>
      </w:pPr>
      <w:r w:rsidRPr="000F136F">
        <w:rPr>
          <w:rFonts w:ascii="Times New Roman" w:hAnsi="Times New Roman"/>
          <w:b/>
          <w:sz w:val="28"/>
          <w:szCs w:val="28"/>
        </w:rPr>
        <w:t>Обща информация за проекта:</w:t>
      </w:r>
    </w:p>
    <w:p w:rsidR="00EF6221" w:rsidRDefault="00B62C9A" w:rsidP="00EF6221">
      <w:pPr>
        <w:pStyle w:val="a3"/>
        <w:ind w:left="0" w:firstLine="567"/>
        <w:jc w:val="both"/>
        <w:rPr>
          <w:rFonts w:ascii="Times New Roman" w:hAnsi="Times New Roman"/>
          <w:sz w:val="28"/>
          <w:szCs w:val="28"/>
        </w:rPr>
      </w:pPr>
      <w:r w:rsidRPr="00B62C9A">
        <w:rPr>
          <w:rFonts w:ascii="Times New Roman" w:hAnsi="Times New Roman"/>
          <w:b/>
          <w:sz w:val="28"/>
          <w:szCs w:val="28"/>
        </w:rPr>
        <w:t>Общата цел на проекта</w:t>
      </w:r>
      <w:r w:rsidRPr="00B62C9A">
        <w:rPr>
          <w:rFonts w:ascii="Times New Roman" w:hAnsi="Times New Roman"/>
          <w:sz w:val="28"/>
          <w:szCs w:val="28"/>
        </w:rPr>
        <w:t xml:space="preserve"> е </w:t>
      </w:r>
      <w:r w:rsidR="00EF6221">
        <w:rPr>
          <w:rFonts w:ascii="Times New Roman" w:hAnsi="Times New Roman"/>
          <w:sz w:val="28"/>
          <w:szCs w:val="28"/>
        </w:rPr>
        <w:t xml:space="preserve">съгласно чл. 4, ал. 20 от </w:t>
      </w:r>
      <w:r w:rsidR="00EF6221">
        <w:rPr>
          <w:rFonts w:ascii="Times New Roman" w:eastAsia="Times New Roman" w:hAnsi="Times New Roman" w:cs="Times New Roman"/>
          <w:sz w:val="28"/>
          <w:szCs w:val="28"/>
          <w:lang w:eastAsia="bg-BG"/>
        </w:rPr>
        <w:t xml:space="preserve">Споразумението между Швейцарското междинно звено </w:t>
      </w:r>
      <w:r w:rsidR="00EF6221" w:rsidRPr="00837D0C">
        <w:rPr>
          <w:rFonts w:ascii="Times New Roman" w:eastAsia="Times New Roman" w:hAnsi="Times New Roman" w:cs="Times New Roman"/>
          <w:sz w:val="28"/>
          <w:szCs w:val="28"/>
          <w:lang w:eastAsia="bg-BG"/>
        </w:rPr>
        <w:t>(</w:t>
      </w:r>
      <w:r w:rsidR="00EF6221" w:rsidRPr="00837D0C">
        <w:rPr>
          <w:rFonts w:ascii="Times New Roman" w:hAnsi="Times New Roman"/>
          <w:sz w:val="28"/>
          <w:szCs w:val="28"/>
        </w:rPr>
        <w:t>наричано по-нататък: SIB)</w:t>
      </w:r>
      <w:r w:rsidR="00EF6221">
        <w:rPr>
          <w:rFonts w:ascii="Times New Roman" w:eastAsia="Times New Roman" w:hAnsi="Times New Roman" w:cs="Times New Roman"/>
          <w:sz w:val="28"/>
          <w:szCs w:val="28"/>
          <w:lang w:eastAsia="bg-BG"/>
        </w:rPr>
        <w:t xml:space="preserve"> и Прокуратура на Република България</w:t>
      </w:r>
      <w:r w:rsidR="00EF6221" w:rsidRPr="00837D0C">
        <w:rPr>
          <w:rFonts w:ascii="Times New Roman" w:hAnsi="Times New Roman"/>
          <w:b/>
          <w:sz w:val="28"/>
          <w:szCs w:val="28"/>
        </w:rPr>
        <w:t xml:space="preserve"> </w:t>
      </w:r>
      <w:r w:rsidR="00EF6221" w:rsidRPr="00837D0C">
        <w:rPr>
          <w:rFonts w:ascii="Times New Roman" w:hAnsi="Times New Roman"/>
          <w:sz w:val="28"/>
          <w:szCs w:val="28"/>
        </w:rPr>
        <w:t>(</w:t>
      </w:r>
      <w:r w:rsidR="00EF6221">
        <w:rPr>
          <w:rFonts w:ascii="Times New Roman" w:hAnsi="Times New Roman"/>
          <w:sz w:val="28"/>
          <w:szCs w:val="28"/>
        </w:rPr>
        <w:t xml:space="preserve">наричана по-нататък: </w:t>
      </w:r>
      <w:r w:rsidR="00EF6221" w:rsidRPr="00837D0C">
        <w:rPr>
          <w:rFonts w:ascii="Times New Roman" w:hAnsi="Times New Roman"/>
          <w:sz w:val="28"/>
          <w:szCs w:val="28"/>
        </w:rPr>
        <w:t>Изпълнителна агенция – ИA)</w:t>
      </w:r>
      <w:r w:rsidR="00EF6221">
        <w:rPr>
          <w:rFonts w:ascii="Times New Roman" w:hAnsi="Times New Roman"/>
          <w:sz w:val="28"/>
          <w:szCs w:val="28"/>
        </w:rPr>
        <w:t>, кое</w:t>
      </w:r>
      <w:r w:rsidR="00EF6221" w:rsidRPr="000F136F">
        <w:rPr>
          <w:rFonts w:ascii="Times New Roman" w:hAnsi="Times New Roman"/>
          <w:sz w:val="28"/>
          <w:szCs w:val="28"/>
        </w:rPr>
        <w:t>то има за основна цел</w:t>
      </w:r>
      <w:r w:rsidR="00EF6221">
        <w:rPr>
          <w:rFonts w:ascii="Times New Roman" w:hAnsi="Times New Roman"/>
          <w:sz w:val="28"/>
          <w:szCs w:val="28"/>
        </w:rPr>
        <w:t xml:space="preserve"> да</w:t>
      </w:r>
      <w:r w:rsidR="00EF6221" w:rsidRPr="00B62C9A">
        <w:rPr>
          <w:rFonts w:ascii="Times New Roman" w:hAnsi="Times New Roman"/>
          <w:sz w:val="28"/>
          <w:szCs w:val="28"/>
        </w:rPr>
        <w:t xml:space="preserve"> допринесе за повишаване капацитета на Прокуратурата на Република България (ПРБ) в борбата срещу организираната престъпност и подобряване на нейните резултати</w:t>
      </w:r>
      <w:r w:rsidR="00EF6221">
        <w:rPr>
          <w:rFonts w:ascii="Times New Roman" w:hAnsi="Times New Roman"/>
          <w:sz w:val="28"/>
          <w:szCs w:val="28"/>
        </w:rPr>
        <w:t>, външните финансови одити на проекта са задължителни.</w:t>
      </w:r>
    </w:p>
    <w:p w:rsidR="00B62C9A" w:rsidRPr="00B62C9A" w:rsidRDefault="00B62C9A" w:rsidP="00B62C9A">
      <w:pPr>
        <w:ind w:firstLine="567"/>
        <w:jc w:val="both"/>
        <w:rPr>
          <w:rFonts w:ascii="Times New Roman" w:hAnsi="Times New Roman"/>
          <w:sz w:val="28"/>
          <w:szCs w:val="28"/>
        </w:rPr>
      </w:pPr>
      <w:r w:rsidRPr="00B62C9A">
        <w:rPr>
          <w:rFonts w:ascii="Times New Roman" w:hAnsi="Times New Roman"/>
          <w:sz w:val="28"/>
          <w:szCs w:val="28"/>
        </w:rPr>
        <w:t>.</w:t>
      </w:r>
    </w:p>
    <w:p w:rsidR="00B62C9A" w:rsidRDefault="00B62C9A" w:rsidP="00B62C9A">
      <w:pPr>
        <w:pStyle w:val="Tt"/>
        <w:spacing w:before="0"/>
        <w:ind w:right="-1" w:firstLine="539"/>
        <w:rPr>
          <w:rFonts w:ascii="Times New Roman" w:hAnsi="Times New Roman"/>
          <w:sz w:val="28"/>
          <w:szCs w:val="28"/>
          <w:lang w:val="bg-BG" w:eastAsia="en-US"/>
        </w:rPr>
      </w:pPr>
      <w:r w:rsidRPr="00B62C9A">
        <w:rPr>
          <w:rFonts w:ascii="Times New Roman" w:hAnsi="Times New Roman"/>
          <w:b/>
          <w:sz w:val="28"/>
          <w:szCs w:val="28"/>
          <w:lang w:val="bg-BG" w:eastAsia="en-US"/>
        </w:rPr>
        <w:t>Специфичните цели</w:t>
      </w:r>
      <w:r w:rsidR="00AD2B74">
        <w:rPr>
          <w:rFonts w:ascii="Times New Roman" w:hAnsi="Times New Roman"/>
          <w:b/>
          <w:sz w:val="28"/>
          <w:szCs w:val="28"/>
          <w:lang w:val="bg-BG" w:eastAsia="en-US"/>
        </w:rPr>
        <w:t xml:space="preserve"> (СЦ)</w:t>
      </w:r>
      <w:r w:rsidRPr="00B62C9A">
        <w:rPr>
          <w:rFonts w:ascii="Times New Roman" w:hAnsi="Times New Roman"/>
          <w:b/>
          <w:sz w:val="28"/>
          <w:szCs w:val="28"/>
          <w:lang w:val="bg-BG" w:eastAsia="en-US"/>
        </w:rPr>
        <w:t xml:space="preserve"> на проекта</w:t>
      </w:r>
      <w:r w:rsidRPr="00B62C9A">
        <w:rPr>
          <w:rFonts w:ascii="Times New Roman" w:hAnsi="Times New Roman"/>
          <w:sz w:val="28"/>
          <w:szCs w:val="28"/>
          <w:lang w:val="bg-BG" w:eastAsia="en-US"/>
        </w:rPr>
        <w:t>, които трябва да бъдат постигнати са:</w:t>
      </w:r>
    </w:p>
    <w:p w:rsidR="00B62C9A" w:rsidRDefault="00AD2B74" w:rsidP="001529F0">
      <w:pPr>
        <w:pStyle w:val="Tt"/>
        <w:spacing w:before="0" w:after="200" w:line="360" w:lineRule="atLeast"/>
        <w:ind w:firstLine="567"/>
        <w:rPr>
          <w:rFonts w:ascii="Times New Roman" w:hAnsi="Times New Roman" w:cs="Times New Roman"/>
          <w:sz w:val="28"/>
          <w:szCs w:val="28"/>
          <w:lang w:val="bg-BG"/>
        </w:rPr>
      </w:pPr>
      <w:r w:rsidRPr="00AD2B74">
        <w:rPr>
          <w:rFonts w:ascii="Times New Roman" w:hAnsi="Times New Roman"/>
          <w:b/>
          <w:sz w:val="28"/>
          <w:szCs w:val="28"/>
          <w:lang w:val="bg-BG" w:eastAsia="en-US"/>
        </w:rPr>
        <w:t>СЦ 1</w:t>
      </w:r>
      <w:r>
        <w:rPr>
          <w:rFonts w:ascii="Times New Roman" w:hAnsi="Times New Roman"/>
          <w:sz w:val="28"/>
          <w:szCs w:val="28"/>
          <w:lang w:val="bg-BG" w:eastAsia="en-US"/>
        </w:rPr>
        <w:t xml:space="preserve"> - </w:t>
      </w:r>
      <w:r w:rsidRPr="00AD2B74">
        <w:rPr>
          <w:rFonts w:ascii="Times New Roman" w:hAnsi="Times New Roman" w:cs="Times New Roman"/>
          <w:sz w:val="28"/>
          <w:szCs w:val="28"/>
          <w:lang w:val="bg-BG"/>
        </w:rPr>
        <w:t>Да се повиши административния капацитет и да се засили мотивацията и интегритета на</w:t>
      </w:r>
      <w:r>
        <w:rPr>
          <w:rFonts w:ascii="Times New Roman" w:hAnsi="Times New Roman" w:cs="Times New Roman"/>
          <w:sz w:val="28"/>
          <w:szCs w:val="28"/>
          <w:lang w:val="bg-BG"/>
        </w:rPr>
        <w:t xml:space="preserve"> прокурорите в системата на ПРБ;</w:t>
      </w:r>
    </w:p>
    <w:p w:rsidR="00AD2B74" w:rsidRDefault="00AD2B74" w:rsidP="001529F0">
      <w:pPr>
        <w:pStyle w:val="Tt"/>
        <w:spacing w:before="0" w:after="200" w:line="360" w:lineRule="atLeast"/>
        <w:ind w:firstLine="567"/>
        <w:rPr>
          <w:rFonts w:ascii="Times New Roman" w:hAnsi="Times New Roman"/>
          <w:sz w:val="28"/>
          <w:szCs w:val="28"/>
          <w:lang w:val="bg-BG" w:eastAsia="en-US"/>
        </w:rPr>
      </w:pPr>
      <w:r>
        <w:rPr>
          <w:rFonts w:ascii="Times New Roman" w:hAnsi="Times New Roman"/>
          <w:b/>
          <w:sz w:val="28"/>
          <w:szCs w:val="28"/>
          <w:lang w:val="bg-BG" w:eastAsia="en-US"/>
        </w:rPr>
        <w:t>СЦ 2 -</w:t>
      </w:r>
      <w:r w:rsidRPr="00AD2B74">
        <w:rPr>
          <w:rFonts w:ascii="Times New Roman" w:hAnsi="Times New Roman"/>
          <w:b/>
          <w:sz w:val="28"/>
          <w:szCs w:val="28"/>
          <w:lang w:val="bg-BG" w:eastAsia="en-US"/>
        </w:rPr>
        <w:t xml:space="preserve"> </w:t>
      </w:r>
      <w:r w:rsidRPr="00AD2B74">
        <w:rPr>
          <w:rFonts w:ascii="Times New Roman" w:hAnsi="Times New Roman"/>
          <w:sz w:val="28"/>
          <w:szCs w:val="28"/>
          <w:lang w:val="bg-BG" w:eastAsia="en-US"/>
        </w:rPr>
        <w:t>Да се осигурят технически ресурси на ПРБ за независимо събиране на доказателства за нуждите на разследван</w:t>
      </w:r>
      <w:r w:rsidR="001F649E">
        <w:rPr>
          <w:rFonts w:ascii="Times New Roman" w:hAnsi="Times New Roman"/>
          <w:sz w:val="28"/>
          <w:szCs w:val="28"/>
          <w:lang w:val="bg-BG" w:eastAsia="en-US"/>
        </w:rPr>
        <w:t>ето и наказателното преследване;</w:t>
      </w:r>
    </w:p>
    <w:p w:rsidR="001F649E" w:rsidRDefault="001F649E" w:rsidP="001529F0">
      <w:pPr>
        <w:pStyle w:val="Tt"/>
        <w:spacing w:before="0" w:after="200" w:line="360" w:lineRule="atLeast"/>
        <w:ind w:firstLine="567"/>
        <w:rPr>
          <w:rFonts w:ascii="Times New Roman" w:hAnsi="Times New Roman"/>
          <w:sz w:val="28"/>
          <w:szCs w:val="28"/>
          <w:lang w:val="bg-BG" w:eastAsia="en-US"/>
        </w:rPr>
      </w:pPr>
      <w:r>
        <w:rPr>
          <w:rFonts w:ascii="Times New Roman" w:hAnsi="Times New Roman"/>
          <w:b/>
          <w:sz w:val="28"/>
          <w:szCs w:val="28"/>
          <w:lang w:val="bg-BG" w:eastAsia="en-US"/>
        </w:rPr>
        <w:t>СЦ 3 -</w:t>
      </w:r>
      <w:r>
        <w:rPr>
          <w:rFonts w:ascii="Times New Roman" w:hAnsi="Times New Roman"/>
          <w:sz w:val="28"/>
          <w:szCs w:val="28"/>
          <w:lang w:val="bg-BG" w:eastAsia="en-US"/>
        </w:rPr>
        <w:t xml:space="preserve"> </w:t>
      </w:r>
      <w:r w:rsidRPr="001F649E">
        <w:rPr>
          <w:rFonts w:ascii="Times New Roman" w:hAnsi="Times New Roman"/>
          <w:sz w:val="28"/>
          <w:szCs w:val="28"/>
          <w:lang w:val="bg-BG" w:eastAsia="en-US"/>
        </w:rPr>
        <w:t>Да се повиши капацитета на ПРБ за проследяване на активи, придобити от престъпна дейност в чужбина и в България, както и да се насърчава сътрудничеството с Швейцарската Конфедерация в тази сфера</w:t>
      </w:r>
      <w:r>
        <w:rPr>
          <w:rFonts w:ascii="Times New Roman" w:hAnsi="Times New Roman"/>
          <w:sz w:val="28"/>
          <w:szCs w:val="28"/>
          <w:lang w:val="bg-BG" w:eastAsia="en-US"/>
        </w:rPr>
        <w:t>;</w:t>
      </w:r>
    </w:p>
    <w:p w:rsidR="001F649E" w:rsidRDefault="001F649E" w:rsidP="001529F0">
      <w:pPr>
        <w:pStyle w:val="Tt"/>
        <w:spacing w:before="0" w:after="200" w:line="360" w:lineRule="atLeast"/>
        <w:ind w:firstLine="567"/>
        <w:rPr>
          <w:rFonts w:ascii="Times New Roman" w:hAnsi="Times New Roman"/>
          <w:sz w:val="28"/>
          <w:szCs w:val="28"/>
          <w:lang w:val="bg-BG" w:eastAsia="en-US"/>
        </w:rPr>
      </w:pPr>
      <w:r>
        <w:rPr>
          <w:rFonts w:ascii="Times New Roman" w:hAnsi="Times New Roman"/>
          <w:b/>
          <w:sz w:val="28"/>
          <w:szCs w:val="28"/>
          <w:lang w:val="bg-BG" w:eastAsia="en-US"/>
        </w:rPr>
        <w:t>СЦ 4 -</w:t>
      </w:r>
      <w:r>
        <w:rPr>
          <w:rFonts w:ascii="Times New Roman" w:hAnsi="Times New Roman"/>
          <w:sz w:val="28"/>
          <w:szCs w:val="28"/>
          <w:lang w:val="bg-BG" w:eastAsia="en-US"/>
        </w:rPr>
        <w:t xml:space="preserve"> </w:t>
      </w:r>
      <w:r w:rsidRPr="001F649E">
        <w:rPr>
          <w:rFonts w:ascii="Times New Roman" w:hAnsi="Times New Roman"/>
          <w:sz w:val="28"/>
          <w:szCs w:val="28"/>
          <w:lang w:val="bg-BG" w:eastAsia="en-US"/>
        </w:rPr>
        <w:t>Да се насърчава разработването на капацитет в ПРБ за създаване и опериране на съвместни разследващи екипи за наказателно преследване на транснационалната организирана престъпност с държави извън ЕС и особ</w:t>
      </w:r>
      <w:r>
        <w:rPr>
          <w:rFonts w:ascii="Times New Roman" w:hAnsi="Times New Roman"/>
          <w:sz w:val="28"/>
          <w:szCs w:val="28"/>
          <w:lang w:val="bg-BG" w:eastAsia="en-US"/>
        </w:rPr>
        <w:t>ено с Швейцарската Конфедерация;</w:t>
      </w:r>
    </w:p>
    <w:p w:rsidR="001F649E" w:rsidRDefault="001F649E" w:rsidP="001529F0">
      <w:pPr>
        <w:pStyle w:val="Tt"/>
        <w:spacing w:before="0" w:after="200" w:line="360" w:lineRule="atLeast"/>
        <w:ind w:firstLine="567"/>
        <w:rPr>
          <w:rFonts w:ascii="Times New Roman" w:hAnsi="Times New Roman"/>
          <w:sz w:val="28"/>
          <w:szCs w:val="28"/>
          <w:lang w:val="bg-BG" w:eastAsia="en-US"/>
        </w:rPr>
      </w:pPr>
      <w:r>
        <w:rPr>
          <w:rFonts w:ascii="Times New Roman" w:hAnsi="Times New Roman"/>
          <w:b/>
          <w:sz w:val="28"/>
          <w:szCs w:val="28"/>
          <w:lang w:val="bg-BG" w:eastAsia="en-US"/>
        </w:rPr>
        <w:lastRenderedPageBreak/>
        <w:t>СЦ 5 -</w:t>
      </w:r>
      <w:r>
        <w:rPr>
          <w:rFonts w:ascii="Times New Roman" w:hAnsi="Times New Roman"/>
          <w:sz w:val="28"/>
          <w:szCs w:val="28"/>
          <w:lang w:val="bg-BG" w:eastAsia="en-US"/>
        </w:rPr>
        <w:t xml:space="preserve"> </w:t>
      </w:r>
      <w:r w:rsidRPr="001F649E">
        <w:rPr>
          <w:rFonts w:ascii="Times New Roman" w:hAnsi="Times New Roman"/>
          <w:sz w:val="28"/>
          <w:szCs w:val="28"/>
          <w:lang w:val="bg-BG" w:eastAsia="en-US"/>
        </w:rPr>
        <w:t>Да се подобрят резултатите на ПРБ в разследването и наказателното преследване на трафика на хора.</w:t>
      </w:r>
    </w:p>
    <w:p w:rsidR="0068334E" w:rsidRDefault="00ED2982" w:rsidP="0068334E">
      <w:pPr>
        <w:pStyle w:val="Tt"/>
        <w:spacing w:before="0" w:after="200" w:line="360" w:lineRule="atLeast"/>
        <w:ind w:left="567"/>
        <w:rPr>
          <w:rFonts w:ascii="Times New Roman" w:hAnsi="Times New Roman"/>
          <w:b/>
          <w:sz w:val="28"/>
          <w:szCs w:val="28"/>
          <w:lang w:val="bg-BG" w:eastAsia="en-US"/>
        </w:rPr>
      </w:pPr>
      <w:r>
        <w:rPr>
          <w:rFonts w:ascii="Times New Roman" w:hAnsi="Times New Roman"/>
          <w:b/>
          <w:sz w:val="28"/>
          <w:szCs w:val="28"/>
          <w:lang w:val="bg-BG" w:eastAsia="en-US"/>
        </w:rPr>
        <w:t>О</w:t>
      </w:r>
      <w:r w:rsidR="0068334E" w:rsidRPr="0068334E">
        <w:rPr>
          <w:rFonts w:ascii="Times New Roman" w:hAnsi="Times New Roman"/>
          <w:b/>
          <w:sz w:val="28"/>
          <w:szCs w:val="28"/>
          <w:lang w:val="bg-BG" w:eastAsia="en-US"/>
        </w:rPr>
        <w:t>чаквани резултати по проекта:</w:t>
      </w:r>
    </w:p>
    <w:p w:rsidR="00865D17" w:rsidRPr="00865D17" w:rsidRDefault="00A82AD7" w:rsidP="00ED2982">
      <w:pPr>
        <w:pStyle w:val="Tt"/>
        <w:numPr>
          <w:ilvl w:val="0"/>
          <w:numId w:val="14"/>
        </w:numPr>
        <w:spacing w:after="200" w:line="360" w:lineRule="atLeast"/>
        <w:ind w:left="0" w:firstLine="567"/>
        <w:rPr>
          <w:rFonts w:ascii="Times New Roman" w:hAnsi="Times New Roman"/>
          <w:sz w:val="28"/>
          <w:szCs w:val="28"/>
          <w:lang w:val="bg-BG"/>
        </w:rPr>
      </w:pPr>
      <w:r>
        <w:rPr>
          <w:rFonts w:ascii="Times New Roman" w:hAnsi="Times New Roman"/>
          <w:sz w:val="28"/>
          <w:szCs w:val="28"/>
          <w:lang w:val="bg-BG"/>
        </w:rPr>
        <w:t xml:space="preserve"> </w:t>
      </w:r>
      <w:r w:rsidR="00865D17" w:rsidRPr="00865D17">
        <w:rPr>
          <w:rFonts w:ascii="Times New Roman" w:hAnsi="Times New Roman"/>
          <w:sz w:val="28"/>
          <w:szCs w:val="28"/>
          <w:lang w:val="bg-BG"/>
        </w:rPr>
        <w:t>Подобрено управление и оперативен капацитет на ПРБ</w:t>
      </w:r>
      <w:r w:rsidR="00865D17">
        <w:rPr>
          <w:rFonts w:ascii="Times New Roman" w:hAnsi="Times New Roman"/>
          <w:sz w:val="28"/>
          <w:szCs w:val="28"/>
          <w:lang w:val="bg-BG"/>
        </w:rPr>
        <w:t>;</w:t>
      </w:r>
    </w:p>
    <w:p w:rsidR="00865D17" w:rsidRDefault="00865D17"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sidRPr="00865D17">
        <w:rPr>
          <w:rFonts w:ascii="Times New Roman" w:hAnsi="Times New Roman"/>
          <w:sz w:val="28"/>
          <w:szCs w:val="28"/>
          <w:lang w:val="bg-BG" w:eastAsia="en-US"/>
        </w:rPr>
        <w:t xml:space="preserve"> </w:t>
      </w:r>
      <w:r w:rsidR="00A82AD7" w:rsidRPr="00A82AD7">
        <w:rPr>
          <w:rFonts w:ascii="Times New Roman" w:hAnsi="Times New Roman"/>
          <w:sz w:val="28"/>
          <w:szCs w:val="28"/>
          <w:lang w:val="bg-BG" w:eastAsia="en-US"/>
        </w:rPr>
        <w:t>Изграден технически капацитет в ПРБ за независимо разследване</w:t>
      </w:r>
      <w:r w:rsidR="00A82AD7">
        <w:rPr>
          <w:rFonts w:ascii="Times New Roman" w:hAnsi="Times New Roman"/>
          <w:sz w:val="28"/>
          <w:szCs w:val="28"/>
          <w:lang w:val="bg-BG" w:eastAsia="en-US"/>
        </w:rPr>
        <w:t>;</w:t>
      </w:r>
    </w:p>
    <w:p w:rsidR="00865D17" w:rsidRDefault="00A82AD7"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Pr>
          <w:rFonts w:ascii="Times New Roman" w:hAnsi="Times New Roman"/>
          <w:sz w:val="28"/>
          <w:szCs w:val="28"/>
          <w:lang w:val="bg-BG" w:eastAsia="en-US"/>
        </w:rPr>
        <w:t xml:space="preserve"> </w:t>
      </w:r>
      <w:r w:rsidRPr="00A82AD7">
        <w:rPr>
          <w:rFonts w:ascii="Times New Roman" w:hAnsi="Times New Roman"/>
          <w:sz w:val="28"/>
          <w:szCs w:val="28"/>
          <w:lang w:val="bg-BG" w:eastAsia="en-US"/>
        </w:rPr>
        <w:t>Подобрен капацитет на ПРБ относно замразени, иззети и конфискувани активи в чужбина</w:t>
      </w:r>
      <w:r>
        <w:rPr>
          <w:rFonts w:ascii="Times New Roman" w:hAnsi="Times New Roman"/>
          <w:sz w:val="28"/>
          <w:szCs w:val="28"/>
          <w:lang w:val="bg-BG" w:eastAsia="en-US"/>
        </w:rPr>
        <w:t>;</w:t>
      </w:r>
    </w:p>
    <w:p w:rsidR="00A82AD7" w:rsidRDefault="00A82AD7"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Pr>
          <w:rFonts w:ascii="Times New Roman" w:hAnsi="Times New Roman"/>
          <w:sz w:val="28"/>
          <w:szCs w:val="28"/>
          <w:lang w:val="bg-BG" w:eastAsia="en-US"/>
        </w:rPr>
        <w:t xml:space="preserve"> </w:t>
      </w:r>
      <w:r w:rsidRPr="00A82AD7">
        <w:rPr>
          <w:rFonts w:ascii="Times New Roman" w:hAnsi="Times New Roman"/>
          <w:sz w:val="28"/>
          <w:szCs w:val="28"/>
          <w:lang w:val="bg-BG" w:eastAsia="en-US"/>
        </w:rPr>
        <w:t>Засилено швейцарско-българско прокурорско сътрудничество относно конфискуването на активи</w:t>
      </w:r>
      <w:r>
        <w:rPr>
          <w:rFonts w:ascii="Times New Roman" w:hAnsi="Times New Roman"/>
          <w:sz w:val="28"/>
          <w:szCs w:val="28"/>
          <w:lang w:val="bg-BG" w:eastAsia="en-US"/>
        </w:rPr>
        <w:t>;</w:t>
      </w:r>
    </w:p>
    <w:p w:rsidR="00A82B73" w:rsidRDefault="00A82B73"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Pr>
          <w:rFonts w:ascii="Times New Roman" w:hAnsi="Times New Roman"/>
          <w:sz w:val="28"/>
          <w:szCs w:val="28"/>
          <w:lang w:val="bg-BG" w:eastAsia="en-US"/>
        </w:rPr>
        <w:t xml:space="preserve"> </w:t>
      </w:r>
      <w:r w:rsidR="0096095E" w:rsidRPr="0096095E">
        <w:rPr>
          <w:rFonts w:ascii="Times New Roman" w:hAnsi="Times New Roman"/>
          <w:sz w:val="28"/>
          <w:szCs w:val="28"/>
          <w:lang w:val="bg-BG" w:eastAsia="en-US"/>
        </w:rPr>
        <w:t xml:space="preserve">Повишени познания за функционирането на </w:t>
      </w:r>
      <w:r w:rsidR="000716AD">
        <w:rPr>
          <w:rFonts w:ascii="Times New Roman" w:hAnsi="Times New Roman"/>
          <w:sz w:val="28"/>
          <w:szCs w:val="28"/>
          <w:lang w:val="bg-BG" w:eastAsia="en-US"/>
        </w:rPr>
        <w:t>Съвместни разследващи екипи</w:t>
      </w:r>
      <w:r w:rsidR="000716AD">
        <w:rPr>
          <w:rFonts w:ascii="Times New Roman" w:hAnsi="Times New Roman"/>
          <w:sz w:val="28"/>
          <w:szCs w:val="28"/>
          <w:lang w:val="en-US" w:eastAsia="en-US"/>
        </w:rPr>
        <w:t xml:space="preserve"> </w:t>
      </w:r>
      <w:r w:rsidR="000716AD">
        <w:rPr>
          <w:rFonts w:ascii="Times New Roman" w:hAnsi="Times New Roman"/>
          <w:sz w:val="28"/>
          <w:szCs w:val="28"/>
          <w:lang w:val="bg-BG" w:eastAsia="en-US"/>
        </w:rPr>
        <w:t>(</w:t>
      </w:r>
      <w:r w:rsidR="0096095E" w:rsidRPr="0096095E">
        <w:rPr>
          <w:rFonts w:ascii="Times New Roman" w:hAnsi="Times New Roman"/>
          <w:sz w:val="28"/>
          <w:szCs w:val="28"/>
          <w:lang w:val="bg-BG" w:eastAsia="en-US"/>
        </w:rPr>
        <w:t>СРЕ</w:t>
      </w:r>
      <w:r w:rsidR="000716AD">
        <w:rPr>
          <w:rFonts w:ascii="Times New Roman" w:hAnsi="Times New Roman"/>
          <w:sz w:val="28"/>
          <w:szCs w:val="28"/>
          <w:lang w:val="bg-BG" w:eastAsia="en-US"/>
        </w:rPr>
        <w:t>)</w:t>
      </w:r>
      <w:r w:rsidR="0096095E" w:rsidRPr="0096095E">
        <w:rPr>
          <w:rFonts w:ascii="Times New Roman" w:hAnsi="Times New Roman"/>
          <w:sz w:val="28"/>
          <w:szCs w:val="28"/>
          <w:lang w:val="bg-BG" w:eastAsia="en-US"/>
        </w:rPr>
        <w:t>, добри практики и съответно законодателство, особено относно Швейцарската Конфедерация</w:t>
      </w:r>
      <w:r w:rsidR="00305A62">
        <w:rPr>
          <w:rFonts w:ascii="Times New Roman" w:hAnsi="Times New Roman"/>
          <w:sz w:val="28"/>
          <w:szCs w:val="28"/>
          <w:lang w:val="bg-BG" w:eastAsia="en-US"/>
        </w:rPr>
        <w:t>;</w:t>
      </w:r>
    </w:p>
    <w:p w:rsidR="00305A62" w:rsidRDefault="002E765C"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Pr>
          <w:rFonts w:ascii="Times New Roman" w:hAnsi="Times New Roman"/>
          <w:sz w:val="28"/>
          <w:szCs w:val="28"/>
          <w:lang w:val="bg-BG" w:eastAsia="en-US"/>
        </w:rPr>
        <w:t xml:space="preserve"> </w:t>
      </w:r>
      <w:r w:rsidRPr="002E765C">
        <w:rPr>
          <w:rFonts w:ascii="Times New Roman" w:hAnsi="Times New Roman"/>
          <w:sz w:val="28"/>
          <w:szCs w:val="28"/>
          <w:lang w:val="bg-BG" w:eastAsia="en-US"/>
        </w:rPr>
        <w:t>Създадени условия за бързо, гладко, ефективно и ефикасно сформиране на СРЕ и работа по бъдещи конкретни случаи на наказателно преследване на транснационалната организирана престъпност между ПРБ и Главната прокуратура на Швейцария</w:t>
      </w:r>
      <w:r>
        <w:rPr>
          <w:rFonts w:ascii="Times New Roman" w:hAnsi="Times New Roman"/>
          <w:sz w:val="28"/>
          <w:szCs w:val="28"/>
          <w:lang w:val="bg-BG" w:eastAsia="en-US"/>
        </w:rPr>
        <w:t>;</w:t>
      </w:r>
    </w:p>
    <w:p w:rsidR="002E765C" w:rsidRDefault="002E765C"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Pr>
          <w:rFonts w:ascii="Times New Roman" w:hAnsi="Times New Roman"/>
          <w:sz w:val="28"/>
          <w:szCs w:val="28"/>
          <w:lang w:val="bg-BG" w:eastAsia="en-US"/>
        </w:rPr>
        <w:t xml:space="preserve"> </w:t>
      </w:r>
      <w:r w:rsidR="00A648C6" w:rsidRPr="00A648C6">
        <w:rPr>
          <w:rFonts w:ascii="Times New Roman" w:hAnsi="Times New Roman"/>
          <w:sz w:val="28"/>
          <w:szCs w:val="28"/>
          <w:lang w:val="bg-BG" w:eastAsia="en-US"/>
        </w:rPr>
        <w:t>Подобрен капацитет на ПРБ за наказателно преследване на трафика</w:t>
      </w:r>
      <w:r w:rsidR="00AA6571">
        <w:rPr>
          <w:rFonts w:ascii="Times New Roman" w:hAnsi="Times New Roman"/>
          <w:sz w:val="28"/>
          <w:szCs w:val="28"/>
          <w:lang w:val="bg-BG" w:eastAsia="en-US"/>
        </w:rPr>
        <w:t xml:space="preserve"> на хора</w:t>
      </w:r>
      <w:r w:rsidR="00A648C6">
        <w:rPr>
          <w:rFonts w:ascii="Times New Roman" w:hAnsi="Times New Roman"/>
          <w:sz w:val="28"/>
          <w:szCs w:val="28"/>
          <w:lang w:val="bg-BG" w:eastAsia="en-US"/>
        </w:rPr>
        <w:t>;</w:t>
      </w:r>
    </w:p>
    <w:p w:rsidR="00A648C6" w:rsidRDefault="00765267" w:rsidP="00ED2982">
      <w:pPr>
        <w:pStyle w:val="Tt"/>
        <w:numPr>
          <w:ilvl w:val="0"/>
          <w:numId w:val="14"/>
        </w:numPr>
        <w:spacing w:before="0" w:after="200" w:line="360" w:lineRule="atLeast"/>
        <w:ind w:left="0" w:firstLine="567"/>
        <w:rPr>
          <w:rFonts w:ascii="Times New Roman" w:hAnsi="Times New Roman"/>
          <w:sz w:val="28"/>
          <w:szCs w:val="28"/>
          <w:lang w:val="bg-BG" w:eastAsia="en-US"/>
        </w:rPr>
      </w:pPr>
      <w:r>
        <w:rPr>
          <w:rFonts w:ascii="Times New Roman" w:hAnsi="Times New Roman"/>
          <w:sz w:val="28"/>
          <w:szCs w:val="28"/>
          <w:lang w:val="bg-BG" w:eastAsia="en-US"/>
        </w:rPr>
        <w:t xml:space="preserve"> </w:t>
      </w:r>
      <w:r w:rsidRPr="00765267">
        <w:rPr>
          <w:rFonts w:ascii="Times New Roman" w:hAnsi="Times New Roman"/>
          <w:sz w:val="28"/>
          <w:szCs w:val="28"/>
          <w:lang w:val="bg-BG" w:eastAsia="en-US"/>
        </w:rPr>
        <w:t>Увеличени национални ресурси за подобряване на законодателството относно наказателното преследване, свързано с трафика на хора</w:t>
      </w:r>
      <w:r>
        <w:rPr>
          <w:rFonts w:ascii="Times New Roman" w:hAnsi="Times New Roman"/>
          <w:sz w:val="28"/>
          <w:szCs w:val="28"/>
          <w:lang w:val="bg-BG" w:eastAsia="en-US"/>
        </w:rPr>
        <w:t>;</w:t>
      </w:r>
    </w:p>
    <w:p w:rsidR="00C3007E" w:rsidRDefault="00C3007E" w:rsidP="00C3007E">
      <w:pPr>
        <w:pStyle w:val="Tt"/>
        <w:spacing w:before="0" w:after="200" w:line="360" w:lineRule="atLeast"/>
        <w:ind w:left="567"/>
        <w:rPr>
          <w:rFonts w:ascii="Times New Roman" w:hAnsi="Times New Roman"/>
          <w:sz w:val="28"/>
          <w:szCs w:val="28"/>
          <w:lang w:val="bg-BG" w:eastAsia="en-US"/>
        </w:rPr>
      </w:pPr>
    </w:p>
    <w:p w:rsidR="005B7CC3" w:rsidRPr="00477499" w:rsidRDefault="00B619B1" w:rsidP="00B62C9A">
      <w:pPr>
        <w:pStyle w:val="a3"/>
        <w:numPr>
          <w:ilvl w:val="0"/>
          <w:numId w:val="2"/>
        </w:numPr>
        <w:spacing w:after="0" w:line="240" w:lineRule="auto"/>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ПРОГНОЗНА СТОЙНОСТ НА ОБЩЕСТВЕНАТА ПОРЪЧКА.</w:t>
      </w:r>
    </w:p>
    <w:p w:rsidR="005B7CC3" w:rsidRPr="00D21829" w:rsidRDefault="005B7CC3" w:rsidP="00301401">
      <w:pPr>
        <w:spacing w:after="0" w:line="360" w:lineRule="atLeast"/>
        <w:ind w:firstLine="567"/>
        <w:jc w:val="both"/>
        <w:rPr>
          <w:rFonts w:ascii="Times New Roman" w:eastAsia="MS Mincho" w:hAnsi="Times New Roman" w:cs="Times New Roman"/>
          <w:b/>
          <w:sz w:val="28"/>
          <w:szCs w:val="28"/>
        </w:rPr>
      </w:pPr>
      <w:r w:rsidRPr="00477499">
        <w:rPr>
          <w:rFonts w:ascii="Times New Roman" w:eastAsia="MS Mincho" w:hAnsi="Times New Roman" w:cs="Times New Roman"/>
          <w:sz w:val="28"/>
          <w:szCs w:val="28"/>
        </w:rPr>
        <w:t xml:space="preserve">Прогнозната стойност на обществената поръчка е в размер до </w:t>
      </w:r>
      <w:r w:rsidR="00FB778F" w:rsidRPr="00D21829">
        <w:rPr>
          <w:rFonts w:ascii="Times New Roman" w:eastAsia="MS Mincho" w:hAnsi="Times New Roman" w:cs="Times New Roman"/>
          <w:b/>
          <w:sz w:val="28"/>
          <w:szCs w:val="28"/>
        </w:rPr>
        <w:t>25 000,00 (двадесет и пет хиляди</w:t>
      </w:r>
      <w:r w:rsidRPr="00D21829">
        <w:rPr>
          <w:rFonts w:ascii="Times New Roman" w:eastAsia="MS Mincho" w:hAnsi="Times New Roman" w:cs="Times New Roman"/>
          <w:b/>
          <w:sz w:val="28"/>
          <w:szCs w:val="28"/>
        </w:rPr>
        <w:t>)</w:t>
      </w:r>
      <w:r w:rsidRPr="00D21829">
        <w:rPr>
          <w:rFonts w:ascii="Times New Roman" w:eastAsia="MS Mincho" w:hAnsi="Times New Roman" w:cs="Times New Roman"/>
          <w:b/>
          <w:color w:val="FF0000"/>
          <w:sz w:val="28"/>
          <w:szCs w:val="28"/>
        </w:rPr>
        <w:t xml:space="preserve"> </w:t>
      </w:r>
      <w:r w:rsidRPr="00D21829">
        <w:rPr>
          <w:rFonts w:ascii="Times New Roman" w:eastAsia="MS Mincho" w:hAnsi="Times New Roman" w:cs="Times New Roman"/>
          <w:b/>
          <w:sz w:val="28"/>
          <w:szCs w:val="28"/>
        </w:rPr>
        <w:t>лева б</w:t>
      </w:r>
      <w:r w:rsidR="00072A5B" w:rsidRPr="00D21829">
        <w:rPr>
          <w:rFonts w:ascii="Times New Roman" w:eastAsia="MS Mincho" w:hAnsi="Times New Roman" w:cs="Times New Roman"/>
          <w:b/>
          <w:sz w:val="28"/>
          <w:szCs w:val="28"/>
        </w:rPr>
        <w:t>ез вкл. ДДС.</w:t>
      </w:r>
    </w:p>
    <w:p w:rsidR="00825B72" w:rsidRDefault="00825B72" w:rsidP="0057320B">
      <w:pPr>
        <w:spacing w:after="0" w:line="240" w:lineRule="auto"/>
        <w:ind w:firstLine="567"/>
        <w:jc w:val="both"/>
        <w:rPr>
          <w:rFonts w:ascii="Times New Roman" w:eastAsia="MS Mincho" w:hAnsi="Times New Roman" w:cs="Times New Roman"/>
          <w:b/>
          <w:i/>
          <w:sz w:val="28"/>
          <w:szCs w:val="28"/>
          <w:u w:val="single"/>
        </w:rPr>
      </w:pPr>
    </w:p>
    <w:p w:rsidR="00962F44" w:rsidRPr="00477499" w:rsidRDefault="00962F44" w:rsidP="0057320B">
      <w:pPr>
        <w:spacing w:after="0" w:line="240" w:lineRule="auto"/>
        <w:ind w:firstLine="567"/>
        <w:jc w:val="both"/>
        <w:rPr>
          <w:rFonts w:ascii="Times New Roman" w:eastAsia="MS Mincho" w:hAnsi="Times New Roman" w:cs="Times New Roman"/>
          <w:b/>
          <w:i/>
          <w:sz w:val="28"/>
          <w:szCs w:val="28"/>
          <w:u w:val="single"/>
        </w:rPr>
      </w:pPr>
      <w:r w:rsidRPr="00477499">
        <w:rPr>
          <w:rFonts w:ascii="Times New Roman" w:eastAsia="MS Mincho" w:hAnsi="Times New Roman" w:cs="Times New Roman"/>
          <w:b/>
          <w:i/>
          <w:sz w:val="28"/>
          <w:szCs w:val="28"/>
          <w:u w:val="single"/>
        </w:rPr>
        <w:t>Важно</w:t>
      </w:r>
      <w:r w:rsidR="00B619B1" w:rsidRPr="00477499">
        <w:rPr>
          <w:rFonts w:ascii="Times New Roman" w:eastAsia="MS Mincho" w:hAnsi="Times New Roman" w:cs="Times New Roman"/>
          <w:b/>
          <w:i/>
          <w:sz w:val="28"/>
          <w:szCs w:val="28"/>
          <w:u w:val="single"/>
        </w:rPr>
        <w:t xml:space="preserve"> условие</w:t>
      </w:r>
      <w:r w:rsidRPr="00477499">
        <w:rPr>
          <w:rFonts w:ascii="Times New Roman" w:eastAsia="MS Mincho" w:hAnsi="Times New Roman" w:cs="Times New Roman"/>
          <w:b/>
          <w:i/>
          <w:sz w:val="28"/>
          <w:szCs w:val="28"/>
          <w:u w:val="single"/>
        </w:rPr>
        <w:t>!</w:t>
      </w:r>
    </w:p>
    <w:p w:rsidR="002109AD" w:rsidRPr="00477499" w:rsidRDefault="002109AD" w:rsidP="0057320B">
      <w:pPr>
        <w:spacing w:after="0" w:line="240" w:lineRule="auto"/>
        <w:ind w:firstLine="567"/>
        <w:jc w:val="both"/>
        <w:rPr>
          <w:rFonts w:ascii="Times New Roman" w:eastAsia="MS Mincho" w:hAnsi="Times New Roman" w:cs="Times New Roman"/>
          <w:b/>
          <w:sz w:val="28"/>
          <w:szCs w:val="28"/>
        </w:rPr>
      </w:pPr>
      <w:r w:rsidRPr="00477499">
        <w:rPr>
          <w:rFonts w:ascii="Times New Roman" w:eastAsia="MS Mincho" w:hAnsi="Times New Roman" w:cs="Times New Roman"/>
          <w:b/>
          <w:sz w:val="28"/>
          <w:szCs w:val="28"/>
        </w:rPr>
        <w:t>Оферти, надхвърлящи прогнозната стойност</w:t>
      </w:r>
      <w:r w:rsidR="006144E2" w:rsidRPr="00477499">
        <w:rPr>
          <w:rFonts w:ascii="Times New Roman" w:eastAsia="MS Mincho" w:hAnsi="Times New Roman" w:cs="Times New Roman"/>
          <w:b/>
          <w:sz w:val="28"/>
          <w:szCs w:val="28"/>
        </w:rPr>
        <w:t xml:space="preserve"> </w:t>
      </w:r>
      <w:r w:rsidR="00CA6FD0">
        <w:rPr>
          <w:rFonts w:ascii="Times New Roman" w:eastAsia="MS Mincho" w:hAnsi="Times New Roman" w:cs="Times New Roman"/>
          <w:b/>
          <w:sz w:val="28"/>
          <w:szCs w:val="28"/>
        </w:rPr>
        <w:t>на обществената поръчка</w:t>
      </w:r>
      <w:r w:rsidRPr="00477499">
        <w:rPr>
          <w:rFonts w:ascii="Times New Roman" w:eastAsia="MS Mincho" w:hAnsi="Times New Roman" w:cs="Times New Roman"/>
          <w:b/>
          <w:sz w:val="28"/>
          <w:szCs w:val="28"/>
        </w:rPr>
        <w:t>, няма да бъдат разглеждани и оценявани.</w:t>
      </w:r>
    </w:p>
    <w:p w:rsidR="00C771D7" w:rsidRDefault="00C771D7" w:rsidP="0057320B">
      <w:pPr>
        <w:spacing w:after="0" w:line="240" w:lineRule="auto"/>
        <w:ind w:firstLine="567"/>
        <w:rPr>
          <w:rFonts w:ascii="Times New Roman" w:eastAsia="MS Mincho" w:hAnsi="Times New Roman" w:cs="Times New Roman"/>
          <w:b/>
          <w:color w:val="FF0000"/>
          <w:sz w:val="28"/>
          <w:szCs w:val="28"/>
        </w:rPr>
      </w:pPr>
    </w:p>
    <w:p w:rsidR="00E45779" w:rsidRPr="00477499" w:rsidRDefault="00E45779" w:rsidP="0057320B">
      <w:pPr>
        <w:spacing w:after="0" w:line="240" w:lineRule="auto"/>
        <w:ind w:firstLine="567"/>
        <w:rPr>
          <w:rFonts w:ascii="Times New Roman" w:eastAsia="MS Mincho" w:hAnsi="Times New Roman" w:cs="Times New Roman"/>
          <w:b/>
          <w:color w:val="FF0000"/>
          <w:sz w:val="28"/>
          <w:szCs w:val="28"/>
        </w:rPr>
      </w:pPr>
    </w:p>
    <w:p w:rsidR="008332FF" w:rsidRDefault="008332FF" w:rsidP="00072087">
      <w:pPr>
        <w:pStyle w:val="a3"/>
        <w:numPr>
          <w:ilvl w:val="0"/>
          <w:numId w:val="2"/>
        </w:numPr>
        <w:spacing w:after="0" w:line="240" w:lineRule="auto"/>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ТЕХНИЧЕСКА СПЕЦИФИКАЦИЯ</w:t>
      </w:r>
      <w:r w:rsidR="00ED2A68" w:rsidRPr="00477499">
        <w:rPr>
          <w:rFonts w:ascii="Times New Roman" w:eastAsia="MS Mincho" w:hAnsi="Times New Roman" w:cs="Times New Roman"/>
          <w:b/>
          <w:sz w:val="28"/>
          <w:szCs w:val="28"/>
          <w:u w:val="single"/>
        </w:rPr>
        <w:t xml:space="preserve">. </w:t>
      </w:r>
      <w:r w:rsidRPr="00477499">
        <w:rPr>
          <w:rFonts w:ascii="Times New Roman" w:eastAsia="MS Mincho" w:hAnsi="Times New Roman" w:cs="Times New Roman"/>
          <w:b/>
          <w:sz w:val="28"/>
          <w:szCs w:val="28"/>
          <w:u w:val="single"/>
        </w:rPr>
        <w:t xml:space="preserve"> </w:t>
      </w:r>
      <w:r w:rsidR="00ED2A68" w:rsidRPr="00477499">
        <w:rPr>
          <w:rFonts w:ascii="Times New Roman" w:eastAsia="MS Mincho" w:hAnsi="Times New Roman" w:cs="Times New Roman"/>
          <w:b/>
          <w:sz w:val="28"/>
          <w:szCs w:val="28"/>
          <w:u w:val="single"/>
        </w:rPr>
        <w:t>ИЗИСКВАНИЯ КЪМ ИЗПЪЛНЕНИЕТО:</w:t>
      </w:r>
    </w:p>
    <w:p w:rsidR="00C57599" w:rsidRDefault="00C57599" w:rsidP="00C57599">
      <w:pPr>
        <w:spacing w:after="0" w:line="240" w:lineRule="auto"/>
        <w:jc w:val="both"/>
        <w:rPr>
          <w:rFonts w:ascii="Times New Roman" w:eastAsia="MS Mincho" w:hAnsi="Times New Roman" w:cs="Times New Roman"/>
          <w:b/>
          <w:sz w:val="28"/>
          <w:szCs w:val="28"/>
          <w:u w:val="single"/>
        </w:rPr>
      </w:pPr>
    </w:p>
    <w:p w:rsidR="007329FF" w:rsidRPr="007329FF" w:rsidRDefault="007329FF" w:rsidP="007329FF">
      <w:pPr>
        <w:widowControl w:val="0"/>
        <w:tabs>
          <w:tab w:val="left" w:pos="567"/>
        </w:tabs>
        <w:spacing w:after="0" w:line="360" w:lineRule="atLeast"/>
        <w:ind w:right="374"/>
        <w:jc w:val="both"/>
        <w:outlineLvl w:val="6"/>
        <w:rPr>
          <w:rFonts w:ascii="Times New Roman" w:eastAsia="Times New Roman" w:hAnsi="Times New Roman" w:cs="Times New Roman"/>
          <w:sz w:val="28"/>
          <w:szCs w:val="28"/>
          <w:lang w:eastAsia="bg-BG"/>
        </w:rPr>
      </w:pPr>
      <w:r>
        <w:rPr>
          <w:rFonts w:ascii="Times New Roman" w:eastAsia="MS Mincho" w:hAnsi="Times New Roman" w:cs="Times New Roman"/>
          <w:b/>
          <w:sz w:val="24"/>
          <w:lang w:val="ru-RU" w:eastAsia="x-none"/>
        </w:rPr>
        <w:tab/>
      </w:r>
      <w:r w:rsidRPr="007329FF">
        <w:rPr>
          <w:rFonts w:ascii="Times New Roman" w:eastAsia="Times New Roman" w:hAnsi="Times New Roman" w:cs="Times New Roman"/>
          <w:sz w:val="28"/>
          <w:szCs w:val="28"/>
          <w:lang w:eastAsia="bg-BG"/>
        </w:rPr>
        <w:t xml:space="preserve">При своята работа изпълнителят следва да се придържа към един или повече от следните стандарти: стандартите, издавани от </w:t>
      </w:r>
      <w:r w:rsidRPr="007329FF">
        <w:rPr>
          <w:rFonts w:ascii="Times New Roman" w:eastAsia="Times New Roman" w:hAnsi="Times New Roman" w:cs="Times New Roman"/>
          <w:sz w:val="28"/>
          <w:szCs w:val="28"/>
          <w:lang w:val="en-US" w:eastAsia="bg-BG"/>
        </w:rPr>
        <w:t>M</w:t>
      </w:r>
      <w:proofErr w:type="spellStart"/>
      <w:r w:rsidRPr="007329FF">
        <w:rPr>
          <w:rFonts w:ascii="Times New Roman" w:eastAsia="Times New Roman" w:hAnsi="Times New Roman" w:cs="Times New Roman"/>
          <w:sz w:val="28"/>
          <w:szCs w:val="28"/>
          <w:lang w:eastAsia="bg-BG"/>
        </w:rPr>
        <w:t>еждународната</w:t>
      </w:r>
      <w:proofErr w:type="spellEnd"/>
      <w:r w:rsidRPr="007329FF">
        <w:rPr>
          <w:rFonts w:ascii="Times New Roman" w:eastAsia="Times New Roman" w:hAnsi="Times New Roman" w:cs="Times New Roman"/>
          <w:sz w:val="28"/>
          <w:szCs w:val="28"/>
          <w:lang w:eastAsia="bg-BG"/>
        </w:rPr>
        <w:t xml:space="preserve"> организация на върховните </w:t>
      </w:r>
      <w:proofErr w:type="spellStart"/>
      <w:r w:rsidRPr="007329FF">
        <w:rPr>
          <w:rFonts w:ascii="Times New Roman" w:eastAsia="Times New Roman" w:hAnsi="Times New Roman" w:cs="Times New Roman"/>
          <w:sz w:val="28"/>
          <w:szCs w:val="28"/>
          <w:lang w:eastAsia="bg-BG"/>
        </w:rPr>
        <w:t>одитни</w:t>
      </w:r>
      <w:proofErr w:type="spellEnd"/>
      <w:r w:rsidRPr="007329FF">
        <w:rPr>
          <w:rFonts w:ascii="Times New Roman" w:eastAsia="Times New Roman" w:hAnsi="Times New Roman" w:cs="Times New Roman"/>
          <w:sz w:val="28"/>
          <w:szCs w:val="28"/>
          <w:lang w:eastAsia="bg-BG"/>
        </w:rPr>
        <w:t xml:space="preserve"> институции (INTOSAI), международните стандарти за професионална практика по вътрешен одит, издавани от Международния институт на вътрешните </w:t>
      </w:r>
      <w:proofErr w:type="spellStart"/>
      <w:r w:rsidRPr="007329FF">
        <w:rPr>
          <w:rFonts w:ascii="Times New Roman" w:eastAsia="Times New Roman" w:hAnsi="Times New Roman" w:cs="Times New Roman"/>
          <w:sz w:val="28"/>
          <w:szCs w:val="28"/>
          <w:lang w:eastAsia="bg-BG"/>
        </w:rPr>
        <w:t>одитори</w:t>
      </w:r>
      <w:proofErr w:type="spellEnd"/>
      <w:r w:rsidRPr="007329FF">
        <w:rPr>
          <w:rFonts w:ascii="Times New Roman" w:eastAsia="Times New Roman" w:hAnsi="Times New Roman" w:cs="Times New Roman"/>
          <w:sz w:val="28"/>
          <w:szCs w:val="28"/>
          <w:lang w:eastAsia="bg-BG"/>
        </w:rPr>
        <w:t xml:space="preserve"> и международните </w:t>
      </w:r>
      <w:proofErr w:type="spellStart"/>
      <w:r w:rsidRPr="007329FF">
        <w:rPr>
          <w:rFonts w:ascii="Times New Roman" w:eastAsia="Times New Roman" w:hAnsi="Times New Roman" w:cs="Times New Roman"/>
          <w:sz w:val="28"/>
          <w:szCs w:val="28"/>
          <w:lang w:eastAsia="bg-BG"/>
        </w:rPr>
        <w:t>одиторски</w:t>
      </w:r>
      <w:proofErr w:type="spellEnd"/>
      <w:r w:rsidRPr="007329FF">
        <w:rPr>
          <w:rFonts w:ascii="Times New Roman" w:eastAsia="Times New Roman" w:hAnsi="Times New Roman" w:cs="Times New Roman"/>
          <w:sz w:val="28"/>
          <w:szCs w:val="28"/>
          <w:lang w:eastAsia="bg-BG"/>
        </w:rPr>
        <w:t xml:space="preserve"> стандарти, издавани от </w:t>
      </w:r>
      <w:r w:rsidRPr="007329FF">
        <w:rPr>
          <w:rFonts w:ascii="Times New Roman" w:eastAsia="Times New Roman" w:hAnsi="Times New Roman" w:cs="Times New Roman"/>
          <w:sz w:val="28"/>
          <w:szCs w:val="28"/>
          <w:lang w:val="en-US" w:eastAsia="bg-BG"/>
        </w:rPr>
        <w:t>M</w:t>
      </w:r>
      <w:proofErr w:type="spellStart"/>
      <w:r w:rsidRPr="007329FF">
        <w:rPr>
          <w:rFonts w:ascii="Times New Roman" w:eastAsia="Times New Roman" w:hAnsi="Times New Roman" w:cs="Times New Roman"/>
          <w:sz w:val="28"/>
          <w:szCs w:val="28"/>
          <w:lang w:eastAsia="bg-BG"/>
        </w:rPr>
        <w:t>еждународната</w:t>
      </w:r>
      <w:proofErr w:type="spellEnd"/>
      <w:r w:rsidRPr="007329FF">
        <w:rPr>
          <w:rFonts w:ascii="Times New Roman" w:eastAsia="Times New Roman" w:hAnsi="Times New Roman" w:cs="Times New Roman"/>
          <w:sz w:val="28"/>
          <w:szCs w:val="28"/>
          <w:lang w:eastAsia="bg-BG"/>
        </w:rPr>
        <w:t xml:space="preserve"> федерация на счетоводителите, съобразно обхвата на ангажимента.</w:t>
      </w:r>
    </w:p>
    <w:p w:rsidR="007329FF" w:rsidRPr="007329FF" w:rsidRDefault="007329FF" w:rsidP="007329FF">
      <w:pPr>
        <w:spacing w:after="0" w:line="360" w:lineRule="atLeast"/>
        <w:ind w:right="374" w:firstLine="705"/>
        <w:jc w:val="both"/>
        <w:rPr>
          <w:rFonts w:ascii="Times New Roman" w:eastAsia="Times New Roman" w:hAnsi="Times New Roman" w:cs="Times New Roman"/>
          <w:sz w:val="28"/>
          <w:szCs w:val="28"/>
          <w:lang w:eastAsia="bg-BG"/>
        </w:rPr>
      </w:pPr>
      <w:r w:rsidRPr="007329FF">
        <w:rPr>
          <w:rFonts w:ascii="Times New Roman" w:eastAsia="Times New Roman" w:hAnsi="Times New Roman" w:cs="Times New Roman"/>
          <w:sz w:val="28"/>
          <w:szCs w:val="28"/>
          <w:lang w:eastAsia="bg-BG"/>
        </w:rPr>
        <w:t xml:space="preserve">При своята работа изпълнителят следва да се съобрази с </w:t>
      </w:r>
      <w:r w:rsidRPr="007329FF">
        <w:rPr>
          <w:rFonts w:ascii="Times New Roman" w:eastAsia="Times New Roman" w:hAnsi="Times New Roman" w:cs="Times New Roman"/>
          <w:b/>
          <w:sz w:val="28"/>
          <w:szCs w:val="28"/>
          <w:lang w:eastAsia="bg-BG"/>
        </w:rPr>
        <w:t xml:space="preserve">Международен стандарт за свързани по съдържание услуги (МСССУ) 4400 “Ангажименти за извършване на договорени процедури относно финансова информация” (International </w:t>
      </w:r>
      <w:proofErr w:type="spellStart"/>
      <w:r w:rsidRPr="007329FF">
        <w:rPr>
          <w:rFonts w:ascii="Times New Roman" w:eastAsia="Times New Roman" w:hAnsi="Times New Roman" w:cs="Times New Roman"/>
          <w:b/>
          <w:sz w:val="28"/>
          <w:szCs w:val="28"/>
          <w:lang w:eastAsia="bg-BG"/>
        </w:rPr>
        <w:t>standard</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on</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Related</w:t>
      </w:r>
      <w:proofErr w:type="spellEnd"/>
      <w:r w:rsidRPr="007329FF">
        <w:rPr>
          <w:rFonts w:ascii="Times New Roman" w:eastAsia="Times New Roman" w:hAnsi="Times New Roman" w:cs="Times New Roman"/>
          <w:b/>
          <w:sz w:val="28"/>
          <w:szCs w:val="28"/>
          <w:lang w:eastAsia="bg-BG"/>
        </w:rPr>
        <w:t xml:space="preserve"> Services 4400 – “</w:t>
      </w:r>
      <w:proofErr w:type="spellStart"/>
      <w:r w:rsidRPr="007329FF">
        <w:rPr>
          <w:rFonts w:ascii="Times New Roman" w:eastAsia="Times New Roman" w:hAnsi="Times New Roman" w:cs="Times New Roman"/>
          <w:b/>
          <w:sz w:val="28"/>
          <w:szCs w:val="28"/>
          <w:lang w:eastAsia="bg-BG"/>
        </w:rPr>
        <w:t>Engagements</w:t>
      </w:r>
      <w:proofErr w:type="spellEnd"/>
      <w:r w:rsidRPr="007329FF">
        <w:rPr>
          <w:rFonts w:ascii="Times New Roman" w:eastAsia="Times New Roman" w:hAnsi="Times New Roman" w:cs="Times New Roman"/>
          <w:b/>
          <w:sz w:val="28"/>
          <w:szCs w:val="28"/>
          <w:lang w:eastAsia="bg-BG"/>
        </w:rPr>
        <w:t xml:space="preserve"> to </w:t>
      </w:r>
      <w:proofErr w:type="spellStart"/>
      <w:r w:rsidRPr="007329FF">
        <w:rPr>
          <w:rFonts w:ascii="Times New Roman" w:eastAsia="Times New Roman" w:hAnsi="Times New Roman" w:cs="Times New Roman"/>
          <w:b/>
          <w:sz w:val="28"/>
          <w:szCs w:val="28"/>
          <w:lang w:eastAsia="bg-BG"/>
        </w:rPr>
        <w:t>Perform</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agreed-upon</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Procedures</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regarding</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Financial</w:t>
      </w:r>
      <w:proofErr w:type="spellEnd"/>
      <w:r w:rsidRPr="007329FF">
        <w:rPr>
          <w:rFonts w:ascii="Times New Roman" w:eastAsia="Times New Roman" w:hAnsi="Times New Roman" w:cs="Times New Roman"/>
          <w:b/>
          <w:sz w:val="28"/>
          <w:szCs w:val="28"/>
          <w:lang w:eastAsia="bg-BG"/>
        </w:rPr>
        <w:t xml:space="preserve"> </w:t>
      </w:r>
      <w:proofErr w:type="spellStart"/>
      <w:r w:rsidRPr="007329FF">
        <w:rPr>
          <w:rFonts w:ascii="Times New Roman" w:eastAsia="Times New Roman" w:hAnsi="Times New Roman" w:cs="Times New Roman"/>
          <w:b/>
          <w:sz w:val="28"/>
          <w:szCs w:val="28"/>
          <w:lang w:eastAsia="bg-BG"/>
        </w:rPr>
        <w:t>Information</w:t>
      </w:r>
      <w:proofErr w:type="spellEnd"/>
      <w:r w:rsidRPr="007329FF">
        <w:rPr>
          <w:rFonts w:ascii="Times New Roman" w:eastAsia="Times New Roman" w:hAnsi="Times New Roman" w:cs="Times New Roman"/>
          <w:b/>
          <w:sz w:val="28"/>
          <w:szCs w:val="28"/>
          <w:lang w:eastAsia="bg-BG"/>
        </w:rPr>
        <w:t>”)</w:t>
      </w:r>
      <w:r w:rsidRPr="007329FF">
        <w:rPr>
          <w:rFonts w:ascii="Times New Roman" w:eastAsia="Times New Roman" w:hAnsi="Times New Roman" w:cs="Times New Roman"/>
          <w:sz w:val="28"/>
          <w:szCs w:val="28"/>
          <w:lang w:eastAsia="bg-BG"/>
        </w:rPr>
        <w:t>, както и с цялото приложимо законодателство (</w:t>
      </w:r>
      <w:r>
        <w:rPr>
          <w:rFonts w:ascii="Times New Roman" w:eastAsia="Times New Roman" w:hAnsi="Times New Roman" w:cs="Times New Roman"/>
          <w:sz w:val="28"/>
          <w:szCs w:val="28"/>
          <w:lang w:eastAsia="bg-BG"/>
        </w:rPr>
        <w:t>национално и европейско)</w:t>
      </w:r>
      <w:r w:rsidRPr="007329FF">
        <w:rPr>
          <w:rFonts w:ascii="Times New Roman" w:eastAsia="Times New Roman" w:hAnsi="Times New Roman" w:cs="Times New Roman"/>
          <w:sz w:val="28"/>
          <w:szCs w:val="28"/>
          <w:lang w:eastAsia="bg-BG"/>
        </w:rPr>
        <w:t xml:space="preserve"> и с всички правилници, наръчници, процедури, указания и рамки, приложими към предмета на настоящата обществена поръчка, при спазване на етичните правила и съответните р</w:t>
      </w:r>
      <w:r>
        <w:rPr>
          <w:rFonts w:ascii="Times New Roman" w:eastAsia="Times New Roman" w:hAnsi="Times New Roman" w:cs="Times New Roman"/>
          <w:sz w:val="28"/>
          <w:szCs w:val="28"/>
          <w:lang w:eastAsia="bg-BG"/>
        </w:rPr>
        <w:t>азпоредби и приложения на Споразумението между Швейцарското междинно звено и Прокуратура на Република България</w:t>
      </w:r>
      <w:r w:rsidRPr="007329FF">
        <w:rPr>
          <w:rFonts w:ascii="Times New Roman" w:eastAsia="Times New Roman" w:hAnsi="Times New Roman" w:cs="Times New Roman"/>
          <w:sz w:val="28"/>
          <w:szCs w:val="28"/>
          <w:lang w:eastAsia="bg-BG"/>
        </w:rPr>
        <w:t>.</w:t>
      </w:r>
    </w:p>
    <w:p w:rsidR="007329FF" w:rsidRPr="007E51B5" w:rsidRDefault="007329FF" w:rsidP="007329FF">
      <w:pPr>
        <w:spacing w:after="0" w:line="360" w:lineRule="atLeast"/>
        <w:ind w:right="374" w:firstLine="705"/>
        <w:jc w:val="both"/>
        <w:rPr>
          <w:rFonts w:ascii="Times New Roman" w:eastAsia="Times New Roman" w:hAnsi="Times New Roman" w:cs="Times New Roman"/>
          <w:sz w:val="28"/>
          <w:szCs w:val="28"/>
          <w:lang w:val="en-US" w:eastAsia="bg-BG"/>
        </w:rPr>
      </w:pPr>
      <w:r w:rsidRPr="007329FF">
        <w:rPr>
          <w:rFonts w:ascii="Times New Roman" w:eastAsia="Times New Roman" w:hAnsi="Times New Roman" w:cs="Times New Roman"/>
          <w:sz w:val="28"/>
          <w:szCs w:val="28"/>
          <w:lang w:eastAsia="bg-BG"/>
        </w:rPr>
        <w:t>Резултатите о</w:t>
      </w:r>
      <w:r w:rsidR="00B0520E">
        <w:rPr>
          <w:rFonts w:ascii="Times New Roman" w:eastAsia="Times New Roman" w:hAnsi="Times New Roman" w:cs="Times New Roman"/>
          <w:sz w:val="28"/>
          <w:szCs w:val="28"/>
          <w:lang w:eastAsia="bg-BG"/>
        </w:rPr>
        <w:t>т извършените одити на проекта</w:t>
      </w:r>
      <w:r w:rsidRPr="007329FF">
        <w:rPr>
          <w:rFonts w:ascii="Times New Roman" w:eastAsia="Times New Roman" w:hAnsi="Times New Roman" w:cs="Times New Roman"/>
          <w:sz w:val="28"/>
          <w:szCs w:val="28"/>
          <w:lang w:eastAsia="bg-BG"/>
        </w:rPr>
        <w:t xml:space="preserve"> следва да бъдат представен</w:t>
      </w:r>
      <w:r w:rsidR="00EA2B22">
        <w:rPr>
          <w:rFonts w:ascii="Times New Roman" w:eastAsia="Times New Roman" w:hAnsi="Times New Roman" w:cs="Times New Roman"/>
          <w:sz w:val="28"/>
          <w:szCs w:val="28"/>
          <w:lang w:eastAsia="bg-BG"/>
        </w:rPr>
        <w:t xml:space="preserve">и в </w:t>
      </w:r>
      <w:proofErr w:type="spellStart"/>
      <w:r w:rsidR="00EA2B22">
        <w:rPr>
          <w:rFonts w:ascii="Times New Roman" w:eastAsia="Times New Roman" w:hAnsi="Times New Roman" w:cs="Times New Roman"/>
          <w:sz w:val="28"/>
          <w:szCs w:val="28"/>
          <w:lang w:eastAsia="bg-BG"/>
        </w:rPr>
        <w:t>одитни</w:t>
      </w:r>
      <w:proofErr w:type="spellEnd"/>
      <w:r w:rsidR="00EA2B22">
        <w:rPr>
          <w:rFonts w:ascii="Times New Roman" w:eastAsia="Times New Roman" w:hAnsi="Times New Roman" w:cs="Times New Roman"/>
          <w:sz w:val="28"/>
          <w:szCs w:val="28"/>
          <w:lang w:eastAsia="bg-BG"/>
        </w:rPr>
        <w:t xml:space="preserve"> доклади – първоначален</w:t>
      </w:r>
      <w:r w:rsidRPr="007329FF">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междин</w:t>
      </w:r>
      <w:r w:rsidRPr="007329FF">
        <w:rPr>
          <w:rFonts w:ascii="Times New Roman" w:eastAsia="Times New Roman" w:hAnsi="Times New Roman" w:cs="Times New Roman"/>
          <w:sz w:val="28"/>
          <w:szCs w:val="28"/>
          <w:lang w:eastAsia="bg-BG"/>
        </w:rPr>
        <w:t>н</w:t>
      </w:r>
      <w:r>
        <w:rPr>
          <w:rFonts w:ascii="Times New Roman" w:eastAsia="Times New Roman" w:hAnsi="Times New Roman" w:cs="Times New Roman"/>
          <w:sz w:val="28"/>
          <w:szCs w:val="28"/>
          <w:lang w:eastAsia="bg-BG"/>
        </w:rPr>
        <w:t>и</w:t>
      </w:r>
      <w:r w:rsidRPr="007329FF">
        <w:rPr>
          <w:rFonts w:ascii="Times New Roman" w:eastAsia="Times New Roman" w:hAnsi="Times New Roman" w:cs="Times New Roman"/>
          <w:sz w:val="28"/>
          <w:szCs w:val="28"/>
          <w:lang w:eastAsia="bg-BG"/>
        </w:rPr>
        <w:t xml:space="preserve"> и окончателен</w:t>
      </w:r>
      <w:r w:rsidR="006D5E25">
        <w:rPr>
          <w:rFonts w:ascii="Times New Roman" w:eastAsia="Times New Roman" w:hAnsi="Times New Roman" w:cs="Times New Roman"/>
          <w:sz w:val="28"/>
          <w:szCs w:val="28"/>
          <w:lang w:eastAsia="bg-BG"/>
        </w:rPr>
        <w:t>,</w:t>
      </w:r>
      <w:r w:rsidR="001F6F84">
        <w:rPr>
          <w:rFonts w:ascii="Times New Roman" w:eastAsia="Times New Roman" w:hAnsi="Times New Roman" w:cs="Times New Roman"/>
          <w:sz w:val="28"/>
          <w:szCs w:val="28"/>
          <w:lang w:eastAsia="bg-BG"/>
        </w:rPr>
        <w:t xml:space="preserve"> </w:t>
      </w:r>
      <w:r w:rsidR="006D5E25">
        <w:rPr>
          <w:rFonts w:ascii="Times New Roman" w:eastAsia="Times New Roman" w:hAnsi="Times New Roman" w:cs="Times New Roman"/>
          <w:sz w:val="28"/>
          <w:szCs w:val="28"/>
          <w:lang w:eastAsia="bg-BG"/>
        </w:rPr>
        <w:t xml:space="preserve">съгласно изискванията на стандарт </w:t>
      </w:r>
      <w:r w:rsidR="009E38C7">
        <w:rPr>
          <w:rFonts w:ascii="Times New Roman" w:eastAsia="Times New Roman" w:hAnsi="Times New Roman" w:cs="Times New Roman"/>
          <w:sz w:val="28"/>
          <w:szCs w:val="28"/>
          <w:lang w:eastAsia="bg-BG"/>
        </w:rPr>
        <w:t>„</w:t>
      </w:r>
      <w:r w:rsidR="006D5E25" w:rsidRPr="007329FF">
        <w:rPr>
          <w:rFonts w:ascii="Times New Roman" w:eastAsia="Times New Roman" w:hAnsi="Times New Roman" w:cs="Times New Roman"/>
          <w:b/>
          <w:sz w:val="28"/>
          <w:szCs w:val="28"/>
          <w:lang w:eastAsia="bg-BG"/>
        </w:rPr>
        <w:t>Международен стандарт за свързани по съдържание услуги (МСССУ) 4400 “Ангажименти за извършване на договорени процедури относно финансова информация”</w:t>
      </w:r>
      <w:r w:rsidR="001F6F84">
        <w:rPr>
          <w:rFonts w:ascii="Times New Roman" w:eastAsia="Times New Roman" w:hAnsi="Times New Roman" w:cs="Times New Roman"/>
          <w:b/>
          <w:sz w:val="28"/>
          <w:szCs w:val="28"/>
          <w:lang w:eastAsia="bg-BG"/>
        </w:rPr>
        <w:t xml:space="preserve">, </w:t>
      </w:r>
      <w:r w:rsidR="007E51B5">
        <w:rPr>
          <w:rFonts w:ascii="Times New Roman" w:eastAsia="Times New Roman" w:hAnsi="Times New Roman" w:cs="Times New Roman"/>
          <w:sz w:val="28"/>
          <w:szCs w:val="28"/>
          <w:lang w:val="en-US" w:eastAsia="bg-BG"/>
        </w:rPr>
        <w:t>.</w:t>
      </w:r>
    </w:p>
    <w:p w:rsidR="007329FF" w:rsidRPr="007329FF" w:rsidRDefault="00EA2B22" w:rsidP="007329FF">
      <w:pPr>
        <w:spacing w:after="0" w:line="360" w:lineRule="atLeast"/>
        <w:ind w:right="374" w:firstLine="705"/>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Всеки от докладите (първоначален</w:t>
      </w:r>
      <w:r w:rsidR="007329FF" w:rsidRPr="007329FF">
        <w:rPr>
          <w:rFonts w:ascii="Times New Roman" w:eastAsia="Times New Roman" w:hAnsi="Times New Roman" w:cs="Times New Roman"/>
          <w:sz w:val="28"/>
          <w:szCs w:val="28"/>
          <w:lang w:eastAsia="bg-BG"/>
        </w:rPr>
        <w:t>, междинен и оконч</w:t>
      </w:r>
      <w:r w:rsidR="009E38C7">
        <w:rPr>
          <w:rFonts w:ascii="Times New Roman" w:eastAsia="Times New Roman" w:hAnsi="Times New Roman" w:cs="Times New Roman"/>
          <w:sz w:val="28"/>
          <w:szCs w:val="28"/>
          <w:lang w:eastAsia="bg-BG"/>
        </w:rPr>
        <w:t>ателен) следва да включва</w:t>
      </w:r>
      <w:r w:rsidR="007329FF" w:rsidRPr="007329FF">
        <w:rPr>
          <w:rFonts w:ascii="Times New Roman" w:eastAsia="Times New Roman" w:hAnsi="Times New Roman" w:cs="Times New Roman"/>
          <w:sz w:val="28"/>
          <w:szCs w:val="28"/>
          <w:lang w:eastAsia="bg-BG"/>
        </w:rPr>
        <w:t xml:space="preserve"> обхват на ангажимента, констатации и изводи, направени в резулта</w:t>
      </w:r>
      <w:r w:rsidR="00895E77">
        <w:rPr>
          <w:rFonts w:ascii="Times New Roman" w:eastAsia="Times New Roman" w:hAnsi="Times New Roman" w:cs="Times New Roman"/>
          <w:sz w:val="28"/>
          <w:szCs w:val="28"/>
          <w:lang w:eastAsia="bg-BG"/>
        </w:rPr>
        <w:t>т от одитите</w:t>
      </w:r>
      <w:r w:rsidR="007329FF" w:rsidRPr="007329FF">
        <w:rPr>
          <w:rFonts w:ascii="Times New Roman" w:eastAsia="Times New Roman" w:hAnsi="Times New Roman" w:cs="Times New Roman"/>
          <w:sz w:val="28"/>
          <w:szCs w:val="28"/>
          <w:lang w:eastAsia="bg-BG"/>
        </w:rPr>
        <w:t xml:space="preserve">. </w:t>
      </w:r>
    </w:p>
    <w:p w:rsidR="007329FF" w:rsidRDefault="007329FF" w:rsidP="007329FF">
      <w:pPr>
        <w:spacing w:after="0" w:line="360" w:lineRule="atLeast"/>
        <w:ind w:right="374" w:firstLine="705"/>
        <w:jc w:val="both"/>
        <w:rPr>
          <w:rFonts w:ascii="Times New Roman" w:eastAsia="Times New Roman" w:hAnsi="Times New Roman" w:cs="Times New Roman"/>
          <w:sz w:val="28"/>
          <w:szCs w:val="28"/>
          <w:lang w:eastAsia="bg-BG"/>
        </w:rPr>
      </w:pPr>
      <w:r w:rsidRPr="007329FF">
        <w:rPr>
          <w:rFonts w:ascii="Times New Roman" w:eastAsia="Times New Roman" w:hAnsi="Times New Roman" w:cs="Times New Roman"/>
          <w:sz w:val="28"/>
          <w:szCs w:val="28"/>
          <w:lang w:eastAsia="bg-BG"/>
        </w:rPr>
        <w:t>На база на извършените одити следва да се представи доклад за фактически констатации относно това, че сумата на общит</w:t>
      </w:r>
      <w:r w:rsidR="009C2176">
        <w:rPr>
          <w:rFonts w:ascii="Times New Roman" w:eastAsia="Times New Roman" w:hAnsi="Times New Roman" w:cs="Times New Roman"/>
          <w:sz w:val="28"/>
          <w:szCs w:val="28"/>
          <w:lang w:eastAsia="bg-BG"/>
        </w:rPr>
        <w:t xml:space="preserve">е </w:t>
      </w:r>
      <w:r w:rsidR="00987F43">
        <w:rPr>
          <w:rFonts w:ascii="Times New Roman" w:eastAsia="Times New Roman" w:hAnsi="Times New Roman" w:cs="Times New Roman"/>
          <w:sz w:val="28"/>
          <w:szCs w:val="28"/>
          <w:lang w:eastAsia="bg-BG"/>
        </w:rPr>
        <w:t>допустими разходи</w:t>
      </w:r>
      <w:r w:rsidRPr="007329FF">
        <w:rPr>
          <w:rFonts w:ascii="Times New Roman" w:eastAsia="Times New Roman" w:hAnsi="Times New Roman" w:cs="Times New Roman"/>
          <w:sz w:val="28"/>
          <w:szCs w:val="28"/>
          <w:lang w:eastAsia="bg-BG"/>
        </w:rPr>
        <w:t xml:space="preserve"> от финансовите отчети за дейностите по и</w:t>
      </w:r>
      <w:r w:rsidR="009C2176">
        <w:rPr>
          <w:rFonts w:ascii="Times New Roman" w:eastAsia="Times New Roman" w:hAnsi="Times New Roman" w:cs="Times New Roman"/>
          <w:sz w:val="28"/>
          <w:szCs w:val="28"/>
          <w:lang w:eastAsia="bg-BG"/>
        </w:rPr>
        <w:t>зпълнение на проекта</w:t>
      </w:r>
      <w:r w:rsidRPr="007329FF">
        <w:rPr>
          <w:rFonts w:ascii="Times New Roman" w:eastAsia="Times New Roman" w:hAnsi="Times New Roman" w:cs="Times New Roman"/>
          <w:sz w:val="28"/>
          <w:szCs w:val="28"/>
          <w:lang w:eastAsia="bg-BG"/>
        </w:rPr>
        <w:t>, е съвместима със следните условия:</w:t>
      </w:r>
    </w:p>
    <w:p w:rsidR="00402AE3" w:rsidRPr="00402AE3" w:rsidRDefault="00402AE3" w:rsidP="00767886">
      <w:pPr>
        <w:numPr>
          <w:ilvl w:val="0"/>
          <w:numId w:val="16"/>
        </w:numPr>
        <w:spacing w:before="120" w:after="0" w:line="360" w:lineRule="atLeast"/>
        <w:ind w:left="0" w:right="374" w:firstLine="68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402AE3">
        <w:rPr>
          <w:rFonts w:ascii="Times New Roman" w:eastAsia="Times New Roman" w:hAnsi="Times New Roman" w:cs="Times New Roman"/>
          <w:b/>
          <w:sz w:val="28"/>
          <w:szCs w:val="28"/>
          <w:lang w:eastAsia="bg-BG"/>
        </w:rPr>
        <w:t>Разходите с</w:t>
      </w:r>
      <w:r w:rsidRPr="00BF604B">
        <w:rPr>
          <w:rFonts w:ascii="Times New Roman" w:eastAsia="Times New Roman" w:hAnsi="Times New Roman" w:cs="Times New Roman"/>
          <w:b/>
          <w:sz w:val="28"/>
          <w:szCs w:val="28"/>
          <w:lang w:eastAsia="bg-BG"/>
        </w:rPr>
        <w:t>а извършени съобразно</w:t>
      </w:r>
      <w:r w:rsidR="00BF604B">
        <w:rPr>
          <w:rFonts w:ascii="Times New Roman" w:eastAsia="Times New Roman" w:hAnsi="Times New Roman" w:cs="Times New Roman"/>
          <w:b/>
          <w:sz w:val="28"/>
          <w:szCs w:val="28"/>
          <w:lang w:eastAsia="bg-BG"/>
        </w:rPr>
        <w:t xml:space="preserve"> изискванията на</w:t>
      </w:r>
      <w:r w:rsidRPr="00BF604B">
        <w:rPr>
          <w:rFonts w:ascii="Times New Roman" w:eastAsia="Times New Roman" w:hAnsi="Times New Roman" w:cs="Times New Roman"/>
          <w:b/>
          <w:sz w:val="28"/>
          <w:szCs w:val="28"/>
          <w:lang w:eastAsia="bg-BG"/>
        </w:rPr>
        <w:t xml:space="preserve"> Споразумението между Швейцарското междинно звено и Прокуратура на Република България</w:t>
      </w:r>
      <w:r w:rsidRPr="00402AE3">
        <w:rPr>
          <w:rFonts w:ascii="Times New Roman" w:eastAsia="Times New Roman" w:hAnsi="Times New Roman" w:cs="Times New Roman"/>
          <w:b/>
          <w:sz w:val="28"/>
          <w:szCs w:val="28"/>
          <w:lang w:eastAsia="bg-BG"/>
        </w:rPr>
        <w:t xml:space="preserve"> </w:t>
      </w:r>
      <w:r w:rsidRPr="00402AE3">
        <w:rPr>
          <w:rFonts w:ascii="Times New Roman" w:eastAsia="Times New Roman" w:hAnsi="Times New Roman" w:cs="Times New Roman"/>
          <w:sz w:val="28"/>
          <w:szCs w:val="28"/>
          <w:lang w:eastAsia="bg-BG"/>
        </w:rPr>
        <w:t xml:space="preserve">за осъществяването на проект </w:t>
      </w:r>
      <w:r w:rsidRPr="00402AE3">
        <w:rPr>
          <w:rFonts w:ascii="Times New Roman" w:hAnsi="Times New Roman"/>
          <w:sz w:val="28"/>
          <w:szCs w:val="28"/>
        </w:rPr>
        <w:t xml:space="preserve">„Извършване на външен финансов одит по изпълнение на дейностите и отчитане на разходите по проект „Повишаване на интегритета и мотивацията прокурорите и наказателно преследване в контекста на новите предизвикателства, свързани с </w:t>
      </w:r>
      <w:r w:rsidRPr="00402AE3">
        <w:rPr>
          <w:rFonts w:ascii="Times New Roman" w:hAnsi="Times New Roman"/>
          <w:sz w:val="28"/>
          <w:szCs w:val="28"/>
        </w:rPr>
        <w:lastRenderedPageBreak/>
        <w:t>организираната престъпност“, осъществяван с финансовата подкрепа на Конфедерация Швейцария чрез тематичен фонд „Сигурност“</w:t>
      </w:r>
      <w:r w:rsidRPr="00402AE3">
        <w:rPr>
          <w:rFonts w:ascii="Times New Roman" w:eastAsia="Times New Roman" w:hAnsi="Times New Roman" w:cs="Times New Roman"/>
          <w:sz w:val="28"/>
          <w:szCs w:val="28"/>
          <w:lang w:eastAsia="bg-BG"/>
        </w:rPr>
        <w:t>.</w:t>
      </w:r>
    </w:p>
    <w:p w:rsidR="00402AE3" w:rsidRDefault="00402AE3" w:rsidP="00767886">
      <w:pPr>
        <w:spacing w:after="0" w:line="360" w:lineRule="atLeast"/>
        <w:ind w:right="374" w:firstLine="709"/>
        <w:jc w:val="both"/>
        <w:rPr>
          <w:rFonts w:ascii="Times New Roman" w:hAnsi="Times New Roman"/>
          <w:sz w:val="28"/>
          <w:szCs w:val="28"/>
        </w:rPr>
      </w:pPr>
      <w:r w:rsidRPr="00402AE3">
        <w:rPr>
          <w:rFonts w:ascii="Times New Roman" w:hAnsi="Times New Roman"/>
          <w:sz w:val="28"/>
          <w:szCs w:val="28"/>
        </w:rPr>
        <w:t>Изпълнителят следва да се увери, че бенефициентът извършва разходите в съответствие с бюджета</w:t>
      </w:r>
      <w:r w:rsidR="008C1A9D">
        <w:rPr>
          <w:rFonts w:ascii="Times New Roman" w:hAnsi="Times New Roman"/>
          <w:sz w:val="28"/>
          <w:szCs w:val="28"/>
        </w:rPr>
        <w:t xml:space="preserve"> на проект</w:t>
      </w:r>
      <w:r w:rsidRPr="00402AE3">
        <w:rPr>
          <w:rFonts w:ascii="Times New Roman" w:hAnsi="Times New Roman"/>
          <w:sz w:val="28"/>
          <w:szCs w:val="28"/>
        </w:rPr>
        <w:t>а и разпределе</w:t>
      </w:r>
      <w:r w:rsidR="00256328">
        <w:rPr>
          <w:rFonts w:ascii="Times New Roman" w:hAnsi="Times New Roman"/>
          <w:sz w:val="28"/>
          <w:szCs w:val="28"/>
        </w:rPr>
        <w:t>нието по бюджетни раздели (цели</w:t>
      </w:r>
      <w:r w:rsidRPr="00402AE3">
        <w:rPr>
          <w:rFonts w:ascii="Times New Roman" w:hAnsi="Times New Roman"/>
          <w:sz w:val="28"/>
          <w:szCs w:val="28"/>
        </w:rPr>
        <w:t>).</w:t>
      </w:r>
    </w:p>
    <w:p w:rsidR="00BF604B" w:rsidRPr="00402AE3" w:rsidRDefault="00BF604B" w:rsidP="00402AE3">
      <w:pPr>
        <w:spacing w:after="0" w:line="240" w:lineRule="auto"/>
        <w:ind w:right="374" w:firstLine="709"/>
        <w:jc w:val="both"/>
        <w:rPr>
          <w:rFonts w:ascii="Times New Roman" w:hAnsi="Times New Roman"/>
          <w:sz w:val="28"/>
          <w:szCs w:val="28"/>
        </w:rPr>
      </w:pPr>
    </w:p>
    <w:p w:rsidR="00BF604B" w:rsidRPr="00882515" w:rsidRDefault="00BF604B" w:rsidP="007A0FCE">
      <w:pPr>
        <w:widowControl w:val="0"/>
        <w:numPr>
          <w:ilvl w:val="0"/>
          <w:numId w:val="16"/>
        </w:numPr>
        <w:autoSpaceDE w:val="0"/>
        <w:autoSpaceDN w:val="0"/>
        <w:adjustRightInd w:val="0"/>
        <w:spacing w:after="0" w:line="360" w:lineRule="atLeast"/>
        <w:ind w:left="0" w:right="374" w:firstLine="680"/>
        <w:jc w:val="both"/>
        <w:rPr>
          <w:rFonts w:ascii="Times New Roman" w:eastAsia="Times New Roman" w:hAnsi="Times New Roman" w:cs="Times New Roman"/>
          <w:b/>
          <w:sz w:val="28"/>
          <w:szCs w:val="28"/>
          <w:lang w:eastAsia="bg-BG"/>
        </w:rPr>
      </w:pPr>
      <w:r w:rsidRPr="007A0FCE">
        <w:rPr>
          <w:rFonts w:ascii="Times New Roman" w:eastAsia="Times New Roman" w:hAnsi="Times New Roman" w:cs="Times New Roman"/>
          <w:sz w:val="28"/>
          <w:szCs w:val="28"/>
          <w:lang w:eastAsia="bg-BG"/>
        </w:rPr>
        <w:t xml:space="preserve"> </w:t>
      </w:r>
      <w:r w:rsidRPr="00882515">
        <w:rPr>
          <w:rFonts w:ascii="Times New Roman" w:eastAsia="Times New Roman" w:hAnsi="Times New Roman" w:cs="Times New Roman"/>
          <w:b/>
          <w:sz w:val="28"/>
          <w:szCs w:val="28"/>
          <w:lang w:eastAsia="bg-BG"/>
        </w:rPr>
        <w:t>Разходите са извършени в съответствие с европейското и националното законодателство, включително съобразно изискванията за избор на изпълнител, предвидени в Закона за обществените поръчки.</w:t>
      </w:r>
    </w:p>
    <w:p w:rsidR="00BF604B" w:rsidRPr="00BF604B" w:rsidRDefault="00BF604B" w:rsidP="007A0FCE">
      <w:pPr>
        <w:spacing w:after="0" w:line="360" w:lineRule="atLeast"/>
        <w:ind w:right="374" w:firstLine="709"/>
        <w:jc w:val="both"/>
        <w:rPr>
          <w:rFonts w:ascii="Times New Roman" w:eastAsia="Times New Roman" w:hAnsi="Times New Roman" w:cs="Times New Roman"/>
          <w:sz w:val="28"/>
          <w:szCs w:val="28"/>
          <w:lang w:eastAsia="bg-BG"/>
        </w:rPr>
      </w:pPr>
      <w:r w:rsidRPr="00BF604B">
        <w:rPr>
          <w:rFonts w:ascii="Times New Roman" w:eastAsia="Times New Roman" w:hAnsi="Times New Roman" w:cs="Times New Roman"/>
          <w:sz w:val="28"/>
          <w:szCs w:val="28"/>
          <w:lang w:eastAsia="bg-BG"/>
        </w:rPr>
        <w:t xml:space="preserve">Изпълнителят проверява и формира констатация за наличие на съответствие при избора на бенефициента на изпълнителите на отделните дейности по проекта спрямо изискванията на приложимите нормативни актове в тази сфера (Закона за обществените поръчки и други приложими актове). </w:t>
      </w:r>
    </w:p>
    <w:p w:rsidR="00BF604B" w:rsidRPr="00BF604B" w:rsidRDefault="00BF604B" w:rsidP="00893CC3">
      <w:pPr>
        <w:widowControl w:val="0"/>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proofErr w:type="spellStart"/>
      <w:r w:rsidRPr="00BF604B">
        <w:rPr>
          <w:rFonts w:ascii="Times New Roman" w:eastAsia="Times New Roman" w:hAnsi="Times New Roman" w:cs="Times New Roman"/>
          <w:sz w:val="28"/>
          <w:szCs w:val="28"/>
          <w:lang w:eastAsia="bg-BG"/>
        </w:rPr>
        <w:t>Последващ</w:t>
      </w:r>
      <w:proofErr w:type="spellEnd"/>
      <w:r w:rsidRPr="00BF604B">
        <w:rPr>
          <w:rFonts w:ascii="Times New Roman" w:eastAsia="Times New Roman" w:hAnsi="Times New Roman" w:cs="Times New Roman"/>
          <w:sz w:val="28"/>
          <w:szCs w:val="28"/>
          <w:lang w:eastAsia="bg-BG"/>
        </w:rPr>
        <w:t xml:space="preserve"> (</w:t>
      </w:r>
      <w:proofErr w:type="spellStart"/>
      <w:r w:rsidRPr="00BF604B">
        <w:rPr>
          <w:rFonts w:ascii="Times New Roman" w:eastAsia="Times New Roman" w:hAnsi="Times New Roman" w:cs="Times New Roman"/>
          <w:sz w:val="28"/>
          <w:szCs w:val="28"/>
          <w:lang w:eastAsia="bg-BG"/>
        </w:rPr>
        <w:t>ex-post</w:t>
      </w:r>
      <w:proofErr w:type="spellEnd"/>
      <w:r w:rsidRPr="00BF604B">
        <w:rPr>
          <w:rFonts w:ascii="Times New Roman" w:eastAsia="Times New Roman" w:hAnsi="Times New Roman" w:cs="Times New Roman"/>
          <w:sz w:val="28"/>
          <w:szCs w:val="28"/>
          <w:lang w:eastAsia="bg-BG"/>
        </w:rPr>
        <w:t>) контрол за законосъобразност на процедурите за възлагане на обществени поръчки, за които са включени разходи</w:t>
      </w:r>
      <w:r w:rsidR="001F6F84">
        <w:rPr>
          <w:rFonts w:ascii="Times New Roman" w:eastAsia="Times New Roman" w:hAnsi="Times New Roman" w:cs="Times New Roman"/>
          <w:sz w:val="28"/>
          <w:szCs w:val="28"/>
          <w:lang w:eastAsia="bg-BG"/>
        </w:rPr>
        <w:t xml:space="preserve"> в съответното искане за възстановяване на разходите </w:t>
      </w:r>
      <w:r w:rsidRPr="00BF604B">
        <w:rPr>
          <w:rFonts w:ascii="Times New Roman" w:eastAsia="Times New Roman" w:hAnsi="Times New Roman" w:cs="Times New Roman"/>
          <w:sz w:val="28"/>
          <w:szCs w:val="28"/>
          <w:lang w:eastAsia="bg-BG"/>
        </w:rPr>
        <w:t>.</w:t>
      </w:r>
    </w:p>
    <w:p w:rsidR="00BF604B" w:rsidRPr="00BF604B" w:rsidRDefault="00BF604B" w:rsidP="00893CC3">
      <w:pPr>
        <w:widowControl w:val="0"/>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BF604B">
        <w:rPr>
          <w:rFonts w:ascii="Times New Roman" w:eastAsia="Times New Roman" w:hAnsi="Times New Roman" w:cs="Times New Roman"/>
          <w:sz w:val="28"/>
          <w:szCs w:val="28"/>
          <w:lang w:eastAsia="bg-BG"/>
        </w:rPr>
        <w:t xml:space="preserve">В обхвата на проверката изпълнителят задължително извършва проверка за съответствие относно законосъобразност на процедурите за възлагане на обществени поръчки, подписаните договори и анексите към тях, ако има такива. Този </w:t>
      </w:r>
      <w:proofErr w:type="spellStart"/>
      <w:r w:rsidRPr="00BF604B">
        <w:rPr>
          <w:rFonts w:ascii="Times New Roman" w:eastAsia="Times New Roman" w:hAnsi="Times New Roman" w:cs="Times New Roman"/>
          <w:sz w:val="28"/>
          <w:szCs w:val="28"/>
          <w:lang w:eastAsia="bg-BG"/>
        </w:rPr>
        <w:t>последващ</w:t>
      </w:r>
      <w:proofErr w:type="spellEnd"/>
      <w:r w:rsidRPr="00BF604B">
        <w:rPr>
          <w:rFonts w:ascii="Times New Roman" w:eastAsia="Times New Roman" w:hAnsi="Times New Roman" w:cs="Times New Roman"/>
          <w:sz w:val="28"/>
          <w:szCs w:val="28"/>
          <w:lang w:eastAsia="bg-BG"/>
        </w:rPr>
        <w:t xml:space="preserve"> контрол се осъществява за спазването на приложимите нормативни актове по отношение на всички процедури, свързани с възлагането на всички видове дейности по проекта. Като минимум изпълнителят е задължен да извърши оценка за съответствие относно законосъобразността, вземайки предвид приложимото законодателство, предмета и характера на дейностите, включени в одобрения проект, както и вс</w:t>
      </w:r>
      <w:r w:rsidR="00F20FB4">
        <w:rPr>
          <w:rFonts w:ascii="Times New Roman" w:eastAsia="Times New Roman" w:hAnsi="Times New Roman" w:cs="Times New Roman"/>
          <w:sz w:val="28"/>
          <w:szCs w:val="28"/>
          <w:lang w:eastAsia="bg-BG"/>
        </w:rPr>
        <w:t>ички документи по съответната обществена поръчка</w:t>
      </w:r>
      <w:r w:rsidRPr="00BF604B">
        <w:rPr>
          <w:rFonts w:ascii="Times New Roman" w:eastAsia="Times New Roman" w:hAnsi="Times New Roman" w:cs="Times New Roman"/>
          <w:sz w:val="28"/>
          <w:szCs w:val="28"/>
          <w:lang w:eastAsia="bg-BG"/>
        </w:rPr>
        <w:t>, като указания, наръчници, насоки, ръководства, вътрешни правила и др.</w:t>
      </w:r>
    </w:p>
    <w:p w:rsidR="00BF604B" w:rsidRPr="00BF604B" w:rsidRDefault="00BF604B" w:rsidP="00893CC3">
      <w:pPr>
        <w:widowControl w:val="0"/>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BF604B">
        <w:rPr>
          <w:rFonts w:ascii="Times New Roman" w:eastAsia="Times New Roman" w:hAnsi="Times New Roman" w:cs="Times New Roman"/>
          <w:sz w:val="28"/>
          <w:szCs w:val="28"/>
          <w:lang w:eastAsia="bg-BG"/>
        </w:rPr>
        <w:t xml:space="preserve">В обхвата на проверката по ангажимента за договорени процедури не следва да бъдат включвани проверката за законосъобразност на процедурата за избор на </w:t>
      </w:r>
      <w:proofErr w:type="spellStart"/>
      <w:r w:rsidRPr="00BF604B">
        <w:rPr>
          <w:rFonts w:ascii="Times New Roman" w:eastAsia="Times New Roman" w:hAnsi="Times New Roman" w:cs="Times New Roman"/>
          <w:sz w:val="28"/>
          <w:szCs w:val="28"/>
          <w:lang w:eastAsia="bg-BG"/>
        </w:rPr>
        <w:t>одитор</w:t>
      </w:r>
      <w:proofErr w:type="spellEnd"/>
      <w:r w:rsidRPr="00BF604B">
        <w:rPr>
          <w:rFonts w:ascii="Times New Roman" w:eastAsia="Times New Roman" w:hAnsi="Times New Roman" w:cs="Times New Roman"/>
          <w:sz w:val="28"/>
          <w:szCs w:val="28"/>
          <w:lang w:eastAsia="bg-BG"/>
        </w:rPr>
        <w:t xml:space="preserve"> по проекта и разходите за възнаграждение на </w:t>
      </w:r>
      <w:proofErr w:type="spellStart"/>
      <w:r w:rsidRPr="00BF604B">
        <w:rPr>
          <w:rFonts w:ascii="Times New Roman" w:eastAsia="Times New Roman" w:hAnsi="Times New Roman" w:cs="Times New Roman"/>
          <w:sz w:val="28"/>
          <w:szCs w:val="28"/>
          <w:lang w:eastAsia="bg-BG"/>
        </w:rPr>
        <w:t>одитора</w:t>
      </w:r>
      <w:proofErr w:type="spellEnd"/>
      <w:r w:rsidRPr="00BF604B">
        <w:rPr>
          <w:rFonts w:ascii="Times New Roman" w:eastAsia="Times New Roman" w:hAnsi="Times New Roman" w:cs="Times New Roman"/>
          <w:sz w:val="28"/>
          <w:szCs w:val="28"/>
          <w:lang w:eastAsia="bg-BG"/>
        </w:rPr>
        <w:t xml:space="preserve"> по сключения договор.</w:t>
      </w:r>
    </w:p>
    <w:p w:rsidR="00BF604B" w:rsidRDefault="00BF604B" w:rsidP="00893CC3">
      <w:pPr>
        <w:widowControl w:val="0"/>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BF604B">
        <w:rPr>
          <w:rFonts w:ascii="Times New Roman" w:eastAsia="Times New Roman" w:hAnsi="Times New Roman" w:cs="Times New Roman"/>
          <w:sz w:val="28"/>
          <w:szCs w:val="28"/>
          <w:lang w:eastAsia="bg-BG"/>
        </w:rPr>
        <w:t>При проверката за съответствие относно законосъобразността на проведените процедури изпълнителят задължително извършва проверка и формира констатации</w:t>
      </w:r>
      <w:r w:rsidRPr="00BF604B">
        <w:rPr>
          <w:rFonts w:ascii="Times New Roman" w:eastAsia="Times New Roman" w:hAnsi="Times New Roman" w:cs="Times New Roman"/>
          <w:sz w:val="28"/>
          <w:szCs w:val="28"/>
          <w:lang w:val="ru-RU" w:eastAsia="bg-BG"/>
        </w:rPr>
        <w:t>.</w:t>
      </w:r>
      <w:r w:rsidRPr="00BF604B">
        <w:rPr>
          <w:rFonts w:ascii="Times New Roman" w:eastAsia="Times New Roman" w:hAnsi="Times New Roman" w:cs="Times New Roman"/>
          <w:sz w:val="28"/>
          <w:szCs w:val="28"/>
          <w:lang w:eastAsia="bg-BG"/>
        </w:rPr>
        <w:t xml:space="preserve"> </w:t>
      </w:r>
    </w:p>
    <w:p w:rsidR="00E45779" w:rsidRPr="00BF604B" w:rsidRDefault="00E45779" w:rsidP="00893CC3">
      <w:pPr>
        <w:widowControl w:val="0"/>
        <w:autoSpaceDE w:val="0"/>
        <w:autoSpaceDN w:val="0"/>
        <w:adjustRightInd w:val="0"/>
        <w:spacing w:after="0" w:line="360" w:lineRule="atLeast"/>
        <w:ind w:right="374" w:firstLine="709"/>
        <w:jc w:val="both"/>
        <w:rPr>
          <w:rFonts w:ascii="Times New Roman" w:eastAsia="Batang" w:hAnsi="Times New Roman" w:cs="Times New Roman"/>
          <w:color w:val="000000"/>
          <w:sz w:val="28"/>
          <w:szCs w:val="28"/>
          <w:lang w:val="ru-RU"/>
        </w:rPr>
      </w:pPr>
    </w:p>
    <w:p w:rsidR="00402AE3" w:rsidRPr="009B3D96" w:rsidRDefault="00F86B35" w:rsidP="00F86B35">
      <w:pPr>
        <w:numPr>
          <w:ilvl w:val="0"/>
          <w:numId w:val="16"/>
        </w:numPr>
        <w:spacing w:after="0" w:line="360" w:lineRule="atLeast"/>
        <w:ind w:left="0" w:right="374" w:firstLine="680"/>
        <w:jc w:val="both"/>
        <w:rPr>
          <w:rFonts w:ascii="Times New Roman" w:eastAsia="Times New Roman" w:hAnsi="Times New Roman" w:cs="Times New Roman"/>
          <w:b/>
          <w:sz w:val="28"/>
          <w:szCs w:val="28"/>
          <w:lang w:eastAsia="bg-BG"/>
        </w:rPr>
      </w:pPr>
      <w:r>
        <w:rPr>
          <w:rFonts w:ascii="Times New Roman" w:hAnsi="Times New Roman"/>
          <w:sz w:val="28"/>
          <w:szCs w:val="28"/>
        </w:rPr>
        <w:lastRenderedPageBreak/>
        <w:t xml:space="preserve"> </w:t>
      </w:r>
      <w:r w:rsidRPr="009B3D96">
        <w:rPr>
          <w:rFonts w:ascii="Times New Roman" w:hAnsi="Times New Roman"/>
          <w:b/>
          <w:sz w:val="28"/>
          <w:szCs w:val="28"/>
        </w:rPr>
        <w:t xml:space="preserve">Всички декларирани разходи са действително извършени и допустими, в съответствие с приложимите специфични финансови правила на </w:t>
      </w:r>
      <w:r w:rsidR="009B3D96" w:rsidRPr="009B3D96">
        <w:rPr>
          <w:rFonts w:ascii="Times New Roman" w:eastAsia="Times New Roman" w:hAnsi="Times New Roman" w:cs="Times New Roman"/>
          <w:b/>
          <w:sz w:val="28"/>
          <w:szCs w:val="28"/>
          <w:lang w:eastAsia="bg-BG"/>
        </w:rPr>
        <w:t>Българо-швейцарската програма за сътрудничество.</w:t>
      </w:r>
    </w:p>
    <w:p w:rsidR="00C57599" w:rsidRDefault="00F86B35" w:rsidP="00F86B35">
      <w:pPr>
        <w:spacing w:after="0" w:line="360" w:lineRule="atLeast"/>
        <w:ind w:right="374" w:firstLine="680"/>
        <w:jc w:val="both"/>
        <w:rPr>
          <w:rFonts w:ascii="Times New Roman" w:hAnsi="Times New Roman"/>
          <w:sz w:val="28"/>
          <w:szCs w:val="28"/>
        </w:rPr>
      </w:pPr>
      <w:r w:rsidRPr="00F86B35">
        <w:rPr>
          <w:rFonts w:ascii="Times New Roman" w:hAnsi="Times New Roman"/>
          <w:sz w:val="28"/>
          <w:szCs w:val="28"/>
        </w:rPr>
        <w:t>За допустимите разходи изпълнителят проверява дали те действително са платени и дали възложените дейности, з</w:t>
      </w:r>
      <w:r w:rsidR="002F1910">
        <w:rPr>
          <w:rFonts w:ascii="Times New Roman" w:hAnsi="Times New Roman"/>
          <w:sz w:val="28"/>
          <w:szCs w:val="28"/>
        </w:rPr>
        <w:t>а които бенефициентът е платил</w:t>
      </w:r>
      <w:r w:rsidR="00C0103C">
        <w:rPr>
          <w:rFonts w:ascii="Times New Roman" w:hAnsi="Times New Roman"/>
          <w:sz w:val="28"/>
          <w:szCs w:val="28"/>
        </w:rPr>
        <w:t xml:space="preserve"> са действително извършени и вклю</w:t>
      </w:r>
      <w:r w:rsidR="008263B7">
        <w:rPr>
          <w:rFonts w:ascii="Times New Roman" w:hAnsi="Times New Roman"/>
          <w:sz w:val="28"/>
          <w:szCs w:val="28"/>
        </w:rPr>
        <w:t>чени ли са в бюджета на проекта.</w:t>
      </w:r>
    </w:p>
    <w:p w:rsidR="00E45779" w:rsidRDefault="00E45779" w:rsidP="00F86B35">
      <w:pPr>
        <w:spacing w:after="0" w:line="360" w:lineRule="atLeast"/>
        <w:ind w:right="374" w:firstLine="680"/>
        <w:jc w:val="both"/>
        <w:rPr>
          <w:rFonts w:ascii="Times New Roman" w:hAnsi="Times New Roman"/>
          <w:sz w:val="28"/>
          <w:szCs w:val="28"/>
        </w:rPr>
      </w:pPr>
    </w:p>
    <w:p w:rsidR="006B0DCE" w:rsidRPr="006B0DCE" w:rsidRDefault="006B0DCE" w:rsidP="006B0DCE">
      <w:pPr>
        <w:numPr>
          <w:ilvl w:val="0"/>
          <w:numId w:val="16"/>
        </w:numPr>
        <w:spacing w:after="0" w:line="360" w:lineRule="atLeast"/>
        <w:ind w:left="0" w:right="374" w:firstLine="680"/>
        <w:jc w:val="both"/>
        <w:rPr>
          <w:rFonts w:ascii="Times New Roman" w:hAnsi="Times New Roman"/>
          <w:b/>
          <w:sz w:val="28"/>
          <w:szCs w:val="28"/>
        </w:rPr>
      </w:pPr>
      <w:r w:rsidRPr="006B0DCE">
        <w:rPr>
          <w:rFonts w:ascii="Times New Roman" w:hAnsi="Times New Roman"/>
          <w:b/>
          <w:sz w:val="28"/>
          <w:szCs w:val="28"/>
        </w:rPr>
        <w:t xml:space="preserve"> Първичните счетоводни и други съпътстващи релевантни документи (фактури, </w:t>
      </w:r>
      <w:proofErr w:type="spellStart"/>
      <w:r w:rsidRPr="006B0DCE">
        <w:rPr>
          <w:rFonts w:ascii="Times New Roman" w:hAnsi="Times New Roman"/>
          <w:b/>
          <w:sz w:val="28"/>
          <w:szCs w:val="28"/>
        </w:rPr>
        <w:t>приемо-предавателни</w:t>
      </w:r>
      <w:proofErr w:type="spellEnd"/>
      <w:r w:rsidRPr="006B0DCE">
        <w:rPr>
          <w:rFonts w:ascii="Times New Roman" w:hAnsi="Times New Roman"/>
          <w:b/>
          <w:sz w:val="28"/>
          <w:szCs w:val="28"/>
        </w:rPr>
        <w:t xml:space="preserve"> протоколи, договори и др.) с еквивалентна </w:t>
      </w:r>
      <w:proofErr w:type="spellStart"/>
      <w:r w:rsidRPr="006B0DCE">
        <w:rPr>
          <w:rFonts w:ascii="Times New Roman" w:hAnsi="Times New Roman"/>
          <w:b/>
          <w:sz w:val="28"/>
          <w:szCs w:val="28"/>
        </w:rPr>
        <w:t>доказателствена</w:t>
      </w:r>
      <w:proofErr w:type="spellEnd"/>
      <w:r w:rsidRPr="006B0DCE">
        <w:rPr>
          <w:rFonts w:ascii="Times New Roman" w:hAnsi="Times New Roman"/>
          <w:b/>
          <w:sz w:val="28"/>
          <w:szCs w:val="28"/>
        </w:rPr>
        <w:t xml:space="preserve"> стойност са налични, логически обвързани и подкрепящи отчетените като допустими разходи по проекта.</w:t>
      </w:r>
    </w:p>
    <w:p w:rsidR="006B0DCE" w:rsidRDefault="006B0DCE" w:rsidP="006B0DCE">
      <w:pPr>
        <w:spacing w:after="0" w:line="360" w:lineRule="atLeast"/>
        <w:ind w:right="374" w:firstLine="680"/>
        <w:jc w:val="both"/>
        <w:rPr>
          <w:rFonts w:ascii="Times New Roman" w:hAnsi="Times New Roman"/>
          <w:sz w:val="28"/>
          <w:szCs w:val="28"/>
        </w:rPr>
      </w:pPr>
      <w:r w:rsidRPr="006B0DCE">
        <w:rPr>
          <w:rFonts w:ascii="Times New Roman" w:hAnsi="Times New Roman"/>
          <w:sz w:val="28"/>
          <w:szCs w:val="28"/>
        </w:rPr>
        <w:t>Изпълнителят следва да се увери, че всички документи, на база на които са извършени разходите, са налични в оригинал, съдържат всички необходими реквизити и действително се отнасят за разхода, който следва да оправдават. Той проверява дали включените в Искането за плащане разходи са регистрирани и отчетени в счетоводната система на бенефициента.</w:t>
      </w:r>
    </w:p>
    <w:p w:rsidR="00E45779" w:rsidRDefault="00E45779" w:rsidP="006B0DCE">
      <w:pPr>
        <w:spacing w:after="0" w:line="360" w:lineRule="atLeast"/>
        <w:ind w:right="374" w:firstLine="680"/>
        <w:jc w:val="both"/>
        <w:rPr>
          <w:rFonts w:ascii="Times New Roman" w:hAnsi="Times New Roman"/>
          <w:sz w:val="28"/>
          <w:szCs w:val="28"/>
        </w:rPr>
      </w:pPr>
    </w:p>
    <w:p w:rsidR="00FA417E" w:rsidRPr="006B71F3" w:rsidRDefault="00A71B68" w:rsidP="00A71B68">
      <w:pPr>
        <w:numPr>
          <w:ilvl w:val="0"/>
          <w:numId w:val="16"/>
        </w:numPr>
        <w:tabs>
          <w:tab w:val="num" w:pos="1065"/>
        </w:tabs>
        <w:spacing w:after="0" w:line="360" w:lineRule="atLeast"/>
        <w:ind w:left="0" w:right="374" w:firstLine="680"/>
        <w:jc w:val="both"/>
        <w:rPr>
          <w:rFonts w:ascii="Times New Roman" w:hAnsi="Times New Roman"/>
          <w:b/>
          <w:sz w:val="28"/>
          <w:szCs w:val="28"/>
        </w:rPr>
      </w:pPr>
      <w:r>
        <w:rPr>
          <w:rFonts w:ascii="Times New Roman" w:hAnsi="Times New Roman"/>
          <w:b/>
          <w:sz w:val="28"/>
          <w:szCs w:val="28"/>
        </w:rPr>
        <w:t xml:space="preserve"> </w:t>
      </w:r>
      <w:r w:rsidR="005E1AD5" w:rsidRPr="006B71F3">
        <w:rPr>
          <w:rFonts w:ascii="Times New Roman" w:hAnsi="Times New Roman"/>
          <w:b/>
          <w:sz w:val="28"/>
          <w:szCs w:val="28"/>
        </w:rPr>
        <w:t xml:space="preserve">Исканията за възстановяване на </w:t>
      </w:r>
      <w:r w:rsidR="006B71F3" w:rsidRPr="006B71F3">
        <w:rPr>
          <w:rFonts w:ascii="Times New Roman" w:hAnsi="Times New Roman"/>
          <w:b/>
          <w:sz w:val="28"/>
          <w:szCs w:val="28"/>
        </w:rPr>
        <w:t>разходите</w:t>
      </w:r>
      <w:r w:rsidR="00FA417E" w:rsidRPr="006B71F3">
        <w:rPr>
          <w:rFonts w:ascii="Times New Roman" w:hAnsi="Times New Roman"/>
          <w:b/>
          <w:sz w:val="28"/>
          <w:szCs w:val="28"/>
        </w:rPr>
        <w:t xml:space="preserve">, подадени от бенефициента са точни, пълни и </w:t>
      </w:r>
      <w:r w:rsidRPr="006B71F3">
        <w:rPr>
          <w:rFonts w:ascii="Times New Roman" w:hAnsi="Times New Roman"/>
          <w:b/>
          <w:sz w:val="28"/>
          <w:szCs w:val="28"/>
        </w:rPr>
        <w:t>са в съответния формат.</w:t>
      </w:r>
    </w:p>
    <w:p w:rsidR="00E45779" w:rsidRDefault="00FA417E" w:rsidP="00A71B68">
      <w:pPr>
        <w:spacing w:after="0" w:line="360" w:lineRule="atLeast"/>
        <w:ind w:right="374" w:firstLine="709"/>
        <w:jc w:val="both"/>
        <w:rPr>
          <w:rFonts w:ascii="Times New Roman" w:eastAsia="Times New Roman" w:hAnsi="Times New Roman" w:cs="Times New Roman"/>
          <w:sz w:val="28"/>
          <w:szCs w:val="28"/>
        </w:rPr>
      </w:pPr>
      <w:r w:rsidRPr="00FA417E">
        <w:rPr>
          <w:rFonts w:ascii="Times New Roman" w:eastAsia="Times New Roman" w:hAnsi="Times New Roman" w:cs="Times New Roman"/>
          <w:sz w:val="28"/>
          <w:szCs w:val="28"/>
        </w:rPr>
        <w:t>Изпълнителят следва да провери дали сумите, които бенефициентът е посочил за възстан</w:t>
      </w:r>
      <w:r w:rsidR="006B71F3">
        <w:rPr>
          <w:rFonts w:ascii="Times New Roman" w:eastAsia="Times New Roman" w:hAnsi="Times New Roman" w:cs="Times New Roman"/>
          <w:sz w:val="28"/>
          <w:szCs w:val="28"/>
        </w:rPr>
        <w:t>овяване в съответното искане</w:t>
      </w:r>
      <w:r w:rsidRPr="00FA417E">
        <w:rPr>
          <w:rFonts w:ascii="Times New Roman" w:eastAsia="Times New Roman" w:hAnsi="Times New Roman" w:cs="Times New Roman"/>
          <w:sz w:val="28"/>
          <w:szCs w:val="28"/>
        </w:rPr>
        <w:t xml:space="preserve">, отразяват коректно направените разходи към съответния период. Следва да се провери, дали искането за средства отговаря на актуалния към </w:t>
      </w:r>
      <w:r w:rsidR="002B444C">
        <w:rPr>
          <w:rFonts w:ascii="Times New Roman" w:eastAsia="Times New Roman" w:hAnsi="Times New Roman" w:cs="Times New Roman"/>
          <w:sz w:val="28"/>
          <w:szCs w:val="28"/>
        </w:rPr>
        <w:t>момента на подаването му образец</w:t>
      </w:r>
      <w:r w:rsidRPr="00FA417E">
        <w:rPr>
          <w:rFonts w:ascii="Times New Roman" w:eastAsia="Times New Roman" w:hAnsi="Times New Roman" w:cs="Times New Roman"/>
          <w:sz w:val="28"/>
          <w:szCs w:val="28"/>
        </w:rPr>
        <w:t xml:space="preserve"> и ако не – дали съдържа като</w:t>
      </w:r>
      <w:r w:rsidR="002B444C">
        <w:rPr>
          <w:rFonts w:ascii="Times New Roman" w:eastAsia="Times New Roman" w:hAnsi="Times New Roman" w:cs="Times New Roman"/>
          <w:sz w:val="28"/>
          <w:szCs w:val="28"/>
        </w:rPr>
        <w:t xml:space="preserve"> минимум необходимата</w:t>
      </w:r>
      <w:r w:rsidRPr="00FA417E">
        <w:rPr>
          <w:rFonts w:ascii="Times New Roman" w:eastAsia="Times New Roman" w:hAnsi="Times New Roman" w:cs="Times New Roman"/>
          <w:sz w:val="28"/>
          <w:szCs w:val="28"/>
        </w:rPr>
        <w:t xml:space="preserve"> информация (наприме</w:t>
      </w:r>
      <w:r w:rsidR="00D45BBD">
        <w:rPr>
          <w:rFonts w:ascii="Times New Roman" w:eastAsia="Times New Roman" w:hAnsi="Times New Roman" w:cs="Times New Roman"/>
          <w:sz w:val="28"/>
          <w:szCs w:val="28"/>
        </w:rPr>
        <w:t>р: номер, вид, период</w:t>
      </w:r>
      <w:r w:rsidRPr="00FA417E">
        <w:rPr>
          <w:rFonts w:ascii="Times New Roman" w:eastAsia="Times New Roman" w:hAnsi="Times New Roman" w:cs="Times New Roman"/>
          <w:sz w:val="28"/>
          <w:szCs w:val="28"/>
        </w:rPr>
        <w:t xml:space="preserve">, име и номер на съответния проект, наименование на бенефициента, банкова сметка, </w:t>
      </w:r>
      <w:r w:rsidR="00B92116">
        <w:rPr>
          <w:rFonts w:ascii="Times New Roman" w:eastAsia="Times New Roman" w:hAnsi="Times New Roman" w:cs="Times New Roman"/>
          <w:sz w:val="28"/>
          <w:szCs w:val="28"/>
        </w:rPr>
        <w:t>банков код</w:t>
      </w:r>
      <w:r w:rsidRPr="00FA417E">
        <w:rPr>
          <w:rFonts w:ascii="Times New Roman" w:eastAsia="Times New Roman" w:hAnsi="Times New Roman" w:cs="Times New Roman"/>
          <w:sz w:val="28"/>
          <w:szCs w:val="28"/>
        </w:rPr>
        <w:t xml:space="preserve"> и пр.), както и дали тази информация е достоверна. </w:t>
      </w:r>
    </w:p>
    <w:p w:rsidR="008F3DB6" w:rsidRPr="008F3DB6" w:rsidRDefault="00594AA5" w:rsidP="008F3DB6">
      <w:pPr>
        <w:numPr>
          <w:ilvl w:val="0"/>
          <w:numId w:val="16"/>
        </w:numPr>
        <w:tabs>
          <w:tab w:val="num" w:pos="900"/>
          <w:tab w:val="num" w:pos="1065"/>
        </w:tabs>
        <w:spacing w:after="0" w:line="360" w:lineRule="atLeast"/>
        <w:ind w:left="0" w:right="374" w:firstLine="680"/>
        <w:jc w:val="both"/>
        <w:rPr>
          <w:rFonts w:ascii="Times New Roman" w:hAnsi="Times New Roman"/>
          <w:b/>
          <w:sz w:val="28"/>
          <w:szCs w:val="28"/>
        </w:rPr>
      </w:pPr>
      <w:r>
        <w:rPr>
          <w:rFonts w:ascii="Times New Roman" w:hAnsi="Times New Roman"/>
          <w:b/>
          <w:sz w:val="28"/>
          <w:szCs w:val="28"/>
        </w:rPr>
        <w:t xml:space="preserve"> </w:t>
      </w:r>
      <w:r w:rsidR="008F3DB6" w:rsidRPr="008F3DB6">
        <w:rPr>
          <w:rFonts w:ascii="Times New Roman" w:hAnsi="Times New Roman"/>
          <w:b/>
          <w:sz w:val="28"/>
          <w:szCs w:val="28"/>
        </w:rPr>
        <w:t>Разходите са извършени в съответствие със счетоводните принципи. Поддържа се отделно аналитично отчитане на разходите в счетоводната система</w:t>
      </w:r>
    </w:p>
    <w:p w:rsidR="008F3DB6" w:rsidRDefault="008F3DB6" w:rsidP="008F3DB6">
      <w:pPr>
        <w:spacing w:after="0" w:line="360" w:lineRule="atLeast"/>
        <w:ind w:right="374" w:firstLine="709"/>
        <w:jc w:val="both"/>
        <w:rPr>
          <w:rFonts w:ascii="Times New Roman" w:eastAsia="Times New Roman" w:hAnsi="Times New Roman" w:cs="Times New Roman"/>
          <w:sz w:val="28"/>
          <w:szCs w:val="28"/>
        </w:rPr>
      </w:pPr>
      <w:r w:rsidRPr="008F3DB6">
        <w:rPr>
          <w:rFonts w:ascii="Times New Roman" w:eastAsia="Times New Roman" w:hAnsi="Times New Roman" w:cs="Times New Roman"/>
          <w:sz w:val="28"/>
          <w:szCs w:val="28"/>
        </w:rPr>
        <w:t>Изпълнителят следва да провери, дал</w:t>
      </w:r>
      <w:r w:rsidR="002B444C">
        <w:rPr>
          <w:rFonts w:ascii="Times New Roman" w:eastAsia="Times New Roman" w:hAnsi="Times New Roman" w:cs="Times New Roman"/>
          <w:sz w:val="28"/>
          <w:szCs w:val="28"/>
        </w:rPr>
        <w:t>и бенефициентът поддържа</w:t>
      </w:r>
      <w:r w:rsidRPr="008F3DB6">
        <w:rPr>
          <w:rFonts w:ascii="Times New Roman" w:eastAsia="Times New Roman" w:hAnsi="Times New Roman" w:cs="Times New Roman"/>
          <w:sz w:val="28"/>
          <w:szCs w:val="28"/>
        </w:rPr>
        <w:t xml:space="preserve"> счетоводна система за отчитане на дейностите по проекта или подходящо кодифициране на дейностите по проекта в контекста на използваната от бенефициента счетоводна система. Следва да бъде проверено, дали всички транзакции, </w:t>
      </w:r>
      <w:r w:rsidR="002B444C">
        <w:rPr>
          <w:rFonts w:ascii="Times New Roman" w:eastAsia="Times New Roman" w:hAnsi="Times New Roman" w:cs="Times New Roman"/>
          <w:sz w:val="28"/>
          <w:szCs w:val="28"/>
        </w:rPr>
        <w:t xml:space="preserve">разходи и операции </w:t>
      </w:r>
      <w:r w:rsidRPr="008F3DB6">
        <w:rPr>
          <w:rFonts w:ascii="Times New Roman" w:eastAsia="Times New Roman" w:hAnsi="Times New Roman" w:cs="Times New Roman"/>
          <w:sz w:val="28"/>
          <w:szCs w:val="28"/>
        </w:rPr>
        <w:t>свързани</w:t>
      </w:r>
      <w:r w:rsidR="002B444C">
        <w:rPr>
          <w:rFonts w:ascii="Times New Roman" w:eastAsia="Times New Roman" w:hAnsi="Times New Roman" w:cs="Times New Roman"/>
          <w:sz w:val="28"/>
          <w:szCs w:val="28"/>
        </w:rPr>
        <w:t xml:space="preserve"> с тях</w:t>
      </w:r>
      <w:r w:rsidRPr="008F3DB6">
        <w:rPr>
          <w:rFonts w:ascii="Times New Roman" w:eastAsia="Times New Roman" w:hAnsi="Times New Roman" w:cs="Times New Roman"/>
          <w:sz w:val="28"/>
          <w:szCs w:val="28"/>
        </w:rPr>
        <w:t xml:space="preserve"> с</w:t>
      </w:r>
      <w:r w:rsidR="002B444C">
        <w:rPr>
          <w:rFonts w:ascii="Times New Roman" w:eastAsia="Times New Roman" w:hAnsi="Times New Roman" w:cs="Times New Roman"/>
          <w:sz w:val="28"/>
          <w:szCs w:val="28"/>
        </w:rPr>
        <w:t>а правилно</w:t>
      </w:r>
      <w:r w:rsidRPr="008F3DB6">
        <w:rPr>
          <w:rFonts w:ascii="Times New Roman" w:eastAsia="Times New Roman" w:hAnsi="Times New Roman" w:cs="Times New Roman"/>
          <w:sz w:val="28"/>
          <w:szCs w:val="28"/>
        </w:rPr>
        <w:t xml:space="preserve"> ос</w:t>
      </w:r>
      <w:r w:rsidR="002B444C">
        <w:rPr>
          <w:rFonts w:ascii="Times New Roman" w:eastAsia="Times New Roman" w:hAnsi="Times New Roman" w:cs="Times New Roman"/>
          <w:sz w:val="28"/>
          <w:szCs w:val="28"/>
        </w:rPr>
        <w:t>четоводени</w:t>
      </w:r>
      <w:r w:rsidRPr="008F3DB6">
        <w:rPr>
          <w:rFonts w:ascii="Times New Roman" w:eastAsia="Times New Roman" w:hAnsi="Times New Roman" w:cs="Times New Roman"/>
          <w:sz w:val="28"/>
          <w:szCs w:val="28"/>
        </w:rPr>
        <w:t xml:space="preserve">. </w:t>
      </w:r>
      <w:r w:rsidRPr="008F3DB6">
        <w:rPr>
          <w:rFonts w:ascii="Times New Roman" w:eastAsia="Times New Roman" w:hAnsi="Times New Roman" w:cs="Times New Roman"/>
          <w:sz w:val="28"/>
          <w:szCs w:val="28"/>
        </w:rPr>
        <w:lastRenderedPageBreak/>
        <w:t>Изпълнителят следва да се увери, че счетоводната система отговаря на изискванията за сигурност и надеждност.</w:t>
      </w:r>
    </w:p>
    <w:p w:rsidR="00E45779" w:rsidRDefault="00E45779" w:rsidP="008F3DB6">
      <w:pPr>
        <w:spacing w:after="0" w:line="360" w:lineRule="atLeast"/>
        <w:ind w:right="374" w:firstLine="709"/>
        <w:jc w:val="both"/>
        <w:rPr>
          <w:rFonts w:ascii="Times New Roman" w:eastAsia="Times New Roman" w:hAnsi="Times New Roman" w:cs="Times New Roman"/>
          <w:sz w:val="28"/>
          <w:szCs w:val="28"/>
        </w:rPr>
      </w:pPr>
    </w:p>
    <w:p w:rsidR="008A6331" w:rsidRPr="008A6331" w:rsidRDefault="008A6331" w:rsidP="008A6331">
      <w:pPr>
        <w:numPr>
          <w:ilvl w:val="0"/>
          <w:numId w:val="16"/>
        </w:numPr>
        <w:tabs>
          <w:tab w:val="num" w:pos="900"/>
          <w:tab w:val="num" w:pos="1065"/>
        </w:tabs>
        <w:spacing w:after="0" w:line="360" w:lineRule="atLeast"/>
        <w:ind w:left="0" w:right="374" w:firstLine="680"/>
        <w:jc w:val="both"/>
        <w:rPr>
          <w:rFonts w:ascii="Times New Roman" w:hAnsi="Times New Roman"/>
          <w:b/>
          <w:sz w:val="28"/>
          <w:szCs w:val="28"/>
        </w:rPr>
      </w:pPr>
      <w:r>
        <w:rPr>
          <w:rFonts w:ascii="Times New Roman" w:hAnsi="Times New Roman"/>
          <w:b/>
          <w:sz w:val="28"/>
          <w:szCs w:val="28"/>
        </w:rPr>
        <w:t xml:space="preserve"> </w:t>
      </w:r>
      <w:r w:rsidRPr="008A6331">
        <w:rPr>
          <w:rFonts w:ascii="Times New Roman" w:hAnsi="Times New Roman"/>
          <w:b/>
          <w:sz w:val="28"/>
          <w:szCs w:val="28"/>
        </w:rPr>
        <w:t>Разходите са извършени през периода, споменат във финансовия/те отчет/и за дейността по изпълнени</w:t>
      </w:r>
      <w:r>
        <w:rPr>
          <w:rFonts w:ascii="Times New Roman" w:hAnsi="Times New Roman"/>
          <w:b/>
          <w:sz w:val="28"/>
          <w:szCs w:val="28"/>
        </w:rPr>
        <w:t>е на Споразумението.</w:t>
      </w:r>
    </w:p>
    <w:p w:rsid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 xml:space="preserve">Изпълнителят следва да се увери, че разходите, посочени във финансовите отчети за дейността по изпълнение на </w:t>
      </w:r>
      <w:r>
        <w:rPr>
          <w:rFonts w:ascii="Times New Roman" w:eastAsia="Times New Roman" w:hAnsi="Times New Roman" w:cs="Times New Roman"/>
          <w:sz w:val="28"/>
          <w:szCs w:val="28"/>
          <w:lang w:eastAsia="bg-BG"/>
        </w:rPr>
        <w:t>Споразумението между Швейцарското междинно звено и Прокуратура на Република България</w:t>
      </w:r>
      <w:r w:rsidRPr="008A6331">
        <w:rPr>
          <w:rFonts w:ascii="Times New Roman" w:eastAsia="Times New Roman" w:hAnsi="Times New Roman" w:cs="Times New Roman"/>
          <w:sz w:val="28"/>
          <w:szCs w:val="28"/>
        </w:rPr>
        <w:t xml:space="preserve"> са извършени от бенефициента в посочения период на отчитане.</w:t>
      </w:r>
    </w:p>
    <w:p w:rsidR="00E45779" w:rsidRPr="008A6331" w:rsidRDefault="00E45779" w:rsidP="008A6331">
      <w:pPr>
        <w:spacing w:after="0" w:line="360" w:lineRule="atLeast"/>
        <w:ind w:right="374" w:firstLine="709"/>
        <w:jc w:val="both"/>
        <w:rPr>
          <w:rFonts w:ascii="Times New Roman" w:eastAsia="Times New Roman" w:hAnsi="Times New Roman" w:cs="Times New Roman"/>
          <w:sz w:val="28"/>
          <w:szCs w:val="28"/>
        </w:rPr>
      </w:pPr>
    </w:p>
    <w:p w:rsidR="008A6331" w:rsidRPr="00FE40BD" w:rsidRDefault="00FE40BD" w:rsidP="00FE40BD">
      <w:pPr>
        <w:numPr>
          <w:ilvl w:val="0"/>
          <w:numId w:val="16"/>
        </w:numPr>
        <w:tabs>
          <w:tab w:val="num" w:pos="900"/>
          <w:tab w:val="num" w:pos="1065"/>
        </w:tabs>
        <w:spacing w:after="0" w:line="360" w:lineRule="atLeast"/>
        <w:ind w:left="0" w:right="374" w:firstLine="680"/>
        <w:jc w:val="both"/>
        <w:rPr>
          <w:rFonts w:ascii="Times New Roman" w:hAnsi="Times New Roman"/>
          <w:b/>
          <w:sz w:val="28"/>
          <w:szCs w:val="28"/>
        </w:rPr>
      </w:pPr>
      <w:r>
        <w:rPr>
          <w:rFonts w:ascii="Times New Roman" w:hAnsi="Times New Roman"/>
          <w:b/>
          <w:sz w:val="28"/>
          <w:szCs w:val="28"/>
        </w:rPr>
        <w:t xml:space="preserve"> </w:t>
      </w:r>
      <w:r w:rsidR="008A6331" w:rsidRPr="00FE40BD">
        <w:rPr>
          <w:rFonts w:ascii="Times New Roman" w:hAnsi="Times New Roman"/>
          <w:b/>
          <w:sz w:val="28"/>
          <w:szCs w:val="28"/>
        </w:rPr>
        <w:t>Спазени са мерките за информация и публичност</w:t>
      </w:r>
      <w:r>
        <w:rPr>
          <w:rFonts w:ascii="Times New Roman" w:hAnsi="Times New Roman"/>
          <w:b/>
          <w:sz w:val="28"/>
          <w:szCs w:val="28"/>
        </w:rPr>
        <w:t>.</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Изпълнителят следва да се увери, че предприетите за тази цел мерки са в съответствие с правилата за информация и публичност</w:t>
      </w:r>
      <w:r w:rsidR="002B444C">
        <w:rPr>
          <w:rFonts w:ascii="Times New Roman" w:eastAsia="Times New Roman" w:hAnsi="Times New Roman" w:cs="Times New Roman"/>
          <w:sz w:val="28"/>
          <w:szCs w:val="28"/>
        </w:rPr>
        <w:t xml:space="preserve"> на проекта, които са неразделна част към настоящите приложения.</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p>
    <w:p w:rsidR="008A6331" w:rsidRPr="00FE40BD" w:rsidRDefault="00FE40BD" w:rsidP="00FE40BD">
      <w:pPr>
        <w:numPr>
          <w:ilvl w:val="0"/>
          <w:numId w:val="16"/>
        </w:numPr>
        <w:tabs>
          <w:tab w:val="num" w:pos="900"/>
          <w:tab w:val="num" w:pos="1065"/>
        </w:tabs>
        <w:spacing w:after="0" w:line="360" w:lineRule="atLeast"/>
        <w:ind w:left="0" w:right="374" w:firstLine="680"/>
        <w:jc w:val="both"/>
        <w:rPr>
          <w:rFonts w:ascii="Times New Roman" w:hAnsi="Times New Roman"/>
          <w:b/>
          <w:sz w:val="28"/>
          <w:szCs w:val="28"/>
        </w:rPr>
      </w:pPr>
      <w:r>
        <w:rPr>
          <w:rFonts w:ascii="Times New Roman" w:hAnsi="Times New Roman"/>
          <w:b/>
          <w:sz w:val="28"/>
          <w:szCs w:val="28"/>
        </w:rPr>
        <w:t xml:space="preserve"> </w:t>
      </w:r>
      <w:r w:rsidR="008A6331" w:rsidRPr="00FE40BD">
        <w:rPr>
          <w:rFonts w:ascii="Times New Roman" w:hAnsi="Times New Roman"/>
          <w:b/>
          <w:sz w:val="28"/>
          <w:szCs w:val="28"/>
        </w:rPr>
        <w:t xml:space="preserve">Бенефициентът поддържа адекватна </w:t>
      </w:r>
      <w:proofErr w:type="spellStart"/>
      <w:r w:rsidR="008A6331" w:rsidRPr="00FE40BD">
        <w:rPr>
          <w:rFonts w:ascii="Times New Roman" w:hAnsi="Times New Roman"/>
          <w:b/>
          <w:sz w:val="28"/>
          <w:szCs w:val="28"/>
        </w:rPr>
        <w:t>одитна</w:t>
      </w:r>
      <w:proofErr w:type="spellEnd"/>
      <w:r w:rsidR="008A6331" w:rsidRPr="00FE40BD">
        <w:rPr>
          <w:rFonts w:ascii="Times New Roman" w:hAnsi="Times New Roman"/>
          <w:b/>
          <w:sz w:val="28"/>
          <w:szCs w:val="28"/>
        </w:rPr>
        <w:t xml:space="preserve"> следа и всички дейности по съответния проект са надлежно документирани като всички документи за разходите се съхраняват и са на разположение на националните и европейските контролни органи при поискване.</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Изпълнителят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 При необходимост изпълнителят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rsidR="008A6331" w:rsidRPr="008A6331" w:rsidRDefault="00FE40BD" w:rsidP="008A6331">
      <w:pPr>
        <w:spacing w:after="0" w:line="360" w:lineRule="atLeast"/>
        <w:ind w:right="37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A6331" w:rsidRPr="008A6331">
        <w:rPr>
          <w:rFonts w:ascii="Times New Roman" w:eastAsia="Times New Roman" w:hAnsi="Times New Roman" w:cs="Times New Roman"/>
          <w:sz w:val="28"/>
          <w:szCs w:val="28"/>
        </w:rPr>
        <w:t>зпълнителят проверява и формира констатация дали:</w:t>
      </w:r>
    </w:p>
    <w:p w:rsidR="008A6331" w:rsidRPr="00FE40BD" w:rsidRDefault="008A6331" w:rsidP="00FE40BD">
      <w:pPr>
        <w:pStyle w:val="a3"/>
        <w:numPr>
          <w:ilvl w:val="0"/>
          <w:numId w:val="19"/>
        </w:numPr>
        <w:spacing w:after="0" w:line="360" w:lineRule="atLeast"/>
        <w:ind w:left="0" w:right="374" w:firstLine="709"/>
        <w:jc w:val="both"/>
        <w:rPr>
          <w:rFonts w:ascii="Times New Roman" w:eastAsia="Times New Roman" w:hAnsi="Times New Roman" w:cs="Times New Roman"/>
          <w:sz w:val="28"/>
          <w:szCs w:val="28"/>
        </w:rPr>
      </w:pPr>
      <w:r w:rsidRPr="00FE40BD">
        <w:rPr>
          <w:rFonts w:ascii="Times New Roman" w:eastAsia="Times New Roman" w:hAnsi="Times New Roman" w:cs="Times New Roman"/>
          <w:sz w:val="28"/>
          <w:szCs w:val="28"/>
        </w:rPr>
        <w:t>бенефициентът е документирал надлежно изпълнението на дейностите по проекта и</w:t>
      </w:r>
    </w:p>
    <w:p w:rsidR="008A6331" w:rsidRPr="008A6331" w:rsidRDefault="008A6331" w:rsidP="00FE40BD">
      <w:pPr>
        <w:pStyle w:val="a3"/>
        <w:numPr>
          <w:ilvl w:val="0"/>
          <w:numId w:val="19"/>
        </w:numPr>
        <w:spacing w:after="0" w:line="360" w:lineRule="atLeast"/>
        <w:ind w:left="0"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документите са класирани, систематизирани и се съхраняват в съотве</w:t>
      </w:r>
      <w:r w:rsidR="009D2451">
        <w:rPr>
          <w:rFonts w:ascii="Times New Roman" w:eastAsia="Times New Roman" w:hAnsi="Times New Roman" w:cs="Times New Roman"/>
          <w:sz w:val="28"/>
          <w:szCs w:val="28"/>
        </w:rPr>
        <w:t xml:space="preserve">тствие с </w:t>
      </w:r>
      <w:r w:rsidR="00B3241B">
        <w:rPr>
          <w:rFonts w:ascii="Times New Roman" w:eastAsia="Times New Roman" w:hAnsi="Times New Roman" w:cs="Times New Roman"/>
          <w:sz w:val="28"/>
          <w:szCs w:val="28"/>
        </w:rPr>
        <w:t>Вътрешните правила</w:t>
      </w:r>
      <w:r w:rsidR="009D2451">
        <w:rPr>
          <w:rFonts w:ascii="Times New Roman" w:eastAsia="Times New Roman" w:hAnsi="Times New Roman" w:cs="Times New Roman"/>
          <w:sz w:val="28"/>
          <w:szCs w:val="28"/>
        </w:rPr>
        <w:t xml:space="preserve"> на Възложителя</w:t>
      </w:r>
      <w:r w:rsidRPr="008A6331">
        <w:rPr>
          <w:rFonts w:ascii="Times New Roman" w:eastAsia="Times New Roman" w:hAnsi="Times New Roman" w:cs="Times New Roman"/>
          <w:sz w:val="28"/>
          <w:szCs w:val="28"/>
        </w:rPr>
        <w:t>. При изпълнението на междинни проверки по извършвания одит</w:t>
      </w:r>
      <w:r w:rsidR="00A96DB0">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 xml:space="preserve"> констатации се правят за дейностите и разходите, включени в съответното междинно искане за плащане, а при изпълнение на окончателна проверка по ангажимента по одита се прави констатация на документир</w:t>
      </w:r>
      <w:r w:rsidR="002F6BAD">
        <w:rPr>
          <w:rFonts w:ascii="Times New Roman" w:eastAsia="Times New Roman" w:hAnsi="Times New Roman" w:cs="Times New Roman"/>
          <w:sz w:val="28"/>
          <w:szCs w:val="28"/>
        </w:rPr>
        <w:t>ането на дейностите по проекта</w:t>
      </w:r>
      <w:r w:rsidRPr="008A6331">
        <w:rPr>
          <w:rFonts w:ascii="Times New Roman" w:eastAsia="Times New Roman" w:hAnsi="Times New Roman" w:cs="Times New Roman"/>
          <w:sz w:val="28"/>
          <w:szCs w:val="28"/>
        </w:rPr>
        <w:t xml:space="preserve"> като цяло.</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proofErr w:type="spellStart"/>
      <w:r w:rsidRPr="008A6331">
        <w:rPr>
          <w:rFonts w:ascii="Times New Roman" w:eastAsia="Times New Roman" w:hAnsi="Times New Roman" w:cs="Times New Roman"/>
          <w:sz w:val="28"/>
          <w:szCs w:val="28"/>
        </w:rPr>
        <w:lastRenderedPageBreak/>
        <w:t>Одитната</w:t>
      </w:r>
      <w:proofErr w:type="spellEnd"/>
      <w:r w:rsidRPr="008A6331">
        <w:rPr>
          <w:rFonts w:ascii="Times New Roman" w:eastAsia="Times New Roman" w:hAnsi="Times New Roman" w:cs="Times New Roman"/>
          <w:sz w:val="28"/>
          <w:szCs w:val="28"/>
        </w:rPr>
        <w:t xml:space="preserve"> пътека представлява набор от информация, която трябва да съдържа запис на дейностите и мероприятията, осъществени в процеса на подготовка и изпълнение на проекта и най-вече:</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движението на финансови средства;</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свързаната с тях документация;</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отговорни за това лица;</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проследяване на процес</w:t>
      </w:r>
      <w:r w:rsidR="008D14E5">
        <w:rPr>
          <w:rFonts w:ascii="Times New Roman" w:eastAsia="Times New Roman" w:hAnsi="Times New Roman" w:cs="Times New Roman"/>
          <w:sz w:val="28"/>
          <w:szCs w:val="28"/>
        </w:rPr>
        <w:t>ите по изпълнението на проекта</w:t>
      </w:r>
      <w:r w:rsidRPr="008A6331">
        <w:rPr>
          <w:rFonts w:ascii="Times New Roman" w:eastAsia="Times New Roman" w:hAnsi="Times New Roman" w:cs="Times New Roman"/>
          <w:sz w:val="28"/>
          <w:szCs w:val="28"/>
        </w:rPr>
        <w:t>;</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осигуряване на яснота и прозрач</w:t>
      </w:r>
      <w:r w:rsidR="00FB6826">
        <w:rPr>
          <w:rFonts w:ascii="Times New Roman" w:eastAsia="Times New Roman" w:hAnsi="Times New Roman" w:cs="Times New Roman"/>
          <w:sz w:val="28"/>
          <w:szCs w:val="28"/>
        </w:rPr>
        <w:t>ност при изпълнение на проекта</w:t>
      </w:r>
      <w:r w:rsidRPr="008A6331">
        <w:rPr>
          <w:rFonts w:ascii="Times New Roman" w:eastAsia="Times New Roman" w:hAnsi="Times New Roman" w:cs="Times New Roman"/>
          <w:sz w:val="28"/>
          <w:szCs w:val="28"/>
        </w:rPr>
        <w:t xml:space="preserve"> от бенефициента;</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гарантиране на законосъобразно, ефикасно, ефективно и ик</w:t>
      </w:r>
      <w:r w:rsidR="00DD3034">
        <w:rPr>
          <w:rFonts w:ascii="Times New Roman" w:eastAsia="Times New Roman" w:hAnsi="Times New Roman" w:cs="Times New Roman"/>
          <w:sz w:val="28"/>
          <w:szCs w:val="28"/>
        </w:rPr>
        <w:t>ономично управление на проекта</w:t>
      </w:r>
      <w:r w:rsidRPr="008A6331">
        <w:rPr>
          <w:rFonts w:ascii="Times New Roman" w:eastAsia="Times New Roman" w:hAnsi="Times New Roman" w:cs="Times New Roman"/>
          <w:sz w:val="28"/>
          <w:szCs w:val="28"/>
        </w:rPr>
        <w:t>;</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осигуряване на превенция на вероятни и възможни злоупотреби (измами и намаляване на възможните рискове и фактори).</w:t>
      </w:r>
    </w:p>
    <w:p w:rsidR="00805A03" w:rsidRDefault="00C760EA" w:rsidP="008A6331">
      <w:pPr>
        <w:spacing w:after="0" w:line="360" w:lineRule="atLeast"/>
        <w:ind w:right="374" w:firstLine="709"/>
        <w:jc w:val="both"/>
        <w:rPr>
          <w:rFonts w:ascii="Times New Roman" w:eastAsia="Times New Roman" w:hAnsi="Times New Roman" w:cs="Times New Roman"/>
          <w:sz w:val="28"/>
          <w:szCs w:val="28"/>
        </w:rPr>
      </w:pPr>
      <w:r w:rsidRPr="00805A03">
        <w:rPr>
          <w:rFonts w:ascii="Times New Roman" w:eastAsia="Times New Roman" w:hAnsi="Times New Roman" w:cs="Times New Roman"/>
          <w:b/>
          <w:sz w:val="28"/>
          <w:szCs w:val="28"/>
        </w:rPr>
        <w:t>10.</w:t>
      </w:r>
      <w:r w:rsidRPr="00805A03">
        <w:rPr>
          <w:rFonts w:ascii="Times New Roman" w:eastAsia="Times New Roman" w:hAnsi="Times New Roman" w:cs="Times New Roman"/>
          <w:sz w:val="28"/>
          <w:szCs w:val="28"/>
        </w:rPr>
        <w:t xml:space="preserve"> </w:t>
      </w:r>
      <w:r w:rsidR="00D26814" w:rsidRPr="00805A03">
        <w:rPr>
          <w:rFonts w:ascii="Times New Roman" w:eastAsia="Times New Roman" w:hAnsi="Times New Roman" w:cs="Times New Roman"/>
          <w:b/>
          <w:sz w:val="28"/>
          <w:szCs w:val="28"/>
        </w:rPr>
        <w:t>За осигуряване на допълнителен контролен механизъм с цел проследяване изпълнението на всички правила за изпълнение на дейностите и отчитане на разходите</w:t>
      </w:r>
      <w:r w:rsidR="00D26814" w:rsidRPr="00805A03">
        <w:rPr>
          <w:rFonts w:ascii="Times New Roman" w:eastAsia="Times New Roman" w:hAnsi="Times New Roman" w:cs="Times New Roman"/>
          <w:sz w:val="28"/>
          <w:szCs w:val="28"/>
        </w:rPr>
        <w:t xml:space="preserve">, </w:t>
      </w:r>
      <w:r w:rsidRPr="00805A03">
        <w:rPr>
          <w:rFonts w:ascii="Times New Roman" w:eastAsia="Times New Roman" w:hAnsi="Times New Roman" w:cs="Times New Roman"/>
          <w:sz w:val="28"/>
          <w:szCs w:val="28"/>
        </w:rPr>
        <w:t>Изпълнителят следва да извършва преглед на всички разходооправдателни документи приложени към тримесечните финансови отчети</w:t>
      </w:r>
      <w:r w:rsidR="00D26814" w:rsidRPr="00805A03">
        <w:rPr>
          <w:rFonts w:ascii="Times New Roman" w:eastAsia="Times New Roman" w:hAnsi="Times New Roman" w:cs="Times New Roman"/>
          <w:sz w:val="28"/>
          <w:szCs w:val="28"/>
        </w:rPr>
        <w:t>,</w:t>
      </w:r>
      <w:r w:rsidRPr="00805A03">
        <w:rPr>
          <w:rFonts w:ascii="Times New Roman" w:eastAsia="Times New Roman" w:hAnsi="Times New Roman" w:cs="Times New Roman"/>
          <w:sz w:val="28"/>
          <w:szCs w:val="28"/>
        </w:rPr>
        <w:t xml:space="preserve"> преди представянето им за верифициране и признаване на разходите за възстановяване от </w:t>
      </w:r>
      <w:r w:rsidRPr="00805A03">
        <w:rPr>
          <w:rFonts w:ascii="Times New Roman" w:eastAsia="Times New Roman" w:hAnsi="Times New Roman" w:cs="Times New Roman"/>
          <w:sz w:val="28"/>
          <w:szCs w:val="28"/>
          <w:lang w:val="en-US"/>
        </w:rPr>
        <w:t>SIB.</w:t>
      </w:r>
      <w:r w:rsidR="005927F7" w:rsidRPr="00805A03">
        <w:rPr>
          <w:rFonts w:ascii="Times New Roman" w:eastAsia="Times New Roman" w:hAnsi="Times New Roman" w:cs="Times New Roman"/>
          <w:sz w:val="28"/>
          <w:szCs w:val="28"/>
          <w:lang w:val="en-US"/>
        </w:rPr>
        <w:t xml:space="preserve"> </w:t>
      </w:r>
      <w:r w:rsidR="005927F7" w:rsidRPr="00805A03">
        <w:rPr>
          <w:rFonts w:ascii="Times New Roman" w:eastAsia="Times New Roman" w:hAnsi="Times New Roman" w:cs="Times New Roman"/>
          <w:sz w:val="28"/>
          <w:szCs w:val="28"/>
        </w:rPr>
        <w:t>В случай, че Из</w:t>
      </w:r>
      <w:r w:rsidR="00D26814" w:rsidRPr="00805A03">
        <w:rPr>
          <w:rFonts w:ascii="Times New Roman" w:eastAsia="Times New Roman" w:hAnsi="Times New Roman" w:cs="Times New Roman"/>
          <w:sz w:val="28"/>
          <w:szCs w:val="28"/>
        </w:rPr>
        <w:t>пълнителя констатира отклонения и</w:t>
      </w:r>
      <w:r w:rsidR="005927F7" w:rsidRPr="00805A03">
        <w:rPr>
          <w:rFonts w:ascii="Times New Roman" w:eastAsia="Times New Roman" w:hAnsi="Times New Roman" w:cs="Times New Roman"/>
          <w:sz w:val="28"/>
          <w:szCs w:val="28"/>
        </w:rPr>
        <w:t xml:space="preserve"> несъответствия по</w:t>
      </w:r>
      <w:r w:rsidR="00D26814" w:rsidRPr="00805A03">
        <w:rPr>
          <w:rFonts w:ascii="Times New Roman" w:eastAsia="Times New Roman" w:hAnsi="Times New Roman" w:cs="Times New Roman"/>
          <w:sz w:val="28"/>
          <w:szCs w:val="28"/>
        </w:rPr>
        <w:t xml:space="preserve"> прегледаните документи и отчети, същият представя констатации относно установеното.</w:t>
      </w:r>
    </w:p>
    <w:p w:rsidR="008A6331" w:rsidRPr="005927F7" w:rsidRDefault="00D26814" w:rsidP="008A6331">
      <w:pPr>
        <w:spacing w:after="0" w:line="360" w:lineRule="atLeast"/>
        <w:ind w:right="37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27F7">
        <w:rPr>
          <w:rFonts w:ascii="Times New Roman" w:eastAsia="Times New Roman" w:hAnsi="Times New Roman" w:cs="Times New Roman"/>
          <w:sz w:val="28"/>
          <w:szCs w:val="28"/>
        </w:rPr>
        <w:t xml:space="preserve"> </w:t>
      </w:r>
    </w:p>
    <w:p w:rsidR="008A6331" w:rsidRDefault="008A6331" w:rsidP="008A6331">
      <w:pPr>
        <w:spacing w:after="0" w:line="360" w:lineRule="atLeast"/>
        <w:ind w:right="374" w:firstLine="709"/>
        <w:jc w:val="both"/>
        <w:rPr>
          <w:rFonts w:ascii="Times New Roman" w:eastAsia="Times New Roman" w:hAnsi="Times New Roman" w:cs="Times New Roman"/>
          <w:b/>
          <w:sz w:val="28"/>
          <w:szCs w:val="28"/>
        </w:rPr>
      </w:pPr>
      <w:r w:rsidRPr="00FE40BD">
        <w:rPr>
          <w:rFonts w:ascii="Times New Roman" w:eastAsia="Times New Roman" w:hAnsi="Times New Roman" w:cs="Times New Roman"/>
          <w:b/>
          <w:sz w:val="28"/>
          <w:szCs w:val="28"/>
        </w:rPr>
        <w:t>Като част от дейностите по извършване на одита, Изпълнителят предоставя информация на Възложителя във връзка с идентифициране в хода на ангажиментите потенциални рискове и препоръки за тяхното отстраняване при изпълнение на дейностите по проекта.</w:t>
      </w:r>
    </w:p>
    <w:p w:rsidR="00B449AB" w:rsidRPr="00FE40BD" w:rsidRDefault="00B449AB" w:rsidP="008A6331">
      <w:pPr>
        <w:spacing w:after="0" w:line="360" w:lineRule="atLeast"/>
        <w:ind w:right="374" w:firstLine="709"/>
        <w:jc w:val="both"/>
        <w:rPr>
          <w:rFonts w:ascii="Times New Roman" w:eastAsia="Times New Roman" w:hAnsi="Times New Roman" w:cs="Times New Roman"/>
          <w:b/>
          <w:sz w:val="28"/>
          <w:szCs w:val="28"/>
        </w:rPr>
      </w:pPr>
      <w:r w:rsidRPr="000608C3">
        <w:rPr>
          <w:rFonts w:ascii="Times New Roman" w:eastAsia="Times New Roman" w:hAnsi="Times New Roman" w:cs="Times New Roman"/>
          <w:b/>
          <w:sz w:val="28"/>
          <w:szCs w:val="28"/>
        </w:rPr>
        <w:t xml:space="preserve">Дейността по извършване на одита ще се осъществява в осигурено помещение от </w:t>
      </w:r>
      <w:r w:rsidR="00E47E16" w:rsidRPr="000608C3">
        <w:rPr>
          <w:rFonts w:ascii="Times New Roman" w:eastAsia="Times New Roman" w:hAnsi="Times New Roman" w:cs="Times New Roman"/>
          <w:b/>
          <w:sz w:val="28"/>
          <w:szCs w:val="28"/>
        </w:rPr>
        <w:t>Възложителя.</w:t>
      </w:r>
      <w:r>
        <w:rPr>
          <w:rFonts w:ascii="Times New Roman" w:eastAsia="Times New Roman" w:hAnsi="Times New Roman" w:cs="Times New Roman"/>
          <w:b/>
          <w:sz w:val="28"/>
          <w:szCs w:val="28"/>
        </w:rPr>
        <w:t xml:space="preserve">   </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p>
    <w:p w:rsidR="008A6331" w:rsidRDefault="008A6331" w:rsidP="008A6331">
      <w:pPr>
        <w:spacing w:after="0" w:line="360" w:lineRule="atLeast"/>
        <w:ind w:right="374" w:firstLine="709"/>
        <w:jc w:val="both"/>
        <w:rPr>
          <w:rFonts w:ascii="Times New Roman" w:eastAsia="Times New Roman" w:hAnsi="Times New Roman" w:cs="Times New Roman"/>
          <w:b/>
          <w:sz w:val="28"/>
          <w:szCs w:val="28"/>
        </w:rPr>
      </w:pPr>
      <w:proofErr w:type="spellStart"/>
      <w:r w:rsidRPr="006502C6">
        <w:rPr>
          <w:rFonts w:ascii="Times New Roman" w:eastAsia="Times New Roman" w:hAnsi="Times New Roman" w:cs="Times New Roman"/>
          <w:b/>
          <w:sz w:val="28"/>
          <w:szCs w:val="28"/>
        </w:rPr>
        <w:t>Одитни</w:t>
      </w:r>
      <w:proofErr w:type="spellEnd"/>
      <w:r w:rsidRPr="006502C6">
        <w:rPr>
          <w:rFonts w:ascii="Times New Roman" w:eastAsia="Times New Roman" w:hAnsi="Times New Roman" w:cs="Times New Roman"/>
          <w:b/>
          <w:sz w:val="28"/>
          <w:szCs w:val="28"/>
        </w:rPr>
        <w:t xml:space="preserve"> доклади и приемане изпълнението на договора</w:t>
      </w:r>
      <w:r w:rsidR="006502C6" w:rsidRPr="006502C6">
        <w:rPr>
          <w:rFonts w:ascii="Times New Roman" w:eastAsia="Times New Roman" w:hAnsi="Times New Roman" w:cs="Times New Roman"/>
          <w:b/>
          <w:sz w:val="28"/>
          <w:szCs w:val="28"/>
        </w:rPr>
        <w:t>.</w:t>
      </w:r>
    </w:p>
    <w:p w:rsidR="00E45779" w:rsidRPr="006502C6" w:rsidRDefault="00E45779" w:rsidP="008A6331">
      <w:pPr>
        <w:spacing w:after="0" w:line="360" w:lineRule="atLeast"/>
        <w:ind w:right="374" w:firstLine="709"/>
        <w:jc w:val="both"/>
        <w:rPr>
          <w:rFonts w:ascii="Times New Roman" w:eastAsia="Times New Roman" w:hAnsi="Times New Roman" w:cs="Times New Roman"/>
          <w:b/>
          <w:sz w:val="28"/>
          <w:szCs w:val="28"/>
        </w:rPr>
      </w:pPr>
    </w:p>
    <w:p w:rsidR="008A6331" w:rsidRPr="006502C6" w:rsidRDefault="008A6331" w:rsidP="006502C6">
      <w:pPr>
        <w:pStyle w:val="a3"/>
        <w:numPr>
          <w:ilvl w:val="0"/>
          <w:numId w:val="24"/>
        </w:numPr>
        <w:spacing w:after="0" w:line="360" w:lineRule="atLeast"/>
        <w:ind w:right="374"/>
        <w:jc w:val="both"/>
        <w:rPr>
          <w:rFonts w:ascii="Times New Roman" w:eastAsia="Times New Roman" w:hAnsi="Times New Roman" w:cs="Times New Roman"/>
          <w:b/>
          <w:sz w:val="28"/>
          <w:szCs w:val="28"/>
        </w:rPr>
      </w:pPr>
      <w:proofErr w:type="spellStart"/>
      <w:r w:rsidRPr="006502C6">
        <w:rPr>
          <w:rFonts w:ascii="Times New Roman" w:eastAsia="Times New Roman" w:hAnsi="Times New Roman" w:cs="Times New Roman"/>
          <w:b/>
          <w:sz w:val="28"/>
          <w:szCs w:val="28"/>
        </w:rPr>
        <w:t>Одитни</w:t>
      </w:r>
      <w:proofErr w:type="spellEnd"/>
      <w:r w:rsidRPr="006502C6">
        <w:rPr>
          <w:rFonts w:ascii="Times New Roman" w:eastAsia="Times New Roman" w:hAnsi="Times New Roman" w:cs="Times New Roman"/>
          <w:b/>
          <w:sz w:val="28"/>
          <w:szCs w:val="28"/>
        </w:rPr>
        <w:t xml:space="preserve"> доклади</w:t>
      </w:r>
      <w:r w:rsidR="006502C6" w:rsidRPr="006502C6">
        <w:rPr>
          <w:rFonts w:ascii="Times New Roman" w:eastAsia="Times New Roman" w:hAnsi="Times New Roman" w:cs="Times New Roman"/>
          <w:b/>
          <w:sz w:val="28"/>
          <w:szCs w:val="28"/>
        </w:rPr>
        <w:t>:</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 xml:space="preserve">При изпълнението на услугата трябва да бъдат изготвяни следните </w:t>
      </w:r>
      <w:proofErr w:type="spellStart"/>
      <w:r w:rsidRPr="008A6331">
        <w:rPr>
          <w:rFonts w:ascii="Times New Roman" w:eastAsia="Times New Roman" w:hAnsi="Times New Roman" w:cs="Times New Roman"/>
          <w:sz w:val="28"/>
          <w:szCs w:val="28"/>
        </w:rPr>
        <w:t>одит</w:t>
      </w:r>
      <w:r w:rsidR="00073D26">
        <w:rPr>
          <w:rFonts w:ascii="Times New Roman" w:eastAsia="Times New Roman" w:hAnsi="Times New Roman" w:cs="Times New Roman"/>
          <w:sz w:val="28"/>
          <w:szCs w:val="28"/>
        </w:rPr>
        <w:t>ни</w:t>
      </w:r>
      <w:proofErr w:type="spellEnd"/>
      <w:r w:rsidR="00073D26">
        <w:rPr>
          <w:rFonts w:ascii="Times New Roman" w:eastAsia="Times New Roman" w:hAnsi="Times New Roman" w:cs="Times New Roman"/>
          <w:sz w:val="28"/>
          <w:szCs w:val="28"/>
        </w:rPr>
        <w:t xml:space="preserve"> доклади</w:t>
      </w:r>
      <w:r w:rsidRPr="008A6331">
        <w:rPr>
          <w:rFonts w:ascii="Times New Roman" w:eastAsia="Times New Roman" w:hAnsi="Times New Roman" w:cs="Times New Roman"/>
          <w:sz w:val="28"/>
          <w:szCs w:val="28"/>
        </w:rPr>
        <w:t xml:space="preserve">: </w:t>
      </w:r>
    </w:p>
    <w:p w:rsidR="008A6331" w:rsidRPr="00FF0771" w:rsidRDefault="008A6331" w:rsidP="008A6331">
      <w:pPr>
        <w:spacing w:after="0" w:line="360" w:lineRule="atLeast"/>
        <w:ind w:right="374" w:firstLine="709"/>
        <w:jc w:val="both"/>
        <w:rPr>
          <w:rFonts w:ascii="Times New Roman" w:eastAsia="Times New Roman" w:hAnsi="Times New Roman" w:cs="Times New Roman"/>
          <w:sz w:val="28"/>
          <w:szCs w:val="28"/>
        </w:rPr>
      </w:pPr>
      <w:r w:rsidRPr="00FF0771">
        <w:rPr>
          <w:rFonts w:ascii="Times New Roman" w:eastAsia="Times New Roman" w:hAnsi="Times New Roman" w:cs="Times New Roman"/>
          <w:sz w:val="28"/>
          <w:szCs w:val="28"/>
        </w:rPr>
        <w:t xml:space="preserve">- </w:t>
      </w:r>
      <w:r w:rsidR="00C0103C" w:rsidRPr="00FF0771">
        <w:rPr>
          <w:rFonts w:ascii="Times New Roman" w:eastAsia="Times New Roman" w:hAnsi="Times New Roman" w:cs="Times New Roman"/>
          <w:sz w:val="28"/>
          <w:szCs w:val="28"/>
        </w:rPr>
        <w:t>първоначален</w:t>
      </w:r>
      <w:r w:rsidRPr="00FF0771">
        <w:rPr>
          <w:rFonts w:ascii="Times New Roman" w:eastAsia="Times New Roman" w:hAnsi="Times New Roman" w:cs="Times New Roman"/>
          <w:sz w:val="28"/>
          <w:szCs w:val="28"/>
        </w:rPr>
        <w:t xml:space="preserve"> </w:t>
      </w:r>
      <w:proofErr w:type="spellStart"/>
      <w:r w:rsidRPr="00FF0771">
        <w:rPr>
          <w:rFonts w:ascii="Times New Roman" w:eastAsia="Times New Roman" w:hAnsi="Times New Roman" w:cs="Times New Roman"/>
          <w:sz w:val="28"/>
          <w:szCs w:val="28"/>
        </w:rPr>
        <w:t>оди</w:t>
      </w:r>
      <w:r w:rsidR="00D17DD6" w:rsidRPr="00FF0771">
        <w:rPr>
          <w:rFonts w:ascii="Times New Roman" w:eastAsia="Times New Roman" w:hAnsi="Times New Roman" w:cs="Times New Roman"/>
          <w:sz w:val="28"/>
          <w:szCs w:val="28"/>
        </w:rPr>
        <w:t>тен</w:t>
      </w:r>
      <w:proofErr w:type="spellEnd"/>
      <w:r w:rsidR="00D17DD6" w:rsidRPr="00FF0771">
        <w:rPr>
          <w:rFonts w:ascii="Times New Roman" w:eastAsia="Times New Roman" w:hAnsi="Times New Roman" w:cs="Times New Roman"/>
          <w:sz w:val="28"/>
          <w:szCs w:val="28"/>
        </w:rPr>
        <w:t xml:space="preserve"> доклад</w:t>
      </w:r>
      <w:r w:rsidRPr="00FF0771">
        <w:rPr>
          <w:rFonts w:ascii="Times New Roman" w:eastAsia="Times New Roman" w:hAnsi="Times New Roman" w:cs="Times New Roman"/>
          <w:sz w:val="28"/>
          <w:szCs w:val="28"/>
        </w:rPr>
        <w:t xml:space="preserve"> – изготвя се в срок до 1 м</w:t>
      </w:r>
      <w:r w:rsidR="00D17DD6" w:rsidRPr="00FF0771">
        <w:rPr>
          <w:rFonts w:ascii="Times New Roman" w:eastAsia="Times New Roman" w:hAnsi="Times New Roman" w:cs="Times New Roman"/>
          <w:sz w:val="28"/>
          <w:szCs w:val="28"/>
        </w:rPr>
        <w:t>есец след сключване на</w:t>
      </w:r>
      <w:r w:rsidRPr="00FF0771">
        <w:rPr>
          <w:rFonts w:ascii="Times New Roman" w:eastAsia="Times New Roman" w:hAnsi="Times New Roman" w:cs="Times New Roman"/>
          <w:sz w:val="28"/>
          <w:szCs w:val="28"/>
        </w:rPr>
        <w:t xml:space="preserve"> договор</w:t>
      </w:r>
      <w:r w:rsidR="00D17DD6" w:rsidRPr="00FF0771">
        <w:rPr>
          <w:rFonts w:ascii="Times New Roman" w:eastAsia="Times New Roman" w:hAnsi="Times New Roman" w:cs="Times New Roman"/>
          <w:sz w:val="28"/>
          <w:szCs w:val="28"/>
        </w:rPr>
        <w:t>а за възлагане на настоящата обществена поръчка</w:t>
      </w:r>
      <w:r w:rsidRPr="00FF0771">
        <w:rPr>
          <w:rFonts w:ascii="Times New Roman" w:eastAsia="Times New Roman" w:hAnsi="Times New Roman" w:cs="Times New Roman"/>
          <w:sz w:val="28"/>
          <w:szCs w:val="28"/>
        </w:rPr>
        <w:t xml:space="preserve"> и </w:t>
      </w:r>
      <w:r w:rsidRPr="00FF0771">
        <w:rPr>
          <w:rFonts w:ascii="Times New Roman" w:eastAsia="Times New Roman" w:hAnsi="Times New Roman" w:cs="Times New Roman"/>
          <w:sz w:val="28"/>
          <w:szCs w:val="28"/>
        </w:rPr>
        <w:lastRenderedPageBreak/>
        <w:t xml:space="preserve">съдържа одит на извършените до този момент дейности по проекта, както и препоръки за </w:t>
      </w:r>
      <w:proofErr w:type="spellStart"/>
      <w:r w:rsidRPr="00FF0771">
        <w:rPr>
          <w:rFonts w:ascii="Times New Roman" w:eastAsia="Times New Roman" w:hAnsi="Times New Roman" w:cs="Times New Roman"/>
          <w:sz w:val="28"/>
          <w:szCs w:val="28"/>
        </w:rPr>
        <w:t>последващи</w:t>
      </w:r>
      <w:proofErr w:type="spellEnd"/>
      <w:r w:rsidRPr="00FF0771">
        <w:rPr>
          <w:rFonts w:ascii="Times New Roman" w:eastAsia="Times New Roman" w:hAnsi="Times New Roman" w:cs="Times New Roman"/>
          <w:sz w:val="28"/>
          <w:szCs w:val="28"/>
        </w:rPr>
        <w:t xml:space="preserve"> коригиращи действия, при необходимост от такива,</w:t>
      </w:r>
    </w:p>
    <w:p w:rsidR="008A6331" w:rsidRPr="00FF0771" w:rsidRDefault="005947EC" w:rsidP="008A6331">
      <w:pPr>
        <w:spacing w:after="0" w:line="360" w:lineRule="atLeast"/>
        <w:ind w:right="374" w:firstLine="709"/>
        <w:jc w:val="both"/>
        <w:rPr>
          <w:rFonts w:ascii="Times New Roman" w:eastAsia="Times New Roman" w:hAnsi="Times New Roman" w:cs="Times New Roman"/>
          <w:sz w:val="28"/>
          <w:szCs w:val="28"/>
        </w:rPr>
      </w:pPr>
      <w:r w:rsidRPr="00FF0771">
        <w:rPr>
          <w:rFonts w:ascii="Times New Roman" w:eastAsia="Times New Roman" w:hAnsi="Times New Roman" w:cs="Times New Roman"/>
          <w:sz w:val="28"/>
          <w:szCs w:val="28"/>
        </w:rPr>
        <w:t xml:space="preserve">- междинни </w:t>
      </w:r>
      <w:proofErr w:type="spellStart"/>
      <w:r w:rsidRPr="00FF0771">
        <w:rPr>
          <w:rFonts w:ascii="Times New Roman" w:eastAsia="Times New Roman" w:hAnsi="Times New Roman" w:cs="Times New Roman"/>
          <w:sz w:val="28"/>
          <w:szCs w:val="28"/>
        </w:rPr>
        <w:t>одитни</w:t>
      </w:r>
      <w:proofErr w:type="spellEnd"/>
      <w:r w:rsidR="008A6331" w:rsidRPr="00FF0771">
        <w:rPr>
          <w:rFonts w:ascii="Times New Roman" w:eastAsia="Times New Roman" w:hAnsi="Times New Roman" w:cs="Times New Roman"/>
          <w:sz w:val="28"/>
          <w:szCs w:val="28"/>
        </w:rPr>
        <w:t xml:space="preserve"> доклад</w:t>
      </w:r>
      <w:r w:rsidR="00073D26" w:rsidRPr="00FF0771">
        <w:rPr>
          <w:rFonts w:ascii="Times New Roman" w:eastAsia="Times New Roman" w:hAnsi="Times New Roman" w:cs="Times New Roman"/>
          <w:sz w:val="28"/>
          <w:szCs w:val="28"/>
        </w:rPr>
        <w:t>и</w:t>
      </w:r>
      <w:r w:rsidR="008A6331" w:rsidRPr="00FF0771">
        <w:rPr>
          <w:rFonts w:ascii="Times New Roman" w:eastAsia="Times New Roman" w:hAnsi="Times New Roman" w:cs="Times New Roman"/>
          <w:sz w:val="28"/>
          <w:szCs w:val="28"/>
        </w:rPr>
        <w:t xml:space="preserve"> – изготвят се</w:t>
      </w:r>
      <w:r w:rsidR="00E34437" w:rsidRPr="00FF0771">
        <w:rPr>
          <w:rFonts w:ascii="Times New Roman" w:eastAsia="Times New Roman" w:hAnsi="Times New Roman" w:cs="Times New Roman"/>
          <w:sz w:val="28"/>
          <w:szCs w:val="28"/>
        </w:rPr>
        <w:t xml:space="preserve"> за всяка</w:t>
      </w:r>
      <w:r w:rsidR="00D21829" w:rsidRPr="00FF0771">
        <w:rPr>
          <w:rFonts w:ascii="Times New Roman" w:eastAsia="Times New Roman" w:hAnsi="Times New Roman" w:cs="Times New Roman"/>
          <w:sz w:val="28"/>
          <w:szCs w:val="28"/>
        </w:rPr>
        <w:t xml:space="preserve"> приключила</w:t>
      </w:r>
      <w:r w:rsidR="00E34437" w:rsidRPr="00FF0771">
        <w:rPr>
          <w:rFonts w:ascii="Times New Roman" w:eastAsia="Times New Roman" w:hAnsi="Times New Roman" w:cs="Times New Roman"/>
          <w:sz w:val="28"/>
          <w:szCs w:val="28"/>
        </w:rPr>
        <w:t xml:space="preserve"> финансова година и се представя в срок от 1 месец</w:t>
      </w:r>
      <w:r w:rsidR="00073D26" w:rsidRPr="00FF0771">
        <w:rPr>
          <w:rFonts w:ascii="Times New Roman" w:eastAsia="Times New Roman" w:hAnsi="Times New Roman" w:cs="Times New Roman"/>
          <w:sz w:val="28"/>
          <w:szCs w:val="28"/>
        </w:rPr>
        <w:t>,</w:t>
      </w:r>
      <w:r w:rsidR="00E34437" w:rsidRPr="00FF0771">
        <w:rPr>
          <w:rFonts w:ascii="Times New Roman" w:eastAsia="Times New Roman" w:hAnsi="Times New Roman" w:cs="Times New Roman"/>
          <w:sz w:val="28"/>
          <w:szCs w:val="28"/>
        </w:rPr>
        <w:t xml:space="preserve"> след приключване на </w:t>
      </w:r>
      <w:proofErr w:type="spellStart"/>
      <w:r w:rsidR="00E34437" w:rsidRPr="00FF0771">
        <w:rPr>
          <w:rFonts w:ascii="Times New Roman" w:eastAsia="Times New Roman" w:hAnsi="Times New Roman" w:cs="Times New Roman"/>
          <w:sz w:val="28"/>
          <w:szCs w:val="28"/>
        </w:rPr>
        <w:t>одитираната</w:t>
      </w:r>
      <w:proofErr w:type="spellEnd"/>
      <w:r w:rsidR="00E34437" w:rsidRPr="00FF0771">
        <w:rPr>
          <w:rFonts w:ascii="Times New Roman" w:eastAsia="Times New Roman" w:hAnsi="Times New Roman" w:cs="Times New Roman"/>
          <w:sz w:val="28"/>
          <w:szCs w:val="28"/>
        </w:rPr>
        <w:t xml:space="preserve"> финансова година</w:t>
      </w:r>
      <w:r w:rsidR="008A6331" w:rsidRPr="00FF0771">
        <w:rPr>
          <w:rFonts w:ascii="Times New Roman" w:eastAsia="Times New Roman" w:hAnsi="Times New Roman" w:cs="Times New Roman"/>
          <w:sz w:val="28"/>
          <w:szCs w:val="28"/>
        </w:rPr>
        <w:t xml:space="preserve"> и съдържат преглед на извършените до </w:t>
      </w:r>
      <w:r w:rsidR="00073D26" w:rsidRPr="00FF0771">
        <w:rPr>
          <w:rFonts w:ascii="Times New Roman" w:eastAsia="Times New Roman" w:hAnsi="Times New Roman" w:cs="Times New Roman"/>
          <w:sz w:val="28"/>
          <w:szCs w:val="28"/>
        </w:rPr>
        <w:t>този момент дейности по проекта</w:t>
      </w:r>
      <w:r w:rsidR="008A6331" w:rsidRPr="00FF0771">
        <w:rPr>
          <w:rFonts w:ascii="Times New Roman" w:eastAsia="Times New Roman" w:hAnsi="Times New Roman" w:cs="Times New Roman"/>
          <w:sz w:val="28"/>
          <w:szCs w:val="28"/>
        </w:rPr>
        <w:t>, както и препоръки</w:t>
      </w:r>
      <w:r w:rsidR="009A5EDA" w:rsidRPr="00FF0771">
        <w:rPr>
          <w:rFonts w:ascii="Times New Roman" w:eastAsia="Times New Roman" w:hAnsi="Times New Roman" w:cs="Times New Roman"/>
          <w:sz w:val="28"/>
          <w:szCs w:val="28"/>
        </w:rPr>
        <w:t xml:space="preserve"> относно нередности</w:t>
      </w:r>
      <w:r w:rsidR="00C8157F">
        <w:rPr>
          <w:rFonts w:ascii="Times New Roman" w:eastAsia="Times New Roman" w:hAnsi="Times New Roman" w:cs="Times New Roman"/>
          <w:sz w:val="28"/>
          <w:szCs w:val="28"/>
        </w:rPr>
        <w:t>, в случай че установил таки</w:t>
      </w:r>
      <w:r w:rsidR="00F0541C" w:rsidRPr="00FF0771">
        <w:rPr>
          <w:rFonts w:ascii="Times New Roman" w:eastAsia="Times New Roman" w:hAnsi="Times New Roman" w:cs="Times New Roman"/>
          <w:sz w:val="28"/>
          <w:szCs w:val="28"/>
        </w:rPr>
        <w:t>ва,</w:t>
      </w:r>
      <w:r w:rsidR="008A6331" w:rsidRPr="00FF0771">
        <w:rPr>
          <w:rFonts w:ascii="Times New Roman" w:eastAsia="Times New Roman" w:hAnsi="Times New Roman" w:cs="Times New Roman"/>
          <w:sz w:val="28"/>
          <w:szCs w:val="28"/>
        </w:rPr>
        <w:t xml:space="preserve"> за </w:t>
      </w:r>
      <w:r w:rsidR="009A5EDA" w:rsidRPr="00FF0771">
        <w:rPr>
          <w:rFonts w:ascii="Times New Roman" w:eastAsia="Times New Roman" w:hAnsi="Times New Roman" w:cs="Times New Roman"/>
          <w:sz w:val="28"/>
          <w:szCs w:val="28"/>
        </w:rPr>
        <w:t>последяващи</w:t>
      </w:r>
      <w:r w:rsidR="008A6331" w:rsidRPr="00FF0771">
        <w:rPr>
          <w:rFonts w:ascii="Times New Roman" w:eastAsia="Times New Roman" w:hAnsi="Times New Roman" w:cs="Times New Roman"/>
          <w:sz w:val="28"/>
          <w:szCs w:val="28"/>
        </w:rPr>
        <w:t xml:space="preserve"> дейс</w:t>
      </w:r>
      <w:r w:rsidR="00F0541C" w:rsidRPr="00FF0771">
        <w:rPr>
          <w:rFonts w:ascii="Times New Roman" w:eastAsia="Times New Roman" w:hAnsi="Times New Roman" w:cs="Times New Roman"/>
          <w:sz w:val="28"/>
          <w:szCs w:val="28"/>
        </w:rPr>
        <w:t>твия, при необходимост</w:t>
      </w:r>
      <w:r w:rsidR="008A6331" w:rsidRPr="00FF0771">
        <w:rPr>
          <w:rFonts w:ascii="Times New Roman" w:eastAsia="Times New Roman" w:hAnsi="Times New Roman" w:cs="Times New Roman"/>
          <w:sz w:val="28"/>
          <w:szCs w:val="28"/>
        </w:rPr>
        <w:t>.</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FF0771">
        <w:rPr>
          <w:rFonts w:ascii="Times New Roman" w:eastAsia="Times New Roman" w:hAnsi="Times New Roman" w:cs="Times New Roman"/>
          <w:sz w:val="28"/>
          <w:szCs w:val="28"/>
        </w:rPr>
        <w:t xml:space="preserve">- </w:t>
      </w:r>
      <w:r w:rsidR="00DE29E0" w:rsidRPr="00FF0771">
        <w:rPr>
          <w:rFonts w:ascii="Times New Roman" w:eastAsia="Times New Roman" w:hAnsi="Times New Roman" w:cs="Times New Roman"/>
          <w:color w:val="000000"/>
          <w:sz w:val="28"/>
          <w:szCs w:val="28"/>
        </w:rPr>
        <w:t xml:space="preserve">окончателен </w:t>
      </w:r>
      <w:proofErr w:type="spellStart"/>
      <w:r w:rsidR="00DE29E0" w:rsidRPr="00FF0771">
        <w:rPr>
          <w:rFonts w:ascii="Times New Roman" w:eastAsia="Times New Roman" w:hAnsi="Times New Roman" w:cs="Times New Roman"/>
          <w:color w:val="000000"/>
          <w:sz w:val="28"/>
          <w:szCs w:val="28"/>
        </w:rPr>
        <w:t>одитен</w:t>
      </w:r>
      <w:proofErr w:type="spellEnd"/>
      <w:r w:rsidR="00DE29E0" w:rsidRPr="00FF0771">
        <w:rPr>
          <w:rFonts w:ascii="Times New Roman" w:eastAsia="Times New Roman" w:hAnsi="Times New Roman" w:cs="Times New Roman"/>
          <w:color w:val="000000"/>
          <w:sz w:val="28"/>
          <w:szCs w:val="28"/>
        </w:rPr>
        <w:t xml:space="preserve"> доклад – съдържа мнение относно цялостното</w:t>
      </w:r>
      <w:r w:rsidR="00DE29E0" w:rsidRPr="00FC45C4">
        <w:rPr>
          <w:rFonts w:ascii="Times New Roman" w:eastAsia="Times New Roman" w:hAnsi="Times New Roman" w:cs="Times New Roman"/>
          <w:color w:val="000000"/>
          <w:sz w:val="28"/>
          <w:szCs w:val="28"/>
        </w:rPr>
        <w:t xml:space="preserve"> изпълнение на проекта и следва да бъдат представен до</w:t>
      </w:r>
      <w:r w:rsidR="00DE29E0" w:rsidRPr="00FC45C4">
        <w:rPr>
          <w:rFonts w:ascii="Times New Roman" w:eastAsia="Times New Roman" w:hAnsi="Times New Roman" w:cs="Times New Roman"/>
          <w:sz w:val="28"/>
          <w:szCs w:val="28"/>
        </w:rPr>
        <w:t xml:space="preserve"> 15 дни след изпълнение на задълженията на Изпълнителя по точка 10 от Техническата спецификация, относно преглед на последния финансов отчет за възстановяване на разходите</w:t>
      </w:r>
      <w:r w:rsidR="00DE29E0" w:rsidRPr="00FC45C4">
        <w:rPr>
          <w:rFonts w:ascii="Times New Roman" w:eastAsia="Times New Roman" w:hAnsi="Times New Roman" w:cs="Times New Roman"/>
          <w:color w:val="000000"/>
          <w:sz w:val="28"/>
          <w:szCs w:val="28"/>
        </w:rPr>
        <w:t>.</w:t>
      </w:r>
    </w:p>
    <w:p w:rsidR="009A7604" w:rsidRDefault="009A7604" w:rsidP="009A7604">
      <w:pPr>
        <w:ind w:firstLine="851"/>
        <w:jc w:val="both"/>
        <w:rPr>
          <w:rFonts w:ascii="Times New Roman" w:hAnsi="Times New Roman"/>
          <w:sz w:val="28"/>
          <w:szCs w:val="28"/>
        </w:rPr>
      </w:pPr>
      <w:proofErr w:type="spellStart"/>
      <w:r w:rsidRPr="009A7604">
        <w:rPr>
          <w:rFonts w:ascii="Times New Roman" w:hAnsi="Times New Roman"/>
          <w:sz w:val="28"/>
          <w:szCs w:val="28"/>
        </w:rPr>
        <w:t>Одитните</w:t>
      </w:r>
      <w:proofErr w:type="spellEnd"/>
      <w:r w:rsidRPr="009A7604">
        <w:rPr>
          <w:rFonts w:ascii="Times New Roman" w:hAnsi="Times New Roman"/>
          <w:sz w:val="28"/>
          <w:szCs w:val="28"/>
        </w:rPr>
        <w:t xml:space="preserve"> доклади се изготвят, съгласно изискванията на </w:t>
      </w:r>
      <w:r>
        <w:rPr>
          <w:rFonts w:ascii="Times New Roman" w:hAnsi="Times New Roman"/>
          <w:sz w:val="28"/>
          <w:szCs w:val="28"/>
        </w:rPr>
        <w:t>Закона за независимия финансов одит</w:t>
      </w:r>
      <w:r w:rsidRPr="009A7604">
        <w:rPr>
          <w:rFonts w:ascii="Times New Roman" w:hAnsi="Times New Roman"/>
          <w:sz w:val="28"/>
          <w:szCs w:val="28"/>
        </w:rPr>
        <w:t xml:space="preserve"> и в съответствие с</w:t>
      </w:r>
      <w:r w:rsidR="000B5A14" w:rsidRPr="000B5A14">
        <w:rPr>
          <w:rFonts w:ascii="Times New Roman" w:eastAsia="Times New Roman" w:hAnsi="Times New Roman" w:cs="Times New Roman"/>
          <w:sz w:val="28"/>
          <w:szCs w:val="28"/>
          <w:lang w:eastAsia="bg-BG"/>
        </w:rPr>
        <w:t xml:space="preserve"> </w:t>
      </w:r>
      <w:r w:rsidR="000B5A14" w:rsidRPr="00FA283A">
        <w:rPr>
          <w:rFonts w:ascii="Times New Roman" w:eastAsia="Times New Roman" w:hAnsi="Times New Roman" w:cs="Times New Roman"/>
          <w:sz w:val="28"/>
          <w:szCs w:val="28"/>
          <w:lang w:eastAsia="bg-BG"/>
        </w:rPr>
        <w:t>МСССУ 4400</w:t>
      </w:r>
      <w:r w:rsidR="000B5A14" w:rsidRPr="009A7604">
        <w:rPr>
          <w:rFonts w:ascii="Times New Roman" w:hAnsi="Times New Roman"/>
          <w:sz w:val="28"/>
          <w:szCs w:val="28"/>
        </w:rPr>
        <w:t xml:space="preserve"> </w:t>
      </w:r>
      <w:r w:rsidR="000B5A14">
        <w:rPr>
          <w:rFonts w:ascii="Times New Roman" w:hAnsi="Times New Roman"/>
          <w:sz w:val="28"/>
          <w:szCs w:val="28"/>
        </w:rPr>
        <w:t>и</w:t>
      </w:r>
      <w:r w:rsidRPr="009A7604">
        <w:rPr>
          <w:rFonts w:ascii="Times New Roman" w:hAnsi="Times New Roman"/>
          <w:sz w:val="28"/>
          <w:szCs w:val="28"/>
        </w:rPr>
        <w:t xml:space="preserve"> международните </w:t>
      </w:r>
      <w:proofErr w:type="spellStart"/>
      <w:r w:rsidRPr="009A7604">
        <w:rPr>
          <w:rFonts w:ascii="Times New Roman" w:hAnsi="Times New Roman"/>
          <w:sz w:val="28"/>
          <w:szCs w:val="28"/>
        </w:rPr>
        <w:t>одиторски</w:t>
      </w:r>
      <w:proofErr w:type="spellEnd"/>
      <w:r w:rsidRPr="009A7604">
        <w:rPr>
          <w:rFonts w:ascii="Times New Roman" w:hAnsi="Times New Roman"/>
          <w:sz w:val="28"/>
          <w:szCs w:val="28"/>
        </w:rPr>
        <w:t xml:space="preserve"> стандарти. </w:t>
      </w:r>
    </w:p>
    <w:p w:rsidR="008A6331" w:rsidRPr="00D17DD6" w:rsidRDefault="008A6331" w:rsidP="006502C6">
      <w:pPr>
        <w:pStyle w:val="a3"/>
        <w:numPr>
          <w:ilvl w:val="0"/>
          <w:numId w:val="24"/>
        </w:numPr>
        <w:spacing w:after="0" w:line="360" w:lineRule="atLeast"/>
        <w:ind w:right="374"/>
        <w:jc w:val="both"/>
        <w:rPr>
          <w:rFonts w:ascii="Times New Roman" w:eastAsia="Times New Roman" w:hAnsi="Times New Roman" w:cs="Times New Roman"/>
          <w:b/>
          <w:sz w:val="28"/>
          <w:szCs w:val="28"/>
        </w:rPr>
      </w:pPr>
      <w:r w:rsidRPr="00D17DD6">
        <w:rPr>
          <w:rFonts w:ascii="Times New Roman" w:eastAsia="Times New Roman" w:hAnsi="Times New Roman" w:cs="Times New Roman"/>
          <w:b/>
          <w:sz w:val="28"/>
          <w:szCs w:val="28"/>
        </w:rPr>
        <w:t>Предаване и приемане на докладите и на извършената работа</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Приемането на извършената работа се извършва чрез подп</w:t>
      </w:r>
      <w:r w:rsidR="005B5EB4">
        <w:rPr>
          <w:rFonts w:ascii="Times New Roman" w:eastAsia="Times New Roman" w:hAnsi="Times New Roman" w:cs="Times New Roman"/>
          <w:sz w:val="28"/>
          <w:szCs w:val="28"/>
        </w:rPr>
        <w:t xml:space="preserve">исване на двустранни </w:t>
      </w:r>
      <w:proofErr w:type="spellStart"/>
      <w:r w:rsidR="005B5EB4">
        <w:rPr>
          <w:rFonts w:ascii="Times New Roman" w:eastAsia="Times New Roman" w:hAnsi="Times New Roman" w:cs="Times New Roman"/>
          <w:sz w:val="28"/>
          <w:szCs w:val="28"/>
        </w:rPr>
        <w:t>приемо-предавателни</w:t>
      </w:r>
      <w:proofErr w:type="spellEnd"/>
      <w:r w:rsidRPr="008A6331">
        <w:rPr>
          <w:rFonts w:ascii="Times New Roman" w:eastAsia="Times New Roman" w:hAnsi="Times New Roman" w:cs="Times New Roman"/>
          <w:sz w:val="28"/>
          <w:szCs w:val="28"/>
        </w:rPr>
        <w:t xml:space="preserve"> протоколи за приемането на изготвените </w:t>
      </w:r>
      <w:proofErr w:type="spellStart"/>
      <w:r w:rsidRPr="008A6331">
        <w:rPr>
          <w:rFonts w:ascii="Times New Roman" w:eastAsia="Times New Roman" w:hAnsi="Times New Roman" w:cs="Times New Roman"/>
          <w:sz w:val="28"/>
          <w:szCs w:val="28"/>
        </w:rPr>
        <w:t>одитни</w:t>
      </w:r>
      <w:proofErr w:type="spellEnd"/>
      <w:r w:rsidRPr="008A6331">
        <w:rPr>
          <w:rFonts w:ascii="Times New Roman" w:eastAsia="Times New Roman" w:hAnsi="Times New Roman" w:cs="Times New Roman"/>
          <w:sz w:val="28"/>
          <w:szCs w:val="28"/>
        </w:rPr>
        <w:t xml:space="preserve"> доклади. За Възложителя протоколите се подписват от ръководителя на проек</w:t>
      </w:r>
      <w:r w:rsidR="002A56B4">
        <w:rPr>
          <w:rFonts w:ascii="Times New Roman" w:eastAsia="Times New Roman" w:hAnsi="Times New Roman" w:cs="Times New Roman"/>
          <w:sz w:val="28"/>
          <w:szCs w:val="28"/>
        </w:rPr>
        <w:t>та</w:t>
      </w:r>
      <w:r w:rsidRPr="008A6331">
        <w:rPr>
          <w:rFonts w:ascii="Times New Roman" w:eastAsia="Times New Roman" w:hAnsi="Times New Roman" w:cs="Times New Roman"/>
          <w:sz w:val="28"/>
          <w:szCs w:val="28"/>
        </w:rPr>
        <w:t xml:space="preserve">, а за изпълнителя – от ръководителя на </w:t>
      </w:r>
      <w:proofErr w:type="spellStart"/>
      <w:r w:rsidRPr="008A6331">
        <w:rPr>
          <w:rFonts w:ascii="Times New Roman" w:eastAsia="Times New Roman" w:hAnsi="Times New Roman" w:cs="Times New Roman"/>
          <w:sz w:val="28"/>
          <w:szCs w:val="28"/>
        </w:rPr>
        <w:t>одитния</w:t>
      </w:r>
      <w:proofErr w:type="spellEnd"/>
      <w:r w:rsidRPr="008A6331">
        <w:rPr>
          <w:rFonts w:ascii="Times New Roman" w:eastAsia="Times New Roman" w:hAnsi="Times New Roman" w:cs="Times New Roman"/>
          <w:sz w:val="28"/>
          <w:szCs w:val="28"/>
        </w:rPr>
        <w:t xml:space="preserve"> екип.</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C5524">
        <w:rPr>
          <w:rFonts w:ascii="Times New Roman" w:eastAsia="Times New Roman" w:hAnsi="Times New Roman" w:cs="Times New Roman"/>
          <w:sz w:val="28"/>
          <w:szCs w:val="28"/>
        </w:rPr>
        <w:t xml:space="preserve">Участникът избран за изпълнител представя </w:t>
      </w:r>
      <w:proofErr w:type="spellStart"/>
      <w:r w:rsidRPr="008C5524">
        <w:rPr>
          <w:rFonts w:ascii="Times New Roman" w:eastAsia="Times New Roman" w:hAnsi="Times New Roman" w:cs="Times New Roman"/>
          <w:sz w:val="28"/>
          <w:szCs w:val="28"/>
        </w:rPr>
        <w:t>одитните</w:t>
      </w:r>
      <w:proofErr w:type="spellEnd"/>
      <w:r w:rsidRPr="008C5524">
        <w:rPr>
          <w:rFonts w:ascii="Times New Roman" w:eastAsia="Times New Roman" w:hAnsi="Times New Roman" w:cs="Times New Roman"/>
          <w:sz w:val="28"/>
          <w:szCs w:val="28"/>
        </w:rPr>
        <w:t xml:space="preserve"> доклади</w:t>
      </w:r>
      <w:r w:rsidR="00B5182C" w:rsidRPr="008C5524">
        <w:rPr>
          <w:rFonts w:ascii="Times New Roman" w:eastAsia="Times New Roman" w:hAnsi="Times New Roman" w:cs="Times New Roman"/>
          <w:sz w:val="28"/>
          <w:szCs w:val="28"/>
        </w:rPr>
        <w:t xml:space="preserve"> (при необходимост и констатации</w:t>
      </w:r>
      <w:r w:rsidR="00182911" w:rsidRPr="008C5524">
        <w:rPr>
          <w:rFonts w:ascii="Times New Roman" w:eastAsia="Times New Roman" w:hAnsi="Times New Roman" w:cs="Times New Roman"/>
          <w:sz w:val="28"/>
          <w:szCs w:val="28"/>
        </w:rPr>
        <w:t>)</w:t>
      </w:r>
      <w:r w:rsidR="007E1A3A" w:rsidRPr="008C5524">
        <w:rPr>
          <w:rFonts w:ascii="Times New Roman" w:eastAsia="Times New Roman" w:hAnsi="Times New Roman" w:cs="Times New Roman"/>
          <w:sz w:val="28"/>
          <w:szCs w:val="28"/>
        </w:rPr>
        <w:t xml:space="preserve"> в 6 (шест) оригинални екземпляра, от които три на</w:t>
      </w:r>
      <w:r w:rsidRPr="008C5524">
        <w:rPr>
          <w:rFonts w:ascii="Times New Roman" w:eastAsia="Times New Roman" w:hAnsi="Times New Roman" w:cs="Times New Roman"/>
          <w:sz w:val="28"/>
          <w:szCs w:val="28"/>
        </w:rPr>
        <w:t xml:space="preserve"> български</w:t>
      </w:r>
      <w:r w:rsidR="007E1A3A" w:rsidRPr="008C5524">
        <w:rPr>
          <w:rFonts w:ascii="Times New Roman" w:eastAsia="Times New Roman" w:hAnsi="Times New Roman" w:cs="Times New Roman"/>
          <w:sz w:val="28"/>
          <w:szCs w:val="28"/>
        </w:rPr>
        <w:t xml:space="preserve"> и три</w:t>
      </w:r>
      <w:r w:rsidR="00BD594F" w:rsidRPr="008C5524">
        <w:rPr>
          <w:rFonts w:ascii="Times New Roman" w:eastAsia="Times New Roman" w:hAnsi="Times New Roman" w:cs="Times New Roman"/>
          <w:sz w:val="28"/>
          <w:szCs w:val="28"/>
        </w:rPr>
        <w:t xml:space="preserve"> на</w:t>
      </w:r>
      <w:r w:rsidR="00182911" w:rsidRPr="008C5524">
        <w:rPr>
          <w:rFonts w:ascii="Times New Roman" w:eastAsia="Times New Roman" w:hAnsi="Times New Roman" w:cs="Times New Roman"/>
          <w:sz w:val="28"/>
          <w:szCs w:val="28"/>
        </w:rPr>
        <w:t xml:space="preserve"> английски</w:t>
      </w:r>
      <w:r w:rsidR="007056BE" w:rsidRPr="008C5524">
        <w:rPr>
          <w:rFonts w:ascii="Times New Roman" w:eastAsia="Times New Roman" w:hAnsi="Times New Roman" w:cs="Times New Roman"/>
          <w:sz w:val="28"/>
          <w:szCs w:val="28"/>
        </w:rPr>
        <w:t xml:space="preserve"> език</w:t>
      </w:r>
      <w:r w:rsidRPr="008C5524">
        <w:rPr>
          <w:rFonts w:ascii="Times New Roman" w:eastAsia="Times New Roman" w:hAnsi="Times New Roman" w:cs="Times New Roman"/>
          <w:sz w:val="28"/>
          <w:szCs w:val="28"/>
        </w:rPr>
        <w:t xml:space="preserve"> и 1 (един) в електрон</w:t>
      </w:r>
      <w:r w:rsidR="0071434D" w:rsidRPr="008C5524">
        <w:rPr>
          <w:rFonts w:ascii="Times New Roman" w:eastAsia="Times New Roman" w:hAnsi="Times New Roman" w:cs="Times New Roman"/>
          <w:sz w:val="28"/>
          <w:szCs w:val="28"/>
        </w:rPr>
        <w:t>ен вариант на CD</w:t>
      </w:r>
      <w:r w:rsidRPr="008C5524">
        <w:rPr>
          <w:rFonts w:ascii="Times New Roman" w:eastAsia="Times New Roman" w:hAnsi="Times New Roman" w:cs="Times New Roman"/>
          <w:sz w:val="28"/>
          <w:szCs w:val="28"/>
        </w:rPr>
        <w:t xml:space="preserve">. На всеки от </w:t>
      </w:r>
      <w:proofErr w:type="spellStart"/>
      <w:r w:rsidRPr="008C5524">
        <w:rPr>
          <w:rFonts w:ascii="Times New Roman" w:eastAsia="Times New Roman" w:hAnsi="Times New Roman" w:cs="Times New Roman"/>
          <w:sz w:val="28"/>
          <w:szCs w:val="28"/>
        </w:rPr>
        <w:t>одитните</w:t>
      </w:r>
      <w:proofErr w:type="spellEnd"/>
      <w:r w:rsidRPr="008C5524">
        <w:rPr>
          <w:rFonts w:ascii="Times New Roman" w:eastAsia="Times New Roman" w:hAnsi="Times New Roman" w:cs="Times New Roman"/>
          <w:sz w:val="28"/>
          <w:szCs w:val="28"/>
        </w:rPr>
        <w:t xml:space="preserve"> доклади изрично се</w:t>
      </w:r>
      <w:r w:rsidR="00D427BA" w:rsidRPr="008C5524">
        <w:rPr>
          <w:rFonts w:ascii="Times New Roman" w:eastAsia="Times New Roman" w:hAnsi="Times New Roman" w:cs="Times New Roman"/>
          <w:sz w:val="28"/>
          <w:szCs w:val="28"/>
        </w:rPr>
        <w:t xml:space="preserve"> посочва наименованието на проекта</w:t>
      </w:r>
      <w:r w:rsidRPr="008C5524">
        <w:rPr>
          <w:rFonts w:ascii="Times New Roman" w:eastAsia="Times New Roman" w:hAnsi="Times New Roman" w:cs="Times New Roman"/>
          <w:sz w:val="28"/>
          <w:szCs w:val="28"/>
        </w:rPr>
        <w:t>.</w:t>
      </w:r>
    </w:p>
    <w:p w:rsidR="008A6331" w:rsidRPr="008A6331" w:rsidRDefault="00CA2CD6" w:rsidP="008A6331">
      <w:pPr>
        <w:spacing w:after="0" w:line="360" w:lineRule="atLeast"/>
        <w:ind w:right="37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bg-BG"/>
        </w:rPr>
        <w:t>Докладите</w:t>
      </w:r>
      <w:r w:rsidR="00A252A3" w:rsidRPr="003B7921">
        <w:rPr>
          <w:rFonts w:ascii="Times New Roman" w:eastAsia="Times New Roman" w:hAnsi="Times New Roman" w:cs="Times New Roman"/>
          <w:sz w:val="28"/>
          <w:szCs w:val="28"/>
          <w:lang w:eastAsia="bg-BG"/>
        </w:rPr>
        <w:t xml:space="preserve"> се подписват от физическото лице – ръководител на екипа и подпечатват с печата на физическо</w:t>
      </w:r>
      <w:r>
        <w:rPr>
          <w:rFonts w:ascii="Times New Roman" w:eastAsia="Times New Roman" w:hAnsi="Times New Roman" w:cs="Times New Roman"/>
          <w:sz w:val="28"/>
          <w:szCs w:val="28"/>
          <w:lang w:eastAsia="bg-BG"/>
        </w:rPr>
        <w:t>то лице – ръководител на екипа и с печат</w:t>
      </w:r>
      <w:r w:rsidR="00A252A3" w:rsidRPr="003B7921">
        <w:rPr>
          <w:rFonts w:ascii="Times New Roman" w:eastAsia="Times New Roman" w:hAnsi="Times New Roman" w:cs="Times New Roman"/>
          <w:sz w:val="28"/>
          <w:szCs w:val="28"/>
          <w:lang w:eastAsia="bg-BG"/>
        </w:rPr>
        <w:t xml:space="preserve"> на </w:t>
      </w:r>
      <w:r w:rsidR="00A252A3" w:rsidRPr="00A252A3">
        <w:rPr>
          <w:rFonts w:ascii="Times New Roman" w:eastAsia="Times New Roman" w:hAnsi="Times New Roman" w:cs="Times New Roman"/>
          <w:sz w:val="28"/>
          <w:szCs w:val="28"/>
          <w:lang w:eastAsia="bg-BG"/>
        </w:rPr>
        <w:t>изпълнителя.</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Възложителят в срок от 5 (пет) работн</w:t>
      </w:r>
      <w:r w:rsidR="004C2368">
        <w:rPr>
          <w:rFonts w:ascii="Times New Roman" w:eastAsia="Times New Roman" w:hAnsi="Times New Roman" w:cs="Times New Roman"/>
          <w:sz w:val="28"/>
          <w:szCs w:val="28"/>
        </w:rPr>
        <w:t xml:space="preserve">и дни, считано от датата на </w:t>
      </w:r>
      <w:proofErr w:type="spellStart"/>
      <w:r w:rsidR="004C2368">
        <w:rPr>
          <w:rFonts w:ascii="Times New Roman" w:eastAsia="Times New Roman" w:hAnsi="Times New Roman" w:cs="Times New Roman"/>
          <w:sz w:val="28"/>
          <w:szCs w:val="28"/>
        </w:rPr>
        <w:t>приемо</w:t>
      </w:r>
      <w:r w:rsidR="005C1545">
        <w:rPr>
          <w:rFonts w:ascii="Times New Roman" w:eastAsia="Times New Roman" w:hAnsi="Times New Roman" w:cs="Times New Roman"/>
          <w:sz w:val="28"/>
          <w:szCs w:val="28"/>
        </w:rPr>
        <w:t>-предавателните</w:t>
      </w:r>
      <w:proofErr w:type="spellEnd"/>
      <w:r w:rsidR="005C1545">
        <w:rPr>
          <w:rFonts w:ascii="Times New Roman" w:eastAsia="Times New Roman" w:hAnsi="Times New Roman" w:cs="Times New Roman"/>
          <w:sz w:val="28"/>
          <w:szCs w:val="28"/>
        </w:rPr>
        <w:t xml:space="preserve"> протоколи</w:t>
      </w:r>
      <w:r w:rsidR="004C2368">
        <w:rPr>
          <w:rFonts w:ascii="Times New Roman" w:eastAsia="Times New Roman" w:hAnsi="Times New Roman" w:cs="Times New Roman"/>
          <w:sz w:val="28"/>
          <w:szCs w:val="28"/>
        </w:rPr>
        <w:t xml:space="preserve"> за приемане на</w:t>
      </w:r>
      <w:r w:rsidRPr="008A6331">
        <w:rPr>
          <w:rFonts w:ascii="Times New Roman" w:eastAsia="Times New Roman" w:hAnsi="Times New Roman" w:cs="Times New Roman"/>
          <w:sz w:val="28"/>
          <w:szCs w:val="28"/>
        </w:rPr>
        <w:t xml:space="preserve"> </w:t>
      </w:r>
      <w:proofErr w:type="spellStart"/>
      <w:r w:rsidRPr="008A6331">
        <w:rPr>
          <w:rFonts w:ascii="Times New Roman" w:eastAsia="Times New Roman" w:hAnsi="Times New Roman" w:cs="Times New Roman"/>
          <w:sz w:val="28"/>
          <w:szCs w:val="28"/>
        </w:rPr>
        <w:t>одитните</w:t>
      </w:r>
      <w:proofErr w:type="spellEnd"/>
      <w:r w:rsidRPr="008A6331">
        <w:rPr>
          <w:rFonts w:ascii="Times New Roman" w:eastAsia="Times New Roman" w:hAnsi="Times New Roman" w:cs="Times New Roman"/>
          <w:sz w:val="28"/>
          <w:szCs w:val="28"/>
        </w:rPr>
        <w:t xml:space="preserve"> доклади следва:</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 xml:space="preserve">да приеме съответния </w:t>
      </w:r>
      <w:proofErr w:type="spellStart"/>
      <w:r w:rsidRPr="008A6331">
        <w:rPr>
          <w:rFonts w:ascii="Times New Roman" w:eastAsia="Times New Roman" w:hAnsi="Times New Roman" w:cs="Times New Roman"/>
          <w:sz w:val="28"/>
          <w:szCs w:val="28"/>
        </w:rPr>
        <w:t>одитен</w:t>
      </w:r>
      <w:proofErr w:type="spellEnd"/>
      <w:r w:rsidRPr="008A6331">
        <w:rPr>
          <w:rFonts w:ascii="Times New Roman" w:eastAsia="Times New Roman" w:hAnsi="Times New Roman" w:cs="Times New Roman"/>
          <w:sz w:val="28"/>
          <w:szCs w:val="28"/>
        </w:rPr>
        <w:t xml:space="preserve"> доклад;</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w:t>
      </w:r>
      <w:r w:rsidRPr="008A6331">
        <w:rPr>
          <w:rFonts w:ascii="Times New Roman" w:eastAsia="Times New Roman" w:hAnsi="Times New Roman" w:cs="Times New Roman"/>
          <w:sz w:val="28"/>
          <w:szCs w:val="28"/>
        </w:rPr>
        <w:tab/>
        <w:t xml:space="preserve">да изиска доработки или преработки в случай на допуснати грешки и направени пропуски. В този случай Възложителят мотивира писмено своето искане. Възложителя </w:t>
      </w:r>
      <w:r w:rsidR="001A4E63">
        <w:rPr>
          <w:rFonts w:ascii="Times New Roman" w:eastAsia="Times New Roman" w:hAnsi="Times New Roman" w:cs="Times New Roman"/>
          <w:sz w:val="28"/>
          <w:szCs w:val="28"/>
        </w:rPr>
        <w:t>няма право да изисква пре</w:t>
      </w:r>
      <w:r w:rsidRPr="008A6331">
        <w:rPr>
          <w:rFonts w:ascii="Times New Roman" w:eastAsia="Times New Roman" w:hAnsi="Times New Roman" w:cs="Times New Roman"/>
          <w:sz w:val="28"/>
          <w:szCs w:val="28"/>
        </w:rPr>
        <w:t>р</w:t>
      </w:r>
      <w:r w:rsidR="001A4E63">
        <w:rPr>
          <w:rFonts w:ascii="Times New Roman" w:eastAsia="Times New Roman" w:hAnsi="Times New Roman" w:cs="Times New Roman"/>
          <w:sz w:val="28"/>
          <w:szCs w:val="28"/>
        </w:rPr>
        <w:t>а</w:t>
      </w:r>
      <w:r w:rsidRPr="008A6331">
        <w:rPr>
          <w:rFonts w:ascii="Times New Roman" w:eastAsia="Times New Roman" w:hAnsi="Times New Roman" w:cs="Times New Roman"/>
          <w:sz w:val="28"/>
          <w:szCs w:val="28"/>
        </w:rPr>
        <w:t xml:space="preserve">ботка и доработка на констатации и заключения, както и друга информация в докладите, която би могла да </w:t>
      </w:r>
      <w:r w:rsidR="001A4E63">
        <w:rPr>
          <w:rFonts w:ascii="Times New Roman" w:eastAsia="Times New Roman" w:hAnsi="Times New Roman" w:cs="Times New Roman"/>
          <w:sz w:val="28"/>
          <w:szCs w:val="28"/>
        </w:rPr>
        <w:t>доведе до накърняване на принци</w:t>
      </w:r>
      <w:r w:rsidRPr="008A6331">
        <w:rPr>
          <w:rFonts w:ascii="Times New Roman" w:eastAsia="Times New Roman" w:hAnsi="Times New Roman" w:cs="Times New Roman"/>
          <w:sz w:val="28"/>
          <w:szCs w:val="28"/>
        </w:rPr>
        <w:t xml:space="preserve">пите за независимост, обективност и безпристрастност на </w:t>
      </w:r>
      <w:proofErr w:type="spellStart"/>
      <w:r w:rsidRPr="008A6331">
        <w:rPr>
          <w:rFonts w:ascii="Times New Roman" w:eastAsia="Times New Roman" w:hAnsi="Times New Roman" w:cs="Times New Roman"/>
          <w:sz w:val="28"/>
          <w:szCs w:val="28"/>
        </w:rPr>
        <w:t>одитора</w:t>
      </w:r>
      <w:proofErr w:type="spellEnd"/>
      <w:r w:rsidRPr="008A6331">
        <w:rPr>
          <w:rFonts w:ascii="Times New Roman" w:eastAsia="Times New Roman" w:hAnsi="Times New Roman" w:cs="Times New Roman"/>
          <w:sz w:val="28"/>
          <w:szCs w:val="28"/>
        </w:rPr>
        <w:t xml:space="preserve">. </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lastRenderedPageBreak/>
        <w:t>•</w:t>
      </w:r>
      <w:r w:rsidRPr="008A6331">
        <w:rPr>
          <w:rFonts w:ascii="Times New Roman" w:eastAsia="Times New Roman" w:hAnsi="Times New Roman" w:cs="Times New Roman"/>
          <w:sz w:val="28"/>
          <w:szCs w:val="28"/>
        </w:rPr>
        <w:tab/>
        <w:t>в случай, че Възложителят не се е произнесъл в горепосочения срок, се счита, че е приел доклада без забележки.</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 xml:space="preserve">При констатиране на недостатъци в представените </w:t>
      </w:r>
      <w:proofErr w:type="spellStart"/>
      <w:r w:rsidRPr="008A6331">
        <w:rPr>
          <w:rFonts w:ascii="Times New Roman" w:eastAsia="Times New Roman" w:hAnsi="Times New Roman" w:cs="Times New Roman"/>
          <w:sz w:val="28"/>
          <w:szCs w:val="28"/>
        </w:rPr>
        <w:t>одитни</w:t>
      </w:r>
      <w:proofErr w:type="spellEnd"/>
      <w:r w:rsidRPr="008A6331">
        <w:rPr>
          <w:rFonts w:ascii="Times New Roman" w:eastAsia="Times New Roman" w:hAnsi="Times New Roman" w:cs="Times New Roman"/>
          <w:sz w:val="28"/>
          <w:szCs w:val="28"/>
        </w:rPr>
        <w:t xml:space="preserve"> доклади от Възложителя, Изпълнителят се задължа</w:t>
      </w:r>
      <w:r w:rsidR="00DF2FB7">
        <w:rPr>
          <w:rFonts w:ascii="Times New Roman" w:eastAsia="Times New Roman" w:hAnsi="Times New Roman" w:cs="Times New Roman"/>
          <w:sz w:val="28"/>
          <w:szCs w:val="28"/>
        </w:rPr>
        <w:t>ва да ги отстрани</w:t>
      </w:r>
      <w:r w:rsidRPr="008A6331">
        <w:rPr>
          <w:rFonts w:ascii="Times New Roman" w:eastAsia="Times New Roman" w:hAnsi="Times New Roman" w:cs="Times New Roman"/>
          <w:sz w:val="28"/>
          <w:szCs w:val="28"/>
        </w:rPr>
        <w:t xml:space="preserve"> в петдневен срок, считано от датата на получаване на писмено уведомление с констатираното несъответствие.</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Изпълнител</w:t>
      </w:r>
      <w:r w:rsidR="00B5182C">
        <w:rPr>
          <w:rFonts w:ascii="Times New Roman" w:eastAsia="Times New Roman" w:hAnsi="Times New Roman" w:cs="Times New Roman"/>
          <w:sz w:val="28"/>
          <w:szCs w:val="28"/>
        </w:rPr>
        <w:t>ят следва да изготви окончателен</w:t>
      </w:r>
      <w:r w:rsidRPr="008A6331">
        <w:rPr>
          <w:rFonts w:ascii="Times New Roman" w:eastAsia="Times New Roman" w:hAnsi="Times New Roman" w:cs="Times New Roman"/>
          <w:sz w:val="28"/>
          <w:szCs w:val="28"/>
        </w:rPr>
        <w:t xml:space="preserve"> </w:t>
      </w:r>
      <w:proofErr w:type="spellStart"/>
      <w:r w:rsidRPr="008A6331">
        <w:rPr>
          <w:rFonts w:ascii="Times New Roman" w:eastAsia="Times New Roman" w:hAnsi="Times New Roman" w:cs="Times New Roman"/>
          <w:sz w:val="28"/>
          <w:szCs w:val="28"/>
        </w:rPr>
        <w:t>одит</w:t>
      </w:r>
      <w:r w:rsidR="00B5182C">
        <w:rPr>
          <w:rFonts w:ascii="Times New Roman" w:eastAsia="Times New Roman" w:hAnsi="Times New Roman" w:cs="Times New Roman"/>
          <w:sz w:val="28"/>
          <w:szCs w:val="28"/>
        </w:rPr>
        <w:t>ен</w:t>
      </w:r>
      <w:proofErr w:type="spellEnd"/>
      <w:r w:rsidR="00B5182C">
        <w:rPr>
          <w:rFonts w:ascii="Times New Roman" w:eastAsia="Times New Roman" w:hAnsi="Times New Roman" w:cs="Times New Roman"/>
          <w:sz w:val="28"/>
          <w:szCs w:val="28"/>
        </w:rPr>
        <w:t xml:space="preserve"> доклад</w:t>
      </w:r>
      <w:r w:rsidRPr="008A6331">
        <w:rPr>
          <w:rFonts w:ascii="Times New Roman" w:eastAsia="Times New Roman" w:hAnsi="Times New Roman" w:cs="Times New Roman"/>
          <w:sz w:val="28"/>
          <w:szCs w:val="28"/>
        </w:rPr>
        <w:t xml:space="preserve"> в писмена форма, о</w:t>
      </w:r>
      <w:r w:rsidR="00B5182C">
        <w:rPr>
          <w:rFonts w:ascii="Times New Roman" w:eastAsia="Times New Roman" w:hAnsi="Times New Roman" w:cs="Times New Roman"/>
          <w:sz w:val="28"/>
          <w:szCs w:val="28"/>
        </w:rPr>
        <w:t>тчитайки своята дейност, който следва да отговаря</w:t>
      </w:r>
      <w:r w:rsidRPr="008A6331">
        <w:rPr>
          <w:rFonts w:ascii="Times New Roman" w:eastAsia="Times New Roman" w:hAnsi="Times New Roman" w:cs="Times New Roman"/>
          <w:sz w:val="28"/>
          <w:szCs w:val="28"/>
        </w:rPr>
        <w:t xml:space="preserve"> на изискванията на действащото национално законодателство, </w:t>
      </w:r>
      <w:r w:rsidR="00DF2FB7" w:rsidRPr="00FA283A">
        <w:rPr>
          <w:rFonts w:ascii="Times New Roman" w:eastAsia="Times New Roman" w:hAnsi="Times New Roman" w:cs="Times New Roman"/>
          <w:sz w:val="28"/>
          <w:szCs w:val="28"/>
          <w:lang w:eastAsia="bg-BG"/>
        </w:rPr>
        <w:t>МСССУ 4400</w:t>
      </w:r>
      <w:r w:rsidR="00DF2FB7">
        <w:rPr>
          <w:rFonts w:ascii="Times New Roman" w:eastAsia="Times New Roman" w:hAnsi="Times New Roman" w:cs="Times New Roman"/>
          <w:sz w:val="28"/>
          <w:szCs w:val="28"/>
          <w:lang w:eastAsia="bg-BG"/>
        </w:rPr>
        <w:t>,</w:t>
      </w:r>
      <w:r w:rsidR="00DF2FB7" w:rsidRPr="009A7604">
        <w:rPr>
          <w:rFonts w:ascii="Times New Roman" w:hAnsi="Times New Roman"/>
          <w:sz w:val="28"/>
          <w:szCs w:val="28"/>
        </w:rPr>
        <w:t xml:space="preserve"> </w:t>
      </w:r>
      <w:r w:rsidRPr="008A6331">
        <w:rPr>
          <w:rFonts w:ascii="Times New Roman" w:eastAsia="Times New Roman" w:hAnsi="Times New Roman" w:cs="Times New Roman"/>
          <w:sz w:val="28"/>
          <w:szCs w:val="28"/>
        </w:rPr>
        <w:t xml:space="preserve">Международните </w:t>
      </w:r>
      <w:proofErr w:type="spellStart"/>
      <w:r w:rsidRPr="008A6331">
        <w:rPr>
          <w:rFonts w:ascii="Times New Roman" w:eastAsia="Times New Roman" w:hAnsi="Times New Roman" w:cs="Times New Roman"/>
          <w:sz w:val="28"/>
          <w:szCs w:val="28"/>
        </w:rPr>
        <w:t>одиторски</w:t>
      </w:r>
      <w:proofErr w:type="spellEnd"/>
      <w:r w:rsidRPr="008A6331">
        <w:rPr>
          <w:rFonts w:ascii="Times New Roman" w:eastAsia="Times New Roman" w:hAnsi="Times New Roman" w:cs="Times New Roman"/>
          <w:sz w:val="28"/>
          <w:szCs w:val="28"/>
        </w:rPr>
        <w:t xml:space="preserve"> стандарти, издавани от Международнат</w:t>
      </w:r>
      <w:r w:rsidR="00CC3520">
        <w:rPr>
          <w:rFonts w:ascii="Times New Roman" w:eastAsia="Times New Roman" w:hAnsi="Times New Roman" w:cs="Times New Roman"/>
          <w:sz w:val="28"/>
          <w:szCs w:val="28"/>
        </w:rPr>
        <w:t>а федерация на счетоводителите</w:t>
      </w:r>
      <w:r w:rsidRPr="008A6331">
        <w:rPr>
          <w:rFonts w:ascii="Times New Roman" w:eastAsia="Times New Roman" w:hAnsi="Times New Roman" w:cs="Times New Roman"/>
          <w:sz w:val="28"/>
          <w:szCs w:val="28"/>
        </w:rPr>
        <w:t>, както и всички документи и указания относно счетоводното и бюджетно отчитане на разходите, които ще му бъдат представени от Възложителя във връзка с изпъл</w:t>
      </w:r>
      <w:r w:rsidR="008D0238">
        <w:rPr>
          <w:rFonts w:ascii="Times New Roman" w:eastAsia="Times New Roman" w:hAnsi="Times New Roman" w:cs="Times New Roman"/>
          <w:sz w:val="28"/>
          <w:szCs w:val="28"/>
        </w:rPr>
        <w:t>нение на неговата дейност.</w:t>
      </w:r>
    </w:p>
    <w:p w:rsidR="008A6331" w:rsidRPr="008A6331"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 xml:space="preserve">В случай, че някой/и от компонентите на ангажимента не е/не са изпълнен/и в съответствие с избраните стандарти, този факт изрично трябва да се обяви в </w:t>
      </w:r>
      <w:proofErr w:type="spellStart"/>
      <w:r w:rsidRPr="008A6331">
        <w:rPr>
          <w:rFonts w:ascii="Times New Roman" w:eastAsia="Times New Roman" w:hAnsi="Times New Roman" w:cs="Times New Roman"/>
          <w:sz w:val="28"/>
          <w:szCs w:val="28"/>
        </w:rPr>
        <w:t>одитния</w:t>
      </w:r>
      <w:proofErr w:type="spellEnd"/>
      <w:r w:rsidRPr="008A6331">
        <w:rPr>
          <w:rFonts w:ascii="Times New Roman" w:eastAsia="Times New Roman" w:hAnsi="Times New Roman" w:cs="Times New Roman"/>
          <w:sz w:val="28"/>
          <w:szCs w:val="28"/>
        </w:rPr>
        <w:t xml:space="preserve"> доклад, както и следва да се обяви причината за това несъответствие.</w:t>
      </w:r>
    </w:p>
    <w:p w:rsidR="008A6331" w:rsidRPr="008F3DB6" w:rsidRDefault="008A6331" w:rsidP="008A6331">
      <w:pPr>
        <w:spacing w:after="0" w:line="360" w:lineRule="atLeast"/>
        <w:ind w:right="374" w:firstLine="709"/>
        <w:jc w:val="both"/>
        <w:rPr>
          <w:rFonts w:ascii="Times New Roman" w:eastAsia="Times New Roman" w:hAnsi="Times New Roman" w:cs="Times New Roman"/>
          <w:sz w:val="28"/>
          <w:szCs w:val="28"/>
        </w:rPr>
      </w:pPr>
      <w:r w:rsidRPr="008A6331">
        <w:rPr>
          <w:rFonts w:ascii="Times New Roman" w:eastAsia="Times New Roman" w:hAnsi="Times New Roman" w:cs="Times New Roman"/>
          <w:sz w:val="28"/>
          <w:szCs w:val="28"/>
        </w:rPr>
        <w:t>Участникът в настоящата процедура освен, че трябва да се съобрази с условията на този раздел, следва да развие и представи в техническата си  оферта методология и организация за изпълнение на поръчката.</w:t>
      </w:r>
    </w:p>
    <w:p w:rsidR="00C57599" w:rsidRPr="00C57599" w:rsidRDefault="00C57599" w:rsidP="00C57599">
      <w:pPr>
        <w:spacing w:after="0" w:line="240" w:lineRule="auto"/>
        <w:jc w:val="both"/>
        <w:rPr>
          <w:rFonts w:ascii="Times New Roman" w:eastAsia="MS Mincho" w:hAnsi="Times New Roman" w:cs="Times New Roman"/>
          <w:b/>
          <w:sz w:val="28"/>
          <w:szCs w:val="28"/>
          <w:u w:val="single"/>
        </w:rPr>
      </w:pPr>
    </w:p>
    <w:p w:rsidR="00CB103F" w:rsidRDefault="00E57408"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Pr>
          <w:rFonts w:ascii="Times New Roman" w:eastAsia="MS Mincho" w:hAnsi="Times New Roman" w:cs="Times New Roman"/>
          <w:b/>
          <w:sz w:val="28"/>
          <w:szCs w:val="28"/>
          <w:u w:val="single"/>
        </w:rPr>
        <w:t xml:space="preserve">СРОК НА ДОГОВОРА. </w:t>
      </w:r>
      <w:r w:rsidR="00CB103F" w:rsidRPr="00477499">
        <w:rPr>
          <w:rFonts w:ascii="Times New Roman" w:eastAsia="MS Mincho" w:hAnsi="Times New Roman" w:cs="Times New Roman"/>
          <w:b/>
          <w:sz w:val="28"/>
          <w:szCs w:val="28"/>
          <w:u w:val="single"/>
        </w:rPr>
        <w:t>ЦЕНА И УСЛОВИЯ ЗА ПЛАЩАНЕ</w:t>
      </w:r>
      <w:r w:rsidR="00BD18B7" w:rsidRPr="00477499">
        <w:rPr>
          <w:rFonts w:ascii="Times New Roman" w:eastAsia="MS Mincho" w:hAnsi="Times New Roman" w:cs="Times New Roman"/>
          <w:b/>
          <w:sz w:val="28"/>
          <w:szCs w:val="28"/>
          <w:u w:val="single"/>
        </w:rPr>
        <w:t>.</w:t>
      </w:r>
      <w:r w:rsidR="006F2E21" w:rsidRPr="00477499">
        <w:rPr>
          <w:rFonts w:ascii="Times New Roman" w:eastAsia="MS Mincho" w:hAnsi="Times New Roman" w:cs="Times New Roman"/>
          <w:b/>
          <w:sz w:val="28"/>
          <w:szCs w:val="28"/>
          <w:u w:val="single"/>
        </w:rPr>
        <w:t xml:space="preserve"> ИЗТОЧНИК НА ФИНАНСИРАНЕ.</w:t>
      </w:r>
    </w:p>
    <w:p w:rsidR="007210D0" w:rsidRPr="00DB6DAB" w:rsidRDefault="00E57408" w:rsidP="00DB6DAB">
      <w:pPr>
        <w:pStyle w:val="a3"/>
        <w:numPr>
          <w:ilvl w:val="0"/>
          <w:numId w:val="25"/>
        </w:numPr>
        <w:spacing w:after="0" w:line="360" w:lineRule="atLeast"/>
        <w:ind w:left="0" w:firstLine="567"/>
        <w:jc w:val="both"/>
        <w:rPr>
          <w:rFonts w:ascii="Times New Roman" w:eastAsia="Times New Roman" w:hAnsi="Times New Roman" w:cs="Times New Roman"/>
          <w:sz w:val="28"/>
          <w:szCs w:val="28"/>
          <w:lang w:eastAsia="bg-BG"/>
        </w:rPr>
      </w:pPr>
      <w:r w:rsidRPr="00DB6DAB">
        <w:rPr>
          <w:rFonts w:ascii="Times New Roman" w:eastAsia="Times New Roman" w:hAnsi="Times New Roman" w:cs="Times New Roman"/>
          <w:b/>
          <w:sz w:val="28"/>
          <w:szCs w:val="28"/>
          <w:lang w:eastAsia="bg-BG"/>
        </w:rPr>
        <w:t>Срокът за изпълнение на поръчката</w:t>
      </w:r>
      <w:r w:rsidRPr="00DB6DAB">
        <w:rPr>
          <w:rFonts w:ascii="Times New Roman" w:eastAsia="Times New Roman" w:hAnsi="Times New Roman" w:cs="Times New Roman"/>
          <w:sz w:val="28"/>
          <w:szCs w:val="28"/>
          <w:lang w:eastAsia="bg-BG"/>
        </w:rPr>
        <w:t xml:space="preserve"> е за целия срок на  изпълнение на проекта, считано от дата на сключване на договора за възлагане на поръчката. </w:t>
      </w:r>
    </w:p>
    <w:p w:rsidR="007210D0" w:rsidRDefault="00DB6DAB" w:rsidP="00DB6DAB">
      <w:pPr>
        <w:spacing w:after="0" w:line="360" w:lineRule="atLeast"/>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С</w:t>
      </w:r>
      <w:r w:rsidRPr="00E57408">
        <w:rPr>
          <w:rFonts w:ascii="Times New Roman" w:eastAsia="Times New Roman" w:hAnsi="Times New Roman" w:cs="Times New Roman"/>
          <w:sz w:val="28"/>
          <w:szCs w:val="28"/>
          <w:lang w:eastAsia="bg-BG"/>
        </w:rPr>
        <w:t>рок</w:t>
      </w:r>
      <w:r>
        <w:rPr>
          <w:rFonts w:ascii="Times New Roman" w:eastAsia="Times New Roman" w:hAnsi="Times New Roman" w:cs="Times New Roman"/>
          <w:sz w:val="28"/>
          <w:szCs w:val="28"/>
          <w:lang w:eastAsia="bg-BG"/>
        </w:rPr>
        <w:t>ът</w:t>
      </w:r>
      <w:r w:rsidRPr="00E57408">
        <w:rPr>
          <w:rFonts w:ascii="Times New Roman" w:eastAsia="Times New Roman" w:hAnsi="Times New Roman" w:cs="Times New Roman"/>
          <w:sz w:val="28"/>
          <w:szCs w:val="28"/>
          <w:lang w:eastAsia="bg-BG"/>
        </w:rPr>
        <w:t xml:space="preserve"> на изпълнение </w:t>
      </w:r>
      <w:r>
        <w:rPr>
          <w:rFonts w:ascii="Times New Roman" w:eastAsia="Times New Roman" w:hAnsi="Times New Roman" w:cs="Times New Roman"/>
          <w:sz w:val="28"/>
          <w:szCs w:val="28"/>
          <w:lang w:eastAsia="bg-BG"/>
        </w:rPr>
        <w:t>п</w:t>
      </w:r>
      <w:r w:rsidR="007210D0" w:rsidRPr="00E57408">
        <w:rPr>
          <w:rFonts w:ascii="Times New Roman" w:eastAsia="Times New Roman" w:hAnsi="Times New Roman" w:cs="Times New Roman"/>
          <w:sz w:val="28"/>
          <w:szCs w:val="28"/>
          <w:lang w:eastAsia="bg-BG"/>
        </w:rPr>
        <w:t>роект</w:t>
      </w:r>
      <w:r>
        <w:rPr>
          <w:rFonts w:ascii="Times New Roman" w:eastAsia="Times New Roman" w:hAnsi="Times New Roman" w:cs="Times New Roman"/>
          <w:sz w:val="28"/>
          <w:szCs w:val="28"/>
          <w:lang w:eastAsia="bg-BG"/>
        </w:rPr>
        <w:t>:</w:t>
      </w:r>
      <w:r w:rsidR="007210D0" w:rsidRPr="00E57408">
        <w:rPr>
          <w:rFonts w:ascii="Times New Roman" w:eastAsia="Times New Roman" w:hAnsi="Times New Roman" w:cs="Times New Roman"/>
          <w:sz w:val="28"/>
          <w:szCs w:val="28"/>
          <w:lang w:eastAsia="bg-BG"/>
        </w:rPr>
        <w:t xml:space="preserve"> </w:t>
      </w:r>
      <w:r w:rsidR="007210D0" w:rsidRPr="00DB6DAB">
        <w:rPr>
          <w:rFonts w:ascii="Times New Roman" w:eastAsia="Times New Roman" w:hAnsi="Times New Roman" w:cs="Times New Roman"/>
          <w:sz w:val="28"/>
          <w:szCs w:val="28"/>
          <w:lang w:eastAsia="bg-BG"/>
        </w:rPr>
        <w:t>„Повишаване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w:t>
      </w:r>
      <w:r>
        <w:rPr>
          <w:rFonts w:ascii="Times New Roman" w:eastAsia="Times New Roman" w:hAnsi="Times New Roman" w:cs="Times New Roman"/>
          <w:sz w:val="28"/>
          <w:szCs w:val="28"/>
          <w:lang w:eastAsia="bg-BG"/>
        </w:rPr>
        <w:t xml:space="preserve"> е</w:t>
      </w:r>
      <w:r w:rsidR="00DF2FB7">
        <w:rPr>
          <w:rFonts w:ascii="Times New Roman" w:eastAsia="Times New Roman" w:hAnsi="Times New Roman" w:cs="Times New Roman"/>
          <w:sz w:val="28"/>
          <w:szCs w:val="28"/>
          <w:lang w:eastAsia="bg-BG"/>
        </w:rPr>
        <w:t xml:space="preserve"> 36</w:t>
      </w:r>
      <w:r>
        <w:rPr>
          <w:rFonts w:ascii="Times New Roman" w:eastAsia="Times New Roman" w:hAnsi="Times New Roman" w:cs="Times New Roman"/>
          <w:sz w:val="28"/>
          <w:szCs w:val="28"/>
          <w:lang w:eastAsia="bg-BG"/>
        </w:rPr>
        <w:t xml:space="preserve"> календарни месеца</w:t>
      </w:r>
      <w:r w:rsidR="007210D0" w:rsidRPr="00E57408">
        <w:rPr>
          <w:rFonts w:ascii="Times New Roman" w:eastAsia="Times New Roman" w:hAnsi="Times New Roman" w:cs="Times New Roman"/>
          <w:sz w:val="28"/>
          <w:szCs w:val="28"/>
          <w:lang w:eastAsia="bg-BG"/>
        </w:rPr>
        <w:t>.</w:t>
      </w:r>
    </w:p>
    <w:p w:rsidR="007210D0" w:rsidRDefault="007210D0" w:rsidP="00DB6DAB">
      <w:pPr>
        <w:spacing w:after="0" w:line="360" w:lineRule="atLeast"/>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 тази връзка</w:t>
      </w:r>
      <w:r w:rsidR="000301D8">
        <w:rPr>
          <w:rFonts w:ascii="Times New Roman" w:eastAsia="Times New Roman" w:hAnsi="Times New Roman" w:cs="Times New Roman"/>
          <w:sz w:val="28"/>
          <w:szCs w:val="28"/>
          <w:lang w:eastAsia="bg-BG"/>
        </w:rPr>
        <w:t xml:space="preserve"> крайния срок</w:t>
      </w:r>
      <w:r>
        <w:rPr>
          <w:rFonts w:ascii="Times New Roman" w:eastAsia="Times New Roman" w:hAnsi="Times New Roman" w:cs="Times New Roman"/>
          <w:sz w:val="28"/>
          <w:szCs w:val="28"/>
          <w:lang w:eastAsia="bg-BG"/>
        </w:rPr>
        <w:t xml:space="preserve"> за изпълнение н</w:t>
      </w:r>
      <w:r w:rsidR="00DB6DAB">
        <w:rPr>
          <w:rFonts w:ascii="Times New Roman" w:eastAsia="Times New Roman" w:hAnsi="Times New Roman" w:cs="Times New Roman"/>
          <w:sz w:val="28"/>
          <w:szCs w:val="28"/>
          <w:lang w:eastAsia="bg-BG"/>
        </w:rPr>
        <w:t>а обществената поръчка</w:t>
      </w:r>
      <w:r w:rsidR="0098695B">
        <w:rPr>
          <w:rFonts w:ascii="Times New Roman" w:eastAsia="Times New Roman" w:hAnsi="Times New Roman" w:cs="Times New Roman"/>
          <w:sz w:val="28"/>
          <w:szCs w:val="28"/>
          <w:lang w:eastAsia="bg-BG"/>
        </w:rPr>
        <w:t>, се счита деня в който Възложителя приеме</w:t>
      </w:r>
      <w:r w:rsidR="0098695B" w:rsidRPr="0098695B">
        <w:rPr>
          <w:rFonts w:ascii="Times New Roman" w:eastAsia="Times New Roman" w:hAnsi="Times New Roman" w:cs="Times New Roman"/>
          <w:sz w:val="28"/>
          <w:szCs w:val="28"/>
        </w:rPr>
        <w:t xml:space="preserve"> </w:t>
      </w:r>
      <w:r w:rsidR="0098695B" w:rsidRPr="008A6331">
        <w:rPr>
          <w:rFonts w:ascii="Times New Roman" w:eastAsia="Times New Roman" w:hAnsi="Times New Roman" w:cs="Times New Roman"/>
          <w:sz w:val="28"/>
          <w:szCs w:val="28"/>
        </w:rPr>
        <w:t>окончателни</w:t>
      </w:r>
      <w:r w:rsidR="0098695B">
        <w:rPr>
          <w:rFonts w:ascii="Times New Roman" w:eastAsia="Times New Roman" w:hAnsi="Times New Roman" w:cs="Times New Roman"/>
          <w:sz w:val="28"/>
          <w:szCs w:val="28"/>
        </w:rPr>
        <w:t>я</w:t>
      </w:r>
      <w:r w:rsidR="0098695B" w:rsidRPr="008A6331">
        <w:rPr>
          <w:rFonts w:ascii="Times New Roman" w:eastAsia="Times New Roman" w:hAnsi="Times New Roman" w:cs="Times New Roman"/>
          <w:sz w:val="28"/>
          <w:szCs w:val="28"/>
        </w:rPr>
        <w:t xml:space="preserve"> </w:t>
      </w:r>
      <w:proofErr w:type="spellStart"/>
      <w:r w:rsidR="0098695B" w:rsidRPr="008A6331">
        <w:rPr>
          <w:rFonts w:ascii="Times New Roman" w:eastAsia="Times New Roman" w:hAnsi="Times New Roman" w:cs="Times New Roman"/>
          <w:sz w:val="28"/>
          <w:szCs w:val="28"/>
        </w:rPr>
        <w:t>оди</w:t>
      </w:r>
      <w:r w:rsidR="0098695B">
        <w:rPr>
          <w:rFonts w:ascii="Times New Roman" w:eastAsia="Times New Roman" w:hAnsi="Times New Roman" w:cs="Times New Roman"/>
          <w:sz w:val="28"/>
          <w:szCs w:val="28"/>
        </w:rPr>
        <w:t>тен</w:t>
      </w:r>
      <w:proofErr w:type="spellEnd"/>
      <w:r w:rsidR="0098695B">
        <w:rPr>
          <w:rFonts w:ascii="Times New Roman" w:eastAsia="Times New Roman" w:hAnsi="Times New Roman" w:cs="Times New Roman"/>
          <w:sz w:val="28"/>
          <w:szCs w:val="28"/>
        </w:rPr>
        <w:t xml:space="preserve"> доклад,</w:t>
      </w:r>
      <w:r w:rsidR="0098695B" w:rsidRPr="008A6331">
        <w:rPr>
          <w:rFonts w:ascii="Times New Roman" w:eastAsia="Times New Roman" w:hAnsi="Times New Roman" w:cs="Times New Roman"/>
          <w:sz w:val="28"/>
          <w:szCs w:val="28"/>
        </w:rPr>
        <w:t xml:space="preserve"> съдържа</w:t>
      </w:r>
      <w:r w:rsidR="0098695B">
        <w:rPr>
          <w:rFonts w:ascii="Times New Roman" w:eastAsia="Times New Roman" w:hAnsi="Times New Roman" w:cs="Times New Roman"/>
          <w:sz w:val="28"/>
          <w:szCs w:val="28"/>
        </w:rPr>
        <w:t>щ</w:t>
      </w:r>
      <w:r w:rsidR="00F26A40">
        <w:rPr>
          <w:rFonts w:ascii="Times New Roman" w:eastAsia="Times New Roman" w:hAnsi="Times New Roman" w:cs="Times New Roman"/>
          <w:sz w:val="28"/>
          <w:szCs w:val="28"/>
        </w:rPr>
        <w:t xml:space="preserve"> фактическите констатации</w:t>
      </w:r>
      <w:r w:rsidR="0098695B" w:rsidRPr="008A6331">
        <w:rPr>
          <w:rFonts w:ascii="Times New Roman" w:eastAsia="Times New Roman" w:hAnsi="Times New Roman" w:cs="Times New Roman"/>
          <w:sz w:val="28"/>
          <w:szCs w:val="28"/>
        </w:rPr>
        <w:t xml:space="preserve"> относно ця</w:t>
      </w:r>
      <w:r w:rsidR="0098695B">
        <w:rPr>
          <w:rFonts w:ascii="Times New Roman" w:eastAsia="Times New Roman" w:hAnsi="Times New Roman" w:cs="Times New Roman"/>
          <w:sz w:val="28"/>
          <w:szCs w:val="28"/>
        </w:rPr>
        <w:t>лостното изпълнение на проекта и следва да бъде представен</w:t>
      </w:r>
      <w:r w:rsidR="0098695B" w:rsidRPr="008A6331">
        <w:rPr>
          <w:rFonts w:ascii="Times New Roman" w:eastAsia="Times New Roman" w:hAnsi="Times New Roman" w:cs="Times New Roman"/>
          <w:sz w:val="28"/>
          <w:szCs w:val="28"/>
        </w:rPr>
        <w:t xml:space="preserve"> до</w:t>
      </w:r>
      <w:r w:rsidR="00D169D7">
        <w:rPr>
          <w:rFonts w:ascii="Times New Roman" w:eastAsia="Times New Roman" w:hAnsi="Times New Roman" w:cs="Times New Roman"/>
          <w:sz w:val="28"/>
          <w:szCs w:val="28"/>
        </w:rPr>
        <w:t xml:space="preserve"> 15 дни след изпълнение на задълженията на Изпълнителя по точка 10 от Техническата спецификация, относно преглед на последния финансов отчет за възстановяване на разходите.</w:t>
      </w:r>
    </w:p>
    <w:p w:rsidR="00F45996" w:rsidRDefault="00F45996" w:rsidP="00DB6DAB">
      <w:pPr>
        <w:spacing w:after="0" w:line="360" w:lineRule="atLeast"/>
        <w:ind w:firstLine="567"/>
        <w:jc w:val="both"/>
        <w:rPr>
          <w:rFonts w:ascii="Times New Roman" w:eastAsia="Times New Roman" w:hAnsi="Times New Roman" w:cs="Times New Roman"/>
          <w:b/>
          <w:sz w:val="28"/>
          <w:szCs w:val="28"/>
          <w:lang w:eastAsia="bg-BG"/>
        </w:rPr>
      </w:pPr>
    </w:p>
    <w:p w:rsidR="00F45996" w:rsidRDefault="00F45996" w:rsidP="00DB6DAB">
      <w:pPr>
        <w:spacing w:after="0" w:line="360" w:lineRule="atLeast"/>
        <w:ind w:firstLine="567"/>
        <w:jc w:val="both"/>
        <w:rPr>
          <w:rFonts w:ascii="Times New Roman" w:eastAsia="Times New Roman" w:hAnsi="Times New Roman" w:cs="Times New Roman"/>
          <w:b/>
          <w:sz w:val="28"/>
          <w:szCs w:val="28"/>
          <w:lang w:eastAsia="bg-BG"/>
        </w:rPr>
      </w:pPr>
    </w:p>
    <w:p w:rsidR="007210D0" w:rsidRPr="00DB6DAB" w:rsidRDefault="007210D0" w:rsidP="00DB6DAB">
      <w:pPr>
        <w:spacing w:after="0" w:line="360" w:lineRule="atLeast"/>
        <w:ind w:firstLine="567"/>
        <w:jc w:val="both"/>
        <w:rPr>
          <w:rFonts w:ascii="Times New Roman" w:eastAsia="Times New Roman" w:hAnsi="Times New Roman" w:cs="Times New Roman"/>
          <w:b/>
          <w:sz w:val="28"/>
          <w:szCs w:val="28"/>
          <w:lang w:eastAsia="bg-BG"/>
        </w:rPr>
      </w:pPr>
      <w:r w:rsidRPr="00DB6DAB">
        <w:rPr>
          <w:rFonts w:ascii="Times New Roman" w:eastAsia="Times New Roman" w:hAnsi="Times New Roman" w:cs="Times New Roman"/>
          <w:b/>
          <w:sz w:val="28"/>
          <w:szCs w:val="28"/>
          <w:lang w:eastAsia="bg-BG"/>
        </w:rPr>
        <w:lastRenderedPageBreak/>
        <w:t>Опция:</w:t>
      </w:r>
    </w:p>
    <w:p w:rsidR="002A173B" w:rsidRDefault="00DB6DAB" w:rsidP="00DB6DAB">
      <w:pPr>
        <w:pStyle w:val="a3"/>
        <w:spacing w:after="0" w:line="360" w:lineRule="atLeast"/>
        <w:ind w:left="0" w:firstLine="567"/>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П</w:t>
      </w:r>
      <w:r w:rsidR="00E57408" w:rsidRPr="00E57408">
        <w:rPr>
          <w:rFonts w:ascii="Times New Roman" w:eastAsia="Times New Roman" w:hAnsi="Times New Roman" w:cs="Times New Roman"/>
          <w:sz w:val="28"/>
          <w:szCs w:val="28"/>
          <w:lang w:eastAsia="bg-BG"/>
        </w:rPr>
        <w:t>ри промяна на сроковете по проекта, съответно ще се променят и срок</w:t>
      </w:r>
      <w:r w:rsidR="00E45779">
        <w:rPr>
          <w:rFonts w:ascii="Times New Roman" w:eastAsia="Times New Roman" w:hAnsi="Times New Roman" w:cs="Times New Roman"/>
          <w:sz w:val="28"/>
          <w:szCs w:val="28"/>
          <w:lang w:eastAsia="bg-BG"/>
        </w:rPr>
        <w:t>овете на изпълнение на обществената поръчка</w:t>
      </w:r>
      <w:r w:rsidR="00E57408" w:rsidRPr="00E57408">
        <w:rPr>
          <w:rFonts w:ascii="Times New Roman" w:eastAsia="Times New Roman" w:hAnsi="Times New Roman" w:cs="Times New Roman"/>
          <w:sz w:val="28"/>
          <w:szCs w:val="28"/>
          <w:lang w:eastAsia="bg-BG"/>
        </w:rPr>
        <w:t xml:space="preserve">, за което изпълнителят ще бъде уведомен </w:t>
      </w:r>
      <w:r w:rsidR="00E57408" w:rsidRPr="00DB6DAB">
        <w:rPr>
          <w:rFonts w:ascii="Times New Roman" w:eastAsia="Times New Roman" w:hAnsi="Times New Roman" w:cs="Times New Roman"/>
          <w:sz w:val="28"/>
          <w:szCs w:val="28"/>
          <w:lang w:eastAsia="bg-BG"/>
        </w:rPr>
        <w:t>своевременно.</w:t>
      </w:r>
      <w:r w:rsidR="00E57408" w:rsidRPr="00DB6DAB">
        <w:rPr>
          <w:rFonts w:ascii="Times New Roman" w:eastAsia="Times New Roman" w:hAnsi="Times New Roman" w:cs="Times New Roman"/>
          <w:b/>
          <w:sz w:val="28"/>
          <w:szCs w:val="28"/>
          <w:lang w:eastAsia="bg-BG"/>
        </w:rPr>
        <w:t xml:space="preserve"> </w:t>
      </w:r>
    </w:p>
    <w:p w:rsidR="002A173B" w:rsidRPr="00D22812" w:rsidRDefault="002A173B" w:rsidP="002A173B">
      <w:pPr>
        <w:pStyle w:val="a3"/>
        <w:spacing w:after="0" w:line="360" w:lineRule="atLeast"/>
        <w:ind w:left="0" w:firstLine="567"/>
        <w:jc w:val="both"/>
        <w:rPr>
          <w:rFonts w:ascii="Times New Roman" w:eastAsia="Times New Roman" w:hAnsi="Times New Roman" w:cs="Times New Roman"/>
          <w:i/>
          <w:sz w:val="28"/>
          <w:szCs w:val="28"/>
          <w:u w:val="single"/>
          <w:lang w:eastAsia="bg-BG"/>
        </w:rPr>
      </w:pPr>
      <w:r w:rsidRPr="00D22812">
        <w:rPr>
          <w:rFonts w:ascii="Times New Roman" w:eastAsia="Times New Roman" w:hAnsi="Times New Roman" w:cs="Times New Roman"/>
          <w:sz w:val="28"/>
          <w:szCs w:val="28"/>
          <w:u w:val="single"/>
          <w:lang w:eastAsia="bg-BG"/>
        </w:rPr>
        <w:tab/>
      </w:r>
      <w:r w:rsidRPr="00D22812">
        <w:rPr>
          <w:rFonts w:ascii="Times New Roman" w:eastAsia="Times New Roman" w:hAnsi="Times New Roman" w:cs="Times New Roman"/>
          <w:i/>
          <w:sz w:val="28"/>
          <w:szCs w:val="28"/>
          <w:u w:val="single"/>
          <w:lang w:eastAsia="bg-BG"/>
        </w:rPr>
        <w:t>В случай на удължаване на срока за изпълнение на проекта, Възложителят не дължи допълнително възнаграждение на Изпълнителя.</w:t>
      </w:r>
    </w:p>
    <w:p w:rsidR="004E063B" w:rsidRPr="00DB6DAB" w:rsidRDefault="004E063B" w:rsidP="00DB6DAB">
      <w:pPr>
        <w:pStyle w:val="a3"/>
        <w:numPr>
          <w:ilvl w:val="0"/>
          <w:numId w:val="25"/>
        </w:numPr>
        <w:spacing w:after="0" w:line="360" w:lineRule="atLeast"/>
        <w:ind w:left="0" w:firstLine="567"/>
        <w:jc w:val="both"/>
        <w:rPr>
          <w:rFonts w:ascii="Times New Roman" w:eastAsia="Times New Roman" w:hAnsi="Times New Roman" w:cs="Times New Roman"/>
          <w:sz w:val="28"/>
          <w:szCs w:val="28"/>
          <w:lang w:eastAsia="bg-BG"/>
        </w:rPr>
      </w:pPr>
      <w:r w:rsidRPr="00DB6DAB">
        <w:rPr>
          <w:rFonts w:ascii="Times New Roman" w:eastAsia="Times New Roman" w:hAnsi="Times New Roman" w:cs="Times New Roman"/>
          <w:b/>
          <w:sz w:val="28"/>
          <w:szCs w:val="28"/>
          <w:lang w:eastAsia="bg-BG"/>
        </w:rPr>
        <w:t xml:space="preserve">Предложената от участника </w:t>
      </w:r>
      <w:r w:rsidR="00116841" w:rsidRPr="00DB6DAB">
        <w:rPr>
          <w:rFonts w:ascii="Times New Roman" w:eastAsia="Times New Roman" w:hAnsi="Times New Roman" w:cs="Times New Roman"/>
          <w:b/>
          <w:sz w:val="28"/>
          <w:szCs w:val="28"/>
          <w:lang w:eastAsia="bg-BG"/>
        </w:rPr>
        <w:t>цена</w:t>
      </w:r>
      <w:r w:rsidRPr="00DB6DAB">
        <w:rPr>
          <w:rFonts w:ascii="Times New Roman" w:eastAsia="Times New Roman" w:hAnsi="Times New Roman" w:cs="Times New Roman"/>
          <w:b/>
          <w:sz w:val="28"/>
          <w:szCs w:val="28"/>
          <w:lang w:eastAsia="bg-BG"/>
        </w:rPr>
        <w:t xml:space="preserve"> </w:t>
      </w:r>
      <w:r w:rsidRPr="00DB6DAB">
        <w:rPr>
          <w:rFonts w:ascii="Times New Roman" w:eastAsia="Times New Roman" w:hAnsi="Times New Roman" w:cs="Times New Roman"/>
          <w:sz w:val="28"/>
          <w:szCs w:val="28"/>
          <w:lang w:eastAsia="bg-BG"/>
        </w:rPr>
        <w:t>следва да включва всички разходи за изпълнението н</w:t>
      </w:r>
      <w:r w:rsidR="00332DA0" w:rsidRPr="00DB6DAB">
        <w:rPr>
          <w:rFonts w:ascii="Times New Roman" w:eastAsia="Times New Roman" w:hAnsi="Times New Roman" w:cs="Times New Roman"/>
          <w:sz w:val="28"/>
          <w:szCs w:val="28"/>
          <w:lang w:eastAsia="bg-BG"/>
        </w:rPr>
        <w:t>а услугата, предмет на настоящата обществена поръчка</w:t>
      </w:r>
      <w:r w:rsidRPr="00DB6DAB">
        <w:rPr>
          <w:rFonts w:ascii="Times New Roman" w:eastAsia="Times New Roman" w:hAnsi="Times New Roman" w:cs="Times New Roman"/>
          <w:sz w:val="28"/>
          <w:szCs w:val="28"/>
          <w:lang w:eastAsia="bg-BG"/>
        </w:rPr>
        <w:t xml:space="preserve">. </w:t>
      </w:r>
    </w:p>
    <w:p w:rsidR="004E063B" w:rsidRPr="00CC0D92" w:rsidRDefault="004E063B" w:rsidP="00CC0D92">
      <w:pPr>
        <w:pStyle w:val="a3"/>
        <w:numPr>
          <w:ilvl w:val="0"/>
          <w:numId w:val="25"/>
        </w:numPr>
        <w:spacing w:after="0" w:line="360" w:lineRule="atLeast"/>
        <w:ind w:left="0" w:firstLine="567"/>
        <w:jc w:val="both"/>
        <w:rPr>
          <w:rFonts w:ascii="Times New Roman" w:eastAsia="Times New Roman" w:hAnsi="Times New Roman" w:cs="Times New Roman"/>
          <w:sz w:val="28"/>
          <w:szCs w:val="28"/>
          <w:lang w:eastAsia="bg-BG"/>
        </w:rPr>
      </w:pPr>
      <w:r w:rsidRPr="00477499">
        <w:rPr>
          <w:rFonts w:ascii="Times New Roman" w:eastAsia="Times New Roman" w:hAnsi="Times New Roman" w:cs="Times New Roman"/>
          <w:b/>
          <w:sz w:val="28"/>
          <w:szCs w:val="28"/>
          <w:lang w:eastAsia="bg-BG"/>
        </w:rPr>
        <w:t>Условия за плащане:</w:t>
      </w:r>
      <w:r w:rsidRPr="00CC0D92">
        <w:rPr>
          <w:rFonts w:ascii="Times New Roman" w:eastAsia="Times New Roman" w:hAnsi="Times New Roman" w:cs="Times New Roman"/>
          <w:b/>
          <w:sz w:val="28"/>
          <w:szCs w:val="28"/>
          <w:lang w:eastAsia="bg-BG"/>
        </w:rPr>
        <w:t xml:space="preserve"> </w:t>
      </w:r>
      <w:r w:rsidRPr="00CC0D92">
        <w:rPr>
          <w:rFonts w:ascii="Times New Roman" w:eastAsia="Times New Roman" w:hAnsi="Times New Roman" w:cs="Times New Roman"/>
          <w:sz w:val="28"/>
          <w:szCs w:val="28"/>
          <w:lang w:eastAsia="bg-BG"/>
        </w:rPr>
        <w:t>Услови</w:t>
      </w:r>
      <w:r w:rsidR="007434A8" w:rsidRPr="00CC0D92">
        <w:rPr>
          <w:rFonts w:ascii="Times New Roman" w:eastAsia="Times New Roman" w:hAnsi="Times New Roman" w:cs="Times New Roman"/>
          <w:sz w:val="28"/>
          <w:szCs w:val="28"/>
          <w:lang w:eastAsia="bg-BG"/>
        </w:rPr>
        <w:t>ята и начина на плащане с</w:t>
      </w:r>
      <w:r w:rsidR="00332DA0" w:rsidRPr="00CC0D92">
        <w:rPr>
          <w:rFonts w:ascii="Times New Roman" w:eastAsia="Times New Roman" w:hAnsi="Times New Roman" w:cs="Times New Roman"/>
          <w:sz w:val="28"/>
          <w:szCs w:val="28"/>
          <w:lang w:eastAsia="bg-BG"/>
        </w:rPr>
        <w:t>а подробно описани в приложения проект на договор към настоящото приложение.</w:t>
      </w:r>
    </w:p>
    <w:p w:rsidR="006F2E21" w:rsidRPr="00CC0D92" w:rsidRDefault="006F2E21" w:rsidP="00CC0D92">
      <w:pPr>
        <w:pStyle w:val="a3"/>
        <w:numPr>
          <w:ilvl w:val="0"/>
          <w:numId w:val="25"/>
        </w:numPr>
        <w:spacing w:after="0" w:line="360" w:lineRule="atLeast"/>
        <w:ind w:left="0" w:firstLine="567"/>
        <w:jc w:val="both"/>
        <w:rPr>
          <w:rFonts w:ascii="Times New Roman" w:eastAsia="Times New Roman" w:hAnsi="Times New Roman" w:cs="Times New Roman"/>
          <w:sz w:val="28"/>
          <w:szCs w:val="28"/>
          <w:lang w:eastAsia="bg-BG"/>
        </w:rPr>
      </w:pPr>
      <w:r w:rsidRPr="00477499">
        <w:rPr>
          <w:rFonts w:ascii="Times New Roman" w:eastAsia="Times New Roman" w:hAnsi="Times New Roman" w:cs="Times New Roman"/>
          <w:b/>
          <w:sz w:val="28"/>
          <w:szCs w:val="28"/>
          <w:lang w:eastAsia="bg-BG"/>
        </w:rPr>
        <w:t>Източник на финансиране:</w:t>
      </w:r>
      <w:r w:rsidR="00B10AD1" w:rsidRPr="00CC0D92">
        <w:rPr>
          <w:rFonts w:ascii="Times New Roman" w:eastAsia="Times New Roman" w:hAnsi="Times New Roman" w:cs="Times New Roman"/>
          <w:b/>
          <w:sz w:val="28"/>
          <w:szCs w:val="28"/>
          <w:lang w:eastAsia="bg-BG"/>
        </w:rPr>
        <w:t xml:space="preserve"> </w:t>
      </w:r>
      <w:r w:rsidR="00B10AD1" w:rsidRPr="00CC0D92">
        <w:rPr>
          <w:rFonts w:ascii="Times New Roman" w:eastAsia="Times New Roman" w:hAnsi="Times New Roman" w:cs="Times New Roman"/>
          <w:sz w:val="28"/>
          <w:szCs w:val="28"/>
          <w:lang w:eastAsia="bg-BG"/>
        </w:rPr>
        <w:t xml:space="preserve">85% от Тематичен фонд „Сигурност” на Българо-швейцарската програма за сътрудничество и останалите 15 % са </w:t>
      </w:r>
      <w:r w:rsidRPr="00CC0D92">
        <w:rPr>
          <w:rFonts w:ascii="Times New Roman" w:eastAsia="Times New Roman" w:hAnsi="Times New Roman" w:cs="Times New Roman"/>
          <w:sz w:val="28"/>
          <w:szCs w:val="28"/>
          <w:lang w:eastAsia="bg-BG"/>
        </w:rPr>
        <w:t>Бюджетни ср</w:t>
      </w:r>
      <w:r w:rsidR="00B10AD1" w:rsidRPr="00CC0D92">
        <w:rPr>
          <w:rFonts w:ascii="Times New Roman" w:eastAsia="Times New Roman" w:hAnsi="Times New Roman" w:cs="Times New Roman"/>
          <w:sz w:val="28"/>
          <w:szCs w:val="28"/>
          <w:lang w:eastAsia="bg-BG"/>
        </w:rPr>
        <w:t>едства от предвидения за ПРБ</w:t>
      </w:r>
      <w:r w:rsidRPr="00CC0D92">
        <w:rPr>
          <w:rFonts w:ascii="Times New Roman" w:eastAsia="Times New Roman" w:hAnsi="Times New Roman" w:cs="Times New Roman"/>
          <w:sz w:val="28"/>
          <w:szCs w:val="28"/>
          <w:lang w:eastAsia="bg-BG"/>
        </w:rPr>
        <w:t xml:space="preserve"> </w:t>
      </w:r>
      <w:r w:rsidR="00E14395" w:rsidRPr="00CC0D92">
        <w:rPr>
          <w:rFonts w:ascii="Times New Roman" w:eastAsia="Times New Roman" w:hAnsi="Times New Roman" w:cs="Times New Roman"/>
          <w:sz w:val="28"/>
          <w:szCs w:val="28"/>
          <w:lang w:eastAsia="bg-BG"/>
        </w:rPr>
        <w:t>бюджет</w:t>
      </w:r>
      <w:r w:rsidRPr="00CC0D92">
        <w:rPr>
          <w:rFonts w:ascii="Times New Roman" w:eastAsia="Times New Roman" w:hAnsi="Times New Roman" w:cs="Times New Roman"/>
          <w:sz w:val="28"/>
          <w:szCs w:val="28"/>
          <w:lang w:eastAsia="bg-BG"/>
        </w:rPr>
        <w:t>.</w:t>
      </w:r>
    </w:p>
    <w:p w:rsidR="0021114B" w:rsidRPr="00477499" w:rsidRDefault="0021114B" w:rsidP="0057320B">
      <w:pPr>
        <w:keepNext/>
        <w:spacing w:after="0" w:line="240" w:lineRule="auto"/>
        <w:ind w:firstLine="567"/>
        <w:jc w:val="both"/>
        <w:rPr>
          <w:rFonts w:ascii="Times New Roman" w:eastAsia="Times New Roman" w:hAnsi="Times New Roman" w:cs="Times New Roman"/>
          <w:sz w:val="28"/>
          <w:szCs w:val="28"/>
        </w:rPr>
      </w:pPr>
    </w:p>
    <w:p w:rsidR="0021114B" w:rsidRDefault="00BD18B7"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ИЗИСКВАНИЯ КЪМ УЧАСТНИЦИТЕ.</w:t>
      </w:r>
    </w:p>
    <w:p w:rsidR="006262AA" w:rsidRPr="00477499" w:rsidRDefault="006262AA" w:rsidP="006262AA">
      <w:pPr>
        <w:pStyle w:val="a3"/>
        <w:spacing w:after="0" w:line="360" w:lineRule="atLeast"/>
        <w:ind w:left="567"/>
        <w:jc w:val="both"/>
        <w:rPr>
          <w:rFonts w:ascii="Times New Roman" w:eastAsia="MS Mincho" w:hAnsi="Times New Roman" w:cs="Times New Roman"/>
          <w:b/>
          <w:sz w:val="28"/>
          <w:szCs w:val="28"/>
          <w:u w:val="single"/>
        </w:rPr>
      </w:pPr>
    </w:p>
    <w:p w:rsidR="006262AA" w:rsidRPr="006262AA" w:rsidRDefault="00902808" w:rsidP="006262AA">
      <w:pPr>
        <w:spacing w:line="360" w:lineRule="atLeast"/>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rPr>
        <w:t>а</w:t>
      </w:r>
      <w:r w:rsidR="00BD18B7" w:rsidRPr="00477499">
        <w:rPr>
          <w:rFonts w:ascii="Times New Roman" w:eastAsia="Times New Roman" w:hAnsi="Times New Roman" w:cs="Times New Roman"/>
          <w:b/>
          <w:sz w:val="28"/>
          <w:szCs w:val="28"/>
        </w:rPr>
        <w:t>)</w:t>
      </w:r>
      <w:r w:rsidR="00BD18B7" w:rsidRPr="00477499">
        <w:rPr>
          <w:rFonts w:ascii="Times New Roman" w:eastAsia="MS Mincho" w:hAnsi="Times New Roman" w:cs="Times New Roman"/>
          <w:sz w:val="28"/>
          <w:szCs w:val="28"/>
        </w:rPr>
        <w:t xml:space="preserve"> </w:t>
      </w:r>
      <w:r w:rsidR="006262AA" w:rsidRPr="006262AA">
        <w:rPr>
          <w:rFonts w:ascii="Times New Roman" w:eastAsia="Times New Roman" w:hAnsi="Times New Roman" w:cs="Times New Roman"/>
          <w:sz w:val="28"/>
          <w:szCs w:val="28"/>
          <w:lang w:eastAsia="bg-BG"/>
        </w:rPr>
        <w:t>В процедурата могат да участват лица, които за последните три години, считано до датата, на подаване на офертата за участие в настоящата процедура, имат опит в изпълнението на услуги с предмет, еднакъв или сходен с предмета на обществената поръчка.</w:t>
      </w:r>
    </w:p>
    <w:p w:rsidR="006262AA" w:rsidRPr="006262AA" w:rsidRDefault="006262AA" w:rsidP="006262AA">
      <w:pPr>
        <w:spacing w:line="360" w:lineRule="atLeast"/>
        <w:ind w:firstLine="567"/>
        <w:jc w:val="both"/>
        <w:rPr>
          <w:rFonts w:ascii="Times New Roman" w:eastAsia="Times New Roman" w:hAnsi="Times New Roman" w:cs="Times New Roman"/>
          <w:sz w:val="28"/>
          <w:szCs w:val="28"/>
          <w:lang w:eastAsia="bg-BG"/>
        </w:rPr>
      </w:pPr>
      <w:r w:rsidRPr="006262AA">
        <w:rPr>
          <w:rFonts w:ascii="Times New Roman" w:eastAsia="Times New Roman" w:hAnsi="Times New Roman" w:cs="Times New Roman"/>
          <w:b/>
          <w:sz w:val="28"/>
          <w:szCs w:val="28"/>
          <w:lang w:eastAsia="bg-BG"/>
        </w:rPr>
        <w:t>Мотиви:</w:t>
      </w:r>
      <w:r w:rsidRPr="006262AA">
        <w:rPr>
          <w:rFonts w:ascii="Times New Roman" w:eastAsia="Times New Roman" w:hAnsi="Times New Roman" w:cs="Times New Roman"/>
          <w:sz w:val="28"/>
          <w:szCs w:val="28"/>
          <w:lang w:eastAsia="bg-BG"/>
        </w:rPr>
        <w:t xml:space="preserve"> Изпълнението на дейностите, които са предмет на настоящата обществена поръчка, е свързано със задълбочено познаване на планирането, провеждането и отчитането им. Изискването за опит в реализирането на сходни услуги отчита необходимостта от познаването на структурата и процеса на работа, както и стриктно спазване на сроковете на изпълнение. </w:t>
      </w:r>
    </w:p>
    <w:p w:rsidR="006262AA" w:rsidRPr="006262AA" w:rsidRDefault="006262AA" w:rsidP="006262AA">
      <w:pPr>
        <w:spacing w:line="360" w:lineRule="atLeast"/>
        <w:ind w:firstLine="567"/>
        <w:jc w:val="both"/>
        <w:rPr>
          <w:rFonts w:ascii="Times New Roman" w:eastAsia="Times New Roman" w:hAnsi="Times New Roman" w:cs="Times New Roman"/>
          <w:sz w:val="28"/>
          <w:szCs w:val="28"/>
          <w:lang w:eastAsia="bg-BG"/>
        </w:rPr>
      </w:pPr>
      <w:r w:rsidRPr="006262AA">
        <w:rPr>
          <w:rFonts w:ascii="Times New Roman" w:eastAsia="Times New Roman" w:hAnsi="Times New Roman" w:cs="Times New Roman"/>
          <w:sz w:val="28"/>
          <w:szCs w:val="28"/>
          <w:lang w:eastAsia="bg-BG"/>
        </w:rPr>
        <w:tab/>
        <w:t xml:space="preserve">Предходен опит в реализацията на сходни услуги е необходим, тъй като качественото изпълнение на дейностите от обхвата на поръчката се </w:t>
      </w:r>
      <w:proofErr w:type="spellStart"/>
      <w:r w:rsidRPr="006262AA">
        <w:rPr>
          <w:rFonts w:ascii="Times New Roman" w:eastAsia="Times New Roman" w:hAnsi="Times New Roman" w:cs="Times New Roman"/>
          <w:sz w:val="28"/>
          <w:szCs w:val="28"/>
          <w:lang w:eastAsia="bg-BG"/>
        </w:rPr>
        <w:t>предпоставя</w:t>
      </w:r>
      <w:proofErr w:type="spellEnd"/>
      <w:r w:rsidRPr="006262AA">
        <w:rPr>
          <w:rFonts w:ascii="Times New Roman" w:eastAsia="Times New Roman" w:hAnsi="Times New Roman" w:cs="Times New Roman"/>
          <w:sz w:val="28"/>
          <w:szCs w:val="28"/>
          <w:lang w:eastAsia="bg-BG"/>
        </w:rPr>
        <w:t xml:space="preserve"> не само от комплексни познания в сферата на извършването на одит, но и от реално участие в изпълнението на тези дейности. По този начин Участникът гарантира, че познава спецификата на работа и е способен да направи правилна оценка на методите на изпълнение, както и на рисковете по време на реализация на всяка от дейностите.  На базата на опита си, Участникът има практическа подготовка да поддържа ефективна комуникация с Възложителя.</w:t>
      </w:r>
    </w:p>
    <w:p w:rsidR="00912DFC" w:rsidRDefault="00912DFC" w:rsidP="006262AA">
      <w:pPr>
        <w:spacing w:line="360" w:lineRule="atLeast"/>
        <w:ind w:firstLine="567"/>
        <w:jc w:val="both"/>
        <w:rPr>
          <w:rFonts w:ascii="Times New Roman" w:eastAsia="Times New Roman" w:hAnsi="Times New Roman" w:cs="Times New Roman"/>
          <w:sz w:val="28"/>
          <w:szCs w:val="28"/>
          <w:lang w:eastAsia="bg-BG"/>
        </w:rPr>
      </w:pPr>
      <w:r w:rsidRPr="009918DC">
        <w:rPr>
          <w:rFonts w:ascii="Times New Roman" w:eastAsia="Times New Roman" w:hAnsi="Times New Roman" w:cs="Times New Roman"/>
          <w:sz w:val="28"/>
          <w:szCs w:val="28"/>
          <w:lang w:eastAsia="bg-BG"/>
        </w:rPr>
        <w:lastRenderedPageBreak/>
        <w:t>Изпълнителят</w:t>
      </w:r>
      <w:r w:rsidR="001C1C2D">
        <w:rPr>
          <w:rFonts w:ascii="Times New Roman" w:eastAsia="Times New Roman" w:hAnsi="Times New Roman" w:cs="Times New Roman"/>
          <w:sz w:val="28"/>
          <w:szCs w:val="28"/>
          <w:lang w:eastAsia="bg-BG"/>
        </w:rPr>
        <w:t xml:space="preserve"> следва да е извършвал минимум 2 (две</w:t>
      </w:r>
      <w:r w:rsidRPr="009918DC">
        <w:rPr>
          <w:rFonts w:ascii="Times New Roman" w:eastAsia="Times New Roman" w:hAnsi="Times New Roman" w:cs="Times New Roman"/>
          <w:sz w:val="28"/>
          <w:szCs w:val="28"/>
          <w:lang w:eastAsia="bg-BG"/>
        </w:rPr>
        <w:t>) услуги, сходни с предмета на поръчката през последните 3 (три) години от датата на подаване на офертата.</w:t>
      </w:r>
    </w:p>
    <w:p w:rsidR="006262AA" w:rsidRPr="006262AA" w:rsidRDefault="006262AA" w:rsidP="006262AA">
      <w:pPr>
        <w:spacing w:line="360" w:lineRule="atLeast"/>
        <w:ind w:firstLine="567"/>
        <w:jc w:val="both"/>
        <w:rPr>
          <w:rFonts w:ascii="Times New Roman" w:eastAsia="Times New Roman" w:hAnsi="Times New Roman" w:cs="Times New Roman"/>
          <w:b/>
          <w:i/>
          <w:sz w:val="28"/>
          <w:szCs w:val="28"/>
          <w:lang w:eastAsia="bg-BG"/>
        </w:rPr>
      </w:pPr>
      <w:r w:rsidRPr="006262AA">
        <w:rPr>
          <w:rFonts w:ascii="Times New Roman" w:eastAsia="Times New Roman" w:hAnsi="Times New Roman" w:cs="Times New Roman"/>
          <w:sz w:val="28"/>
          <w:szCs w:val="28"/>
          <w:lang w:eastAsia="bg-BG"/>
        </w:rPr>
        <w:t xml:space="preserve">Под услуги с предмет, сходен с предмета на обществената поръчка, следва да се разбират услуги, свързани с </w:t>
      </w:r>
      <w:r w:rsidRPr="006262AA">
        <w:rPr>
          <w:rFonts w:ascii="Times New Roman" w:eastAsia="Times New Roman" w:hAnsi="Times New Roman" w:cs="Times New Roman"/>
          <w:b/>
          <w:i/>
          <w:sz w:val="28"/>
          <w:szCs w:val="28"/>
          <w:lang w:eastAsia="bg-BG"/>
        </w:rPr>
        <w:t>извършване на одит на проекти и/или одит на финансови отчети</w:t>
      </w:r>
      <w:r>
        <w:rPr>
          <w:rFonts w:ascii="Times New Roman" w:eastAsia="Times New Roman" w:hAnsi="Times New Roman" w:cs="Times New Roman"/>
          <w:b/>
          <w:i/>
          <w:sz w:val="28"/>
          <w:szCs w:val="28"/>
          <w:lang w:eastAsia="bg-BG"/>
        </w:rPr>
        <w:t>.</w:t>
      </w:r>
    </w:p>
    <w:p w:rsidR="006262AA" w:rsidRDefault="006262AA" w:rsidP="006262AA">
      <w:pPr>
        <w:spacing w:line="360" w:lineRule="atLeast"/>
        <w:ind w:firstLine="567"/>
        <w:jc w:val="both"/>
        <w:rPr>
          <w:rFonts w:ascii="Times New Roman" w:eastAsia="Times New Roman" w:hAnsi="Times New Roman" w:cs="Times New Roman"/>
          <w:sz w:val="28"/>
          <w:szCs w:val="28"/>
          <w:lang w:eastAsia="bg-BG"/>
        </w:rPr>
      </w:pPr>
      <w:r w:rsidRPr="006262AA">
        <w:rPr>
          <w:rFonts w:ascii="Times New Roman" w:eastAsia="Times New Roman" w:hAnsi="Times New Roman" w:cs="Times New Roman"/>
          <w:sz w:val="28"/>
          <w:szCs w:val="28"/>
          <w:lang w:eastAsia="bg-BG"/>
        </w:rPr>
        <w:t>За доказване изп</w:t>
      </w:r>
      <w:r>
        <w:rPr>
          <w:rFonts w:ascii="Times New Roman" w:eastAsia="Times New Roman" w:hAnsi="Times New Roman" w:cs="Times New Roman"/>
          <w:sz w:val="28"/>
          <w:szCs w:val="28"/>
          <w:lang w:eastAsia="bg-BG"/>
        </w:rPr>
        <w:t>ълнението на изискването,</w:t>
      </w:r>
      <w:r w:rsidRPr="006262AA">
        <w:rPr>
          <w:rFonts w:ascii="Times New Roman" w:eastAsia="Times New Roman" w:hAnsi="Times New Roman" w:cs="Times New Roman"/>
          <w:sz w:val="28"/>
          <w:szCs w:val="28"/>
          <w:lang w:eastAsia="bg-BG"/>
        </w:rPr>
        <w:t xml:space="preserve"> участникът представя Списък на услугите, които са еднакви или сходни с предмета на поръчката, изпълнени през последните 3 /три/ години, считано до датата на подаване на офертата за участие в настоящата процедура, в който са посочени стойностите, датите и получателите, по образец – </w:t>
      </w:r>
      <w:r w:rsidRPr="00DE286A">
        <w:rPr>
          <w:rFonts w:ascii="Times New Roman" w:eastAsia="Times New Roman" w:hAnsi="Times New Roman" w:cs="Times New Roman"/>
          <w:i/>
          <w:sz w:val="28"/>
          <w:szCs w:val="28"/>
          <w:lang w:eastAsia="bg-BG"/>
        </w:rPr>
        <w:t>Приложение № 6</w:t>
      </w:r>
      <w:r w:rsidRPr="006262AA">
        <w:rPr>
          <w:rFonts w:ascii="Times New Roman" w:eastAsia="Times New Roman" w:hAnsi="Times New Roman" w:cs="Times New Roman"/>
          <w:sz w:val="28"/>
          <w:szCs w:val="28"/>
          <w:lang w:eastAsia="bg-BG"/>
        </w:rPr>
        <w:t xml:space="preserve"> към документацията. Към списъка-декларация се прила</w:t>
      </w:r>
      <w:r w:rsidR="00427250">
        <w:rPr>
          <w:rFonts w:ascii="Times New Roman" w:eastAsia="Times New Roman" w:hAnsi="Times New Roman" w:cs="Times New Roman"/>
          <w:sz w:val="28"/>
          <w:szCs w:val="28"/>
          <w:lang w:eastAsia="bg-BG"/>
        </w:rPr>
        <w:t>гат удостоверения</w:t>
      </w:r>
      <w:r w:rsidR="001C1C2D">
        <w:rPr>
          <w:rFonts w:ascii="Times New Roman" w:eastAsia="Times New Roman" w:hAnsi="Times New Roman" w:cs="Times New Roman"/>
          <w:sz w:val="28"/>
          <w:szCs w:val="28"/>
          <w:lang w:eastAsia="bg-BG"/>
        </w:rPr>
        <w:t xml:space="preserve"> за извършени минимум 2 (</w:t>
      </w:r>
      <w:r w:rsidR="006624D5">
        <w:rPr>
          <w:rFonts w:ascii="Times New Roman" w:eastAsia="Times New Roman" w:hAnsi="Times New Roman" w:cs="Times New Roman"/>
          <w:sz w:val="28"/>
          <w:szCs w:val="28"/>
          <w:lang w:eastAsia="bg-BG"/>
        </w:rPr>
        <w:t>две</w:t>
      </w:r>
      <w:r w:rsidR="00912DFC">
        <w:rPr>
          <w:rFonts w:ascii="Times New Roman" w:eastAsia="Times New Roman" w:hAnsi="Times New Roman" w:cs="Times New Roman"/>
          <w:sz w:val="28"/>
          <w:szCs w:val="28"/>
          <w:lang w:eastAsia="bg-BG"/>
        </w:rPr>
        <w:t>) услуги</w:t>
      </w:r>
      <w:r w:rsidRPr="006262AA">
        <w:rPr>
          <w:rFonts w:ascii="Times New Roman" w:eastAsia="Times New Roman" w:hAnsi="Times New Roman" w:cs="Times New Roman"/>
          <w:sz w:val="28"/>
          <w:szCs w:val="28"/>
          <w:lang w:eastAsia="bg-BG"/>
        </w:rPr>
        <w:t>, издадени от получателя на услугата или от компетентен орган, или чрез посочване на публичен регистър, в който е публикувана информация за съответната услуга.</w:t>
      </w:r>
    </w:p>
    <w:p w:rsidR="006262AA" w:rsidRPr="006262AA" w:rsidRDefault="006262AA" w:rsidP="006262AA">
      <w:pPr>
        <w:spacing w:line="360" w:lineRule="atLeast"/>
        <w:ind w:firstLine="567"/>
        <w:jc w:val="both"/>
        <w:rPr>
          <w:rFonts w:ascii="Times New Roman" w:eastAsia="Times New Roman" w:hAnsi="Times New Roman" w:cs="Times New Roman"/>
          <w:sz w:val="28"/>
          <w:szCs w:val="28"/>
          <w:lang w:eastAsia="bg-BG"/>
        </w:rPr>
      </w:pPr>
      <w:r w:rsidRPr="006262AA">
        <w:rPr>
          <w:rFonts w:ascii="Times New Roman" w:eastAsia="Times New Roman" w:hAnsi="Times New Roman" w:cs="Times New Roman"/>
          <w:sz w:val="28"/>
          <w:szCs w:val="28"/>
          <w:lang w:eastAsia="bg-BG"/>
        </w:rPr>
        <w:t xml:space="preserve">В случай, че участникът участва като обединение, което не е регистрирано като самостоятелно юридическо лице, то на горното изискване следва да отговаря обединението като цяло. </w:t>
      </w:r>
    </w:p>
    <w:p w:rsidR="000A6C95" w:rsidRPr="00477499" w:rsidRDefault="006262AA" w:rsidP="006262AA">
      <w:pPr>
        <w:spacing w:line="360" w:lineRule="atLeast"/>
        <w:ind w:firstLine="567"/>
        <w:jc w:val="both"/>
        <w:rPr>
          <w:rFonts w:ascii="Times New Roman" w:eastAsia="Times New Roman" w:hAnsi="Times New Roman" w:cs="Times New Roman"/>
          <w:sz w:val="28"/>
          <w:szCs w:val="28"/>
          <w:lang w:eastAsia="bg-BG"/>
        </w:rPr>
      </w:pPr>
      <w:r w:rsidRPr="006262AA">
        <w:rPr>
          <w:rFonts w:ascii="Times New Roman" w:eastAsia="Times New Roman" w:hAnsi="Times New Roman" w:cs="Times New Roman"/>
          <w:sz w:val="28"/>
          <w:szCs w:val="28"/>
          <w:lang w:eastAsia="bg-BG"/>
        </w:rPr>
        <w:t xml:space="preserve">Участник може да докаже съответствието си с изискването по </w:t>
      </w:r>
      <w:r w:rsidR="00E221D0" w:rsidRPr="00E221D0">
        <w:rPr>
          <w:rFonts w:ascii="Times New Roman" w:eastAsia="Times New Roman" w:hAnsi="Times New Roman" w:cs="Times New Roman"/>
          <w:b/>
          <w:sz w:val="28"/>
          <w:szCs w:val="28"/>
          <w:lang w:eastAsia="bg-BG"/>
        </w:rPr>
        <w:t xml:space="preserve">т. </w:t>
      </w:r>
      <w:r w:rsidR="00902808">
        <w:rPr>
          <w:rFonts w:ascii="Times New Roman" w:eastAsia="Times New Roman" w:hAnsi="Times New Roman" w:cs="Times New Roman"/>
          <w:b/>
          <w:sz w:val="28"/>
          <w:szCs w:val="28"/>
          <w:lang w:eastAsia="bg-BG"/>
        </w:rPr>
        <w:t>а)</w:t>
      </w:r>
      <w:r w:rsidRPr="006262AA">
        <w:rPr>
          <w:rFonts w:ascii="Times New Roman" w:eastAsia="Times New Roman" w:hAnsi="Times New Roman" w:cs="Times New Roman"/>
          <w:sz w:val="28"/>
          <w:szCs w:val="28"/>
          <w:lang w:eastAsia="bg-BG"/>
        </w:rPr>
        <w:t xml:space="preserve"> с възможностите на едно или повече трети лица. В тези случаи, освен документите, посочени по-горе, за доказване на съответните възможности, участникът следва да представи доказателства, че при изпълнението на поръчката ще има на разположение ресурсите на третите лица. Трети лица по смисъла на предходното изречение може да бъдат посочените в офертата на участника подизпълнители, свързани предприятия и други лица, независимо от правната връзка на участника с тях.</w:t>
      </w:r>
    </w:p>
    <w:p w:rsidR="000A6C95" w:rsidRDefault="005C3C57" w:rsidP="003539A2">
      <w:pPr>
        <w:spacing w:line="360" w:lineRule="atLeast"/>
        <w:ind w:firstLine="708"/>
        <w:jc w:val="both"/>
        <w:rPr>
          <w:rFonts w:ascii="Times New Roman" w:eastAsia="Times New Roman" w:hAnsi="Times New Roman" w:cs="Times New Roman"/>
          <w:sz w:val="28"/>
          <w:szCs w:val="28"/>
          <w:lang w:eastAsia="bg-BG"/>
        </w:rPr>
      </w:pPr>
      <w:r w:rsidRPr="00477499">
        <w:rPr>
          <w:rFonts w:ascii="Times New Roman" w:eastAsia="Times New Roman" w:hAnsi="Times New Roman" w:cs="Times New Roman"/>
          <w:sz w:val="28"/>
          <w:szCs w:val="28"/>
          <w:lang w:eastAsia="bg-BG"/>
        </w:rPr>
        <w:t>* Под „изпълнени услуги</w:t>
      </w:r>
      <w:r w:rsidR="000A6C95" w:rsidRPr="00477499">
        <w:rPr>
          <w:rFonts w:ascii="Times New Roman" w:eastAsia="Times New Roman" w:hAnsi="Times New Roman" w:cs="Times New Roman"/>
          <w:sz w:val="28"/>
          <w:szCs w:val="28"/>
          <w:lang w:eastAsia="bg-BG"/>
        </w:rPr>
        <w:t>“ се разбират такива, които независимо от датата на сключването им, са приключили в посочения по-горе период.</w:t>
      </w:r>
    </w:p>
    <w:p w:rsidR="00C3007E" w:rsidRDefault="00C3007E" w:rsidP="003539A2">
      <w:pPr>
        <w:spacing w:line="360" w:lineRule="atLeast"/>
        <w:ind w:firstLine="708"/>
        <w:jc w:val="both"/>
        <w:rPr>
          <w:rFonts w:ascii="Times New Roman" w:eastAsia="Times New Roman" w:hAnsi="Times New Roman" w:cs="Times New Roman"/>
          <w:sz w:val="28"/>
          <w:szCs w:val="28"/>
          <w:lang w:eastAsia="bg-BG"/>
        </w:rPr>
      </w:pPr>
    </w:p>
    <w:p w:rsidR="00E221D0" w:rsidRPr="00BE73E2" w:rsidRDefault="00902808" w:rsidP="00E221D0">
      <w:pPr>
        <w:ind w:right="374" w:firstLine="601"/>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б</w:t>
      </w:r>
      <w:r w:rsidR="00E221D0" w:rsidRPr="00BE73E2">
        <w:rPr>
          <w:rFonts w:ascii="Times New Roman" w:eastAsia="Times New Roman" w:hAnsi="Times New Roman" w:cs="Times New Roman"/>
          <w:b/>
          <w:sz w:val="28"/>
          <w:szCs w:val="28"/>
          <w:lang w:eastAsia="bg-BG"/>
        </w:rPr>
        <w:t>)  2. Екип на изпълнителя</w:t>
      </w:r>
    </w:p>
    <w:p w:rsidR="00E221D0" w:rsidRPr="00E221D0" w:rsidRDefault="00E221D0" w:rsidP="00047F85">
      <w:pPr>
        <w:spacing w:after="0" w:line="360" w:lineRule="atLeast"/>
        <w:ind w:right="374" w:firstLine="601"/>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lastRenderedPageBreak/>
        <w:t xml:space="preserve">Всеки участник трябва да разполага с екип от експерти, които да притежават необходимото образование и опит за изпълнение на всички дейности, включени в обхвата на обществената поръчка. </w:t>
      </w:r>
    </w:p>
    <w:p w:rsidR="00E221D0" w:rsidRPr="00E221D0" w:rsidRDefault="00E221D0" w:rsidP="00047F85">
      <w:pPr>
        <w:spacing w:after="0" w:line="360" w:lineRule="atLeast"/>
        <w:ind w:right="374" w:firstLine="601"/>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b/>
          <w:sz w:val="28"/>
          <w:szCs w:val="28"/>
          <w:lang w:eastAsia="bg-BG"/>
        </w:rPr>
        <w:t>Мотиви:</w:t>
      </w:r>
      <w:r w:rsidRPr="00E221D0">
        <w:rPr>
          <w:rFonts w:ascii="Times New Roman" w:eastAsia="Times New Roman" w:hAnsi="Times New Roman" w:cs="Times New Roman"/>
          <w:sz w:val="28"/>
          <w:szCs w:val="28"/>
          <w:lang w:eastAsia="bg-BG"/>
        </w:rPr>
        <w:t xml:space="preserve"> Екипът за изпълнение на одита следва да включва ключови експерти със специфични познания </w:t>
      </w:r>
      <w:r w:rsidR="00BE73E2" w:rsidRPr="00BE73E2">
        <w:rPr>
          <w:rFonts w:ascii="Times New Roman" w:eastAsia="Times New Roman" w:hAnsi="Times New Roman" w:cs="Times New Roman"/>
          <w:sz w:val="28"/>
          <w:szCs w:val="28"/>
          <w:lang w:eastAsia="bg-BG"/>
        </w:rPr>
        <w:t>в</w:t>
      </w:r>
      <w:r w:rsidRPr="00E221D0">
        <w:rPr>
          <w:rFonts w:ascii="Times New Roman" w:eastAsia="Times New Roman" w:hAnsi="Times New Roman" w:cs="Times New Roman"/>
          <w:sz w:val="28"/>
          <w:szCs w:val="28"/>
          <w:lang w:eastAsia="bg-BG"/>
        </w:rPr>
        <w:t xml:space="preserve"> тази област. За ефективното планиране и реализиране на дейностите по одит е необходимо образование и опит в различни сфери на компетентност. Изискването за съответния брой ключови експерти се обуславя от факта, че отделните дейности по извършване на одита </w:t>
      </w:r>
      <w:r w:rsidR="00BE73E2" w:rsidRPr="00BE73E2">
        <w:rPr>
          <w:rFonts w:ascii="Times New Roman" w:eastAsia="Times New Roman" w:hAnsi="Times New Roman" w:cs="Times New Roman"/>
          <w:sz w:val="28"/>
          <w:szCs w:val="28"/>
          <w:lang w:eastAsia="bg-BG"/>
        </w:rPr>
        <w:t>на</w:t>
      </w:r>
      <w:r w:rsidRPr="00E221D0">
        <w:rPr>
          <w:rFonts w:ascii="Times New Roman" w:eastAsia="Times New Roman" w:hAnsi="Times New Roman" w:cs="Times New Roman"/>
          <w:sz w:val="28"/>
          <w:szCs w:val="28"/>
          <w:lang w:eastAsia="bg-BG"/>
        </w:rPr>
        <w:t xml:space="preserve"> проекта имат своя </w:t>
      </w:r>
      <w:proofErr w:type="spellStart"/>
      <w:r w:rsidRPr="00E221D0">
        <w:rPr>
          <w:rFonts w:ascii="Times New Roman" w:eastAsia="Times New Roman" w:hAnsi="Times New Roman" w:cs="Times New Roman"/>
          <w:sz w:val="28"/>
          <w:szCs w:val="28"/>
          <w:lang w:eastAsia="bg-BG"/>
        </w:rPr>
        <w:t>конкретика</w:t>
      </w:r>
      <w:proofErr w:type="spellEnd"/>
      <w:r w:rsidRPr="00E221D0">
        <w:rPr>
          <w:rFonts w:ascii="Times New Roman" w:eastAsia="Times New Roman" w:hAnsi="Times New Roman" w:cs="Times New Roman"/>
          <w:sz w:val="28"/>
          <w:szCs w:val="28"/>
          <w:lang w:eastAsia="bg-BG"/>
        </w:rPr>
        <w:t xml:space="preserve">, която изисква точно определени знания и умения. В този порядък броят ключови експерти следва да бъде достатъчен, за да е съобразен с отделните дейности и съответни </w:t>
      </w:r>
      <w:r w:rsidR="00BE73E2" w:rsidRPr="00BE73E2">
        <w:rPr>
          <w:rFonts w:ascii="Times New Roman" w:eastAsia="Times New Roman" w:hAnsi="Times New Roman" w:cs="Times New Roman"/>
          <w:sz w:val="28"/>
          <w:szCs w:val="28"/>
          <w:lang w:eastAsia="bg-BG"/>
        </w:rPr>
        <w:t>графици за изпълнението на</w:t>
      </w:r>
      <w:r w:rsidRPr="00E221D0">
        <w:rPr>
          <w:rFonts w:ascii="Times New Roman" w:eastAsia="Times New Roman" w:hAnsi="Times New Roman" w:cs="Times New Roman"/>
          <w:sz w:val="28"/>
          <w:szCs w:val="28"/>
          <w:lang w:eastAsia="bg-BG"/>
        </w:rPr>
        <w:t xml:space="preserve"> проекта, предмет на обществената поръчка.</w:t>
      </w:r>
    </w:p>
    <w:p w:rsidR="00E221D0" w:rsidRPr="00E221D0" w:rsidRDefault="00E221D0" w:rsidP="00047F85">
      <w:pPr>
        <w:spacing w:after="0" w:line="360" w:lineRule="atLeast"/>
        <w:ind w:right="374" w:firstLine="709"/>
        <w:jc w:val="both"/>
        <w:rPr>
          <w:rFonts w:ascii="Times New Roman" w:eastAsia="Times New Roman" w:hAnsi="Times New Roman" w:cs="Times New Roman"/>
          <w:sz w:val="28"/>
          <w:szCs w:val="28"/>
        </w:rPr>
      </w:pPr>
      <w:r w:rsidRPr="00E221D0">
        <w:rPr>
          <w:rFonts w:ascii="Times New Roman" w:eastAsia="Times New Roman" w:hAnsi="Times New Roman" w:cs="Times New Roman"/>
          <w:bCs/>
          <w:noProof/>
          <w:sz w:val="28"/>
          <w:szCs w:val="28"/>
        </w:rPr>
        <w:t>Участникът</w:t>
      </w:r>
      <w:r w:rsidRPr="00E221D0">
        <w:rPr>
          <w:rFonts w:ascii="Times New Roman" w:eastAsia="Times New Roman" w:hAnsi="Times New Roman" w:cs="Times New Roman"/>
          <w:sz w:val="28"/>
          <w:szCs w:val="28"/>
        </w:rPr>
        <w:t xml:space="preserve"> трябва да осигури </w:t>
      </w:r>
      <w:proofErr w:type="spellStart"/>
      <w:r w:rsidRPr="00E221D0">
        <w:rPr>
          <w:rFonts w:ascii="Times New Roman" w:eastAsia="Times New Roman" w:hAnsi="Times New Roman" w:cs="Times New Roman"/>
          <w:sz w:val="28"/>
          <w:szCs w:val="28"/>
        </w:rPr>
        <w:t>одиторски</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eкип</w:t>
      </w:r>
      <w:proofErr w:type="spellEnd"/>
      <w:r w:rsidRPr="00E221D0">
        <w:rPr>
          <w:rFonts w:ascii="Times New Roman" w:eastAsia="Times New Roman" w:hAnsi="Times New Roman" w:cs="Times New Roman"/>
          <w:sz w:val="28"/>
          <w:szCs w:val="28"/>
        </w:rPr>
        <w:t xml:space="preserve">, за да гарантира качественото изпълнение на възложените му задължения. </w:t>
      </w:r>
    </w:p>
    <w:p w:rsidR="00E221D0" w:rsidRDefault="00E221D0" w:rsidP="00047F85">
      <w:pPr>
        <w:spacing w:after="0" w:line="360" w:lineRule="atLeast"/>
        <w:ind w:right="374" w:firstLine="70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Екипът трябва д</w:t>
      </w:r>
      <w:r w:rsidR="00D3256D">
        <w:rPr>
          <w:rFonts w:ascii="Times New Roman" w:eastAsia="Times New Roman" w:hAnsi="Times New Roman" w:cs="Times New Roman"/>
          <w:sz w:val="28"/>
          <w:szCs w:val="28"/>
        </w:rPr>
        <w:t>а включва ръководител на екипа,</w:t>
      </w:r>
      <w:r w:rsidRPr="00E221D0">
        <w:rPr>
          <w:rFonts w:ascii="Times New Roman" w:eastAsia="Times New Roman" w:hAnsi="Times New Roman" w:cs="Times New Roman"/>
          <w:sz w:val="28"/>
          <w:szCs w:val="28"/>
        </w:rPr>
        <w:t xml:space="preserve"> най-малко </w:t>
      </w:r>
      <w:r w:rsidR="00BE73E2" w:rsidRPr="00D37625">
        <w:rPr>
          <w:rFonts w:ascii="Times New Roman" w:eastAsia="Times New Roman" w:hAnsi="Times New Roman" w:cs="Times New Roman"/>
          <w:sz w:val="28"/>
          <w:szCs w:val="28"/>
        </w:rPr>
        <w:t>1 /един/</w:t>
      </w:r>
      <w:r w:rsidRPr="00E221D0">
        <w:rPr>
          <w:rFonts w:ascii="Times New Roman" w:eastAsia="Times New Roman" w:hAnsi="Times New Roman" w:cs="Times New Roman"/>
          <w:sz w:val="28"/>
          <w:szCs w:val="28"/>
        </w:rPr>
        <w:t xml:space="preserve"> </w:t>
      </w:r>
      <w:r w:rsidR="00BE73E2" w:rsidRPr="00D37625">
        <w:rPr>
          <w:rFonts w:ascii="Times New Roman" w:eastAsia="Times New Roman" w:hAnsi="Times New Roman" w:cs="Times New Roman"/>
          <w:sz w:val="28"/>
          <w:szCs w:val="28"/>
        </w:rPr>
        <w:t>ключов експерт</w:t>
      </w:r>
      <w:r w:rsidR="00D3256D">
        <w:rPr>
          <w:rFonts w:ascii="Times New Roman" w:eastAsia="Times New Roman" w:hAnsi="Times New Roman" w:cs="Times New Roman"/>
          <w:sz w:val="28"/>
          <w:szCs w:val="28"/>
        </w:rPr>
        <w:t xml:space="preserve"> и </w:t>
      </w:r>
      <w:r w:rsidR="00D3256D" w:rsidRPr="00E221D0">
        <w:rPr>
          <w:rFonts w:ascii="Times New Roman" w:eastAsia="Times New Roman" w:hAnsi="Times New Roman" w:cs="Times New Roman"/>
          <w:sz w:val="28"/>
          <w:szCs w:val="28"/>
        </w:rPr>
        <w:t xml:space="preserve">най-малко </w:t>
      </w:r>
      <w:r w:rsidR="00D3256D" w:rsidRPr="00D37625">
        <w:rPr>
          <w:rFonts w:ascii="Times New Roman" w:eastAsia="Times New Roman" w:hAnsi="Times New Roman" w:cs="Times New Roman"/>
          <w:sz w:val="28"/>
          <w:szCs w:val="28"/>
        </w:rPr>
        <w:t>1 /един/</w:t>
      </w:r>
      <w:r w:rsidR="00D3256D">
        <w:rPr>
          <w:rFonts w:ascii="Times New Roman" w:eastAsia="Times New Roman" w:hAnsi="Times New Roman" w:cs="Times New Roman"/>
          <w:sz w:val="28"/>
          <w:szCs w:val="28"/>
        </w:rPr>
        <w:t xml:space="preserve"> </w:t>
      </w:r>
      <w:r w:rsidR="00D3256D" w:rsidRPr="00D3256D">
        <w:rPr>
          <w:rFonts w:ascii="Times New Roman" w:eastAsia="Times New Roman" w:hAnsi="Times New Roman" w:cs="Times New Roman"/>
          <w:sz w:val="28"/>
          <w:szCs w:val="28"/>
        </w:rPr>
        <w:t xml:space="preserve">експерт </w:t>
      </w:r>
      <w:r w:rsidR="00D3256D">
        <w:rPr>
          <w:rFonts w:ascii="Times New Roman" w:eastAsia="Times New Roman" w:hAnsi="Times New Roman" w:cs="Times New Roman"/>
          <w:sz w:val="28"/>
          <w:szCs w:val="28"/>
        </w:rPr>
        <w:t>–</w:t>
      </w:r>
      <w:r w:rsidR="00D3256D" w:rsidRPr="00D3256D">
        <w:rPr>
          <w:rFonts w:ascii="Times New Roman" w:eastAsia="Times New Roman" w:hAnsi="Times New Roman" w:cs="Times New Roman"/>
          <w:sz w:val="28"/>
          <w:szCs w:val="28"/>
        </w:rPr>
        <w:t xml:space="preserve"> юрист</w:t>
      </w:r>
      <w:r w:rsidR="00D3256D">
        <w:rPr>
          <w:rFonts w:ascii="Times New Roman" w:eastAsia="Times New Roman" w:hAnsi="Times New Roman" w:cs="Times New Roman"/>
          <w:sz w:val="28"/>
          <w:szCs w:val="28"/>
        </w:rPr>
        <w:t>.</w:t>
      </w:r>
      <w:r w:rsidR="00E25CF3">
        <w:rPr>
          <w:rFonts w:ascii="Times New Roman" w:eastAsia="Times New Roman" w:hAnsi="Times New Roman" w:cs="Times New Roman"/>
          <w:sz w:val="28"/>
          <w:szCs w:val="28"/>
        </w:rPr>
        <w:t xml:space="preserve"> Екипът</w:t>
      </w:r>
      <w:r w:rsidRPr="00E221D0">
        <w:rPr>
          <w:rFonts w:ascii="Times New Roman" w:eastAsia="Times New Roman" w:hAnsi="Times New Roman" w:cs="Times New Roman"/>
          <w:sz w:val="28"/>
          <w:szCs w:val="28"/>
        </w:rPr>
        <w:t xml:space="preserve"> следва да отговарят на следните изисквания:</w:t>
      </w:r>
    </w:p>
    <w:p w:rsidR="00067891" w:rsidRDefault="00067891" w:rsidP="00047F85">
      <w:pPr>
        <w:spacing w:after="0" w:line="360" w:lineRule="atLeast"/>
        <w:ind w:right="374" w:firstLine="709"/>
        <w:jc w:val="both"/>
        <w:rPr>
          <w:rFonts w:ascii="Times New Roman" w:eastAsia="Times New Roman" w:hAnsi="Times New Roman" w:cs="Times New Roman"/>
          <w:sz w:val="28"/>
          <w:szCs w:val="28"/>
        </w:rPr>
      </w:pPr>
    </w:p>
    <w:p w:rsidR="00E221D0" w:rsidRPr="00A93F91" w:rsidRDefault="00E221D0" w:rsidP="00A93F91">
      <w:pPr>
        <w:pStyle w:val="a3"/>
        <w:numPr>
          <w:ilvl w:val="0"/>
          <w:numId w:val="21"/>
        </w:numPr>
        <w:spacing w:after="0" w:line="360" w:lineRule="atLeast"/>
        <w:ind w:left="0" w:right="374" w:firstLine="709"/>
        <w:jc w:val="both"/>
        <w:rPr>
          <w:rFonts w:ascii="Times New Roman" w:eastAsia="Times New Roman" w:hAnsi="Times New Roman" w:cs="Times New Roman"/>
          <w:sz w:val="28"/>
          <w:szCs w:val="28"/>
        </w:rPr>
      </w:pPr>
      <w:r w:rsidRPr="00A93F91">
        <w:rPr>
          <w:rFonts w:ascii="Times New Roman" w:eastAsia="Times New Roman" w:hAnsi="Times New Roman" w:cs="Times New Roman"/>
          <w:b/>
          <w:sz w:val="28"/>
          <w:szCs w:val="28"/>
        </w:rPr>
        <w:t xml:space="preserve">Ръководител на </w:t>
      </w:r>
      <w:proofErr w:type="spellStart"/>
      <w:r w:rsidRPr="00A93F91">
        <w:rPr>
          <w:rFonts w:ascii="Times New Roman" w:eastAsia="Times New Roman" w:hAnsi="Times New Roman" w:cs="Times New Roman"/>
          <w:b/>
          <w:sz w:val="28"/>
          <w:szCs w:val="28"/>
        </w:rPr>
        <w:t>одитния</w:t>
      </w:r>
      <w:proofErr w:type="spellEnd"/>
      <w:r w:rsidRPr="00A93F91">
        <w:rPr>
          <w:rFonts w:ascii="Times New Roman" w:eastAsia="Times New Roman" w:hAnsi="Times New Roman" w:cs="Times New Roman"/>
          <w:b/>
          <w:sz w:val="28"/>
          <w:szCs w:val="28"/>
        </w:rPr>
        <w:t xml:space="preserve"> екип</w:t>
      </w:r>
      <w:r w:rsidR="00A93F91">
        <w:rPr>
          <w:rFonts w:ascii="Times New Roman" w:eastAsia="Times New Roman" w:hAnsi="Times New Roman" w:cs="Times New Roman"/>
          <w:b/>
          <w:sz w:val="28"/>
          <w:szCs w:val="28"/>
        </w:rPr>
        <w:t>:</w:t>
      </w:r>
      <w:r w:rsidRPr="00A93F91">
        <w:rPr>
          <w:rFonts w:ascii="Times New Roman" w:eastAsia="Times New Roman" w:hAnsi="Times New Roman" w:cs="Times New Roman"/>
          <w:sz w:val="28"/>
          <w:szCs w:val="28"/>
        </w:rPr>
        <w:t xml:space="preserve"> </w:t>
      </w:r>
    </w:p>
    <w:p w:rsidR="00E221D0" w:rsidRPr="00E221D0" w:rsidRDefault="00E221D0" w:rsidP="00BE73E2">
      <w:pPr>
        <w:spacing w:after="0" w:line="360" w:lineRule="atLeast"/>
        <w:ind w:right="374" w:firstLine="709"/>
        <w:jc w:val="both"/>
        <w:rPr>
          <w:rFonts w:ascii="Times New Roman" w:eastAsia="Times New Roman" w:hAnsi="Times New Roman" w:cs="Times New Roman"/>
          <w:b/>
          <w:sz w:val="28"/>
          <w:szCs w:val="28"/>
        </w:rPr>
      </w:pPr>
      <w:r w:rsidRPr="00E221D0">
        <w:rPr>
          <w:rFonts w:ascii="Times New Roman" w:eastAsia="Times New Roman" w:hAnsi="Times New Roman" w:cs="Times New Roman"/>
          <w:b/>
          <w:i/>
          <w:sz w:val="28"/>
          <w:szCs w:val="28"/>
        </w:rPr>
        <w:t>Образование:</w:t>
      </w:r>
      <w:r w:rsidRPr="00E221D0">
        <w:rPr>
          <w:rFonts w:ascii="Times New Roman" w:eastAsia="Times New Roman" w:hAnsi="Times New Roman" w:cs="Times New Roman"/>
          <w:b/>
          <w:sz w:val="28"/>
          <w:szCs w:val="28"/>
        </w:rPr>
        <w:t xml:space="preserve"> </w:t>
      </w:r>
    </w:p>
    <w:p w:rsidR="004A4F7D" w:rsidRPr="003E03EC" w:rsidRDefault="004A4F7D" w:rsidP="004A4F7D">
      <w:pPr>
        <w:tabs>
          <w:tab w:val="left" w:pos="851"/>
        </w:tabs>
        <w:spacing w:after="0" w:line="360" w:lineRule="atLeast"/>
        <w:ind w:firstLine="709"/>
        <w:jc w:val="both"/>
        <w:rPr>
          <w:rFonts w:ascii="Times New Roman" w:eastAsia="Times New Roman" w:hAnsi="Times New Roman" w:cs="Times New Roman"/>
          <w:sz w:val="28"/>
          <w:szCs w:val="28"/>
          <w:lang w:eastAsia="bg-BG"/>
        </w:rPr>
      </w:pPr>
      <w:r w:rsidRPr="003E03EC">
        <w:rPr>
          <w:rFonts w:ascii="Times New Roman" w:eastAsia="Times New Roman" w:hAnsi="Times New Roman" w:cs="Times New Roman"/>
          <w:sz w:val="28"/>
          <w:szCs w:val="28"/>
          <w:lang w:eastAsia="bg-BG"/>
        </w:rPr>
        <w:t xml:space="preserve">Висше образование, минимална образователно-квалификационна степен „магистър” или еквивалентна образователна степен, придобита в чужбина; </w:t>
      </w:r>
    </w:p>
    <w:p w:rsidR="00E221D0" w:rsidRPr="003E03EC" w:rsidRDefault="00E221D0" w:rsidP="00E221D0">
      <w:pPr>
        <w:spacing w:after="0" w:line="240" w:lineRule="auto"/>
        <w:ind w:right="374" w:firstLine="709"/>
        <w:jc w:val="both"/>
        <w:rPr>
          <w:rFonts w:ascii="Times New Roman" w:eastAsia="Times New Roman" w:hAnsi="Times New Roman" w:cs="Times New Roman"/>
          <w:b/>
          <w:i/>
          <w:sz w:val="28"/>
          <w:szCs w:val="28"/>
        </w:rPr>
      </w:pPr>
      <w:r w:rsidRPr="003E03EC">
        <w:rPr>
          <w:rFonts w:ascii="Times New Roman" w:eastAsia="Times New Roman" w:hAnsi="Times New Roman" w:cs="Times New Roman"/>
          <w:b/>
          <w:i/>
          <w:sz w:val="28"/>
          <w:szCs w:val="28"/>
        </w:rPr>
        <w:t>Квалификация:</w:t>
      </w:r>
    </w:p>
    <w:p w:rsidR="004A4F7D" w:rsidRPr="004A4F7D" w:rsidRDefault="004A4F7D" w:rsidP="004A4F7D">
      <w:pPr>
        <w:tabs>
          <w:tab w:val="left" w:pos="851"/>
        </w:tabs>
        <w:spacing w:after="0" w:line="360" w:lineRule="atLeast"/>
        <w:ind w:firstLine="709"/>
        <w:jc w:val="both"/>
        <w:rPr>
          <w:rFonts w:ascii="Times New Roman" w:eastAsia="Times New Roman" w:hAnsi="Times New Roman" w:cs="Times New Roman"/>
          <w:sz w:val="28"/>
          <w:szCs w:val="28"/>
          <w:lang w:eastAsia="bg-BG"/>
        </w:rPr>
      </w:pPr>
      <w:r w:rsidRPr="003E03EC">
        <w:rPr>
          <w:rFonts w:ascii="Times New Roman" w:eastAsia="Times New Roman" w:hAnsi="Times New Roman" w:cs="Times New Roman"/>
          <w:sz w:val="28"/>
          <w:szCs w:val="28"/>
          <w:lang w:eastAsia="bg-BG"/>
        </w:rPr>
        <w:t xml:space="preserve">Регистриран </w:t>
      </w:r>
      <w:proofErr w:type="spellStart"/>
      <w:r w:rsidRPr="003E03EC">
        <w:rPr>
          <w:rFonts w:ascii="Times New Roman" w:eastAsia="Times New Roman" w:hAnsi="Times New Roman" w:cs="Times New Roman"/>
          <w:sz w:val="28"/>
          <w:szCs w:val="28"/>
          <w:lang w:eastAsia="bg-BG"/>
        </w:rPr>
        <w:t>одитор</w:t>
      </w:r>
      <w:proofErr w:type="spellEnd"/>
      <w:r w:rsidRPr="003E03EC">
        <w:rPr>
          <w:rFonts w:ascii="Times New Roman" w:eastAsia="Times New Roman" w:hAnsi="Times New Roman" w:cs="Times New Roman"/>
          <w:sz w:val="28"/>
          <w:szCs w:val="28"/>
          <w:lang w:eastAsia="bg-BG"/>
        </w:rPr>
        <w:t>, по смисъла на §1, т. 1 от Допълнителните разпоредби на ЗНФО (или съответната еквивалентна сертификация, съгласно националното законодателство на чуждестранните лица);</w:t>
      </w:r>
      <w:r w:rsidRPr="004A4F7D">
        <w:rPr>
          <w:rFonts w:ascii="Times New Roman" w:eastAsia="Times New Roman" w:hAnsi="Times New Roman" w:cs="Times New Roman"/>
          <w:sz w:val="28"/>
          <w:szCs w:val="28"/>
          <w:lang w:eastAsia="bg-BG"/>
        </w:rPr>
        <w:t xml:space="preserve"> </w:t>
      </w:r>
    </w:p>
    <w:p w:rsidR="009824D0" w:rsidRPr="00E221D0" w:rsidRDefault="009824D0" w:rsidP="009824D0">
      <w:pPr>
        <w:spacing w:after="0" w:line="360" w:lineRule="atLeast"/>
        <w:ind w:right="374"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тази връзка следва да притежава у</w:t>
      </w:r>
      <w:r w:rsidRPr="00E221D0">
        <w:rPr>
          <w:rFonts w:ascii="Times New Roman" w:eastAsia="Times New Roman" w:hAnsi="Times New Roman" w:cs="Times New Roman"/>
          <w:sz w:val="28"/>
          <w:szCs w:val="28"/>
        </w:rPr>
        <w:t xml:space="preserve">достоверение от Института на дипломираните експерт-счетоводители, доказващо статут на регистриран </w:t>
      </w:r>
      <w:proofErr w:type="spellStart"/>
      <w:r w:rsidRPr="00E221D0">
        <w:rPr>
          <w:rFonts w:ascii="Times New Roman" w:eastAsia="Times New Roman" w:hAnsi="Times New Roman" w:cs="Times New Roman"/>
          <w:sz w:val="28"/>
          <w:szCs w:val="28"/>
        </w:rPr>
        <w:t>одитор</w:t>
      </w:r>
      <w:proofErr w:type="spellEnd"/>
      <w:r w:rsidRPr="00E221D0">
        <w:rPr>
          <w:rFonts w:ascii="Times New Roman" w:eastAsia="Times New Roman" w:hAnsi="Times New Roman" w:cs="Times New Roman"/>
          <w:sz w:val="28"/>
          <w:szCs w:val="28"/>
        </w:rPr>
        <w:t xml:space="preserve"> по смисъла на § 1, т.</w:t>
      </w:r>
      <w:r>
        <w:rPr>
          <w:rFonts w:ascii="Times New Roman" w:eastAsia="Times New Roman" w:hAnsi="Times New Roman" w:cs="Times New Roman"/>
          <w:sz w:val="28"/>
          <w:szCs w:val="28"/>
        </w:rPr>
        <w:t xml:space="preserve"> </w:t>
      </w:r>
      <w:r w:rsidRPr="00E221D0">
        <w:rPr>
          <w:rFonts w:ascii="Times New Roman" w:eastAsia="Times New Roman" w:hAnsi="Times New Roman" w:cs="Times New Roman"/>
          <w:sz w:val="28"/>
          <w:szCs w:val="28"/>
        </w:rPr>
        <w:t>1 от Допълнителната разпоредба на ЗНФО или еквивалент.</w:t>
      </w:r>
    </w:p>
    <w:p w:rsidR="00E221D0" w:rsidRPr="00E221D0" w:rsidRDefault="00E221D0" w:rsidP="00047F85">
      <w:pPr>
        <w:spacing w:after="0" w:line="360" w:lineRule="atLeast"/>
        <w:ind w:right="374" w:firstLine="540"/>
        <w:jc w:val="both"/>
        <w:rPr>
          <w:rFonts w:ascii="Times New Roman" w:eastAsia="Times New Roman" w:hAnsi="Times New Roman" w:cs="Times New Roman"/>
          <w:b/>
          <w:sz w:val="28"/>
          <w:szCs w:val="28"/>
        </w:rPr>
      </w:pPr>
      <w:r w:rsidRPr="00E221D0">
        <w:rPr>
          <w:rFonts w:ascii="Times New Roman" w:eastAsia="Times New Roman" w:hAnsi="Times New Roman" w:cs="Times New Roman"/>
          <w:b/>
          <w:sz w:val="28"/>
          <w:szCs w:val="28"/>
        </w:rPr>
        <w:t xml:space="preserve">Информацията за притежаваните </w:t>
      </w:r>
      <w:r w:rsidR="00480716">
        <w:rPr>
          <w:rFonts w:ascii="Times New Roman" w:eastAsia="Times New Roman" w:hAnsi="Times New Roman" w:cs="Times New Roman"/>
          <w:b/>
          <w:sz w:val="28"/>
          <w:szCs w:val="28"/>
        </w:rPr>
        <w:t>удостоверения и</w:t>
      </w:r>
      <w:r w:rsidR="00653B33">
        <w:rPr>
          <w:rFonts w:ascii="Times New Roman" w:eastAsia="Times New Roman" w:hAnsi="Times New Roman" w:cs="Times New Roman"/>
          <w:b/>
          <w:sz w:val="28"/>
          <w:szCs w:val="28"/>
        </w:rPr>
        <w:t xml:space="preserve"> </w:t>
      </w:r>
      <w:r w:rsidRPr="00E221D0">
        <w:rPr>
          <w:rFonts w:ascii="Times New Roman" w:eastAsia="Times New Roman" w:hAnsi="Times New Roman" w:cs="Times New Roman"/>
          <w:b/>
          <w:sz w:val="28"/>
          <w:szCs w:val="28"/>
        </w:rPr>
        <w:t>сертификати се отразява в Приложение № 7 от настоящата документация.</w:t>
      </w:r>
    </w:p>
    <w:p w:rsidR="0045163E" w:rsidRDefault="0045163E" w:rsidP="00E221D0">
      <w:pPr>
        <w:spacing w:after="0" w:line="240" w:lineRule="auto"/>
        <w:ind w:right="374" w:firstLine="540"/>
        <w:jc w:val="both"/>
        <w:rPr>
          <w:rFonts w:ascii="Times New Roman" w:eastAsia="Times New Roman" w:hAnsi="Times New Roman" w:cs="Times New Roman"/>
          <w:b/>
          <w:i/>
          <w:sz w:val="28"/>
          <w:szCs w:val="28"/>
        </w:rPr>
      </w:pPr>
    </w:p>
    <w:p w:rsidR="00E221D0" w:rsidRPr="003E03EC" w:rsidRDefault="00E221D0" w:rsidP="00E221D0">
      <w:pPr>
        <w:spacing w:after="0" w:line="240" w:lineRule="auto"/>
        <w:ind w:right="374" w:firstLine="540"/>
        <w:jc w:val="both"/>
        <w:rPr>
          <w:rFonts w:ascii="Times New Roman" w:eastAsia="Times New Roman" w:hAnsi="Times New Roman" w:cs="Times New Roman"/>
          <w:sz w:val="28"/>
          <w:szCs w:val="28"/>
        </w:rPr>
      </w:pPr>
      <w:r w:rsidRPr="003E03EC">
        <w:rPr>
          <w:rFonts w:ascii="Times New Roman" w:eastAsia="Times New Roman" w:hAnsi="Times New Roman" w:cs="Times New Roman"/>
          <w:b/>
          <w:i/>
          <w:sz w:val="28"/>
          <w:szCs w:val="28"/>
        </w:rPr>
        <w:t>Професионален опит:</w:t>
      </w:r>
      <w:r w:rsidRPr="003E03EC">
        <w:rPr>
          <w:rFonts w:ascii="Times New Roman" w:eastAsia="Times New Roman" w:hAnsi="Times New Roman" w:cs="Times New Roman"/>
          <w:sz w:val="28"/>
          <w:szCs w:val="28"/>
        </w:rPr>
        <w:t xml:space="preserve"> </w:t>
      </w:r>
    </w:p>
    <w:p w:rsidR="00E221D0" w:rsidRPr="003E03EC" w:rsidRDefault="00E221D0" w:rsidP="00A93F91">
      <w:pPr>
        <w:spacing w:after="0" w:line="360" w:lineRule="atLeast"/>
        <w:ind w:right="374" w:firstLine="539"/>
        <w:jc w:val="both"/>
        <w:rPr>
          <w:rFonts w:ascii="Times New Roman" w:eastAsia="Times New Roman" w:hAnsi="Times New Roman" w:cs="Times New Roman"/>
          <w:sz w:val="28"/>
          <w:szCs w:val="28"/>
        </w:rPr>
      </w:pPr>
      <w:r w:rsidRPr="003E03EC">
        <w:rPr>
          <w:rFonts w:ascii="Times New Roman" w:eastAsia="Times New Roman" w:hAnsi="Times New Roman" w:cs="Times New Roman"/>
          <w:sz w:val="28"/>
          <w:szCs w:val="28"/>
        </w:rPr>
        <w:lastRenderedPageBreak/>
        <w:t>Н</w:t>
      </w:r>
      <w:r w:rsidR="004A4F7D" w:rsidRPr="003E03EC">
        <w:rPr>
          <w:rFonts w:ascii="Times New Roman" w:eastAsia="Times New Roman" w:hAnsi="Times New Roman" w:cs="Times New Roman"/>
          <w:sz w:val="28"/>
          <w:szCs w:val="28"/>
        </w:rPr>
        <w:t xml:space="preserve">е по-малко от </w:t>
      </w:r>
      <w:r w:rsidR="009419F3" w:rsidRPr="003E03EC">
        <w:rPr>
          <w:rFonts w:ascii="Times New Roman" w:eastAsia="Times New Roman" w:hAnsi="Times New Roman" w:cs="Times New Roman"/>
          <w:sz w:val="28"/>
          <w:szCs w:val="28"/>
        </w:rPr>
        <w:t>5</w:t>
      </w:r>
      <w:r w:rsidR="004A4F7D" w:rsidRPr="003E03EC">
        <w:rPr>
          <w:rFonts w:ascii="Times New Roman" w:eastAsia="Times New Roman" w:hAnsi="Times New Roman" w:cs="Times New Roman"/>
          <w:sz w:val="28"/>
          <w:szCs w:val="28"/>
        </w:rPr>
        <w:t xml:space="preserve"> /</w:t>
      </w:r>
      <w:r w:rsidR="009419F3" w:rsidRPr="003E03EC">
        <w:rPr>
          <w:rFonts w:ascii="Times New Roman" w:eastAsia="Times New Roman" w:hAnsi="Times New Roman" w:cs="Times New Roman"/>
          <w:sz w:val="28"/>
          <w:szCs w:val="28"/>
        </w:rPr>
        <w:t>пет</w:t>
      </w:r>
      <w:r w:rsidR="00A93F91" w:rsidRPr="003E03EC">
        <w:rPr>
          <w:rFonts w:ascii="Times New Roman" w:eastAsia="Times New Roman" w:hAnsi="Times New Roman" w:cs="Times New Roman"/>
          <w:sz w:val="28"/>
          <w:szCs w:val="28"/>
        </w:rPr>
        <w:t>/</w:t>
      </w:r>
      <w:r w:rsidRPr="003E03EC">
        <w:rPr>
          <w:rFonts w:ascii="Times New Roman" w:eastAsia="Times New Roman" w:hAnsi="Times New Roman" w:cs="Times New Roman"/>
          <w:sz w:val="28"/>
          <w:szCs w:val="28"/>
        </w:rPr>
        <w:t xml:space="preserve"> години практически опит в областта на контрола и/или одита и/или</w:t>
      </w:r>
      <w:r w:rsidR="00F14738" w:rsidRPr="003E03EC">
        <w:rPr>
          <w:rFonts w:ascii="Times New Roman" w:eastAsia="Times New Roman" w:hAnsi="Times New Roman" w:cs="Times New Roman"/>
          <w:sz w:val="28"/>
          <w:szCs w:val="28"/>
        </w:rPr>
        <w:t xml:space="preserve"> 3</w:t>
      </w:r>
      <w:r w:rsidRPr="003E03EC">
        <w:rPr>
          <w:rFonts w:ascii="Times New Roman" w:eastAsia="Times New Roman" w:hAnsi="Times New Roman" w:cs="Times New Roman"/>
          <w:sz w:val="28"/>
          <w:szCs w:val="28"/>
        </w:rPr>
        <w:t xml:space="preserve"> </w:t>
      </w:r>
      <w:r w:rsidR="0011261D" w:rsidRPr="003E03EC">
        <w:rPr>
          <w:rFonts w:ascii="Times New Roman" w:eastAsia="Times New Roman" w:hAnsi="Times New Roman" w:cs="Times New Roman"/>
          <w:sz w:val="28"/>
          <w:szCs w:val="28"/>
        </w:rPr>
        <w:t>приключил</w:t>
      </w:r>
      <w:r w:rsidR="005B3D0E">
        <w:rPr>
          <w:rFonts w:ascii="Times New Roman" w:eastAsia="Times New Roman" w:hAnsi="Times New Roman" w:cs="Times New Roman"/>
          <w:sz w:val="28"/>
          <w:szCs w:val="28"/>
        </w:rPr>
        <w:t>и</w:t>
      </w:r>
      <w:r w:rsidR="0011261D" w:rsidRPr="003E03EC">
        <w:rPr>
          <w:rFonts w:ascii="Times New Roman" w:eastAsia="Times New Roman" w:hAnsi="Times New Roman" w:cs="Times New Roman"/>
          <w:sz w:val="28"/>
          <w:szCs w:val="28"/>
        </w:rPr>
        <w:t xml:space="preserve"> </w:t>
      </w:r>
      <w:proofErr w:type="spellStart"/>
      <w:r w:rsidR="0011261D" w:rsidRPr="003E03EC">
        <w:rPr>
          <w:rFonts w:ascii="Times New Roman" w:eastAsia="Times New Roman" w:hAnsi="Times New Roman" w:cs="Times New Roman"/>
          <w:sz w:val="28"/>
          <w:szCs w:val="28"/>
        </w:rPr>
        <w:t>одит</w:t>
      </w:r>
      <w:r w:rsidR="0045163E" w:rsidRPr="003E03EC">
        <w:rPr>
          <w:rFonts w:ascii="Times New Roman" w:eastAsia="Times New Roman" w:hAnsi="Times New Roman" w:cs="Times New Roman"/>
          <w:sz w:val="28"/>
          <w:szCs w:val="28"/>
        </w:rPr>
        <w:t>н</w:t>
      </w:r>
      <w:r w:rsidR="0011261D" w:rsidRPr="003E03EC">
        <w:rPr>
          <w:rFonts w:ascii="Times New Roman" w:eastAsia="Times New Roman" w:hAnsi="Times New Roman" w:cs="Times New Roman"/>
          <w:sz w:val="28"/>
          <w:szCs w:val="28"/>
        </w:rPr>
        <w:t>и</w:t>
      </w:r>
      <w:proofErr w:type="spellEnd"/>
      <w:r w:rsidR="0045163E" w:rsidRPr="003E03EC">
        <w:rPr>
          <w:rFonts w:ascii="Times New Roman" w:eastAsia="Times New Roman" w:hAnsi="Times New Roman" w:cs="Times New Roman"/>
          <w:sz w:val="28"/>
          <w:szCs w:val="28"/>
        </w:rPr>
        <w:t xml:space="preserve"> ангажимент</w:t>
      </w:r>
      <w:r w:rsidR="0011261D" w:rsidRPr="003E03EC">
        <w:rPr>
          <w:rFonts w:ascii="Times New Roman" w:eastAsia="Times New Roman" w:hAnsi="Times New Roman" w:cs="Times New Roman"/>
          <w:sz w:val="28"/>
          <w:szCs w:val="28"/>
        </w:rPr>
        <w:t>а</w:t>
      </w:r>
      <w:r w:rsidR="00451633" w:rsidRPr="003E03EC">
        <w:rPr>
          <w:rFonts w:ascii="Times New Roman" w:eastAsia="Times New Roman" w:hAnsi="Times New Roman" w:cs="Times New Roman"/>
          <w:sz w:val="28"/>
          <w:szCs w:val="28"/>
        </w:rPr>
        <w:t>, от които поне на единия да е бил ръководител.</w:t>
      </w:r>
    </w:p>
    <w:p w:rsidR="00DC6CA2" w:rsidRPr="00E221D0" w:rsidRDefault="00DC6CA2" w:rsidP="00A93F91">
      <w:pPr>
        <w:spacing w:after="0" w:line="360" w:lineRule="atLeast"/>
        <w:ind w:right="374" w:firstLine="539"/>
        <w:jc w:val="both"/>
        <w:rPr>
          <w:rFonts w:ascii="Times New Roman" w:eastAsia="Times New Roman" w:hAnsi="Times New Roman" w:cs="Times New Roman"/>
          <w:sz w:val="28"/>
          <w:szCs w:val="28"/>
        </w:rPr>
      </w:pPr>
      <w:r w:rsidRPr="003E03EC">
        <w:rPr>
          <w:rFonts w:ascii="Times New Roman" w:eastAsia="Times New Roman" w:hAnsi="Times New Roman" w:cs="Times New Roman"/>
          <w:sz w:val="28"/>
          <w:szCs w:val="28"/>
        </w:rPr>
        <w:t xml:space="preserve">Съгласно </w:t>
      </w:r>
      <w:proofErr w:type="spellStart"/>
      <w:r w:rsidRPr="003E03EC">
        <w:rPr>
          <w:rFonts w:ascii="Times New Roman" w:eastAsia="Times New Roman" w:hAnsi="Times New Roman" w:cs="Times New Roman"/>
          <w:sz w:val="28"/>
          <w:szCs w:val="28"/>
        </w:rPr>
        <w:t>пар</w:t>
      </w:r>
      <w:proofErr w:type="spellEnd"/>
      <w:r w:rsidRPr="003E03EC">
        <w:rPr>
          <w:rFonts w:ascii="Times New Roman" w:eastAsia="Times New Roman" w:hAnsi="Times New Roman" w:cs="Times New Roman"/>
          <w:sz w:val="28"/>
          <w:szCs w:val="28"/>
        </w:rPr>
        <w:t>. 1, т. 25 от ДР от ЗНФО „опит в областта на независимия финансов одит“ е опитът в областта на счетоводството, финансовото отчитане и одита.</w:t>
      </w:r>
      <w:r>
        <w:rPr>
          <w:rFonts w:ascii="Times New Roman" w:eastAsia="Times New Roman" w:hAnsi="Times New Roman" w:cs="Times New Roman"/>
          <w:sz w:val="28"/>
          <w:szCs w:val="28"/>
        </w:rPr>
        <w:t xml:space="preserve">   </w:t>
      </w:r>
    </w:p>
    <w:p w:rsidR="00E221D0" w:rsidRPr="00E221D0" w:rsidRDefault="00E221D0" w:rsidP="00E221D0">
      <w:pPr>
        <w:spacing w:after="0" w:line="240" w:lineRule="auto"/>
        <w:ind w:right="374" w:firstLine="540"/>
        <w:jc w:val="both"/>
        <w:rPr>
          <w:rFonts w:ascii="Times New Roman" w:eastAsia="Times New Roman" w:hAnsi="Times New Roman" w:cs="Times New Roman"/>
          <w:sz w:val="24"/>
          <w:szCs w:val="24"/>
        </w:rPr>
      </w:pPr>
    </w:p>
    <w:p w:rsidR="00E221D0" w:rsidRPr="00A93F91" w:rsidRDefault="00E221D0" w:rsidP="00A93F91">
      <w:pPr>
        <w:pStyle w:val="a3"/>
        <w:numPr>
          <w:ilvl w:val="0"/>
          <w:numId w:val="22"/>
        </w:numPr>
        <w:spacing w:after="0" w:line="240" w:lineRule="auto"/>
        <w:ind w:left="0" w:right="374" w:firstLine="709"/>
        <w:jc w:val="both"/>
        <w:rPr>
          <w:rFonts w:ascii="Times New Roman" w:eastAsia="Times New Roman" w:hAnsi="Times New Roman" w:cs="Times New Roman"/>
          <w:b/>
          <w:i/>
          <w:sz w:val="28"/>
          <w:szCs w:val="28"/>
        </w:rPr>
      </w:pPr>
      <w:r w:rsidRPr="00A93F91">
        <w:rPr>
          <w:rFonts w:ascii="Times New Roman" w:eastAsia="Times New Roman" w:hAnsi="Times New Roman" w:cs="Times New Roman"/>
          <w:b/>
          <w:sz w:val="28"/>
          <w:szCs w:val="28"/>
        </w:rPr>
        <w:t xml:space="preserve">Най-малко </w:t>
      </w:r>
      <w:r w:rsidR="00A93F91" w:rsidRPr="00A93F91">
        <w:rPr>
          <w:rFonts w:ascii="Times New Roman" w:eastAsia="Times New Roman" w:hAnsi="Times New Roman" w:cs="Times New Roman"/>
          <w:b/>
          <w:sz w:val="28"/>
          <w:szCs w:val="28"/>
        </w:rPr>
        <w:t>един</w:t>
      </w:r>
      <w:r w:rsidRPr="00A93F91">
        <w:rPr>
          <w:rFonts w:ascii="Times New Roman" w:eastAsia="Times New Roman" w:hAnsi="Times New Roman" w:cs="Times New Roman"/>
          <w:b/>
          <w:sz w:val="28"/>
          <w:szCs w:val="28"/>
        </w:rPr>
        <w:t xml:space="preserve"> </w:t>
      </w:r>
      <w:r w:rsidR="00A93F91" w:rsidRPr="00A93F91">
        <w:rPr>
          <w:rFonts w:ascii="Times New Roman" w:eastAsia="Times New Roman" w:hAnsi="Times New Roman" w:cs="Times New Roman"/>
          <w:b/>
          <w:sz w:val="28"/>
          <w:szCs w:val="28"/>
        </w:rPr>
        <w:t>ключов</w:t>
      </w:r>
      <w:r w:rsidRPr="00A93F91">
        <w:rPr>
          <w:rFonts w:ascii="Times New Roman" w:eastAsia="Times New Roman" w:hAnsi="Times New Roman" w:cs="Times New Roman"/>
          <w:b/>
          <w:sz w:val="28"/>
          <w:szCs w:val="28"/>
        </w:rPr>
        <w:t xml:space="preserve"> експерт в областта на одита</w:t>
      </w:r>
      <w:r w:rsidR="00A93F91" w:rsidRPr="00A93F91">
        <w:rPr>
          <w:rFonts w:ascii="Times New Roman" w:eastAsia="Times New Roman" w:hAnsi="Times New Roman" w:cs="Times New Roman"/>
          <w:b/>
          <w:sz w:val="28"/>
          <w:szCs w:val="28"/>
        </w:rPr>
        <w:t>:</w:t>
      </w:r>
      <w:r w:rsidRPr="00A93F91">
        <w:rPr>
          <w:rFonts w:ascii="Times New Roman" w:eastAsia="Times New Roman" w:hAnsi="Times New Roman" w:cs="Times New Roman"/>
          <w:b/>
          <w:i/>
          <w:sz w:val="28"/>
          <w:szCs w:val="28"/>
        </w:rPr>
        <w:t xml:space="preserve"> </w:t>
      </w:r>
    </w:p>
    <w:p w:rsidR="00E221D0" w:rsidRPr="00E221D0" w:rsidRDefault="00E221D0" w:rsidP="00E221D0">
      <w:pPr>
        <w:spacing w:after="0" w:line="240" w:lineRule="auto"/>
        <w:ind w:right="374" w:firstLine="540"/>
        <w:jc w:val="both"/>
        <w:rPr>
          <w:rFonts w:ascii="Times New Roman" w:eastAsia="Times New Roman" w:hAnsi="Times New Roman" w:cs="Times New Roman"/>
          <w:b/>
          <w:i/>
          <w:sz w:val="28"/>
          <w:szCs w:val="28"/>
        </w:rPr>
      </w:pPr>
      <w:r w:rsidRPr="00E221D0">
        <w:rPr>
          <w:rFonts w:ascii="Times New Roman" w:eastAsia="Times New Roman" w:hAnsi="Times New Roman" w:cs="Times New Roman"/>
          <w:b/>
          <w:i/>
          <w:sz w:val="28"/>
          <w:szCs w:val="28"/>
        </w:rPr>
        <w:t>Образование:</w:t>
      </w:r>
    </w:p>
    <w:p w:rsidR="00C17EC8" w:rsidRDefault="00C17EC8" w:rsidP="00C17EC8">
      <w:pPr>
        <w:tabs>
          <w:tab w:val="left" w:pos="851"/>
        </w:tabs>
        <w:spacing w:after="0" w:line="360" w:lineRule="atLeast"/>
        <w:ind w:firstLine="709"/>
        <w:jc w:val="both"/>
        <w:rPr>
          <w:rFonts w:ascii="Times New Roman" w:eastAsia="Times New Roman" w:hAnsi="Times New Roman" w:cs="Times New Roman"/>
          <w:sz w:val="28"/>
          <w:szCs w:val="28"/>
          <w:lang w:eastAsia="bg-BG"/>
        </w:rPr>
      </w:pPr>
      <w:r w:rsidRPr="00C17EC8">
        <w:rPr>
          <w:rFonts w:ascii="Times New Roman" w:eastAsia="Times New Roman" w:hAnsi="Times New Roman" w:cs="Times New Roman"/>
          <w:sz w:val="28"/>
          <w:szCs w:val="28"/>
          <w:lang w:eastAsia="bg-BG"/>
        </w:rPr>
        <w:t>Висше образование, минимална образователно-к</w:t>
      </w:r>
      <w:r w:rsidR="00581FDA">
        <w:rPr>
          <w:rFonts w:ascii="Times New Roman" w:eastAsia="Times New Roman" w:hAnsi="Times New Roman" w:cs="Times New Roman"/>
          <w:sz w:val="28"/>
          <w:szCs w:val="28"/>
          <w:lang w:eastAsia="bg-BG"/>
        </w:rPr>
        <w:t>валификационна степен „магистър</w:t>
      </w:r>
      <w:r w:rsidRPr="00C17EC8">
        <w:rPr>
          <w:rFonts w:ascii="Times New Roman" w:eastAsia="Times New Roman" w:hAnsi="Times New Roman" w:cs="Times New Roman"/>
          <w:sz w:val="28"/>
          <w:szCs w:val="28"/>
          <w:lang w:eastAsia="bg-BG"/>
        </w:rPr>
        <w:t xml:space="preserve">” или еквивалентна образователна степен, придобита в чужбина; </w:t>
      </w:r>
    </w:p>
    <w:p w:rsidR="00E221D0" w:rsidRPr="00E221D0" w:rsidRDefault="00E221D0" w:rsidP="00C17EC8">
      <w:pPr>
        <w:spacing w:after="0" w:line="240" w:lineRule="auto"/>
        <w:ind w:left="539" w:right="374" w:firstLine="1"/>
        <w:jc w:val="both"/>
        <w:rPr>
          <w:rFonts w:ascii="Times New Roman" w:eastAsia="Times New Roman" w:hAnsi="Times New Roman" w:cs="Times New Roman"/>
          <w:b/>
          <w:i/>
          <w:sz w:val="28"/>
          <w:szCs w:val="28"/>
        </w:rPr>
      </w:pPr>
      <w:r w:rsidRPr="00E221D0">
        <w:rPr>
          <w:rFonts w:ascii="Times New Roman" w:eastAsia="Times New Roman" w:hAnsi="Times New Roman" w:cs="Times New Roman"/>
          <w:b/>
          <w:i/>
          <w:sz w:val="28"/>
          <w:szCs w:val="28"/>
        </w:rPr>
        <w:t>Квалификация:</w:t>
      </w:r>
    </w:p>
    <w:p w:rsidR="00E221D0" w:rsidRPr="00E221D0" w:rsidRDefault="00D3167C" w:rsidP="00A93F91">
      <w:pPr>
        <w:spacing w:after="0" w:line="360" w:lineRule="atLeast"/>
        <w:ind w:right="374"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E221D0" w:rsidRPr="00E221D0">
        <w:rPr>
          <w:rFonts w:ascii="Times New Roman" w:eastAsia="Times New Roman" w:hAnsi="Times New Roman" w:cs="Times New Roman"/>
          <w:sz w:val="28"/>
          <w:szCs w:val="28"/>
        </w:rPr>
        <w:t>ледва да притежава един или повече от следните документи:</w:t>
      </w:r>
    </w:p>
    <w:p w:rsidR="00E221D0" w:rsidRPr="00E221D0" w:rsidRDefault="00E221D0" w:rsidP="00A93F91">
      <w:pPr>
        <w:spacing w:after="0" w:line="360" w:lineRule="atLeast"/>
        <w:ind w:right="374" w:firstLine="53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 xml:space="preserve">- Сертификат за сертифициран вътрешен </w:t>
      </w:r>
      <w:proofErr w:type="spellStart"/>
      <w:r w:rsidRPr="00E221D0">
        <w:rPr>
          <w:rFonts w:ascii="Times New Roman" w:eastAsia="Times New Roman" w:hAnsi="Times New Roman" w:cs="Times New Roman"/>
          <w:sz w:val="28"/>
          <w:szCs w:val="28"/>
        </w:rPr>
        <w:t>одитор</w:t>
      </w:r>
      <w:proofErr w:type="spellEnd"/>
      <w:r w:rsidRPr="00E221D0">
        <w:rPr>
          <w:rFonts w:ascii="Times New Roman" w:eastAsia="Times New Roman" w:hAnsi="Times New Roman" w:cs="Times New Roman"/>
          <w:sz w:val="28"/>
          <w:szCs w:val="28"/>
        </w:rPr>
        <w:t xml:space="preserve"> в публичния сектор (СВОПС), издаден от Министерство на финансите или еквивалент;</w:t>
      </w:r>
    </w:p>
    <w:p w:rsidR="00E221D0" w:rsidRPr="00E221D0" w:rsidRDefault="00E221D0" w:rsidP="00A93F91">
      <w:pPr>
        <w:spacing w:after="0" w:line="360" w:lineRule="atLeast"/>
        <w:ind w:right="374" w:firstLine="53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 xml:space="preserve">- Сертификат за сертифициран вътрешен </w:t>
      </w:r>
      <w:proofErr w:type="spellStart"/>
      <w:r w:rsidRPr="00E221D0">
        <w:rPr>
          <w:rFonts w:ascii="Times New Roman" w:eastAsia="Times New Roman" w:hAnsi="Times New Roman" w:cs="Times New Roman"/>
          <w:sz w:val="28"/>
          <w:szCs w:val="28"/>
        </w:rPr>
        <w:t>одитор</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Certified</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Internal</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Auditor</w:t>
      </w:r>
      <w:proofErr w:type="spellEnd"/>
      <w:r w:rsidRPr="00E221D0">
        <w:rPr>
          <w:rFonts w:ascii="Times New Roman" w:eastAsia="Times New Roman" w:hAnsi="Times New Roman" w:cs="Times New Roman"/>
          <w:sz w:val="28"/>
          <w:szCs w:val="28"/>
        </w:rPr>
        <w:t xml:space="preserve">, CIA), издаден от Международния институт на вътрешните </w:t>
      </w:r>
      <w:proofErr w:type="spellStart"/>
      <w:r w:rsidRPr="00E221D0">
        <w:rPr>
          <w:rFonts w:ascii="Times New Roman" w:eastAsia="Times New Roman" w:hAnsi="Times New Roman" w:cs="Times New Roman"/>
          <w:sz w:val="28"/>
          <w:szCs w:val="28"/>
        </w:rPr>
        <w:t>одитори</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the</w:t>
      </w:r>
      <w:proofErr w:type="spellEnd"/>
      <w:r w:rsidRPr="00E221D0">
        <w:rPr>
          <w:rFonts w:ascii="Times New Roman" w:eastAsia="Times New Roman" w:hAnsi="Times New Roman" w:cs="Times New Roman"/>
          <w:sz w:val="28"/>
          <w:szCs w:val="28"/>
        </w:rPr>
        <w:t xml:space="preserve"> IIA </w:t>
      </w:r>
      <w:proofErr w:type="spellStart"/>
      <w:r w:rsidRPr="00E221D0">
        <w:rPr>
          <w:rFonts w:ascii="Times New Roman" w:eastAsia="Times New Roman" w:hAnsi="Times New Roman" w:cs="Times New Roman"/>
          <w:sz w:val="28"/>
          <w:szCs w:val="28"/>
        </w:rPr>
        <w:t>Inc</w:t>
      </w:r>
      <w:proofErr w:type="spellEnd"/>
      <w:r w:rsidRPr="00E221D0">
        <w:rPr>
          <w:rFonts w:ascii="Times New Roman" w:eastAsia="Times New Roman" w:hAnsi="Times New Roman" w:cs="Times New Roman"/>
          <w:sz w:val="28"/>
          <w:szCs w:val="28"/>
        </w:rPr>
        <w:t>.) или еквивалент;</w:t>
      </w:r>
    </w:p>
    <w:p w:rsidR="00E221D0" w:rsidRPr="00E221D0" w:rsidRDefault="00E221D0" w:rsidP="00A93F91">
      <w:pPr>
        <w:spacing w:after="0" w:line="360" w:lineRule="atLeast"/>
        <w:ind w:right="374" w:firstLine="53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 xml:space="preserve">- Сертификат за сертифициран </w:t>
      </w:r>
      <w:proofErr w:type="spellStart"/>
      <w:r w:rsidRPr="00E221D0">
        <w:rPr>
          <w:rFonts w:ascii="Times New Roman" w:eastAsia="Times New Roman" w:hAnsi="Times New Roman" w:cs="Times New Roman"/>
          <w:sz w:val="28"/>
          <w:szCs w:val="28"/>
        </w:rPr>
        <w:t>одитор</w:t>
      </w:r>
      <w:proofErr w:type="spellEnd"/>
      <w:r w:rsidRPr="00E221D0">
        <w:rPr>
          <w:rFonts w:ascii="Times New Roman" w:eastAsia="Times New Roman" w:hAnsi="Times New Roman" w:cs="Times New Roman"/>
          <w:sz w:val="28"/>
          <w:szCs w:val="28"/>
        </w:rPr>
        <w:t xml:space="preserve"> в публичния сектор (</w:t>
      </w:r>
      <w:proofErr w:type="spellStart"/>
      <w:r w:rsidRPr="00E221D0">
        <w:rPr>
          <w:rFonts w:ascii="Times New Roman" w:eastAsia="Times New Roman" w:hAnsi="Times New Roman" w:cs="Times New Roman"/>
          <w:sz w:val="28"/>
          <w:szCs w:val="28"/>
        </w:rPr>
        <w:t>Certified</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Government</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Auditing</w:t>
      </w:r>
      <w:proofErr w:type="spellEnd"/>
      <w:r w:rsidRPr="00E221D0">
        <w:rPr>
          <w:rFonts w:ascii="Times New Roman" w:eastAsia="Times New Roman" w:hAnsi="Times New Roman" w:cs="Times New Roman"/>
          <w:sz w:val="28"/>
          <w:szCs w:val="28"/>
        </w:rPr>
        <w:t xml:space="preserve"> Professional, CGAP), издаден от Международния институт на вътрешните </w:t>
      </w:r>
      <w:proofErr w:type="spellStart"/>
      <w:r w:rsidRPr="00E221D0">
        <w:rPr>
          <w:rFonts w:ascii="Times New Roman" w:eastAsia="Times New Roman" w:hAnsi="Times New Roman" w:cs="Times New Roman"/>
          <w:sz w:val="28"/>
          <w:szCs w:val="28"/>
        </w:rPr>
        <w:t>одитори</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the</w:t>
      </w:r>
      <w:proofErr w:type="spellEnd"/>
      <w:r w:rsidRPr="00E221D0">
        <w:rPr>
          <w:rFonts w:ascii="Times New Roman" w:eastAsia="Times New Roman" w:hAnsi="Times New Roman" w:cs="Times New Roman"/>
          <w:sz w:val="28"/>
          <w:szCs w:val="28"/>
        </w:rPr>
        <w:t xml:space="preserve"> IIA </w:t>
      </w:r>
      <w:proofErr w:type="spellStart"/>
      <w:r w:rsidRPr="00E221D0">
        <w:rPr>
          <w:rFonts w:ascii="Times New Roman" w:eastAsia="Times New Roman" w:hAnsi="Times New Roman" w:cs="Times New Roman"/>
          <w:sz w:val="28"/>
          <w:szCs w:val="28"/>
        </w:rPr>
        <w:t>Inc</w:t>
      </w:r>
      <w:proofErr w:type="spellEnd"/>
      <w:r w:rsidRPr="00E221D0">
        <w:rPr>
          <w:rFonts w:ascii="Times New Roman" w:eastAsia="Times New Roman" w:hAnsi="Times New Roman" w:cs="Times New Roman"/>
          <w:sz w:val="28"/>
          <w:szCs w:val="28"/>
        </w:rPr>
        <w:t>.) или еквивалент;</w:t>
      </w:r>
    </w:p>
    <w:p w:rsidR="00E221D0" w:rsidRPr="00E221D0" w:rsidRDefault="00E221D0" w:rsidP="00A93F91">
      <w:pPr>
        <w:spacing w:after="0" w:line="360" w:lineRule="atLeast"/>
        <w:ind w:right="374" w:firstLine="53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 Сертификат за сертифициран инспектор на измами (</w:t>
      </w:r>
      <w:proofErr w:type="spellStart"/>
      <w:r w:rsidRPr="00E221D0">
        <w:rPr>
          <w:rFonts w:ascii="Times New Roman" w:eastAsia="Times New Roman" w:hAnsi="Times New Roman" w:cs="Times New Roman"/>
          <w:sz w:val="28"/>
          <w:szCs w:val="28"/>
        </w:rPr>
        <w:t>Certified</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Fraud</w:t>
      </w:r>
      <w:proofErr w:type="spellEnd"/>
      <w:r w:rsidRPr="00E221D0">
        <w:rPr>
          <w:rFonts w:ascii="Times New Roman" w:eastAsia="Times New Roman" w:hAnsi="Times New Roman" w:cs="Times New Roman"/>
          <w:sz w:val="28"/>
          <w:szCs w:val="28"/>
        </w:rPr>
        <w:t xml:space="preserve"> </w:t>
      </w:r>
      <w:proofErr w:type="spellStart"/>
      <w:r w:rsidRPr="00E221D0">
        <w:rPr>
          <w:rFonts w:ascii="Times New Roman" w:eastAsia="Times New Roman" w:hAnsi="Times New Roman" w:cs="Times New Roman"/>
          <w:sz w:val="28"/>
          <w:szCs w:val="28"/>
        </w:rPr>
        <w:t>Examiner</w:t>
      </w:r>
      <w:proofErr w:type="spellEnd"/>
      <w:r w:rsidRPr="00E221D0">
        <w:rPr>
          <w:rFonts w:ascii="Times New Roman" w:eastAsia="Times New Roman" w:hAnsi="Times New Roman" w:cs="Times New Roman"/>
          <w:sz w:val="28"/>
          <w:szCs w:val="28"/>
        </w:rPr>
        <w:t>), издаден от Асоциацията на сертифицираните инспектори на измами (ACFE) или еквивалент;</w:t>
      </w:r>
    </w:p>
    <w:p w:rsidR="00E221D0" w:rsidRPr="00E221D0" w:rsidRDefault="00E221D0" w:rsidP="00A93F91">
      <w:pPr>
        <w:spacing w:after="0" w:line="360" w:lineRule="atLeast"/>
        <w:ind w:right="374" w:firstLine="53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 xml:space="preserve">- Удостоверение от Института на дипломираните експерт-счетоводители, доказващо статут на регистриран </w:t>
      </w:r>
      <w:proofErr w:type="spellStart"/>
      <w:r w:rsidRPr="00E221D0">
        <w:rPr>
          <w:rFonts w:ascii="Times New Roman" w:eastAsia="Times New Roman" w:hAnsi="Times New Roman" w:cs="Times New Roman"/>
          <w:sz w:val="28"/>
          <w:szCs w:val="28"/>
        </w:rPr>
        <w:t>одитор</w:t>
      </w:r>
      <w:proofErr w:type="spellEnd"/>
      <w:r w:rsidRPr="00E221D0">
        <w:rPr>
          <w:rFonts w:ascii="Times New Roman" w:eastAsia="Times New Roman" w:hAnsi="Times New Roman" w:cs="Times New Roman"/>
          <w:sz w:val="28"/>
          <w:szCs w:val="28"/>
        </w:rPr>
        <w:t xml:space="preserve"> по смисъла на § 1, т.</w:t>
      </w:r>
      <w:r w:rsidR="006B0997">
        <w:rPr>
          <w:rFonts w:ascii="Times New Roman" w:eastAsia="Times New Roman" w:hAnsi="Times New Roman" w:cs="Times New Roman"/>
          <w:sz w:val="28"/>
          <w:szCs w:val="28"/>
        </w:rPr>
        <w:t xml:space="preserve"> </w:t>
      </w:r>
      <w:r w:rsidRPr="00E221D0">
        <w:rPr>
          <w:rFonts w:ascii="Times New Roman" w:eastAsia="Times New Roman" w:hAnsi="Times New Roman" w:cs="Times New Roman"/>
          <w:sz w:val="28"/>
          <w:szCs w:val="28"/>
        </w:rPr>
        <w:t>1 от Допълнителната разпоредба на ЗНФО или еквивалент.</w:t>
      </w:r>
    </w:p>
    <w:p w:rsidR="00E221D0" w:rsidRPr="00E221D0" w:rsidRDefault="00E221D0" w:rsidP="00D3167C">
      <w:pPr>
        <w:spacing w:after="0" w:line="360" w:lineRule="atLeast"/>
        <w:ind w:right="374" w:firstLine="539"/>
        <w:jc w:val="both"/>
        <w:rPr>
          <w:rFonts w:ascii="Times New Roman" w:eastAsia="Times New Roman" w:hAnsi="Times New Roman" w:cs="Times New Roman"/>
          <w:sz w:val="28"/>
          <w:szCs w:val="28"/>
        </w:rPr>
      </w:pPr>
      <w:r w:rsidRPr="00E221D0">
        <w:rPr>
          <w:rFonts w:ascii="Times New Roman" w:eastAsia="Times New Roman" w:hAnsi="Times New Roman" w:cs="Times New Roman"/>
          <w:sz w:val="28"/>
          <w:szCs w:val="28"/>
        </w:rPr>
        <w:t>Информацията за притежаваните сертификати и/или удостоверения</w:t>
      </w:r>
      <w:r w:rsidRPr="00E221D0">
        <w:rPr>
          <w:rFonts w:ascii="Times New Roman" w:eastAsia="Times New Roman" w:hAnsi="Times New Roman" w:cs="Times New Roman"/>
          <w:sz w:val="28"/>
          <w:szCs w:val="28"/>
          <w:lang w:val="ru-RU"/>
        </w:rPr>
        <w:t xml:space="preserve"> </w:t>
      </w:r>
      <w:r w:rsidRPr="00E221D0">
        <w:rPr>
          <w:rFonts w:ascii="Times New Roman" w:eastAsia="Times New Roman" w:hAnsi="Times New Roman" w:cs="Times New Roman"/>
          <w:sz w:val="28"/>
          <w:szCs w:val="28"/>
        </w:rPr>
        <w:t xml:space="preserve"> се отразява в </w:t>
      </w:r>
      <w:r w:rsidRPr="00E221D0">
        <w:rPr>
          <w:rFonts w:ascii="Times New Roman" w:eastAsia="Times New Roman" w:hAnsi="Times New Roman" w:cs="Times New Roman"/>
          <w:i/>
          <w:sz w:val="28"/>
          <w:szCs w:val="28"/>
        </w:rPr>
        <w:t>Приложение №</w:t>
      </w:r>
      <w:r w:rsidR="00542DB8">
        <w:rPr>
          <w:rFonts w:ascii="Times New Roman" w:eastAsia="Times New Roman" w:hAnsi="Times New Roman" w:cs="Times New Roman"/>
          <w:i/>
          <w:sz w:val="28"/>
          <w:szCs w:val="28"/>
        </w:rPr>
        <w:t xml:space="preserve"> </w:t>
      </w:r>
      <w:r w:rsidRPr="00E221D0">
        <w:rPr>
          <w:rFonts w:ascii="Times New Roman" w:eastAsia="Times New Roman" w:hAnsi="Times New Roman" w:cs="Times New Roman"/>
          <w:i/>
          <w:sz w:val="28"/>
          <w:szCs w:val="28"/>
        </w:rPr>
        <w:t>7</w:t>
      </w:r>
      <w:r w:rsidRPr="00E221D0">
        <w:rPr>
          <w:rFonts w:ascii="Times New Roman" w:eastAsia="Times New Roman" w:hAnsi="Times New Roman" w:cs="Times New Roman"/>
          <w:sz w:val="28"/>
          <w:szCs w:val="28"/>
        </w:rPr>
        <w:t xml:space="preserve"> от настоящата документация.</w:t>
      </w:r>
    </w:p>
    <w:p w:rsidR="00E221D0" w:rsidRPr="00E221D0" w:rsidRDefault="00E221D0" w:rsidP="00D3167C">
      <w:pPr>
        <w:spacing w:after="0" w:line="360" w:lineRule="atLeast"/>
        <w:ind w:right="374" w:firstLine="539"/>
        <w:jc w:val="both"/>
        <w:rPr>
          <w:rFonts w:ascii="Times New Roman" w:eastAsia="Times New Roman" w:hAnsi="Times New Roman" w:cs="Times New Roman"/>
          <w:b/>
          <w:i/>
          <w:sz w:val="28"/>
          <w:szCs w:val="28"/>
        </w:rPr>
      </w:pPr>
      <w:r w:rsidRPr="00E221D0">
        <w:rPr>
          <w:rFonts w:ascii="Times New Roman" w:eastAsia="Times New Roman" w:hAnsi="Times New Roman" w:cs="Times New Roman"/>
          <w:b/>
          <w:i/>
          <w:sz w:val="28"/>
          <w:szCs w:val="28"/>
        </w:rPr>
        <w:t>Професионален опит:</w:t>
      </w:r>
    </w:p>
    <w:p w:rsidR="00E221D0" w:rsidRPr="00E221D0" w:rsidRDefault="00D3167C" w:rsidP="00D3167C">
      <w:pPr>
        <w:spacing w:after="0" w:line="360" w:lineRule="atLeast"/>
        <w:ind w:right="374" w:firstLine="539"/>
        <w:jc w:val="both"/>
        <w:rPr>
          <w:rFonts w:ascii="Times New Roman" w:eastAsia="Times New Roman" w:hAnsi="Times New Roman" w:cs="Times New Roman"/>
          <w:sz w:val="28"/>
          <w:szCs w:val="28"/>
        </w:rPr>
      </w:pPr>
      <w:r w:rsidRPr="00542DB8">
        <w:rPr>
          <w:rFonts w:ascii="Times New Roman" w:eastAsia="Times New Roman" w:hAnsi="Times New Roman" w:cs="Times New Roman"/>
          <w:sz w:val="28"/>
          <w:szCs w:val="28"/>
        </w:rPr>
        <w:t>Д</w:t>
      </w:r>
      <w:r w:rsidR="00E221D0" w:rsidRPr="00E221D0">
        <w:rPr>
          <w:rFonts w:ascii="Times New Roman" w:eastAsia="Times New Roman" w:hAnsi="Times New Roman" w:cs="Times New Roman"/>
          <w:sz w:val="28"/>
          <w:szCs w:val="28"/>
        </w:rPr>
        <w:t>а притежава н</w:t>
      </w:r>
      <w:r w:rsidR="00605BFB">
        <w:rPr>
          <w:rFonts w:ascii="Times New Roman" w:eastAsia="Times New Roman" w:hAnsi="Times New Roman" w:cs="Times New Roman"/>
          <w:sz w:val="28"/>
          <w:szCs w:val="28"/>
        </w:rPr>
        <w:t>е по-малко от 3 /три</w:t>
      </w:r>
      <w:r w:rsidR="00C57F8C">
        <w:rPr>
          <w:rFonts w:ascii="Times New Roman" w:eastAsia="Times New Roman" w:hAnsi="Times New Roman" w:cs="Times New Roman"/>
          <w:sz w:val="28"/>
          <w:szCs w:val="28"/>
        </w:rPr>
        <w:t>/</w:t>
      </w:r>
      <w:r w:rsidR="00E221D0" w:rsidRPr="00E221D0">
        <w:rPr>
          <w:rFonts w:ascii="Times New Roman" w:eastAsia="Times New Roman" w:hAnsi="Times New Roman" w:cs="Times New Roman"/>
          <w:sz w:val="28"/>
          <w:szCs w:val="28"/>
        </w:rPr>
        <w:t xml:space="preserve"> години практически опит в извършването на финансов одит и</w:t>
      </w:r>
      <w:r w:rsidR="00C57F8C">
        <w:rPr>
          <w:rFonts w:ascii="Times New Roman" w:eastAsia="Times New Roman" w:hAnsi="Times New Roman" w:cs="Times New Roman"/>
          <w:sz w:val="28"/>
          <w:szCs w:val="28"/>
        </w:rPr>
        <w:t>/или</w:t>
      </w:r>
      <w:r w:rsidR="00E221D0" w:rsidRPr="00E221D0">
        <w:rPr>
          <w:rFonts w:ascii="Times New Roman" w:eastAsia="Times New Roman" w:hAnsi="Times New Roman" w:cs="Times New Roman"/>
          <w:sz w:val="28"/>
          <w:szCs w:val="28"/>
        </w:rPr>
        <w:t xml:space="preserve"> 1</w:t>
      </w:r>
      <w:r w:rsidR="00C57F8C">
        <w:rPr>
          <w:rFonts w:ascii="Times New Roman" w:eastAsia="Times New Roman" w:hAnsi="Times New Roman" w:cs="Times New Roman"/>
          <w:sz w:val="28"/>
          <w:szCs w:val="28"/>
        </w:rPr>
        <w:t xml:space="preserve"> /един/</w:t>
      </w:r>
      <w:r w:rsidR="00E221D0" w:rsidRPr="00E221D0">
        <w:rPr>
          <w:rFonts w:ascii="Times New Roman" w:eastAsia="Times New Roman" w:hAnsi="Times New Roman" w:cs="Times New Roman"/>
          <w:sz w:val="28"/>
          <w:szCs w:val="28"/>
        </w:rPr>
        <w:t xml:space="preserve"> приключил </w:t>
      </w:r>
      <w:proofErr w:type="spellStart"/>
      <w:r w:rsidR="00E221D0" w:rsidRPr="00E221D0">
        <w:rPr>
          <w:rFonts w:ascii="Times New Roman" w:eastAsia="Times New Roman" w:hAnsi="Times New Roman" w:cs="Times New Roman"/>
          <w:sz w:val="28"/>
          <w:szCs w:val="28"/>
        </w:rPr>
        <w:t>одитен</w:t>
      </w:r>
      <w:proofErr w:type="spellEnd"/>
      <w:r w:rsidR="00E221D0" w:rsidRPr="00E221D0">
        <w:rPr>
          <w:rFonts w:ascii="Times New Roman" w:eastAsia="Times New Roman" w:hAnsi="Times New Roman" w:cs="Times New Roman"/>
          <w:sz w:val="28"/>
          <w:szCs w:val="28"/>
        </w:rPr>
        <w:t xml:space="preserve"> ангажимент.</w:t>
      </w:r>
    </w:p>
    <w:p w:rsidR="00DD63BE" w:rsidRPr="00E221D0" w:rsidRDefault="00DD63BE" w:rsidP="00DD63BE">
      <w:pPr>
        <w:spacing w:after="0" w:line="360" w:lineRule="atLeast"/>
        <w:ind w:right="374"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Съгласно </w:t>
      </w:r>
      <w:proofErr w:type="spellStart"/>
      <w:r>
        <w:rPr>
          <w:rFonts w:ascii="Times New Roman" w:eastAsia="Times New Roman" w:hAnsi="Times New Roman" w:cs="Times New Roman"/>
          <w:sz w:val="28"/>
          <w:szCs w:val="28"/>
        </w:rPr>
        <w:t>пар</w:t>
      </w:r>
      <w:proofErr w:type="spellEnd"/>
      <w:r>
        <w:rPr>
          <w:rFonts w:ascii="Times New Roman" w:eastAsia="Times New Roman" w:hAnsi="Times New Roman" w:cs="Times New Roman"/>
          <w:sz w:val="28"/>
          <w:szCs w:val="28"/>
        </w:rPr>
        <w:t xml:space="preserve">. 1, т. 25 от ДР от ЗНФО „опит в областта на независимия финансов одит“ е опитът в областта на счетоводството, финансовото отчитане и одита.   </w:t>
      </w:r>
    </w:p>
    <w:p w:rsidR="00CB5C51" w:rsidRPr="003E03EC" w:rsidRDefault="00CB5C51" w:rsidP="00CB5C51">
      <w:pPr>
        <w:pStyle w:val="a3"/>
        <w:numPr>
          <w:ilvl w:val="0"/>
          <w:numId w:val="22"/>
        </w:numPr>
        <w:spacing w:after="0" w:line="240" w:lineRule="auto"/>
        <w:ind w:left="0" w:right="374" w:firstLine="709"/>
        <w:jc w:val="both"/>
        <w:rPr>
          <w:rFonts w:ascii="Times New Roman" w:eastAsia="Times New Roman" w:hAnsi="Times New Roman" w:cs="Times New Roman"/>
          <w:b/>
          <w:i/>
          <w:sz w:val="28"/>
          <w:szCs w:val="28"/>
        </w:rPr>
      </w:pPr>
      <w:r w:rsidRPr="003E03EC">
        <w:rPr>
          <w:rFonts w:ascii="Times New Roman" w:eastAsia="Times New Roman" w:hAnsi="Times New Roman" w:cs="Times New Roman"/>
          <w:b/>
          <w:sz w:val="28"/>
          <w:szCs w:val="28"/>
        </w:rPr>
        <w:t>Най-малко един ключов експерт - юрист</w:t>
      </w:r>
    </w:p>
    <w:p w:rsidR="00CB5C51" w:rsidRPr="003E03EC" w:rsidRDefault="00CB5C51" w:rsidP="00CB5C51">
      <w:pPr>
        <w:spacing w:after="0" w:line="360" w:lineRule="atLeast"/>
        <w:ind w:right="374" w:firstLine="539"/>
        <w:jc w:val="both"/>
        <w:rPr>
          <w:rFonts w:ascii="Times New Roman" w:eastAsia="Times New Roman" w:hAnsi="Times New Roman" w:cs="Times New Roman"/>
          <w:b/>
          <w:i/>
          <w:sz w:val="28"/>
          <w:szCs w:val="28"/>
        </w:rPr>
      </w:pPr>
      <w:r w:rsidRPr="003E03EC">
        <w:rPr>
          <w:rFonts w:ascii="Times New Roman" w:eastAsia="Times New Roman" w:hAnsi="Times New Roman" w:cs="Times New Roman"/>
          <w:b/>
          <w:i/>
          <w:sz w:val="28"/>
          <w:szCs w:val="28"/>
        </w:rPr>
        <w:t>Образование:</w:t>
      </w:r>
    </w:p>
    <w:p w:rsidR="00CB5C51" w:rsidRPr="003E03EC" w:rsidRDefault="00CB5C51" w:rsidP="00CB5C51">
      <w:pPr>
        <w:spacing w:after="0" w:line="360" w:lineRule="atLeast"/>
        <w:ind w:right="374" w:firstLine="539"/>
        <w:jc w:val="both"/>
        <w:rPr>
          <w:rFonts w:ascii="Times New Roman" w:eastAsia="Times New Roman" w:hAnsi="Times New Roman" w:cs="Times New Roman"/>
          <w:sz w:val="28"/>
          <w:szCs w:val="28"/>
        </w:rPr>
      </w:pPr>
      <w:r w:rsidRPr="003E03EC">
        <w:rPr>
          <w:rFonts w:ascii="Times New Roman" w:eastAsia="Times New Roman" w:hAnsi="Times New Roman" w:cs="Times New Roman"/>
          <w:sz w:val="28"/>
          <w:szCs w:val="28"/>
        </w:rPr>
        <w:lastRenderedPageBreak/>
        <w:t>Висше образование с образователно-квалификационна степен „магистър” по право</w:t>
      </w:r>
      <w:r w:rsidR="00807299" w:rsidRPr="003E03EC">
        <w:rPr>
          <w:rFonts w:ascii="Times New Roman" w:eastAsia="Times New Roman" w:hAnsi="Times New Roman" w:cs="Times New Roman"/>
          <w:sz w:val="28"/>
          <w:szCs w:val="28"/>
        </w:rPr>
        <w:t xml:space="preserve"> или еквивалент</w:t>
      </w:r>
      <w:r w:rsidRPr="003E03EC">
        <w:rPr>
          <w:rFonts w:ascii="Times New Roman" w:eastAsia="Times New Roman" w:hAnsi="Times New Roman" w:cs="Times New Roman"/>
          <w:sz w:val="28"/>
          <w:szCs w:val="28"/>
        </w:rPr>
        <w:t xml:space="preserve">; </w:t>
      </w:r>
    </w:p>
    <w:p w:rsidR="0067070B" w:rsidRPr="003E03EC" w:rsidRDefault="0067070B" w:rsidP="00CB5C51">
      <w:pPr>
        <w:spacing w:after="0" w:line="360" w:lineRule="atLeast"/>
        <w:ind w:right="374" w:firstLine="539"/>
        <w:jc w:val="both"/>
        <w:rPr>
          <w:rFonts w:ascii="Times New Roman" w:eastAsia="Times New Roman" w:hAnsi="Times New Roman" w:cs="Times New Roman"/>
          <w:b/>
          <w:i/>
          <w:sz w:val="28"/>
          <w:szCs w:val="28"/>
        </w:rPr>
      </w:pPr>
    </w:p>
    <w:p w:rsidR="00CB5C51" w:rsidRPr="003E03EC" w:rsidRDefault="00CB5C51" w:rsidP="00CB5C51">
      <w:pPr>
        <w:spacing w:after="0" w:line="360" w:lineRule="atLeast"/>
        <w:ind w:right="374" w:firstLine="539"/>
        <w:jc w:val="both"/>
        <w:rPr>
          <w:rFonts w:ascii="Times New Roman" w:eastAsia="Times New Roman" w:hAnsi="Times New Roman" w:cs="Times New Roman"/>
          <w:b/>
          <w:i/>
          <w:sz w:val="28"/>
          <w:szCs w:val="28"/>
        </w:rPr>
      </w:pPr>
      <w:r w:rsidRPr="003E03EC">
        <w:rPr>
          <w:rFonts w:ascii="Times New Roman" w:eastAsia="Times New Roman" w:hAnsi="Times New Roman" w:cs="Times New Roman"/>
          <w:b/>
          <w:i/>
          <w:sz w:val="28"/>
          <w:szCs w:val="28"/>
        </w:rPr>
        <w:t xml:space="preserve">Професионален опит: </w:t>
      </w:r>
    </w:p>
    <w:p w:rsidR="00CB5C51" w:rsidRPr="00CB5C51" w:rsidRDefault="004C2678" w:rsidP="00CB5C51">
      <w:pPr>
        <w:spacing w:after="0" w:line="360" w:lineRule="atLeast"/>
        <w:ind w:right="374" w:firstLine="539"/>
        <w:jc w:val="both"/>
        <w:rPr>
          <w:rFonts w:ascii="Times New Roman" w:eastAsia="Times New Roman" w:hAnsi="Times New Roman" w:cs="Times New Roman"/>
          <w:sz w:val="28"/>
          <w:szCs w:val="28"/>
        </w:rPr>
      </w:pPr>
      <w:r w:rsidRPr="003E03EC">
        <w:rPr>
          <w:rFonts w:ascii="Times New Roman" w:eastAsia="Times New Roman" w:hAnsi="Times New Roman" w:cs="Times New Roman"/>
          <w:sz w:val="28"/>
          <w:szCs w:val="28"/>
        </w:rPr>
        <w:t>Не по-малко от 2</w:t>
      </w:r>
      <w:r w:rsidR="00447A80" w:rsidRPr="003E03EC">
        <w:rPr>
          <w:rFonts w:ascii="Times New Roman" w:eastAsia="Times New Roman" w:hAnsi="Times New Roman" w:cs="Times New Roman"/>
          <w:sz w:val="28"/>
          <w:szCs w:val="28"/>
        </w:rPr>
        <w:t xml:space="preserve"> /две/</w:t>
      </w:r>
      <w:r w:rsidR="00CB5C51" w:rsidRPr="003E03EC">
        <w:rPr>
          <w:rFonts w:ascii="Times New Roman" w:eastAsia="Times New Roman" w:hAnsi="Times New Roman" w:cs="Times New Roman"/>
          <w:sz w:val="28"/>
          <w:szCs w:val="28"/>
        </w:rPr>
        <w:t xml:space="preserve"> години опит в областта на общес</w:t>
      </w:r>
      <w:r w:rsidRPr="003E03EC">
        <w:rPr>
          <w:rFonts w:ascii="Times New Roman" w:eastAsia="Times New Roman" w:hAnsi="Times New Roman" w:cs="Times New Roman"/>
          <w:sz w:val="28"/>
          <w:szCs w:val="28"/>
        </w:rPr>
        <w:t>твените поръчки</w:t>
      </w:r>
      <w:r w:rsidR="00CB5C51" w:rsidRPr="003E03EC">
        <w:rPr>
          <w:rFonts w:ascii="Times New Roman" w:eastAsia="Times New Roman" w:hAnsi="Times New Roman" w:cs="Times New Roman"/>
          <w:sz w:val="28"/>
          <w:szCs w:val="28"/>
        </w:rPr>
        <w:t>.</w:t>
      </w:r>
    </w:p>
    <w:p w:rsidR="00DD63BE" w:rsidRDefault="00DD63BE" w:rsidP="00E221D0">
      <w:pPr>
        <w:tabs>
          <w:tab w:val="left" w:pos="3285"/>
        </w:tabs>
        <w:spacing w:after="0" w:line="240" w:lineRule="auto"/>
        <w:ind w:right="374" w:firstLine="540"/>
        <w:jc w:val="both"/>
        <w:rPr>
          <w:rFonts w:ascii="Times New Roman" w:eastAsia="Times New Roman" w:hAnsi="Times New Roman" w:cs="Times New Roman"/>
          <w:sz w:val="24"/>
          <w:szCs w:val="24"/>
          <w:u w:val="single"/>
        </w:rPr>
      </w:pPr>
    </w:p>
    <w:p w:rsidR="00E221D0" w:rsidRPr="00425363" w:rsidRDefault="00E221D0" w:rsidP="00425363">
      <w:pPr>
        <w:pStyle w:val="a3"/>
        <w:numPr>
          <w:ilvl w:val="0"/>
          <w:numId w:val="23"/>
        </w:numPr>
        <w:spacing w:after="0" w:line="240" w:lineRule="auto"/>
        <w:ind w:left="0" w:right="374" w:firstLine="567"/>
        <w:jc w:val="both"/>
        <w:rPr>
          <w:rFonts w:ascii="Times New Roman" w:eastAsia="Times New Roman" w:hAnsi="Times New Roman" w:cs="Times New Roman"/>
          <w:b/>
          <w:sz w:val="28"/>
          <w:szCs w:val="28"/>
          <w:lang w:eastAsia="bg-BG"/>
        </w:rPr>
      </w:pPr>
      <w:r w:rsidRPr="00425363">
        <w:rPr>
          <w:rFonts w:ascii="Times New Roman" w:eastAsia="Times New Roman" w:hAnsi="Times New Roman" w:cs="Times New Roman"/>
          <w:b/>
          <w:sz w:val="28"/>
          <w:szCs w:val="28"/>
          <w:lang w:eastAsia="bg-BG"/>
        </w:rPr>
        <w:t>Други изисквания към екипа</w:t>
      </w:r>
      <w:r w:rsidR="00425363" w:rsidRPr="00425363">
        <w:rPr>
          <w:rFonts w:ascii="Times New Roman" w:eastAsia="Times New Roman" w:hAnsi="Times New Roman" w:cs="Times New Roman"/>
          <w:b/>
          <w:sz w:val="28"/>
          <w:szCs w:val="28"/>
          <w:lang w:eastAsia="bg-BG"/>
        </w:rPr>
        <w:t>:</w:t>
      </w:r>
    </w:p>
    <w:p w:rsidR="00E221D0" w:rsidRPr="00E221D0" w:rsidRDefault="00E221D0"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t>Участникът има право да предложи и други експерти извън определените от него като ключови, необходимо за точното и качествено изпълнение на поръчката от гледна точка на необходим</w:t>
      </w:r>
      <w:r w:rsidR="00FE2BFE">
        <w:rPr>
          <w:rFonts w:ascii="Times New Roman" w:eastAsia="Times New Roman" w:hAnsi="Times New Roman" w:cs="Times New Roman"/>
          <w:sz w:val="28"/>
          <w:szCs w:val="28"/>
          <w:lang w:eastAsia="bg-BG"/>
        </w:rPr>
        <w:t>ите човешки ресурси. Посочените</w:t>
      </w:r>
      <w:r w:rsidRPr="00E221D0">
        <w:rPr>
          <w:rFonts w:ascii="Times New Roman" w:eastAsia="Times New Roman" w:hAnsi="Times New Roman" w:cs="Times New Roman"/>
          <w:sz w:val="28"/>
          <w:szCs w:val="28"/>
          <w:lang w:eastAsia="bg-BG"/>
        </w:rPr>
        <w:t xml:space="preserve"> документи на експертите, които не са определени като ключови, няма да подлежат на разглеждане за целите на настоящата процедура. </w:t>
      </w:r>
    </w:p>
    <w:p w:rsidR="00E221D0" w:rsidRPr="00E221D0" w:rsidRDefault="00E221D0"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t>След сключване на договор за изпълнение с Възложителя, участникът няма право да променя състава на предложения екип без изрично предварително писмено одобрение от страна на Възложителя.</w:t>
      </w:r>
    </w:p>
    <w:p w:rsidR="00E221D0" w:rsidRPr="00E221D0" w:rsidRDefault="00E221D0"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t xml:space="preserve">В случай че участникът участва като обединение, което не е самостоятелно юридическо лице, изискванията, посочени по-горе, се прилагат за обединението като цяло. </w:t>
      </w:r>
    </w:p>
    <w:p w:rsidR="00E221D0" w:rsidRPr="00E221D0" w:rsidRDefault="00E221D0"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t>Участник може да докаже съответ</w:t>
      </w:r>
      <w:r w:rsidR="007E362E" w:rsidRPr="00F8177C">
        <w:rPr>
          <w:rFonts w:ascii="Times New Roman" w:eastAsia="Times New Roman" w:hAnsi="Times New Roman" w:cs="Times New Roman"/>
          <w:sz w:val="28"/>
          <w:szCs w:val="28"/>
          <w:lang w:eastAsia="bg-BG"/>
        </w:rPr>
        <w:t xml:space="preserve">ствието си с изискването по </w:t>
      </w:r>
      <w:r w:rsidR="007E362E" w:rsidRPr="00902808">
        <w:rPr>
          <w:rFonts w:ascii="Times New Roman" w:eastAsia="Times New Roman" w:hAnsi="Times New Roman" w:cs="Times New Roman"/>
          <w:b/>
          <w:sz w:val="28"/>
          <w:szCs w:val="28"/>
          <w:lang w:eastAsia="bg-BG"/>
        </w:rPr>
        <w:t xml:space="preserve">т. </w:t>
      </w:r>
      <w:r w:rsidR="00902808" w:rsidRPr="00902808">
        <w:rPr>
          <w:rFonts w:ascii="Times New Roman" w:eastAsia="Times New Roman" w:hAnsi="Times New Roman" w:cs="Times New Roman"/>
          <w:b/>
          <w:sz w:val="28"/>
          <w:szCs w:val="28"/>
          <w:lang w:eastAsia="bg-BG"/>
        </w:rPr>
        <w:t>б</w:t>
      </w:r>
      <w:r w:rsidR="00F8177C" w:rsidRPr="00902808">
        <w:rPr>
          <w:rFonts w:ascii="Times New Roman" w:eastAsia="Times New Roman" w:hAnsi="Times New Roman" w:cs="Times New Roman"/>
          <w:b/>
          <w:sz w:val="28"/>
          <w:szCs w:val="28"/>
          <w:lang w:eastAsia="bg-BG"/>
        </w:rPr>
        <w:t>)</w:t>
      </w:r>
      <w:r w:rsidRPr="00E221D0">
        <w:rPr>
          <w:rFonts w:ascii="Times New Roman" w:eastAsia="Times New Roman" w:hAnsi="Times New Roman" w:cs="Times New Roman"/>
          <w:sz w:val="28"/>
          <w:szCs w:val="28"/>
          <w:lang w:eastAsia="bg-BG"/>
        </w:rPr>
        <w:t xml:space="preserve"> с възможностите на едно или повече трети лица. В тези случаи, освен документите, посочени по-горе, за доказване на съответните възможности, участникът следва да представи доказателства, че при изпълнението на поръчката ще има на разположение ресурсите на третите лица. Трети лица по смисъла на предходното изречение може да бъдат посочените в офертата на участника подизпълнители, свързани предприятия и други лица, независимо от правната връзка на участника с тях.</w:t>
      </w:r>
    </w:p>
    <w:p w:rsidR="00E221D0" w:rsidRPr="00E221D0" w:rsidRDefault="00E221D0"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t>При никакви обстоятелства замяната на експерти и привличането на допълнителни специалисти, (включително и помощен персонал), не е основание за искане на каквото и да е допълнително плащане извън договорената цена.</w:t>
      </w:r>
    </w:p>
    <w:p w:rsidR="00E221D0" w:rsidRDefault="00E221D0"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r w:rsidRPr="00E221D0">
        <w:rPr>
          <w:rFonts w:ascii="Times New Roman" w:eastAsia="Times New Roman" w:hAnsi="Times New Roman" w:cs="Times New Roman"/>
          <w:sz w:val="28"/>
          <w:szCs w:val="28"/>
          <w:lang w:eastAsia="bg-BG"/>
        </w:rPr>
        <w:t>При замяната на експерт, новият експерт трябва да притежава квалификация и професионален опит, не по-малки от минималните изисквания, заложени в настоящата документация. Възложителят може да поиска замяна на експерт, в случай, че сметне, че същият не изпълнява задълженията си, така, както те са определени в настоящата документация. В този случай Възложителят дава на Изпълнителя писмено уведомление, в което мотивира предложенията си за смяна на ключовия експерт.</w:t>
      </w:r>
    </w:p>
    <w:p w:rsidR="00A97CD7" w:rsidRPr="00E221D0" w:rsidRDefault="00A97CD7" w:rsidP="00A97CD7">
      <w:pPr>
        <w:spacing w:after="0" w:line="360" w:lineRule="atLeast"/>
        <w:ind w:right="374" w:firstLine="540"/>
        <w:jc w:val="both"/>
        <w:rPr>
          <w:rFonts w:ascii="Times New Roman" w:eastAsia="Times New Roman" w:hAnsi="Times New Roman" w:cs="Times New Roman"/>
          <w:b/>
          <w:sz w:val="28"/>
          <w:szCs w:val="28"/>
        </w:rPr>
      </w:pPr>
      <w:r w:rsidRPr="00E221D0">
        <w:rPr>
          <w:rFonts w:ascii="Times New Roman" w:eastAsia="Times New Roman" w:hAnsi="Times New Roman" w:cs="Times New Roman"/>
          <w:b/>
          <w:sz w:val="28"/>
          <w:szCs w:val="28"/>
        </w:rPr>
        <w:lastRenderedPageBreak/>
        <w:t xml:space="preserve">Информацията за притежаваните </w:t>
      </w:r>
      <w:r>
        <w:rPr>
          <w:rFonts w:ascii="Times New Roman" w:eastAsia="Times New Roman" w:hAnsi="Times New Roman" w:cs="Times New Roman"/>
          <w:b/>
          <w:sz w:val="28"/>
          <w:szCs w:val="28"/>
        </w:rPr>
        <w:t xml:space="preserve">удостоверения и </w:t>
      </w:r>
      <w:r w:rsidRPr="00E221D0">
        <w:rPr>
          <w:rFonts w:ascii="Times New Roman" w:eastAsia="Times New Roman" w:hAnsi="Times New Roman" w:cs="Times New Roman"/>
          <w:b/>
          <w:sz w:val="28"/>
          <w:szCs w:val="28"/>
        </w:rPr>
        <w:t>сертификати се отразява в Приложение № 7 от настоящата документация.</w:t>
      </w:r>
    </w:p>
    <w:p w:rsidR="009505A1" w:rsidRDefault="009505A1" w:rsidP="00457D13">
      <w:pPr>
        <w:tabs>
          <w:tab w:val="left" w:pos="1309"/>
        </w:tabs>
        <w:spacing w:after="0" w:line="360" w:lineRule="atLeast"/>
        <w:ind w:right="374" w:firstLine="709"/>
        <w:jc w:val="both"/>
        <w:rPr>
          <w:rFonts w:ascii="Times New Roman" w:eastAsia="Times New Roman" w:hAnsi="Times New Roman" w:cs="Times New Roman"/>
          <w:sz w:val="28"/>
          <w:szCs w:val="28"/>
          <w:lang w:eastAsia="bg-BG"/>
        </w:rPr>
      </w:pPr>
    </w:p>
    <w:p w:rsidR="000D5CC5" w:rsidRPr="00477499" w:rsidRDefault="0094384C" w:rsidP="00072087">
      <w:pPr>
        <w:pStyle w:val="a3"/>
        <w:numPr>
          <w:ilvl w:val="0"/>
          <w:numId w:val="2"/>
        </w:numPr>
        <w:spacing w:after="0" w:line="360" w:lineRule="atLeast"/>
        <w:ind w:left="0" w:firstLine="567"/>
        <w:jc w:val="both"/>
        <w:rPr>
          <w:rFonts w:ascii="Times New Roman" w:eastAsia="Times New Roman" w:hAnsi="Times New Roman" w:cs="Times New Roman"/>
          <w:b/>
          <w:bCs/>
          <w:sz w:val="28"/>
          <w:szCs w:val="28"/>
        </w:rPr>
      </w:pPr>
      <w:r w:rsidRPr="00477499">
        <w:rPr>
          <w:rFonts w:ascii="Times New Roman" w:eastAsia="MS Mincho" w:hAnsi="Times New Roman" w:cs="Times New Roman"/>
          <w:b/>
          <w:sz w:val="28"/>
          <w:szCs w:val="28"/>
          <w:u w:val="single"/>
        </w:rPr>
        <w:t>КРИТЕРИЙ ЗА ОЦЕНКА НА ОФЕРТИТЕ</w:t>
      </w:r>
      <w:r w:rsidR="007A0333" w:rsidRPr="00477499">
        <w:rPr>
          <w:rFonts w:ascii="Times New Roman" w:eastAsia="MS Mincho" w:hAnsi="Times New Roman" w:cs="Times New Roman"/>
          <w:b/>
          <w:sz w:val="28"/>
          <w:szCs w:val="28"/>
          <w:u w:val="single"/>
        </w:rPr>
        <w:t>:</w:t>
      </w:r>
    </w:p>
    <w:p w:rsidR="0094384C" w:rsidRPr="00477499" w:rsidRDefault="0094384C" w:rsidP="00301401">
      <w:pPr>
        <w:shd w:val="clear" w:color="auto" w:fill="FFFFFF"/>
        <w:spacing w:after="0" w:line="360" w:lineRule="atLeast"/>
        <w:ind w:firstLine="567"/>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Критерия</w:t>
      </w:r>
      <w:r w:rsidR="00F1374C">
        <w:rPr>
          <w:rFonts w:ascii="Times New Roman" w:eastAsia="Times New Roman" w:hAnsi="Times New Roman" w:cs="Times New Roman"/>
          <w:b/>
          <w:bCs/>
          <w:sz w:val="28"/>
          <w:szCs w:val="28"/>
        </w:rPr>
        <w:t>т</w:t>
      </w:r>
      <w:r w:rsidRPr="00477499">
        <w:rPr>
          <w:rFonts w:ascii="Times New Roman" w:eastAsia="Times New Roman" w:hAnsi="Times New Roman" w:cs="Times New Roman"/>
          <w:b/>
          <w:bCs/>
          <w:sz w:val="28"/>
          <w:szCs w:val="28"/>
        </w:rPr>
        <w:t xml:space="preserve"> за оценка на оферт</w:t>
      </w:r>
      <w:r w:rsidR="00F1374C">
        <w:rPr>
          <w:rFonts w:ascii="Times New Roman" w:eastAsia="Times New Roman" w:hAnsi="Times New Roman" w:cs="Times New Roman"/>
          <w:b/>
          <w:bCs/>
          <w:sz w:val="28"/>
          <w:szCs w:val="28"/>
        </w:rPr>
        <w:t>ите</w:t>
      </w:r>
      <w:r w:rsidRPr="00477499">
        <w:rPr>
          <w:rFonts w:ascii="Times New Roman" w:eastAsia="Times New Roman" w:hAnsi="Times New Roman" w:cs="Times New Roman"/>
          <w:b/>
          <w:bCs/>
          <w:sz w:val="28"/>
          <w:szCs w:val="28"/>
        </w:rPr>
        <w:t xml:space="preserve"> е „най-ниска цена“, съгласно чл. 37, ал. 1, т. 1 от ЗОП.</w:t>
      </w:r>
    </w:p>
    <w:p w:rsidR="007434A8" w:rsidRPr="00477499" w:rsidRDefault="007434A8" w:rsidP="00301401">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 първо място се класира участникът, предложил най-ниска</w:t>
      </w:r>
      <w:r w:rsidR="0024120A">
        <w:rPr>
          <w:rFonts w:ascii="Times New Roman" w:eastAsia="Times New Roman" w:hAnsi="Times New Roman" w:cs="Times New Roman"/>
          <w:sz w:val="28"/>
          <w:szCs w:val="28"/>
        </w:rPr>
        <w:t xml:space="preserve"> цена</w:t>
      </w:r>
      <w:r w:rsidRPr="00477499">
        <w:rPr>
          <w:rFonts w:ascii="Times New Roman" w:eastAsia="Times New Roman" w:hAnsi="Times New Roman" w:cs="Times New Roman"/>
          <w:sz w:val="28"/>
          <w:szCs w:val="28"/>
        </w:rPr>
        <w:t xml:space="preserve"> за изпълнението </w:t>
      </w:r>
      <w:r w:rsidR="0024120A">
        <w:rPr>
          <w:rFonts w:ascii="Times New Roman" w:eastAsia="Times New Roman" w:hAnsi="Times New Roman" w:cs="Times New Roman"/>
          <w:sz w:val="28"/>
          <w:szCs w:val="28"/>
        </w:rPr>
        <w:t>на обществената поръчка</w:t>
      </w:r>
      <w:r w:rsidRPr="00477499">
        <w:rPr>
          <w:rFonts w:ascii="Times New Roman" w:eastAsia="Times New Roman" w:hAnsi="Times New Roman" w:cs="Times New Roman"/>
          <w:sz w:val="28"/>
          <w:szCs w:val="28"/>
        </w:rPr>
        <w:t xml:space="preserve">. </w:t>
      </w:r>
    </w:p>
    <w:p w:rsidR="00301401" w:rsidRDefault="00301401" w:rsidP="0057320B">
      <w:pPr>
        <w:shd w:val="clear" w:color="auto" w:fill="FFFFFF"/>
        <w:spacing w:after="0" w:line="240" w:lineRule="auto"/>
        <w:ind w:firstLine="567"/>
        <w:jc w:val="both"/>
        <w:rPr>
          <w:rFonts w:ascii="Times New Roman" w:eastAsia="Times New Roman" w:hAnsi="Times New Roman" w:cs="Times New Roman"/>
          <w:b/>
          <w:bCs/>
          <w:sz w:val="28"/>
          <w:szCs w:val="28"/>
        </w:rPr>
      </w:pPr>
    </w:p>
    <w:p w:rsidR="00C3007E" w:rsidRPr="00477499" w:rsidRDefault="00C3007E" w:rsidP="0057320B">
      <w:pPr>
        <w:shd w:val="clear" w:color="auto" w:fill="FFFFFF"/>
        <w:spacing w:after="0" w:line="240" w:lineRule="auto"/>
        <w:ind w:firstLine="567"/>
        <w:jc w:val="both"/>
        <w:rPr>
          <w:rFonts w:ascii="Times New Roman" w:eastAsia="Times New Roman" w:hAnsi="Times New Roman" w:cs="Times New Roman"/>
          <w:b/>
          <w:bCs/>
          <w:sz w:val="28"/>
          <w:szCs w:val="28"/>
        </w:rPr>
      </w:pPr>
    </w:p>
    <w:p w:rsidR="005C6E23" w:rsidRPr="00477499" w:rsidRDefault="005C6E23"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СРОК ЗА ВАЛИДНОСТ НА ОФЕРТАТА.</w:t>
      </w:r>
    </w:p>
    <w:p w:rsidR="005C6E23" w:rsidRPr="00477499" w:rsidRDefault="005C6E23" w:rsidP="00301401">
      <w:pPr>
        <w:keepNext/>
        <w:spacing w:after="0" w:line="360" w:lineRule="atLeast"/>
        <w:ind w:firstLine="567"/>
        <w:jc w:val="both"/>
      </w:pPr>
      <w:r w:rsidRPr="00477499">
        <w:rPr>
          <w:rFonts w:ascii="Times New Roman" w:eastAsia="MS Mincho" w:hAnsi="Times New Roman" w:cs="Times New Roman"/>
          <w:sz w:val="28"/>
          <w:szCs w:val="28"/>
        </w:rPr>
        <w:t>Не по-малко от 60 (шестдесет) календарни дни, считано от крайния срок за представяне на офертите.</w:t>
      </w:r>
      <w:r w:rsidRPr="00477499">
        <w:t xml:space="preserve"> </w:t>
      </w:r>
    </w:p>
    <w:p w:rsidR="005C6E23" w:rsidRDefault="005C6E23" w:rsidP="0057320B">
      <w:pPr>
        <w:keepNext/>
        <w:spacing w:after="0" w:line="240" w:lineRule="auto"/>
        <w:ind w:firstLine="567"/>
        <w:jc w:val="both"/>
      </w:pPr>
    </w:p>
    <w:p w:rsidR="00C3007E" w:rsidRPr="00477499" w:rsidRDefault="00C3007E" w:rsidP="0057320B">
      <w:pPr>
        <w:keepNext/>
        <w:spacing w:after="0" w:line="240" w:lineRule="auto"/>
        <w:ind w:firstLine="567"/>
        <w:jc w:val="both"/>
      </w:pPr>
    </w:p>
    <w:p w:rsidR="005C6E23" w:rsidRPr="00477499" w:rsidRDefault="005C6E23"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 xml:space="preserve">СЪДЪРЖАНИЕ НА ОФЕРТАТА И УКАЗАНИЕ ЗА ПОДГОТОВКАТА </w:t>
      </w:r>
      <w:r w:rsidR="00825B72" w:rsidRPr="00477499">
        <w:rPr>
          <w:rFonts w:ascii="Times New Roman" w:eastAsia="MS Mincho" w:hAnsi="Times New Roman" w:cs="Times New Roman"/>
          <w:b/>
          <w:sz w:val="28"/>
          <w:szCs w:val="28"/>
          <w:u w:val="single"/>
        </w:rPr>
        <w:t>Ѝ</w:t>
      </w:r>
      <w:r w:rsidRPr="00477499">
        <w:rPr>
          <w:rFonts w:ascii="Times New Roman" w:eastAsia="MS Mincho" w:hAnsi="Times New Roman" w:cs="Times New Roman"/>
          <w:b/>
          <w:sz w:val="28"/>
          <w:szCs w:val="28"/>
          <w:u w:val="single"/>
        </w:rPr>
        <w:t>.</w:t>
      </w:r>
    </w:p>
    <w:p w:rsidR="005C6E23" w:rsidRPr="00477499" w:rsidRDefault="005C6E23" w:rsidP="00072087">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Pr="00477499">
        <w:rPr>
          <w:rFonts w:ascii="Times New Roman" w:eastAsia="Times New Roman" w:hAnsi="Times New Roman" w:cs="Times New Roman"/>
          <w:sz w:val="28"/>
          <w:szCs w:val="28"/>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477499">
        <w:rPr>
          <w:rFonts w:ascii="Times New Roman" w:eastAsia="MS Mincho" w:hAnsi="Times New Roman" w:cs="Times New Roman"/>
          <w:sz w:val="28"/>
          <w:szCs w:val="28"/>
        </w:rPr>
        <w:t>.</w:t>
      </w:r>
    </w:p>
    <w:p w:rsidR="005C6E23" w:rsidRPr="00477499" w:rsidRDefault="005C6E23" w:rsidP="00301401">
      <w:pPr>
        <w:spacing w:after="0" w:line="360" w:lineRule="atLeast"/>
        <w:ind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5C6E23" w:rsidRPr="00477499" w:rsidRDefault="005C6E23" w:rsidP="00301401">
      <w:pPr>
        <w:spacing w:after="0" w:line="360" w:lineRule="atLeast"/>
        <w:ind w:firstLine="567"/>
        <w:jc w:val="both"/>
        <w:rPr>
          <w:rFonts w:ascii="Times New Roman" w:eastAsia="MS Mincho" w:hAnsi="Times New Roman" w:cs="Times New Roman"/>
          <w:sz w:val="28"/>
          <w:szCs w:val="28"/>
        </w:rPr>
      </w:pPr>
      <w:r w:rsidRPr="00477499">
        <w:rPr>
          <w:rFonts w:ascii="Times New Roman" w:eastAsia="Times New Roman" w:hAnsi="Times New Roman" w:cs="Times New Roman"/>
          <w:sz w:val="28"/>
          <w:szCs w:val="28"/>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477499">
        <w:rPr>
          <w:rFonts w:ascii="Times New Roman" w:eastAsia="MS Mincho" w:hAnsi="Times New Roman" w:cs="Times New Roman"/>
          <w:sz w:val="28"/>
          <w:szCs w:val="28"/>
        </w:rPr>
        <w:t>;</w:t>
      </w:r>
    </w:p>
    <w:p w:rsidR="005C6E23" w:rsidRPr="00477499" w:rsidRDefault="005C6E23" w:rsidP="00072087">
      <w:pPr>
        <w:pStyle w:val="a3"/>
        <w:numPr>
          <w:ilvl w:val="0"/>
          <w:numId w:val="3"/>
        </w:numPr>
        <w:spacing w:after="0" w:line="360" w:lineRule="atLeast"/>
        <w:ind w:left="0" w:firstLine="567"/>
        <w:jc w:val="both"/>
        <w:rPr>
          <w:rFonts w:ascii="Times New Roman" w:eastAsia="MS Mincho" w:hAnsi="Times New Roman" w:cs="Times New Roman"/>
          <w:b/>
          <w:sz w:val="28"/>
          <w:szCs w:val="28"/>
        </w:rPr>
      </w:pPr>
      <w:r w:rsidRPr="00477499">
        <w:rPr>
          <w:rFonts w:ascii="Times New Roman" w:eastAsia="MS Mincho" w:hAnsi="Times New Roman" w:cs="Times New Roman"/>
          <w:sz w:val="28"/>
          <w:szCs w:val="28"/>
        </w:rPr>
        <w:t xml:space="preserve">Техническо предложение за изпълнение на поръчката </w:t>
      </w:r>
      <w:r w:rsidR="00E45779">
        <w:rPr>
          <w:rFonts w:ascii="Times New Roman" w:eastAsia="MS Mincho" w:hAnsi="Times New Roman" w:cs="Times New Roman"/>
          <w:sz w:val="28"/>
          <w:szCs w:val="28"/>
        </w:rPr>
        <w:t xml:space="preserve"> </w:t>
      </w:r>
      <w:r w:rsidRPr="003B5F08">
        <w:rPr>
          <w:rFonts w:ascii="Times New Roman" w:eastAsia="MS Mincho" w:hAnsi="Times New Roman" w:cs="Times New Roman"/>
          <w:b/>
          <w:i/>
          <w:sz w:val="28"/>
          <w:szCs w:val="28"/>
        </w:rPr>
        <w:t>(</w:t>
      </w:r>
      <w:r w:rsidR="005E06A8" w:rsidRPr="003B5F08">
        <w:rPr>
          <w:rFonts w:ascii="Times New Roman" w:eastAsia="MS Mincho" w:hAnsi="Times New Roman" w:cs="Times New Roman"/>
          <w:b/>
          <w:i/>
          <w:sz w:val="28"/>
          <w:szCs w:val="28"/>
        </w:rPr>
        <w:t xml:space="preserve">Приложение  </w:t>
      </w:r>
      <w:r w:rsidRPr="003B5F08">
        <w:rPr>
          <w:rFonts w:ascii="Times New Roman" w:eastAsia="MS Mincho" w:hAnsi="Times New Roman" w:cs="Times New Roman"/>
          <w:b/>
          <w:i/>
          <w:sz w:val="28"/>
          <w:szCs w:val="28"/>
        </w:rPr>
        <w:t>№ 2)</w:t>
      </w:r>
      <w:r w:rsidRPr="00477499">
        <w:rPr>
          <w:rFonts w:ascii="Times New Roman" w:eastAsia="MS Mincho" w:hAnsi="Times New Roman" w:cs="Times New Roman"/>
          <w:b/>
          <w:sz w:val="28"/>
          <w:szCs w:val="28"/>
        </w:rPr>
        <w:t xml:space="preserve"> </w:t>
      </w:r>
    </w:p>
    <w:p w:rsidR="005C6E23" w:rsidRPr="003B5F08" w:rsidRDefault="005C6E23" w:rsidP="00072087">
      <w:pPr>
        <w:pStyle w:val="a3"/>
        <w:numPr>
          <w:ilvl w:val="0"/>
          <w:numId w:val="3"/>
        </w:numPr>
        <w:spacing w:after="0" w:line="360" w:lineRule="atLeast"/>
        <w:ind w:left="0" w:firstLine="567"/>
        <w:jc w:val="both"/>
        <w:rPr>
          <w:rFonts w:ascii="Times New Roman" w:eastAsia="MS Mincho" w:hAnsi="Times New Roman" w:cs="Times New Roman"/>
          <w:b/>
          <w:i/>
          <w:sz w:val="28"/>
          <w:szCs w:val="28"/>
        </w:rPr>
      </w:pPr>
      <w:r w:rsidRPr="00477499">
        <w:rPr>
          <w:rFonts w:ascii="Times New Roman" w:eastAsia="MS Mincho" w:hAnsi="Times New Roman" w:cs="Times New Roman"/>
          <w:sz w:val="28"/>
          <w:szCs w:val="28"/>
        </w:rPr>
        <w:t xml:space="preserve">Ценово предложение </w:t>
      </w:r>
      <w:r w:rsidR="003B5F08">
        <w:rPr>
          <w:rFonts w:ascii="Times New Roman" w:eastAsia="MS Mincho" w:hAnsi="Times New Roman" w:cs="Times New Roman"/>
          <w:b/>
          <w:sz w:val="28"/>
          <w:szCs w:val="28"/>
        </w:rPr>
        <w:t>(</w:t>
      </w:r>
      <w:r w:rsidR="003B5F08" w:rsidRPr="003B5F08">
        <w:rPr>
          <w:rFonts w:ascii="Times New Roman" w:eastAsia="MS Mincho" w:hAnsi="Times New Roman" w:cs="Times New Roman"/>
          <w:b/>
          <w:i/>
          <w:sz w:val="28"/>
          <w:szCs w:val="28"/>
        </w:rPr>
        <w:t>Приложение  № 3</w:t>
      </w:r>
      <w:r w:rsidRPr="003B5F08">
        <w:rPr>
          <w:rFonts w:ascii="Times New Roman" w:eastAsia="MS Mincho" w:hAnsi="Times New Roman" w:cs="Times New Roman"/>
          <w:b/>
          <w:i/>
          <w:sz w:val="28"/>
          <w:szCs w:val="28"/>
        </w:rPr>
        <w:t>);</w:t>
      </w:r>
    </w:p>
    <w:p w:rsidR="005C6E23" w:rsidRPr="00477499" w:rsidRDefault="005C6E23" w:rsidP="00072087">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 xml:space="preserve">Попълнен образец на оферта с посочен </w:t>
      </w:r>
      <w:r w:rsidRPr="00477499">
        <w:rPr>
          <w:rFonts w:ascii="Times New Roman" w:eastAsia="Times New Roman" w:hAnsi="Times New Roman" w:cs="Times New Roman"/>
          <w:sz w:val="28"/>
          <w:szCs w:val="28"/>
        </w:rPr>
        <w:t>срок на валидност</w:t>
      </w:r>
      <w:r w:rsidRPr="00477499">
        <w:rPr>
          <w:rFonts w:ascii="Times New Roman" w:eastAsia="MS Mincho" w:hAnsi="Times New Roman" w:cs="Times New Roman"/>
          <w:sz w:val="28"/>
          <w:szCs w:val="28"/>
        </w:rPr>
        <w:t xml:space="preserve"> (</w:t>
      </w:r>
      <w:r w:rsidRPr="00477499">
        <w:rPr>
          <w:rFonts w:ascii="Times New Roman" w:eastAsia="MS Mincho" w:hAnsi="Times New Roman" w:cs="Times New Roman"/>
          <w:b/>
          <w:i/>
          <w:sz w:val="28"/>
          <w:szCs w:val="28"/>
        </w:rPr>
        <w:t>Приложение № 1</w:t>
      </w:r>
      <w:r w:rsidRPr="00477499">
        <w:rPr>
          <w:rFonts w:ascii="Times New Roman" w:eastAsia="MS Mincho" w:hAnsi="Times New Roman" w:cs="Times New Roman"/>
          <w:sz w:val="28"/>
          <w:szCs w:val="28"/>
        </w:rPr>
        <w:t>);</w:t>
      </w:r>
    </w:p>
    <w:p w:rsidR="005C6E23" w:rsidRPr="00477499" w:rsidRDefault="005C6E23" w:rsidP="00072087">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Пълномощно на лицата, подписали офертата, в случай че представителната им власт произтича от пълномощното.</w:t>
      </w:r>
    </w:p>
    <w:p w:rsidR="005C6E23" w:rsidRPr="00477499" w:rsidRDefault="005C6E23" w:rsidP="00072087">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lastRenderedPageBreak/>
        <w:t xml:space="preserve">Декларация за съгласие за участие като подизпълнител – </w:t>
      </w:r>
      <w:r w:rsidRPr="00477499">
        <w:rPr>
          <w:rFonts w:ascii="Times New Roman" w:eastAsia="MS Mincho" w:hAnsi="Times New Roman" w:cs="Times New Roman"/>
          <w:b/>
          <w:i/>
          <w:sz w:val="28"/>
          <w:szCs w:val="28"/>
        </w:rPr>
        <w:t>(Приложение № 4);</w:t>
      </w:r>
    </w:p>
    <w:p w:rsidR="006A3680" w:rsidRPr="00477499" w:rsidRDefault="006A3680" w:rsidP="00072087">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Административни сведения</w:t>
      </w:r>
      <w:r w:rsidRPr="00477499">
        <w:rPr>
          <w:rFonts w:ascii="Times New Roman" w:eastAsia="MS Mincho" w:hAnsi="Times New Roman" w:cs="Times New Roman"/>
          <w:b/>
          <w:i/>
          <w:sz w:val="28"/>
          <w:szCs w:val="28"/>
        </w:rPr>
        <w:t xml:space="preserve"> (Приложение № 5).</w:t>
      </w:r>
    </w:p>
    <w:p w:rsidR="006A3680" w:rsidRPr="00477499" w:rsidRDefault="005C6E23" w:rsidP="00072087">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Участникът следва да пр</w:t>
      </w:r>
      <w:r w:rsidR="00EE5591" w:rsidRPr="00477499">
        <w:rPr>
          <w:rFonts w:ascii="Times New Roman" w:eastAsia="MS Mincho" w:hAnsi="Times New Roman" w:cs="Times New Roman"/>
          <w:sz w:val="28"/>
          <w:szCs w:val="28"/>
        </w:rPr>
        <w:t>едста</w:t>
      </w:r>
      <w:r w:rsidR="00FA68D6">
        <w:rPr>
          <w:rFonts w:ascii="Times New Roman" w:eastAsia="MS Mincho" w:hAnsi="Times New Roman" w:cs="Times New Roman"/>
          <w:sz w:val="28"/>
          <w:szCs w:val="28"/>
        </w:rPr>
        <w:t xml:space="preserve">ви </w:t>
      </w:r>
      <w:r w:rsidR="003340BC">
        <w:rPr>
          <w:rFonts w:ascii="Times New Roman" w:eastAsia="MS Mincho" w:hAnsi="Times New Roman" w:cs="Times New Roman"/>
          <w:sz w:val="28"/>
          <w:szCs w:val="28"/>
        </w:rPr>
        <w:t>списък на услугите /минимум 2 (две</w:t>
      </w:r>
      <w:r w:rsidR="009406D5">
        <w:rPr>
          <w:rFonts w:ascii="Times New Roman" w:eastAsia="MS Mincho" w:hAnsi="Times New Roman" w:cs="Times New Roman"/>
          <w:sz w:val="28"/>
          <w:szCs w:val="28"/>
        </w:rPr>
        <w:t>) услуги</w:t>
      </w:r>
      <w:r w:rsidRPr="00477499">
        <w:rPr>
          <w:rFonts w:ascii="Times New Roman" w:eastAsia="MS Mincho" w:hAnsi="Times New Roman" w:cs="Times New Roman"/>
          <w:sz w:val="28"/>
          <w:szCs w:val="28"/>
        </w:rPr>
        <w:t>/, които са еднакви или сходни с п</w:t>
      </w:r>
      <w:r w:rsidR="00B9306D">
        <w:rPr>
          <w:rFonts w:ascii="Times New Roman" w:eastAsia="MS Mincho" w:hAnsi="Times New Roman" w:cs="Times New Roman"/>
          <w:sz w:val="28"/>
          <w:szCs w:val="28"/>
        </w:rPr>
        <w:t>редмета на обществената поръчка</w:t>
      </w:r>
      <w:r w:rsidRPr="00477499">
        <w:rPr>
          <w:rFonts w:ascii="Times New Roman" w:eastAsia="MS Mincho" w:hAnsi="Times New Roman" w:cs="Times New Roman"/>
          <w:sz w:val="28"/>
          <w:szCs w:val="28"/>
        </w:rPr>
        <w:t>, изпълнени през последните три години, считано от датата на подаване на офертата, с посочване на стойностите, датите и получателите, заедно с доказ</w:t>
      </w:r>
      <w:r w:rsidR="00B835CE" w:rsidRPr="00477499">
        <w:rPr>
          <w:rFonts w:ascii="Times New Roman" w:eastAsia="MS Mincho" w:hAnsi="Times New Roman" w:cs="Times New Roman"/>
          <w:sz w:val="28"/>
          <w:szCs w:val="28"/>
        </w:rPr>
        <w:t>ателство за извършената услуга</w:t>
      </w:r>
      <w:r w:rsidR="007B6B82" w:rsidRPr="00477499">
        <w:rPr>
          <w:rFonts w:ascii="Times New Roman" w:eastAsia="MS Mincho" w:hAnsi="Times New Roman" w:cs="Times New Roman"/>
          <w:sz w:val="28"/>
          <w:szCs w:val="28"/>
        </w:rPr>
        <w:t xml:space="preserve"> </w:t>
      </w:r>
      <w:r w:rsidR="007B6B82" w:rsidRPr="00477499">
        <w:rPr>
          <w:rFonts w:ascii="Times New Roman" w:eastAsia="MS Mincho" w:hAnsi="Times New Roman" w:cs="Times New Roman"/>
          <w:b/>
          <w:i/>
          <w:sz w:val="28"/>
          <w:szCs w:val="28"/>
        </w:rPr>
        <w:t xml:space="preserve">– </w:t>
      </w:r>
      <w:r w:rsidR="006A3680" w:rsidRPr="00477499">
        <w:rPr>
          <w:rFonts w:ascii="Times New Roman" w:eastAsia="MS Mincho" w:hAnsi="Times New Roman" w:cs="Times New Roman"/>
          <w:b/>
          <w:i/>
          <w:sz w:val="28"/>
          <w:szCs w:val="28"/>
        </w:rPr>
        <w:t>(Приложение № 6).</w:t>
      </w:r>
    </w:p>
    <w:p w:rsidR="005C6E23" w:rsidRDefault="005C6E23" w:rsidP="006A3680">
      <w:pPr>
        <w:spacing w:after="0" w:line="360" w:lineRule="atLeast"/>
        <w:ind w:firstLine="567"/>
        <w:jc w:val="both"/>
        <w:rPr>
          <w:rFonts w:ascii="Times New Roman" w:eastAsia="MS Mincho" w:hAnsi="Times New Roman" w:cs="Times New Roman"/>
          <w:sz w:val="28"/>
          <w:szCs w:val="28"/>
          <w:lang w:eastAsia="bg-BG"/>
        </w:rPr>
      </w:pPr>
      <w:r w:rsidRPr="00477499">
        <w:rPr>
          <w:rFonts w:ascii="Times New Roman" w:eastAsia="MS Mincho" w:hAnsi="Times New Roman" w:cs="Times New Roman"/>
          <w:i/>
          <w:sz w:val="28"/>
          <w:szCs w:val="28"/>
          <w:lang w:eastAsia="bg-BG"/>
        </w:rPr>
        <w:t>Доказателството</w:t>
      </w:r>
      <w:r w:rsidR="00CB61D9" w:rsidRPr="00477499">
        <w:rPr>
          <w:rFonts w:ascii="Times New Roman" w:eastAsia="MS Mincho" w:hAnsi="Times New Roman" w:cs="Times New Roman"/>
          <w:sz w:val="28"/>
          <w:szCs w:val="28"/>
          <w:lang w:eastAsia="bg-BG"/>
        </w:rPr>
        <w:t xml:space="preserve"> за изпълнената</w:t>
      </w:r>
      <w:r w:rsidR="00EE5591" w:rsidRPr="00477499">
        <w:rPr>
          <w:rFonts w:ascii="Times New Roman" w:eastAsia="MS Mincho" w:hAnsi="Times New Roman" w:cs="Times New Roman"/>
          <w:sz w:val="28"/>
          <w:szCs w:val="28"/>
          <w:lang w:eastAsia="bg-BG"/>
        </w:rPr>
        <w:t xml:space="preserve"> услуга</w:t>
      </w:r>
      <w:r w:rsidRPr="00477499">
        <w:rPr>
          <w:rFonts w:ascii="Times New Roman" w:eastAsia="MS Mincho" w:hAnsi="Times New Roman" w:cs="Times New Roman"/>
          <w:sz w:val="28"/>
          <w:szCs w:val="28"/>
          <w:lang w:eastAsia="bg-BG"/>
        </w:rPr>
        <w:t xml:space="preserve">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w:t>
      </w:r>
      <w:r w:rsidR="00D42043" w:rsidRPr="00477499">
        <w:rPr>
          <w:rFonts w:ascii="Times New Roman" w:eastAsia="MS Mincho" w:hAnsi="Times New Roman" w:cs="Times New Roman"/>
          <w:sz w:val="28"/>
          <w:szCs w:val="28"/>
          <w:lang w:eastAsia="bg-BG"/>
        </w:rPr>
        <w:t>формация за услугата</w:t>
      </w:r>
      <w:r w:rsidRPr="00477499">
        <w:rPr>
          <w:rFonts w:ascii="Times New Roman" w:eastAsia="MS Mincho" w:hAnsi="Times New Roman" w:cs="Times New Roman"/>
          <w:sz w:val="28"/>
          <w:szCs w:val="28"/>
          <w:lang w:eastAsia="bg-BG"/>
        </w:rPr>
        <w:t>.</w:t>
      </w:r>
    </w:p>
    <w:p w:rsidR="009E6FFD" w:rsidRDefault="009E6FFD" w:rsidP="00F031BC">
      <w:pPr>
        <w:pStyle w:val="a3"/>
        <w:numPr>
          <w:ilvl w:val="0"/>
          <w:numId w:val="3"/>
        </w:numPr>
        <w:spacing w:after="0" w:line="360" w:lineRule="atLeast"/>
        <w:ind w:left="0" w:firstLine="567"/>
        <w:jc w:val="both"/>
        <w:rPr>
          <w:rFonts w:ascii="Times New Roman" w:eastAsia="MS Mincho" w:hAnsi="Times New Roman" w:cs="Times New Roman"/>
          <w:sz w:val="28"/>
          <w:szCs w:val="28"/>
        </w:rPr>
      </w:pPr>
      <w:r w:rsidRPr="00477499">
        <w:rPr>
          <w:rFonts w:ascii="Times New Roman" w:eastAsia="MS Mincho" w:hAnsi="Times New Roman" w:cs="Times New Roman"/>
          <w:sz w:val="28"/>
          <w:szCs w:val="28"/>
        </w:rPr>
        <w:t>Участникът следва да предста</w:t>
      </w:r>
      <w:r>
        <w:rPr>
          <w:rFonts w:ascii="Times New Roman" w:eastAsia="MS Mincho" w:hAnsi="Times New Roman" w:cs="Times New Roman"/>
          <w:sz w:val="28"/>
          <w:szCs w:val="28"/>
        </w:rPr>
        <w:t>ви списък</w:t>
      </w:r>
      <w:r w:rsidR="00F031BC" w:rsidRPr="00F031BC">
        <w:rPr>
          <w:rFonts w:ascii="Times New Roman" w:eastAsia="MS Mincho" w:hAnsi="Times New Roman" w:cs="Times New Roman"/>
          <w:sz w:val="28"/>
          <w:szCs w:val="28"/>
        </w:rPr>
        <w:t xml:space="preserve"> Списък на експертите в екипа за изпълнение на поръчката, по образец – </w:t>
      </w:r>
      <w:r w:rsidR="00473CB2">
        <w:rPr>
          <w:rFonts w:ascii="Times New Roman" w:eastAsia="MS Mincho" w:hAnsi="Times New Roman" w:cs="Times New Roman"/>
          <w:sz w:val="28"/>
          <w:szCs w:val="28"/>
        </w:rPr>
        <w:t>(</w:t>
      </w:r>
      <w:r w:rsidR="00F031BC" w:rsidRPr="00473CB2">
        <w:rPr>
          <w:rFonts w:ascii="Times New Roman" w:eastAsia="MS Mincho" w:hAnsi="Times New Roman" w:cs="Times New Roman"/>
          <w:b/>
          <w:i/>
          <w:sz w:val="28"/>
          <w:szCs w:val="28"/>
        </w:rPr>
        <w:t>Приложение № 7</w:t>
      </w:r>
      <w:r w:rsidR="00473CB2">
        <w:rPr>
          <w:rFonts w:ascii="Times New Roman" w:eastAsia="MS Mincho" w:hAnsi="Times New Roman" w:cs="Times New Roman"/>
          <w:b/>
          <w:i/>
          <w:sz w:val="28"/>
          <w:szCs w:val="28"/>
        </w:rPr>
        <w:t>)</w:t>
      </w:r>
      <w:r w:rsidR="00F031BC" w:rsidRPr="00F031BC">
        <w:rPr>
          <w:rFonts w:ascii="Times New Roman" w:eastAsia="MS Mincho" w:hAnsi="Times New Roman" w:cs="Times New Roman"/>
          <w:sz w:val="28"/>
          <w:szCs w:val="28"/>
        </w:rPr>
        <w:t xml:space="preserve"> от документацията, в който се посочват образованието и професионалния опит на всеки един от експертите, както и номер, дата, наименование на притежавания сертификат</w:t>
      </w:r>
      <w:r w:rsidR="00DC5FB3">
        <w:rPr>
          <w:rFonts w:ascii="Times New Roman" w:eastAsia="MS Mincho" w:hAnsi="Times New Roman" w:cs="Times New Roman"/>
          <w:sz w:val="28"/>
          <w:szCs w:val="28"/>
        </w:rPr>
        <w:t>/удостоверение/</w:t>
      </w:r>
      <w:r w:rsidR="00F031BC" w:rsidRPr="00F031BC">
        <w:rPr>
          <w:rFonts w:ascii="Times New Roman" w:eastAsia="MS Mincho" w:hAnsi="Times New Roman" w:cs="Times New Roman"/>
          <w:sz w:val="28"/>
          <w:szCs w:val="28"/>
        </w:rPr>
        <w:t xml:space="preserve"> и наимен</w:t>
      </w:r>
      <w:r w:rsidR="00375865">
        <w:rPr>
          <w:rFonts w:ascii="Times New Roman" w:eastAsia="MS Mincho" w:hAnsi="Times New Roman" w:cs="Times New Roman"/>
          <w:sz w:val="28"/>
          <w:szCs w:val="28"/>
        </w:rPr>
        <w:t>ование на институцията, която ги</w:t>
      </w:r>
      <w:r w:rsidR="00F031BC" w:rsidRPr="00F031BC">
        <w:rPr>
          <w:rFonts w:ascii="Times New Roman" w:eastAsia="MS Mincho" w:hAnsi="Times New Roman" w:cs="Times New Roman"/>
          <w:sz w:val="28"/>
          <w:szCs w:val="28"/>
        </w:rPr>
        <w:t xml:space="preserve"> е издала.</w:t>
      </w:r>
    </w:p>
    <w:p w:rsidR="000C68AF" w:rsidRPr="003211ED" w:rsidRDefault="00A10822" w:rsidP="00A10822">
      <w:pPr>
        <w:pStyle w:val="a3"/>
        <w:numPr>
          <w:ilvl w:val="0"/>
          <w:numId w:val="3"/>
        </w:numPr>
        <w:spacing w:after="0" w:line="360" w:lineRule="atLeast"/>
        <w:ind w:left="0"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Декларация </w:t>
      </w:r>
      <w:r w:rsidRPr="00A10822">
        <w:rPr>
          <w:rFonts w:ascii="Times New Roman" w:eastAsia="MS Mincho" w:hAnsi="Times New Roman" w:cs="Times New Roman"/>
          <w:sz w:val="28"/>
          <w:szCs w:val="28"/>
        </w:rPr>
        <w:t>по чл. 6, ал.2 от Закона за мерките срещу изпирането на пари</w:t>
      </w:r>
      <w:r>
        <w:rPr>
          <w:rFonts w:ascii="Times New Roman" w:eastAsia="MS Mincho" w:hAnsi="Times New Roman" w:cs="Times New Roman"/>
          <w:sz w:val="28"/>
          <w:szCs w:val="28"/>
        </w:rPr>
        <w:t xml:space="preserve"> – по образец </w:t>
      </w:r>
      <w:r w:rsidRPr="00A10822">
        <w:rPr>
          <w:rFonts w:ascii="Times New Roman" w:eastAsia="MS Mincho" w:hAnsi="Times New Roman" w:cs="Times New Roman"/>
          <w:b/>
          <w:i/>
          <w:sz w:val="28"/>
          <w:szCs w:val="28"/>
        </w:rPr>
        <w:t>– (Приложение № 8)</w:t>
      </w:r>
      <w:r w:rsidR="003211ED">
        <w:rPr>
          <w:rFonts w:ascii="Times New Roman" w:eastAsia="MS Mincho" w:hAnsi="Times New Roman" w:cs="Times New Roman"/>
          <w:b/>
          <w:i/>
          <w:sz w:val="28"/>
          <w:szCs w:val="28"/>
        </w:rPr>
        <w:t>;</w:t>
      </w:r>
    </w:p>
    <w:p w:rsidR="003211ED" w:rsidRPr="003211ED" w:rsidRDefault="003211ED" w:rsidP="003211ED">
      <w:pPr>
        <w:pStyle w:val="a3"/>
        <w:numPr>
          <w:ilvl w:val="0"/>
          <w:numId w:val="3"/>
        </w:numPr>
        <w:spacing w:after="0" w:line="360" w:lineRule="atLeast"/>
        <w:ind w:left="0"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Декларация по</w:t>
      </w:r>
      <w:r w:rsidRPr="003211ED">
        <w:rPr>
          <w:rFonts w:ascii="Times New Roman" w:eastAsia="MS Mincho" w:hAnsi="Times New Roman" w:cs="Times New Roman"/>
          <w:sz w:val="28"/>
          <w:szCs w:val="28"/>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eastAsia="MS Mincho" w:hAnsi="Times New Roman" w:cs="Times New Roman"/>
          <w:sz w:val="28"/>
          <w:szCs w:val="28"/>
        </w:rPr>
        <w:t>от участник/</w:t>
      </w:r>
      <w:r w:rsidRPr="003211ED">
        <w:rPr>
          <w:rFonts w:ascii="Times New Roman" w:eastAsia="MS Mincho" w:hAnsi="Times New Roman" w:cs="Times New Roman"/>
          <w:sz w:val="28"/>
          <w:szCs w:val="28"/>
        </w:rPr>
        <w:t>подизпълнител</w:t>
      </w:r>
      <w:r>
        <w:rPr>
          <w:rFonts w:ascii="Times New Roman" w:eastAsia="MS Mincho" w:hAnsi="Times New Roman" w:cs="Times New Roman"/>
          <w:sz w:val="28"/>
          <w:szCs w:val="28"/>
        </w:rPr>
        <w:t xml:space="preserve"> – по образец </w:t>
      </w:r>
      <w:r w:rsidRPr="00A10822">
        <w:rPr>
          <w:rFonts w:ascii="Times New Roman" w:eastAsia="MS Mincho" w:hAnsi="Times New Roman" w:cs="Times New Roman"/>
          <w:b/>
          <w:i/>
          <w:sz w:val="28"/>
          <w:szCs w:val="28"/>
        </w:rPr>
        <w:t xml:space="preserve">– (Приложение № </w:t>
      </w:r>
      <w:r>
        <w:rPr>
          <w:rFonts w:ascii="Times New Roman" w:eastAsia="MS Mincho" w:hAnsi="Times New Roman" w:cs="Times New Roman"/>
          <w:b/>
          <w:i/>
          <w:sz w:val="28"/>
          <w:szCs w:val="28"/>
        </w:rPr>
        <w:t>9</w:t>
      </w:r>
      <w:r w:rsidRPr="00A10822">
        <w:rPr>
          <w:rFonts w:ascii="Times New Roman" w:eastAsia="MS Mincho" w:hAnsi="Times New Roman" w:cs="Times New Roman"/>
          <w:b/>
          <w:i/>
          <w:sz w:val="28"/>
          <w:szCs w:val="28"/>
        </w:rPr>
        <w:t>)</w:t>
      </w:r>
      <w:r>
        <w:rPr>
          <w:rFonts w:ascii="Times New Roman" w:eastAsia="MS Mincho" w:hAnsi="Times New Roman" w:cs="Times New Roman"/>
          <w:sz w:val="28"/>
          <w:szCs w:val="28"/>
        </w:rPr>
        <w:t>.</w:t>
      </w:r>
    </w:p>
    <w:p w:rsidR="00667DD8" w:rsidRDefault="00667DD8" w:rsidP="00301401">
      <w:pPr>
        <w:pStyle w:val="a3"/>
        <w:spacing w:after="0" w:line="360" w:lineRule="atLeast"/>
        <w:ind w:left="567"/>
        <w:jc w:val="both"/>
        <w:rPr>
          <w:rFonts w:ascii="Times New Roman" w:eastAsia="MS Mincho" w:hAnsi="Times New Roman" w:cs="Times New Roman"/>
          <w:sz w:val="28"/>
          <w:szCs w:val="28"/>
        </w:rPr>
      </w:pPr>
    </w:p>
    <w:p w:rsidR="00C3007E" w:rsidRPr="00477499" w:rsidRDefault="00C3007E" w:rsidP="00301401">
      <w:pPr>
        <w:pStyle w:val="a3"/>
        <w:spacing w:after="0" w:line="360" w:lineRule="atLeast"/>
        <w:ind w:left="567"/>
        <w:jc w:val="both"/>
        <w:rPr>
          <w:rFonts w:ascii="Times New Roman" w:eastAsia="MS Mincho" w:hAnsi="Times New Roman" w:cs="Times New Roman"/>
          <w:sz w:val="28"/>
          <w:szCs w:val="28"/>
        </w:rPr>
      </w:pPr>
    </w:p>
    <w:p w:rsidR="005B7B25" w:rsidRPr="00477499" w:rsidRDefault="005B7B25"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ОСНОВАНИ</w:t>
      </w:r>
      <w:r w:rsidR="00116841" w:rsidRPr="00477499">
        <w:rPr>
          <w:rFonts w:ascii="Times New Roman" w:eastAsia="MS Mincho" w:hAnsi="Times New Roman" w:cs="Times New Roman"/>
          <w:b/>
          <w:sz w:val="28"/>
          <w:szCs w:val="28"/>
          <w:u w:val="single"/>
        </w:rPr>
        <w:t>Я</w:t>
      </w:r>
      <w:r w:rsidRPr="00477499">
        <w:rPr>
          <w:rFonts w:ascii="Times New Roman" w:eastAsia="MS Mincho" w:hAnsi="Times New Roman" w:cs="Times New Roman"/>
          <w:b/>
          <w:sz w:val="28"/>
          <w:szCs w:val="28"/>
          <w:u w:val="single"/>
        </w:rPr>
        <w:t xml:space="preserve"> ЗА </w:t>
      </w:r>
      <w:r w:rsidR="00116841" w:rsidRPr="00477499">
        <w:rPr>
          <w:rFonts w:ascii="Times New Roman" w:eastAsia="MS Mincho" w:hAnsi="Times New Roman" w:cs="Times New Roman"/>
          <w:b/>
          <w:sz w:val="28"/>
          <w:szCs w:val="28"/>
          <w:u w:val="single"/>
        </w:rPr>
        <w:t>ПРЕУСТАНОВЯВАНЕ РАЗГЛЕЖДАНЕТО НА ОФЕРТ</w:t>
      </w:r>
      <w:r w:rsidR="006A3680" w:rsidRPr="00477499">
        <w:rPr>
          <w:rFonts w:ascii="Times New Roman" w:eastAsia="MS Mincho" w:hAnsi="Times New Roman" w:cs="Times New Roman"/>
          <w:b/>
          <w:sz w:val="28"/>
          <w:szCs w:val="28"/>
          <w:u w:val="single"/>
        </w:rPr>
        <w:t>ИТЕ</w:t>
      </w:r>
      <w:r w:rsidRPr="00477499">
        <w:rPr>
          <w:rFonts w:ascii="Times New Roman" w:eastAsia="MS Mincho" w:hAnsi="Times New Roman" w:cs="Times New Roman"/>
          <w:b/>
          <w:sz w:val="28"/>
          <w:szCs w:val="28"/>
          <w:u w:val="single"/>
        </w:rPr>
        <w:t>:</w:t>
      </w:r>
    </w:p>
    <w:p w:rsidR="005B7B25" w:rsidRPr="00477499" w:rsidRDefault="005B7B25" w:rsidP="00072087">
      <w:pPr>
        <w:pStyle w:val="a3"/>
        <w:numPr>
          <w:ilvl w:val="1"/>
          <w:numId w:val="1"/>
        </w:numPr>
        <w:tabs>
          <w:tab w:val="left" w:pos="993"/>
          <w:tab w:val="left" w:pos="1260"/>
        </w:tabs>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Когато офертата</w:t>
      </w:r>
      <w:r w:rsidR="006B7BD5" w:rsidRPr="00477499">
        <w:rPr>
          <w:rFonts w:ascii="Times New Roman" w:eastAsia="Times New Roman" w:hAnsi="Times New Roman" w:cs="Times New Roman"/>
          <w:sz w:val="28"/>
          <w:szCs w:val="28"/>
        </w:rPr>
        <w:t xml:space="preserve"> на участник</w:t>
      </w:r>
      <w:r w:rsidRPr="00477499">
        <w:rPr>
          <w:rFonts w:ascii="Times New Roman" w:eastAsia="Times New Roman" w:hAnsi="Times New Roman" w:cs="Times New Roman"/>
          <w:sz w:val="28"/>
          <w:szCs w:val="28"/>
        </w:rPr>
        <w:t xml:space="preserve"> не е изготвена на български език;</w:t>
      </w:r>
    </w:p>
    <w:p w:rsidR="0045092E" w:rsidRPr="00477499" w:rsidRDefault="0045092E" w:rsidP="0045092E">
      <w:pPr>
        <w:pStyle w:val="a3"/>
        <w:tabs>
          <w:tab w:val="left" w:pos="993"/>
          <w:tab w:val="left" w:pos="1260"/>
        </w:tabs>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Когат</w:t>
      </w:r>
      <w:r w:rsidR="00AE192C" w:rsidRPr="00477499">
        <w:rPr>
          <w:rFonts w:ascii="Times New Roman" w:eastAsia="Times New Roman" w:hAnsi="Times New Roman" w:cs="Times New Roman"/>
          <w:sz w:val="28"/>
          <w:szCs w:val="28"/>
        </w:rPr>
        <w:t>о участникът</w:t>
      </w:r>
      <w:r w:rsidRPr="00477499">
        <w:rPr>
          <w:rFonts w:ascii="Times New Roman" w:eastAsia="Times New Roman" w:hAnsi="Times New Roman" w:cs="Times New Roman"/>
          <w:sz w:val="28"/>
          <w:szCs w:val="28"/>
        </w:rPr>
        <w:t xml:space="preserve"> е чуждестранно физическо или юридическо лице или техни обединения, офертата се подава на български език, документът по Раздел № </w:t>
      </w:r>
      <w:r w:rsidRPr="00477499">
        <w:rPr>
          <w:rFonts w:ascii="Times New Roman" w:eastAsia="Times New Roman" w:hAnsi="Times New Roman" w:cs="Times New Roman"/>
          <w:sz w:val="28"/>
          <w:szCs w:val="28"/>
          <w:lang w:val="en-US"/>
        </w:rPr>
        <w:t>VII</w:t>
      </w:r>
      <w:r w:rsidR="00825B72" w:rsidRPr="00477499">
        <w:rPr>
          <w:rFonts w:ascii="Times New Roman" w:eastAsia="Times New Roman" w:hAnsi="Times New Roman" w:cs="Times New Roman"/>
          <w:sz w:val="28"/>
          <w:szCs w:val="28"/>
          <w:lang w:val="en-US"/>
        </w:rPr>
        <w:t>I</w:t>
      </w:r>
      <w:r w:rsidRPr="00477499">
        <w:rPr>
          <w:rFonts w:ascii="Times New Roman" w:eastAsia="Times New Roman" w:hAnsi="Times New Roman" w:cs="Times New Roman"/>
          <w:sz w:val="28"/>
          <w:szCs w:val="28"/>
        </w:rPr>
        <w:t>, т.</w:t>
      </w:r>
      <w:r w:rsidR="00AE192C" w:rsidRPr="00477499">
        <w:rPr>
          <w:rFonts w:ascii="Times New Roman" w:eastAsia="Times New Roman" w:hAnsi="Times New Roman" w:cs="Times New Roman"/>
          <w:sz w:val="28"/>
          <w:szCs w:val="28"/>
        </w:rPr>
        <w:t xml:space="preserve"> 1</w:t>
      </w:r>
      <w:r w:rsidRPr="00477499">
        <w:rPr>
          <w:rFonts w:ascii="Times New Roman" w:eastAsia="Times New Roman" w:hAnsi="Times New Roman" w:cs="Times New Roman"/>
          <w:sz w:val="28"/>
          <w:szCs w:val="28"/>
        </w:rPr>
        <w:t xml:space="preserve"> се представя в официален превод, а документите по Раздел </w:t>
      </w:r>
      <w:r w:rsidR="00AE192C" w:rsidRPr="00477499">
        <w:rPr>
          <w:rFonts w:ascii="Times New Roman" w:eastAsia="Times New Roman" w:hAnsi="Times New Roman" w:cs="Times New Roman"/>
          <w:sz w:val="28"/>
          <w:szCs w:val="28"/>
        </w:rPr>
        <w:t xml:space="preserve">№ </w:t>
      </w:r>
      <w:r w:rsidR="00AE192C" w:rsidRPr="00477499">
        <w:rPr>
          <w:rFonts w:ascii="Times New Roman" w:eastAsia="Times New Roman" w:hAnsi="Times New Roman" w:cs="Times New Roman"/>
          <w:sz w:val="28"/>
          <w:szCs w:val="28"/>
          <w:lang w:val="en-US"/>
        </w:rPr>
        <w:t>VII</w:t>
      </w:r>
      <w:r w:rsidR="00825B72" w:rsidRPr="00477499">
        <w:rPr>
          <w:rFonts w:ascii="Times New Roman" w:eastAsia="Times New Roman" w:hAnsi="Times New Roman" w:cs="Times New Roman"/>
          <w:sz w:val="28"/>
          <w:szCs w:val="28"/>
          <w:lang w:val="en-US"/>
        </w:rPr>
        <w:t>I</w:t>
      </w:r>
      <w:r w:rsidR="00AE192C" w:rsidRPr="00477499">
        <w:rPr>
          <w:rFonts w:ascii="Times New Roman" w:eastAsia="Times New Roman" w:hAnsi="Times New Roman" w:cs="Times New Roman"/>
          <w:sz w:val="28"/>
          <w:szCs w:val="28"/>
        </w:rPr>
        <w:t xml:space="preserve">, т. </w:t>
      </w:r>
      <w:r w:rsidR="006A3680" w:rsidRPr="00477499">
        <w:rPr>
          <w:rFonts w:ascii="Times New Roman" w:eastAsia="Times New Roman" w:hAnsi="Times New Roman" w:cs="Times New Roman"/>
          <w:sz w:val="28"/>
          <w:szCs w:val="28"/>
        </w:rPr>
        <w:t>8</w:t>
      </w:r>
      <w:r w:rsidR="00AE192C" w:rsidRPr="00477499">
        <w:rPr>
          <w:rFonts w:ascii="Times New Roman" w:eastAsia="Times New Roman" w:hAnsi="Times New Roman" w:cs="Times New Roman"/>
          <w:sz w:val="28"/>
          <w:szCs w:val="28"/>
        </w:rPr>
        <w:t xml:space="preserve"> и т. </w:t>
      </w:r>
      <w:r w:rsidR="006A3680" w:rsidRPr="00477499">
        <w:rPr>
          <w:rFonts w:ascii="Times New Roman" w:eastAsia="Times New Roman" w:hAnsi="Times New Roman" w:cs="Times New Roman"/>
          <w:sz w:val="28"/>
          <w:szCs w:val="28"/>
        </w:rPr>
        <w:t>9</w:t>
      </w:r>
      <w:r w:rsidRPr="00477499">
        <w:rPr>
          <w:rFonts w:ascii="Times New Roman" w:eastAsia="Times New Roman" w:hAnsi="Times New Roman" w:cs="Times New Roman"/>
          <w:sz w:val="28"/>
          <w:szCs w:val="28"/>
        </w:rPr>
        <w:t>, които са на чужд език, се представят и в превод.</w:t>
      </w:r>
    </w:p>
    <w:p w:rsidR="005B7B25" w:rsidRPr="00477499" w:rsidRDefault="005B7B25" w:rsidP="00072087">
      <w:pPr>
        <w:pStyle w:val="a3"/>
        <w:numPr>
          <w:ilvl w:val="1"/>
          <w:numId w:val="1"/>
        </w:numPr>
        <w:tabs>
          <w:tab w:val="left" w:pos="993"/>
          <w:tab w:val="left" w:pos="1260"/>
        </w:tabs>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Когато офертата на участник не отговаря на предварително обявените условия, респ. изискванията на възложителя от тази документация.</w:t>
      </w:r>
    </w:p>
    <w:p w:rsidR="005B7B25" w:rsidRPr="00477499" w:rsidRDefault="005B7B25" w:rsidP="00301401">
      <w:pPr>
        <w:spacing w:after="0" w:line="360" w:lineRule="atLeast"/>
        <w:ind w:firstLine="709"/>
        <w:jc w:val="both"/>
        <w:rPr>
          <w:rFonts w:ascii="Times New Roman" w:eastAsia="MS Mincho" w:hAnsi="Times New Roman" w:cs="Times New Roman"/>
          <w:sz w:val="28"/>
          <w:szCs w:val="28"/>
          <w:lang w:val="en-US"/>
        </w:rPr>
      </w:pPr>
    </w:p>
    <w:p w:rsidR="008F2C26" w:rsidRPr="00477499" w:rsidRDefault="008F2C26" w:rsidP="00301401">
      <w:pPr>
        <w:spacing w:after="0" w:line="360" w:lineRule="atLeast"/>
        <w:ind w:firstLine="709"/>
        <w:jc w:val="both"/>
        <w:rPr>
          <w:rFonts w:ascii="Times New Roman" w:eastAsia="MS Mincho" w:hAnsi="Times New Roman" w:cs="Times New Roman"/>
          <w:color w:val="000000" w:themeColor="text1"/>
          <w:sz w:val="28"/>
          <w:szCs w:val="28"/>
        </w:rPr>
      </w:pPr>
      <w:r w:rsidRPr="00477499">
        <w:rPr>
          <w:rFonts w:ascii="Times New Roman" w:eastAsia="MS Mincho" w:hAnsi="Times New Roman" w:cs="Times New Roman"/>
          <w:color w:val="000000" w:themeColor="text1"/>
          <w:sz w:val="28"/>
          <w:szCs w:val="28"/>
        </w:rPr>
        <w:lastRenderedPageBreak/>
        <w:t>Съдържанието на офертата се представя в запечатан непрозрачен и надписан плик, на адрес: гр. София, бул. Витоша № 2, Съдебната палата, партер, стая 79, „Информационен център“ на Прокуратурата на Република България</w:t>
      </w:r>
    </w:p>
    <w:p w:rsidR="008F2C26" w:rsidRPr="00477499" w:rsidRDefault="008F2C26" w:rsidP="00301401">
      <w:pPr>
        <w:spacing w:after="0" w:line="360" w:lineRule="atLeast"/>
        <w:ind w:firstLine="567"/>
        <w:jc w:val="both"/>
        <w:rPr>
          <w:rFonts w:ascii="Times New Roman" w:eastAsia="MS Mincho" w:hAnsi="Times New Roman" w:cs="Times New Roman"/>
          <w:color w:val="000000" w:themeColor="text1"/>
          <w:sz w:val="28"/>
          <w:szCs w:val="28"/>
        </w:rPr>
      </w:pPr>
    </w:p>
    <w:p w:rsidR="008F2C26" w:rsidRPr="00477499" w:rsidRDefault="008F2C26" w:rsidP="00301401">
      <w:pPr>
        <w:spacing w:after="0" w:line="360" w:lineRule="atLeast"/>
        <w:ind w:firstLine="567"/>
        <w:jc w:val="both"/>
        <w:rPr>
          <w:rFonts w:ascii="Times New Roman" w:eastAsia="MS Mincho" w:hAnsi="Times New Roman" w:cs="Times New Roman"/>
          <w:color w:val="000000" w:themeColor="text1"/>
          <w:sz w:val="28"/>
          <w:szCs w:val="28"/>
        </w:rPr>
      </w:pPr>
      <w:r w:rsidRPr="00477499">
        <w:rPr>
          <w:rFonts w:ascii="Times New Roman" w:eastAsia="MS Mincho" w:hAnsi="Times New Roman" w:cs="Times New Roman"/>
          <w:color w:val="000000" w:themeColor="text1"/>
          <w:sz w:val="28"/>
          <w:szCs w:val="28"/>
        </w:rPr>
        <w:t xml:space="preserve">Пликът с офертата се надписва, както следва: </w:t>
      </w:r>
    </w:p>
    <w:p w:rsidR="008F2C26" w:rsidRPr="00477499" w:rsidRDefault="008F2C26" w:rsidP="008F2C26">
      <w:pPr>
        <w:spacing w:after="0" w:line="240" w:lineRule="auto"/>
        <w:ind w:firstLine="567"/>
        <w:jc w:val="both"/>
        <w:rPr>
          <w:rFonts w:ascii="Times New Roman" w:eastAsia="MS Mincho" w:hAnsi="Times New Roman" w:cs="Times New Roman"/>
          <w:color w:val="000000" w:themeColor="text1"/>
          <w:sz w:val="24"/>
          <w:szCs w:val="24"/>
        </w:rPr>
      </w:pPr>
    </w:p>
    <w:p w:rsidR="008F2C26" w:rsidRPr="00477499" w:rsidRDefault="008F2C26" w:rsidP="008F2C26">
      <w:pPr>
        <w:pBdr>
          <w:top w:val="single" w:sz="4" w:space="1" w:color="auto"/>
          <w:left w:val="single" w:sz="4" w:space="5" w:color="auto"/>
          <w:bottom w:val="single" w:sz="4" w:space="0" w:color="auto"/>
          <w:right w:val="single" w:sz="4" w:space="4" w:color="auto"/>
        </w:pBdr>
        <w:spacing w:line="240" w:lineRule="auto"/>
        <w:jc w:val="center"/>
        <w:rPr>
          <w:rFonts w:ascii="Times New Roman" w:eastAsia="Times New Roman" w:hAnsi="Times New Roman" w:cs="Times New Roman"/>
          <w:b/>
          <w:color w:val="000000" w:themeColor="text1"/>
          <w:sz w:val="24"/>
          <w:szCs w:val="24"/>
        </w:rPr>
      </w:pPr>
      <w:r w:rsidRPr="00477499">
        <w:rPr>
          <w:rFonts w:ascii="Times New Roman" w:eastAsia="Times New Roman" w:hAnsi="Times New Roman" w:cs="Times New Roman"/>
          <w:b/>
          <w:color w:val="000000" w:themeColor="text1"/>
          <w:sz w:val="24"/>
          <w:szCs w:val="24"/>
        </w:rPr>
        <w:t>ОФЕРТА</w:t>
      </w:r>
    </w:p>
    <w:p w:rsidR="008F2C26" w:rsidRPr="00477499" w:rsidRDefault="008F2C26" w:rsidP="008F2C26">
      <w:pPr>
        <w:pBdr>
          <w:top w:val="single" w:sz="4" w:space="1" w:color="auto"/>
          <w:left w:val="single" w:sz="4" w:space="5" w:color="auto"/>
          <w:bottom w:val="single" w:sz="4" w:space="0" w:color="auto"/>
          <w:right w:val="single" w:sz="4" w:space="4" w:color="auto"/>
        </w:pBdr>
        <w:spacing w:after="0" w:line="240" w:lineRule="auto"/>
        <w:outlineLvl w:val="0"/>
        <w:rPr>
          <w:rFonts w:ascii="Times New Roman" w:eastAsia="Times New Roman" w:hAnsi="Times New Roman" w:cs="Times New Roman"/>
          <w:b/>
          <w:i/>
          <w:color w:val="000000" w:themeColor="text1"/>
          <w:sz w:val="24"/>
          <w:szCs w:val="24"/>
        </w:rPr>
      </w:pPr>
      <w:r w:rsidRPr="00477499">
        <w:rPr>
          <w:rFonts w:ascii="Times New Roman" w:eastAsia="Times New Roman" w:hAnsi="Times New Roman" w:cs="Times New Roman"/>
          <w:b/>
          <w:i/>
          <w:color w:val="000000" w:themeColor="text1"/>
          <w:sz w:val="24"/>
          <w:szCs w:val="24"/>
        </w:rPr>
        <w:t xml:space="preserve"> ДО</w:t>
      </w:r>
    </w:p>
    <w:p w:rsidR="008F2C26" w:rsidRPr="00477499" w:rsidRDefault="008F2C26" w:rsidP="008F2C26">
      <w:pPr>
        <w:pBdr>
          <w:top w:val="single" w:sz="4" w:space="1" w:color="auto"/>
          <w:left w:val="single" w:sz="4" w:space="5" w:color="auto"/>
          <w:bottom w:val="single" w:sz="4" w:space="0" w:color="auto"/>
          <w:right w:val="single" w:sz="4" w:space="4" w:color="auto"/>
        </w:pBdr>
        <w:spacing w:after="0" w:line="240" w:lineRule="auto"/>
        <w:jc w:val="both"/>
        <w:outlineLvl w:val="0"/>
        <w:rPr>
          <w:rFonts w:ascii="Times New Roman" w:eastAsia="Times New Roman" w:hAnsi="Times New Roman" w:cs="Times New Roman"/>
          <w:b/>
          <w:i/>
          <w:color w:val="000000" w:themeColor="text1"/>
          <w:sz w:val="24"/>
          <w:szCs w:val="24"/>
        </w:rPr>
      </w:pPr>
      <w:r w:rsidRPr="00477499">
        <w:rPr>
          <w:rFonts w:ascii="Times New Roman" w:eastAsia="Times New Roman" w:hAnsi="Times New Roman" w:cs="Times New Roman"/>
          <w:b/>
          <w:i/>
          <w:color w:val="000000" w:themeColor="text1"/>
          <w:sz w:val="24"/>
          <w:szCs w:val="24"/>
        </w:rPr>
        <w:t>ПРОКУРАТУРА НА РЕПУБЛИКА БЪЛГАРИЯ</w:t>
      </w:r>
    </w:p>
    <w:p w:rsidR="008F2C26" w:rsidRPr="00477499" w:rsidRDefault="008F2C26" w:rsidP="008F2C26">
      <w:pPr>
        <w:pBdr>
          <w:top w:val="single" w:sz="4" w:space="1" w:color="auto"/>
          <w:left w:val="single" w:sz="4" w:space="5" w:color="auto"/>
          <w:bottom w:val="single" w:sz="4" w:space="0" w:color="auto"/>
          <w:right w:val="single" w:sz="4" w:space="4" w:color="auto"/>
        </w:pBdr>
        <w:spacing w:after="0" w:line="240" w:lineRule="auto"/>
        <w:jc w:val="both"/>
        <w:outlineLvl w:val="0"/>
        <w:rPr>
          <w:rFonts w:ascii="Times New Roman" w:eastAsia="Times New Roman" w:hAnsi="Times New Roman" w:cs="Times New Roman"/>
          <w:b/>
          <w:i/>
          <w:color w:val="000000" w:themeColor="text1"/>
          <w:sz w:val="24"/>
          <w:szCs w:val="24"/>
        </w:rPr>
      </w:pPr>
      <w:r w:rsidRPr="00477499">
        <w:rPr>
          <w:rFonts w:ascii="Times New Roman" w:eastAsia="Times New Roman" w:hAnsi="Times New Roman" w:cs="Times New Roman"/>
          <w:b/>
          <w:i/>
          <w:color w:val="000000" w:themeColor="text1"/>
          <w:sz w:val="24"/>
          <w:szCs w:val="24"/>
        </w:rPr>
        <w:t>бул. ”Витоша” № 2</w:t>
      </w:r>
    </w:p>
    <w:p w:rsidR="008F2C26" w:rsidRPr="00477499" w:rsidRDefault="008F2C26" w:rsidP="008F2C26">
      <w:pPr>
        <w:pBdr>
          <w:top w:val="single" w:sz="4" w:space="1" w:color="auto"/>
          <w:left w:val="single" w:sz="4" w:space="5" w:color="auto"/>
          <w:bottom w:val="single" w:sz="4" w:space="0" w:color="auto"/>
          <w:right w:val="single" w:sz="4" w:space="4" w:color="auto"/>
        </w:pBdr>
        <w:spacing w:after="0" w:line="240" w:lineRule="auto"/>
        <w:jc w:val="both"/>
        <w:outlineLvl w:val="0"/>
        <w:rPr>
          <w:rFonts w:ascii="Times New Roman" w:eastAsia="Times New Roman" w:hAnsi="Times New Roman" w:cs="Times New Roman"/>
          <w:i/>
          <w:color w:val="000000" w:themeColor="text1"/>
          <w:sz w:val="24"/>
          <w:szCs w:val="24"/>
        </w:rPr>
      </w:pPr>
      <w:r w:rsidRPr="00477499">
        <w:rPr>
          <w:rFonts w:ascii="Times New Roman" w:eastAsia="Times New Roman" w:hAnsi="Times New Roman" w:cs="Times New Roman"/>
          <w:b/>
          <w:i/>
          <w:color w:val="000000" w:themeColor="text1"/>
          <w:sz w:val="24"/>
          <w:szCs w:val="24"/>
        </w:rPr>
        <w:t>гр. София</w:t>
      </w:r>
      <w:r w:rsidRPr="00477499">
        <w:rPr>
          <w:rFonts w:ascii="Times New Roman" w:eastAsia="Times New Roman" w:hAnsi="Times New Roman" w:cs="Times New Roman"/>
          <w:i/>
          <w:color w:val="000000" w:themeColor="text1"/>
          <w:sz w:val="24"/>
          <w:szCs w:val="24"/>
        </w:rPr>
        <w:t xml:space="preserve"> </w:t>
      </w:r>
    </w:p>
    <w:p w:rsidR="008F2C26" w:rsidRPr="00477499" w:rsidRDefault="008F2C26" w:rsidP="008F2C26">
      <w:pPr>
        <w:pBdr>
          <w:top w:val="single" w:sz="4" w:space="1" w:color="auto"/>
          <w:left w:val="single" w:sz="4" w:space="4" w:color="auto"/>
          <w:right w:val="single" w:sz="4" w:space="4" w:color="auto"/>
        </w:pBdr>
        <w:spacing w:after="0" w:line="240" w:lineRule="auto"/>
        <w:jc w:val="center"/>
        <w:outlineLvl w:val="0"/>
        <w:rPr>
          <w:rFonts w:ascii="Times New Roman" w:eastAsia="Times New Roman" w:hAnsi="Times New Roman" w:cs="Times New Roman"/>
          <w:color w:val="000000" w:themeColor="text1"/>
          <w:sz w:val="24"/>
          <w:szCs w:val="24"/>
        </w:rPr>
      </w:pPr>
      <w:r w:rsidRPr="00477499">
        <w:rPr>
          <w:rFonts w:ascii="Times New Roman" w:eastAsia="Times New Roman" w:hAnsi="Times New Roman" w:cs="Times New Roman"/>
          <w:b/>
          <w:i/>
          <w:sz w:val="24"/>
          <w:szCs w:val="24"/>
        </w:rPr>
        <w:t xml:space="preserve">За участие в процедура за възлагане на обществена поръчка  </w:t>
      </w:r>
      <w:r w:rsidRPr="00477499">
        <w:rPr>
          <w:rFonts w:ascii="Times New Roman" w:eastAsia="Times New Roman" w:hAnsi="Times New Roman" w:cs="Times New Roman"/>
          <w:b/>
          <w:i/>
          <w:color w:val="000000" w:themeColor="text1"/>
          <w:sz w:val="24"/>
          <w:szCs w:val="24"/>
        </w:rPr>
        <w:t>по Глава Осма „а“ от ЗОП чрез публична покана, с предмет:</w:t>
      </w:r>
      <w:r w:rsidRPr="00477499">
        <w:rPr>
          <w:rFonts w:ascii="Times New Roman" w:eastAsia="Times New Roman" w:hAnsi="Times New Roman" w:cs="Times New Roman"/>
          <w:color w:val="000000" w:themeColor="text1"/>
          <w:sz w:val="24"/>
          <w:szCs w:val="24"/>
        </w:rPr>
        <w:t xml:space="preserve"> </w:t>
      </w:r>
    </w:p>
    <w:p w:rsidR="006B7BD5" w:rsidRPr="001C1FDA" w:rsidRDefault="001C1FDA" w:rsidP="002379C8">
      <w:pPr>
        <w:pBdr>
          <w:top w:val="single" w:sz="4" w:space="1" w:color="auto"/>
          <w:left w:val="single" w:sz="4" w:space="4" w:color="auto"/>
          <w:right w:val="single" w:sz="4" w:space="4" w:color="auto"/>
        </w:pBdr>
        <w:spacing w:after="0" w:line="240" w:lineRule="auto"/>
        <w:jc w:val="center"/>
        <w:outlineLvl w:val="0"/>
        <w:rPr>
          <w:rFonts w:ascii="Times New Roman" w:hAnsi="Times New Roman" w:cs="Times New Roman"/>
          <w:b/>
          <w:sz w:val="24"/>
          <w:szCs w:val="24"/>
        </w:rPr>
      </w:pPr>
      <w:r w:rsidRPr="001C1FDA">
        <w:rPr>
          <w:rFonts w:ascii="Times New Roman" w:hAnsi="Times New Roman"/>
          <w:sz w:val="24"/>
          <w:szCs w:val="24"/>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p>
    <w:p w:rsidR="008F2C26" w:rsidRPr="00477499" w:rsidRDefault="008F2C26" w:rsidP="008F2C26">
      <w:pPr>
        <w:pBdr>
          <w:top w:val="single" w:sz="4" w:space="14" w:color="auto"/>
          <w:left w:val="single" w:sz="4" w:space="4" w:color="auto"/>
          <w:bottom w:val="single" w:sz="4" w:space="1" w:color="auto"/>
          <w:right w:val="single" w:sz="4" w:space="4" w:color="auto"/>
        </w:pBdr>
        <w:tabs>
          <w:tab w:val="num" w:pos="0"/>
        </w:tabs>
        <w:spacing w:after="0" w:line="240" w:lineRule="auto"/>
        <w:jc w:val="both"/>
        <w:rPr>
          <w:rFonts w:ascii="Times New Roman" w:eastAsia="Times New Roman" w:hAnsi="Times New Roman" w:cs="Times New Roman"/>
          <w:color w:val="000000" w:themeColor="text1"/>
          <w:sz w:val="24"/>
          <w:szCs w:val="24"/>
        </w:rPr>
      </w:pPr>
      <w:r w:rsidRPr="00477499">
        <w:rPr>
          <w:rFonts w:ascii="Times New Roman" w:eastAsia="Times New Roman" w:hAnsi="Times New Roman" w:cs="Times New Roman"/>
          <w:color w:val="000000" w:themeColor="text1"/>
          <w:sz w:val="24"/>
          <w:szCs w:val="24"/>
        </w:rPr>
        <w:t>.......................................................................................................................................................</w:t>
      </w:r>
    </w:p>
    <w:p w:rsidR="008F2C26" w:rsidRPr="00477499" w:rsidRDefault="008F2C26" w:rsidP="008F2C26">
      <w:pPr>
        <w:pBdr>
          <w:top w:val="single" w:sz="4" w:space="14" w:color="auto"/>
          <w:left w:val="single" w:sz="4" w:space="4" w:color="auto"/>
          <w:bottom w:val="single" w:sz="4" w:space="1" w:color="auto"/>
          <w:right w:val="single" w:sz="4" w:space="4" w:color="auto"/>
        </w:pBdr>
        <w:tabs>
          <w:tab w:val="num" w:pos="0"/>
        </w:tabs>
        <w:spacing w:after="0" w:line="240" w:lineRule="auto"/>
        <w:jc w:val="both"/>
        <w:rPr>
          <w:rFonts w:ascii="Times New Roman" w:eastAsia="Times New Roman" w:hAnsi="Times New Roman" w:cs="Times New Roman"/>
          <w:i/>
          <w:color w:val="000000" w:themeColor="text1"/>
          <w:sz w:val="24"/>
          <w:szCs w:val="24"/>
        </w:rPr>
      </w:pPr>
      <w:r w:rsidRPr="00477499">
        <w:rPr>
          <w:rFonts w:ascii="Times New Roman" w:eastAsia="Times New Roman" w:hAnsi="Times New Roman" w:cs="Times New Roman"/>
          <w:color w:val="000000" w:themeColor="text1"/>
          <w:sz w:val="24"/>
          <w:szCs w:val="24"/>
        </w:rPr>
        <w:t>/</w:t>
      </w:r>
      <w:r w:rsidRPr="00477499">
        <w:rPr>
          <w:rFonts w:ascii="Times New Roman" w:eastAsia="Times New Roman" w:hAnsi="Times New Roman" w:cs="Times New Roman"/>
          <w:i/>
          <w:color w:val="000000" w:themeColor="text1"/>
          <w:sz w:val="24"/>
          <w:szCs w:val="24"/>
        </w:rPr>
        <w:t>име на Участника /</w:t>
      </w:r>
    </w:p>
    <w:p w:rsidR="008F2C26" w:rsidRPr="00477499" w:rsidRDefault="008F2C26" w:rsidP="008F2C26">
      <w:pPr>
        <w:pBdr>
          <w:top w:val="single" w:sz="4" w:space="14" w:color="auto"/>
          <w:left w:val="single" w:sz="4" w:space="4" w:color="auto"/>
          <w:bottom w:val="single" w:sz="4" w:space="1" w:color="auto"/>
          <w:right w:val="single" w:sz="4" w:space="4" w:color="auto"/>
        </w:pBdr>
        <w:tabs>
          <w:tab w:val="num" w:pos="0"/>
        </w:tabs>
        <w:spacing w:after="0" w:line="240" w:lineRule="auto"/>
        <w:jc w:val="both"/>
        <w:rPr>
          <w:rFonts w:ascii="Times New Roman" w:eastAsia="Times New Roman" w:hAnsi="Times New Roman" w:cs="Times New Roman"/>
          <w:color w:val="000000" w:themeColor="text1"/>
          <w:sz w:val="24"/>
          <w:szCs w:val="24"/>
        </w:rPr>
      </w:pPr>
      <w:r w:rsidRPr="00477499">
        <w:rPr>
          <w:rFonts w:ascii="Times New Roman" w:eastAsia="Times New Roman" w:hAnsi="Times New Roman" w:cs="Times New Roman"/>
          <w:color w:val="000000" w:themeColor="text1"/>
          <w:sz w:val="24"/>
          <w:szCs w:val="24"/>
        </w:rPr>
        <w:t>.......................................................................................................................................................</w:t>
      </w:r>
    </w:p>
    <w:p w:rsidR="008F2C26" w:rsidRPr="00477499" w:rsidRDefault="008F2C26" w:rsidP="008F2C26">
      <w:pPr>
        <w:pBdr>
          <w:top w:val="single" w:sz="4" w:space="14" w:color="auto"/>
          <w:left w:val="single" w:sz="4" w:space="4" w:color="auto"/>
          <w:bottom w:val="single" w:sz="4" w:space="1" w:color="auto"/>
          <w:right w:val="single" w:sz="4" w:space="4" w:color="auto"/>
        </w:pBdr>
        <w:tabs>
          <w:tab w:val="num" w:pos="0"/>
          <w:tab w:val="left" w:pos="7360"/>
        </w:tabs>
        <w:spacing w:after="0" w:line="240" w:lineRule="auto"/>
        <w:jc w:val="both"/>
        <w:rPr>
          <w:rFonts w:ascii="Times New Roman" w:eastAsia="Times New Roman" w:hAnsi="Times New Roman" w:cs="Times New Roman"/>
          <w:i/>
          <w:color w:val="000000" w:themeColor="text1"/>
          <w:sz w:val="24"/>
          <w:szCs w:val="24"/>
        </w:rPr>
      </w:pPr>
      <w:r w:rsidRPr="00477499">
        <w:rPr>
          <w:rFonts w:ascii="Times New Roman" w:eastAsia="Times New Roman" w:hAnsi="Times New Roman" w:cs="Times New Roman"/>
          <w:i/>
          <w:color w:val="000000" w:themeColor="text1"/>
          <w:sz w:val="24"/>
          <w:szCs w:val="24"/>
        </w:rPr>
        <w:t>/пълен адрес за кореспонденция – улица, номер, град, код, държава/</w:t>
      </w:r>
      <w:r w:rsidRPr="00477499">
        <w:rPr>
          <w:rFonts w:ascii="Times New Roman" w:eastAsia="Times New Roman" w:hAnsi="Times New Roman" w:cs="Times New Roman"/>
          <w:i/>
          <w:color w:val="000000" w:themeColor="text1"/>
          <w:sz w:val="24"/>
          <w:szCs w:val="24"/>
        </w:rPr>
        <w:tab/>
      </w:r>
    </w:p>
    <w:p w:rsidR="008F2C26" w:rsidRPr="00477499" w:rsidRDefault="008F2C26" w:rsidP="008F2C26">
      <w:pPr>
        <w:pBdr>
          <w:top w:val="single" w:sz="4" w:space="14" w:color="auto"/>
          <w:left w:val="single" w:sz="4" w:space="4" w:color="auto"/>
          <w:bottom w:val="single" w:sz="4" w:space="1" w:color="auto"/>
          <w:right w:val="single" w:sz="4" w:space="4" w:color="auto"/>
        </w:pBdr>
        <w:tabs>
          <w:tab w:val="num" w:pos="0"/>
        </w:tabs>
        <w:spacing w:after="0" w:line="240" w:lineRule="auto"/>
        <w:jc w:val="both"/>
        <w:rPr>
          <w:rFonts w:ascii="Times New Roman" w:eastAsia="Times New Roman" w:hAnsi="Times New Roman" w:cs="Times New Roman"/>
          <w:i/>
          <w:color w:val="000000" w:themeColor="text1"/>
          <w:sz w:val="24"/>
          <w:szCs w:val="24"/>
        </w:rPr>
      </w:pPr>
      <w:r w:rsidRPr="00477499">
        <w:rPr>
          <w:rFonts w:ascii="Times New Roman" w:eastAsia="Times New Roman" w:hAnsi="Times New Roman" w:cs="Times New Roman"/>
          <w:i/>
          <w:color w:val="000000" w:themeColor="text1"/>
          <w:sz w:val="24"/>
          <w:szCs w:val="24"/>
        </w:rPr>
        <w:t>.</w:t>
      </w:r>
      <w:r w:rsidRPr="00477499">
        <w:rPr>
          <w:rFonts w:ascii="Times New Roman" w:eastAsia="Times New Roman" w:hAnsi="Times New Roman" w:cs="Times New Roman"/>
          <w:color w:val="000000" w:themeColor="text1"/>
          <w:sz w:val="24"/>
          <w:szCs w:val="24"/>
        </w:rPr>
        <w:t>......................................................................................................................................................</w:t>
      </w:r>
    </w:p>
    <w:p w:rsidR="008F2C26" w:rsidRPr="00477499" w:rsidRDefault="008F2C26" w:rsidP="008F2C26">
      <w:pPr>
        <w:pBdr>
          <w:top w:val="single" w:sz="4" w:space="14" w:color="auto"/>
          <w:left w:val="single" w:sz="4" w:space="4" w:color="auto"/>
          <w:bottom w:val="single" w:sz="4" w:space="1" w:color="auto"/>
          <w:right w:val="single" w:sz="4" w:space="4" w:color="auto"/>
        </w:pBdr>
        <w:tabs>
          <w:tab w:val="num" w:pos="0"/>
        </w:tabs>
        <w:spacing w:after="0" w:line="240" w:lineRule="auto"/>
        <w:jc w:val="both"/>
        <w:rPr>
          <w:rFonts w:ascii="Times New Roman" w:eastAsia="Times New Roman" w:hAnsi="Times New Roman" w:cs="Times New Roman"/>
          <w:i/>
          <w:color w:val="000000" w:themeColor="text1"/>
          <w:sz w:val="24"/>
          <w:szCs w:val="24"/>
        </w:rPr>
      </w:pPr>
      <w:r w:rsidRPr="00477499">
        <w:rPr>
          <w:rFonts w:ascii="Times New Roman" w:eastAsia="Times New Roman" w:hAnsi="Times New Roman" w:cs="Times New Roman"/>
          <w:i/>
          <w:color w:val="000000" w:themeColor="text1"/>
          <w:sz w:val="24"/>
          <w:szCs w:val="24"/>
        </w:rPr>
        <w:t>/лице за контакт, телефон, факс и електронен адрес/</w:t>
      </w:r>
    </w:p>
    <w:p w:rsidR="008F2C26" w:rsidRPr="00477499" w:rsidRDefault="008F2C26" w:rsidP="008F2C26">
      <w:pPr>
        <w:spacing w:after="0" w:line="240" w:lineRule="auto"/>
        <w:ind w:firstLine="567"/>
        <w:jc w:val="both"/>
        <w:rPr>
          <w:rFonts w:ascii="Times New Roman" w:eastAsia="MS Mincho" w:hAnsi="Times New Roman" w:cs="Times New Roman"/>
          <w:b/>
          <w:color w:val="000000" w:themeColor="text1"/>
          <w:sz w:val="24"/>
          <w:szCs w:val="24"/>
          <w:u w:val="single"/>
        </w:rPr>
      </w:pPr>
    </w:p>
    <w:p w:rsidR="008F2C26" w:rsidRDefault="008F2C26"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Способ за събиране на оферти за участие в поръчката – на основание Глава 8„а” от ЗOП, публичната поканата за участие в обществената поръчка за избор на изпълнител се публикува на Портала на обществените поръчки на Агенцията на обществените поръчки и достъп имат всички заинтересовани лица. Заедно с настоящото приложение, публичната покана се публикува в „Профила на купувача“ на интернет страницата на Възложителя.</w:t>
      </w:r>
    </w:p>
    <w:p w:rsidR="00072087" w:rsidRPr="00477499" w:rsidRDefault="00072087" w:rsidP="00072087">
      <w:pPr>
        <w:pStyle w:val="a3"/>
        <w:spacing w:after="0" w:line="360" w:lineRule="atLeast"/>
        <w:ind w:left="0" w:firstLine="567"/>
        <w:jc w:val="both"/>
        <w:rPr>
          <w:rFonts w:ascii="Times New Roman" w:eastAsia="MS Mincho" w:hAnsi="Times New Roman" w:cs="Times New Roman"/>
          <w:b/>
          <w:sz w:val="28"/>
          <w:szCs w:val="28"/>
          <w:u w:val="single"/>
        </w:rPr>
      </w:pPr>
      <w:r w:rsidRPr="00072087">
        <w:rPr>
          <w:rFonts w:ascii="Times New Roman" w:eastAsia="MS Mincho" w:hAnsi="Times New Roman" w:cs="Times New Roman"/>
          <w:b/>
          <w:sz w:val="28"/>
          <w:szCs w:val="28"/>
          <w:u w:val="single"/>
        </w:rPr>
        <w:t>В обществената поръчка не се предвиждат обособени позиции,  както и не се предвижда възможност за предоставяне на варианти в офертите на участниците.</w:t>
      </w:r>
    </w:p>
    <w:p w:rsidR="008F2C26" w:rsidRDefault="008F2C26" w:rsidP="00072087">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477499">
        <w:rPr>
          <w:rFonts w:ascii="Times New Roman" w:eastAsia="MS Mincho" w:hAnsi="Times New Roman" w:cs="Times New Roman"/>
          <w:b/>
          <w:sz w:val="28"/>
          <w:szCs w:val="28"/>
          <w:u w:val="single"/>
        </w:rPr>
        <w:t xml:space="preserve">Комуникацията с участниците ще се извършва по ел. поща  или факс, освен ако участник писмено заяви желание за друг вид комуникация. </w:t>
      </w:r>
    </w:p>
    <w:p w:rsidR="00195371" w:rsidRPr="00825B72" w:rsidRDefault="00195371" w:rsidP="001953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825B72">
        <w:rPr>
          <w:rFonts w:ascii="Times New Roman" w:eastAsia="MS Mincho" w:hAnsi="Times New Roman" w:cs="Times New Roman"/>
          <w:b/>
          <w:sz w:val="28"/>
          <w:szCs w:val="28"/>
          <w:u w:val="single"/>
        </w:rPr>
        <w:t xml:space="preserve">Срок за </w:t>
      </w:r>
      <w:r w:rsidR="00CB7B2B">
        <w:rPr>
          <w:rFonts w:ascii="Times New Roman" w:eastAsia="MS Mincho" w:hAnsi="Times New Roman" w:cs="Times New Roman"/>
          <w:b/>
          <w:sz w:val="28"/>
          <w:szCs w:val="28"/>
          <w:u w:val="single"/>
        </w:rPr>
        <w:t>представяне на офертите: 08.12.2015 г.</w:t>
      </w:r>
      <w:r w:rsidRPr="00825B72">
        <w:rPr>
          <w:rFonts w:ascii="Times New Roman" w:eastAsia="MS Mincho" w:hAnsi="Times New Roman" w:cs="Times New Roman"/>
          <w:b/>
          <w:sz w:val="28"/>
          <w:szCs w:val="28"/>
          <w:u w:val="single"/>
        </w:rPr>
        <w:t xml:space="preserve"> г. 17:00 часа.</w:t>
      </w:r>
    </w:p>
    <w:p w:rsidR="00195371" w:rsidRPr="00825B72" w:rsidRDefault="00195371" w:rsidP="00195371">
      <w:pPr>
        <w:pStyle w:val="a3"/>
        <w:numPr>
          <w:ilvl w:val="0"/>
          <w:numId w:val="2"/>
        </w:numPr>
        <w:spacing w:after="0" w:line="360" w:lineRule="atLeast"/>
        <w:ind w:left="0" w:firstLine="567"/>
        <w:jc w:val="both"/>
        <w:rPr>
          <w:rFonts w:ascii="Times New Roman" w:eastAsia="MS Mincho" w:hAnsi="Times New Roman" w:cs="Times New Roman"/>
          <w:b/>
          <w:sz w:val="28"/>
          <w:szCs w:val="28"/>
          <w:u w:val="single"/>
        </w:rPr>
      </w:pPr>
      <w:r w:rsidRPr="00825B72">
        <w:rPr>
          <w:rFonts w:ascii="Times New Roman" w:eastAsia="MS Mincho" w:hAnsi="Times New Roman" w:cs="Times New Roman"/>
          <w:b/>
          <w:sz w:val="28"/>
          <w:szCs w:val="28"/>
          <w:u w:val="single"/>
        </w:rPr>
        <w:t xml:space="preserve">Отварянето на офертите се извършва при условията на чл. 68, ал. 3 от ЗОП. </w:t>
      </w:r>
    </w:p>
    <w:p w:rsidR="004242E1" w:rsidRPr="00477499" w:rsidRDefault="00DC7B80" w:rsidP="002E4034">
      <w:pPr>
        <w:pageBreakBefore/>
        <w:jc w:val="right"/>
        <w:rPr>
          <w:rFonts w:ascii="Times New Roman" w:eastAsia="Times New Roman" w:hAnsi="Times New Roman" w:cs="Times New Roman"/>
          <w:b/>
          <w:sz w:val="28"/>
          <w:szCs w:val="28"/>
          <w:u w:val="single"/>
        </w:rPr>
      </w:pPr>
      <w:r>
        <w:rPr>
          <w:rFonts w:ascii="Times New Roman" w:eastAsia="MS Mincho" w:hAnsi="Times New Roman" w:cs="Times New Roman"/>
          <w:b/>
          <w:noProof/>
          <w:sz w:val="28"/>
          <w:szCs w:val="28"/>
          <w:u w:val="single"/>
          <w:lang w:eastAsia="bg-BG"/>
        </w:rPr>
        <w:lastRenderedPageBreak/>
        <w:drawing>
          <wp:inline distT="0" distB="0" distL="0" distR="0">
            <wp:extent cx="6390640" cy="8982761"/>
            <wp:effectExtent l="0" t="0" r="0" b="889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8982761"/>
                    </a:xfrm>
                    <a:prstGeom prst="rect">
                      <a:avLst/>
                    </a:prstGeom>
                    <a:noFill/>
                    <a:ln>
                      <a:noFill/>
                    </a:ln>
                  </pic:spPr>
                </pic:pic>
              </a:graphicData>
            </a:graphic>
          </wp:inline>
        </w:drawing>
      </w:r>
      <w:r w:rsidR="004242E1" w:rsidRPr="00477499">
        <w:rPr>
          <w:rFonts w:ascii="Times New Roman" w:eastAsia="Times New Roman" w:hAnsi="Times New Roman" w:cs="Times New Roman"/>
          <w:b/>
          <w:sz w:val="28"/>
          <w:szCs w:val="28"/>
          <w:u w:val="single"/>
        </w:rPr>
        <w:lastRenderedPageBreak/>
        <w:t>Приложение № 1</w:t>
      </w:r>
    </w:p>
    <w:p w:rsidR="004242E1" w:rsidRPr="00477499" w:rsidRDefault="004242E1" w:rsidP="0057320B">
      <w:pPr>
        <w:spacing w:after="0" w:line="240" w:lineRule="auto"/>
        <w:ind w:firstLine="654"/>
        <w:jc w:val="both"/>
        <w:rPr>
          <w:rFonts w:ascii="Times New Roman" w:eastAsia="Times New Roman" w:hAnsi="Times New Roman" w:cs="Times New Roman"/>
          <w:sz w:val="28"/>
          <w:szCs w:val="28"/>
        </w:rPr>
      </w:pPr>
    </w:p>
    <w:p w:rsidR="004242E1" w:rsidRPr="00477499" w:rsidRDefault="004242E1"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До</w:t>
      </w:r>
    </w:p>
    <w:p w:rsidR="004242E1" w:rsidRPr="00477499" w:rsidRDefault="004242E1"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Прокуратура на Република България,</w:t>
      </w:r>
    </w:p>
    <w:p w:rsidR="004242E1" w:rsidRPr="00477499" w:rsidRDefault="004242E1"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бул. “Витоша” № 2, </w:t>
      </w:r>
    </w:p>
    <w:p w:rsidR="004242E1" w:rsidRPr="00477499" w:rsidRDefault="004242E1"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София, 1000</w:t>
      </w:r>
    </w:p>
    <w:p w:rsidR="004242E1" w:rsidRPr="00477499" w:rsidRDefault="004242E1" w:rsidP="0057320B">
      <w:pPr>
        <w:spacing w:after="0" w:line="240" w:lineRule="auto"/>
        <w:jc w:val="both"/>
        <w:rPr>
          <w:rFonts w:ascii="Times New Roman" w:eastAsia="Times New Roman" w:hAnsi="Times New Roman" w:cs="Times New Roman"/>
          <w:sz w:val="28"/>
          <w:szCs w:val="28"/>
        </w:rPr>
      </w:pPr>
    </w:p>
    <w:p w:rsidR="004242E1" w:rsidRPr="00477499" w:rsidRDefault="004242E1" w:rsidP="0057320B">
      <w:pPr>
        <w:keepNext/>
        <w:spacing w:after="0" w:line="240" w:lineRule="auto"/>
        <w:jc w:val="center"/>
        <w:outlineLvl w:val="0"/>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ОФЕРТА</w:t>
      </w:r>
    </w:p>
    <w:p w:rsidR="004242E1" w:rsidRPr="00477499" w:rsidRDefault="004242E1" w:rsidP="0057320B">
      <w:pPr>
        <w:spacing w:after="0" w:line="240" w:lineRule="auto"/>
        <w:jc w:val="both"/>
        <w:rPr>
          <w:rFonts w:ascii="Times New Roman" w:eastAsia="Times New Roman" w:hAnsi="Times New Roman" w:cs="Times New Roman"/>
          <w:sz w:val="28"/>
          <w:szCs w:val="28"/>
        </w:rPr>
      </w:pPr>
    </w:p>
    <w:p w:rsidR="004242E1" w:rsidRPr="00477499" w:rsidRDefault="004242E1" w:rsidP="003A18CD">
      <w:pPr>
        <w:spacing w:after="0" w:line="360" w:lineRule="atLeast"/>
        <w:ind w:firstLine="567"/>
        <w:jc w:val="both"/>
        <w:rPr>
          <w:rFonts w:ascii="Times New Roman" w:eastAsia="Times New Roman" w:hAnsi="Times New Roman" w:cs="Times New Roman"/>
          <w:b/>
          <w:bCs/>
          <w:spacing w:val="-1"/>
          <w:sz w:val="28"/>
          <w:szCs w:val="28"/>
          <w:lang w:val="en-US"/>
        </w:rPr>
      </w:pPr>
      <w:r w:rsidRPr="00477499">
        <w:rPr>
          <w:rFonts w:ascii="Times New Roman" w:eastAsia="Times New Roman" w:hAnsi="Times New Roman" w:cs="Times New Roman"/>
          <w:sz w:val="28"/>
          <w:szCs w:val="28"/>
        </w:rPr>
        <w:t xml:space="preserve">За участие в процедура по глава осем „а” от ЗОП за възлагане на обществена поръчка, с предмет: </w:t>
      </w:r>
      <w:r w:rsidR="002366DF" w:rsidRPr="002366DF">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Pr="002366DF">
        <w:rPr>
          <w:rFonts w:ascii="Times New Roman" w:eastAsia="Times New Roman" w:hAnsi="Times New Roman" w:cs="Times New Roman"/>
          <w:b/>
          <w:bCs/>
          <w:spacing w:val="-1"/>
          <w:sz w:val="28"/>
          <w:szCs w:val="28"/>
        </w:rPr>
        <w:t>,</w:t>
      </w:r>
      <w:r w:rsidR="00FE7FC0" w:rsidRPr="00477499">
        <w:rPr>
          <w:rFonts w:ascii="Times New Roman" w:eastAsia="Times New Roman" w:hAnsi="Times New Roman" w:cs="Times New Roman"/>
          <w:b/>
          <w:bCs/>
          <w:spacing w:val="-1"/>
          <w:sz w:val="28"/>
          <w:szCs w:val="28"/>
          <w:lang w:val="en-US"/>
        </w:rPr>
        <w:t xml:space="preserve"> </w:t>
      </w:r>
    </w:p>
    <w:p w:rsidR="004242E1" w:rsidRPr="00477499" w:rsidRDefault="004242E1" w:rsidP="0057320B">
      <w:pPr>
        <w:spacing w:after="0" w:line="240" w:lineRule="auto"/>
        <w:jc w:val="both"/>
        <w:rPr>
          <w:rFonts w:ascii="Times New Roman" w:eastAsia="Times New Roman" w:hAnsi="Times New Roman" w:cs="Times New Roman"/>
          <w:b/>
          <w:sz w:val="28"/>
          <w:szCs w:val="28"/>
        </w:rPr>
      </w:pPr>
    </w:p>
    <w:p w:rsidR="004242E1" w:rsidRPr="00477499" w:rsidRDefault="004242E1" w:rsidP="0057320B">
      <w:pPr>
        <w:spacing w:after="0" w:line="360" w:lineRule="auto"/>
        <w:jc w:val="both"/>
        <w:rPr>
          <w:rFonts w:ascii="Times New Roman" w:eastAsia="Times New Roman" w:hAnsi="Times New Roman" w:cs="Times New Roman"/>
          <w:sz w:val="28"/>
          <w:szCs w:val="28"/>
          <w:lang w:val="en-US"/>
        </w:rPr>
      </w:pPr>
      <w:r w:rsidRPr="00477499">
        <w:rPr>
          <w:rFonts w:ascii="Times New Roman" w:eastAsia="Times New Roman" w:hAnsi="Times New Roman" w:cs="Times New Roman"/>
          <w:sz w:val="28"/>
          <w:szCs w:val="28"/>
        </w:rPr>
        <w:t>от ................................…………………....</w:t>
      </w:r>
      <w:r w:rsidRPr="00477499">
        <w:rPr>
          <w:rFonts w:ascii="Times New Roman" w:eastAsia="Times New Roman" w:hAnsi="Times New Roman" w:cs="Times New Roman"/>
          <w:sz w:val="28"/>
          <w:szCs w:val="28"/>
          <w:lang w:val="en-US"/>
        </w:rPr>
        <w:t>...............................</w:t>
      </w:r>
      <w:r w:rsidRPr="00477499">
        <w:rPr>
          <w:rFonts w:ascii="Times New Roman" w:eastAsia="Times New Roman" w:hAnsi="Times New Roman" w:cs="Times New Roman"/>
          <w:sz w:val="28"/>
          <w:szCs w:val="28"/>
        </w:rPr>
        <w:t>..</w:t>
      </w:r>
      <w:r w:rsidRPr="00477499">
        <w:rPr>
          <w:rFonts w:ascii="Times New Roman" w:eastAsia="Times New Roman" w:hAnsi="Times New Roman" w:cs="Times New Roman"/>
          <w:i/>
          <w:sz w:val="28"/>
          <w:szCs w:val="28"/>
        </w:rPr>
        <w:t>(пълно   наименование   на   участника  и   правно-организационната   му   форма)</w:t>
      </w:r>
      <w:r w:rsidRPr="00477499">
        <w:rPr>
          <w:rFonts w:ascii="Times New Roman" w:eastAsia="Times New Roman" w:hAnsi="Times New Roman" w:cs="Times New Roman"/>
          <w:sz w:val="28"/>
          <w:szCs w:val="28"/>
        </w:rPr>
        <w:t xml:space="preserve">, представлявано от ……………………………….............................………………………… </w:t>
      </w:r>
      <w:r w:rsidRPr="0047749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r w:rsidRPr="00477499">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0"/>
        </w:rPr>
        <w:t xml:space="preserve"> </w:t>
      </w:r>
    </w:p>
    <w:p w:rsidR="004242E1" w:rsidRPr="00477499" w:rsidRDefault="004242E1" w:rsidP="0057320B">
      <w:pPr>
        <w:spacing w:after="0" w:line="36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с ЕИК: ………………..................................…………… с адрес на управление: ................................…………………………….., ИН по ДДС ……………, БУЛСТАТ:……………………………..,банкова сметка …………………….………,</w:t>
      </w:r>
    </w:p>
    <w:p w:rsidR="004242E1" w:rsidRPr="00477499" w:rsidRDefault="004242E1" w:rsidP="0057320B">
      <w:pPr>
        <w:spacing w:after="0" w:line="36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банков код…………………………….., банка ……………………………………..., </w:t>
      </w:r>
    </w:p>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57320B">
      <w:pPr>
        <w:spacing w:after="0" w:line="240" w:lineRule="auto"/>
        <w:ind w:firstLine="567"/>
        <w:jc w:val="both"/>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УВАЖАЕМИ ДАМИ И ГОСПОДА,</w:t>
      </w:r>
    </w:p>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3A18CD">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След запознаване с публичната покана по глава осем „а“ от ЗОП, с предмет </w:t>
      </w:r>
      <w:r w:rsidR="002366DF" w:rsidRPr="002366DF">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Pr="002366DF">
        <w:rPr>
          <w:rFonts w:ascii="Times New Roman" w:eastAsia="Times New Roman" w:hAnsi="Times New Roman" w:cs="Times New Roman"/>
          <w:b/>
          <w:bCs/>
          <w:spacing w:val="-1"/>
          <w:sz w:val="28"/>
          <w:szCs w:val="28"/>
        </w:rPr>
        <w:t>,</w:t>
      </w:r>
    </w:p>
    <w:p w:rsidR="004242E1" w:rsidRPr="00477499" w:rsidRDefault="004242E1" w:rsidP="0057320B">
      <w:pPr>
        <w:spacing w:after="0" w:line="240" w:lineRule="auto"/>
        <w:jc w:val="center"/>
        <w:rPr>
          <w:rFonts w:ascii="Times New Roman" w:eastAsia="Times New Roman" w:hAnsi="Times New Roman" w:cs="Times New Roman"/>
          <w:b/>
          <w:sz w:val="28"/>
          <w:szCs w:val="28"/>
        </w:rPr>
      </w:pPr>
    </w:p>
    <w:p w:rsidR="005E12A0" w:rsidRPr="00477499" w:rsidRDefault="005E12A0" w:rsidP="0057320B">
      <w:pPr>
        <w:spacing w:after="0" w:line="240" w:lineRule="auto"/>
        <w:jc w:val="center"/>
        <w:rPr>
          <w:rFonts w:ascii="Times New Roman" w:eastAsia="Times New Roman" w:hAnsi="Times New Roman" w:cs="Times New Roman"/>
          <w:b/>
          <w:sz w:val="28"/>
          <w:szCs w:val="28"/>
        </w:rPr>
      </w:pPr>
    </w:p>
    <w:p w:rsidR="004242E1" w:rsidRPr="00477499" w:rsidRDefault="004242E1" w:rsidP="0057320B">
      <w:pPr>
        <w:spacing w:after="0" w:line="240" w:lineRule="auto"/>
        <w:jc w:val="cente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З А Я В Я В А М Е:</w:t>
      </w:r>
    </w:p>
    <w:p w:rsidR="004242E1" w:rsidRPr="00477499" w:rsidRDefault="004242E1" w:rsidP="0057320B">
      <w:pPr>
        <w:spacing w:after="0" w:line="240" w:lineRule="auto"/>
        <w:ind w:firstLine="654"/>
        <w:jc w:val="center"/>
        <w:rPr>
          <w:rFonts w:ascii="Times New Roman" w:eastAsia="Times New Roman" w:hAnsi="Times New Roman" w:cs="Times New Roman"/>
          <w:b/>
          <w:sz w:val="28"/>
          <w:szCs w:val="28"/>
        </w:rPr>
      </w:pPr>
    </w:p>
    <w:p w:rsidR="004242E1" w:rsidRPr="00477499" w:rsidRDefault="004242E1" w:rsidP="003A18CD">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1. Желаем да участваме в процедурата за възлагане на обществена поръчка по ЗОП</w:t>
      </w:r>
      <w:r w:rsidR="007D66CB">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 xml:space="preserve"> чрез публична покана с посочения по-горе предмет</w:t>
      </w:r>
      <w:r w:rsidR="007D66CB">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 xml:space="preserve"> </w:t>
      </w:r>
    </w:p>
    <w:p w:rsidR="004242E1" w:rsidRPr="00477499" w:rsidRDefault="004242E1" w:rsidP="003A18CD">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2. Тази оферта е със срок на валидност …... (с думи) календарни дни, считано от крайния срок за представяне на офертите.</w:t>
      </w:r>
    </w:p>
    <w:p w:rsidR="004242E1" w:rsidRPr="00477499" w:rsidRDefault="004242E1" w:rsidP="003A18CD">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3. Поемаме ангажимента да изпълним поръчката в сроковете, съгласно посочените от Възложителя в поканата из</w:t>
      </w:r>
      <w:r w:rsidR="00485A3F" w:rsidRPr="00477499">
        <w:rPr>
          <w:rFonts w:ascii="Times New Roman" w:eastAsia="Times New Roman" w:hAnsi="Times New Roman" w:cs="Times New Roman"/>
          <w:sz w:val="28"/>
          <w:szCs w:val="28"/>
        </w:rPr>
        <w:t>исквания.</w:t>
      </w:r>
    </w:p>
    <w:p w:rsidR="004242E1" w:rsidRPr="00477499" w:rsidRDefault="004242E1" w:rsidP="003A18CD">
      <w:pPr>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napToGrid w:val="0"/>
          <w:sz w:val="28"/>
          <w:szCs w:val="20"/>
        </w:rPr>
        <w:t>4. Приемаме всички изисквания, посочени от Възложителя в публичната покана.</w:t>
      </w:r>
    </w:p>
    <w:p w:rsidR="004242E1" w:rsidRPr="00477499" w:rsidRDefault="004242E1" w:rsidP="0057320B">
      <w:pPr>
        <w:spacing w:after="0" w:line="240" w:lineRule="auto"/>
        <w:ind w:firstLine="567"/>
        <w:jc w:val="both"/>
        <w:rPr>
          <w:rFonts w:ascii="Times New Roman" w:eastAsia="Times New Roman" w:hAnsi="Times New Roman" w:cs="Times New Roman"/>
          <w:snapToGrid w:val="0"/>
          <w:sz w:val="28"/>
          <w:szCs w:val="20"/>
        </w:rPr>
      </w:pPr>
    </w:p>
    <w:p w:rsidR="000C5C0E" w:rsidRPr="00477499" w:rsidRDefault="000C5C0E" w:rsidP="0057320B">
      <w:pPr>
        <w:spacing w:after="0" w:line="240" w:lineRule="auto"/>
        <w:ind w:firstLine="567"/>
        <w:jc w:val="both"/>
        <w:rPr>
          <w:rFonts w:ascii="Times New Roman" w:eastAsia="Times New Roman" w:hAnsi="Times New Roman" w:cs="Times New Roman"/>
          <w:snapToGrid w:val="0"/>
          <w:sz w:val="28"/>
          <w:szCs w:val="20"/>
        </w:rPr>
      </w:pPr>
    </w:p>
    <w:p w:rsidR="00A869C1" w:rsidRPr="00477499" w:rsidRDefault="00A869C1" w:rsidP="00A869C1">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A869C1" w:rsidRPr="00477499" w:rsidTr="00F61815">
        <w:trPr>
          <w:trHeight w:val="376"/>
        </w:trPr>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r w:rsidRPr="00477499">
              <w:rPr>
                <w:rFonts w:ascii="Times New Roman" w:eastAsia="Times New Roman" w:hAnsi="Times New Roman" w:cs="Times New Roman"/>
                <w:sz w:val="28"/>
                <w:szCs w:val="28"/>
              </w:rPr>
              <w:softHyphen/>
            </w:r>
            <w:r w:rsidRPr="00477499">
              <w:rPr>
                <w:rFonts w:ascii="Times New Roman" w:eastAsia="Times New Roman" w:hAnsi="Times New Roman" w:cs="Times New Roman"/>
                <w:sz w:val="28"/>
                <w:szCs w:val="28"/>
              </w:rPr>
              <w:softHyphen/>
            </w:r>
            <w:r w:rsidRPr="00477499">
              <w:rPr>
                <w:rFonts w:ascii="Times New Roman" w:eastAsia="Times New Roman" w:hAnsi="Times New Roman" w:cs="Times New Roman"/>
                <w:sz w:val="28"/>
                <w:szCs w:val="28"/>
              </w:rPr>
              <w:softHyphen/>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A869C1" w:rsidRPr="00477499" w:rsidRDefault="00A869C1"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r w:rsidRPr="00477499">
              <w:rPr>
                <w:rFonts w:ascii="Times New Roman" w:eastAsia="Times New Roman" w:hAnsi="Times New Roman" w:cs="Times New Roman"/>
                <w:sz w:val="28"/>
                <w:szCs w:val="28"/>
              </w:rPr>
              <w:softHyphen/>
            </w:r>
            <w:r w:rsidRPr="00477499">
              <w:rPr>
                <w:rFonts w:ascii="Times New Roman" w:eastAsia="Times New Roman" w:hAnsi="Times New Roman" w:cs="Times New Roman"/>
                <w:sz w:val="28"/>
                <w:szCs w:val="28"/>
              </w:rPr>
              <w:softHyphen/>
            </w:r>
          </w:p>
        </w:tc>
      </w:tr>
      <w:tr w:rsidR="00A869C1" w:rsidRPr="00477499" w:rsidTr="00F61815">
        <w:tc>
          <w:tcPr>
            <w:tcW w:w="4153" w:type="dxa"/>
          </w:tcPr>
          <w:p w:rsidR="00A869C1" w:rsidRPr="00477499" w:rsidRDefault="00A869C1"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A869C1" w:rsidRPr="00477499" w:rsidRDefault="00A869C1" w:rsidP="00F61815">
            <w:pPr>
              <w:pBdr>
                <w:bottom w:val="single" w:sz="12" w:space="1" w:color="auto"/>
              </w:pBdr>
              <w:spacing w:after="0" w:line="240" w:lineRule="auto"/>
              <w:jc w:val="both"/>
              <w:rPr>
                <w:rFonts w:ascii="Times New Roman" w:eastAsia="Times New Roman" w:hAnsi="Times New Roman" w:cs="Times New Roman"/>
                <w:sz w:val="28"/>
                <w:szCs w:val="28"/>
              </w:rPr>
            </w:pPr>
          </w:p>
          <w:p w:rsidR="00A869C1" w:rsidRPr="00477499" w:rsidRDefault="00A869C1" w:rsidP="00F61815">
            <w:pPr>
              <w:spacing w:after="0" w:line="240" w:lineRule="auto"/>
              <w:jc w:val="both"/>
              <w:rPr>
                <w:rFonts w:ascii="Times New Roman" w:eastAsia="Times New Roman" w:hAnsi="Times New Roman" w:cs="Times New Roman"/>
                <w:sz w:val="28"/>
                <w:szCs w:val="28"/>
              </w:rPr>
            </w:pPr>
          </w:p>
        </w:tc>
      </w:tr>
    </w:tbl>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E616E" w:rsidRPr="00477499" w:rsidRDefault="004E616E" w:rsidP="0057320B">
      <w:pP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br w:type="page"/>
      </w:r>
    </w:p>
    <w:p w:rsidR="004E616E" w:rsidRPr="00477499" w:rsidRDefault="004E616E" w:rsidP="00961B8D">
      <w:pPr>
        <w:pageBreakBefore/>
        <w:spacing w:after="0" w:line="240" w:lineRule="auto"/>
        <w:ind w:firstLine="652"/>
        <w:jc w:val="right"/>
        <w:rPr>
          <w:rFonts w:ascii="Times New Roman" w:eastAsia="Times New Roman" w:hAnsi="Times New Roman" w:cs="Times New Roman"/>
          <w:b/>
          <w:sz w:val="28"/>
          <w:szCs w:val="28"/>
          <w:u w:val="single"/>
        </w:rPr>
      </w:pPr>
      <w:r w:rsidRPr="00477499">
        <w:rPr>
          <w:rFonts w:ascii="Times New Roman" w:eastAsia="Times New Roman" w:hAnsi="Times New Roman" w:cs="Times New Roman"/>
          <w:b/>
          <w:sz w:val="28"/>
          <w:szCs w:val="28"/>
          <w:u w:val="single"/>
        </w:rPr>
        <w:lastRenderedPageBreak/>
        <w:t xml:space="preserve">Приложение № </w:t>
      </w:r>
      <w:r w:rsidR="006422F0" w:rsidRPr="00477499">
        <w:rPr>
          <w:rFonts w:ascii="Times New Roman" w:eastAsia="Times New Roman" w:hAnsi="Times New Roman" w:cs="Times New Roman"/>
          <w:b/>
          <w:sz w:val="28"/>
          <w:szCs w:val="28"/>
          <w:u w:val="single"/>
        </w:rPr>
        <w:t>2</w:t>
      </w:r>
    </w:p>
    <w:p w:rsidR="004E616E" w:rsidRPr="00477499" w:rsidRDefault="004E616E" w:rsidP="0057320B">
      <w:pPr>
        <w:spacing w:after="0" w:line="240" w:lineRule="auto"/>
        <w:ind w:firstLine="654"/>
        <w:jc w:val="both"/>
        <w:rPr>
          <w:rFonts w:ascii="Times New Roman" w:eastAsia="Times New Roman" w:hAnsi="Times New Roman" w:cs="Times New Roman"/>
          <w:b/>
          <w:sz w:val="28"/>
          <w:szCs w:val="28"/>
        </w:rPr>
      </w:pPr>
    </w:p>
    <w:p w:rsidR="004E616E" w:rsidRPr="00477499" w:rsidRDefault="004E616E"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До</w:t>
      </w:r>
    </w:p>
    <w:p w:rsidR="004E616E" w:rsidRPr="00477499" w:rsidRDefault="004E616E"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Прокуратурата на Република България,</w:t>
      </w:r>
    </w:p>
    <w:p w:rsidR="004E616E" w:rsidRPr="00477499" w:rsidRDefault="004E616E"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бул. „Витоша” № 2,</w:t>
      </w:r>
    </w:p>
    <w:p w:rsidR="004E616E" w:rsidRPr="00477499" w:rsidRDefault="004E616E" w:rsidP="0057320B">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София, 1000</w:t>
      </w:r>
    </w:p>
    <w:p w:rsidR="004E616E" w:rsidRPr="00477499" w:rsidRDefault="004E616E" w:rsidP="0057320B">
      <w:pPr>
        <w:spacing w:after="0" w:line="240" w:lineRule="auto"/>
        <w:ind w:firstLine="720"/>
        <w:jc w:val="both"/>
        <w:rPr>
          <w:rFonts w:ascii="Times New Roman" w:eastAsia="Times New Roman" w:hAnsi="Times New Roman" w:cs="Times New Roman"/>
          <w:sz w:val="28"/>
          <w:szCs w:val="20"/>
        </w:rPr>
      </w:pPr>
    </w:p>
    <w:p w:rsidR="004E616E" w:rsidRPr="00477499" w:rsidRDefault="004E616E" w:rsidP="0057320B">
      <w:pPr>
        <w:spacing w:after="0" w:line="240" w:lineRule="auto"/>
        <w:ind w:firstLine="720"/>
        <w:jc w:val="both"/>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ab/>
        <w:t>ПРЕДЛОЖЕНИЕ ЗА  ИЗПЪЛНЕНИЕ НА ПОРЪЧКА</w:t>
      </w:r>
    </w:p>
    <w:p w:rsidR="004E616E" w:rsidRPr="00477499" w:rsidRDefault="004E616E" w:rsidP="0057320B">
      <w:pPr>
        <w:spacing w:after="0" w:line="240" w:lineRule="auto"/>
        <w:ind w:firstLine="720"/>
        <w:jc w:val="both"/>
        <w:rPr>
          <w:rFonts w:ascii="Times New Roman" w:eastAsia="Times New Roman" w:hAnsi="Times New Roman" w:cs="Times New Roman"/>
          <w:sz w:val="28"/>
          <w:szCs w:val="20"/>
        </w:rPr>
      </w:pPr>
    </w:p>
    <w:p w:rsidR="004E616E" w:rsidRPr="00477499" w:rsidRDefault="004E616E" w:rsidP="008B5547">
      <w:pPr>
        <w:tabs>
          <w:tab w:val="left" w:pos="708"/>
          <w:tab w:val="center" w:pos="4153"/>
          <w:tab w:val="right" w:pos="8306"/>
        </w:tabs>
        <w:spacing w:after="0" w:line="360" w:lineRule="atLeast"/>
        <w:ind w:firstLine="720"/>
        <w:jc w:val="both"/>
        <w:rPr>
          <w:rFonts w:ascii="Times New Roman" w:eastAsia="Calibri" w:hAnsi="Times New Roman" w:cs="Times New Roman"/>
          <w:b/>
          <w:sz w:val="28"/>
          <w:szCs w:val="28"/>
        </w:rPr>
      </w:pPr>
      <w:r w:rsidRPr="00477499">
        <w:rPr>
          <w:rFonts w:ascii="Times New Roman" w:eastAsia="Times New Roman" w:hAnsi="Times New Roman" w:cs="Times New Roman"/>
          <w:sz w:val="28"/>
          <w:szCs w:val="28"/>
        </w:rPr>
        <w:t>по процедура по глава осем „а” от ЗОП,</w:t>
      </w:r>
      <w:r w:rsidRPr="00477499">
        <w:rPr>
          <w:rFonts w:ascii="Times New Roman" w:eastAsia="Calibri" w:hAnsi="Times New Roman" w:cs="Times New Roman"/>
          <w:sz w:val="28"/>
          <w:szCs w:val="28"/>
        </w:rPr>
        <w:t xml:space="preserve"> за възлагане на обществена </w:t>
      </w:r>
      <w:r w:rsidRPr="0075025B">
        <w:rPr>
          <w:rFonts w:ascii="Times New Roman" w:eastAsia="Calibri" w:hAnsi="Times New Roman" w:cs="Times New Roman"/>
          <w:sz w:val="28"/>
          <w:szCs w:val="28"/>
        </w:rPr>
        <w:t>поръчка с предмет:</w:t>
      </w:r>
      <w:r w:rsidRPr="0075025B">
        <w:rPr>
          <w:rFonts w:ascii="Times New Roman" w:eastAsia="Calibri" w:hAnsi="Times New Roman" w:cs="Times New Roman"/>
          <w:b/>
          <w:sz w:val="28"/>
          <w:szCs w:val="28"/>
        </w:rPr>
        <w:t xml:space="preserve"> </w:t>
      </w:r>
      <w:r w:rsidR="002366DF" w:rsidRPr="002366DF">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00AC3C63" w:rsidRPr="002366DF">
        <w:rPr>
          <w:rFonts w:ascii="Times New Roman" w:eastAsia="Calibri" w:hAnsi="Times New Roman" w:cs="Times New Roman"/>
          <w:b/>
          <w:sz w:val="28"/>
          <w:szCs w:val="28"/>
        </w:rPr>
        <w:t>.</w:t>
      </w:r>
    </w:p>
    <w:p w:rsidR="004E616E" w:rsidRPr="00477499" w:rsidRDefault="004E616E" w:rsidP="0057320B">
      <w:pPr>
        <w:tabs>
          <w:tab w:val="left" w:pos="708"/>
          <w:tab w:val="center" w:pos="4153"/>
          <w:tab w:val="right" w:pos="8306"/>
        </w:tabs>
        <w:spacing w:after="0" w:line="240" w:lineRule="auto"/>
        <w:ind w:firstLine="720"/>
        <w:jc w:val="both"/>
        <w:rPr>
          <w:rFonts w:ascii="Times New Roman" w:eastAsia="Calibri" w:hAnsi="Times New Roman" w:cs="Times New Roman"/>
          <w:sz w:val="24"/>
          <w:szCs w:val="24"/>
        </w:rPr>
      </w:pPr>
    </w:p>
    <w:p w:rsidR="004E616E" w:rsidRPr="00477499" w:rsidRDefault="004E616E" w:rsidP="008B5547">
      <w:pPr>
        <w:spacing w:after="0" w:line="360" w:lineRule="atLeast"/>
        <w:ind w:firstLine="720"/>
        <w:jc w:val="cente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ОТ</w:t>
      </w:r>
    </w:p>
    <w:p w:rsidR="004E616E" w:rsidRPr="00477499" w:rsidRDefault="004E616E" w:rsidP="008B5547">
      <w:pPr>
        <w:shd w:val="clear" w:color="auto" w:fill="FFFFFF"/>
        <w:spacing w:after="0" w:line="360" w:lineRule="atLeast"/>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Участник: </w:t>
      </w:r>
      <w:r w:rsidRPr="00477499">
        <w:rPr>
          <w:rFonts w:ascii="Times New Roman" w:eastAsia="Times New Roman" w:hAnsi="Times New Roman" w:cs="Times New Roman"/>
          <w:b/>
          <w:sz w:val="28"/>
          <w:szCs w:val="28"/>
        </w:rPr>
        <w:t>.......................................................................................................</w:t>
      </w:r>
      <w:r w:rsidRPr="00477499">
        <w:rPr>
          <w:rFonts w:ascii="Times New Roman" w:eastAsia="Times New Roman" w:hAnsi="Times New Roman" w:cs="Times New Roman"/>
          <w:i/>
          <w:sz w:val="28"/>
          <w:szCs w:val="28"/>
        </w:rPr>
        <w:t xml:space="preserve"> (пълно   наименование   на   участника  и   правно-организационната   му   форма)</w:t>
      </w:r>
      <w:r w:rsidRPr="00477499">
        <w:rPr>
          <w:rFonts w:ascii="Times New Roman" w:eastAsia="Times New Roman" w:hAnsi="Times New Roman" w:cs="Times New Roman"/>
          <w:b/>
          <w:sz w:val="28"/>
          <w:szCs w:val="28"/>
        </w:rPr>
        <w:t>;</w:t>
      </w:r>
    </w:p>
    <w:p w:rsidR="004E616E" w:rsidRPr="00477499" w:rsidRDefault="004E616E" w:rsidP="008B5547">
      <w:pPr>
        <w:shd w:val="clear" w:color="auto" w:fill="FFFFFF"/>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Адрес: .............................................................................................................;</w:t>
      </w:r>
    </w:p>
    <w:p w:rsidR="004E616E" w:rsidRPr="00477499" w:rsidRDefault="004E616E" w:rsidP="008B5547">
      <w:pPr>
        <w:shd w:val="clear" w:color="auto" w:fill="FFFFFF"/>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Тел.: .............., факс: .............;</w:t>
      </w:r>
    </w:p>
    <w:p w:rsidR="004E616E" w:rsidRPr="00477499" w:rsidRDefault="004E616E" w:rsidP="008B5547">
      <w:pPr>
        <w:shd w:val="clear" w:color="auto" w:fill="FFFFFF"/>
        <w:spacing w:after="0" w:line="360" w:lineRule="atLeast"/>
        <w:ind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ИН по ДДС: </w:t>
      </w:r>
      <w:r w:rsidRPr="00477499">
        <w:rPr>
          <w:rFonts w:ascii="Times New Roman" w:eastAsia="Times New Roman" w:hAnsi="Times New Roman" w:cs="Times New Roman"/>
          <w:b/>
          <w:sz w:val="28"/>
          <w:szCs w:val="28"/>
        </w:rPr>
        <w:t>...........................,</w:t>
      </w:r>
      <w:r w:rsidRPr="00477499">
        <w:rPr>
          <w:rFonts w:ascii="Times New Roman" w:eastAsia="Times New Roman" w:hAnsi="Times New Roman" w:cs="Times New Roman"/>
          <w:sz w:val="28"/>
          <w:szCs w:val="28"/>
        </w:rPr>
        <w:t xml:space="preserve"> ЕИК по БУЛСТАТ </w:t>
      </w:r>
      <w:r w:rsidRPr="00477499">
        <w:rPr>
          <w:rFonts w:ascii="Times New Roman" w:eastAsia="Times New Roman" w:hAnsi="Times New Roman" w:cs="Times New Roman"/>
          <w:b/>
          <w:sz w:val="28"/>
          <w:szCs w:val="28"/>
        </w:rPr>
        <w:t>................................;</w:t>
      </w:r>
    </w:p>
    <w:p w:rsidR="004E616E" w:rsidRPr="00477499" w:rsidRDefault="004E616E" w:rsidP="008B5547">
      <w:pPr>
        <w:shd w:val="clear" w:color="auto" w:fill="FFFFFF"/>
        <w:spacing w:after="0" w:line="360" w:lineRule="atLeast"/>
        <w:ind w:firstLine="567"/>
        <w:jc w:val="both"/>
        <w:rPr>
          <w:rFonts w:ascii="Times New Roman" w:eastAsia="Times New Roman" w:hAnsi="Times New Roman" w:cs="Times New Roman"/>
          <w:b/>
          <w:sz w:val="28"/>
          <w:szCs w:val="28"/>
        </w:rPr>
      </w:pPr>
      <w:r w:rsidRPr="00477499">
        <w:rPr>
          <w:rFonts w:ascii="Times New Roman" w:eastAsia="Times New Roman" w:hAnsi="Times New Roman" w:cs="Times New Roman"/>
          <w:sz w:val="28"/>
          <w:szCs w:val="28"/>
        </w:rPr>
        <w:t xml:space="preserve">Представлявано от </w:t>
      </w:r>
      <w:r w:rsidRPr="00477499">
        <w:rPr>
          <w:rFonts w:ascii="Times New Roman" w:eastAsia="Times New Roman" w:hAnsi="Times New Roman" w:cs="Times New Roman"/>
          <w:b/>
          <w:sz w:val="28"/>
          <w:szCs w:val="28"/>
        </w:rPr>
        <w:t>.........................................................................................</w:t>
      </w:r>
    </w:p>
    <w:p w:rsidR="004E616E" w:rsidRPr="00477499" w:rsidRDefault="004E616E" w:rsidP="008B5547">
      <w:pPr>
        <w:shd w:val="clear" w:color="auto" w:fill="FFFFFF"/>
        <w:spacing w:after="0" w:line="360" w:lineRule="atLeast"/>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4E616E" w:rsidRPr="00477499" w:rsidRDefault="004E616E" w:rsidP="0057320B">
      <w:pPr>
        <w:keepNext/>
        <w:spacing w:after="0" w:line="240" w:lineRule="auto"/>
        <w:ind w:firstLine="720"/>
        <w:jc w:val="both"/>
        <w:rPr>
          <w:rFonts w:ascii="Times New Roman" w:eastAsia="Times New Roman" w:hAnsi="Times New Roman" w:cs="Times New Roman"/>
          <w:b/>
          <w:sz w:val="28"/>
          <w:szCs w:val="28"/>
        </w:rPr>
      </w:pPr>
    </w:p>
    <w:p w:rsidR="004E616E" w:rsidRPr="00477499" w:rsidRDefault="004E616E" w:rsidP="008B5547">
      <w:pPr>
        <w:keepNext/>
        <w:spacing w:after="0" w:line="360" w:lineRule="atLeast"/>
        <w:ind w:firstLine="567"/>
        <w:jc w:val="both"/>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УВАЖАЕМИ ДАМИ И ГОСПОДА,</w:t>
      </w:r>
    </w:p>
    <w:p w:rsidR="004E616E" w:rsidRPr="00477499" w:rsidRDefault="004E616E" w:rsidP="008B5547">
      <w:pPr>
        <w:spacing w:after="0" w:line="360" w:lineRule="atLeast"/>
        <w:ind w:firstLine="567"/>
        <w:jc w:val="both"/>
        <w:rPr>
          <w:rFonts w:ascii="Times New Roman" w:eastAsia="Times New Roman" w:hAnsi="Times New Roman" w:cs="Times New Roman"/>
          <w:b/>
          <w:sz w:val="28"/>
          <w:szCs w:val="28"/>
        </w:rPr>
      </w:pPr>
    </w:p>
    <w:p w:rsidR="004E616E" w:rsidRPr="00477499" w:rsidRDefault="004E616E" w:rsidP="008B5547">
      <w:pPr>
        <w:spacing w:after="0" w:line="360" w:lineRule="atLeast"/>
        <w:ind w:firstLine="567"/>
        <w:jc w:val="both"/>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С настоящото декларираме:</w:t>
      </w:r>
    </w:p>
    <w:p w:rsidR="004E616E" w:rsidRPr="00477499" w:rsidRDefault="004E616E" w:rsidP="00072087">
      <w:pPr>
        <w:pStyle w:val="a3"/>
        <w:numPr>
          <w:ilvl w:val="0"/>
          <w:numId w:val="4"/>
        </w:numPr>
        <w:spacing w:after="0" w:line="360" w:lineRule="atLeast"/>
        <w:ind w:left="0" w:firstLine="567"/>
        <w:jc w:val="both"/>
        <w:rPr>
          <w:rFonts w:ascii="Times New Roman" w:eastAsia="Times New Roman" w:hAnsi="Times New Roman" w:cs="Times New Roman"/>
          <w:b/>
          <w:bCs/>
          <w:spacing w:val="-1"/>
          <w:sz w:val="28"/>
          <w:szCs w:val="28"/>
        </w:rPr>
      </w:pPr>
      <w:r w:rsidRPr="00477499">
        <w:rPr>
          <w:rFonts w:ascii="Times New Roman" w:eastAsia="Times New Roman" w:hAnsi="Times New Roman" w:cs="Times New Roman"/>
          <w:sz w:val="28"/>
          <w:szCs w:val="28"/>
        </w:rPr>
        <w:t xml:space="preserve">Запознати сме с условията, посочени в Публичната покана. </w:t>
      </w:r>
    </w:p>
    <w:p w:rsidR="004E616E" w:rsidRPr="00477499" w:rsidRDefault="004E616E"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79101D" w:rsidRPr="00477499" w:rsidRDefault="0079101D"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Предлагаме следното техническото предложение, съобразено с изискванията на Възложителя: </w:t>
      </w:r>
    </w:p>
    <w:p w:rsidR="00664AB7" w:rsidRPr="00664AB7" w:rsidRDefault="00664AB7" w:rsidP="00664AB7">
      <w:pPr>
        <w:tabs>
          <w:tab w:val="left" w:pos="374"/>
        </w:tabs>
        <w:spacing w:after="0" w:line="240" w:lineRule="auto"/>
        <w:ind w:right="374" w:firstLine="709"/>
        <w:jc w:val="both"/>
        <w:rPr>
          <w:rFonts w:ascii="Times New Roman" w:eastAsia="Times New Roman" w:hAnsi="Times New Roman" w:cs="Times New Roman"/>
          <w:b/>
          <w:sz w:val="28"/>
          <w:szCs w:val="28"/>
          <w:lang w:eastAsia="bg-BG"/>
        </w:rPr>
      </w:pPr>
      <w:r w:rsidRPr="00664AB7">
        <w:rPr>
          <w:rFonts w:ascii="Times New Roman" w:eastAsia="Times New Roman" w:hAnsi="Times New Roman" w:cs="Times New Roman"/>
          <w:b/>
          <w:sz w:val="28"/>
          <w:szCs w:val="28"/>
          <w:lang w:eastAsia="bg-BG"/>
        </w:rPr>
        <w:t>Методология и организация за изпълнение на поръчката</w:t>
      </w:r>
      <w:r w:rsidRPr="00664AB7">
        <w:rPr>
          <w:rFonts w:ascii="Times New Roman" w:eastAsia="Times New Roman" w:hAnsi="Times New Roman" w:cs="Times New Roman"/>
          <w:sz w:val="28"/>
          <w:szCs w:val="28"/>
          <w:lang w:eastAsia="bg-BG"/>
        </w:rPr>
        <w:t>:</w:t>
      </w:r>
    </w:p>
    <w:p w:rsidR="00664AB7" w:rsidRPr="00664AB7" w:rsidRDefault="00664AB7" w:rsidP="00664AB7">
      <w:pPr>
        <w:tabs>
          <w:tab w:val="left" w:pos="374"/>
        </w:tabs>
        <w:spacing w:after="0" w:line="240" w:lineRule="auto"/>
        <w:ind w:right="374" w:firstLine="709"/>
        <w:jc w:val="both"/>
        <w:rPr>
          <w:rFonts w:ascii="Times New Roman" w:eastAsia="Times New Roman" w:hAnsi="Times New Roman" w:cs="Times New Roman"/>
          <w:sz w:val="28"/>
          <w:szCs w:val="28"/>
          <w:lang w:eastAsia="bg-BG"/>
        </w:rPr>
      </w:pPr>
      <w:r w:rsidRPr="00664AB7">
        <w:rPr>
          <w:rFonts w:ascii="Times New Roman" w:eastAsia="Times New Roman" w:hAnsi="Times New Roman" w:cs="Times New Roman"/>
          <w:sz w:val="28"/>
          <w:szCs w:val="28"/>
          <w:lang w:eastAsia="bg-BG"/>
        </w:rPr>
        <w:t xml:space="preserve"> </w:t>
      </w:r>
      <w:r w:rsidRPr="00664AB7">
        <w:rPr>
          <w:rFonts w:ascii="Times New Roman" w:eastAsia="Times New Roman" w:hAnsi="Times New Roman" w:cs="Times New Roman"/>
          <w:i/>
          <w:sz w:val="28"/>
          <w:szCs w:val="28"/>
          <w:lang w:eastAsia="bg-BG"/>
        </w:rPr>
        <w:t>(представете в свободен текст предложението си)</w:t>
      </w:r>
    </w:p>
    <w:p w:rsidR="00664AB7" w:rsidRPr="00664AB7" w:rsidRDefault="00664AB7" w:rsidP="00664AB7">
      <w:pPr>
        <w:tabs>
          <w:tab w:val="left" w:pos="374"/>
          <w:tab w:val="left" w:pos="5328"/>
        </w:tabs>
        <w:spacing w:after="0" w:line="240" w:lineRule="auto"/>
        <w:ind w:right="374"/>
        <w:jc w:val="center"/>
        <w:rPr>
          <w:rFonts w:ascii="Times New Roman" w:eastAsia="Times New Roman" w:hAnsi="Times New Roman" w:cs="Times New Roman"/>
          <w:i/>
          <w:sz w:val="24"/>
          <w:szCs w:val="24"/>
          <w:lang w:eastAsia="bg-BG"/>
        </w:rPr>
      </w:pPr>
      <w:r w:rsidRPr="00664AB7">
        <w:rPr>
          <w:rFonts w:ascii="Times New Roman" w:eastAsia="Times New Roman" w:hAnsi="Times New Roman" w:cs="Times New Roman"/>
          <w:sz w:val="24"/>
          <w:szCs w:val="24"/>
          <w:lang w:eastAsia="bg-BG"/>
        </w:rPr>
        <w:lastRenderedPageBreak/>
        <w:t>...........................................................................................................................................................................................................................................................................................</w:t>
      </w:r>
      <w:r>
        <w:rPr>
          <w:rFonts w:ascii="Times New Roman" w:eastAsia="Times New Roman" w:hAnsi="Times New Roman" w:cs="Times New Roman"/>
          <w:sz w:val="24"/>
          <w:szCs w:val="24"/>
          <w:lang w:eastAsia="bg-BG"/>
        </w:rPr>
        <w:t>...........................</w:t>
      </w:r>
      <w:r w:rsidRPr="00664AB7">
        <w:rPr>
          <w:rFonts w:ascii="Times New Roman" w:eastAsia="Times New Roman" w:hAnsi="Times New Roman" w:cs="Times New Roman"/>
          <w:sz w:val="24"/>
          <w:szCs w:val="24"/>
          <w:lang w:eastAsia="bg-BG"/>
        </w:rPr>
        <w:br/>
      </w:r>
      <w:r w:rsidRPr="00664AB7">
        <w:rPr>
          <w:rFonts w:ascii="Times New Roman" w:eastAsia="Times New Roman" w:hAnsi="Times New Roman" w:cs="Times New Roman"/>
          <w:i/>
          <w:sz w:val="24"/>
          <w:szCs w:val="24"/>
          <w:lang w:eastAsia="bg-BG"/>
        </w:rPr>
        <w:t>/моля попълнете тук/</w:t>
      </w:r>
    </w:p>
    <w:p w:rsidR="00D04C69" w:rsidRPr="00816F04" w:rsidRDefault="00D04C69" w:rsidP="00C555F2">
      <w:pPr>
        <w:ind w:right="-1" w:firstLine="720"/>
        <w:jc w:val="both"/>
        <w:rPr>
          <w:rFonts w:ascii="Times New Roman" w:eastAsia="Times New Roman" w:hAnsi="Times New Roman" w:cs="Times New Roman"/>
          <w:b/>
          <w:i/>
          <w:sz w:val="24"/>
          <w:szCs w:val="24"/>
          <w:lang w:eastAsia="bg-BG"/>
        </w:rPr>
      </w:pPr>
      <w:r w:rsidRPr="00816F04">
        <w:rPr>
          <w:rFonts w:ascii="Times New Roman" w:eastAsia="Times New Roman" w:hAnsi="Times New Roman" w:cs="Times New Roman"/>
          <w:b/>
          <w:i/>
          <w:sz w:val="24"/>
          <w:szCs w:val="24"/>
        </w:rPr>
        <w:t>/</w:t>
      </w:r>
      <w:r w:rsidRPr="00816F04">
        <w:rPr>
          <w:rFonts w:ascii="Times New Roman" w:eastAsia="Times New Roman" w:hAnsi="Times New Roman" w:cs="Times New Roman"/>
          <w:b/>
          <w:i/>
          <w:sz w:val="24"/>
          <w:szCs w:val="24"/>
          <w:u w:val="single"/>
        </w:rPr>
        <w:t>Техническото предложение на участника следва да съдържа</w:t>
      </w:r>
      <w:r w:rsidR="00816F04" w:rsidRPr="00816F04">
        <w:rPr>
          <w:rFonts w:ascii="Times New Roman" w:eastAsia="Times New Roman" w:hAnsi="Times New Roman" w:cs="Times New Roman"/>
          <w:b/>
          <w:i/>
          <w:sz w:val="24"/>
          <w:szCs w:val="24"/>
          <w:u w:val="single"/>
        </w:rPr>
        <w:t>:</w:t>
      </w:r>
      <w:r w:rsidR="00816F04" w:rsidRPr="00816F04">
        <w:rPr>
          <w:rFonts w:ascii="Times New Roman" w:eastAsia="Times New Roman" w:hAnsi="Times New Roman" w:cs="Times New Roman"/>
          <w:b/>
          <w:i/>
          <w:sz w:val="24"/>
          <w:szCs w:val="24"/>
          <w:u w:val="single"/>
          <w:lang w:eastAsia="bg-BG"/>
        </w:rPr>
        <w:t xml:space="preserve"> предложение на мерките и организацията, която същият ще предприеме във връзка с качественото и срочно изпълнение на дейностите по договора; пълно описание на вътрешната организация на отговорностите и методология за изпълнението на договора; мерки за контрол и координация на изпълнението; методология и организация за изпълнение на поръчката</w:t>
      </w:r>
      <w:r w:rsidRPr="00816F04">
        <w:rPr>
          <w:rFonts w:ascii="Times New Roman" w:eastAsia="Times New Roman" w:hAnsi="Times New Roman" w:cs="Times New Roman"/>
          <w:b/>
          <w:i/>
          <w:sz w:val="24"/>
          <w:szCs w:val="24"/>
          <w:u w:val="single"/>
        </w:rPr>
        <w:t>, в съответствие с изискванията на Възложителя, посочени в Техническата спецификация/</w:t>
      </w:r>
    </w:p>
    <w:p w:rsidR="004142B1" w:rsidRPr="004142B1" w:rsidRDefault="006A6F34" w:rsidP="004142B1">
      <w:pPr>
        <w:pStyle w:val="a3"/>
        <w:numPr>
          <w:ilvl w:val="0"/>
          <w:numId w:val="4"/>
        </w:numPr>
        <w:spacing w:after="0" w:line="360" w:lineRule="atLeast"/>
        <w:ind w:left="0" w:firstLine="567"/>
        <w:jc w:val="both"/>
        <w:rPr>
          <w:rFonts w:ascii="Times New Roman" w:eastAsia="Times New Roman" w:hAnsi="Times New Roman" w:cs="Times New Roman"/>
          <w:b/>
          <w:sz w:val="28"/>
          <w:szCs w:val="28"/>
          <w:lang w:eastAsia="bg-BG"/>
        </w:rPr>
      </w:pPr>
      <w:r w:rsidRPr="00380FBC">
        <w:rPr>
          <w:rFonts w:ascii="Times New Roman" w:eastAsia="Times New Roman" w:hAnsi="Times New Roman" w:cs="Times New Roman"/>
          <w:sz w:val="28"/>
          <w:szCs w:val="28"/>
        </w:rPr>
        <w:t>Съгл</w:t>
      </w:r>
      <w:r w:rsidR="00162C2C" w:rsidRPr="00380FBC">
        <w:rPr>
          <w:rFonts w:ascii="Times New Roman" w:eastAsia="Times New Roman" w:hAnsi="Times New Roman" w:cs="Times New Roman"/>
          <w:sz w:val="28"/>
          <w:szCs w:val="28"/>
        </w:rPr>
        <w:t>асни</w:t>
      </w:r>
      <w:r w:rsidR="00380FBC" w:rsidRPr="00380FBC">
        <w:rPr>
          <w:rFonts w:ascii="Times New Roman" w:eastAsia="Times New Roman" w:hAnsi="Times New Roman" w:cs="Times New Roman"/>
          <w:sz w:val="28"/>
          <w:szCs w:val="28"/>
        </w:rPr>
        <w:t xml:space="preserve"> сме</w:t>
      </w:r>
      <w:r w:rsidR="00C01B15">
        <w:rPr>
          <w:rFonts w:ascii="Times New Roman" w:eastAsia="Times New Roman" w:hAnsi="Times New Roman" w:cs="Times New Roman"/>
          <w:sz w:val="28"/>
          <w:szCs w:val="28"/>
        </w:rPr>
        <w:t xml:space="preserve"> крайния</w:t>
      </w:r>
      <w:r w:rsidR="00380FBC" w:rsidRPr="00380FBC">
        <w:rPr>
          <w:rFonts w:ascii="Times New Roman" w:eastAsia="Times New Roman" w:hAnsi="Times New Roman" w:cs="Times New Roman"/>
          <w:sz w:val="28"/>
          <w:szCs w:val="28"/>
        </w:rPr>
        <w:t xml:space="preserve"> </w:t>
      </w:r>
      <w:r w:rsidR="00C01B15">
        <w:rPr>
          <w:rFonts w:ascii="Times New Roman" w:eastAsia="Times New Roman" w:hAnsi="Times New Roman" w:cs="Times New Roman"/>
          <w:sz w:val="28"/>
          <w:szCs w:val="28"/>
          <w:lang w:eastAsia="bg-BG"/>
        </w:rPr>
        <w:t>срок</w:t>
      </w:r>
      <w:r w:rsidR="004142B1" w:rsidRPr="004142B1">
        <w:rPr>
          <w:rFonts w:ascii="Times New Roman" w:eastAsia="Times New Roman" w:hAnsi="Times New Roman" w:cs="Times New Roman"/>
          <w:sz w:val="28"/>
          <w:szCs w:val="28"/>
          <w:lang w:eastAsia="bg-BG"/>
        </w:rPr>
        <w:t xml:space="preserve"> за изпълнение на обществената поръчка,</w:t>
      </w:r>
      <w:r w:rsidR="004142B1">
        <w:rPr>
          <w:rFonts w:ascii="Times New Roman" w:eastAsia="Times New Roman" w:hAnsi="Times New Roman" w:cs="Times New Roman"/>
          <w:sz w:val="28"/>
          <w:szCs w:val="28"/>
          <w:lang w:eastAsia="bg-BG"/>
        </w:rPr>
        <w:t xml:space="preserve"> да</w:t>
      </w:r>
      <w:r w:rsidR="004142B1" w:rsidRPr="004142B1">
        <w:rPr>
          <w:rFonts w:ascii="Times New Roman" w:eastAsia="Times New Roman" w:hAnsi="Times New Roman" w:cs="Times New Roman"/>
          <w:sz w:val="28"/>
          <w:szCs w:val="28"/>
          <w:lang w:eastAsia="bg-BG"/>
        </w:rPr>
        <w:t xml:space="preserve"> се счита деня в който Възложителя приеме окончателния </w:t>
      </w:r>
      <w:proofErr w:type="spellStart"/>
      <w:r w:rsidR="004142B1" w:rsidRPr="004142B1">
        <w:rPr>
          <w:rFonts w:ascii="Times New Roman" w:eastAsia="Times New Roman" w:hAnsi="Times New Roman" w:cs="Times New Roman"/>
          <w:sz w:val="28"/>
          <w:szCs w:val="28"/>
          <w:lang w:eastAsia="bg-BG"/>
        </w:rPr>
        <w:t>одитен</w:t>
      </w:r>
      <w:proofErr w:type="spellEnd"/>
      <w:r w:rsidR="004142B1" w:rsidRPr="004142B1">
        <w:rPr>
          <w:rFonts w:ascii="Times New Roman" w:eastAsia="Times New Roman" w:hAnsi="Times New Roman" w:cs="Times New Roman"/>
          <w:sz w:val="28"/>
          <w:szCs w:val="28"/>
          <w:lang w:eastAsia="bg-BG"/>
        </w:rPr>
        <w:t xml:space="preserve"> доклад, съдържащ мнение относно цялостното изпълнение на проекта и следва да бъде представен до 15 дни след приключване на последната дейност по проекта.</w:t>
      </w:r>
    </w:p>
    <w:p w:rsidR="00380FBC" w:rsidRPr="00380FBC" w:rsidRDefault="00380FBC" w:rsidP="004142B1">
      <w:pPr>
        <w:pStyle w:val="a3"/>
        <w:spacing w:after="0" w:line="360" w:lineRule="atLeast"/>
        <w:ind w:left="0" w:firstLine="567"/>
        <w:jc w:val="both"/>
        <w:rPr>
          <w:rFonts w:ascii="Times New Roman" w:eastAsia="Times New Roman" w:hAnsi="Times New Roman" w:cs="Times New Roman"/>
          <w:b/>
          <w:sz w:val="28"/>
          <w:szCs w:val="28"/>
          <w:lang w:eastAsia="bg-BG"/>
        </w:rPr>
      </w:pPr>
      <w:r w:rsidRPr="00380FBC">
        <w:rPr>
          <w:rFonts w:ascii="Times New Roman" w:eastAsia="Times New Roman" w:hAnsi="Times New Roman" w:cs="Times New Roman"/>
          <w:b/>
          <w:sz w:val="28"/>
          <w:szCs w:val="28"/>
          <w:lang w:eastAsia="bg-BG"/>
        </w:rPr>
        <w:t xml:space="preserve">Наясно сме, че </w:t>
      </w:r>
      <w:r>
        <w:rPr>
          <w:rFonts w:ascii="Times New Roman" w:eastAsia="Times New Roman" w:hAnsi="Times New Roman" w:cs="Times New Roman"/>
          <w:sz w:val="28"/>
          <w:szCs w:val="28"/>
          <w:lang w:eastAsia="bg-BG"/>
        </w:rPr>
        <w:t>п</w:t>
      </w:r>
      <w:r w:rsidRPr="00380FBC">
        <w:rPr>
          <w:rFonts w:ascii="Times New Roman" w:eastAsia="Times New Roman" w:hAnsi="Times New Roman" w:cs="Times New Roman"/>
          <w:sz w:val="28"/>
          <w:szCs w:val="28"/>
          <w:lang w:eastAsia="bg-BG"/>
        </w:rPr>
        <w:t>ри промяна на сроковете</w:t>
      </w:r>
      <w:r>
        <w:rPr>
          <w:rFonts w:ascii="Times New Roman" w:eastAsia="Times New Roman" w:hAnsi="Times New Roman" w:cs="Times New Roman"/>
          <w:sz w:val="28"/>
          <w:szCs w:val="28"/>
          <w:lang w:eastAsia="bg-BG"/>
        </w:rPr>
        <w:t xml:space="preserve"> за изпълнение на</w:t>
      </w:r>
      <w:r w:rsidRPr="00380FBC">
        <w:rPr>
          <w:rFonts w:ascii="Times New Roman" w:eastAsia="Times New Roman" w:hAnsi="Times New Roman" w:cs="Times New Roman"/>
          <w:sz w:val="28"/>
          <w:szCs w:val="28"/>
          <w:lang w:eastAsia="bg-BG"/>
        </w:rPr>
        <w:t xml:space="preserve"> проекта, съответно ще се променят и сроковете на изпълнение </w:t>
      </w:r>
      <w:r>
        <w:rPr>
          <w:rFonts w:ascii="Times New Roman" w:eastAsia="Times New Roman" w:hAnsi="Times New Roman" w:cs="Times New Roman"/>
          <w:sz w:val="28"/>
          <w:szCs w:val="28"/>
          <w:lang w:eastAsia="bg-BG"/>
        </w:rPr>
        <w:t>на поръчката</w:t>
      </w:r>
      <w:r w:rsidRPr="00380FBC">
        <w:rPr>
          <w:rFonts w:ascii="Times New Roman" w:eastAsia="Times New Roman" w:hAnsi="Times New Roman" w:cs="Times New Roman"/>
          <w:sz w:val="28"/>
          <w:szCs w:val="28"/>
          <w:lang w:eastAsia="bg-BG"/>
        </w:rPr>
        <w:t>.</w:t>
      </w:r>
      <w:r w:rsidRPr="00380FBC">
        <w:rPr>
          <w:rFonts w:ascii="Times New Roman" w:eastAsia="Times New Roman" w:hAnsi="Times New Roman" w:cs="Times New Roman"/>
          <w:b/>
          <w:sz w:val="28"/>
          <w:szCs w:val="28"/>
          <w:lang w:eastAsia="bg-BG"/>
        </w:rPr>
        <w:t xml:space="preserve">  </w:t>
      </w:r>
    </w:p>
    <w:p w:rsidR="0079101D" w:rsidRPr="00477499" w:rsidRDefault="0079101D"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При изпълнението на поръчката няма да ползваме/ще ползваме следните (невярното се зачертава) подизпълнители:</w:t>
      </w:r>
    </w:p>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79101D" w:rsidRPr="00477499" w:rsidTr="00F61815">
        <w:trPr>
          <w:jc w:val="center"/>
        </w:trPr>
        <w:tc>
          <w:tcPr>
            <w:tcW w:w="3264" w:type="dxa"/>
          </w:tcPr>
          <w:p w:rsidR="0079101D" w:rsidRPr="00477499" w:rsidRDefault="0079101D" w:rsidP="008B5547">
            <w:pPr>
              <w:spacing w:after="0" w:line="360" w:lineRule="atLeast"/>
              <w:jc w:val="center"/>
              <w:rPr>
                <w:rFonts w:ascii="Times New Roman" w:eastAsia="Times New Roman" w:hAnsi="Times New Roman" w:cs="Times New Roman"/>
                <w:sz w:val="24"/>
                <w:szCs w:val="24"/>
              </w:rPr>
            </w:pPr>
            <w:r w:rsidRPr="00477499">
              <w:rPr>
                <w:rFonts w:ascii="Times New Roman" w:eastAsia="Times New Roman" w:hAnsi="Times New Roman" w:cs="Times New Roman"/>
                <w:sz w:val="24"/>
                <w:szCs w:val="24"/>
              </w:rPr>
              <w:t>Подизпълнител</w:t>
            </w:r>
          </w:p>
          <w:p w:rsidR="0079101D" w:rsidRPr="00477499" w:rsidRDefault="0079101D" w:rsidP="008B5547">
            <w:pPr>
              <w:spacing w:after="0" w:line="360" w:lineRule="atLeast"/>
              <w:jc w:val="center"/>
              <w:rPr>
                <w:rFonts w:ascii="Times New Roman" w:eastAsia="Times New Roman" w:hAnsi="Times New Roman" w:cs="Times New Roman"/>
                <w:sz w:val="24"/>
                <w:szCs w:val="24"/>
              </w:rPr>
            </w:pPr>
            <w:r w:rsidRPr="00477499">
              <w:rPr>
                <w:rFonts w:ascii="Times New Roman" w:eastAsia="Times New Roman" w:hAnsi="Times New Roman" w:cs="Times New Roman"/>
                <w:i/>
                <w:iCs/>
                <w:sz w:val="24"/>
                <w:szCs w:val="24"/>
              </w:rPr>
              <w:t>(</w:t>
            </w:r>
            <w:proofErr w:type="spellStart"/>
            <w:r w:rsidRPr="00477499">
              <w:rPr>
                <w:rFonts w:ascii="Times New Roman" w:eastAsia="Times New Roman" w:hAnsi="Times New Roman" w:cs="Times New Roman"/>
                <w:i/>
                <w:iCs/>
                <w:sz w:val="24"/>
                <w:szCs w:val="24"/>
              </w:rPr>
              <w:t>избройте</w:t>
            </w:r>
            <w:proofErr w:type="spellEnd"/>
            <w:r w:rsidRPr="00477499">
              <w:rPr>
                <w:rFonts w:ascii="Times New Roman" w:eastAsia="Times New Roman" w:hAnsi="Times New Roman" w:cs="Times New Roman"/>
                <w:i/>
                <w:iCs/>
                <w:sz w:val="24"/>
                <w:szCs w:val="24"/>
              </w:rPr>
              <w:t xml:space="preserve"> имената и адресите на подизпълнителите)</w:t>
            </w:r>
          </w:p>
        </w:tc>
        <w:tc>
          <w:tcPr>
            <w:tcW w:w="3264" w:type="dxa"/>
          </w:tcPr>
          <w:p w:rsidR="0079101D" w:rsidRPr="00477499" w:rsidRDefault="0079101D" w:rsidP="008B5547">
            <w:pPr>
              <w:spacing w:after="0" w:line="360" w:lineRule="atLeast"/>
              <w:jc w:val="center"/>
              <w:rPr>
                <w:rFonts w:ascii="Times New Roman" w:eastAsia="Times New Roman" w:hAnsi="Times New Roman" w:cs="Times New Roman"/>
                <w:sz w:val="24"/>
                <w:szCs w:val="24"/>
              </w:rPr>
            </w:pPr>
            <w:r w:rsidRPr="00477499">
              <w:rPr>
                <w:rFonts w:ascii="Times New Roman" w:eastAsia="Times New Roman" w:hAnsi="Times New Roman" w:cs="Times New Roman"/>
                <w:sz w:val="24"/>
                <w:szCs w:val="24"/>
              </w:rPr>
              <w:t>Видове дейности, които ще изпълнява</w:t>
            </w:r>
          </w:p>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jc w:val="center"/>
              <w:rPr>
                <w:rFonts w:ascii="Times New Roman" w:eastAsia="Times New Roman" w:hAnsi="Times New Roman" w:cs="Times New Roman"/>
                <w:sz w:val="24"/>
                <w:szCs w:val="24"/>
              </w:rPr>
            </w:pPr>
            <w:r w:rsidRPr="00477499">
              <w:rPr>
                <w:rFonts w:ascii="Times New Roman" w:eastAsia="Times New Roman" w:hAnsi="Times New Roman" w:cs="Times New Roman"/>
                <w:sz w:val="24"/>
                <w:szCs w:val="24"/>
              </w:rPr>
              <w:t>% от общата стойност на поръчката</w:t>
            </w:r>
          </w:p>
          <w:p w:rsidR="0079101D" w:rsidRPr="00477499" w:rsidRDefault="0079101D" w:rsidP="008B5547">
            <w:pPr>
              <w:spacing w:after="0" w:line="360" w:lineRule="atLeast"/>
              <w:jc w:val="center"/>
              <w:rPr>
                <w:rFonts w:ascii="Times New Roman" w:eastAsia="Times New Roman" w:hAnsi="Times New Roman" w:cs="Times New Roman"/>
                <w:sz w:val="24"/>
                <w:szCs w:val="24"/>
              </w:rPr>
            </w:pPr>
            <w:r w:rsidRPr="00477499">
              <w:rPr>
                <w:rFonts w:ascii="Times New Roman" w:eastAsia="Times New Roman" w:hAnsi="Times New Roman" w:cs="Times New Roman"/>
                <w:bCs/>
                <w:i/>
                <w:iCs/>
                <w:sz w:val="24"/>
                <w:szCs w:val="24"/>
              </w:rPr>
              <w:t>(посочете дела на участие на всеки подизпълнител)</w:t>
            </w:r>
          </w:p>
        </w:tc>
      </w:tr>
      <w:tr w:rsidR="0079101D" w:rsidRPr="00477499" w:rsidTr="00F61815">
        <w:trPr>
          <w:jc w:val="center"/>
        </w:trPr>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r>
      <w:tr w:rsidR="0079101D" w:rsidRPr="00477499" w:rsidTr="00F61815">
        <w:trPr>
          <w:jc w:val="center"/>
        </w:trPr>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r>
      <w:tr w:rsidR="0079101D" w:rsidRPr="00477499" w:rsidTr="00F61815">
        <w:trPr>
          <w:jc w:val="center"/>
        </w:trPr>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c>
          <w:tcPr>
            <w:tcW w:w="3264" w:type="dxa"/>
          </w:tcPr>
          <w:p w:rsidR="0079101D" w:rsidRPr="00477499" w:rsidRDefault="0079101D" w:rsidP="008B5547">
            <w:pPr>
              <w:spacing w:after="0" w:line="360" w:lineRule="atLeast"/>
              <w:ind w:firstLine="708"/>
              <w:jc w:val="both"/>
              <w:rPr>
                <w:rFonts w:ascii="Times New Roman" w:eastAsia="Times New Roman" w:hAnsi="Times New Roman" w:cs="Times New Roman"/>
                <w:sz w:val="24"/>
                <w:szCs w:val="24"/>
              </w:rPr>
            </w:pPr>
          </w:p>
        </w:tc>
      </w:tr>
    </w:tbl>
    <w:p w:rsidR="008B5547" w:rsidRPr="00477499" w:rsidRDefault="0079101D" w:rsidP="008B5547">
      <w:pPr>
        <w:spacing w:after="120" w:line="360" w:lineRule="atLeast"/>
        <w:ind w:firstLine="708"/>
        <w:jc w:val="both"/>
        <w:rPr>
          <w:rFonts w:ascii="Times New Roman" w:eastAsia="Times New Roman" w:hAnsi="Times New Roman" w:cs="Times New Roman"/>
          <w:b/>
          <w:snapToGrid w:val="0"/>
          <w:sz w:val="28"/>
          <w:szCs w:val="28"/>
        </w:rPr>
      </w:pPr>
      <w:r w:rsidRPr="00477499">
        <w:rPr>
          <w:rFonts w:ascii="Times New Roman" w:eastAsia="Times New Roman" w:hAnsi="Times New Roman" w:cs="Times New Roman"/>
          <w:b/>
          <w:snapToGrid w:val="0"/>
          <w:sz w:val="28"/>
          <w:szCs w:val="28"/>
        </w:rPr>
        <w:t>във връзка с което прилагаме писмено съгласие (декларация) от страна на всеки от посочените подизпълнители за участието им.</w:t>
      </w:r>
    </w:p>
    <w:p w:rsidR="0079101D" w:rsidRPr="00477499" w:rsidRDefault="0079101D" w:rsidP="00380FBC">
      <w:pPr>
        <w:spacing w:after="120" w:line="360" w:lineRule="atLeast"/>
        <w:ind w:firstLine="708"/>
        <w:jc w:val="both"/>
        <w:rPr>
          <w:rFonts w:ascii="Times New Roman" w:eastAsia="Times New Roman" w:hAnsi="Times New Roman" w:cs="Times New Roman"/>
          <w:sz w:val="28"/>
          <w:szCs w:val="28"/>
        </w:rPr>
      </w:pPr>
      <w:r w:rsidRPr="00477499">
        <w:rPr>
          <w:rFonts w:ascii="Times New Roman" w:eastAsia="Times New Roman" w:hAnsi="Times New Roman" w:cs="Times New Roman"/>
          <w:b/>
          <w:snapToGrid w:val="0"/>
          <w:sz w:val="28"/>
          <w:szCs w:val="28"/>
        </w:rPr>
        <w:t xml:space="preserve"> </w:t>
      </w:r>
      <w:r w:rsidRPr="00477499">
        <w:rPr>
          <w:rFonts w:ascii="Times New Roman" w:eastAsia="Times New Roman" w:hAnsi="Times New Roman" w:cs="Times New Roman"/>
          <w:sz w:val="28"/>
          <w:szCs w:val="28"/>
        </w:rPr>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79101D" w:rsidRPr="00477499" w:rsidRDefault="0079101D"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Декларираме, че изпълнението на  поръчката ще бъде извършено в пълно съответствие с Техническата спецификация.  </w:t>
      </w:r>
    </w:p>
    <w:p w:rsidR="0079101D" w:rsidRPr="00477499" w:rsidRDefault="0079101D"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Запознати сме с проекта на договор и приемаме условията му. В случай, че бъдем определени за изпълнител на обществената поръчка ще сключим </w:t>
      </w:r>
      <w:r w:rsidRPr="00477499">
        <w:rPr>
          <w:rFonts w:ascii="Times New Roman" w:eastAsia="Times New Roman" w:hAnsi="Times New Roman" w:cs="Times New Roman"/>
          <w:sz w:val="28"/>
          <w:szCs w:val="28"/>
        </w:rPr>
        <w:lastRenderedPageBreak/>
        <w:t>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79101D" w:rsidRPr="00477499" w:rsidRDefault="0079101D"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В случай, че бъдем определени за изпълнител, ние ще представим всички документи, необходими за подписване на договора.</w:t>
      </w:r>
    </w:p>
    <w:p w:rsidR="0079101D" w:rsidRPr="00477499" w:rsidRDefault="0079101D"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В случай, че бъдем определени за изпълнител на поръчката, при подписването на договора ще представим удостоверения от съответните компетентни органи за обстоятелствата по чл.</w:t>
      </w:r>
      <w:r w:rsidR="001E1426">
        <w:rPr>
          <w:rFonts w:ascii="Times New Roman" w:eastAsia="Times New Roman" w:hAnsi="Times New Roman" w:cs="Times New Roman"/>
          <w:sz w:val="28"/>
          <w:szCs w:val="28"/>
        </w:rPr>
        <w:t xml:space="preserve"> </w:t>
      </w:r>
      <w:r w:rsidRPr="00477499">
        <w:rPr>
          <w:rFonts w:ascii="Times New Roman" w:eastAsia="Times New Roman" w:hAnsi="Times New Roman" w:cs="Times New Roman"/>
          <w:sz w:val="28"/>
          <w:szCs w:val="28"/>
        </w:rPr>
        <w:t>47, ал. 1, т. 1 от ЗОП, валидни към датата на сключване на договора, в оригинал или нотариално заверени копия и декларация за липсата на обстоятелствата по чл. 47, ал. 5 от ЗОП. За подизпълнителите (в случай че използваме такива) се прилагат само изискванията по чл. 47, ал. 1 и 5 от ЗОП.</w:t>
      </w:r>
    </w:p>
    <w:p w:rsidR="004E616E" w:rsidRPr="00477499" w:rsidRDefault="004E616E" w:rsidP="00072087">
      <w:pPr>
        <w:pStyle w:val="a3"/>
        <w:numPr>
          <w:ilvl w:val="0"/>
          <w:numId w:val="4"/>
        </w:numPr>
        <w:spacing w:after="0" w:line="360" w:lineRule="atLeast"/>
        <w:ind w:left="0" w:firstLine="567"/>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Представляваният от мен участник се счита обвързан от задълженията и условията, поети с офертата за срок от </w:t>
      </w:r>
      <w:r w:rsidR="006422F0" w:rsidRPr="00477499">
        <w:rPr>
          <w:rFonts w:ascii="Times New Roman" w:eastAsia="Times New Roman" w:hAnsi="Times New Roman" w:cs="Times New Roman"/>
          <w:sz w:val="28"/>
          <w:szCs w:val="28"/>
        </w:rPr>
        <w:t>6</w:t>
      </w:r>
      <w:r w:rsidRPr="00477499">
        <w:rPr>
          <w:rFonts w:ascii="Times New Roman" w:eastAsia="Times New Roman" w:hAnsi="Times New Roman" w:cs="Times New Roman"/>
          <w:sz w:val="28"/>
          <w:szCs w:val="28"/>
        </w:rPr>
        <w:t>0 (</w:t>
      </w:r>
      <w:r w:rsidR="006422F0" w:rsidRPr="00477499">
        <w:rPr>
          <w:rFonts w:ascii="Times New Roman" w:eastAsia="Times New Roman" w:hAnsi="Times New Roman" w:cs="Times New Roman"/>
          <w:sz w:val="28"/>
          <w:szCs w:val="28"/>
        </w:rPr>
        <w:t>шестдесет</w:t>
      </w:r>
      <w:r w:rsidRPr="00477499">
        <w:rPr>
          <w:rFonts w:ascii="Times New Roman" w:eastAsia="Times New Roman" w:hAnsi="Times New Roman" w:cs="Times New Roman"/>
          <w:sz w:val="28"/>
          <w:szCs w:val="28"/>
        </w:rPr>
        <w:t>) календарни дни от крайния срок за представяне на офертите, съгласно Публичната покана.</w:t>
      </w:r>
    </w:p>
    <w:p w:rsidR="004E616E" w:rsidRPr="00477499" w:rsidRDefault="004E616E" w:rsidP="0057320B">
      <w:pPr>
        <w:spacing w:after="0" w:line="240" w:lineRule="auto"/>
        <w:ind w:firstLine="720"/>
        <w:jc w:val="both"/>
        <w:rPr>
          <w:rFonts w:ascii="Times New Roman" w:eastAsia="Times New Roman" w:hAnsi="Times New Roman" w:cs="Times New Roman"/>
          <w:sz w:val="28"/>
          <w:szCs w:val="28"/>
        </w:rPr>
      </w:pPr>
    </w:p>
    <w:p w:rsidR="004E616E" w:rsidRPr="00477499" w:rsidRDefault="004E616E" w:rsidP="0057320B">
      <w:pPr>
        <w:spacing w:after="0" w:line="240" w:lineRule="auto"/>
        <w:jc w:val="both"/>
        <w:rPr>
          <w:rFonts w:ascii="Times New Roman" w:eastAsia="Times New Roman" w:hAnsi="Times New Roman" w:cs="Times New Roman"/>
          <w:sz w:val="28"/>
          <w:szCs w:val="28"/>
        </w:rPr>
      </w:pPr>
    </w:p>
    <w:p w:rsidR="000C6D86" w:rsidRPr="00477499" w:rsidRDefault="000C6D86" w:rsidP="0057320B">
      <w:pPr>
        <w:spacing w:after="0" w:line="240" w:lineRule="auto"/>
        <w:jc w:val="both"/>
        <w:rPr>
          <w:rFonts w:ascii="Times New Roman" w:eastAsia="Times New Roman" w:hAnsi="Times New Roman" w:cs="Times New Roman"/>
          <w:sz w:val="28"/>
          <w:szCs w:val="28"/>
        </w:rPr>
      </w:pPr>
    </w:p>
    <w:p w:rsidR="000C6D86" w:rsidRPr="00477499" w:rsidRDefault="000C6D86" w:rsidP="0057320B">
      <w:pPr>
        <w:spacing w:after="0" w:line="240" w:lineRule="auto"/>
        <w:jc w:val="both"/>
        <w:rPr>
          <w:rFonts w:ascii="Times New Roman" w:eastAsia="Times New Roman" w:hAnsi="Times New Roman" w:cs="Times New Roman"/>
          <w:sz w:val="28"/>
          <w:szCs w:val="28"/>
        </w:rPr>
      </w:pPr>
    </w:p>
    <w:p w:rsidR="00961B8D" w:rsidRPr="00477499" w:rsidRDefault="00961B8D" w:rsidP="00961B8D">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61B8D" w:rsidRPr="00477499" w:rsidTr="00F61815">
        <w:trPr>
          <w:trHeight w:val="376"/>
        </w:trPr>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961B8D" w:rsidRPr="00477499" w:rsidRDefault="00961B8D" w:rsidP="00F61815">
            <w:pPr>
              <w:pBdr>
                <w:bottom w:val="single" w:sz="12" w:space="1" w:color="auto"/>
              </w:pBdr>
              <w:spacing w:after="0" w:line="240" w:lineRule="auto"/>
              <w:jc w:val="both"/>
              <w:rPr>
                <w:rFonts w:ascii="Times New Roman" w:eastAsia="Times New Roman" w:hAnsi="Times New Roman" w:cs="Times New Roman"/>
                <w:sz w:val="28"/>
                <w:szCs w:val="28"/>
              </w:rPr>
            </w:pPr>
          </w:p>
          <w:p w:rsidR="00961B8D" w:rsidRPr="00477499" w:rsidRDefault="00961B8D" w:rsidP="00F61815">
            <w:pPr>
              <w:spacing w:after="0" w:line="240" w:lineRule="auto"/>
              <w:jc w:val="both"/>
              <w:rPr>
                <w:rFonts w:ascii="Times New Roman" w:eastAsia="Times New Roman" w:hAnsi="Times New Roman" w:cs="Times New Roman"/>
                <w:sz w:val="28"/>
                <w:szCs w:val="28"/>
              </w:rPr>
            </w:pPr>
          </w:p>
        </w:tc>
      </w:tr>
    </w:tbl>
    <w:p w:rsidR="004242E1" w:rsidRPr="00477499" w:rsidRDefault="004242E1" w:rsidP="0057320B">
      <w:pPr>
        <w:spacing w:after="0" w:line="240" w:lineRule="auto"/>
        <w:ind w:firstLine="654"/>
        <w:jc w:val="both"/>
        <w:rPr>
          <w:rFonts w:ascii="Times New Roman" w:eastAsia="Times New Roman" w:hAnsi="Times New Roman" w:cs="Times New Roman"/>
          <w:b/>
          <w:sz w:val="28"/>
          <w:szCs w:val="28"/>
        </w:rPr>
      </w:pPr>
    </w:p>
    <w:p w:rsidR="004242E1" w:rsidRPr="00477499" w:rsidRDefault="004242E1" w:rsidP="0057320B">
      <w:pPr>
        <w:spacing w:after="0" w:line="240" w:lineRule="auto"/>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r w:rsidRPr="00477499">
        <w:rPr>
          <w:rFonts w:ascii="Times New Roman" w:eastAsia="Times New Roman" w:hAnsi="Times New Roman" w:cs="Times New Roman"/>
          <w:b/>
          <w:sz w:val="28"/>
          <w:szCs w:val="28"/>
        </w:rPr>
        <w:tab/>
      </w:r>
    </w:p>
    <w:p w:rsidR="00F93207" w:rsidRPr="00477499" w:rsidRDefault="00F93207" w:rsidP="0057320B">
      <w:pPr>
        <w:pageBreakBefore/>
        <w:spacing w:after="0" w:line="240" w:lineRule="auto"/>
        <w:ind w:firstLine="1049"/>
        <w:jc w:val="right"/>
        <w:rPr>
          <w:rFonts w:ascii="Times New Roman" w:eastAsia="Times New Roman" w:hAnsi="Times New Roman" w:cs="Times New Roman"/>
          <w:sz w:val="28"/>
          <w:szCs w:val="20"/>
        </w:rPr>
      </w:pPr>
      <w:r w:rsidRPr="00477499">
        <w:rPr>
          <w:rFonts w:ascii="Times New Roman" w:eastAsia="Times New Roman" w:hAnsi="Times New Roman" w:cs="Times New Roman"/>
          <w:b/>
          <w:snapToGrid w:val="0"/>
          <w:sz w:val="28"/>
          <w:szCs w:val="20"/>
        </w:rPr>
        <w:lastRenderedPageBreak/>
        <w:t xml:space="preserve">Приложение№ </w:t>
      </w:r>
      <w:r w:rsidR="00B54A53" w:rsidRPr="00477499">
        <w:rPr>
          <w:rFonts w:ascii="Times New Roman" w:eastAsia="Times New Roman" w:hAnsi="Times New Roman" w:cs="Times New Roman"/>
          <w:b/>
          <w:snapToGrid w:val="0"/>
          <w:sz w:val="28"/>
          <w:szCs w:val="20"/>
        </w:rPr>
        <w:t>3</w:t>
      </w:r>
      <w:r w:rsidRPr="00477499">
        <w:rPr>
          <w:rFonts w:ascii="Times New Roman" w:eastAsia="Times New Roman" w:hAnsi="Times New Roman" w:cs="Times New Roman"/>
          <w:snapToGrid w:val="0"/>
          <w:sz w:val="28"/>
          <w:szCs w:val="20"/>
        </w:rPr>
        <w:t xml:space="preserve">                                                        </w:t>
      </w:r>
    </w:p>
    <w:p w:rsidR="00F93207" w:rsidRPr="00477499" w:rsidRDefault="00F93207" w:rsidP="0057320B">
      <w:pPr>
        <w:spacing w:after="0" w:line="240" w:lineRule="auto"/>
        <w:ind w:firstLine="720"/>
        <w:jc w:val="both"/>
        <w:rPr>
          <w:rFonts w:ascii="Times New Roman" w:eastAsia="Times New Roman" w:hAnsi="Times New Roman" w:cs="Times New Roman"/>
          <w:sz w:val="28"/>
          <w:szCs w:val="20"/>
        </w:rPr>
      </w:pPr>
    </w:p>
    <w:p w:rsidR="00771FCA" w:rsidRPr="00477499" w:rsidRDefault="00F93207" w:rsidP="0042212C">
      <w:pPr>
        <w:spacing w:after="0" w:line="240" w:lineRule="auto"/>
        <w:ind w:firstLine="654"/>
        <w:jc w:val="both"/>
        <w:outlineLvl w:val="0"/>
        <w:rPr>
          <w:rFonts w:ascii="Times New Roman" w:eastAsia="Times New Roman" w:hAnsi="Times New Roman" w:cs="Times New Roman"/>
          <w:b/>
          <w:sz w:val="28"/>
          <w:szCs w:val="28"/>
          <w:lang w:eastAsia="bg-BG"/>
        </w:rPr>
      </w:pPr>
      <w:r w:rsidRPr="00477499">
        <w:rPr>
          <w:rFonts w:ascii="Times New Roman" w:eastAsia="Times New Roman" w:hAnsi="Times New Roman" w:cs="Times New Roman"/>
          <w:snapToGrid w:val="0"/>
          <w:sz w:val="28"/>
          <w:szCs w:val="20"/>
        </w:rPr>
        <w:t xml:space="preserve">                                                               </w:t>
      </w:r>
    </w:p>
    <w:p w:rsidR="00F93207" w:rsidRPr="00477499" w:rsidRDefault="00F93207" w:rsidP="0057320B">
      <w:pPr>
        <w:spacing w:after="0" w:line="240" w:lineRule="auto"/>
        <w:jc w:val="center"/>
        <w:outlineLvl w:val="0"/>
        <w:rPr>
          <w:rFonts w:ascii="Times New Roman" w:eastAsia="Times New Roman" w:hAnsi="Times New Roman" w:cs="Times New Roman"/>
          <w:b/>
          <w:sz w:val="28"/>
          <w:szCs w:val="28"/>
          <w:lang w:eastAsia="bg-BG"/>
        </w:rPr>
      </w:pPr>
      <w:r w:rsidRPr="00477499">
        <w:rPr>
          <w:rFonts w:ascii="Times New Roman" w:eastAsia="Times New Roman" w:hAnsi="Times New Roman" w:cs="Times New Roman"/>
          <w:b/>
          <w:sz w:val="28"/>
          <w:szCs w:val="28"/>
          <w:lang w:eastAsia="bg-BG"/>
        </w:rPr>
        <w:t>ЦЕНОВО ПРЕДЛОЖЕНИЕ</w:t>
      </w:r>
    </w:p>
    <w:p w:rsidR="00F93207" w:rsidRPr="00477499" w:rsidRDefault="00F93207" w:rsidP="0057320B">
      <w:pPr>
        <w:spacing w:after="0" w:line="240" w:lineRule="auto"/>
        <w:jc w:val="center"/>
        <w:outlineLvl w:val="0"/>
        <w:rPr>
          <w:rFonts w:ascii="Times New Roman" w:eastAsia="Times New Roman" w:hAnsi="Times New Roman" w:cs="Times New Roman"/>
          <w:b/>
          <w:sz w:val="28"/>
          <w:szCs w:val="28"/>
          <w:lang w:eastAsia="bg-BG"/>
        </w:rPr>
      </w:pPr>
    </w:p>
    <w:p w:rsidR="00771FCA" w:rsidRPr="00477499" w:rsidRDefault="00771FCA" w:rsidP="0057320B">
      <w:pPr>
        <w:spacing w:after="0" w:line="240" w:lineRule="auto"/>
        <w:jc w:val="center"/>
        <w:outlineLvl w:val="0"/>
        <w:rPr>
          <w:rFonts w:ascii="Times New Roman" w:eastAsia="Times New Roman" w:hAnsi="Times New Roman" w:cs="Times New Roman"/>
          <w:b/>
          <w:sz w:val="28"/>
          <w:szCs w:val="28"/>
          <w:lang w:eastAsia="bg-BG"/>
        </w:rPr>
      </w:pPr>
    </w:p>
    <w:p w:rsidR="008963CB" w:rsidRPr="00477499" w:rsidRDefault="00F93207" w:rsidP="00771FCA">
      <w:pPr>
        <w:tabs>
          <w:tab w:val="left" w:pos="708"/>
          <w:tab w:val="center" w:pos="4153"/>
          <w:tab w:val="right" w:pos="8306"/>
        </w:tabs>
        <w:spacing w:after="0" w:line="360" w:lineRule="atLeast"/>
        <w:ind w:firstLine="720"/>
        <w:jc w:val="both"/>
        <w:rPr>
          <w:rFonts w:ascii="Times New Roman" w:eastAsia="Calibri" w:hAnsi="Times New Roman" w:cs="Times New Roman"/>
          <w:b/>
          <w:sz w:val="28"/>
          <w:szCs w:val="28"/>
        </w:rPr>
      </w:pPr>
      <w:r w:rsidRPr="00477499">
        <w:rPr>
          <w:rFonts w:ascii="Times New Roman" w:eastAsia="Times New Roman" w:hAnsi="Times New Roman" w:cs="Times New Roman"/>
          <w:sz w:val="28"/>
          <w:szCs w:val="28"/>
        </w:rPr>
        <w:t>в процедура по глава осем „а” от ЗОП,</w:t>
      </w:r>
      <w:r w:rsidRPr="00477499">
        <w:rPr>
          <w:rFonts w:ascii="Times New Roman" w:eastAsia="Calibri" w:hAnsi="Times New Roman" w:cs="Times New Roman"/>
          <w:sz w:val="28"/>
          <w:szCs w:val="28"/>
        </w:rPr>
        <w:t xml:space="preserve"> за възлагане на обществена поръчка, с предмет:</w:t>
      </w:r>
      <w:r w:rsidRPr="00477499">
        <w:rPr>
          <w:rFonts w:ascii="Times New Roman" w:eastAsia="Calibri" w:hAnsi="Times New Roman" w:cs="Times New Roman"/>
          <w:b/>
          <w:sz w:val="28"/>
          <w:szCs w:val="28"/>
        </w:rPr>
        <w:t xml:space="preserve"> </w:t>
      </w:r>
      <w:r w:rsidR="002366DF" w:rsidRPr="002366DF">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008963CB" w:rsidRPr="002366DF">
        <w:rPr>
          <w:rFonts w:ascii="Times New Roman" w:eastAsia="Calibri" w:hAnsi="Times New Roman" w:cs="Times New Roman"/>
          <w:b/>
          <w:sz w:val="28"/>
          <w:szCs w:val="28"/>
        </w:rPr>
        <w:t>.</w:t>
      </w:r>
    </w:p>
    <w:p w:rsidR="008963CB" w:rsidRPr="00477499" w:rsidRDefault="008963CB" w:rsidP="00771FCA">
      <w:pPr>
        <w:tabs>
          <w:tab w:val="left" w:pos="708"/>
          <w:tab w:val="center" w:pos="4153"/>
          <w:tab w:val="right" w:pos="8306"/>
        </w:tabs>
        <w:spacing w:after="0" w:line="360" w:lineRule="atLeast"/>
        <w:ind w:firstLine="720"/>
        <w:jc w:val="both"/>
        <w:rPr>
          <w:rFonts w:ascii="Times New Roman" w:eastAsia="Calibri" w:hAnsi="Times New Roman" w:cs="Times New Roman"/>
          <w:b/>
          <w:sz w:val="28"/>
          <w:szCs w:val="28"/>
        </w:rPr>
      </w:pPr>
    </w:p>
    <w:p w:rsidR="00F93207" w:rsidRPr="00477499" w:rsidRDefault="00F93207" w:rsidP="00771FCA">
      <w:pPr>
        <w:spacing w:after="0" w:line="360" w:lineRule="atLeast"/>
        <w:ind w:firstLine="720"/>
        <w:jc w:val="both"/>
        <w:outlineLvl w:val="0"/>
        <w:rPr>
          <w:rFonts w:ascii="Times New Roman" w:eastAsia="Times New Roman" w:hAnsi="Times New Roman" w:cs="Times New Roman"/>
          <w:snapToGrid w:val="0"/>
          <w:sz w:val="28"/>
          <w:szCs w:val="20"/>
          <w:lang w:val="ru-RU"/>
        </w:rPr>
      </w:pPr>
      <w:proofErr w:type="spellStart"/>
      <w:r w:rsidRPr="00477499">
        <w:rPr>
          <w:rFonts w:ascii="Times New Roman" w:eastAsia="Times New Roman" w:hAnsi="Times New Roman" w:cs="Times New Roman"/>
          <w:snapToGrid w:val="0"/>
          <w:sz w:val="28"/>
          <w:szCs w:val="20"/>
          <w:lang w:val="ru-RU"/>
        </w:rPr>
        <w:t>Настоящото</w:t>
      </w:r>
      <w:proofErr w:type="spellEnd"/>
      <w:r w:rsidRPr="00477499">
        <w:rPr>
          <w:rFonts w:ascii="Times New Roman" w:eastAsia="Times New Roman" w:hAnsi="Times New Roman" w:cs="Times New Roman"/>
          <w:snapToGrid w:val="0"/>
          <w:sz w:val="28"/>
          <w:szCs w:val="20"/>
          <w:lang w:val="ru-RU"/>
        </w:rPr>
        <w:t xml:space="preserve"> </w:t>
      </w:r>
      <w:proofErr w:type="spellStart"/>
      <w:r w:rsidRPr="00477499">
        <w:rPr>
          <w:rFonts w:ascii="Times New Roman" w:eastAsia="Times New Roman" w:hAnsi="Times New Roman" w:cs="Times New Roman"/>
          <w:snapToGrid w:val="0"/>
          <w:sz w:val="28"/>
          <w:szCs w:val="20"/>
          <w:lang w:val="ru-RU"/>
        </w:rPr>
        <w:t>ценово</w:t>
      </w:r>
      <w:proofErr w:type="spellEnd"/>
      <w:r w:rsidRPr="00477499">
        <w:rPr>
          <w:rFonts w:ascii="Times New Roman" w:eastAsia="Times New Roman" w:hAnsi="Times New Roman" w:cs="Times New Roman"/>
          <w:snapToGrid w:val="0"/>
          <w:sz w:val="28"/>
          <w:szCs w:val="20"/>
          <w:lang w:val="ru-RU"/>
        </w:rPr>
        <w:t xml:space="preserve"> предложение е </w:t>
      </w:r>
      <w:proofErr w:type="spellStart"/>
      <w:r w:rsidRPr="00477499">
        <w:rPr>
          <w:rFonts w:ascii="Times New Roman" w:eastAsia="Times New Roman" w:hAnsi="Times New Roman" w:cs="Times New Roman"/>
          <w:snapToGrid w:val="0"/>
          <w:sz w:val="28"/>
          <w:szCs w:val="20"/>
          <w:lang w:val="ru-RU"/>
        </w:rPr>
        <w:t>подадено</w:t>
      </w:r>
      <w:proofErr w:type="spellEnd"/>
      <w:r w:rsidRPr="00477499">
        <w:rPr>
          <w:rFonts w:ascii="Times New Roman" w:eastAsia="Times New Roman" w:hAnsi="Times New Roman" w:cs="Times New Roman"/>
          <w:snapToGrid w:val="0"/>
          <w:sz w:val="28"/>
          <w:szCs w:val="20"/>
          <w:lang w:val="ru-RU"/>
        </w:rPr>
        <w:t xml:space="preserve"> </w:t>
      </w:r>
      <w:proofErr w:type="gramStart"/>
      <w:r w:rsidRPr="00477499">
        <w:rPr>
          <w:rFonts w:ascii="Times New Roman" w:eastAsia="Times New Roman" w:hAnsi="Times New Roman" w:cs="Times New Roman"/>
          <w:snapToGrid w:val="0"/>
          <w:sz w:val="28"/>
          <w:szCs w:val="20"/>
          <w:lang w:val="ru-RU"/>
        </w:rPr>
        <w:t>от</w:t>
      </w:r>
      <w:proofErr w:type="gramEnd"/>
      <w:r w:rsidRPr="00477499">
        <w:rPr>
          <w:rFonts w:ascii="Times New Roman" w:eastAsia="Times New Roman" w:hAnsi="Times New Roman" w:cs="Times New Roman"/>
          <w:snapToGrid w:val="0"/>
          <w:sz w:val="28"/>
          <w:szCs w:val="20"/>
          <w:lang w:val="ru-RU"/>
        </w:rPr>
        <w:t xml:space="preserve"> ……………………………</w:t>
      </w:r>
    </w:p>
    <w:p w:rsidR="00F93207" w:rsidRPr="00477499" w:rsidRDefault="00F93207" w:rsidP="00771FCA">
      <w:pPr>
        <w:spacing w:after="0" w:line="360" w:lineRule="atLeast"/>
        <w:ind w:firstLine="720"/>
        <w:jc w:val="both"/>
        <w:rPr>
          <w:rFonts w:ascii="Times New Roman" w:eastAsia="Times New Roman" w:hAnsi="Times New Roman" w:cs="Times New Roman"/>
          <w:snapToGrid w:val="0"/>
          <w:sz w:val="28"/>
          <w:szCs w:val="20"/>
          <w:lang w:val="ru-RU"/>
        </w:rPr>
      </w:pPr>
      <w:r w:rsidRPr="00477499">
        <w:rPr>
          <w:rFonts w:ascii="Times New Roman" w:eastAsia="Times New Roman" w:hAnsi="Times New Roman" w:cs="Times New Roman"/>
          <w:i/>
          <w:sz w:val="28"/>
          <w:szCs w:val="28"/>
        </w:rPr>
        <w:t>(пълно   наименование   на   участника  и   правно-организационната   му   форма),</w:t>
      </w:r>
    </w:p>
    <w:p w:rsidR="00F93207" w:rsidRPr="00477499" w:rsidRDefault="00F93207" w:rsidP="00771FCA">
      <w:pPr>
        <w:spacing w:after="0" w:line="360" w:lineRule="atLeast"/>
        <w:jc w:val="both"/>
        <w:rPr>
          <w:rFonts w:ascii="Times New Roman" w:eastAsia="Times New Roman" w:hAnsi="Times New Roman" w:cs="Times New Roman"/>
          <w:snapToGrid w:val="0"/>
          <w:sz w:val="28"/>
          <w:szCs w:val="20"/>
          <w:lang w:val="ru-RU"/>
        </w:rPr>
      </w:pPr>
      <w:r w:rsidRPr="00477499">
        <w:rPr>
          <w:rFonts w:ascii="Times New Roman" w:eastAsia="Times New Roman" w:hAnsi="Times New Roman" w:cs="Times New Roman"/>
          <w:snapToGrid w:val="0"/>
          <w:sz w:val="28"/>
          <w:szCs w:val="20"/>
          <w:lang w:val="ru-RU"/>
        </w:rPr>
        <w:t>и подписано от…………………………………………..……………………………</w:t>
      </w:r>
    </w:p>
    <w:p w:rsidR="00F93207" w:rsidRPr="00477499" w:rsidRDefault="00F93207" w:rsidP="00771FCA">
      <w:pPr>
        <w:shd w:val="clear" w:color="auto" w:fill="FFFFFF"/>
        <w:spacing w:after="0" w:line="360" w:lineRule="atLeast"/>
        <w:ind w:firstLine="720"/>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F93207" w:rsidRPr="00477499" w:rsidRDefault="00F93207" w:rsidP="00771FCA">
      <w:pPr>
        <w:spacing w:after="0" w:line="360" w:lineRule="atLeast"/>
        <w:ind w:firstLine="720"/>
        <w:jc w:val="both"/>
        <w:outlineLvl w:val="0"/>
        <w:rPr>
          <w:rFonts w:ascii="Times New Roman" w:eastAsia="Times New Roman" w:hAnsi="Times New Roman" w:cs="Times New Roman"/>
          <w:b/>
          <w:sz w:val="28"/>
          <w:szCs w:val="20"/>
        </w:rPr>
      </w:pPr>
    </w:p>
    <w:p w:rsidR="00771FCA" w:rsidRPr="00477499" w:rsidRDefault="00771FCA" w:rsidP="00771FCA">
      <w:pPr>
        <w:spacing w:after="0" w:line="360" w:lineRule="atLeast"/>
        <w:ind w:firstLine="720"/>
        <w:jc w:val="both"/>
        <w:outlineLvl w:val="0"/>
        <w:rPr>
          <w:rFonts w:ascii="Times New Roman" w:eastAsia="Times New Roman" w:hAnsi="Times New Roman" w:cs="Times New Roman"/>
          <w:b/>
          <w:sz w:val="28"/>
          <w:szCs w:val="20"/>
        </w:rPr>
      </w:pPr>
    </w:p>
    <w:p w:rsidR="00F93207" w:rsidRPr="00477499" w:rsidRDefault="00F93207" w:rsidP="00771FCA">
      <w:pPr>
        <w:spacing w:after="0" w:line="360" w:lineRule="atLeast"/>
        <w:ind w:firstLine="567"/>
        <w:jc w:val="both"/>
        <w:outlineLvl w:val="0"/>
        <w:rPr>
          <w:rFonts w:ascii="Times New Roman" w:eastAsia="Times New Roman" w:hAnsi="Times New Roman" w:cs="Times New Roman"/>
          <w:b/>
          <w:sz w:val="28"/>
          <w:szCs w:val="20"/>
        </w:rPr>
      </w:pPr>
      <w:r w:rsidRPr="00477499">
        <w:rPr>
          <w:rFonts w:ascii="Times New Roman" w:eastAsia="Times New Roman" w:hAnsi="Times New Roman" w:cs="Times New Roman"/>
          <w:b/>
          <w:sz w:val="28"/>
          <w:szCs w:val="20"/>
        </w:rPr>
        <w:t>УВАЖАЕМИ ДАМИ И ГОСПОДА,</w:t>
      </w:r>
    </w:p>
    <w:p w:rsidR="00F93207" w:rsidRPr="00477499" w:rsidRDefault="00F93207" w:rsidP="00771FCA">
      <w:pPr>
        <w:spacing w:after="0" w:line="360" w:lineRule="atLeast"/>
        <w:ind w:firstLine="720"/>
        <w:jc w:val="both"/>
        <w:rPr>
          <w:rFonts w:ascii="Times New Roman" w:eastAsia="Times New Roman" w:hAnsi="Times New Roman" w:cs="Times New Roman"/>
          <w:sz w:val="28"/>
          <w:szCs w:val="20"/>
        </w:rPr>
      </w:pPr>
    </w:p>
    <w:p w:rsidR="00F93207" w:rsidRPr="00477499" w:rsidRDefault="00F93207" w:rsidP="00771FCA">
      <w:pPr>
        <w:spacing w:after="0" w:line="360" w:lineRule="atLeast"/>
        <w:ind w:firstLine="567"/>
        <w:jc w:val="both"/>
        <w:rPr>
          <w:rFonts w:ascii="Times New Roman" w:eastAsia="Times New Roman" w:hAnsi="Times New Roman" w:cs="Times New Roman"/>
          <w:sz w:val="28"/>
          <w:szCs w:val="20"/>
        </w:rPr>
      </w:pPr>
      <w:r w:rsidRPr="00477499">
        <w:rPr>
          <w:rFonts w:ascii="Times New Roman" w:eastAsia="Times New Roman" w:hAnsi="Times New Roman" w:cs="Times New Roman"/>
          <w:sz w:val="28"/>
          <w:szCs w:val="20"/>
        </w:rPr>
        <w:t>След като се запозна</w:t>
      </w:r>
      <w:r w:rsidR="00771FCA" w:rsidRPr="00477499">
        <w:rPr>
          <w:rFonts w:ascii="Times New Roman" w:eastAsia="Times New Roman" w:hAnsi="Times New Roman" w:cs="Times New Roman"/>
          <w:sz w:val="28"/>
          <w:szCs w:val="20"/>
        </w:rPr>
        <w:t xml:space="preserve">хме с изискванията и условията на обществена поръчка, </w:t>
      </w:r>
      <w:r w:rsidRPr="00477499">
        <w:rPr>
          <w:rFonts w:ascii="Times New Roman" w:eastAsia="Times New Roman" w:hAnsi="Times New Roman" w:cs="Times New Roman"/>
          <w:sz w:val="28"/>
          <w:szCs w:val="20"/>
        </w:rPr>
        <w:t xml:space="preserve">посочени </w:t>
      </w:r>
      <w:r w:rsidRPr="00477499">
        <w:rPr>
          <w:rFonts w:ascii="Times New Roman" w:eastAsia="Times New Roman" w:hAnsi="Times New Roman" w:cs="Times New Roman"/>
          <w:sz w:val="28"/>
          <w:szCs w:val="28"/>
        </w:rPr>
        <w:t>с публичната покана по глава осем „а“ от ЗОП, с предмет</w:t>
      </w:r>
      <w:r w:rsidR="00771FCA" w:rsidRPr="00477499">
        <w:rPr>
          <w:rFonts w:ascii="Times New Roman" w:eastAsia="Times New Roman" w:hAnsi="Times New Roman" w:cs="Times New Roman"/>
          <w:sz w:val="28"/>
          <w:szCs w:val="28"/>
        </w:rPr>
        <w:t>:</w:t>
      </w:r>
      <w:r w:rsidR="0055081A" w:rsidRPr="00477499">
        <w:rPr>
          <w:rFonts w:ascii="Times New Roman" w:eastAsia="Times New Roman" w:hAnsi="Times New Roman" w:cs="Times New Roman"/>
          <w:sz w:val="28"/>
          <w:szCs w:val="28"/>
        </w:rPr>
        <w:t xml:space="preserve"> </w:t>
      </w:r>
      <w:r w:rsidR="002366DF" w:rsidRPr="002366DF">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Pr="002366DF">
        <w:rPr>
          <w:rFonts w:ascii="Times New Roman" w:eastAsia="Times New Roman" w:hAnsi="Times New Roman" w:cs="Times New Roman"/>
          <w:b/>
          <w:bCs/>
          <w:sz w:val="28"/>
          <w:szCs w:val="20"/>
        </w:rPr>
        <w:t>,</w:t>
      </w:r>
      <w:r w:rsidRPr="00477499">
        <w:rPr>
          <w:rFonts w:ascii="Times New Roman" w:eastAsia="Times New Roman" w:hAnsi="Times New Roman" w:cs="Times New Roman"/>
          <w:sz w:val="28"/>
          <w:szCs w:val="20"/>
        </w:rPr>
        <w:t xml:space="preserve"> </w:t>
      </w:r>
    </w:p>
    <w:p w:rsidR="00F93207" w:rsidRPr="00477499" w:rsidRDefault="00771FCA" w:rsidP="00771FCA">
      <w:pPr>
        <w:spacing w:after="0" w:line="360" w:lineRule="atLeast"/>
        <w:ind w:firstLine="567"/>
        <w:jc w:val="both"/>
        <w:rPr>
          <w:rFonts w:ascii="Times New Roman" w:eastAsia="Times New Roman" w:hAnsi="Times New Roman" w:cs="Times New Roman"/>
          <w:sz w:val="28"/>
          <w:szCs w:val="20"/>
        </w:rPr>
      </w:pPr>
      <w:r w:rsidRPr="00477499">
        <w:rPr>
          <w:rFonts w:ascii="Times New Roman" w:eastAsia="Times New Roman" w:hAnsi="Times New Roman" w:cs="Times New Roman"/>
          <w:sz w:val="28"/>
          <w:szCs w:val="20"/>
        </w:rPr>
        <w:t>сме съгласни да изпълним услугата предмет</w:t>
      </w:r>
      <w:r w:rsidR="00A059A6">
        <w:rPr>
          <w:rFonts w:ascii="Times New Roman" w:eastAsia="Times New Roman" w:hAnsi="Times New Roman" w:cs="Times New Roman"/>
          <w:sz w:val="28"/>
          <w:szCs w:val="20"/>
        </w:rPr>
        <w:t xml:space="preserve"> на настоящата публична покана</w:t>
      </w:r>
      <w:r w:rsidR="00F93207" w:rsidRPr="00477499">
        <w:rPr>
          <w:rFonts w:ascii="Times New Roman" w:eastAsia="Times New Roman" w:hAnsi="Times New Roman" w:cs="Times New Roman"/>
          <w:sz w:val="28"/>
          <w:szCs w:val="20"/>
        </w:rPr>
        <w:t>, в съответствие с изискванията на Възложителя и Техническото ни предложение, както следва:</w:t>
      </w:r>
    </w:p>
    <w:p w:rsidR="00F93207" w:rsidRPr="00477499" w:rsidRDefault="00F93207" w:rsidP="00771FCA">
      <w:pPr>
        <w:spacing w:after="0" w:line="360" w:lineRule="atLeast"/>
        <w:ind w:firstLine="720"/>
        <w:jc w:val="both"/>
        <w:rPr>
          <w:rFonts w:ascii="Times New Roman" w:eastAsia="Times New Roman" w:hAnsi="Times New Roman" w:cs="Times New Roman"/>
          <w:bCs/>
          <w:sz w:val="28"/>
          <w:szCs w:val="28"/>
        </w:rPr>
      </w:pPr>
    </w:p>
    <w:p w:rsidR="00F93207" w:rsidRPr="00477499" w:rsidRDefault="00F93207" w:rsidP="00072087">
      <w:pPr>
        <w:pStyle w:val="a3"/>
        <w:numPr>
          <w:ilvl w:val="0"/>
          <w:numId w:val="6"/>
        </w:numPr>
        <w:spacing w:after="0" w:line="360" w:lineRule="atLeast"/>
        <w:ind w:left="0" w:firstLine="567"/>
        <w:jc w:val="both"/>
        <w:rPr>
          <w:rFonts w:ascii="Times New Roman" w:eastAsia="Times New Roman" w:hAnsi="Times New Roman" w:cs="Times New Roman"/>
          <w:i/>
          <w:strike/>
          <w:sz w:val="20"/>
          <w:szCs w:val="20"/>
        </w:rPr>
      </w:pPr>
      <w:r w:rsidRPr="00477499">
        <w:rPr>
          <w:rFonts w:ascii="Times New Roman" w:eastAsia="Times New Roman" w:hAnsi="Times New Roman" w:cs="Times New Roman"/>
          <w:bCs/>
          <w:sz w:val="28"/>
          <w:szCs w:val="28"/>
        </w:rPr>
        <w:t>Предлагаме на вниманието Ви следното ценово предложение:</w:t>
      </w:r>
    </w:p>
    <w:p w:rsidR="00D733C1" w:rsidRPr="00477499" w:rsidRDefault="00D733C1" w:rsidP="00771FCA">
      <w:pPr>
        <w:spacing w:after="0" w:line="360" w:lineRule="atLeast"/>
        <w:ind w:right="70" w:firstLine="567"/>
        <w:jc w:val="both"/>
        <w:rPr>
          <w:rFonts w:ascii="Times New Roman" w:eastAsia="Times New Roman" w:hAnsi="Times New Roman" w:cs="Times New Roman"/>
          <w:iCs/>
          <w:color w:val="000000" w:themeColor="text1"/>
          <w:sz w:val="28"/>
          <w:szCs w:val="28"/>
          <w:lang w:eastAsia="bg-BG"/>
        </w:rPr>
      </w:pPr>
      <w:r w:rsidRPr="00477499">
        <w:rPr>
          <w:rFonts w:ascii="Times New Roman" w:eastAsia="Times New Roman" w:hAnsi="Times New Roman" w:cs="Times New Roman"/>
          <w:b/>
          <w:iCs/>
          <w:color w:val="000000" w:themeColor="text1"/>
          <w:sz w:val="28"/>
          <w:szCs w:val="28"/>
          <w:lang w:eastAsia="bg-BG"/>
        </w:rPr>
        <w:lastRenderedPageBreak/>
        <w:t>Общата предлагана цена</w:t>
      </w:r>
      <w:r w:rsidRPr="00477499">
        <w:rPr>
          <w:rFonts w:ascii="Times New Roman" w:eastAsia="Times New Roman" w:hAnsi="Times New Roman" w:cs="Times New Roman"/>
          <w:iCs/>
          <w:color w:val="000000" w:themeColor="text1"/>
          <w:sz w:val="28"/>
          <w:szCs w:val="28"/>
          <w:lang w:eastAsia="bg-BG"/>
        </w:rPr>
        <w:t xml:space="preserve"> за </w:t>
      </w:r>
      <w:r w:rsidR="00771FCA" w:rsidRPr="00477499">
        <w:rPr>
          <w:rFonts w:ascii="Times New Roman" w:eastAsia="Times New Roman" w:hAnsi="Times New Roman" w:cs="Times New Roman"/>
          <w:iCs/>
          <w:color w:val="000000" w:themeColor="text1"/>
          <w:sz w:val="28"/>
          <w:szCs w:val="28"/>
          <w:lang w:eastAsia="bg-BG"/>
        </w:rPr>
        <w:t>изпълнение на</w:t>
      </w:r>
      <w:r w:rsidR="003508EF">
        <w:rPr>
          <w:rFonts w:ascii="Times New Roman" w:eastAsia="MS Mincho" w:hAnsi="Times New Roman" w:cs="Times New Roman"/>
          <w:sz w:val="28"/>
          <w:szCs w:val="28"/>
        </w:rPr>
        <w:t xml:space="preserve"> обществената поръчка</w:t>
      </w:r>
      <w:r w:rsidR="00771FCA" w:rsidRPr="00477499">
        <w:rPr>
          <w:rFonts w:ascii="Times New Roman" w:eastAsia="MS Mincho" w:hAnsi="Times New Roman" w:cs="Times New Roman"/>
          <w:sz w:val="28"/>
          <w:szCs w:val="28"/>
        </w:rPr>
        <w:t xml:space="preserve"> е в размер на: </w:t>
      </w:r>
      <w:r w:rsidR="00771FCA" w:rsidRPr="00477499">
        <w:rPr>
          <w:rFonts w:ascii="Times New Roman" w:eastAsia="Times New Roman" w:hAnsi="Times New Roman" w:cs="Times New Roman"/>
          <w:iCs/>
          <w:color w:val="000000" w:themeColor="text1"/>
          <w:sz w:val="28"/>
          <w:szCs w:val="28"/>
          <w:lang w:eastAsia="bg-BG"/>
        </w:rPr>
        <w:t xml:space="preserve">  …………………………лева </w:t>
      </w:r>
      <w:r w:rsidR="00615802" w:rsidRPr="00477499">
        <w:rPr>
          <w:rFonts w:ascii="Times New Roman" w:eastAsia="Times New Roman" w:hAnsi="Times New Roman" w:cs="Times New Roman"/>
          <w:iCs/>
          <w:color w:val="000000" w:themeColor="text1"/>
          <w:sz w:val="28"/>
          <w:szCs w:val="28"/>
          <w:lang w:eastAsia="bg-BG"/>
        </w:rPr>
        <w:t xml:space="preserve"> </w:t>
      </w:r>
      <w:r w:rsidR="00771FCA" w:rsidRPr="00477499">
        <w:rPr>
          <w:rFonts w:ascii="Times New Roman" w:eastAsia="Times New Roman" w:hAnsi="Times New Roman" w:cs="Times New Roman"/>
          <w:iCs/>
          <w:color w:val="000000" w:themeColor="text1"/>
          <w:sz w:val="28"/>
          <w:szCs w:val="28"/>
          <w:lang w:eastAsia="bg-BG"/>
        </w:rPr>
        <w:t>(словом:…….….) без включен ДДС или …………………………лева</w:t>
      </w:r>
      <w:r w:rsidR="00615802" w:rsidRPr="00477499">
        <w:rPr>
          <w:rFonts w:ascii="Times New Roman" w:eastAsia="Times New Roman" w:hAnsi="Times New Roman" w:cs="Times New Roman"/>
          <w:iCs/>
          <w:color w:val="000000" w:themeColor="text1"/>
          <w:sz w:val="28"/>
          <w:szCs w:val="28"/>
          <w:lang w:eastAsia="bg-BG"/>
        </w:rPr>
        <w:t xml:space="preserve"> </w:t>
      </w:r>
      <w:r w:rsidR="00771FCA" w:rsidRPr="00477499">
        <w:rPr>
          <w:rFonts w:ascii="Times New Roman" w:eastAsia="Times New Roman" w:hAnsi="Times New Roman" w:cs="Times New Roman"/>
          <w:iCs/>
          <w:color w:val="000000" w:themeColor="text1"/>
          <w:sz w:val="28"/>
          <w:szCs w:val="28"/>
          <w:lang w:eastAsia="bg-BG"/>
        </w:rPr>
        <w:t>(словом:…….….) с включен ДДС.</w:t>
      </w:r>
    </w:p>
    <w:p w:rsidR="00771FCA" w:rsidRPr="00477499" w:rsidRDefault="00771FCA" w:rsidP="00771FCA">
      <w:pPr>
        <w:spacing w:after="0" w:line="360" w:lineRule="atLeast"/>
        <w:ind w:right="70" w:firstLine="567"/>
        <w:jc w:val="both"/>
        <w:rPr>
          <w:rFonts w:ascii="Times New Roman" w:eastAsia="Times New Roman" w:hAnsi="Times New Roman" w:cs="Times New Roman"/>
          <w:iCs/>
          <w:color w:val="000000" w:themeColor="text1"/>
          <w:sz w:val="28"/>
          <w:szCs w:val="28"/>
          <w:lang w:eastAsia="bg-BG"/>
        </w:rPr>
      </w:pPr>
    </w:p>
    <w:p w:rsidR="0097227B" w:rsidRPr="00477499" w:rsidRDefault="0097227B" w:rsidP="00072087">
      <w:pPr>
        <w:pStyle w:val="a3"/>
        <w:numPr>
          <w:ilvl w:val="0"/>
          <w:numId w:val="6"/>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 xml:space="preserve">Декларираме, че ако нашата оферта бъде приета и бъдем избрани за изпълнители, </w:t>
      </w:r>
      <w:r w:rsidR="00771FCA" w:rsidRPr="00477499">
        <w:rPr>
          <w:rFonts w:ascii="Times New Roman" w:eastAsia="Times New Roman" w:hAnsi="Times New Roman" w:cs="Times New Roman"/>
          <w:bCs/>
          <w:sz w:val="28"/>
          <w:szCs w:val="28"/>
        </w:rPr>
        <w:t>предложената от нас обща цена</w:t>
      </w:r>
      <w:r w:rsidR="006127D6" w:rsidRPr="00477499">
        <w:rPr>
          <w:rFonts w:ascii="Times New Roman" w:eastAsia="Times New Roman" w:hAnsi="Times New Roman" w:cs="Times New Roman"/>
          <w:bCs/>
          <w:sz w:val="28"/>
          <w:szCs w:val="28"/>
        </w:rPr>
        <w:t xml:space="preserve"> ще</w:t>
      </w:r>
      <w:r w:rsidR="00771FCA" w:rsidRPr="00477499">
        <w:rPr>
          <w:rFonts w:ascii="Times New Roman" w:eastAsia="Times New Roman" w:hAnsi="Times New Roman" w:cs="Times New Roman"/>
          <w:bCs/>
          <w:sz w:val="28"/>
          <w:szCs w:val="28"/>
        </w:rPr>
        <w:t xml:space="preserve"> остане постоянна и няма да бъде</w:t>
      </w:r>
      <w:r w:rsidRPr="00477499">
        <w:rPr>
          <w:rFonts w:ascii="Times New Roman" w:eastAsia="Times New Roman" w:hAnsi="Times New Roman" w:cs="Times New Roman"/>
          <w:bCs/>
          <w:sz w:val="28"/>
          <w:szCs w:val="28"/>
        </w:rPr>
        <w:t xml:space="preserve"> пром</w:t>
      </w:r>
      <w:r w:rsidR="00771FCA" w:rsidRPr="00477499">
        <w:rPr>
          <w:rFonts w:ascii="Times New Roman" w:eastAsia="Times New Roman" w:hAnsi="Times New Roman" w:cs="Times New Roman"/>
          <w:bCs/>
          <w:sz w:val="28"/>
          <w:szCs w:val="28"/>
        </w:rPr>
        <w:t>еняна</w:t>
      </w:r>
      <w:r w:rsidRPr="00477499">
        <w:rPr>
          <w:rFonts w:ascii="Times New Roman" w:eastAsia="Times New Roman" w:hAnsi="Times New Roman" w:cs="Times New Roman"/>
          <w:bCs/>
          <w:sz w:val="28"/>
          <w:szCs w:val="28"/>
        </w:rPr>
        <w:t xml:space="preserve"> по време на изпълнението</w:t>
      </w:r>
      <w:r w:rsidR="003508EF">
        <w:rPr>
          <w:rFonts w:ascii="Times New Roman" w:eastAsia="Times New Roman" w:hAnsi="Times New Roman" w:cs="Times New Roman"/>
          <w:bCs/>
          <w:sz w:val="28"/>
          <w:szCs w:val="28"/>
        </w:rPr>
        <w:t xml:space="preserve"> на обществената поръчка</w:t>
      </w:r>
      <w:r w:rsidRPr="00477499">
        <w:rPr>
          <w:rFonts w:ascii="Times New Roman" w:eastAsia="Times New Roman" w:hAnsi="Times New Roman" w:cs="Times New Roman"/>
          <w:bCs/>
          <w:sz w:val="28"/>
          <w:szCs w:val="28"/>
        </w:rPr>
        <w:t>.</w:t>
      </w:r>
    </w:p>
    <w:p w:rsidR="00771FCA" w:rsidRPr="00477499" w:rsidRDefault="00771FCA" w:rsidP="00072087">
      <w:pPr>
        <w:pStyle w:val="a3"/>
        <w:numPr>
          <w:ilvl w:val="0"/>
          <w:numId w:val="6"/>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Декларираме, че предлаганат</w:t>
      </w:r>
      <w:r w:rsidR="003508EF">
        <w:rPr>
          <w:rFonts w:ascii="Times New Roman" w:eastAsia="Times New Roman" w:hAnsi="Times New Roman" w:cs="Times New Roman"/>
          <w:bCs/>
          <w:sz w:val="28"/>
          <w:szCs w:val="28"/>
        </w:rPr>
        <w:t>а от нас обща цена за изпълнение на обществената поръчка</w:t>
      </w:r>
      <w:r w:rsidRPr="00477499">
        <w:rPr>
          <w:rFonts w:ascii="Times New Roman" w:eastAsia="Times New Roman" w:hAnsi="Times New Roman" w:cs="Times New Roman"/>
          <w:bCs/>
          <w:sz w:val="28"/>
          <w:szCs w:val="28"/>
        </w:rPr>
        <w:t xml:space="preserve"> е крайна и сме включили всички разходи, свързани с изпълнението ѝ.</w:t>
      </w:r>
    </w:p>
    <w:p w:rsidR="0015690A" w:rsidRPr="00477499" w:rsidRDefault="0015690A" w:rsidP="00072087">
      <w:pPr>
        <w:pStyle w:val="a3"/>
        <w:numPr>
          <w:ilvl w:val="0"/>
          <w:numId w:val="6"/>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Декларираме, че сме съгласни с начина на плащане посочен в проекта на договор за изпълнение</w:t>
      </w:r>
      <w:r w:rsidR="003508EF">
        <w:rPr>
          <w:rFonts w:ascii="Times New Roman" w:eastAsia="Times New Roman" w:hAnsi="Times New Roman" w:cs="Times New Roman"/>
          <w:bCs/>
          <w:sz w:val="28"/>
          <w:szCs w:val="28"/>
        </w:rPr>
        <w:t xml:space="preserve"> на настоящата обществена поръчка</w:t>
      </w:r>
      <w:r w:rsidRPr="00477499">
        <w:rPr>
          <w:rFonts w:ascii="Times New Roman" w:eastAsia="Times New Roman" w:hAnsi="Times New Roman" w:cs="Times New Roman"/>
          <w:bCs/>
          <w:sz w:val="28"/>
          <w:szCs w:val="28"/>
        </w:rPr>
        <w:t>.</w:t>
      </w:r>
    </w:p>
    <w:p w:rsidR="00D733C1" w:rsidRPr="00477499" w:rsidRDefault="00D733C1" w:rsidP="00072087">
      <w:pPr>
        <w:pStyle w:val="a3"/>
        <w:numPr>
          <w:ilvl w:val="0"/>
          <w:numId w:val="6"/>
        </w:numPr>
        <w:spacing w:after="0" w:line="360" w:lineRule="atLeast"/>
        <w:ind w:left="0" w:firstLine="709"/>
        <w:jc w:val="both"/>
        <w:rPr>
          <w:rFonts w:ascii="Times New Roman" w:eastAsia="Times New Roman" w:hAnsi="Times New Roman" w:cs="Times New Roman"/>
          <w:bCs/>
          <w:sz w:val="28"/>
          <w:szCs w:val="28"/>
        </w:rPr>
      </w:pPr>
      <w:r w:rsidRPr="00477499">
        <w:rPr>
          <w:rFonts w:ascii="Times New Roman" w:eastAsia="Times New Roman" w:hAnsi="Times New Roman" w:cs="Times New Roman"/>
          <w:bCs/>
          <w:sz w:val="28"/>
          <w:szCs w:val="28"/>
        </w:rPr>
        <w:t>Предложен</w:t>
      </w:r>
      <w:r w:rsidR="0097227B" w:rsidRPr="00477499">
        <w:rPr>
          <w:rFonts w:ascii="Times New Roman" w:eastAsia="Times New Roman" w:hAnsi="Times New Roman" w:cs="Times New Roman"/>
          <w:bCs/>
          <w:sz w:val="28"/>
          <w:szCs w:val="28"/>
        </w:rPr>
        <w:t>ата</w:t>
      </w:r>
      <w:r w:rsidRPr="00477499">
        <w:rPr>
          <w:rFonts w:ascii="Times New Roman" w:eastAsia="Times New Roman" w:hAnsi="Times New Roman" w:cs="Times New Roman"/>
          <w:bCs/>
          <w:sz w:val="28"/>
          <w:szCs w:val="28"/>
        </w:rPr>
        <w:t xml:space="preserve"> от нас </w:t>
      </w:r>
      <w:r w:rsidR="0097227B" w:rsidRPr="00477499">
        <w:rPr>
          <w:rFonts w:ascii="Times New Roman" w:eastAsia="Times New Roman" w:hAnsi="Times New Roman" w:cs="Times New Roman"/>
          <w:bCs/>
          <w:sz w:val="28"/>
          <w:szCs w:val="28"/>
        </w:rPr>
        <w:t xml:space="preserve">обща </w:t>
      </w:r>
      <w:r w:rsidRPr="00477499">
        <w:rPr>
          <w:rFonts w:ascii="Times New Roman" w:eastAsia="Times New Roman" w:hAnsi="Times New Roman" w:cs="Times New Roman"/>
          <w:bCs/>
          <w:sz w:val="28"/>
          <w:szCs w:val="28"/>
        </w:rPr>
        <w:t>цен</w:t>
      </w:r>
      <w:r w:rsidR="0097227B" w:rsidRPr="00477499">
        <w:rPr>
          <w:rFonts w:ascii="Times New Roman" w:eastAsia="Times New Roman" w:hAnsi="Times New Roman" w:cs="Times New Roman"/>
          <w:bCs/>
          <w:sz w:val="28"/>
          <w:szCs w:val="28"/>
        </w:rPr>
        <w:t xml:space="preserve">а за изпълнение </w:t>
      </w:r>
      <w:r w:rsidR="003508EF">
        <w:rPr>
          <w:rFonts w:ascii="Times New Roman" w:eastAsia="Times New Roman" w:hAnsi="Times New Roman" w:cs="Times New Roman"/>
          <w:bCs/>
          <w:sz w:val="28"/>
          <w:szCs w:val="28"/>
        </w:rPr>
        <w:t>на настоящата обществена поръчка</w:t>
      </w:r>
      <w:r w:rsidRPr="00477499">
        <w:rPr>
          <w:rFonts w:ascii="Times New Roman" w:eastAsia="Times New Roman" w:hAnsi="Times New Roman" w:cs="Times New Roman"/>
          <w:bCs/>
          <w:sz w:val="28"/>
          <w:szCs w:val="28"/>
        </w:rPr>
        <w:t xml:space="preserve"> </w:t>
      </w:r>
      <w:r w:rsidR="0097227B" w:rsidRPr="00477499">
        <w:rPr>
          <w:rFonts w:ascii="Times New Roman" w:eastAsia="Times New Roman" w:hAnsi="Times New Roman" w:cs="Times New Roman"/>
          <w:bCs/>
          <w:sz w:val="28"/>
          <w:szCs w:val="28"/>
        </w:rPr>
        <w:t>е</w:t>
      </w:r>
      <w:r w:rsidRPr="00477499">
        <w:rPr>
          <w:rFonts w:ascii="Times New Roman" w:eastAsia="Times New Roman" w:hAnsi="Times New Roman" w:cs="Times New Roman"/>
          <w:bCs/>
          <w:sz w:val="28"/>
          <w:szCs w:val="28"/>
        </w:rPr>
        <w:t xml:space="preserve"> обвързващ</w:t>
      </w:r>
      <w:r w:rsidR="0097227B" w:rsidRPr="00477499">
        <w:rPr>
          <w:rFonts w:ascii="Times New Roman" w:eastAsia="Times New Roman" w:hAnsi="Times New Roman" w:cs="Times New Roman"/>
          <w:bCs/>
          <w:sz w:val="28"/>
          <w:szCs w:val="28"/>
        </w:rPr>
        <w:t>а</w:t>
      </w:r>
      <w:r w:rsidRPr="00477499">
        <w:rPr>
          <w:rFonts w:ascii="Times New Roman" w:eastAsia="Times New Roman" w:hAnsi="Times New Roman" w:cs="Times New Roman"/>
          <w:bCs/>
          <w:sz w:val="28"/>
          <w:szCs w:val="28"/>
        </w:rPr>
        <w:t xml:space="preserve"> за целия</w:t>
      </w:r>
      <w:r w:rsidR="0097227B" w:rsidRPr="00477499">
        <w:rPr>
          <w:rFonts w:ascii="Times New Roman" w:eastAsia="Times New Roman" w:hAnsi="Times New Roman" w:cs="Times New Roman"/>
          <w:bCs/>
          <w:sz w:val="28"/>
          <w:szCs w:val="28"/>
        </w:rPr>
        <w:t xml:space="preserve"> срок на изпълнение на договора</w:t>
      </w:r>
      <w:r w:rsidRPr="00477499">
        <w:rPr>
          <w:rFonts w:ascii="Times New Roman" w:eastAsia="Times New Roman" w:hAnsi="Times New Roman" w:cs="Times New Roman"/>
          <w:bCs/>
          <w:sz w:val="28"/>
          <w:szCs w:val="28"/>
        </w:rPr>
        <w:t>.</w:t>
      </w:r>
    </w:p>
    <w:p w:rsidR="00961B8D" w:rsidRPr="00477499" w:rsidRDefault="00961B8D" w:rsidP="00771FCA">
      <w:pPr>
        <w:widowControl w:val="0"/>
        <w:autoSpaceDE w:val="0"/>
        <w:autoSpaceDN w:val="0"/>
        <w:adjustRightInd w:val="0"/>
        <w:spacing w:after="0" w:line="360" w:lineRule="atLeast"/>
        <w:ind w:right="70" w:firstLine="708"/>
        <w:jc w:val="both"/>
        <w:rPr>
          <w:rFonts w:ascii="Times New Roman" w:eastAsia="Times New Roman" w:hAnsi="Times New Roman" w:cs="Times New Roman"/>
          <w:sz w:val="28"/>
          <w:szCs w:val="28"/>
          <w:lang w:eastAsia="bg-BG"/>
        </w:rPr>
      </w:pPr>
    </w:p>
    <w:p w:rsidR="00961B8D" w:rsidRPr="00477499" w:rsidRDefault="00961B8D" w:rsidP="0057320B">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eastAsia="bg-BG"/>
        </w:rPr>
      </w:pPr>
    </w:p>
    <w:p w:rsidR="00F93207" w:rsidRPr="00477499" w:rsidRDefault="00F93207" w:rsidP="0057320B">
      <w:pPr>
        <w:spacing w:after="0" w:line="240" w:lineRule="auto"/>
        <w:ind w:hanging="6480"/>
        <w:jc w:val="both"/>
        <w:rPr>
          <w:rFonts w:ascii="Times New Roman" w:eastAsia="Times New Roman" w:hAnsi="Times New Roman" w:cs="Times New Roman"/>
          <w:sz w:val="28"/>
          <w:szCs w:val="20"/>
        </w:rPr>
      </w:pPr>
    </w:p>
    <w:p w:rsidR="00961B8D" w:rsidRPr="00477499" w:rsidRDefault="00961B8D" w:rsidP="00961B8D">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61B8D" w:rsidRPr="00477499" w:rsidTr="00F61815">
        <w:trPr>
          <w:trHeight w:val="376"/>
        </w:trPr>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961B8D" w:rsidRPr="00477499" w:rsidRDefault="00961B8D"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961B8D" w:rsidRPr="00477499" w:rsidTr="00F61815">
        <w:tc>
          <w:tcPr>
            <w:tcW w:w="4153" w:type="dxa"/>
          </w:tcPr>
          <w:p w:rsidR="00961B8D" w:rsidRPr="00477499" w:rsidRDefault="00961B8D"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961B8D" w:rsidRPr="00477499" w:rsidRDefault="00961B8D" w:rsidP="00F61815">
            <w:pPr>
              <w:pBdr>
                <w:bottom w:val="single" w:sz="12" w:space="1" w:color="auto"/>
              </w:pBdr>
              <w:spacing w:after="0" w:line="240" w:lineRule="auto"/>
              <w:jc w:val="both"/>
              <w:rPr>
                <w:rFonts w:ascii="Times New Roman" w:eastAsia="Times New Roman" w:hAnsi="Times New Roman" w:cs="Times New Roman"/>
                <w:sz w:val="28"/>
                <w:szCs w:val="28"/>
              </w:rPr>
            </w:pPr>
          </w:p>
          <w:p w:rsidR="00961B8D" w:rsidRPr="00477499" w:rsidRDefault="00961B8D" w:rsidP="00F61815">
            <w:pPr>
              <w:spacing w:after="0" w:line="240" w:lineRule="auto"/>
              <w:jc w:val="both"/>
              <w:rPr>
                <w:rFonts w:ascii="Times New Roman" w:eastAsia="Times New Roman" w:hAnsi="Times New Roman" w:cs="Times New Roman"/>
                <w:sz w:val="28"/>
                <w:szCs w:val="28"/>
              </w:rPr>
            </w:pPr>
          </w:p>
        </w:tc>
      </w:tr>
    </w:tbl>
    <w:p w:rsidR="00F93207" w:rsidRPr="00477499" w:rsidRDefault="00F93207" w:rsidP="00961B8D">
      <w:pPr>
        <w:spacing w:after="0" w:line="240" w:lineRule="auto"/>
        <w:jc w:val="both"/>
        <w:rPr>
          <w:rFonts w:ascii="Times New Roman" w:eastAsia="Times New Roman" w:hAnsi="Times New Roman" w:cs="Times New Roman"/>
          <w:sz w:val="28"/>
          <w:szCs w:val="20"/>
        </w:rPr>
      </w:pPr>
    </w:p>
    <w:p w:rsidR="00F93207" w:rsidRPr="00477499" w:rsidRDefault="00F93207" w:rsidP="0057320B">
      <w:pPr>
        <w:spacing w:after="0" w:line="240" w:lineRule="auto"/>
        <w:ind w:hanging="1440"/>
        <w:jc w:val="both"/>
        <w:rPr>
          <w:rFonts w:ascii="Times New Roman" w:eastAsia="Times New Roman" w:hAnsi="Times New Roman" w:cs="Times New Roman"/>
          <w:sz w:val="28"/>
          <w:szCs w:val="20"/>
        </w:rPr>
      </w:pPr>
    </w:p>
    <w:p w:rsidR="00F93207" w:rsidRPr="00477499" w:rsidRDefault="00F93207" w:rsidP="0057320B">
      <w:pPr>
        <w:spacing w:after="0" w:line="240" w:lineRule="auto"/>
        <w:rPr>
          <w:rFonts w:ascii="Times New Roman" w:eastAsia="Times New Roman" w:hAnsi="Times New Roman" w:cs="Times New Roman"/>
          <w:sz w:val="28"/>
          <w:szCs w:val="20"/>
        </w:rPr>
      </w:pPr>
      <w:r w:rsidRPr="00477499">
        <w:rPr>
          <w:rFonts w:ascii="Times New Roman" w:eastAsia="Times New Roman" w:hAnsi="Times New Roman" w:cs="Times New Roman"/>
          <w:sz w:val="28"/>
          <w:szCs w:val="20"/>
        </w:rPr>
        <w:br w:type="page"/>
      </w:r>
    </w:p>
    <w:p w:rsidR="003B6A38" w:rsidRPr="00477499" w:rsidRDefault="003B6A38" w:rsidP="0057320B">
      <w:pPr>
        <w:pageBreakBefore/>
        <w:spacing w:after="0" w:line="240" w:lineRule="auto"/>
        <w:ind w:firstLine="1049"/>
        <w:jc w:val="right"/>
        <w:rPr>
          <w:rFonts w:ascii="Times New Roman" w:eastAsia="Times New Roman" w:hAnsi="Times New Roman" w:cs="Times New Roman"/>
          <w:b/>
          <w:snapToGrid w:val="0"/>
          <w:sz w:val="28"/>
          <w:szCs w:val="28"/>
        </w:rPr>
      </w:pPr>
      <w:r w:rsidRPr="00477499">
        <w:rPr>
          <w:rFonts w:ascii="Times New Roman" w:eastAsia="Times New Roman" w:hAnsi="Times New Roman" w:cs="Times New Roman"/>
          <w:b/>
          <w:snapToGrid w:val="0"/>
          <w:sz w:val="28"/>
          <w:szCs w:val="28"/>
        </w:rPr>
        <w:lastRenderedPageBreak/>
        <w:t>Приложение № 4</w:t>
      </w:r>
    </w:p>
    <w:p w:rsidR="003B6A38" w:rsidRPr="00477499" w:rsidRDefault="003B6A38" w:rsidP="0057320B">
      <w:pPr>
        <w:spacing w:after="0" w:line="240" w:lineRule="auto"/>
        <w:ind w:firstLine="720"/>
        <w:jc w:val="center"/>
        <w:rPr>
          <w:rFonts w:ascii="Times New Roman" w:eastAsia="Times New Roman" w:hAnsi="Times New Roman" w:cs="Times New Roman"/>
          <w:b/>
          <w:sz w:val="26"/>
          <w:szCs w:val="26"/>
          <w:u w:val="single"/>
        </w:rPr>
      </w:pPr>
    </w:p>
    <w:p w:rsidR="00D56568" w:rsidRPr="00477499" w:rsidRDefault="00D56568" w:rsidP="0057320B">
      <w:pPr>
        <w:spacing w:after="0" w:line="240" w:lineRule="auto"/>
        <w:ind w:firstLine="720"/>
        <w:jc w:val="center"/>
        <w:rPr>
          <w:rFonts w:ascii="Times New Roman" w:eastAsia="Times New Roman" w:hAnsi="Times New Roman" w:cs="Times New Roman"/>
          <w:b/>
          <w:sz w:val="28"/>
          <w:szCs w:val="28"/>
          <w:u w:val="single"/>
        </w:rPr>
      </w:pPr>
    </w:p>
    <w:p w:rsidR="003B6A38" w:rsidRPr="00477499" w:rsidRDefault="003B6A38" w:rsidP="0057320B">
      <w:pPr>
        <w:spacing w:after="0" w:line="240" w:lineRule="auto"/>
        <w:ind w:firstLine="720"/>
        <w:jc w:val="center"/>
        <w:rPr>
          <w:rFonts w:ascii="Times New Roman" w:eastAsia="Times New Roman" w:hAnsi="Times New Roman" w:cs="Times New Roman"/>
          <w:b/>
          <w:sz w:val="28"/>
          <w:szCs w:val="28"/>
          <w:u w:val="single"/>
        </w:rPr>
      </w:pPr>
      <w:r w:rsidRPr="00477499">
        <w:rPr>
          <w:rFonts w:ascii="Times New Roman" w:eastAsia="Times New Roman" w:hAnsi="Times New Roman" w:cs="Times New Roman"/>
          <w:b/>
          <w:sz w:val="28"/>
          <w:szCs w:val="28"/>
          <w:u w:val="single"/>
        </w:rPr>
        <w:t>ДЕКЛАРАЦИЯ</w:t>
      </w:r>
    </w:p>
    <w:p w:rsidR="0067663C" w:rsidRPr="00477499" w:rsidRDefault="003B6A38" w:rsidP="0057320B">
      <w:pPr>
        <w:spacing w:after="0" w:line="240" w:lineRule="auto"/>
        <w:ind w:firstLine="720"/>
        <w:jc w:val="center"/>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 xml:space="preserve">за </w:t>
      </w:r>
    </w:p>
    <w:p w:rsidR="003B6A38" w:rsidRPr="00477499" w:rsidRDefault="003B6A38" w:rsidP="0057320B">
      <w:pPr>
        <w:spacing w:after="0" w:line="240" w:lineRule="auto"/>
        <w:ind w:firstLine="720"/>
        <w:jc w:val="center"/>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съгласие за участие като подизпълнител</w:t>
      </w:r>
    </w:p>
    <w:p w:rsidR="003B6A38" w:rsidRPr="00477499" w:rsidRDefault="003B6A38" w:rsidP="0057320B">
      <w:pPr>
        <w:spacing w:after="0" w:line="240" w:lineRule="auto"/>
        <w:ind w:firstLine="720"/>
        <w:jc w:val="both"/>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 xml:space="preserve"> </w:t>
      </w:r>
    </w:p>
    <w:p w:rsidR="003B6A38" w:rsidRPr="00477499" w:rsidRDefault="003B6A38" w:rsidP="0057320B">
      <w:pPr>
        <w:spacing w:after="0"/>
        <w:ind w:firstLine="709"/>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Подписаният ..............................................................................................</w:t>
      </w:r>
      <w:r w:rsidR="0098464E"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(трите имена)</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 данни по документ за самоличност ............................................................</w:t>
      </w:r>
      <w:r w:rsidR="0098464E"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(номер на лична карта, дата, орган и място на издаването)</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 в качеството си на ................................................................................</w:t>
      </w:r>
      <w:r w:rsidR="000C5C0E" w:rsidRPr="00477499">
        <w:rPr>
          <w:rFonts w:ascii="Times New Roman" w:eastAsia="Times New Roman" w:hAnsi="Times New Roman" w:cs="Times New Roman"/>
          <w:sz w:val="28"/>
          <w:szCs w:val="28"/>
        </w:rPr>
        <w:t>.....................</w:t>
      </w:r>
      <w:r w:rsidR="0098464E"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sz w:val="28"/>
          <w:szCs w:val="28"/>
        </w:rPr>
      </w:pPr>
      <w:r w:rsidRPr="00477499">
        <w:rPr>
          <w:rFonts w:ascii="Times New Roman" w:eastAsia="Times New Roman" w:hAnsi="Times New Roman" w:cs="Times New Roman"/>
          <w:b/>
          <w:sz w:val="28"/>
          <w:szCs w:val="28"/>
        </w:rPr>
        <w:t>(длъжност)</w:t>
      </w: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 на .................................................................................</w:t>
      </w:r>
      <w:r w:rsidR="000C5C0E" w:rsidRPr="00477499">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(наименование на подизпълнителя)</w:t>
      </w:r>
    </w:p>
    <w:p w:rsidR="003B6A38" w:rsidRPr="00477499" w:rsidRDefault="003B6A38" w:rsidP="0057320B">
      <w:pPr>
        <w:spacing w:after="0" w:line="240" w:lineRule="auto"/>
        <w:jc w:val="both"/>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 xml:space="preserve"> </w:t>
      </w:r>
    </w:p>
    <w:p w:rsidR="0067663C" w:rsidRPr="00477499" w:rsidRDefault="0067663C" w:rsidP="0057320B">
      <w:pPr>
        <w:spacing w:after="0" w:line="240" w:lineRule="auto"/>
        <w:jc w:val="both"/>
        <w:rPr>
          <w:rFonts w:ascii="Times New Roman" w:eastAsia="Times New Roman" w:hAnsi="Times New Roman" w:cs="Times New Roman"/>
          <w:sz w:val="28"/>
          <w:szCs w:val="28"/>
          <w:u w:val="single"/>
        </w:rPr>
      </w:pPr>
    </w:p>
    <w:p w:rsidR="003B6A38" w:rsidRPr="00477499" w:rsidRDefault="003B6A38" w:rsidP="0057320B">
      <w:pPr>
        <w:spacing w:after="0" w:line="240" w:lineRule="auto"/>
        <w:jc w:val="center"/>
        <w:rPr>
          <w:rFonts w:ascii="Times New Roman" w:eastAsia="Times New Roman" w:hAnsi="Times New Roman" w:cs="Times New Roman"/>
          <w:b/>
          <w:sz w:val="28"/>
          <w:szCs w:val="28"/>
          <w:u w:val="single"/>
        </w:rPr>
      </w:pPr>
      <w:r w:rsidRPr="00477499">
        <w:rPr>
          <w:rFonts w:ascii="Times New Roman" w:eastAsia="Times New Roman" w:hAnsi="Times New Roman" w:cs="Times New Roman"/>
          <w:b/>
          <w:sz w:val="28"/>
          <w:szCs w:val="28"/>
          <w:u w:val="single"/>
        </w:rPr>
        <w:t>ДЕКЛАРИРАМ:</w:t>
      </w:r>
    </w:p>
    <w:p w:rsidR="003B6A38" w:rsidRPr="00477499" w:rsidRDefault="003B6A38" w:rsidP="0057320B">
      <w:pPr>
        <w:spacing w:after="0" w:line="240" w:lineRule="auto"/>
        <w:jc w:val="center"/>
        <w:rPr>
          <w:rFonts w:ascii="Times New Roman" w:eastAsia="Times New Roman" w:hAnsi="Times New Roman" w:cs="Times New Roman"/>
          <w:b/>
          <w:sz w:val="26"/>
          <w:szCs w:val="26"/>
          <w:u w:val="single"/>
        </w:rPr>
      </w:pPr>
    </w:p>
    <w:p w:rsidR="003B6A38" w:rsidRPr="00477499" w:rsidRDefault="003B6A38" w:rsidP="0057320B">
      <w:pPr>
        <w:spacing w:after="0" w:line="240" w:lineRule="auto"/>
        <w:ind w:firstLine="720"/>
        <w:jc w:val="both"/>
        <w:rPr>
          <w:rFonts w:ascii="Times New Roman" w:eastAsia="Times New Roman" w:hAnsi="Times New Roman" w:cs="Times New Roman"/>
          <w:sz w:val="26"/>
          <w:szCs w:val="26"/>
          <w:u w:val="single"/>
        </w:rPr>
      </w:pPr>
      <w:r w:rsidRPr="00477499">
        <w:rPr>
          <w:rFonts w:ascii="Times New Roman" w:eastAsia="Times New Roman" w:hAnsi="Times New Roman" w:cs="Times New Roman"/>
          <w:sz w:val="26"/>
          <w:szCs w:val="26"/>
          <w:u w:val="single"/>
        </w:rPr>
        <w:t xml:space="preserve"> </w:t>
      </w:r>
    </w:p>
    <w:p w:rsidR="003B6A38" w:rsidRPr="00477499" w:rsidRDefault="003B6A38" w:rsidP="0057320B">
      <w:pPr>
        <w:spacing w:after="0"/>
        <w:ind w:firstLine="720"/>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1.</w:t>
      </w:r>
      <w:r w:rsidRPr="00477499">
        <w:rPr>
          <w:rFonts w:ascii="Times New Roman" w:eastAsia="Times New Roman" w:hAnsi="Times New Roman" w:cs="Times New Roman"/>
          <w:sz w:val="28"/>
          <w:szCs w:val="28"/>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r w:rsidR="0098464E" w:rsidRPr="00477499">
        <w:rPr>
          <w:rFonts w:ascii="Times New Roman" w:eastAsia="Times New Roman" w:hAnsi="Times New Roman" w:cs="Times New Roman"/>
          <w:sz w:val="28"/>
          <w:szCs w:val="28"/>
        </w:rPr>
        <w:t>.........................</w:t>
      </w:r>
    </w:p>
    <w:p w:rsidR="003B6A38" w:rsidRPr="00477499" w:rsidRDefault="003B6A38" w:rsidP="0057320B">
      <w:pPr>
        <w:spacing w:after="0"/>
        <w:ind w:firstLine="72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(наименование, ЕИК/БУЛСТАТ)</w:t>
      </w:r>
    </w:p>
    <w:p w:rsidR="0067663C" w:rsidRPr="00477499" w:rsidRDefault="0067663C" w:rsidP="0057320B">
      <w:pPr>
        <w:spacing w:after="0"/>
        <w:ind w:firstLine="720"/>
        <w:jc w:val="center"/>
        <w:rPr>
          <w:rFonts w:ascii="Times New Roman" w:eastAsia="Times New Roman" w:hAnsi="Times New Roman" w:cs="Times New Roman"/>
          <w:b/>
          <w:i/>
          <w:sz w:val="20"/>
          <w:szCs w:val="20"/>
        </w:rPr>
      </w:pPr>
    </w:p>
    <w:p w:rsidR="003B6A38" w:rsidRPr="00477499" w:rsidRDefault="003B6A38" w:rsidP="0057320B">
      <w:pPr>
        <w:spacing w:after="0"/>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изразявам съгласието да участваме като подизпълнител на .....................</w:t>
      </w:r>
      <w:r w:rsidR="0098464E" w:rsidRPr="00477499">
        <w:rPr>
          <w:rFonts w:ascii="Times New Roman" w:eastAsia="Times New Roman" w:hAnsi="Times New Roman" w:cs="Times New Roman"/>
          <w:sz w:val="28"/>
          <w:szCs w:val="28"/>
        </w:rPr>
        <w:t>..............</w:t>
      </w:r>
      <w:r w:rsidR="0055081A" w:rsidRPr="00477499">
        <w:rPr>
          <w:rFonts w:ascii="Times New Roman" w:eastAsia="Times New Roman" w:hAnsi="Times New Roman" w:cs="Times New Roman"/>
          <w:sz w:val="28"/>
          <w:szCs w:val="28"/>
        </w:rPr>
        <w:t>,</w:t>
      </w:r>
    </w:p>
    <w:p w:rsidR="003B6A38" w:rsidRPr="00477499" w:rsidRDefault="003B6A38" w:rsidP="0057320B">
      <w:pPr>
        <w:spacing w:after="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(наименование на участника в процедурата, на който лицето е подизпълнител)</w:t>
      </w:r>
    </w:p>
    <w:p w:rsidR="0067663C" w:rsidRPr="00477499" w:rsidRDefault="0067663C" w:rsidP="0057320B">
      <w:pPr>
        <w:spacing w:after="0"/>
        <w:jc w:val="center"/>
        <w:rPr>
          <w:rFonts w:ascii="Times New Roman" w:eastAsia="Times New Roman" w:hAnsi="Times New Roman" w:cs="Times New Roman"/>
          <w:b/>
          <w:i/>
          <w:sz w:val="20"/>
          <w:szCs w:val="20"/>
        </w:rPr>
      </w:pPr>
    </w:p>
    <w:p w:rsidR="003B6A38" w:rsidRPr="00477499" w:rsidRDefault="003B6A38" w:rsidP="0057320B">
      <w:pPr>
        <w:spacing w:after="0"/>
        <w:ind w:firstLine="7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при изпълнение на обществена поръчка с предмет</w:t>
      </w:r>
      <w:r w:rsidR="006D11C6">
        <w:rPr>
          <w:rFonts w:ascii="Times New Roman" w:eastAsia="Times New Roman" w:hAnsi="Times New Roman" w:cs="Times New Roman"/>
          <w:sz w:val="28"/>
          <w:szCs w:val="28"/>
        </w:rPr>
        <w:t>:</w:t>
      </w:r>
      <w:r w:rsidRPr="00477499">
        <w:rPr>
          <w:rFonts w:ascii="Times New Roman" w:eastAsia="Times New Roman" w:hAnsi="Times New Roman" w:cs="Times New Roman"/>
          <w:sz w:val="28"/>
          <w:szCs w:val="28"/>
        </w:rPr>
        <w:t xml:space="preserve"> </w:t>
      </w:r>
      <w:r w:rsidR="00AF4C02" w:rsidRPr="00AF4C02">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006D11C6" w:rsidRPr="00AF4C02">
        <w:rPr>
          <w:rFonts w:ascii="Times New Roman" w:hAnsi="Times New Roman"/>
          <w:b/>
          <w:sz w:val="28"/>
          <w:szCs w:val="28"/>
        </w:rPr>
        <w:t>:</w:t>
      </w:r>
    </w:p>
    <w:p w:rsidR="003B6A38" w:rsidRPr="00477499" w:rsidRDefault="003B6A38" w:rsidP="0057320B">
      <w:pPr>
        <w:spacing w:after="0"/>
        <w:ind w:firstLine="720"/>
        <w:jc w:val="both"/>
        <w:rPr>
          <w:rFonts w:ascii="Times New Roman" w:eastAsia="Times New Roman" w:hAnsi="Times New Roman" w:cs="Times New Roman"/>
          <w:sz w:val="26"/>
          <w:szCs w:val="26"/>
          <w:u w:val="single"/>
        </w:rPr>
      </w:pPr>
      <w:r w:rsidRPr="00477499">
        <w:rPr>
          <w:rFonts w:ascii="Times New Roman" w:eastAsia="Times New Roman" w:hAnsi="Times New Roman" w:cs="Times New Roman"/>
          <w:sz w:val="26"/>
          <w:szCs w:val="26"/>
          <w:u w:val="single"/>
        </w:rPr>
        <w:t xml:space="preserve"> </w:t>
      </w:r>
    </w:p>
    <w:p w:rsidR="003B6A38" w:rsidRPr="00477499" w:rsidRDefault="003B6A38" w:rsidP="0057320B">
      <w:pPr>
        <w:spacing w:after="0"/>
        <w:ind w:firstLine="709"/>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t>2.</w:t>
      </w:r>
      <w:r w:rsidRPr="00477499">
        <w:rPr>
          <w:rFonts w:ascii="Times New Roman" w:eastAsia="Times New Roman" w:hAnsi="Times New Roman" w:cs="Times New Roman"/>
          <w:sz w:val="28"/>
          <w:szCs w:val="28"/>
        </w:rPr>
        <w:t xml:space="preserve"> Дейностите, които ще изпълняваме като подизпълнител, са:</w:t>
      </w:r>
      <w:r w:rsidR="0098464E" w:rsidRPr="00477499">
        <w:rPr>
          <w:rFonts w:ascii="Times New Roman" w:eastAsia="Times New Roman" w:hAnsi="Times New Roman" w:cs="Times New Roman"/>
          <w:sz w:val="28"/>
          <w:szCs w:val="28"/>
        </w:rPr>
        <w:t xml:space="preserve"> .....................</w:t>
      </w:r>
    </w:p>
    <w:p w:rsidR="003B6A38" w:rsidRPr="00477499" w:rsidRDefault="003B6A38" w:rsidP="0057320B">
      <w:pPr>
        <w:spacing w:after="0"/>
        <w:ind w:firstLine="720"/>
        <w:jc w:val="center"/>
        <w:rPr>
          <w:rFonts w:ascii="Times New Roman" w:eastAsia="Times New Roman" w:hAnsi="Times New Roman" w:cs="Times New Roman"/>
          <w:b/>
          <w:i/>
          <w:sz w:val="20"/>
          <w:szCs w:val="20"/>
        </w:rPr>
      </w:pPr>
      <w:r w:rsidRPr="00477499">
        <w:rPr>
          <w:rFonts w:ascii="Times New Roman" w:eastAsia="Times New Roman" w:hAnsi="Times New Roman" w:cs="Times New Roman"/>
          <w:b/>
          <w:i/>
          <w:sz w:val="20"/>
          <w:szCs w:val="20"/>
        </w:rPr>
        <w:t>(изброяват се конкретните части от предмета на обществената поръчка, които ще бъдат изпълнени от подизпълнителя)</w:t>
      </w:r>
    </w:p>
    <w:p w:rsidR="003B6A38" w:rsidRPr="00477499" w:rsidRDefault="003B6A38" w:rsidP="0057320B">
      <w:pPr>
        <w:spacing w:after="0"/>
        <w:ind w:firstLine="720"/>
        <w:jc w:val="both"/>
        <w:rPr>
          <w:rFonts w:ascii="Times New Roman" w:eastAsia="Times New Roman" w:hAnsi="Times New Roman" w:cs="Times New Roman"/>
          <w:sz w:val="28"/>
          <w:szCs w:val="28"/>
          <w:u w:val="single"/>
        </w:rPr>
      </w:pPr>
      <w:r w:rsidRPr="00477499">
        <w:rPr>
          <w:rFonts w:ascii="Times New Roman" w:eastAsia="Times New Roman" w:hAnsi="Times New Roman" w:cs="Times New Roman"/>
          <w:sz w:val="28"/>
          <w:szCs w:val="28"/>
          <w:u w:val="single"/>
        </w:rPr>
        <w:t xml:space="preserve"> </w:t>
      </w:r>
    </w:p>
    <w:p w:rsidR="003B6A38" w:rsidRPr="00477499" w:rsidRDefault="003B6A38" w:rsidP="0057320B">
      <w:pPr>
        <w:spacing w:after="0"/>
        <w:ind w:firstLine="720"/>
        <w:jc w:val="both"/>
        <w:rPr>
          <w:rFonts w:ascii="Times New Roman" w:eastAsia="Times New Roman" w:hAnsi="Times New Roman" w:cs="Times New Roman"/>
          <w:sz w:val="28"/>
          <w:szCs w:val="28"/>
        </w:rPr>
      </w:pPr>
      <w:r w:rsidRPr="00477499">
        <w:rPr>
          <w:rFonts w:ascii="Times New Roman" w:eastAsia="Times New Roman" w:hAnsi="Times New Roman" w:cs="Times New Roman"/>
          <w:b/>
          <w:sz w:val="28"/>
          <w:szCs w:val="28"/>
        </w:rPr>
        <w:lastRenderedPageBreak/>
        <w:t>3.</w:t>
      </w:r>
      <w:r w:rsidRPr="00477499">
        <w:rPr>
          <w:rFonts w:ascii="Times New Roman" w:eastAsia="Times New Roman" w:hAnsi="Times New Roman" w:cs="Times New Roman"/>
          <w:sz w:val="28"/>
          <w:szCs w:val="28"/>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0C5C0E" w:rsidRPr="00477499" w:rsidRDefault="000C5C0E" w:rsidP="0057320B">
      <w:pPr>
        <w:spacing w:after="0"/>
        <w:ind w:firstLine="720"/>
        <w:jc w:val="both"/>
        <w:rPr>
          <w:rFonts w:ascii="Times New Roman" w:eastAsia="Times New Roman" w:hAnsi="Times New Roman" w:cs="Times New Roman"/>
          <w:sz w:val="26"/>
          <w:szCs w:val="26"/>
        </w:rPr>
      </w:pPr>
    </w:p>
    <w:p w:rsidR="000C5C0E" w:rsidRPr="00477499" w:rsidRDefault="000C5C0E" w:rsidP="0057320B">
      <w:pPr>
        <w:spacing w:after="0"/>
        <w:ind w:firstLine="720"/>
        <w:jc w:val="both"/>
        <w:rPr>
          <w:rFonts w:ascii="Times New Roman" w:eastAsia="Times New Roman" w:hAnsi="Times New Roman" w:cs="Times New Roman"/>
          <w:sz w:val="26"/>
          <w:szCs w:val="26"/>
        </w:rPr>
      </w:pPr>
    </w:p>
    <w:p w:rsidR="000C5C0E" w:rsidRPr="00477499" w:rsidRDefault="000C5C0E" w:rsidP="0057320B">
      <w:pPr>
        <w:spacing w:after="0"/>
        <w:ind w:firstLine="720"/>
        <w:jc w:val="both"/>
        <w:rPr>
          <w:rFonts w:ascii="Times New Roman" w:eastAsia="Times New Roman" w:hAnsi="Times New Roman" w:cs="Times New Roman"/>
          <w:sz w:val="26"/>
          <w:szCs w:val="26"/>
        </w:rPr>
      </w:pPr>
    </w:p>
    <w:p w:rsidR="000C5C0E" w:rsidRPr="00477499" w:rsidRDefault="000C5C0E" w:rsidP="000C5C0E">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p w:rsidR="003B6A38" w:rsidRPr="00477499" w:rsidRDefault="003B6A38" w:rsidP="0057320B">
      <w:pPr>
        <w:spacing w:after="0" w:line="240" w:lineRule="auto"/>
        <w:ind w:firstLine="720"/>
        <w:jc w:val="both"/>
        <w:rPr>
          <w:rFonts w:ascii="Times New Roman" w:eastAsia="Times New Roman" w:hAnsi="Times New Roman" w:cs="Times New Roman"/>
          <w:sz w:val="26"/>
          <w:szCs w:val="26"/>
          <w:u w:val="single"/>
        </w:rPr>
      </w:pPr>
    </w:p>
    <w:tbl>
      <w:tblPr>
        <w:tblW w:w="0" w:type="auto"/>
        <w:tblInd w:w="108" w:type="dxa"/>
        <w:tblLook w:val="0000" w:firstRow="0" w:lastRow="0" w:firstColumn="0" w:lastColumn="0" w:noHBand="0" w:noVBand="0"/>
      </w:tblPr>
      <w:tblGrid>
        <w:gridCol w:w="4153"/>
        <w:gridCol w:w="4261"/>
      </w:tblGrid>
      <w:tr w:rsidR="000C5C0E" w:rsidRPr="00477499" w:rsidTr="00F61815">
        <w:trPr>
          <w:trHeight w:val="376"/>
        </w:trPr>
        <w:tc>
          <w:tcPr>
            <w:tcW w:w="4153" w:type="dxa"/>
          </w:tcPr>
          <w:p w:rsidR="000C5C0E" w:rsidRPr="00477499" w:rsidRDefault="00510BDA"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MS Mincho" w:hAnsi="Times New Roman" w:cs="Times New Roman"/>
                <w:sz w:val="28"/>
                <w:szCs w:val="28"/>
              </w:rPr>
              <w:br w:type="page"/>
            </w:r>
            <w:r w:rsidR="000C5C0E" w:rsidRPr="00477499">
              <w:rPr>
                <w:rFonts w:ascii="Times New Roman" w:eastAsia="Times New Roman" w:hAnsi="Times New Roman" w:cs="Times New Roman"/>
                <w:sz w:val="28"/>
                <w:szCs w:val="28"/>
              </w:rPr>
              <w:t xml:space="preserve">Дата </w:t>
            </w: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0C5C0E" w:rsidRPr="00477499" w:rsidRDefault="000C5C0E"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___________________________</w:t>
            </w:r>
          </w:p>
        </w:tc>
      </w:tr>
      <w:tr w:rsidR="000C5C0E" w:rsidRPr="00477499" w:rsidTr="00F61815">
        <w:tc>
          <w:tcPr>
            <w:tcW w:w="4153" w:type="dxa"/>
          </w:tcPr>
          <w:p w:rsidR="000C5C0E" w:rsidRPr="00477499" w:rsidRDefault="000C5C0E"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0C5C0E" w:rsidRPr="00477499" w:rsidRDefault="000C5C0E" w:rsidP="00F61815">
            <w:pPr>
              <w:pBdr>
                <w:bottom w:val="single" w:sz="12" w:space="1" w:color="auto"/>
              </w:pBdr>
              <w:spacing w:after="0" w:line="240" w:lineRule="auto"/>
              <w:jc w:val="both"/>
              <w:rPr>
                <w:rFonts w:ascii="Times New Roman" w:eastAsia="Times New Roman" w:hAnsi="Times New Roman" w:cs="Times New Roman"/>
                <w:sz w:val="28"/>
                <w:szCs w:val="28"/>
              </w:rPr>
            </w:pPr>
          </w:p>
          <w:p w:rsidR="000C5C0E" w:rsidRPr="00477499" w:rsidRDefault="000C5C0E" w:rsidP="00F61815">
            <w:pPr>
              <w:spacing w:after="0" w:line="240" w:lineRule="auto"/>
              <w:jc w:val="both"/>
              <w:rPr>
                <w:rFonts w:ascii="Times New Roman" w:eastAsia="Times New Roman" w:hAnsi="Times New Roman" w:cs="Times New Roman"/>
                <w:sz w:val="28"/>
                <w:szCs w:val="28"/>
              </w:rPr>
            </w:pPr>
          </w:p>
        </w:tc>
      </w:tr>
    </w:tbl>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0C5C0E" w:rsidRPr="00477499" w:rsidRDefault="000C5C0E" w:rsidP="000C5C0E">
      <w:pPr>
        <w:spacing w:after="0" w:line="240" w:lineRule="auto"/>
        <w:ind w:left="7371"/>
        <w:rPr>
          <w:rFonts w:ascii="Times New Roman" w:eastAsia="Calibri" w:hAnsi="Times New Roman" w:cs="Times New Roman"/>
          <w:b/>
          <w:sz w:val="28"/>
          <w:szCs w:val="20"/>
        </w:rPr>
      </w:pPr>
    </w:p>
    <w:p w:rsidR="004242E1" w:rsidRPr="00477499" w:rsidRDefault="007B079F" w:rsidP="000C5C0E">
      <w:pPr>
        <w:pageBreakBefore/>
        <w:spacing w:after="0" w:line="240" w:lineRule="auto"/>
        <w:ind w:left="7371"/>
        <w:rPr>
          <w:rFonts w:ascii="Times New Roman" w:eastAsia="Calibri" w:hAnsi="Times New Roman" w:cs="Times New Roman"/>
          <w:b/>
          <w:sz w:val="28"/>
          <w:szCs w:val="20"/>
        </w:rPr>
      </w:pPr>
      <w:r w:rsidRPr="00477499">
        <w:rPr>
          <w:rFonts w:ascii="Times New Roman" w:eastAsia="Calibri" w:hAnsi="Times New Roman" w:cs="Times New Roman"/>
          <w:b/>
          <w:sz w:val="28"/>
          <w:szCs w:val="20"/>
        </w:rPr>
        <w:lastRenderedPageBreak/>
        <w:t>П</w:t>
      </w:r>
      <w:r w:rsidR="000C5C0E" w:rsidRPr="00477499">
        <w:rPr>
          <w:rFonts w:ascii="Times New Roman" w:eastAsia="Calibri" w:hAnsi="Times New Roman" w:cs="Times New Roman"/>
          <w:b/>
          <w:sz w:val="28"/>
          <w:szCs w:val="20"/>
        </w:rPr>
        <w:t>риложение № 5</w:t>
      </w:r>
    </w:p>
    <w:p w:rsidR="000C5C0E" w:rsidRPr="00477499" w:rsidRDefault="000C5C0E" w:rsidP="000C5C0E">
      <w:pPr>
        <w:spacing w:before="240" w:after="60" w:line="240" w:lineRule="auto"/>
        <w:ind w:left="-142" w:firstLine="142"/>
        <w:jc w:val="center"/>
        <w:outlineLvl w:val="1"/>
        <w:rPr>
          <w:rFonts w:ascii="Times New Roman" w:eastAsia="Times New Roman" w:hAnsi="Times New Roman" w:cs="Times New Roman"/>
          <w:b/>
          <w:bCs/>
          <w:iCs/>
          <w:sz w:val="28"/>
          <w:szCs w:val="28"/>
        </w:rPr>
      </w:pPr>
      <w:r w:rsidRPr="00477499">
        <w:rPr>
          <w:rFonts w:ascii="Times New Roman" w:eastAsia="Times New Roman" w:hAnsi="Times New Roman" w:cs="Times New Roman"/>
          <w:b/>
          <w:bCs/>
          <w:iCs/>
          <w:sz w:val="28"/>
          <w:szCs w:val="28"/>
        </w:rPr>
        <w:t>АДМИНИСТРАТИВНИ СВЕДЕНИЯ</w:t>
      </w:r>
    </w:p>
    <w:p w:rsidR="000C5C0E" w:rsidRPr="00477499" w:rsidRDefault="000C5C0E" w:rsidP="000C5C0E">
      <w:pPr>
        <w:spacing w:after="0" w:line="240" w:lineRule="auto"/>
        <w:ind w:left="-142" w:firstLine="142"/>
        <w:jc w:val="both"/>
        <w:rPr>
          <w:rFonts w:ascii="Times New Roman" w:eastAsia="Times New Roman" w:hAnsi="Times New Roman" w:cs="Times New Roman"/>
          <w:sz w:val="24"/>
          <w:szCs w:val="24"/>
        </w:rPr>
      </w:pP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1.</w:t>
      </w:r>
      <w:r w:rsidRPr="00477499">
        <w:rPr>
          <w:rFonts w:ascii="Times New Roman" w:eastAsia="Times New Roman" w:hAnsi="Times New Roman" w:cs="Times New Roman"/>
          <w:bCs/>
          <w:iCs/>
          <w:sz w:val="28"/>
          <w:szCs w:val="28"/>
        </w:rPr>
        <w:t> Наименование на участника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2.</w:t>
      </w:r>
      <w:r w:rsidRPr="00477499">
        <w:rPr>
          <w:rFonts w:ascii="Times New Roman" w:eastAsia="Times New Roman" w:hAnsi="Times New Roman" w:cs="Times New Roman"/>
          <w:bCs/>
          <w:iCs/>
          <w:sz w:val="28"/>
          <w:szCs w:val="28"/>
        </w:rPr>
        <w:t> Координати:</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Адрес:………………………………………………………..……………………</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Телефон №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Факс: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proofErr w:type="spellStart"/>
      <w:r w:rsidRPr="00477499">
        <w:rPr>
          <w:rFonts w:ascii="Times New Roman" w:eastAsia="Times New Roman" w:hAnsi="Times New Roman" w:cs="Times New Roman"/>
          <w:bCs/>
          <w:iCs/>
          <w:sz w:val="28"/>
          <w:szCs w:val="28"/>
        </w:rPr>
        <w:t>Е-mail</w:t>
      </w:r>
      <w:proofErr w:type="spellEnd"/>
      <w:r w:rsidRPr="00477499">
        <w:rPr>
          <w:rFonts w:ascii="Times New Roman" w:eastAsia="Times New Roman" w:hAnsi="Times New Roman" w:cs="Times New Roman"/>
          <w:bCs/>
          <w:iCs/>
          <w:sz w:val="28"/>
          <w:szCs w:val="28"/>
        </w:rPr>
        <w:t>: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3.</w:t>
      </w:r>
      <w:r w:rsidRPr="00477499">
        <w:rPr>
          <w:rFonts w:ascii="Times New Roman" w:eastAsia="Times New Roman" w:hAnsi="Times New Roman" w:cs="Times New Roman"/>
          <w:bCs/>
          <w:iCs/>
          <w:sz w:val="28"/>
          <w:szCs w:val="28"/>
        </w:rPr>
        <w:t> Лице, представляващо участника: ………………………………………………</w:t>
      </w:r>
    </w:p>
    <w:p w:rsidR="000C5C0E" w:rsidRPr="00477499" w:rsidRDefault="000C5C0E" w:rsidP="000C5C0E">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(трите имена)</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w:t>
      </w:r>
    </w:p>
    <w:p w:rsidR="000C5C0E" w:rsidRPr="00477499" w:rsidRDefault="000C5C0E" w:rsidP="000C5C0E">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(данни по документ за самоличност)</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w:t>
      </w:r>
    </w:p>
    <w:p w:rsidR="000C5C0E" w:rsidRPr="00477499" w:rsidRDefault="000C5C0E" w:rsidP="000C5C0E">
      <w:pPr>
        <w:spacing w:after="0" w:line="240" w:lineRule="auto"/>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(длъжност)</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4.</w:t>
      </w:r>
      <w:r w:rsidRPr="00477499">
        <w:rPr>
          <w:rFonts w:ascii="Times New Roman" w:eastAsia="Times New Roman" w:hAnsi="Times New Roman" w:cs="Times New Roman"/>
          <w:bCs/>
          <w:iCs/>
          <w:sz w:val="28"/>
          <w:szCs w:val="28"/>
        </w:rPr>
        <w:t> Лице за контакти:.……….…………………………………………………….</w:t>
      </w:r>
    </w:p>
    <w:p w:rsidR="000C5C0E" w:rsidRPr="00477499" w:rsidRDefault="000C5C0E" w:rsidP="000C5C0E">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(трите имена)</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w:t>
      </w:r>
    </w:p>
    <w:p w:rsidR="000C5C0E" w:rsidRPr="00477499" w:rsidRDefault="000C5C0E" w:rsidP="000C5C0E">
      <w:pPr>
        <w:spacing w:after="0" w:line="240" w:lineRule="auto"/>
        <w:jc w:val="both"/>
        <w:rPr>
          <w:rFonts w:ascii="Times New Roman" w:eastAsia="Times New Roman" w:hAnsi="Times New Roman" w:cs="Times New Roman"/>
          <w:i/>
          <w:sz w:val="28"/>
          <w:szCs w:val="28"/>
        </w:rPr>
      </w:pPr>
      <w:r w:rsidRPr="00477499">
        <w:rPr>
          <w:rFonts w:ascii="Times New Roman" w:eastAsia="Times New Roman" w:hAnsi="Times New Roman" w:cs="Times New Roman"/>
          <w:i/>
          <w:sz w:val="28"/>
          <w:szCs w:val="28"/>
        </w:rPr>
        <w:t>(длъжност)</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Телефон/факс/</w:t>
      </w:r>
      <w:proofErr w:type="spellStart"/>
      <w:r w:rsidRPr="00477499">
        <w:rPr>
          <w:rFonts w:ascii="Times New Roman" w:eastAsia="Times New Roman" w:hAnsi="Times New Roman" w:cs="Times New Roman"/>
          <w:bCs/>
          <w:iCs/>
          <w:sz w:val="28"/>
          <w:szCs w:val="28"/>
        </w:rPr>
        <w:t>е-mail</w:t>
      </w:r>
      <w:proofErr w:type="spellEnd"/>
      <w:r w:rsidRPr="00477499">
        <w:rPr>
          <w:rFonts w:ascii="Times New Roman" w:eastAsia="Times New Roman" w:hAnsi="Times New Roman" w:cs="Times New Roman"/>
          <w:bCs/>
          <w:iCs/>
          <w:sz w:val="28"/>
          <w:szCs w:val="28"/>
        </w:rPr>
        <w:t>: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5.</w:t>
      </w:r>
      <w:r w:rsidRPr="00477499">
        <w:rPr>
          <w:rFonts w:ascii="Times New Roman" w:eastAsia="Times New Roman" w:hAnsi="Times New Roman" w:cs="Times New Roman"/>
          <w:bCs/>
          <w:iCs/>
          <w:sz w:val="28"/>
          <w:szCs w:val="28"/>
        </w:rPr>
        <w:t> Обслужваща банка……………………………………………………………….</w:t>
      </w:r>
    </w:p>
    <w:p w:rsidR="000C5C0E" w:rsidRPr="00477499" w:rsidRDefault="000C5C0E" w:rsidP="000C5C0E">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 xml:space="preserve">(наименование на обслужващата банка)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Cs/>
          <w:iCs/>
          <w:sz w:val="28"/>
          <w:szCs w:val="28"/>
        </w:rPr>
        <w:t xml:space="preserve">……...………………………………………………………………………………… </w:t>
      </w:r>
    </w:p>
    <w:p w:rsidR="000C5C0E" w:rsidRPr="00477499" w:rsidRDefault="000C5C0E" w:rsidP="000C5C0E">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 xml:space="preserve">(адрес на банката) </w:t>
      </w:r>
    </w:p>
    <w:p w:rsidR="000C5C0E" w:rsidRPr="00477499" w:rsidRDefault="000C5C0E" w:rsidP="000C5C0E">
      <w:pPr>
        <w:spacing w:after="0" w:line="240" w:lineRule="auto"/>
        <w:jc w:val="both"/>
        <w:outlineLvl w:val="1"/>
        <w:rPr>
          <w:rFonts w:ascii="Times New Roman" w:eastAsia="Times New Roman" w:hAnsi="Times New Roman" w:cs="Times New Roman"/>
          <w:bCs/>
          <w:iCs/>
          <w:sz w:val="28"/>
          <w:szCs w:val="28"/>
        </w:rPr>
      </w:pPr>
      <w:r w:rsidRPr="00477499">
        <w:rPr>
          <w:rFonts w:ascii="Times New Roman" w:eastAsia="Times New Roman" w:hAnsi="Times New Roman" w:cs="Times New Roman"/>
          <w:b/>
          <w:bCs/>
          <w:iCs/>
          <w:sz w:val="28"/>
          <w:szCs w:val="28"/>
        </w:rPr>
        <w:t>6.</w:t>
      </w:r>
      <w:r w:rsidRPr="00477499">
        <w:rPr>
          <w:rFonts w:ascii="Times New Roman" w:eastAsia="Times New Roman" w:hAnsi="Times New Roman" w:cs="Times New Roman"/>
          <w:bCs/>
          <w:iCs/>
          <w:sz w:val="28"/>
          <w:szCs w:val="28"/>
        </w:rPr>
        <w:t> Банкова сметка, по която да бъде възстановена гаранцията, в предвидените от закона случаи или, в случай че сме избрани за изпълнители и сключим договор, по която ще бъдат извършени плащанията:……………………………………….</w:t>
      </w:r>
    </w:p>
    <w:p w:rsidR="000C5C0E" w:rsidRPr="00477499" w:rsidRDefault="000C5C0E" w:rsidP="000C5C0E">
      <w:pPr>
        <w:spacing w:after="0" w:line="240" w:lineRule="auto"/>
        <w:jc w:val="both"/>
        <w:outlineLvl w:val="1"/>
        <w:rPr>
          <w:rFonts w:ascii="Times New Roman" w:eastAsia="Times New Roman" w:hAnsi="Times New Roman" w:cs="Times New Roman"/>
          <w:bCs/>
          <w:i/>
          <w:iCs/>
          <w:sz w:val="28"/>
          <w:szCs w:val="28"/>
        </w:rPr>
      </w:pPr>
      <w:r w:rsidRPr="00477499">
        <w:rPr>
          <w:rFonts w:ascii="Times New Roman" w:eastAsia="Times New Roman" w:hAnsi="Times New Roman" w:cs="Times New Roman"/>
          <w:bCs/>
          <w:i/>
          <w:iCs/>
          <w:sz w:val="28"/>
          <w:szCs w:val="28"/>
        </w:rPr>
        <w:t>(IBAN сметка, BIC код на банката)</w:t>
      </w:r>
    </w:p>
    <w:p w:rsidR="000C5C0E" w:rsidRPr="00477499" w:rsidRDefault="000C5C0E" w:rsidP="000C5C0E">
      <w:pPr>
        <w:spacing w:after="120" w:line="240" w:lineRule="auto"/>
        <w:jc w:val="both"/>
        <w:rPr>
          <w:rFonts w:ascii="Times New Roman" w:eastAsia="Times New Roman" w:hAnsi="Times New Roman" w:cs="Times New Roman"/>
          <w:b/>
          <w:bCs/>
          <w:snapToGrid w:val="0"/>
          <w:sz w:val="28"/>
          <w:szCs w:val="28"/>
          <w:lang w:val="ru-RU"/>
        </w:rPr>
      </w:pPr>
    </w:p>
    <w:p w:rsidR="000C5C0E" w:rsidRPr="00477499" w:rsidRDefault="000C5C0E" w:rsidP="000C5C0E">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0C5C0E" w:rsidRPr="00477499" w:rsidTr="000C5C0E">
        <w:trPr>
          <w:trHeight w:val="376"/>
        </w:trPr>
        <w:tc>
          <w:tcPr>
            <w:tcW w:w="4153" w:type="dxa"/>
          </w:tcPr>
          <w:p w:rsidR="000C5C0E" w:rsidRPr="00477499" w:rsidRDefault="000C5C0E" w:rsidP="000C5C0E">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0C5C0E" w:rsidRPr="00477499" w:rsidRDefault="000C5C0E" w:rsidP="000C5C0E">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0C5C0E" w:rsidRPr="00477499" w:rsidTr="000C5C0E">
        <w:tc>
          <w:tcPr>
            <w:tcW w:w="4153" w:type="dxa"/>
          </w:tcPr>
          <w:p w:rsidR="000C5C0E" w:rsidRPr="00477499" w:rsidRDefault="000C5C0E" w:rsidP="000C5C0E">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0C5C0E" w:rsidRPr="00477499" w:rsidRDefault="000C5C0E" w:rsidP="000C5C0E">
            <w:pPr>
              <w:spacing w:after="0" w:line="240" w:lineRule="auto"/>
              <w:ind w:left="-108"/>
              <w:jc w:val="both"/>
              <w:rPr>
                <w:rFonts w:ascii="Times New Roman" w:eastAsia="Times New Roman" w:hAnsi="Times New Roman" w:cs="Times New Roman"/>
                <w:sz w:val="28"/>
                <w:szCs w:val="28"/>
              </w:rPr>
            </w:pPr>
          </w:p>
        </w:tc>
        <w:tc>
          <w:tcPr>
            <w:tcW w:w="4261" w:type="dxa"/>
          </w:tcPr>
          <w:p w:rsidR="000C5C0E" w:rsidRPr="00477499" w:rsidRDefault="000C5C0E" w:rsidP="000C5C0E">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0C5C0E" w:rsidRPr="00477499" w:rsidTr="000C5C0E">
        <w:tc>
          <w:tcPr>
            <w:tcW w:w="4153" w:type="dxa"/>
          </w:tcPr>
          <w:p w:rsidR="000C5C0E" w:rsidRPr="00477499" w:rsidRDefault="000C5C0E" w:rsidP="000C5C0E">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0C5C0E" w:rsidRPr="00477499" w:rsidRDefault="000C5C0E" w:rsidP="000C5C0E">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p>
        </w:tc>
      </w:tr>
      <w:tr w:rsidR="000C5C0E" w:rsidRPr="00477499" w:rsidTr="000C5C0E">
        <w:tc>
          <w:tcPr>
            <w:tcW w:w="4153" w:type="dxa"/>
          </w:tcPr>
          <w:p w:rsidR="000C5C0E" w:rsidRPr="00477499" w:rsidRDefault="000C5C0E" w:rsidP="000C5C0E">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0C5C0E" w:rsidRPr="00477499" w:rsidRDefault="000C5C0E" w:rsidP="000C5C0E">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0C5C0E" w:rsidRPr="00477499" w:rsidTr="000C5C0E">
        <w:tc>
          <w:tcPr>
            <w:tcW w:w="4153" w:type="dxa"/>
          </w:tcPr>
          <w:p w:rsidR="000C5C0E" w:rsidRPr="00477499" w:rsidRDefault="000C5C0E" w:rsidP="000C5C0E">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0C5C0E" w:rsidRPr="00477499" w:rsidRDefault="000C5C0E" w:rsidP="000C5C0E">
            <w:pPr>
              <w:pBdr>
                <w:bottom w:val="single" w:sz="12" w:space="1" w:color="auto"/>
              </w:pBdr>
              <w:spacing w:after="0" w:line="240" w:lineRule="auto"/>
              <w:jc w:val="both"/>
              <w:rPr>
                <w:rFonts w:ascii="Times New Roman" w:eastAsia="Times New Roman" w:hAnsi="Times New Roman" w:cs="Times New Roman"/>
                <w:sz w:val="28"/>
                <w:szCs w:val="28"/>
              </w:rPr>
            </w:pPr>
          </w:p>
          <w:p w:rsidR="000C5C0E" w:rsidRPr="00477499" w:rsidRDefault="000C5C0E" w:rsidP="000C5C0E">
            <w:pPr>
              <w:spacing w:after="0" w:line="240" w:lineRule="auto"/>
              <w:jc w:val="both"/>
              <w:rPr>
                <w:rFonts w:ascii="Times New Roman" w:eastAsia="Times New Roman" w:hAnsi="Times New Roman" w:cs="Times New Roman"/>
                <w:sz w:val="28"/>
                <w:szCs w:val="28"/>
              </w:rPr>
            </w:pPr>
          </w:p>
        </w:tc>
      </w:tr>
    </w:tbl>
    <w:p w:rsidR="003B6A38" w:rsidRPr="00477499" w:rsidRDefault="003B6A38" w:rsidP="0057320B">
      <w:pPr>
        <w:spacing w:after="0" w:line="240" w:lineRule="auto"/>
        <w:ind w:right="-468" w:firstLine="720"/>
        <w:jc w:val="center"/>
        <w:rPr>
          <w:rFonts w:ascii="Times New Roman" w:eastAsia="Times New Roman" w:hAnsi="Times New Roman" w:cs="Times New Roman"/>
          <w:b/>
          <w:sz w:val="28"/>
          <w:szCs w:val="28"/>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5E12A0" w:rsidRPr="00477499" w:rsidRDefault="005E12A0" w:rsidP="005E12A0">
      <w:pPr>
        <w:pageBreakBefore/>
        <w:spacing w:after="0" w:line="240" w:lineRule="auto"/>
        <w:ind w:left="7371"/>
        <w:rPr>
          <w:rFonts w:ascii="Times New Roman" w:eastAsia="Calibri" w:hAnsi="Times New Roman" w:cs="Times New Roman"/>
          <w:b/>
          <w:sz w:val="28"/>
          <w:szCs w:val="20"/>
        </w:rPr>
      </w:pPr>
      <w:r w:rsidRPr="00477499">
        <w:rPr>
          <w:rFonts w:ascii="Times New Roman" w:eastAsia="Calibri" w:hAnsi="Times New Roman" w:cs="Times New Roman"/>
          <w:b/>
          <w:sz w:val="28"/>
          <w:szCs w:val="20"/>
        </w:rPr>
        <w:lastRenderedPageBreak/>
        <w:t>Приложение № 6</w:t>
      </w: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5F3279" w:rsidRPr="00477499" w:rsidRDefault="005F3279" w:rsidP="005F3279">
      <w:pPr>
        <w:spacing w:after="0" w:line="240" w:lineRule="auto"/>
        <w:jc w:val="center"/>
        <w:rPr>
          <w:rFonts w:ascii="Times New Roman" w:hAnsi="Times New Roman"/>
          <w:b/>
          <w:bCs/>
          <w:spacing w:val="-7"/>
          <w:sz w:val="28"/>
          <w:szCs w:val="28"/>
        </w:rPr>
      </w:pPr>
      <w:r w:rsidRPr="00477499">
        <w:rPr>
          <w:rFonts w:ascii="Times New Roman" w:hAnsi="Times New Roman"/>
          <w:b/>
          <w:bCs/>
          <w:spacing w:val="-7"/>
          <w:sz w:val="28"/>
          <w:szCs w:val="28"/>
        </w:rPr>
        <w:t>Списък</w:t>
      </w:r>
    </w:p>
    <w:p w:rsidR="005F3279" w:rsidRPr="00477499" w:rsidRDefault="00224DBE" w:rsidP="005F3279">
      <w:pPr>
        <w:spacing w:after="0" w:line="240" w:lineRule="auto"/>
        <w:jc w:val="center"/>
        <w:rPr>
          <w:rFonts w:ascii="Times New Roman" w:hAnsi="Times New Roman"/>
          <w:b/>
          <w:bCs/>
          <w:spacing w:val="-7"/>
          <w:sz w:val="28"/>
          <w:szCs w:val="28"/>
        </w:rPr>
      </w:pPr>
      <w:r w:rsidRPr="00477499">
        <w:rPr>
          <w:rFonts w:ascii="Times New Roman" w:hAnsi="Times New Roman"/>
          <w:b/>
          <w:bCs/>
          <w:spacing w:val="-7"/>
          <w:sz w:val="28"/>
          <w:szCs w:val="28"/>
        </w:rPr>
        <w:t xml:space="preserve">по </w:t>
      </w:r>
    </w:p>
    <w:p w:rsidR="00224DBE" w:rsidRPr="00477499" w:rsidRDefault="00224DBE" w:rsidP="005F3279">
      <w:pPr>
        <w:spacing w:after="0" w:line="240" w:lineRule="auto"/>
        <w:jc w:val="center"/>
        <w:rPr>
          <w:rFonts w:ascii="Times New Roman" w:hAnsi="Times New Roman"/>
          <w:b/>
          <w:bCs/>
          <w:spacing w:val="-7"/>
          <w:sz w:val="28"/>
          <w:szCs w:val="28"/>
        </w:rPr>
      </w:pPr>
      <w:r w:rsidRPr="00477499">
        <w:rPr>
          <w:rFonts w:ascii="Times New Roman" w:hAnsi="Times New Roman"/>
          <w:b/>
          <w:bCs/>
          <w:spacing w:val="-7"/>
          <w:sz w:val="28"/>
          <w:szCs w:val="28"/>
        </w:rPr>
        <w:t>чл. 51, ал. 1, т. 1 от ЗОП</w:t>
      </w:r>
    </w:p>
    <w:p w:rsidR="00224DBE" w:rsidRPr="00477499" w:rsidRDefault="00224DBE" w:rsidP="00224DBE">
      <w:pPr>
        <w:spacing w:after="0" w:line="240" w:lineRule="auto"/>
        <w:jc w:val="both"/>
        <w:rPr>
          <w:rFonts w:ascii="Times New Roman" w:eastAsia="Calibri" w:hAnsi="Times New Roman"/>
          <w:sz w:val="28"/>
          <w:szCs w:val="28"/>
          <w:lang w:eastAsia="ar-SA"/>
        </w:rPr>
      </w:pPr>
    </w:p>
    <w:p w:rsidR="00224DBE" w:rsidRPr="00477499" w:rsidRDefault="00224DBE" w:rsidP="00224DBE">
      <w:pPr>
        <w:rPr>
          <w:rFonts w:ascii="Times New Roman" w:hAnsi="Times New Roman"/>
          <w:sz w:val="28"/>
          <w:szCs w:val="28"/>
          <w:lang w:eastAsia="ar-SA"/>
        </w:rPr>
      </w:pPr>
      <w:r w:rsidRPr="00477499">
        <w:rPr>
          <w:rFonts w:ascii="Times New Roman" w:hAnsi="Times New Roman"/>
          <w:sz w:val="28"/>
          <w:szCs w:val="28"/>
        </w:rPr>
        <w:t>Долуподписаният/</w:t>
      </w:r>
      <w:proofErr w:type="spellStart"/>
      <w:r w:rsidRPr="00477499">
        <w:rPr>
          <w:rFonts w:ascii="Times New Roman" w:hAnsi="Times New Roman"/>
          <w:sz w:val="28"/>
          <w:szCs w:val="28"/>
        </w:rPr>
        <w:t>ната</w:t>
      </w:r>
      <w:proofErr w:type="spellEnd"/>
      <w:r w:rsidRPr="00477499">
        <w:rPr>
          <w:rFonts w:ascii="Times New Roman" w:hAnsi="Times New Roman"/>
          <w:sz w:val="28"/>
          <w:szCs w:val="28"/>
        </w:rPr>
        <w:t xml:space="preserve"> </w:t>
      </w:r>
      <w:r w:rsidR="00795DFB" w:rsidRPr="00477499">
        <w:rPr>
          <w:rFonts w:ascii="Times New Roman" w:hAnsi="Times New Roman"/>
          <w:sz w:val="28"/>
          <w:szCs w:val="28"/>
        </w:rPr>
        <w:t>………………………………………………………</w:t>
      </w:r>
      <w:r w:rsidRPr="00477499">
        <w:rPr>
          <w:rFonts w:ascii="Times New Roman" w:hAnsi="Times New Roman"/>
          <w:sz w:val="28"/>
          <w:szCs w:val="28"/>
        </w:rPr>
        <w:t xml:space="preserve">, с ЕГН </w:t>
      </w:r>
      <w:r w:rsidR="00795DFB" w:rsidRPr="00477499">
        <w:rPr>
          <w:rFonts w:ascii="Times New Roman" w:hAnsi="Times New Roman"/>
          <w:sz w:val="28"/>
          <w:szCs w:val="28"/>
        </w:rPr>
        <w:t>………………………………………………</w:t>
      </w:r>
      <w:r w:rsidRPr="00477499">
        <w:rPr>
          <w:rFonts w:ascii="Times New Roman" w:hAnsi="Times New Roman"/>
          <w:sz w:val="28"/>
          <w:szCs w:val="28"/>
        </w:rPr>
        <w:t xml:space="preserve">,  в качеството ми на </w:t>
      </w:r>
      <w:r w:rsidR="00795DFB" w:rsidRPr="00477499">
        <w:rPr>
          <w:rFonts w:ascii="Times New Roman" w:hAnsi="Times New Roman"/>
          <w:sz w:val="28"/>
          <w:szCs w:val="28"/>
        </w:rPr>
        <w:t>……………….</w:t>
      </w:r>
      <w:r w:rsidRPr="00477499">
        <w:rPr>
          <w:rFonts w:ascii="Times New Roman" w:hAnsi="Times New Roman"/>
          <w:sz w:val="28"/>
          <w:szCs w:val="28"/>
        </w:rPr>
        <w:t xml:space="preserve"> на </w:t>
      </w:r>
    </w:p>
    <w:p w:rsidR="00224DBE" w:rsidRPr="00477499" w:rsidRDefault="00224DBE" w:rsidP="00224DBE">
      <w:pPr>
        <w:tabs>
          <w:tab w:val="left" w:pos="1080"/>
          <w:tab w:val="left" w:pos="1701"/>
        </w:tabs>
        <w:rPr>
          <w:rFonts w:ascii="Times New Roman" w:hAnsi="Times New Roman"/>
          <w:i/>
          <w:sz w:val="20"/>
          <w:szCs w:val="20"/>
        </w:rPr>
      </w:pPr>
      <w:r w:rsidRPr="00477499">
        <w:rPr>
          <w:rFonts w:ascii="Times New Roman" w:hAnsi="Times New Roman"/>
          <w:sz w:val="28"/>
          <w:szCs w:val="28"/>
        </w:rPr>
        <w:tab/>
        <w:t xml:space="preserve">                                                                                        </w:t>
      </w:r>
      <w:r w:rsidRPr="00477499">
        <w:rPr>
          <w:rFonts w:ascii="Times New Roman" w:hAnsi="Times New Roman"/>
          <w:i/>
          <w:sz w:val="20"/>
          <w:szCs w:val="20"/>
        </w:rPr>
        <w:t>(длъжност на декларатора)</w:t>
      </w:r>
    </w:p>
    <w:p w:rsidR="00224DBE" w:rsidRPr="00477499" w:rsidRDefault="00795DFB" w:rsidP="00224DBE">
      <w:pPr>
        <w:rPr>
          <w:rFonts w:ascii="Times New Roman" w:hAnsi="Times New Roman"/>
          <w:sz w:val="28"/>
          <w:szCs w:val="28"/>
        </w:rPr>
      </w:pPr>
      <w:r w:rsidRPr="00477499">
        <w:rPr>
          <w:rFonts w:ascii="Times New Roman" w:hAnsi="Times New Roman"/>
          <w:sz w:val="28"/>
          <w:szCs w:val="28"/>
        </w:rPr>
        <w:t>………………………………………………………………………………………….</w:t>
      </w:r>
    </w:p>
    <w:p w:rsidR="00224DBE" w:rsidRPr="00477499" w:rsidRDefault="00224DBE" w:rsidP="00224DBE">
      <w:pPr>
        <w:jc w:val="center"/>
        <w:rPr>
          <w:rFonts w:ascii="Times New Roman" w:hAnsi="Times New Roman"/>
          <w:iCs/>
          <w:sz w:val="20"/>
          <w:szCs w:val="20"/>
        </w:rPr>
      </w:pPr>
      <w:r w:rsidRPr="00477499">
        <w:rPr>
          <w:rFonts w:ascii="Times New Roman" w:hAnsi="Times New Roman"/>
          <w:i/>
          <w:sz w:val="20"/>
          <w:szCs w:val="20"/>
        </w:rPr>
        <w:t>(посочва се търговското наименование/фирма и вида търговец/обединение),</w:t>
      </w:r>
    </w:p>
    <w:p w:rsidR="00224DBE" w:rsidRPr="00477499" w:rsidRDefault="00224DBE" w:rsidP="00224DBE">
      <w:pPr>
        <w:rPr>
          <w:rFonts w:ascii="Times New Roman" w:hAnsi="Times New Roman"/>
          <w:sz w:val="28"/>
          <w:szCs w:val="28"/>
        </w:rPr>
      </w:pPr>
      <w:r w:rsidRPr="00477499">
        <w:rPr>
          <w:rFonts w:ascii="Times New Roman" w:hAnsi="Times New Roman"/>
          <w:sz w:val="28"/>
          <w:szCs w:val="28"/>
        </w:rPr>
        <w:t>със седалище и адрес на управление:</w:t>
      </w:r>
      <w:r w:rsidR="00795DFB" w:rsidRPr="00477499">
        <w:rPr>
          <w:rFonts w:ascii="Times New Roman" w:hAnsi="Times New Roman"/>
          <w:sz w:val="28"/>
          <w:szCs w:val="28"/>
        </w:rPr>
        <w:t>……………………………………………….</w:t>
      </w:r>
      <w:r w:rsidRPr="00477499">
        <w:rPr>
          <w:rFonts w:ascii="Times New Roman" w:hAnsi="Times New Roman"/>
          <w:sz w:val="28"/>
          <w:szCs w:val="28"/>
        </w:rPr>
        <w:t xml:space="preserve">, </w:t>
      </w:r>
    </w:p>
    <w:p w:rsidR="00224DBE" w:rsidRPr="00477499" w:rsidRDefault="00E873BF" w:rsidP="005F3279">
      <w:pPr>
        <w:spacing w:after="0" w:line="360" w:lineRule="atLeast"/>
        <w:ind w:firstLine="709"/>
        <w:jc w:val="both"/>
        <w:rPr>
          <w:rFonts w:ascii="Times New Roman" w:hAnsi="Times New Roman"/>
          <w:sz w:val="28"/>
          <w:szCs w:val="28"/>
        </w:rPr>
      </w:pPr>
      <w:r w:rsidRPr="00477499">
        <w:rPr>
          <w:rFonts w:ascii="Times New Roman" w:hAnsi="Times New Roman"/>
          <w:sz w:val="28"/>
          <w:szCs w:val="28"/>
          <w:lang w:val="x-none"/>
        </w:rPr>
        <w:t>ЕИК/БУЛСТАТ</w:t>
      </w:r>
      <w:r w:rsidRPr="00477499">
        <w:rPr>
          <w:rFonts w:ascii="Times New Roman" w:hAnsi="Times New Roman"/>
          <w:sz w:val="28"/>
          <w:szCs w:val="28"/>
        </w:rPr>
        <w:t xml:space="preserve"> </w:t>
      </w:r>
      <w:r w:rsidR="005F3279" w:rsidRPr="00477499">
        <w:rPr>
          <w:rFonts w:ascii="Times New Roman" w:hAnsi="Times New Roman"/>
          <w:sz w:val="28"/>
          <w:szCs w:val="28"/>
          <w:lang w:val="x-none"/>
        </w:rPr>
        <w:t>………………………….– участник в процедура за възлагане на обществена поръчка</w:t>
      </w:r>
      <w:r w:rsidRPr="00477499">
        <w:rPr>
          <w:rFonts w:ascii="Times New Roman" w:hAnsi="Times New Roman"/>
          <w:sz w:val="28"/>
          <w:szCs w:val="28"/>
        </w:rPr>
        <w:t>, чрез публична покана по реда на Глава осма „а“ от ЗОП,</w:t>
      </w:r>
      <w:r w:rsidR="005F3279" w:rsidRPr="00477499">
        <w:rPr>
          <w:rFonts w:ascii="Times New Roman" w:hAnsi="Times New Roman"/>
          <w:sz w:val="28"/>
          <w:szCs w:val="28"/>
          <w:lang w:val="x-none"/>
        </w:rPr>
        <w:t xml:space="preserve"> с предмет</w:t>
      </w:r>
      <w:r w:rsidRPr="00477499">
        <w:rPr>
          <w:rFonts w:ascii="Times New Roman" w:hAnsi="Times New Roman"/>
          <w:sz w:val="28"/>
          <w:szCs w:val="28"/>
        </w:rPr>
        <w:t>:</w:t>
      </w:r>
      <w:r w:rsidR="005F3279" w:rsidRPr="00477499">
        <w:rPr>
          <w:rFonts w:ascii="Times New Roman" w:hAnsi="Times New Roman"/>
          <w:sz w:val="28"/>
          <w:szCs w:val="28"/>
          <w:lang w:val="x-none"/>
        </w:rPr>
        <w:t xml:space="preserve"> </w:t>
      </w:r>
      <w:r w:rsidR="00F61A17" w:rsidRPr="00F61A17">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005F3279" w:rsidRPr="00477499">
        <w:rPr>
          <w:rFonts w:ascii="Times New Roman" w:hAnsi="Times New Roman"/>
          <w:sz w:val="28"/>
          <w:szCs w:val="28"/>
          <w:lang w:val="x-none"/>
        </w:rPr>
        <w:t>, заявяваме, че през последните 3 (три) години считано до датата на подаване на нашата оферта сме изпъл</w:t>
      </w:r>
      <w:r w:rsidRPr="00477499">
        <w:rPr>
          <w:rFonts w:ascii="Times New Roman" w:hAnsi="Times New Roman"/>
          <w:sz w:val="28"/>
          <w:szCs w:val="28"/>
          <w:lang w:val="x-none"/>
        </w:rPr>
        <w:t>нили описаните по-долу услуги</w:t>
      </w:r>
      <w:r w:rsidR="005F3279" w:rsidRPr="00477499">
        <w:rPr>
          <w:rFonts w:ascii="Times New Roman" w:hAnsi="Times New Roman"/>
          <w:sz w:val="28"/>
          <w:szCs w:val="28"/>
          <w:lang w:val="x-none"/>
        </w:rPr>
        <w:t>, еднакви или сходни с предмета на конкретната обществена поръчка, както следва:</w:t>
      </w:r>
    </w:p>
    <w:p w:rsidR="00B55E52" w:rsidRPr="00477499" w:rsidRDefault="00B55E52" w:rsidP="00224DBE">
      <w:pPr>
        <w:spacing w:after="0" w:line="240" w:lineRule="auto"/>
        <w:ind w:firstLine="708"/>
        <w:jc w:val="both"/>
        <w:rPr>
          <w:rFonts w:ascii="Times New Roman" w:hAnsi="Times New Roman"/>
          <w:sz w:val="28"/>
          <w:szCs w:val="28"/>
        </w:rPr>
      </w:pPr>
    </w:p>
    <w:p w:rsidR="00E873BF" w:rsidRPr="00477499" w:rsidRDefault="00E873BF" w:rsidP="00224DBE">
      <w:pPr>
        <w:spacing w:after="0" w:line="240" w:lineRule="auto"/>
        <w:ind w:firstLine="708"/>
        <w:jc w:val="both"/>
        <w:rPr>
          <w:rFonts w:ascii="Times New Roman" w:eastAsia="Calibri" w:hAnsi="Times New Roman"/>
          <w:sz w:val="28"/>
          <w:szCs w:val="28"/>
        </w:rPr>
      </w:pPr>
      <w:r w:rsidRPr="00477499">
        <w:rPr>
          <w:rFonts w:ascii="Times New Roman" w:eastAsia="Calibri" w:hAnsi="Times New Roman"/>
          <w:sz w:val="28"/>
          <w:szCs w:val="28"/>
        </w:rPr>
        <w:t xml:space="preserve"> </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675"/>
        <w:gridCol w:w="2626"/>
        <w:gridCol w:w="1877"/>
        <w:gridCol w:w="1605"/>
        <w:gridCol w:w="1609"/>
      </w:tblGrid>
      <w:tr w:rsidR="00B55E52" w:rsidRPr="00477499" w:rsidTr="00B55E52">
        <w:tc>
          <w:tcPr>
            <w:tcW w:w="604"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uppressAutoHyphens/>
              <w:jc w:val="center"/>
              <w:rPr>
                <w:rFonts w:ascii="Times New Roman" w:hAnsi="Times New Roman"/>
                <w:b/>
                <w:color w:val="000000"/>
                <w:sz w:val="20"/>
                <w:szCs w:val="20"/>
                <w:lang w:eastAsia="ar-SA"/>
              </w:rPr>
            </w:pPr>
            <w:r w:rsidRPr="00477499">
              <w:rPr>
                <w:rFonts w:ascii="Times New Roman" w:hAnsi="Times New Roman"/>
                <w:b/>
                <w:color w:val="000000"/>
                <w:sz w:val="20"/>
                <w:szCs w:val="20"/>
              </w:rPr>
              <w:t>№ по ред</w:t>
            </w:r>
          </w:p>
        </w:tc>
        <w:tc>
          <w:tcPr>
            <w:tcW w:w="1675" w:type="dxa"/>
            <w:tcBorders>
              <w:top w:val="single" w:sz="4" w:space="0" w:color="auto"/>
              <w:left w:val="single" w:sz="4" w:space="0" w:color="auto"/>
              <w:bottom w:val="single" w:sz="4" w:space="0" w:color="auto"/>
              <w:right w:val="single" w:sz="4" w:space="0" w:color="auto"/>
            </w:tcBorders>
            <w:hideMark/>
          </w:tcPr>
          <w:p w:rsidR="00224DBE" w:rsidRPr="00477499" w:rsidRDefault="001F653E" w:rsidP="00224DBE">
            <w:pPr>
              <w:suppressAutoHyphens/>
              <w:jc w:val="center"/>
              <w:rPr>
                <w:rFonts w:ascii="Times New Roman" w:hAnsi="Times New Roman"/>
                <w:b/>
                <w:sz w:val="20"/>
                <w:szCs w:val="20"/>
                <w:lang w:eastAsia="ar-SA"/>
              </w:rPr>
            </w:pPr>
            <w:r w:rsidRPr="00477499">
              <w:rPr>
                <w:rFonts w:ascii="Times New Roman" w:hAnsi="Times New Roman"/>
                <w:b/>
                <w:sz w:val="20"/>
                <w:szCs w:val="20"/>
                <w:lang w:val="x-none"/>
              </w:rPr>
              <w:t xml:space="preserve">Предмет на изпълнената </w:t>
            </w:r>
            <w:r w:rsidR="00CA5C24" w:rsidRPr="00477499">
              <w:rPr>
                <w:rFonts w:ascii="Times New Roman" w:hAnsi="Times New Roman"/>
                <w:b/>
                <w:sz w:val="20"/>
                <w:szCs w:val="20"/>
                <w:lang w:val="x-none"/>
              </w:rPr>
              <w:t>услуга и кратко описание</w:t>
            </w:r>
          </w:p>
        </w:tc>
        <w:tc>
          <w:tcPr>
            <w:tcW w:w="2626" w:type="dxa"/>
            <w:tcBorders>
              <w:top w:val="single" w:sz="4" w:space="0" w:color="auto"/>
              <w:left w:val="single" w:sz="4" w:space="0" w:color="auto"/>
              <w:bottom w:val="single" w:sz="4" w:space="0" w:color="auto"/>
              <w:right w:val="single" w:sz="4" w:space="0" w:color="auto"/>
            </w:tcBorders>
            <w:hideMark/>
          </w:tcPr>
          <w:p w:rsidR="00224DBE" w:rsidRPr="00477499" w:rsidRDefault="00CA5C24" w:rsidP="00CA5C24">
            <w:pPr>
              <w:suppressAutoHyphens/>
              <w:jc w:val="center"/>
              <w:rPr>
                <w:rFonts w:ascii="Times New Roman" w:hAnsi="Times New Roman"/>
                <w:b/>
                <w:sz w:val="20"/>
                <w:szCs w:val="20"/>
                <w:lang w:eastAsia="ar-SA"/>
              </w:rPr>
            </w:pPr>
            <w:r w:rsidRPr="00477499">
              <w:rPr>
                <w:rFonts w:ascii="Times New Roman" w:hAnsi="Times New Roman"/>
                <w:b/>
                <w:sz w:val="20"/>
                <w:szCs w:val="20"/>
                <w:lang w:val="x-none"/>
              </w:rPr>
              <w:t xml:space="preserve">Стойност/цена (без ДДС) </w:t>
            </w:r>
          </w:p>
        </w:tc>
        <w:tc>
          <w:tcPr>
            <w:tcW w:w="1877" w:type="dxa"/>
            <w:tcBorders>
              <w:top w:val="single" w:sz="4" w:space="0" w:color="auto"/>
              <w:left w:val="single" w:sz="4" w:space="0" w:color="auto"/>
              <w:bottom w:val="single" w:sz="4" w:space="0" w:color="auto"/>
              <w:right w:val="single" w:sz="4" w:space="0" w:color="auto"/>
            </w:tcBorders>
            <w:hideMark/>
          </w:tcPr>
          <w:p w:rsidR="00224DBE" w:rsidRPr="00477499" w:rsidRDefault="00E605D2" w:rsidP="00224DBE">
            <w:pPr>
              <w:suppressAutoHyphens/>
              <w:jc w:val="center"/>
              <w:rPr>
                <w:rFonts w:ascii="Times New Roman" w:hAnsi="Times New Roman"/>
                <w:b/>
                <w:sz w:val="20"/>
                <w:szCs w:val="20"/>
                <w:vertAlign w:val="superscript"/>
                <w:lang w:eastAsia="ar-SA"/>
              </w:rPr>
            </w:pPr>
            <w:r w:rsidRPr="00477499">
              <w:rPr>
                <w:rFonts w:ascii="Times New Roman" w:hAnsi="Times New Roman"/>
                <w:b/>
                <w:sz w:val="20"/>
                <w:szCs w:val="20"/>
                <w:lang w:val="x-none"/>
              </w:rPr>
              <w:t>Крайна дата на изпълнение на услугата</w:t>
            </w:r>
          </w:p>
        </w:tc>
        <w:tc>
          <w:tcPr>
            <w:tcW w:w="1605" w:type="dxa"/>
            <w:tcBorders>
              <w:top w:val="single" w:sz="4" w:space="0" w:color="auto"/>
              <w:left w:val="single" w:sz="4" w:space="0" w:color="auto"/>
              <w:bottom w:val="single" w:sz="4" w:space="0" w:color="auto"/>
              <w:right w:val="single" w:sz="4" w:space="0" w:color="auto"/>
            </w:tcBorders>
            <w:hideMark/>
          </w:tcPr>
          <w:p w:rsidR="006D7409" w:rsidRPr="00477499" w:rsidRDefault="006D7409" w:rsidP="006D7409">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bg-BG"/>
              </w:rPr>
            </w:pPr>
            <w:r w:rsidRPr="00477499">
              <w:rPr>
                <w:rFonts w:ascii="Times New Roman" w:eastAsiaTheme="minorEastAsia" w:hAnsi="Times New Roman" w:cs="Times New Roman"/>
                <w:b/>
                <w:sz w:val="20"/>
                <w:szCs w:val="20"/>
                <w:lang w:val="x-none" w:eastAsia="bg-BG"/>
              </w:rPr>
              <w:t xml:space="preserve">Получател на </w:t>
            </w:r>
          </w:p>
          <w:p w:rsidR="00224DBE" w:rsidRPr="00477499" w:rsidRDefault="006D7409" w:rsidP="006D7409">
            <w:pPr>
              <w:suppressAutoHyphens/>
              <w:jc w:val="center"/>
              <w:rPr>
                <w:rFonts w:ascii="Times New Roman" w:hAnsi="Times New Roman"/>
                <w:b/>
                <w:sz w:val="20"/>
                <w:szCs w:val="20"/>
                <w:lang w:eastAsia="ar-SA"/>
              </w:rPr>
            </w:pPr>
            <w:r w:rsidRPr="00477499">
              <w:rPr>
                <w:rFonts w:ascii="Times New Roman" w:eastAsiaTheme="minorEastAsia" w:hAnsi="Times New Roman" w:cs="Times New Roman"/>
                <w:b/>
                <w:sz w:val="20"/>
                <w:szCs w:val="20"/>
                <w:lang w:val="x-none" w:eastAsia="bg-BG"/>
              </w:rPr>
              <w:t>услугата</w:t>
            </w:r>
          </w:p>
        </w:tc>
        <w:tc>
          <w:tcPr>
            <w:tcW w:w="1609" w:type="dxa"/>
            <w:tcBorders>
              <w:top w:val="single" w:sz="4" w:space="0" w:color="auto"/>
              <w:left w:val="single" w:sz="4" w:space="0" w:color="auto"/>
              <w:bottom w:val="single" w:sz="4" w:space="0" w:color="auto"/>
              <w:right w:val="single" w:sz="4" w:space="0" w:color="auto"/>
            </w:tcBorders>
            <w:hideMark/>
          </w:tcPr>
          <w:p w:rsidR="00B55E52" w:rsidRPr="00477499" w:rsidRDefault="00B55E52" w:rsidP="00224DBE">
            <w:pPr>
              <w:suppressAutoHyphens/>
              <w:jc w:val="center"/>
              <w:rPr>
                <w:rFonts w:ascii="Times New Roman" w:eastAsiaTheme="minorEastAsia" w:hAnsi="Times New Roman" w:cs="Times New Roman"/>
                <w:b/>
                <w:sz w:val="20"/>
                <w:szCs w:val="20"/>
                <w:lang w:eastAsia="bg-BG"/>
              </w:rPr>
            </w:pPr>
            <w:r w:rsidRPr="00477499">
              <w:rPr>
                <w:rFonts w:ascii="Times New Roman" w:eastAsiaTheme="minorEastAsia" w:hAnsi="Times New Roman" w:cs="Times New Roman"/>
                <w:b/>
                <w:sz w:val="20"/>
                <w:szCs w:val="20"/>
                <w:lang w:eastAsia="bg-BG"/>
              </w:rPr>
              <w:t>Доказателства</w:t>
            </w:r>
            <w:r w:rsidRPr="00477499">
              <w:rPr>
                <w:rFonts w:ascii="Times New Roman" w:eastAsiaTheme="minorEastAsia" w:hAnsi="Times New Roman" w:cs="Times New Roman"/>
                <w:b/>
                <w:sz w:val="20"/>
                <w:szCs w:val="20"/>
                <w:lang w:val="x-none" w:eastAsia="bg-BG"/>
              </w:rPr>
              <w:t xml:space="preserve"> по чл. 51, ал. 4 от ЗОП </w:t>
            </w:r>
          </w:p>
          <w:p w:rsidR="00224DBE" w:rsidRPr="00477499" w:rsidRDefault="00224DBE" w:rsidP="00224DBE">
            <w:pPr>
              <w:suppressAutoHyphens/>
              <w:jc w:val="center"/>
              <w:rPr>
                <w:rFonts w:ascii="Times New Roman" w:hAnsi="Times New Roman"/>
                <w:b/>
                <w:sz w:val="20"/>
                <w:szCs w:val="20"/>
                <w:lang w:eastAsia="ar-SA"/>
              </w:rPr>
            </w:pPr>
            <w:r w:rsidRPr="00477499">
              <w:rPr>
                <w:rFonts w:ascii="Times New Roman" w:eastAsiaTheme="minorEastAsia" w:hAnsi="Times New Roman" w:cs="Times New Roman"/>
                <w:b/>
                <w:sz w:val="20"/>
                <w:szCs w:val="20"/>
                <w:lang w:val="x-none" w:eastAsia="bg-BG"/>
              </w:rPr>
              <w:t>(име</w:t>
            </w:r>
            <w:r w:rsidRPr="00477499">
              <w:rPr>
                <w:rFonts w:ascii="Times New Roman" w:hAnsi="Times New Roman"/>
                <w:b/>
                <w:sz w:val="20"/>
                <w:szCs w:val="20"/>
              </w:rPr>
              <w:t xml:space="preserve"> на издателя)</w:t>
            </w:r>
          </w:p>
        </w:tc>
      </w:tr>
      <w:tr w:rsidR="00B55E52" w:rsidRPr="00477499" w:rsidTr="00B55E52">
        <w:tc>
          <w:tcPr>
            <w:tcW w:w="604" w:type="dxa"/>
            <w:tcBorders>
              <w:top w:val="single" w:sz="4" w:space="0" w:color="auto"/>
              <w:left w:val="single" w:sz="4" w:space="0" w:color="auto"/>
              <w:bottom w:val="single" w:sz="4" w:space="0" w:color="auto"/>
              <w:right w:val="single" w:sz="4" w:space="0" w:color="auto"/>
            </w:tcBorders>
            <w:hideMark/>
          </w:tcPr>
          <w:p w:rsidR="00224DBE" w:rsidRPr="00477499" w:rsidRDefault="00224DBE" w:rsidP="00224DBE">
            <w:pPr>
              <w:suppressAutoHyphens/>
              <w:jc w:val="center"/>
              <w:rPr>
                <w:rFonts w:ascii="Times New Roman" w:hAnsi="Times New Roman"/>
                <w:b/>
                <w:sz w:val="28"/>
                <w:szCs w:val="28"/>
                <w:lang w:eastAsia="ar-SA"/>
              </w:rPr>
            </w:pPr>
            <w:r w:rsidRPr="00477499">
              <w:rPr>
                <w:rFonts w:ascii="Times New Roman" w:hAnsi="Times New Roman"/>
                <w:b/>
                <w:color w:val="000000"/>
                <w:sz w:val="28"/>
                <w:szCs w:val="28"/>
              </w:rPr>
              <w:t>1</w:t>
            </w:r>
          </w:p>
        </w:tc>
        <w:tc>
          <w:tcPr>
            <w:tcW w:w="1675" w:type="dxa"/>
            <w:tcBorders>
              <w:top w:val="single" w:sz="4" w:space="0" w:color="auto"/>
              <w:left w:val="single" w:sz="4" w:space="0" w:color="auto"/>
              <w:bottom w:val="single" w:sz="4" w:space="0" w:color="auto"/>
              <w:right w:val="single" w:sz="4" w:space="0" w:color="auto"/>
            </w:tcBorders>
            <w:hideMark/>
          </w:tcPr>
          <w:p w:rsidR="00224DBE" w:rsidRPr="00477499" w:rsidRDefault="00224DBE" w:rsidP="00224DBE">
            <w:pPr>
              <w:suppressAutoHyphens/>
              <w:jc w:val="center"/>
              <w:rPr>
                <w:rFonts w:ascii="Times New Roman" w:hAnsi="Times New Roman"/>
                <w:b/>
                <w:sz w:val="28"/>
                <w:szCs w:val="28"/>
                <w:lang w:eastAsia="ar-SA"/>
              </w:rPr>
            </w:pPr>
            <w:r w:rsidRPr="00477499">
              <w:rPr>
                <w:rFonts w:ascii="Times New Roman" w:hAnsi="Times New Roman"/>
                <w:b/>
                <w:sz w:val="28"/>
                <w:szCs w:val="28"/>
              </w:rPr>
              <w:t>2</w:t>
            </w:r>
          </w:p>
        </w:tc>
        <w:tc>
          <w:tcPr>
            <w:tcW w:w="2626" w:type="dxa"/>
            <w:tcBorders>
              <w:top w:val="single" w:sz="4" w:space="0" w:color="auto"/>
              <w:left w:val="single" w:sz="4" w:space="0" w:color="auto"/>
              <w:bottom w:val="single" w:sz="4" w:space="0" w:color="auto"/>
              <w:right w:val="single" w:sz="4" w:space="0" w:color="auto"/>
            </w:tcBorders>
            <w:hideMark/>
          </w:tcPr>
          <w:p w:rsidR="00224DBE" w:rsidRPr="00477499" w:rsidRDefault="00224DBE" w:rsidP="00224DBE">
            <w:pPr>
              <w:suppressAutoHyphens/>
              <w:jc w:val="center"/>
              <w:rPr>
                <w:rFonts w:ascii="Times New Roman" w:hAnsi="Times New Roman"/>
                <w:b/>
                <w:sz w:val="28"/>
                <w:szCs w:val="28"/>
                <w:lang w:eastAsia="ar-SA"/>
              </w:rPr>
            </w:pPr>
            <w:r w:rsidRPr="00477499">
              <w:rPr>
                <w:rFonts w:ascii="Times New Roman" w:hAnsi="Times New Roman"/>
                <w:b/>
                <w:sz w:val="28"/>
                <w:szCs w:val="28"/>
              </w:rPr>
              <w:t>3</w:t>
            </w:r>
          </w:p>
        </w:tc>
        <w:tc>
          <w:tcPr>
            <w:tcW w:w="1877" w:type="dxa"/>
            <w:tcBorders>
              <w:top w:val="single" w:sz="4" w:space="0" w:color="auto"/>
              <w:left w:val="single" w:sz="4" w:space="0" w:color="auto"/>
              <w:bottom w:val="single" w:sz="4" w:space="0" w:color="auto"/>
              <w:right w:val="single" w:sz="4" w:space="0" w:color="auto"/>
            </w:tcBorders>
            <w:hideMark/>
          </w:tcPr>
          <w:p w:rsidR="00224DBE" w:rsidRPr="00477499" w:rsidRDefault="00224DBE" w:rsidP="00224DBE">
            <w:pPr>
              <w:suppressAutoHyphens/>
              <w:jc w:val="center"/>
              <w:rPr>
                <w:rFonts w:ascii="Times New Roman" w:hAnsi="Times New Roman"/>
                <w:b/>
                <w:sz w:val="28"/>
                <w:szCs w:val="28"/>
                <w:lang w:eastAsia="ar-SA"/>
              </w:rPr>
            </w:pPr>
            <w:r w:rsidRPr="00477499">
              <w:rPr>
                <w:rFonts w:ascii="Times New Roman" w:hAnsi="Times New Roman"/>
                <w:b/>
                <w:sz w:val="28"/>
                <w:szCs w:val="28"/>
              </w:rPr>
              <w:t>4</w:t>
            </w:r>
          </w:p>
        </w:tc>
        <w:tc>
          <w:tcPr>
            <w:tcW w:w="1605" w:type="dxa"/>
            <w:tcBorders>
              <w:top w:val="single" w:sz="4" w:space="0" w:color="auto"/>
              <w:left w:val="single" w:sz="4" w:space="0" w:color="auto"/>
              <w:bottom w:val="single" w:sz="4" w:space="0" w:color="auto"/>
              <w:right w:val="single" w:sz="4" w:space="0" w:color="auto"/>
            </w:tcBorders>
            <w:hideMark/>
          </w:tcPr>
          <w:p w:rsidR="00224DBE" w:rsidRPr="00477499" w:rsidRDefault="00224DBE" w:rsidP="00224DBE">
            <w:pPr>
              <w:suppressAutoHyphens/>
              <w:jc w:val="center"/>
              <w:rPr>
                <w:rFonts w:ascii="Times New Roman" w:hAnsi="Times New Roman"/>
                <w:b/>
                <w:sz w:val="28"/>
                <w:szCs w:val="28"/>
                <w:lang w:eastAsia="ar-SA"/>
              </w:rPr>
            </w:pPr>
            <w:r w:rsidRPr="00477499">
              <w:rPr>
                <w:rFonts w:ascii="Times New Roman" w:hAnsi="Times New Roman"/>
                <w:b/>
                <w:sz w:val="28"/>
                <w:szCs w:val="28"/>
              </w:rPr>
              <w:t>5</w:t>
            </w:r>
          </w:p>
        </w:tc>
        <w:tc>
          <w:tcPr>
            <w:tcW w:w="1609" w:type="dxa"/>
            <w:tcBorders>
              <w:top w:val="single" w:sz="4" w:space="0" w:color="auto"/>
              <w:left w:val="single" w:sz="4" w:space="0" w:color="auto"/>
              <w:bottom w:val="single" w:sz="4" w:space="0" w:color="auto"/>
              <w:right w:val="single" w:sz="4" w:space="0" w:color="auto"/>
            </w:tcBorders>
            <w:hideMark/>
          </w:tcPr>
          <w:p w:rsidR="00224DBE" w:rsidRPr="00477499" w:rsidRDefault="00224DBE" w:rsidP="00224DBE">
            <w:pPr>
              <w:suppressAutoHyphens/>
              <w:jc w:val="center"/>
              <w:rPr>
                <w:rFonts w:ascii="Times New Roman" w:hAnsi="Times New Roman"/>
                <w:b/>
                <w:sz w:val="28"/>
                <w:szCs w:val="28"/>
                <w:lang w:eastAsia="ar-SA"/>
              </w:rPr>
            </w:pPr>
            <w:r w:rsidRPr="00477499">
              <w:rPr>
                <w:rFonts w:ascii="Times New Roman" w:hAnsi="Times New Roman"/>
                <w:b/>
                <w:sz w:val="28"/>
                <w:szCs w:val="28"/>
              </w:rPr>
              <w:t>6</w:t>
            </w:r>
          </w:p>
        </w:tc>
      </w:tr>
      <w:tr w:rsidR="00B55E52" w:rsidRPr="00477499" w:rsidTr="00B55E52">
        <w:tc>
          <w:tcPr>
            <w:tcW w:w="604"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pacing w:after="0" w:line="240" w:lineRule="auto"/>
              <w:jc w:val="both"/>
              <w:rPr>
                <w:rFonts w:ascii="Times New Roman" w:eastAsia="Calibri" w:hAnsi="Times New Roman"/>
                <w:sz w:val="28"/>
                <w:szCs w:val="28"/>
                <w:lang w:eastAsia="ar-SA"/>
              </w:rPr>
            </w:pPr>
          </w:p>
        </w:tc>
        <w:tc>
          <w:tcPr>
            <w:tcW w:w="1675"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uppressAutoHyphens/>
              <w:jc w:val="both"/>
              <w:rPr>
                <w:rFonts w:ascii="Times New Roman" w:hAnsi="Times New Roman"/>
                <w:sz w:val="28"/>
                <w:szCs w:val="28"/>
                <w:lang w:eastAsia="ar-SA"/>
              </w:rPr>
            </w:pPr>
          </w:p>
        </w:tc>
        <w:tc>
          <w:tcPr>
            <w:tcW w:w="2626"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uppressAutoHyphens/>
              <w:jc w:val="both"/>
              <w:rPr>
                <w:rFonts w:ascii="Times New Roman" w:hAnsi="Times New Roman"/>
                <w:sz w:val="28"/>
                <w:szCs w:val="28"/>
                <w:lang w:eastAsia="ar-SA"/>
              </w:rPr>
            </w:pPr>
          </w:p>
        </w:tc>
        <w:tc>
          <w:tcPr>
            <w:tcW w:w="1877"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uppressAutoHyphens/>
              <w:jc w:val="both"/>
              <w:rPr>
                <w:rFonts w:ascii="Times New Roman" w:hAnsi="Times New Roman"/>
                <w:sz w:val="28"/>
                <w:szCs w:val="28"/>
                <w:lang w:eastAsia="ar-SA"/>
              </w:rPr>
            </w:pPr>
          </w:p>
        </w:tc>
        <w:tc>
          <w:tcPr>
            <w:tcW w:w="1605"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uppressAutoHyphens/>
              <w:jc w:val="both"/>
              <w:rPr>
                <w:rFonts w:ascii="Times New Roman" w:hAnsi="Times New Roman"/>
                <w:sz w:val="28"/>
                <w:szCs w:val="28"/>
                <w:lang w:eastAsia="ar-SA"/>
              </w:rPr>
            </w:pPr>
          </w:p>
        </w:tc>
        <w:tc>
          <w:tcPr>
            <w:tcW w:w="1609" w:type="dxa"/>
            <w:tcBorders>
              <w:top w:val="single" w:sz="4" w:space="0" w:color="auto"/>
              <w:left w:val="single" w:sz="4" w:space="0" w:color="auto"/>
              <w:bottom w:val="single" w:sz="4" w:space="0" w:color="auto"/>
              <w:right w:val="single" w:sz="4" w:space="0" w:color="auto"/>
            </w:tcBorders>
          </w:tcPr>
          <w:p w:rsidR="00224DBE" w:rsidRPr="00477499" w:rsidRDefault="00224DBE" w:rsidP="00224DBE">
            <w:pPr>
              <w:suppressAutoHyphens/>
              <w:jc w:val="both"/>
              <w:rPr>
                <w:rFonts w:ascii="Times New Roman" w:hAnsi="Times New Roman"/>
                <w:sz w:val="28"/>
                <w:szCs w:val="28"/>
                <w:lang w:eastAsia="ar-SA"/>
              </w:rPr>
            </w:pPr>
          </w:p>
        </w:tc>
      </w:tr>
    </w:tbl>
    <w:p w:rsidR="00224DBE" w:rsidRPr="00477499" w:rsidRDefault="00224DBE" w:rsidP="00224DBE">
      <w:pPr>
        <w:spacing w:after="0" w:line="240" w:lineRule="auto"/>
        <w:ind w:firstLine="708"/>
        <w:jc w:val="both"/>
        <w:rPr>
          <w:rFonts w:ascii="Times New Roman" w:eastAsia="Calibri" w:hAnsi="Times New Roman"/>
          <w:sz w:val="28"/>
          <w:szCs w:val="28"/>
        </w:rPr>
      </w:pPr>
    </w:p>
    <w:p w:rsidR="00224DBE" w:rsidRPr="00477499" w:rsidRDefault="00224DBE" w:rsidP="00224DBE">
      <w:pPr>
        <w:spacing w:after="0" w:line="240" w:lineRule="auto"/>
        <w:ind w:firstLine="708"/>
        <w:jc w:val="both"/>
        <w:rPr>
          <w:rFonts w:ascii="Times New Roman" w:eastAsia="Calibri" w:hAnsi="Times New Roman"/>
          <w:sz w:val="28"/>
          <w:szCs w:val="28"/>
        </w:rPr>
      </w:pPr>
    </w:p>
    <w:p w:rsidR="00224DBE" w:rsidRPr="00477499" w:rsidRDefault="00224FC8" w:rsidP="00224DBE">
      <w:pPr>
        <w:spacing w:after="0" w:line="240" w:lineRule="auto"/>
        <w:ind w:firstLine="708"/>
        <w:jc w:val="both"/>
        <w:rPr>
          <w:rFonts w:ascii="Times New Roman" w:eastAsia="Calibri" w:hAnsi="Times New Roman"/>
          <w:sz w:val="28"/>
          <w:szCs w:val="28"/>
        </w:rPr>
      </w:pPr>
      <w:r w:rsidRPr="00477499">
        <w:rPr>
          <w:rFonts w:ascii="Times New Roman" w:hAnsi="Times New Roman"/>
          <w:sz w:val="28"/>
          <w:szCs w:val="28"/>
          <w:lang w:val="x-none"/>
        </w:rPr>
        <w:lastRenderedPageBreak/>
        <w:t>В подкрепа на посочените в списъка доставки или услуги, изпълнени от нас, прилагаме следните доказателства по чл. 51, ал. 4</w:t>
      </w:r>
      <w:r w:rsidRPr="00477499">
        <w:rPr>
          <w:rFonts w:ascii="Times New Roman" w:hAnsi="Times New Roman"/>
          <w:sz w:val="28"/>
          <w:szCs w:val="28"/>
        </w:rPr>
        <w:t xml:space="preserve"> от ЗОП</w:t>
      </w:r>
      <w:r w:rsidR="00224DBE" w:rsidRPr="00477499">
        <w:rPr>
          <w:rFonts w:ascii="Times New Roman" w:eastAsia="Calibri" w:hAnsi="Times New Roman"/>
          <w:sz w:val="28"/>
          <w:szCs w:val="28"/>
        </w:rPr>
        <w:t>:</w:t>
      </w:r>
    </w:p>
    <w:p w:rsidR="00224DBE" w:rsidRPr="00477499" w:rsidRDefault="00224DBE" w:rsidP="00224DBE">
      <w:pPr>
        <w:spacing w:after="0" w:line="240" w:lineRule="auto"/>
        <w:ind w:firstLine="708"/>
        <w:jc w:val="both"/>
        <w:rPr>
          <w:rFonts w:ascii="Times New Roman" w:eastAsia="Calibri" w:hAnsi="Times New Roman"/>
          <w:sz w:val="28"/>
          <w:szCs w:val="28"/>
        </w:rPr>
      </w:pPr>
      <w:r w:rsidRPr="00477499">
        <w:rPr>
          <w:rFonts w:ascii="Times New Roman" w:eastAsia="Calibri" w:hAnsi="Times New Roman"/>
          <w:sz w:val="28"/>
          <w:szCs w:val="28"/>
        </w:rPr>
        <w:tab/>
        <w:t>1..........</w:t>
      </w:r>
      <w:r w:rsidR="00C035E4" w:rsidRPr="00477499">
        <w:rPr>
          <w:rFonts w:ascii="Times New Roman" w:eastAsia="Calibri" w:hAnsi="Times New Roman"/>
          <w:sz w:val="28"/>
          <w:szCs w:val="28"/>
        </w:rPr>
        <w:t>...................................</w:t>
      </w:r>
    </w:p>
    <w:p w:rsidR="00C035E4" w:rsidRPr="00477499" w:rsidRDefault="00C035E4" w:rsidP="00224DBE">
      <w:pPr>
        <w:spacing w:after="0" w:line="240" w:lineRule="auto"/>
        <w:ind w:firstLine="708"/>
        <w:jc w:val="both"/>
        <w:rPr>
          <w:rFonts w:ascii="Times New Roman" w:eastAsia="Calibri" w:hAnsi="Times New Roman"/>
          <w:sz w:val="28"/>
          <w:szCs w:val="28"/>
        </w:rPr>
      </w:pPr>
      <w:r w:rsidRPr="00477499">
        <w:rPr>
          <w:rFonts w:ascii="Times New Roman" w:eastAsia="Calibri" w:hAnsi="Times New Roman"/>
          <w:sz w:val="28"/>
          <w:szCs w:val="28"/>
        </w:rPr>
        <w:tab/>
        <w:t>2. …………………………….</w:t>
      </w:r>
    </w:p>
    <w:p w:rsidR="00224DBE" w:rsidRPr="00477499" w:rsidRDefault="00224DBE" w:rsidP="00224DBE">
      <w:pPr>
        <w:spacing w:after="0" w:line="240" w:lineRule="auto"/>
        <w:ind w:firstLine="708"/>
        <w:jc w:val="both"/>
        <w:rPr>
          <w:rFonts w:ascii="Times New Roman" w:eastAsia="Calibri" w:hAnsi="Times New Roman"/>
          <w:sz w:val="28"/>
          <w:szCs w:val="28"/>
        </w:rPr>
      </w:pPr>
      <w:r w:rsidRPr="00477499">
        <w:rPr>
          <w:rFonts w:ascii="Times New Roman" w:eastAsia="Calibri" w:hAnsi="Times New Roman"/>
          <w:sz w:val="28"/>
          <w:szCs w:val="28"/>
        </w:rPr>
        <w:tab/>
      </w:r>
    </w:p>
    <w:p w:rsidR="00224DBE" w:rsidRPr="00477499" w:rsidRDefault="00224DBE" w:rsidP="00224DBE">
      <w:pPr>
        <w:spacing w:after="0" w:line="240" w:lineRule="auto"/>
        <w:ind w:firstLine="708"/>
        <w:jc w:val="both"/>
        <w:rPr>
          <w:rFonts w:ascii="Times New Roman" w:eastAsia="Calibri" w:hAnsi="Times New Roman"/>
          <w:sz w:val="28"/>
          <w:szCs w:val="28"/>
        </w:rPr>
      </w:pPr>
      <w:r w:rsidRPr="00477499">
        <w:rPr>
          <w:rFonts w:ascii="Times New Roman" w:eastAsia="Calibri" w:hAnsi="Times New Roman"/>
          <w:sz w:val="28"/>
          <w:szCs w:val="28"/>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E17F9F" w:rsidRPr="00477499" w:rsidRDefault="00E17F9F" w:rsidP="0057320B">
      <w:pPr>
        <w:spacing w:after="0" w:line="240" w:lineRule="auto"/>
        <w:jc w:val="center"/>
        <w:rPr>
          <w:rFonts w:ascii="Times New Roman" w:eastAsia="Times New Roman" w:hAnsi="Times New Roman" w:cs="Times New Roman"/>
          <w:b/>
          <w:sz w:val="32"/>
          <w:szCs w:val="32"/>
        </w:rPr>
      </w:pPr>
    </w:p>
    <w:p w:rsidR="00E17F9F" w:rsidRPr="00477499" w:rsidRDefault="00E17F9F"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CA5C24" w:rsidRPr="00477499" w:rsidRDefault="00CA5C24" w:rsidP="00CA5C24">
      <w:pPr>
        <w:spacing w:after="0" w:line="240" w:lineRule="auto"/>
        <w:jc w:val="both"/>
        <w:rPr>
          <w:rFonts w:ascii="Times New Roman" w:eastAsia="Times New Roman" w:hAnsi="Times New Roman" w:cs="Times New Roman"/>
          <w:b/>
          <w:bCs/>
          <w:sz w:val="28"/>
          <w:szCs w:val="28"/>
        </w:rPr>
      </w:pPr>
      <w:r w:rsidRPr="00477499">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CA5C24" w:rsidRPr="00477499" w:rsidTr="00F61815">
        <w:trPr>
          <w:trHeight w:val="376"/>
        </w:trPr>
        <w:tc>
          <w:tcPr>
            <w:tcW w:w="4153" w:type="dxa"/>
          </w:tcPr>
          <w:p w:rsidR="00CA5C24" w:rsidRPr="00477499" w:rsidRDefault="00CA5C24"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Дата </w:t>
            </w:r>
          </w:p>
        </w:tc>
        <w:tc>
          <w:tcPr>
            <w:tcW w:w="4261" w:type="dxa"/>
          </w:tcPr>
          <w:p w:rsidR="00CA5C24" w:rsidRPr="00477499" w:rsidRDefault="00CA5C24"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 _________ / ______</w:t>
            </w:r>
          </w:p>
        </w:tc>
      </w:tr>
      <w:tr w:rsidR="00CA5C24" w:rsidRPr="00477499" w:rsidTr="00F61815">
        <w:tc>
          <w:tcPr>
            <w:tcW w:w="4153" w:type="dxa"/>
          </w:tcPr>
          <w:p w:rsidR="00CA5C24" w:rsidRPr="00477499" w:rsidRDefault="00CA5C24"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Име и фамилия</w:t>
            </w:r>
          </w:p>
          <w:p w:rsidR="00CA5C24" w:rsidRPr="00477499" w:rsidRDefault="00CA5C24" w:rsidP="00F61815">
            <w:pPr>
              <w:spacing w:after="0" w:line="240" w:lineRule="auto"/>
              <w:ind w:left="-108"/>
              <w:jc w:val="both"/>
              <w:rPr>
                <w:rFonts w:ascii="Times New Roman" w:eastAsia="Times New Roman" w:hAnsi="Times New Roman" w:cs="Times New Roman"/>
                <w:sz w:val="28"/>
                <w:szCs w:val="28"/>
              </w:rPr>
            </w:pPr>
          </w:p>
        </w:tc>
        <w:tc>
          <w:tcPr>
            <w:tcW w:w="4261" w:type="dxa"/>
          </w:tcPr>
          <w:p w:rsidR="00CA5C24" w:rsidRPr="00477499" w:rsidRDefault="00CA5C24"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CA5C24" w:rsidRPr="00477499" w:rsidTr="00F61815">
        <w:tc>
          <w:tcPr>
            <w:tcW w:w="4153" w:type="dxa"/>
          </w:tcPr>
          <w:p w:rsidR="00CA5C24" w:rsidRPr="00477499" w:rsidRDefault="00CA5C24"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Подпис на упълномощеното лице</w:t>
            </w:r>
          </w:p>
        </w:tc>
        <w:tc>
          <w:tcPr>
            <w:tcW w:w="4261" w:type="dxa"/>
          </w:tcPr>
          <w:p w:rsidR="00CA5C24" w:rsidRPr="00477499" w:rsidRDefault="00CA5C24"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w:t>
            </w:r>
          </w:p>
        </w:tc>
      </w:tr>
      <w:tr w:rsidR="00CA5C24" w:rsidRPr="00477499" w:rsidTr="00F61815">
        <w:tc>
          <w:tcPr>
            <w:tcW w:w="4153" w:type="dxa"/>
          </w:tcPr>
          <w:p w:rsidR="00CA5C24" w:rsidRPr="00477499" w:rsidRDefault="00CA5C24"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 xml:space="preserve">Длъжност </w:t>
            </w:r>
          </w:p>
        </w:tc>
        <w:tc>
          <w:tcPr>
            <w:tcW w:w="4261" w:type="dxa"/>
          </w:tcPr>
          <w:p w:rsidR="00CA5C24" w:rsidRPr="00477499" w:rsidRDefault="00CA5C24" w:rsidP="00F61815">
            <w:pPr>
              <w:spacing w:after="0" w:line="240" w:lineRule="auto"/>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__________________________</w:t>
            </w:r>
          </w:p>
        </w:tc>
      </w:tr>
      <w:tr w:rsidR="00CA5C24" w:rsidRPr="00477499" w:rsidTr="00F61815">
        <w:tc>
          <w:tcPr>
            <w:tcW w:w="4153" w:type="dxa"/>
          </w:tcPr>
          <w:p w:rsidR="00CA5C24" w:rsidRPr="00477499" w:rsidRDefault="00CA5C24" w:rsidP="00F61815">
            <w:pPr>
              <w:spacing w:after="0" w:line="240" w:lineRule="auto"/>
              <w:ind w:left="-108"/>
              <w:jc w:val="both"/>
              <w:rPr>
                <w:rFonts w:ascii="Times New Roman" w:eastAsia="Times New Roman" w:hAnsi="Times New Roman" w:cs="Times New Roman"/>
                <w:sz w:val="28"/>
                <w:szCs w:val="28"/>
              </w:rPr>
            </w:pPr>
            <w:r w:rsidRPr="00477499">
              <w:rPr>
                <w:rFonts w:ascii="Times New Roman" w:eastAsia="Times New Roman" w:hAnsi="Times New Roman" w:cs="Times New Roman"/>
                <w:sz w:val="28"/>
                <w:szCs w:val="28"/>
              </w:rPr>
              <w:t>Наименование на участника</w:t>
            </w:r>
          </w:p>
        </w:tc>
        <w:tc>
          <w:tcPr>
            <w:tcW w:w="4261" w:type="dxa"/>
          </w:tcPr>
          <w:p w:rsidR="00CA5C24" w:rsidRPr="00477499" w:rsidRDefault="00CA5C24" w:rsidP="00F61815">
            <w:pPr>
              <w:pBdr>
                <w:bottom w:val="single" w:sz="12" w:space="1" w:color="auto"/>
              </w:pBdr>
              <w:spacing w:after="0" w:line="240" w:lineRule="auto"/>
              <w:jc w:val="both"/>
              <w:rPr>
                <w:rFonts w:ascii="Times New Roman" w:eastAsia="Times New Roman" w:hAnsi="Times New Roman" w:cs="Times New Roman"/>
                <w:sz w:val="28"/>
                <w:szCs w:val="28"/>
              </w:rPr>
            </w:pPr>
          </w:p>
          <w:p w:rsidR="00CA5C24" w:rsidRPr="00477499" w:rsidRDefault="00CA5C24" w:rsidP="00F61815">
            <w:pPr>
              <w:spacing w:after="0" w:line="240" w:lineRule="auto"/>
              <w:jc w:val="both"/>
              <w:rPr>
                <w:rFonts w:ascii="Times New Roman" w:eastAsia="Times New Roman" w:hAnsi="Times New Roman" w:cs="Times New Roman"/>
                <w:sz w:val="28"/>
                <w:szCs w:val="28"/>
              </w:rPr>
            </w:pPr>
          </w:p>
        </w:tc>
      </w:tr>
    </w:tbl>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0C5C0E" w:rsidRPr="00477499" w:rsidRDefault="000C5C0E" w:rsidP="0057320B">
      <w:pPr>
        <w:spacing w:after="0" w:line="240" w:lineRule="auto"/>
        <w:jc w:val="center"/>
        <w:rPr>
          <w:rFonts w:ascii="Times New Roman" w:eastAsia="Times New Roman" w:hAnsi="Times New Roman" w:cs="Times New Roman"/>
          <w:b/>
          <w:sz w:val="32"/>
          <w:szCs w:val="32"/>
        </w:rPr>
      </w:pPr>
    </w:p>
    <w:p w:rsidR="00FA7B07" w:rsidRDefault="00FA7B07" w:rsidP="0057320B">
      <w:pPr>
        <w:spacing w:after="0" w:line="240" w:lineRule="auto"/>
        <w:jc w:val="center"/>
        <w:rPr>
          <w:rFonts w:ascii="Times New Roman" w:eastAsia="Times New Roman" w:hAnsi="Times New Roman" w:cs="Times New Roman"/>
          <w:b/>
          <w:sz w:val="32"/>
          <w:szCs w:val="32"/>
        </w:rPr>
      </w:pPr>
    </w:p>
    <w:p w:rsidR="00FA7B07" w:rsidRDefault="00FA7B07" w:rsidP="0057320B">
      <w:pPr>
        <w:spacing w:after="0" w:line="240" w:lineRule="auto"/>
        <w:jc w:val="center"/>
        <w:rPr>
          <w:rFonts w:ascii="Times New Roman" w:eastAsia="Times New Roman" w:hAnsi="Times New Roman" w:cs="Times New Roman"/>
          <w:b/>
          <w:sz w:val="32"/>
          <w:szCs w:val="32"/>
        </w:rPr>
      </w:pPr>
    </w:p>
    <w:p w:rsidR="00FA7B07" w:rsidRDefault="00FA7B07" w:rsidP="0057320B">
      <w:pPr>
        <w:spacing w:after="0" w:line="240" w:lineRule="auto"/>
        <w:jc w:val="center"/>
        <w:rPr>
          <w:rFonts w:ascii="Times New Roman" w:eastAsia="Times New Roman" w:hAnsi="Times New Roman" w:cs="Times New Roman"/>
          <w:b/>
          <w:sz w:val="32"/>
          <w:szCs w:val="32"/>
        </w:rPr>
      </w:pPr>
    </w:p>
    <w:p w:rsidR="00FA7B07" w:rsidRDefault="00FA7B07" w:rsidP="0057320B">
      <w:pPr>
        <w:spacing w:after="0" w:line="240" w:lineRule="auto"/>
        <w:jc w:val="center"/>
        <w:rPr>
          <w:rFonts w:ascii="Times New Roman" w:eastAsia="Times New Roman" w:hAnsi="Times New Roman" w:cs="Times New Roman"/>
          <w:b/>
          <w:sz w:val="32"/>
          <w:szCs w:val="32"/>
        </w:rPr>
      </w:pPr>
    </w:p>
    <w:p w:rsidR="00FA7B07" w:rsidRPr="002934E5" w:rsidRDefault="00FA7B07" w:rsidP="00F94C32">
      <w:pPr>
        <w:pageBreakBefore/>
        <w:tabs>
          <w:tab w:val="left" w:pos="9796"/>
        </w:tabs>
        <w:spacing w:after="0" w:line="240" w:lineRule="auto"/>
        <w:ind w:left="7088" w:right="374" w:firstLine="23"/>
        <w:jc w:val="both"/>
        <w:rPr>
          <w:rFonts w:ascii="Times New Roman" w:eastAsia="Times New Roman" w:hAnsi="Times New Roman" w:cs="Times New Roman"/>
          <w:b/>
          <w:iCs/>
          <w:sz w:val="28"/>
          <w:szCs w:val="28"/>
          <w:lang w:eastAsia="bg-BG"/>
        </w:rPr>
      </w:pPr>
      <w:r w:rsidRPr="002934E5">
        <w:rPr>
          <w:rFonts w:ascii="Times New Roman" w:eastAsia="Times New Roman" w:hAnsi="Times New Roman" w:cs="Times New Roman"/>
          <w:b/>
          <w:bCs/>
          <w:iCs/>
          <w:sz w:val="28"/>
          <w:szCs w:val="28"/>
          <w:lang w:eastAsia="bg-BG"/>
        </w:rPr>
        <w:lastRenderedPageBreak/>
        <w:t>Приложение № 7</w:t>
      </w:r>
      <w:r w:rsidRPr="002934E5">
        <w:rPr>
          <w:rFonts w:ascii="Times New Roman" w:eastAsia="Times New Roman" w:hAnsi="Times New Roman" w:cs="Times New Roman"/>
          <w:b/>
          <w:iCs/>
          <w:sz w:val="28"/>
          <w:szCs w:val="28"/>
          <w:lang w:eastAsia="bg-BG"/>
        </w:rPr>
        <w:t xml:space="preserve"> </w:t>
      </w:r>
    </w:p>
    <w:p w:rsidR="00FA7B07" w:rsidRPr="002934E5" w:rsidRDefault="00FA7B07" w:rsidP="00FA7B07">
      <w:pPr>
        <w:spacing w:after="0" w:line="240" w:lineRule="auto"/>
        <w:ind w:right="374" w:firstLine="600"/>
        <w:jc w:val="both"/>
        <w:rPr>
          <w:rFonts w:ascii="Times New Roman" w:eastAsia="Times New Roman" w:hAnsi="Times New Roman" w:cs="Times New Roman"/>
          <w:b/>
          <w:sz w:val="24"/>
          <w:szCs w:val="24"/>
          <w:lang w:eastAsia="bg-BG"/>
        </w:rPr>
      </w:pPr>
    </w:p>
    <w:p w:rsidR="00FA7B07" w:rsidRPr="00E45779" w:rsidRDefault="00FA7B07" w:rsidP="00FA7B07">
      <w:pPr>
        <w:spacing w:after="0" w:line="240" w:lineRule="auto"/>
        <w:ind w:right="374" w:firstLine="600"/>
        <w:jc w:val="center"/>
        <w:rPr>
          <w:rFonts w:ascii="Times New Roman" w:eastAsia="Times New Roman" w:hAnsi="Times New Roman" w:cs="Times New Roman"/>
          <w:b/>
          <w:sz w:val="24"/>
          <w:szCs w:val="24"/>
          <w:lang w:eastAsia="bg-BG"/>
        </w:rPr>
      </w:pPr>
      <w:r w:rsidRPr="00E45779">
        <w:rPr>
          <w:rFonts w:ascii="Times New Roman" w:eastAsia="Times New Roman" w:hAnsi="Times New Roman" w:cs="Times New Roman"/>
          <w:b/>
          <w:sz w:val="24"/>
          <w:szCs w:val="24"/>
          <w:lang w:eastAsia="bg-BG"/>
        </w:rPr>
        <w:t>СПИСЪК</w:t>
      </w:r>
    </w:p>
    <w:p w:rsidR="00FA7B07" w:rsidRPr="00E45779" w:rsidRDefault="00FA7B07" w:rsidP="00FA7B07">
      <w:pPr>
        <w:spacing w:after="0" w:line="240" w:lineRule="auto"/>
        <w:ind w:right="374" w:firstLine="600"/>
        <w:jc w:val="center"/>
        <w:rPr>
          <w:rFonts w:ascii="Times New Roman" w:eastAsia="Times New Roman" w:hAnsi="Times New Roman" w:cs="Times New Roman"/>
          <w:b/>
          <w:sz w:val="24"/>
          <w:szCs w:val="24"/>
          <w:lang w:eastAsia="bg-BG"/>
        </w:rPr>
      </w:pPr>
      <w:r w:rsidRPr="00E45779">
        <w:rPr>
          <w:rFonts w:ascii="Times New Roman" w:eastAsia="Times New Roman" w:hAnsi="Times New Roman" w:cs="Times New Roman"/>
          <w:b/>
          <w:sz w:val="24"/>
          <w:szCs w:val="24"/>
          <w:lang w:eastAsia="bg-BG"/>
        </w:rPr>
        <w:t xml:space="preserve">на експертите в </w:t>
      </w:r>
      <w:r w:rsidR="0034271A" w:rsidRPr="00E45779">
        <w:rPr>
          <w:rFonts w:ascii="Times New Roman" w:eastAsia="Times New Roman" w:hAnsi="Times New Roman" w:cs="Times New Roman"/>
          <w:b/>
          <w:sz w:val="24"/>
          <w:szCs w:val="24"/>
          <w:lang w:eastAsia="bg-BG"/>
        </w:rPr>
        <w:t>екипа за изпълнение на обществената поръчка с предмет:</w:t>
      </w:r>
    </w:p>
    <w:p w:rsidR="0034271A" w:rsidRPr="00574E6A" w:rsidRDefault="00574E6A" w:rsidP="00FA7B07">
      <w:pPr>
        <w:spacing w:after="0" w:line="240" w:lineRule="auto"/>
        <w:ind w:right="374" w:firstLine="600"/>
        <w:jc w:val="center"/>
        <w:rPr>
          <w:rFonts w:ascii="Times New Roman" w:eastAsia="Times New Roman" w:hAnsi="Times New Roman" w:cs="Times New Roman"/>
          <w:b/>
          <w:sz w:val="24"/>
          <w:szCs w:val="24"/>
          <w:lang w:eastAsia="bg-BG"/>
        </w:rPr>
      </w:pPr>
      <w:r w:rsidRPr="00574E6A">
        <w:rPr>
          <w:rFonts w:ascii="Times New Roman" w:hAnsi="Times New Roman"/>
          <w:b/>
          <w:sz w:val="24"/>
          <w:szCs w:val="24"/>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0"/>
        <w:gridCol w:w="1440"/>
        <w:gridCol w:w="1681"/>
        <w:gridCol w:w="3592"/>
        <w:gridCol w:w="1936"/>
      </w:tblGrid>
      <w:tr w:rsidR="00FA7B07" w:rsidRPr="002934E5" w:rsidTr="00FA7B07">
        <w:tc>
          <w:tcPr>
            <w:tcW w:w="392" w:type="dxa"/>
          </w:tcPr>
          <w:p w:rsidR="00FA7B07" w:rsidRPr="002934E5" w:rsidRDefault="00FA7B07" w:rsidP="00FA7B07">
            <w:pPr>
              <w:spacing w:after="0" w:line="240" w:lineRule="auto"/>
              <w:ind w:right="374"/>
              <w:jc w:val="center"/>
              <w:rPr>
                <w:rFonts w:ascii="Times New Roman" w:eastAsia="Times New Roman" w:hAnsi="Times New Roman" w:cs="Times New Roman"/>
                <w:b/>
                <w:sz w:val="20"/>
                <w:szCs w:val="20"/>
                <w:lang w:eastAsia="bg-BG"/>
              </w:rPr>
            </w:pPr>
            <w:r w:rsidRPr="002934E5">
              <w:rPr>
                <w:rFonts w:ascii="Times New Roman" w:eastAsia="Times New Roman" w:hAnsi="Times New Roman" w:cs="Times New Roman"/>
                <w:b/>
                <w:sz w:val="20"/>
                <w:szCs w:val="20"/>
                <w:lang w:eastAsia="bg-BG"/>
              </w:rPr>
              <w:t>№</w:t>
            </w:r>
          </w:p>
        </w:tc>
        <w:tc>
          <w:tcPr>
            <w:tcW w:w="990" w:type="dxa"/>
          </w:tcPr>
          <w:p w:rsidR="00FA7B07" w:rsidRPr="002934E5" w:rsidRDefault="00FA7B07" w:rsidP="00FA7B07">
            <w:pPr>
              <w:spacing w:after="0" w:line="240" w:lineRule="auto"/>
              <w:ind w:left="-50" w:right="-168"/>
              <w:jc w:val="center"/>
              <w:rPr>
                <w:rFonts w:ascii="Times New Roman" w:eastAsia="Times New Roman" w:hAnsi="Times New Roman" w:cs="Times New Roman"/>
                <w:b/>
                <w:sz w:val="20"/>
                <w:szCs w:val="20"/>
                <w:lang w:eastAsia="bg-BG"/>
              </w:rPr>
            </w:pPr>
            <w:r w:rsidRPr="002934E5">
              <w:rPr>
                <w:rFonts w:ascii="Times New Roman" w:eastAsia="Times New Roman" w:hAnsi="Times New Roman" w:cs="Times New Roman"/>
                <w:b/>
                <w:sz w:val="20"/>
                <w:szCs w:val="20"/>
                <w:lang w:eastAsia="bg-BG"/>
              </w:rPr>
              <w:t>Позиция по проекта</w:t>
            </w:r>
            <w:r w:rsidRPr="002934E5">
              <w:rPr>
                <w:rFonts w:ascii="Times New Roman" w:eastAsia="Times New Roman" w:hAnsi="Times New Roman" w:cs="Times New Roman"/>
                <w:b/>
                <w:sz w:val="20"/>
                <w:szCs w:val="20"/>
                <w:vertAlign w:val="superscript"/>
                <w:lang w:eastAsia="bg-BG"/>
              </w:rPr>
              <w:footnoteReference w:id="1"/>
            </w:r>
          </w:p>
        </w:tc>
        <w:tc>
          <w:tcPr>
            <w:tcW w:w="1440" w:type="dxa"/>
          </w:tcPr>
          <w:p w:rsidR="00FA7B07" w:rsidRPr="002934E5" w:rsidRDefault="00FA7B07" w:rsidP="00FA7B07">
            <w:pPr>
              <w:spacing w:after="0" w:line="240" w:lineRule="auto"/>
              <w:ind w:left="-190" w:right="-145"/>
              <w:jc w:val="center"/>
              <w:rPr>
                <w:rFonts w:ascii="Times New Roman" w:eastAsia="Times New Roman" w:hAnsi="Times New Roman" w:cs="Times New Roman"/>
                <w:b/>
                <w:sz w:val="20"/>
                <w:szCs w:val="20"/>
                <w:lang w:eastAsia="bg-BG"/>
              </w:rPr>
            </w:pPr>
            <w:r w:rsidRPr="002934E5">
              <w:rPr>
                <w:rFonts w:ascii="Times New Roman" w:eastAsia="Times New Roman" w:hAnsi="Times New Roman" w:cs="Times New Roman"/>
                <w:b/>
                <w:sz w:val="20"/>
                <w:szCs w:val="20"/>
                <w:lang w:eastAsia="bg-BG"/>
              </w:rPr>
              <w:t>Трите имена</w:t>
            </w:r>
          </w:p>
        </w:tc>
        <w:tc>
          <w:tcPr>
            <w:tcW w:w="1681" w:type="dxa"/>
          </w:tcPr>
          <w:p w:rsidR="00FA7B07" w:rsidRPr="002934E5" w:rsidRDefault="00FA7B07" w:rsidP="00FA7B07">
            <w:pPr>
              <w:spacing w:after="0" w:line="240" w:lineRule="auto"/>
              <w:ind w:right="-71"/>
              <w:jc w:val="center"/>
              <w:rPr>
                <w:rFonts w:ascii="Times New Roman" w:eastAsia="Times New Roman" w:hAnsi="Times New Roman" w:cs="Times New Roman"/>
                <w:b/>
                <w:sz w:val="20"/>
                <w:szCs w:val="20"/>
                <w:lang w:eastAsia="bg-BG"/>
              </w:rPr>
            </w:pPr>
            <w:r w:rsidRPr="002934E5">
              <w:rPr>
                <w:rFonts w:ascii="Times New Roman" w:eastAsia="Times New Roman" w:hAnsi="Times New Roman" w:cs="Times New Roman"/>
                <w:b/>
                <w:sz w:val="20"/>
                <w:szCs w:val="20"/>
                <w:lang w:eastAsia="bg-BG"/>
              </w:rPr>
              <w:t>Образование</w:t>
            </w:r>
          </w:p>
        </w:tc>
        <w:tc>
          <w:tcPr>
            <w:tcW w:w="3592" w:type="dxa"/>
          </w:tcPr>
          <w:p w:rsidR="00FA7B07" w:rsidRPr="002934E5" w:rsidRDefault="00FA7B07" w:rsidP="00FA7B07">
            <w:pPr>
              <w:spacing w:after="0" w:line="240" w:lineRule="auto"/>
              <w:ind w:right="-23" w:hanging="18"/>
              <w:jc w:val="center"/>
              <w:rPr>
                <w:rFonts w:ascii="Times New Roman" w:eastAsia="Times New Roman" w:hAnsi="Times New Roman" w:cs="Times New Roman"/>
                <w:b/>
                <w:sz w:val="20"/>
                <w:szCs w:val="20"/>
                <w:lang w:eastAsia="bg-BG"/>
              </w:rPr>
            </w:pPr>
            <w:r w:rsidRPr="002934E5">
              <w:rPr>
                <w:rFonts w:ascii="Times New Roman" w:eastAsia="Times New Roman" w:hAnsi="Times New Roman" w:cs="Times New Roman"/>
                <w:b/>
                <w:sz w:val="20"/>
                <w:szCs w:val="20"/>
                <w:lang w:eastAsia="bg-BG"/>
              </w:rPr>
              <w:t>Професионален опит/ Квалификация</w:t>
            </w:r>
          </w:p>
        </w:tc>
        <w:tc>
          <w:tcPr>
            <w:tcW w:w="1936" w:type="dxa"/>
          </w:tcPr>
          <w:p w:rsidR="00FA7B07" w:rsidRPr="002934E5" w:rsidRDefault="00FA7B07" w:rsidP="00FA7B07">
            <w:pPr>
              <w:spacing w:after="0" w:line="240" w:lineRule="auto"/>
              <w:ind w:right="-108"/>
              <w:jc w:val="center"/>
              <w:rPr>
                <w:rFonts w:ascii="Times New Roman" w:eastAsia="Times New Roman" w:hAnsi="Times New Roman" w:cs="Times New Roman"/>
                <w:b/>
                <w:sz w:val="20"/>
                <w:szCs w:val="20"/>
                <w:lang w:eastAsia="bg-BG"/>
              </w:rPr>
            </w:pPr>
            <w:r w:rsidRPr="002934E5">
              <w:rPr>
                <w:rFonts w:ascii="Times New Roman" w:eastAsia="Times New Roman" w:hAnsi="Times New Roman" w:cs="Times New Roman"/>
                <w:b/>
                <w:sz w:val="20"/>
                <w:szCs w:val="20"/>
                <w:lang w:eastAsia="bg-BG"/>
              </w:rPr>
              <w:t>Сертификати/Удостоверения</w:t>
            </w:r>
          </w:p>
        </w:tc>
      </w:tr>
      <w:tr w:rsidR="00FA7B07" w:rsidRPr="002934E5" w:rsidTr="00FA7B07">
        <w:tc>
          <w:tcPr>
            <w:tcW w:w="3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99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vertAlign w:val="superscript"/>
                <w:lang w:eastAsia="bg-BG"/>
              </w:rPr>
            </w:pPr>
          </w:p>
        </w:tc>
        <w:tc>
          <w:tcPr>
            <w:tcW w:w="144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vertAlign w:val="superscript"/>
                <w:lang w:eastAsia="bg-BG"/>
              </w:rPr>
            </w:pPr>
          </w:p>
        </w:tc>
        <w:tc>
          <w:tcPr>
            <w:tcW w:w="1681" w:type="dxa"/>
          </w:tcPr>
          <w:p w:rsidR="00FA7B07" w:rsidRPr="002934E5" w:rsidRDefault="00FA7B07" w:rsidP="00FA7B07">
            <w:pPr>
              <w:spacing w:after="0" w:line="240" w:lineRule="auto"/>
              <w:ind w:left="-71" w:right="-71"/>
              <w:jc w:val="both"/>
              <w:rPr>
                <w:rFonts w:ascii="Times New Roman" w:eastAsia="Times New Roman" w:hAnsi="Times New Roman" w:cs="Times New Roman"/>
                <w:b/>
                <w:sz w:val="14"/>
                <w:szCs w:val="14"/>
                <w:lang w:eastAsia="bg-BG"/>
              </w:rPr>
            </w:pPr>
            <w:r w:rsidRPr="002934E5">
              <w:rPr>
                <w:rFonts w:ascii="Times New Roman" w:eastAsia="Times New Roman" w:hAnsi="Times New Roman" w:cs="Times New Roman"/>
                <w:b/>
                <w:sz w:val="20"/>
                <w:szCs w:val="20"/>
                <w:lang w:eastAsia="bg-BG"/>
              </w:rPr>
              <w:t>Посочете образователно-квалифика</w:t>
            </w:r>
            <w:r w:rsidR="0080705E" w:rsidRPr="002934E5">
              <w:rPr>
                <w:rFonts w:ascii="Times New Roman" w:eastAsia="Times New Roman" w:hAnsi="Times New Roman" w:cs="Times New Roman"/>
                <w:b/>
                <w:sz w:val="20"/>
                <w:szCs w:val="20"/>
                <w:lang w:eastAsia="bg-BG"/>
              </w:rPr>
              <w:t>ционната степен и специалността</w:t>
            </w:r>
          </w:p>
        </w:tc>
        <w:tc>
          <w:tcPr>
            <w:tcW w:w="3592" w:type="dxa"/>
          </w:tcPr>
          <w:p w:rsidR="00FA7B07" w:rsidRPr="002934E5" w:rsidRDefault="00FA7B07" w:rsidP="0080705E">
            <w:pPr>
              <w:spacing w:after="0" w:line="240" w:lineRule="auto"/>
              <w:ind w:right="-59"/>
              <w:jc w:val="both"/>
              <w:rPr>
                <w:rFonts w:ascii="Times New Roman" w:eastAsia="Times New Roman" w:hAnsi="Times New Roman" w:cs="Times New Roman"/>
                <w:b/>
                <w:i/>
                <w:sz w:val="20"/>
                <w:szCs w:val="20"/>
                <w:lang w:eastAsia="bg-BG"/>
              </w:rPr>
            </w:pPr>
            <w:r w:rsidRPr="002934E5">
              <w:rPr>
                <w:rFonts w:ascii="Times New Roman" w:eastAsia="Times New Roman" w:hAnsi="Times New Roman" w:cs="Times New Roman"/>
                <w:b/>
                <w:i/>
                <w:sz w:val="20"/>
                <w:szCs w:val="20"/>
                <w:lang w:eastAsia="bg-BG"/>
              </w:rPr>
              <w:t>Тази колона трябва да съдържа следната информация за професионалния опит на лицето:</w:t>
            </w:r>
          </w:p>
          <w:p w:rsidR="00FA7B07" w:rsidRPr="002934E5" w:rsidRDefault="00FA7B07" w:rsidP="0080705E">
            <w:pPr>
              <w:numPr>
                <w:ilvl w:val="0"/>
                <w:numId w:val="26"/>
              </w:numPr>
              <w:spacing w:before="120" w:after="0" w:line="240" w:lineRule="auto"/>
              <w:ind w:left="0" w:right="-59" w:firstLine="0"/>
              <w:jc w:val="both"/>
              <w:rPr>
                <w:rFonts w:ascii="Times New Roman" w:eastAsia="Times New Roman" w:hAnsi="Times New Roman" w:cs="Times New Roman"/>
                <w:b/>
                <w:i/>
                <w:sz w:val="20"/>
                <w:szCs w:val="20"/>
                <w:lang w:eastAsia="bg-BG"/>
              </w:rPr>
            </w:pPr>
            <w:r w:rsidRPr="002934E5">
              <w:rPr>
                <w:rFonts w:ascii="Times New Roman" w:eastAsia="Times New Roman" w:hAnsi="Times New Roman" w:cs="Times New Roman"/>
                <w:b/>
                <w:i/>
                <w:sz w:val="20"/>
                <w:szCs w:val="20"/>
                <w:lang w:eastAsia="bg-BG"/>
              </w:rPr>
              <w:t>Продължителност;</w:t>
            </w:r>
          </w:p>
          <w:p w:rsidR="00FA7B07" w:rsidRPr="002934E5" w:rsidRDefault="00FA7B07" w:rsidP="0080705E">
            <w:pPr>
              <w:numPr>
                <w:ilvl w:val="0"/>
                <w:numId w:val="26"/>
              </w:numPr>
              <w:spacing w:before="120" w:after="0" w:line="240" w:lineRule="auto"/>
              <w:ind w:left="0" w:right="-59" w:firstLine="0"/>
              <w:jc w:val="both"/>
              <w:rPr>
                <w:rFonts w:ascii="Times New Roman" w:eastAsia="Times New Roman" w:hAnsi="Times New Roman" w:cs="Times New Roman"/>
                <w:b/>
                <w:i/>
                <w:sz w:val="20"/>
                <w:szCs w:val="20"/>
                <w:lang w:eastAsia="bg-BG"/>
              </w:rPr>
            </w:pPr>
            <w:r w:rsidRPr="002934E5">
              <w:rPr>
                <w:rFonts w:ascii="Times New Roman" w:eastAsia="Times New Roman" w:hAnsi="Times New Roman" w:cs="Times New Roman"/>
                <w:b/>
                <w:i/>
                <w:sz w:val="20"/>
                <w:szCs w:val="20"/>
                <w:lang w:eastAsia="bg-BG"/>
              </w:rPr>
              <w:t>Работодател/възложител с посочени данни за контакт;</w:t>
            </w:r>
          </w:p>
          <w:p w:rsidR="00FA7B07" w:rsidRPr="002934E5" w:rsidRDefault="00FA7B07" w:rsidP="0080705E">
            <w:pPr>
              <w:numPr>
                <w:ilvl w:val="0"/>
                <w:numId w:val="26"/>
              </w:numPr>
              <w:spacing w:before="120" w:after="0" w:line="240" w:lineRule="auto"/>
              <w:ind w:left="0" w:right="-59" w:firstLine="0"/>
              <w:jc w:val="both"/>
              <w:rPr>
                <w:rFonts w:ascii="Times New Roman" w:eastAsia="Times New Roman" w:hAnsi="Times New Roman" w:cs="Times New Roman"/>
                <w:b/>
                <w:i/>
                <w:sz w:val="20"/>
                <w:szCs w:val="20"/>
                <w:lang w:eastAsia="bg-BG"/>
              </w:rPr>
            </w:pPr>
            <w:r w:rsidRPr="002934E5">
              <w:rPr>
                <w:rFonts w:ascii="Times New Roman" w:eastAsia="Times New Roman" w:hAnsi="Times New Roman" w:cs="Times New Roman"/>
                <w:b/>
                <w:i/>
                <w:sz w:val="20"/>
                <w:szCs w:val="20"/>
                <w:lang w:eastAsia="bg-BG"/>
              </w:rPr>
              <w:t>Позиция, която е заемало лицето и описание на възложените му функции;</w:t>
            </w:r>
          </w:p>
          <w:p w:rsidR="00FA7B07" w:rsidRPr="002934E5" w:rsidRDefault="00C33D4C" w:rsidP="0080705E">
            <w:pPr>
              <w:numPr>
                <w:ilvl w:val="0"/>
                <w:numId w:val="26"/>
              </w:numPr>
              <w:spacing w:before="120" w:after="0" w:line="240" w:lineRule="auto"/>
              <w:ind w:left="0" w:right="-59" w:firstLine="0"/>
              <w:jc w:val="both"/>
              <w:rPr>
                <w:rFonts w:ascii="Times New Roman" w:eastAsia="Times New Roman" w:hAnsi="Times New Roman" w:cs="Times New Roman"/>
                <w:b/>
                <w:i/>
                <w:sz w:val="20"/>
                <w:szCs w:val="20"/>
                <w:lang w:eastAsia="bg-BG"/>
              </w:rPr>
            </w:pPr>
            <w:r>
              <w:rPr>
                <w:rFonts w:ascii="Times New Roman" w:eastAsia="Times New Roman" w:hAnsi="Times New Roman" w:cs="Times New Roman"/>
                <w:b/>
                <w:i/>
                <w:sz w:val="20"/>
                <w:szCs w:val="20"/>
                <w:lang w:eastAsia="bg-BG"/>
              </w:rPr>
              <w:t>Относно проекта (договора</w:t>
            </w:r>
            <w:r w:rsidR="00FA7B07" w:rsidRPr="002934E5">
              <w:rPr>
                <w:rFonts w:ascii="Times New Roman" w:eastAsia="Times New Roman" w:hAnsi="Times New Roman" w:cs="Times New Roman"/>
                <w:b/>
                <w:i/>
                <w:sz w:val="20"/>
                <w:szCs w:val="20"/>
                <w:lang w:eastAsia="bg-BG"/>
              </w:rPr>
              <w:t>), в чието изпълнение е участвало лицето и които имат отношение към изпълнението на дейности от обхвата на поръчката: име на проект, по който е извършвана работата; кратко описание на проекта; име на клиента (възложителя); начална и крайна дата на проекта; описание на извършваната работа; използвани техн</w:t>
            </w:r>
            <w:r w:rsidR="0080705E" w:rsidRPr="002934E5">
              <w:rPr>
                <w:rFonts w:ascii="Times New Roman" w:eastAsia="Times New Roman" w:hAnsi="Times New Roman" w:cs="Times New Roman"/>
                <w:b/>
                <w:i/>
                <w:sz w:val="20"/>
                <w:szCs w:val="20"/>
                <w:lang w:eastAsia="bg-BG"/>
              </w:rPr>
              <w:t>ологии, стандарти, инструменти.</w:t>
            </w:r>
          </w:p>
          <w:p w:rsidR="00FA7B07" w:rsidRPr="002934E5" w:rsidRDefault="00FA7B07" w:rsidP="00FA7B07">
            <w:pPr>
              <w:spacing w:after="0" w:line="240" w:lineRule="auto"/>
              <w:ind w:right="374"/>
              <w:jc w:val="both"/>
              <w:rPr>
                <w:rFonts w:ascii="Times New Roman" w:eastAsia="Times New Roman" w:hAnsi="Times New Roman" w:cs="Times New Roman"/>
                <w:b/>
                <w:i/>
                <w:sz w:val="14"/>
                <w:szCs w:val="14"/>
                <w:lang w:eastAsia="bg-BG"/>
              </w:rPr>
            </w:pPr>
          </w:p>
        </w:tc>
        <w:tc>
          <w:tcPr>
            <w:tcW w:w="1936" w:type="dxa"/>
          </w:tcPr>
          <w:p w:rsidR="00FA7B07" w:rsidRPr="002934E5" w:rsidRDefault="00FA7B07" w:rsidP="00FA7B07">
            <w:pPr>
              <w:spacing w:after="0" w:line="240" w:lineRule="auto"/>
              <w:ind w:left="-15"/>
              <w:jc w:val="both"/>
              <w:rPr>
                <w:rFonts w:ascii="Times New Roman" w:eastAsia="Times New Roman" w:hAnsi="Times New Roman" w:cs="Times New Roman"/>
                <w:b/>
                <w:i/>
                <w:sz w:val="20"/>
                <w:szCs w:val="20"/>
                <w:lang w:eastAsia="bg-BG"/>
              </w:rPr>
            </w:pPr>
            <w:r w:rsidRPr="002934E5">
              <w:rPr>
                <w:rFonts w:ascii="Times New Roman" w:eastAsia="Times New Roman" w:hAnsi="Times New Roman" w:cs="Times New Roman"/>
                <w:b/>
                <w:i/>
                <w:sz w:val="20"/>
                <w:szCs w:val="20"/>
                <w:lang w:eastAsia="bg-BG"/>
              </w:rPr>
              <w:t>&lt;Посочете номер, дата,</w:t>
            </w:r>
            <w:r w:rsidR="000275CD">
              <w:rPr>
                <w:rFonts w:ascii="Times New Roman" w:eastAsia="Times New Roman" w:hAnsi="Times New Roman" w:cs="Times New Roman"/>
                <w:b/>
                <w:i/>
                <w:sz w:val="20"/>
                <w:szCs w:val="20"/>
                <w:lang w:eastAsia="bg-BG"/>
              </w:rPr>
              <w:t xml:space="preserve"> срок на валидност,</w:t>
            </w:r>
            <w:r w:rsidRPr="002934E5">
              <w:rPr>
                <w:rFonts w:ascii="Times New Roman" w:eastAsia="Times New Roman" w:hAnsi="Times New Roman" w:cs="Times New Roman"/>
                <w:b/>
                <w:i/>
                <w:sz w:val="20"/>
                <w:szCs w:val="20"/>
                <w:lang w:eastAsia="bg-BG"/>
              </w:rPr>
              <w:t xml:space="preserve"> наименование на притежавания сертификат/удостоверение</w:t>
            </w:r>
            <w:r w:rsidR="007B2DF2">
              <w:rPr>
                <w:rFonts w:ascii="Times New Roman" w:eastAsia="Times New Roman" w:hAnsi="Times New Roman" w:cs="Times New Roman"/>
                <w:b/>
                <w:i/>
                <w:sz w:val="20"/>
                <w:szCs w:val="20"/>
                <w:lang w:eastAsia="bg-BG"/>
              </w:rPr>
              <w:t>/</w:t>
            </w:r>
            <w:r w:rsidRPr="002934E5">
              <w:rPr>
                <w:rFonts w:ascii="Times New Roman" w:eastAsia="Times New Roman" w:hAnsi="Times New Roman" w:cs="Times New Roman"/>
                <w:b/>
                <w:i/>
                <w:sz w:val="20"/>
                <w:szCs w:val="20"/>
                <w:lang w:eastAsia="bg-BG"/>
              </w:rPr>
              <w:t xml:space="preserve"> и наимен</w:t>
            </w:r>
            <w:r w:rsidR="0080705E" w:rsidRPr="002934E5">
              <w:rPr>
                <w:rFonts w:ascii="Times New Roman" w:eastAsia="Times New Roman" w:hAnsi="Times New Roman" w:cs="Times New Roman"/>
                <w:b/>
                <w:i/>
                <w:sz w:val="20"/>
                <w:szCs w:val="20"/>
                <w:lang w:eastAsia="bg-BG"/>
              </w:rPr>
              <w:t>ование на институцията, която ги</w:t>
            </w:r>
            <w:r w:rsidRPr="002934E5">
              <w:rPr>
                <w:rFonts w:ascii="Times New Roman" w:eastAsia="Times New Roman" w:hAnsi="Times New Roman" w:cs="Times New Roman"/>
                <w:b/>
                <w:i/>
                <w:sz w:val="20"/>
                <w:szCs w:val="20"/>
                <w:lang w:eastAsia="bg-BG"/>
              </w:rPr>
              <w:t xml:space="preserve"> е издала&gt;</w:t>
            </w:r>
          </w:p>
        </w:tc>
      </w:tr>
      <w:tr w:rsidR="00FA7B07" w:rsidRPr="002934E5" w:rsidTr="00FA7B07">
        <w:tc>
          <w:tcPr>
            <w:tcW w:w="3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99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144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1681"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35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1936"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r>
      <w:tr w:rsidR="00FA7B07" w:rsidRPr="002934E5" w:rsidTr="00FA7B07">
        <w:tc>
          <w:tcPr>
            <w:tcW w:w="3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99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144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1681"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35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1936"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r>
      <w:tr w:rsidR="00FA7B07" w:rsidRPr="002934E5" w:rsidTr="00FA7B07">
        <w:tc>
          <w:tcPr>
            <w:tcW w:w="3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r w:rsidRPr="002934E5">
              <w:rPr>
                <w:rFonts w:ascii="Times New Roman" w:eastAsia="Times New Roman" w:hAnsi="Times New Roman" w:cs="Times New Roman"/>
                <w:b/>
                <w:sz w:val="14"/>
                <w:szCs w:val="14"/>
                <w:lang w:eastAsia="bg-BG"/>
              </w:rPr>
              <w:t>…</w:t>
            </w:r>
          </w:p>
        </w:tc>
        <w:tc>
          <w:tcPr>
            <w:tcW w:w="99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r w:rsidRPr="002934E5">
              <w:rPr>
                <w:rFonts w:ascii="Times New Roman" w:eastAsia="Times New Roman" w:hAnsi="Times New Roman" w:cs="Times New Roman"/>
                <w:b/>
                <w:sz w:val="14"/>
                <w:szCs w:val="14"/>
                <w:lang w:eastAsia="bg-BG"/>
              </w:rPr>
              <w:t>….</w:t>
            </w:r>
          </w:p>
        </w:tc>
        <w:tc>
          <w:tcPr>
            <w:tcW w:w="1440"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r w:rsidRPr="002934E5">
              <w:rPr>
                <w:rFonts w:ascii="Times New Roman" w:eastAsia="Times New Roman" w:hAnsi="Times New Roman" w:cs="Times New Roman"/>
                <w:b/>
                <w:sz w:val="14"/>
                <w:szCs w:val="14"/>
                <w:lang w:eastAsia="bg-BG"/>
              </w:rPr>
              <w:t>….</w:t>
            </w:r>
          </w:p>
        </w:tc>
        <w:tc>
          <w:tcPr>
            <w:tcW w:w="1681"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c>
          <w:tcPr>
            <w:tcW w:w="3592"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r w:rsidRPr="002934E5">
              <w:rPr>
                <w:rFonts w:ascii="Times New Roman" w:eastAsia="Times New Roman" w:hAnsi="Times New Roman" w:cs="Times New Roman"/>
                <w:b/>
                <w:sz w:val="14"/>
                <w:szCs w:val="14"/>
                <w:lang w:eastAsia="bg-BG"/>
              </w:rPr>
              <w:t>….</w:t>
            </w:r>
          </w:p>
        </w:tc>
        <w:tc>
          <w:tcPr>
            <w:tcW w:w="1936" w:type="dxa"/>
          </w:tcPr>
          <w:p w:rsidR="00FA7B07" w:rsidRPr="002934E5" w:rsidRDefault="00FA7B07" w:rsidP="00FA7B07">
            <w:pPr>
              <w:spacing w:after="0" w:line="240" w:lineRule="auto"/>
              <w:ind w:right="374" w:firstLine="600"/>
              <w:jc w:val="both"/>
              <w:rPr>
                <w:rFonts w:ascii="Times New Roman" w:eastAsia="Times New Roman" w:hAnsi="Times New Roman" w:cs="Times New Roman"/>
                <w:b/>
                <w:sz w:val="14"/>
                <w:szCs w:val="14"/>
                <w:lang w:eastAsia="bg-BG"/>
              </w:rPr>
            </w:pPr>
          </w:p>
        </w:tc>
      </w:tr>
    </w:tbl>
    <w:p w:rsidR="00FA7B07" w:rsidRPr="002934E5" w:rsidRDefault="00FA7B07" w:rsidP="00FA7B07">
      <w:pPr>
        <w:spacing w:after="0" w:line="240" w:lineRule="auto"/>
        <w:jc w:val="both"/>
        <w:rPr>
          <w:rFonts w:ascii="Times New Roman" w:eastAsia="Times New Roman" w:hAnsi="Times New Roman" w:cs="Times New Roman"/>
          <w:b/>
          <w:bCs/>
          <w:sz w:val="28"/>
          <w:szCs w:val="28"/>
        </w:rPr>
      </w:pPr>
      <w:r w:rsidRPr="002934E5">
        <w:rPr>
          <w:rFonts w:ascii="Times New Roman" w:eastAsia="Times New Roman" w:hAnsi="Times New Roman" w:cs="Times New Roman"/>
          <w:b/>
          <w:bCs/>
          <w:sz w:val="28"/>
          <w:szCs w:val="28"/>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FA7B07" w:rsidRPr="002934E5" w:rsidTr="00462594">
        <w:trPr>
          <w:trHeight w:val="376"/>
        </w:trPr>
        <w:tc>
          <w:tcPr>
            <w:tcW w:w="4153" w:type="dxa"/>
          </w:tcPr>
          <w:p w:rsidR="00FA7B07" w:rsidRPr="002934E5" w:rsidRDefault="00FA7B07" w:rsidP="00462594">
            <w:pPr>
              <w:spacing w:after="0" w:line="240" w:lineRule="auto"/>
              <w:ind w:left="-108"/>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 xml:space="preserve">Дата </w:t>
            </w:r>
          </w:p>
        </w:tc>
        <w:tc>
          <w:tcPr>
            <w:tcW w:w="4261" w:type="dxa"/>
          </w:tcPr>
          <w:p w:rsidR="00FA7B07" w:rsidRPr="002934E5" w:rsidRDefault="00FA7B07" w:rsidP="00462594">
            <w:pPr>
              <w:spacing w:after="0" w:line="240" w:lineRule="auto"/>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________/ _________ / ______</w:t>
            </w:r>
          </w:p>
        </w:tc>
      </w:tr>
      <w:tr w:rsidR="00FA7B07" w:rsidRPr="002934E5" w:rsidTr="00462594">
        <w:tc>
          <w:tcPr>
            <w:tcW w:w="4153" w:type="dxa"/>
          </w:tcPr>
          <w:p w:rsidR="00FA7B07" w:rsidRPr="002934E5" w:rsidRDefault="00FA7B07" w:rsidP="00462594">
            <w:pPr>
              <w:spacing w:after="0" w:line="240" w:lineRule="auto"/>
              <w:ind w:left="-108"/>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Име и фамилия</w:t>
            </w:r>
          </w:p>
          <w:p w:rsidR="00FA7B07" w:rsidRPr="002934E5" w:rsidRDefault="00FA7B07" w:rsidP="00462594">
            <w:pPr>
              <w:spacing w:after="0" w:line="240" w:lineRule="auto"/>
              <w:ind w:left="-108"/>
              <w:jc w:val="both"/>
              <w:rPr>
                <w:rFonts w:ascii="Times New Roman" w:eastAsia="Times New Roman" w:hAnsi="Times New Roman" w:cs="Times New Roman"/>
                <w:sz w:val="28"/>
                <w:szCs w:val="28"/>
              </w:rPr>
            </w:pPr>
          </w:p>
        </w:tc>
        <w:tc>
          <w:tcPr>
            <w:tcW w:w="4261" w:type="dxa"/>
          </w:tcPr>
          <w:p w:rsidR="00FA7B07" w:rsidRPr="002934E5" w:rsidRDefault="00FA7B07" w:rsidP="00462594">
            <w:pPr>
              <w:spacing w:after="0" w:line="240" w:lineRule="auto"/>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__________________________</w:t>
            </w:r>
          </w:p>
        </w:tc>
      </w:tr>
      <w:tr w:rsidR="00FA7B07" w:rsidRPr="002934E5" w:rsidTr="00462594">
        <w:tc>
          <w:tcPr>
            <w:tcW w:w="4153" w:type="dxa"/>
          </w:tcPr>
          <w:p w:rsidR="00FA7B07" w:rsidRPr="002934E5" w:rsidRDefault="00FA7B07" w:rsidP="00462594">
            <w:pPr>
              <w:spacing w:after="0" w:line="240" w:lineRule="auto"/>
              <w:ind w:left="-108"/>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Подпис на упълномощеното лице</w:t>
            </w:r>
          </w:p>
        </w:tc>
        <w:tc>
          <w:tcPr>
            <w:tcW w:w="4261" w:type="dxa"/>
          </w:tcPr>
          <w:p w:rsidR="00FA7B07" w:rsidRPr="002934E5" w:rsidRDefault="00FA7B07" w:rsidP="00462594">
            <w:pPr>
              <w:spacing w:after="0" w:line="240" w:lineRule="auto"/>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________________________</w:t>
            </w:r>
          </w:p>
        </w:tc>
      </w:tr>
      <w:tr w:rsidR="00FA7B07" w:rsidRPr="002934E5" w:rsidTr="00462594">
        <w:tc>
          <w:tcPr>
            <w:tcW w:w="4153" w:type="dxa"/>
          </w:tcPr>
          <w:p w:rsidR="00FA7B07" w:rsidRPr="002934E5" w:rsidRDefault="00FA7B07" w:rsidP="00462594">
            <w:pPr>
              <w:spacing w:after="0" w:line="240" w:lineRule="auto"/>
              <w:ind w:left="-108"/>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 xml:space="preserve">Длъжност </w:t>
            </w:r>
          </w:p>
        </w:tc>
        <w:tc>
          <w:tcPr>
            <w:tcW w:w="4261" w:type="dxa"/>
          </w:tcPr>
          <w:p w:rsidR="00FA7B07" w:rsidRPr="002934E5" w:rsidRDefault="00FA7B07" w:rsidP="00462594">
            <w:pPr>
              <w:spacing w:after="0" w:line="240" w:lineRule="auto"/>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__________________________</w:t>
            </w:r>
          </w:p>
        </w:tc>
      </w:tr>
      <w:tr w:rsidR="00FA7B07" w:rsidRPr="002934E5" w:rsidTr="00462594">
        <w:tc>
          <w:tcPr>
            <w:tcW w:w="4153" w:type="dxa"/>
          </w:tcPr>
          <w:p w:rsidR="00FA7B07" w:rsidRPr="002934E5" w:rsidRDefault="00FA7B07" w:rsidP="00462594">
            <w:pPr>
              <w:spacing w:after="0" w:line="240" w:lineRule="auto"/>
              <w:ind w:left="-108"/>
              <w:jc w:val="both"/>
              <w:rPr>
                <w:rFonts w:ascii="Times New Roman" w:eastAsia="Times New Roman" w:hAnsi="Times New Roman" w:cs="Times New Roman"/>
                <w:sz w:val="28"/>
                <w:szCs w:val="28"/>
              </w:rPr>
            </w:pPr>
            <w:r w:rsidRPr="002934E5">
              <w:rPr>
                <w:rFonts w:ascii="Times New Roman" w:eastAsia="Times New Roman" w:hAnsi="Times New Roman" w:cs="Times New Roman"/>
                <w:sz w:val="28"/>
                <w:szCs w:val="28"/>
              </w:rPr>
              <w:t>Наименование на участника</w:t>
            </w:r>
          </w:p>
        </w:tc>
        <w:tc>
          <w:tcPr>
            <w:tcW w:w="4261" w:type="dxa"/>
          </w:tcPr>
          <w:p w:rsidR="00FA7B07" w:rsidRPr="002934E5" w:rsidRDefault="00FA7B07" w:rsidP="00462594">
            <w:pPr>
              <w:pBdr>
                <w:bottom w:val="single" w:sz="12" w:space="1" w:color="auto"/>
              </w:pBdr>
              <w:spacing w:after="0" w:line="240" w:lineRule="auto"/>
              <w:jc w:val="both"/>
              <w:rPr>
                <w:rFonts w:ascii="Times New Roman" w:eastAsia="Times New Roman" w:hAnsi="Times New Roman" w:cs="Times New Roman"/>
                <w:sz w:val="28"/>
                <w:szCs w:val="28"/>
              </w:rPr>
            </w:pPr>
          </w:p>
          <w:p w:rsidR="00FA7B07" w:rsidRPr="002934E5" w:rsidRDefault="00FA7B07" w:rsidP="00462594">
            <w:pPr>
              <w:spacing w:after="0" w:line="240" w:lineRule="auto"/>
              <w:jc w:val="both"/>
              <w:rPr>
                <w:rFonts w:ascii="Times New Roman" w:eastAsia="Times New Roman" w:hAnsi="Times New Roman" w:cs="Times New Roman"/>
                <w:sz w:val="28"/>
                <w:szCs w:val="28"/>
              </w:rPr>
            </w:pPr>
          </w:p>
        </w:tc>
      </w:tr>
    </w:tbl>
    <w:p w:rsidR="0047311A" w:rsidRPr="002934E5" w:rsidRDefault="00574E6A" w:rsidP="0034271A">
      <w:pPr>
        <w:pageBreakBefore/>
        <w:spacing w:before="60" w:after="0" w:line="240" w:lineRule="auto"/>
        <w:jc w:val="right"/>
        <w:rPr>
          <w:rFonts w:ascii="Times New Roman" w:eastAsia="Arial Unicode MS" w:hAnsi="Times New Roman" w:cs="Times New Roman"/>
          <w:b/>
          <w:bCs/>
          <w:color w:val="000000"/>
          <w:sz w:val="28"/>
          <w:szCs w:val="28"/>
          <w:u w:color="000000"/>
        </w:rPr>
      </w:pPr>
      <w:r>
        <w:rPr>
          <w:rFonts w:ascii="Times New Roman" w:eastAsia="Arial Unicode MS" w:hAnsi="Times New Roman" w:cs="Times New Roman"/>
          <w:b/>
          <w:bCs/>
          <w:color w:val="000000"/>
          <w:sz w:val="28"/>
          <w:szCs w:val="28"/>
          <w:u w:color="000000"/>
        </w:rPr>
        <w:lastRenderedPageBreak/>
        <w:t xml:space="preserve">  П</w:t>
      </w:r>
      <w:r w:rsidR="0047311A" w:rsidRPr="002934E5">
        <w:rPr>
          <w:rFonts w:ascii="Times New Roman" w:eastAsia="Arial Unicode MS" w:hAnsi="Times New Roman" w:cs="Times New Roman"/>
          <w:b/>
          <w:bCs/>
          <w:color w:val="000000"/>
          <w:sz w:val="28"/>
          <w:szCs w:val="28"/>
          <w:u w:color="000000"/>
        </w:rPr>
        <w:t>риложение № 8</w:t>
      </w:r>
    </w:p>
    <w:p w:rsidR="0047311A" w:rsidRPr="002934E5" w:rsidRDefault="0047311A" w:rsidP="0047311A">
      <w:pPr>
        <w:suppressAutoHyphens/>
        <w:spacing w:before="60" w:after="0" w:line="240" w:lineRule="auto"/>
        <w:jc w:val="center"/>
        <w:outlineLvl w:val="4"/>
        <w:rPr>
          <w:rFonts w:ascii="Times New Roman" w:eastAsia="Arial Unicode MS" w:hAnsi="Times New Roman" w:cs="Times New Roman"/>
          <w:b/>
          <w:bCs/>
          <w:color w:val="000000"/>
          <w:sz w:val="28"/>
          <w:szCs w:val="28"/>
          <w:u w:color="000000"/>
          <w:lang w:eastAsia="bg-BG"/>
        </w:rPr>
      </w:pPr>
      <w:r w:rsidRPr="002934E5">
        <w:rPr>
          <w:rFonts w:ascii="Times New Roman" w:eastAsia="Arial Unicode MS" w:hAnsi="Times New Roman" w:cs="Times New Roman"/>
          <w:b/>
          <w:bCs/>
          <w:color w:val="000000"/>
          <w:sz w:val="28"/>
          <w:szCs w:val="28"/>
          <w:u w:color="000000"/>
          <w:lang w:eastAsia="bg-BG"/>
        </w:rPr>
        <w:t>Д Е К Л А Р А Ц И Я*</w:t>
      </w:r>
    </w:p>
    <w:p w:rsidR="0047311A" w:rsidRPr="002934E5" w:rsidRDefault="0047311A" w:rsidP="0047311A">
      <w:pPr>
        <w:shd w:val="clear" w:color="auto" w:fill="FFFFFF"/>
        <w:tabs>
          <w:tab w:val="left" w:leader="dot" w:pos="6029"/>
          <w:tab w:val="left" w:leader="dot" w:pos="9221"/>
        </w:tabs>
        <w:spacing w:before="60" w:after="0" w:line="240" w:lineRule="auto"/>
        <w:jc w:val="center"/>
        <w:rPr>
          <w:rFonts w:ascii="Times New Roman" w:eastAsia="Arial Unicode MS" w:hAnsi="Times New Roman" w:cs="Times New Roman"/>
          <w:color w:val="000000"/>
          <w:spacing w:val="-1"/>
          <w:sz w:val="28"/>
          <w:szCs w:val="28"/>
          <w:u w:color="000000"/>
        </w:rPr>
      </w:pPr>
      <w:r w:rsidRPr="002934E5">
        <w:rPr>
          <w:rFonts w:ascii="Times New Roman" w:eastAsia="Arial Unicode MS" w:hAnsi="Times New Roman" w:cs="Times New Roman"/>
          <w:color w:val="000000"/>
          <w:spacing w:val="-1"/>
          <w:sz w:val="28"/>
          <w:szCs w:val="28"/>
          <w:u w:color="000000"/>
        </w:rPr>
        <w:t xml:space="preserve">по чл. 6, ал.2 от Закона </w:t>
      </w:r>
    </w:p>
    <w:p w:rsidR="0047311A" w:rsidRPr="002934E5" w:rsidRDefault="0047311A" w:rsidP="0047311A">
      <w:pPr>
        <w:shd w:val="clear" w:color="auto" w:fill="FFFFFF"/>
        <w:tabs>
          <w:tab w:val="left" w:leader="dot" w:pos="6029"/>
          <w:tab w:val="left" w:leader="dot" w:pos="9221"/>
        </w:tabs>
        <w:spacing w:before="60" w:after="0" w:line="240" w:lineRule="auto"/>
        <w:jc w:val="center"/>
        <w:rPr>
          <w:rFonts w:ascii="Times New Roman" w:eastAsia="Arial Unicode MS" w:hAnsi="Times New Roman" w:cs="Times New Roman"/>
          <w:color w:val="000000"/>
          <w:spacing w:val="-1"/>
          <w:sz w:val="28"/>
          <w:szCs w:val="28"/>
          <w:u w:color="000000"/>
        </w:rPr>
      </w:pPr>
      <w:r w:rsidRPr="002934E5">
        <w:rPr>
          <w:rFonts w:ascii="Times New Roman" w:eastAsia="Arial Unicode MS" w:hAnsi="Times New Roman" w:cs="Times New Roman"/>
          <w:color w:val="000000"/>
          <w:spacing w:val="-1"/>
          <w:sz w:val="28"/>
          <w:szCs w:val="28"/>
          <w:u w:color="000000"/>
        </w:rPr>
        <w:t>за мерките срещу изпирането на пари</w:t>
      </w:r>
    </w:p>
    <w:p w:rsidR="0047311A" w:rsidRPr="002934E5" w:rsidRDefault="0047311A" w:rsidP="0047311A">
      <w:pPr>
        <w:widowControl w:val="0"/>
        <w:spacing w:before="60" w:after="0"/>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Долуподписаният/ата: ________________________________________________________,</w:t>
      </w:r>
    </w:p>
    <w:p w:rsidR="0047311A" w:rsidRPr="002934E5" w:rsidRDefault="0047311A" w:rsidP="0047311A">
      <w:pPr>
        <w:widowControl w:val="0"/>
        <w:spacing w:before="60" w:after="0"/>
        <w:ind w:left="3540" w:firstLine="708"/>
        <w:jc w:val="both"/>
        <w:rPr>
          <w:rFonts w:ascii="Times New Roman" w:eastAsia="Arial Unicode MS" w:hAnsi="Times New Roman" w:cs="Times New Roman"/>
          <w:i/>
          <w:iCs/>
          <w:color w:val="000000"/>
          <w:sz w:val="28"/>
          <w:szCs w:val="28"/>
          <w:u w:color="000000"/>
        </w:rPr>
      </w:pPr>
      <w:r w:rsidRPr="002934E5">
        <w:rPr>
          <w:rFonts w:ascii="Times New Roman" w:eastAsia="Arial Unicode MS" w:hAnsi="Times New Roman" w:cs="Times New Roman"/>
          <w:i/>
          <w:iCs/>
          <w:color w:val="000000"/>
          <w:sz w:val="28"/>
          <w:szCs w:val="28"/>
          <w:u w:color="000000"/>
        </w:rPr>
        <w:t>(име, презиме, фамилия)</w:t>
      </w:r>
    </w:p>
    <w:p w:rsidR="0047311A" w:rsidRPr="002934E5" w:rsidRDefault="0047311A" w:rsidP="0047311A">
      <w:pPr>
        <w:widowControl w:val="0"/>
        <w:spacing w:before="60" w:after="0"/>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 xml:space="preserve">с ЕГН: ____________________, постоянен адрес ______________,  гражданство ___________, документ за самоличност _______________________, в качеството ми на ______________________ </w:t>
      </w:r>
    </w:p>
    <w:p w:rsidR="0047311A" w:rsidRPr="002934E5" w:rsidRDefault="0047311A" w:rsidP="0047311A">
      <w:pPr>
        <w:widowControl w:val="0"/>
        <w:spacing w:before="60" w:after="0"/>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на __________________________________________</w:t>
      </w:r>
      <w:r w:rsidR="00CD2CEF" w:rsidRPr="002934E5">
        <w:rPr>
          <w:rFonts w:ascii="Times New Roman" w:eastAsia="Arial Unicode MS" w:hAnsi="Times New Roman" w:cs="Times New Roman"/>
          <w:color w:val="000000"/>
          <w:sz w:val="28"/>
          <w:szCs w:val="28"/>
          <w:u w:color="000000"/>
        </w:rPr>
        <w:t>_____________________</w:t>
      </w:r>
    </w:p>
    <w:p w:rsidR="0047311A" w:rsidRPr="002934E5" w:rsidRDefault="0047311A" w:rsidP="0047311A">
      <w:pPr>
        <w:widowControl w:val="0"/>
        <w:spacing w:before="60" w:after="0"/>
        <w:ind w:firstLine="720"/>
        <w:jc w:val="center"/>
        <w:rPr>
          <w:rFonts w:ascii="Times New Roman" w:eastAsia="Arial Unicode MS" w:hAnsi="Times New Roman" w:cs="Times New Roman"/>
          <w:i/>
          <w:iCs/>
          <w:color w:val="000000"/>
          <w:sz w:val="28"/>
          <w:szCs w:val="28"/>
          <w:u w:color="000000"/>
        </w:rPr>
      </w:pPr>
      <w:r w:rsidRPr="002934E5">
        <w:rPr>
          <w:rFonts w:ascii="Times New Roman" w:eastAsia="Arial Unicode MS" w:hAnsi="Times New Roman" w:cs="Times New Roman"/>
          <w:i/>
          <w:iCs/>
          <w:color w:val="000000"/>
          <w:sz w:val="28"/>
          <w:szCs w:val="28"/>
          <w:u w:color="000000"/>
        </w:rPr>
        <w:t xml:space="preserve"> (наименование и правна форма на лицето)</w:t>
      </w:r>
    </w:p>
    <w:p w:rsidR="0047311A" w:rsidRPr="002934E5" w:rsidRDefault="0047311A" w:rsidP="0047311A">
      <w:pPr>
        <w:widowControl w:val="0"/>
        <w:spacing w:before="60" w:after="0"/>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__________________________________________</w:t>
      </w:r>
      <w:r w:rsidR="00CD2CEF" w:rsidRPr="002934E5">
        <w:rPr>
          <w:rFonts w:ascii="Times New Roman" w:eastAsia="Arial Unicode MS" w:hAnsi="Times New Roman" w:cs="Times New Roman"/>
          <w:color w:val="000000"/>
          <w:sz w:val="28"/>
          <w:szCs w:val="28"/>
          <w:u w:color="000000"/>
        </w:rPr>
        <w:t>___________________________</w:t>
      </w:r>
    </w:p>
    <w:p w:rsidR="0047311A" w:rsidRPr="002934E5" w:rsidRDefault="0047311A" w:rsidP="0047311A">
      <w:pPr>
        <w:widowControl w:val="0"/>
        <w:spacing w:before="60" w:after="0"/>
        <w:ind w:firstLine="720"/>
        <w:jc w:val="center"/>
        <w:rPr>
          <w:rFonts w:ascii="Times New Roman" w:eastAsia="Arial Unicode MS" w:hAnsi="Times New Roman" w:cs="Times New Roman"/>
          <w:i/>
          <w:iCs/>
          <w:color w:val="000000"/>
          <w:sz w:val="28"/>
          <w:szCs w:val="28"/>
          <w:u w:color="000000"/>
        </w:rPr>
      </w:pPr>
      <w:r w:rsidRPr="002934E5">
        <w:rPr>
          <w:rFonts w:ascii="Times New Roman" w:eastAsia="Arial Unicode MS" w:hAnsi="Times New Roman" w:cs="Times New Roman"/>
          <w:i/>
          <w:iCs/>
          <w:color w:val="000000"/>
          <w:sz w:val="28"/>
          <w:szCs w:val="28"/>
          <w:u w:color="000000"/>
        </w:rPr>
        <w:t>(седалище и адрес на управление/ за кореспонденция, ЕИК/Булстат/фирмено дело)</w:t>
      </w:r>
    </w:p>
    <w:p w:rsidR="0047311A" w:rsidRPr="002934E5" w:rsidRDefault="0047311A" w:rsidP="0047311A">
      <w:pPr>
        <w:spacing w:before="60" w:after="0" w:line="240" w:lineRule="auto"/>
        <w:jc w:val="both"/>
        <w:rPr>
          <w:rFonts w:ascii="Times New Roman" w:eastAsia="Arial Unicode MS" w:hAnsi="Times New Roman" w:cs="Times New Roman"/>
          <w:color w:val="000000"/>
          <w:sz w:val="28"/>
          <w:szCs w:val="28"/>
          <w:u w:color="000000"/>
        </w:rPr>
      </w:pPr>
    </w:p>
    <w:p w:rsidR="0047311A" w:rsidRPr="002934E5" w:rsidRDefault="0047311A" w:rsidP="0047311A">
      <w:pPr>
        <w:keepNext/>
        <w:keepLines/>
        <w:spacing w:after="0"/>
        <w:jc w:val="center"/>
        <w:outlineLvl w:val="4"/>
        <w:rPr>
          <w:rFonts w:ascii="Times New Roman" w:eastAsia="Arial Unicode MS" w:hAnsi="Times New Roman" w:cs="Times New Roman"/>
          <w:b/>
          <w:bCs/>
          <w:color w:val="000000"/>
          <w:sz w:val="28"/>
          <w:szCs w:val="28"/>
          <w:u w:color="000000"/>
          <w:lang w:eastAsia="bg-BG"/>
        </w:rPr>
      </w:pPr>
      <w:r w:rsidRPr="002934E5">
        <w:rPr>
          <w:rFonts w:ascii="Times New Roman" w:eastAsia="Arial Unicode MS" w:hAnsi="Times New Roman" w:cs="Times New Roman"/>
          <w:b/>
          <w:bCs/>
          <w:color w:val="000000"/>
          <w:sz w:val="28"/>
          <w:szCs w:val="28"/>
          <w:u w:color="000000"/>
          <w:lang w:eastAsia="bg-BG"/>
        </w:rPr>
        <w:t>ДЕКЛАРИРАМ, ЧЕ:</w:t>
      </w:r>
    </w:p>
    <w:p w:rsidR="0047311A" w:rsidRPr="002934E5" w:rsidRDefault="0047311A" w:rsidP="0047311A">
      <w:pPr>
        <w:keepNext/>
        <w:keepLines/>
        <w:spacing w:after="0"/>
        <w:jc w:val="center"/>
        <w:outlineLvl w:val="4"/>
        <w:rPr>
          <w:rFonts w:ascii="Times New Roman" w:eastAsia="Arial Unicode MS" w:hAnsi="Times New Roman" w:cs="Times New Roman"/>
          <w:b/>
          <w:bCs/>
          <w:color w:val="000000"/>
          <w:sz w:val="28"/>
          <w:szCs w:val="28"/>
          <w:u w:color="000000"/>
          <w:lang w:eastAsia="bg-BG"/>
        </w:rPr>
      </w:pPr>
    </w:p>
    <w:p w:rsidR="0047311A" w:rsidRPr="002934E5" w:rsidRDefault="0047311A" w:rsidP="0047311A">
      <w:pPr>
        <w:shd w:val="clear" w:color="auto" w:fill="FFFFFF"/>
        <w:tabs>
          <w:tab w:val="left" w:leader="dot" w:pos="6029"/>
          <w:tab w:val="left" w:leader="dot" w:pos="9221"/>
        </w:tabs>
        <w:spacing w:before="60" w:after="0" w:line="240" w:lineRule="auto"/>
        <w:ind w:firstLine="567"/>
        <w:jc w:val="both"/>
        <w:rPr>
          <w:rFonts w:ascii="Times New Roman" w:eastAsia="Arial Unicode MS" w:hAnsi="Times New Roman" w:cs="Times New Roman"/>
          <w:color w:val="000000"/>
          <w:spacing w:val="-1"/>
          <w:sz w:val="28"/>
          <w:szCs w:val="28"/>
          <w:u w:color="000000"/>
        </w:rPr>
      </w:pPr>
      <w:r w:rsidRPr="002934E5">
        <w:rPr>
          <w:rFonts w:ascii="Times New Roman" w:eastAsia="Arial Unicode MS" w:hAnsi="Times New Roman" w:cs="Times New Roman"/>
          <w:color w:val="000000"/>
          <w:sz w:val="28"/>
          <w:szCs w:val="28"/>
          <w:u w:color="000000"/>
        </w:rPr>
        <w:t xml:space="preserve">действителен собственик по смисъла на чл. 6, ал. 2 от </w:t>
      </w:r>
      <w:r w:rsidRPr="002934E5">
        <w:rPr>
          <w:rFonts w:ascii="Times New Roman" w:eastAsia="Arial Unicode MS" w:hAnsi="Times New Roman" w:cs="Times New Roman"/>
          <w:color w:val="000000"/>
          <w:spacing w:val="-1"/>
          <w:sz w:val="28"/>
          <w:szCs w:val="28"/>
          <w:u w:color="000000"/>
        </w:rPr>
        <w:t>Закона за мерките срещу изпирането на пари (</w:t>
      </w:r>
      <w:r w:rsidRPr="002934E5">
        <w:rPr>
          <w:rFonts w:ascii="Times New Roman" w:eastAsia="Arial Unicode MS" w:hAnsi="Times New Roman" w:cs="Times New Roman"/>
          <w:color w:val="000000"/>
          <w:sz w:val="28"/>
          <w:szCs w:val="28"/>
          <w:u w:color="000000"/>
        </w:rPr>
        <w:t xml:space="preserve">ЗМИП) във връзка с чл. 3, ал. 5 от Правилника за прилагане на </w:t>
      </w:r>
      <w:r w:rsidRPr="002934E5">
        <w:rPr>
          <w:rFonts w:ascii="Times New Roman" w:eastAsia="Arial Unicode MS" w:hAnsi="Times New Roman" w:cs="Times New Roman"/>
          <w:color w:val="000000"/>
          <w:spacing w:val="-1"/>
          <w:sz w:val="28"/>
          <w:szCs w:val="28"/>
          <w:u w:color="000000"/>
        </w:rPr>
        <w:t>Закона за мерките срещу изпирането на пари</w:t>
      </w:r>
      <w:r w:rsidRPr="002934E5">
        <w:rPr>
          <w:rFonts w:ascii="Times New Roman" w:eastAsia="Arial Unicode MS" w:hAnsi="Times New Roman" w:cs="Times New Roman"/>
          <w:color w:val="000000"/>
          <w:sz w:val="28"/>
          <w:szCs w:val="28"/>
          <w:u w:color="000000"/>
        </w:rPr>
        <w:t xml:space="preserve"> (ППЗМИП) на горепосоченото юридическо лице е/са следното физическо лице/следните физически лица:</w:t>
      </w:r>
    </w:p>
    <w:p w:rsidR="0047311A" w:rsidRPr="002934E5" w:rsidRDefault="0047311A" w:rsidP="0047311A">
      <w:pPr>
        <w:spacing w:after="0" w:line="240" w:lineRule="auto"/>
        <w:ind w:right="15"/>
        <w:jc w:val="both"/>
        <w:rPr>
          <w:rFonts w:ascii="Times New Roman" w:eastAsia="Arial Unicode MS" w:hAnsi="Times New Roman" w:cs="Times New Roman"/>
          <w:color w:val="000000"/>
          <w:sz w:val="28"/>
          <w:szCs w:val="28"/>
          <w:u w:color="000000"/>
        </w:rPr>
      </w:pP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1. ______________________________________________</w:t>
      </w:r>
      <w:r w:rsidR="00BB35FE" w:rsidRPr="002934E5">
        <w:rPr>
          <w:rFonts w:ascii="Times New Roman" w:eastAsia="Arial Unicode MS" w:hAnsi="Times New Roman" w:cs="Times New Roman"/>
          <w:color w:val="000000"/>
          <w:sz w:val="28"/>
          <w:szCs w:val="28"/>
          <w:u w:color="000000"/>
        </w:rPr>
        <w:t>________________________</w:t>
      </w:r>
    </w:p>
    <w:p w:rsidR="0047311A" w:rsidRPr="002934E5" w:rsidRDefault="0047311A" w:rsidP="0047311A">
      <w:pPr>
        <w:tabs>
          <w:tab w:val="left" w:pos="3015"/>
        </w:tabs>
        <w:spacing w:after="0" w:line="240" w:lineRule="auto"/>
        <w:rPr>
          <w:rFonts w:ascii="Times New Roman" w:eastAsia="Arial Unicode MS" w:hAnsi="Times New Roman" w:cs="Times New Roman"/>
          <w:b/>
          <w:i/>
          <w:color w:val="000000"/>
          <w:sz w:val="28"/>
          <w:szCs w:val="28"/>
          <w:u w:color="000000"/>
        </w:rPr>
      </w:pPr>
      <w:r w:rsidRPr="002934E5">
        <w:rPr>
          <w:rFonts w:ascii="Times New Roman" w:eastAsia="Arial Unicode MS" w:hAnsi="Times New Roman" w:cs="Times New Roman"/>
          <w:b/>
          <w:i/>
          <w:color w:val="000000"/>
          <w:sz w:val="28"/>
          <w:szCs w:val="28"/>
          <w:u w:color="000000"/>
        </w:rPr>
        <w:t>/име, презиме, фамилия/</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ЕГН: ________________, Постоянен адрес: _____________</w:t>
      </w:r>
      <w:r w:rsidR="00BB35FE" w:rsidRPr="002934E5">
        <w:rPr>
          <w:rFonts w:ascii="Times New Roman" w:eastAsia="Arial Unicode MS" w:hAnsi="Times New Roman" w:cs="Times New Roman"/>
          <w:color w:val="000000"/>
          <w:sz w:val="28"/>
          <w:szCs w:val="28"/>
          <w:u w:color="000000"/>
        </w:rPr>
        <w:t>_, гражданство: ______</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документ за самоличност: _________________________</w:t>
      </w:r>
      <w:r w:rsidR="00BB35FE" w:rsidRPr="002934E5">
        <w:rPr>
          <w:rFonts w:ascii="Times New Roman" w:eastAsia="Arial Unicode MS" w:hAnsi="Times New Roman" w:cs="Times New Roman"/>
          <w:color w:val="000000"/>
          <w:sz w:val="28"/>
          <w:szCs w:val="28"/>
          <w:u w:color="000000"/>
        </w:rPr>
        <w:t>______________________</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2. ______________________________________________</w:t>
      </w:r>
      <w:r w:rsidR="00BB35FE" w:rsidRPr="002934E5">
        <w:rPr>
          <w:rFonts w:ascii="Times New Roman" w:eastAsia="Arial Unicode MS" w:hAnsi="Times New Roman" w:cs="Times New Roman"/>
          <w:color w:val="000000"/>
          <w:sz w:val="28"/>
          <w:szCs w:val="28"/>
          <w:u w:color="000000"/>
        </w:rPr>
        <w:t>________________________</w:t>
      </w:r>
    </w:p>
    <w:p w:rsidR="0047311A" w:rsidRPr="002934E5" w:rsidRDefault="0047311A" w:rsidP="0047311A">
      <w:pPr>
        <w:tabs>
          <w:tab w:val="left" w:pos="3015"/>
        </w:tabs>
        <w:spacing w:after="0" w:line="240" w:lineRule="auto"/>
        <w:rPr>
          <w:rFonts w:ascii="Times New Roman" w:eastAsia="Arial Unicode MS" w:hAnsi="Times New Roman" w:cs="Times New Roman"/>
          <w:b/>
          <w:i/>
          <w:color w:val="000000"/>
          <w:sz w:val="28"/>
          <w:szCs w:val="28"/>
          <w:u w:color="000000"/>
        </w:rPr>
      </w:pPr>
      <w:r w:rsidRPr="002934E5">
        <w:rPr>
          <w:rFonts w:ascii="Times New Roman" w:eastAsia="Arial Unicode MS" w:hAnsi="Times New Roman" w:cs="Times New Roman"/>
          <w:b/>
          <w:i/>
          <w:color w:val="000000"/>
          <w:sz w:val="28"/>
          <w:szCs w:val="28"/>
          <w:u w:color="000000"/>
        </w:rPr>
        <w:t>/име, презиме, фамилия/</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ЕГН: ________________, Постоянен адрес: _____________</w:t>
      </w:r>
      <w:r w:rsidR="00BB35FE" w:rsidRPr="002934E5">
        <w:rPr>
          <w:rFonts w:ascii="Times New Roman" w:eastAsia="Arial Unicode MS" w:hAnsi="Times New Roman" w:cs="Times New Roman"/>
          <w:color w:val="000000"/>
          <w:sz w:val="28"/>
          <w:szCs w:val="28"/>
          <w:u w:color="000000"/>
        </w:rPr>
        <w:t>_, гражданство: ______</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документ за самоличност: _________________________</w:t>
      </w:r>
      <w:r w:rsidR="00BB35FE" w:rsidRPr="002934E5">
        <w:rPr>
          <w:rFonts w:ascii="Times New Roman" w:eastAsia="Arial Unicode MS" w:hAnsi="Times New Roman" w:cs="Times New Roman"/>
          <w:color w:val="000000"/>
          <w:sz w:val="28"/>
          <w:szCs w:val="28"/>
          <w:u w:color="000000"/>
        </w:rPr>
        <w:t>______________________</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3. ______________________________________________</w:t>
      </w:r>
      <w:r w:rsidR="00BB35FE" w:rsidRPr="002934E5">
        <w:rPr>
          <w:rFonts w:ascii="Times New Roman" w:eastAsia="Arial Unicode MS" w:hAnsi="Times New Roman" w:cs="Times New Roman"/>
          <w:color w:val="000000"/>
          <w:sz w:val="28"/>
          <w:szCs w:val="28"/>
          <w:u w:color="000000"/>
        </w:rPr>
        <w:t>_______________________</w:t>
      </w:r>
    </w:p>
    <w:p w:rsidR="0047311A" w:rsidRPr="002934E5" w:rsidRDefault="0047311A" w:rsidP="0047311A">
      <w:pPr>
        <w:tabs>
          <w:tab w:val="left" w:pos="3015"/>
        </w:tabs>
        <w:spacing w:after="0" w:line="240" w:lineRule="auto"/>
        <w:rPr>
          <w:rFonts w:ascii="Times New Roman" w:eastAsia="Arial Unicode MS" w:hAnsi="Times New Roman" w:cs="Times New Roman"/>
          <w:b/>
          <w:i/>
          <w:color w:val="000000"/>
          <w:sz w:val="28"/>
          <w:szCs w:val="28"/>
          <w:u w:color="000000"/>
        </w:rPr>
      </w:pPr>
      <w:r w:rsidRPr="002934E5">
        <w:rPr>
          <w:rFonts w:ascii="Times New Roman" w:eastAsia="Arial Unicode MS" w:hAnsi="Times New Roman" w:cs="Times New Roman"/>
          <w:b/>
          <w:i/>
          <w:color w:val="000000"/>
          <w:sz w:val="28"/>
          <w:szCs w:val="28"/>
          <w:u w:color="000000"/>
        </w:rPr>
        <w:lastRenderedPageBreak/>
        <w:t>/име, презиме, фамилия/</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ЕГН: ___________</w:t>
      </w:r>
      <w:r w:rsidR="00BB35FE" w:rsidRPr="002934E5">
        <w:rPr>
          <w:rFonts w:ascii="Times New Roman" w:eastAsia="Arial Unicode MS" w:hAnsi="Times New Roman" w:cs="Times New Roman"/>
          <w:color w:val="000000"/>
          <w:sz w:val="28"/>
          <w:szCs w:val="28"/>
          <w:u w:color="000000"/>
        </w:rPr>
        <w:t>_____, Постоянен адрес: _____</w:t>
      </w:r>
      <w:r w:rsidRPr="002934E5">
        <w:rPr>
          <w:rFonts w:ascii="Times New Roman" w:eastAsia="Arial Unicode MS" w:hAnsi="Times New Roman" w:cs="Times New Roman"/>
          <w:color w:val="000000"/>
          <w:sz w:val="28"/>
          <w:szCs w:val="28"/>
          <w:u w:color="000000"/>
        </w:rPr>
        <w:t>_____</w:t>
      </w:r>
      <w:r w:rsidR="00BB35FE" w:rsidRPr="002934E5">
        <w:rPr>
          <w:rFonts w:ascii="Times New Roman" w:eastAsia="Arial Unicode MS" w:hAnsi="Times New Roman" w:cs="Times New Roman"/>
          <w:color w:val="000000"/>
          <w:sz w:val="28"/>
          <w:szCs w:val="28"/>
          <w:u w:color="000000"/>
        </w:rPr>
        <w:t>____, гражданство: _____</w:t>
      </w:r>
    </w:p>
    <w:p w:rsidR="0047311A" w:rsidRPr="002934E5" w:rsidRDefault="0047311A" w:rsidP="0047311A">
      <w:pPr>
        <w:spacing w:after="0" w:line="240" w:lineRule="auto"/>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документ за самоличност: _________________________</w:t>
      </w:r>
      <w:r w:rsidR="00BB35FE" w:rsidRPr="002934E5">
        <w:rPr>
          <w:rFonts w:ascii="Times New Roman" w:eastAsia="Arial Unicode MS" w:hAnsi="Times New Roman" w:cs="Times New Roman"/>
          <w:color w:val="000000"/>
          <w:sz w:val="28"/>
          <w:szCs w:val="28"/>
          <w:u w:color="000000"/>
        </w:rPr>
        <w:t>_____________________</w:t>
      </w:r>
    </w:p>
    <w:p w:rsidR="0047311A" w:rsidRPr="002934E5" w:rsidRDefault="0047311A" w:rsidP="0047311A">
      <w:pPr>
        <w:spacing w:after="0" w:line="240" w:lineRule="auto"/>
        <w:ind w:firstLine="709"/>
        <w:jc w:val="both"/>
        <w:rPr>
          <w:rFonts w:ascii="Times New Roman" w:eastAsia="Arial Unicode MS" w:hAnsi="Times New Roman" w:cs="Times New Roman"/>
          <w:color w:val="000000"/>
          <w:sz w:val="28"/>
          <w:szCs w:val="28"/>
          <w:u w:color="000000"/>
        </w:rPr>
      </w:pPr>
    </w:p>
    <w:p w:rsidR="0047311A" w:rsidRPr="002934E5" w:rsidRDefault="0047311A" w:rsidP="0047311A">
      <w:pPr>
        <w:spacing w:after="0" w:line="240" w:lineRule="auto"/>
        <w:ind w:firstLine="709"/>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Задължавам се при промени на горепосочените обстоятелства да уведомя Възложителя в 7-дневен срок от настъпването им.</w:t>
      </w:r>
    </w:p>
    <w:p w:rsidR="0047311A" w:rsidRPr="002934E5" w:rsidRDefault="0047311A" w:rsidP="0047311A">
      <w:pPr>
        <w:spacing w:after="0" w:line="240" w:lineRule="auto"/>
        <w:jc w:val="center"/>
        <w:rPr>
          <w:rFonts w:ascii="Times New Roman" w:eastAsia="Arial Unicode MS" w:hAnsi="Times New Roman" w:cs="Times New Roman"/>
          <w:color w:val="000000"/>
          <w:sz w:val="28"/>
          <w:szCs w:val="28"/>
          <w:u w:color="000000"/>
        </w:rPr>
      </w:pPr>
    </w:p>
    <w:p w:rsidR="0047311A" w:rsidRPr="002934E5" w:rsidRDefault="0047311A" w:rsidP="0047311A">
      <w:pPr>
        <w:widowControl w:val="0"/>
        <w:spacing w:after="0" w:line="240" w:lineRule="auto"/>
        <w:ind w:firstLine="720"/>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Известна ми е отговорността по чл. 313 от Наказателния кодекс за посочване на неверни данни.</w:t>
      </w:r>
    </w:p>
    <w:p w:rsidR="0047311A" w:rsidRPr="002934E5" w:rsidRDefault="0047311A" w:rsidP="0047311A">
      <w:pPr>
        <w:widowControl w:val="0"/>
        <w:spacing w:after="0" w:line="240" w:lineRule="auto"/>
        <w:ind w:firstLine="720"/>
        <w:jc w:val="both"/>
        <w:rPr>
          <w:rFonts w:ascii="Times New Roman" w:eastAsia="Arial Unicode MS" w:hAnsi="Times New Roman" w:cs="Times New Roman"/>
          <w:color w:val="000000"/>
          <w:sz w:val="28"/>
          <w:szCs w:val="28"/>
          <w:u w:color="000000"/>
        </w:rPr>
      </w:pPr>
    </w:p>
    <w:p w:rsidR="0047311A" w:rsidRPr="002934E5" w:rsidRDefault="0047311A" w:rsidP="0047311A">
      <w:pPr>
        <w:spacing w:before="60" w:after="0" w:line="240" w:lineRule="auto"/>
        <w:jc w:val="both"/>
        <w:rPr>
          <w:rFonts w:ascii="Times New Roman" w:eastAsia="Arial Unicode MS" w:hAnsi="Times New Roman" w:cs="Times New Roman"/>
          <w:color w:val="000000"/>
          <w:sz w:val="28"/>
          <w:szCs w:val="28"/>
          <w:u w:color="000000"/>
        </w:rPr>
      </w:pPr>
      <w:r w:rsidRPr="002934E5">
        <w:rPr>
          <w:rFonts w:ascii="Times New Roman" w:eastAsia="Arial Unicode MS" w:hAnsi="Times New Roman" w:cs="Times New Roman"/>
          <w:color w:val="000000"/>
          <w:sz w:val="28"/>
          <w:szCs w:val="28"/>
          <w:u w:color="000000"/>
        </w:rPr>
        <w:t>_______________</w:t>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r>
    </w:p>
    <w:p w:rsidR="0047311A" w:rsidRPr="002934E5" w:rsidRDefault="0047311A" w:rsidP="0047311A">
      <w:pPr>
        <w:spacing w:before="60" w:after="0" w:line="240" w:lineRule="auto"/>
        <w:jc w:val="both"/>
        <w:rPr>
          <w:rFonts w:ascii="Times New Roman" w:eastAsia="Arial Unicode MS" w:hAnsi="Times New Roman" w:cs="Times New Roman"/>
          <w:i/>
          <w:iCs/>
          <w:color w:val="000000"/>
          <w:sz w:val="28"/>
          <w:szCs w:val="28"/>
          <w:u w:color="000000"/>
        </w:rPr>
      </w:pPr>
      <w:r w:rsidRPr="002934E5">
        <w:rPr>
          <w:rFonts w:ascii="Times New Roman" w:eastAsia="Arial Unicode MS" w:hAnsi="Times New Roman" w:cs="Times New Roman"/>
          <w:i/>
          <w:iCs/>
          <w:color w:val="000000"/>
          <w:sz w:val="28"/>
          <w:szCs w:val="28"/>
          <w:u w:color="000000"/>
        </w:rPr>
        <w:t xml:space="preserve"> (място на подписване)</w:t>
      </w:r>
    </w:p>
    <w:p w:rsidR="0047311A" w:rsidRPr="002934E5" w:rsidRDefault="0047311A" w:rsidP="0047311A">
      <w:pPr>
        <w:spacing w:before="60" w:after="0" w:line="240" w:lineRule="auto"/>
        <w:rPr>
          <w:rFonts w:ascii="Times New Roman" w:eastAsia="Arial Unicode MS" w:hAnsi="Times New Roman" w:cs="Times New Roman"/>
          <w:color w:val="000000"/>
          <w:sz w:val="28"/>
          <w:szCs w:val="28"/>
          <w:u w:val="single" w:color="000000"/>
        </w:rPr>
      </w:pPr>
      <w:r w:rsidRPr="002934E5">
        <w:rPr>
          <w:rFonts w:ascii="Times New Roman" w:eastAsia="Arial Unicode MS" w:hAnsi="Times New Roman" w:cs="Times New Roman"/>
          <w:color w:val="000000"/>
          <w:sz w:val="28"/>
          <w:szCs w:val="28"/>
          <w:u w:val="single" w:color="000000"/>
        </w:rPr>
        <w:tab/>
      </w:r>
      <w:r w:rsidRPr="002934E5">
        <w:rPr>
          <w:rFonts w:ascii="Times New Roman" w:eastAsia="Arial Unicode MS" w:hAnsi="Times New Roman" w:cs="Times New Roman"/>
          <w:color w:val="000000"/>
          <w:sz w:val="28"/>
          <w:szCs w:val="28"/>
          <w:u w:val="single" w:color="000000"/>
        </w:rPr>
        <w:tab/>
      </w:r>
      <w:r w:rsidRPr="002934E5">
        <w:rPr>
          <w:rFonts w:ascii="Times New Roman" w:eastAsia="Arial Unicode MS" w:hAnsi="Times New Roman" w:cs="Times New Roman"/>
          <w:color w:val="000000"/>
          <w:sz w:val="28"/>
          <w:szCs w:val="28"/>
          <w:u w:val="single" w:color="000000"/>
        </w:rPr>
        <w:tab/>
        <w:t xml:space="preserve">       </w:t>
      </w:r>
      <w:r w:rsidRPr="002934E5">
        <w:rPr>
          <w:rFonts w:ascii="Times New Roman" w:eastAsia="Arial Unicode MS" w:hAnsi="Times New Roman" w:cs="Times New Roman"/>
          <w:color w:val="000000"/>
          <w:sz w:val="28"/>
          <w:szCs w:val="28"/>
          <w:u w:color="000000"/>
        </w:rPr>
        <w:t xml:space="preserve">г.                 </w:t>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r>
      <w:r w:rsidRPr="002934E5">
        <w:rPr>
          <w:rFonts w:ascii="Times New Roman" w:eastAsia="Arial Unicode MS" w:hAnsi="Times New Roman" w:cs="Times New Roman"/>
          <w:color w:val="000000"/>
          <w:sz w:val="28"/>
          <w:szCs w:val="28"/>
          <w:u w:color="000000"/>
        </w:rPr>
        <w:tab/>
        <w:t xml:space="preserve">Декларатор: </w:t>
      </w:r>
      <w:r w:rsidRPr="002934E5">
        <w:rPr>
          <w:rFonts w:ascii="Times New Roman" w:eastAsia="Arial Unicode MS" w:hAnsi="Times New Roman" w:cs="Times New Roman"/>
          <w:color w:val="000000"/>
          <w:sz w:val="28"/>
          <w:szCs w:val="28"/>
          <w:u w:val="single" w:color="000000"/>
        </w:rPr>
        <w:tab/>
      </w:r>
      <w:r w:rsidRPr="002934E5">
        <w:rPr>
          <w:rFonts w:ascii="Times New Roman" w:eastAsia="Arial Unicode MS" w:hAnsi="Times New Roman" w:cs="Times New Roman"/>
          <w:color w:val="000000"/>
          <w:sz w:val="28"/>
          <w:szCs w:val="28"/>
          <w:u w:val="single" w:color="000000"/>
        </w:rPr>
        <w:tab/>
      </w:r>
      <w:r w:rsidRPr="002934E5">
        <w:rPr>
          <w:rFonts w:ascii="Times New Roman" w:eastAsia="Arial Unicode MS" w:hAnsi="Times New Roman" w:cs="Times New Roman"/>
          <w:color w:val="000000"/>
          <w:sz w:val="28"/>
          <w:szCs w:val="28"/>
          <w:u w:val="single" w:color="000000"/>
        </w:rPr>
        <w:tab/>
      </w:r>
      <w:r w:rsidRPr="002934E5">
        <w:rPr>
          <w:rFonts w:ascii="Times New Roman" w:eastAsia="Arial Unicode MS" w:hAnsi="Times New Roman" w:cs="Times New Roman"/>
          <w:color w:val="000000"/>
          <w:sz w:val="28"/>
          <w:szCs w:val="28"/>
          <w:u w:val="single" w:color="000000"/>
        </w:rPr>
        <w:tab/>
      </w:r>
    </w:p>
    <w:p w:rsidR="0047311A" w:rsidRPr="002934E5" w:rsidRDefault="0047311A" w:rsidP="0047311A">
      <w:pPr>
        <w:spacing w:after="0" w:line="240" w:lineRule="auto"/>
        <w:ind w:firstLine="142"/>
        <w:jc w:val="both"/>
        <w:rPr>
          <w:rFonts w:ascii="Times New Roman" w:eastAsia="Arial Unicode MS" w:hAnsi="Times New Roman" w:cs="Times New Roman"/>
          <w:i/>
          <w:iCs/>
          <w:color w:val="000000"/>
          <w:sz w:val="28"/>
          <w:szCs w:val="28"/>
          <w:u w:color="000000"/>
        </w:rPr>
      </w:pPr>
      <w:r w:rsidRPr="002934E5">
        <w:rPr>
          <w:rFonts w:ascii="Times New Roman" w:eastAsia="Arial Unicode MS" w:hAnsi="Times New Roman" w:cs="Times New Roman"/>
          <w:i/>
          <w:iCs/>
          <w:color w:val="000000"/>
          <w:sz w:val="28"/>
          <w:szCs w:val="28"/>
          <w:u w:color="000000"/>
        </w:rPr>
        <w:t xml:space="preserve">(дата на подписване) </w:t>
      </w:r>
      <w:r w:rsidRPr="002934E5">
        <w:rPr>
          <w:rFonts w:ascii="Times New Roman" w:eastAsia="Arial Unicode MS" w:hAnsi="Times New Roman" w:cs="Times New Roman"/>
          <w:i/>
          <w:iCs/>
          <w:color w:val="000000"/>
          <w:sz w:val="28"/>
          <w:szCs w:val="28"/>
          <w:u w:color="000000"/>
        </w:rPr>
        <w:tab/>
      </w:r>
      <w:r w:rsidRPr="002934E5">
        <w:rPr>
          <w:rFonts w:ascii="Times New Roman" w:eastAsia="Arial Unicode MS" w:hAnsi="Times New Roman" w:cs="Times New Roman"/>
          <w:i/>
          <w:iCs/>
          <w:color w:val="000000"/>
          <w:sz w:val="28"/>
          <w:szCs w:val="28"/>
          <w:u w:color="000000"/>
        </w:rPr>
        <w:tab/>
      </w:r>
      <w:r w:rsidRPr="002934E5">
        <w:rPr>
          <w:rFonts w:ascii="Times New Roman" w:eastAsia="Arial Unicode MS" w:hAnsi="Times New Roman" w:cs="Times New Roman"/>
          <w:i/>
          <w:iCs/>
          <w:color w:val="000000"/>
          <w:sz w:val="28"/>
          <w:szCs w:val="28"/>
          <w:u w:color="000000"/>
        </w:rPr>
        <w:tab/>
      </w:r>
      <w:r w:rsidRPr="002934E5">
        <w:rPr>
          <w:rFonts w:ascii="Times New Roman" w:eastAsia="Arial Unicode MS" w:hAnsi="Times New Roman" w:cs="Times New Roman"/>
          <w:i/>
          <w:iCs/>
          <w:color w:val="000000"/>
          <w:sz w:val="28"/>
          <w:szCs w:val="28"/>
          <w:u w:color="000000"/>
        </w:rPr>
        <w:tab/>
      </w:r>
      <w:r w:rsidRPr="002934E5">
        <w:rPr>
          <w:rFonts w:ascii="Times New Roman" w:eastAsia="Arial Unicode MS" w:hAnsi="Times New Roman" w:cs="Times New Roman"/>
          <w:i/>
          <w:iCs/>
          <w:color w:val="000000"/>
          <w:sz w:val="28"/>
          <w:szCs w:val="28"/>
          <w:u w:color="000000"/>
        </w:rPr>
        <w:tab/>
      </w:r>
      <w:r w:rsidRPr="002934E5">
        <w:rPr>
          <w:rFonts w:ascii="Times New Roman" w:eastAsia="Arial Unicode MS" w:hAnsi="Times New Roman" w:cs="Times New Roman"/>
          <w:i/>
          <w:iCs/>
          <w:color w:val="000000"/>
          <w:sz w:val="28"/>
          <w:szCs w:val="28"/>
          <w:u w:color="000000"/>
        </w:rPr>
        <w:tab/>
        <w:t>(име, длъжност, подпис)</w:t>
      </w:r>
    </w:p>
    <w:p w:rsidR="0047311A" w:rsidRPr="002934E5" w:rsidRDefault="0047311A" w:rsidP="0047311A">
      <w:pPr>
        <w:spacing w:before="60" w:after="0" w:line="240" w:lineRule="auto"/>
        <w:jc w:val="right"/>
        <w:rPr>
          <w:rFonts w:ascii="Times New Roman" w:eastAsia="Arial Unicode MS" w:hAnsi="Times New Roman" w:cs="Times New Roman"/>
          <w:i/>
          <w:iCs/>
          <w:color w:val="000000"/>
          <w:sz w:val="28"/>
          <w:szCs w:val="28"/>
          <w:u w:color="000000"/>
        </w:rPr>
      </w:pPr>
    </w:p>
    <w:p w:rsidR="0047311A" w:rsidRPr="002934E5" w:rsidRDefault="0047311A" w:rsidP="0047311A">
      <w:pPr>
        <w:spacing w:before="60" w:after="0" w:line="240" w:lineRule="auto"/>
        <w:jc w:val="both"/>
        <w:rPr>
          <w:rFonts w:ascii="Times New Roman" w:eastAsia="Times New Roman" w:hAnsi="Times New Roman" w:cs="Times New Roman"/>
          <w:sz w:val="28"/>
          <w:szCs w:val="28"/>
          <w:u w:val="single"/>
          <w:lang w:eastAsia="bg-BG"/>
        </w:rPr>
      </w:pPr>
      <w:r w:rsidRPr="002934E5">
        <w:rPr>
          <w:rFonts w:ascii="Times New Roman" w:eastAsia="Arial Unicode MS" w:hAnsi="Times New Roman" w:cs="Times New Roman"/>
          <w:i/>
          <w:iCs/>
          <w:color w:val="000000"/>
          <w:sz w:val="28"/>
          <w:szCs w:val="28"/>
          <w:u w:color="000000"/>
        </w:rPr>
        <w:t>* Декларацията се представя от участника, в това число и от всеки член на обединение/консорциум, при участие на неперсонифицирани обединения.</w:t>
      </w:r>
      <w:r w:rsidRPr="002934E5">
        <w:rPr>
          <w:rFonts w:ascii="Times New Roman" w:eastAsia="Arial Unicode MS" w:hAnsi="Times New Roman" w:cs="Times New Roman"/>
          <w:b/>
          <w:bCs/>
          <w:color w:val="000000"/>
          <w:sz w:val="28"/>
          <w:szCs w:val="28"/>
          <w:u w:color="000000"/>
        </w:rPr>
        <w:t xml:space="preserve"> </w:t>
      </w:r>
    </w:p>
    <w:p w:rsidR="0047311A" w:rsidRPr="002934E5" w:rsidRDefault="0047311A" w:rsidP="0047311A">
      <w:pPr>
        <w:spacing w:after="0" w:line="240" w:lineRule="auto"/>
        <w:ind w:firstLine="567"/>
        <w:outlineLvl w:val="0"/>
        <w:rPr>
          <w:rFonts w:ascii="Times New Roman" w:eastAsia="Times New Roman" w:hAnsi="Times New Roman" w:cs="Times New Roman"/>
          <w:sz w:val="28"/>
          <w:szCs w:val="28"/>
          <w:lang w:eastAsia="bg-BG"/>
        </w:rPr>
      </w:pPr>
    </w:p>
    <w:p w:rsidR="0047311A" w:rsidRPr="002934E5" w:rsidRDefault="0047311A" w:rsidP="0047311A">
      <w:pPr>
        <w:spacing w:before="60" w:after="0" w:line="240" w:lineRule="auto"/>
        <w:ind w:firstLine="567"/>
        <w:jc w:val="both"/>
        <w:rPr>
          <w:rFonts w:ascii="Times New Roman" w:eastAsia="Times New Roman" w:hAnsi="Times New Roman" w:cs="Times New Roman"/>
          <w:sz w:val="28"/>
          <w:szCs w:val="28"/>
          <w:u w:val="single"/>
          <w:lang w:eastAsia="bg-BG"/>
        </w:rPr>
      </w:pPr>
    </w:p>
    <w:p w:rsidR="0047311A" w:rsidRPr="002934E5" w:rsidRDefault="0047311A" w:rsidP="0047311A">
      <w:pPr>
        <w:spacing w:after="0" w:line="240" w:lineRule="auto"/>
        <w:ind w:firstLine="567"/>
        <w:outlineLvl w:val="0"/>
        <w:rPr>
          <w:rFonts w:ascii="Times New Roman" w:eastAsia="Times New Roman" w:hAnsi="Times New Roman" w:cs="Times New Roman"/>
          <w:sz w:val="28"/>
          <w:szCs w:val="28"/>
          <w:lang w:eastAsia="bg-BG"/>
        </w:rPr>
      </w:pPr>
    </w:p>
    <w:p w:rsidR="00E3651B" w:rsidRPr="002934E5" w:rsidRDefault="00E3651B" w:rsidP="00FA7B07">
      <w:pPr>
        <w:spacing w:after="0" w:line="240" w:lineRule="auto"/>
        <w:ind w:right="374"/>
        <w:jc w:val="both"/>
        <w:rPr>
          <w:rFonts w:ascii="Times New Roman" w:eastAsia="Times New Roman" w:hAnsi="Times New Roman" w:cs="Times New Roman"/>
          <w:b/>
          <w:bCs/>
          <w:i/>
          <w:iCs/>
          <w:sz w:val="24"/>
          <w:szCs w:val="24"/>
          <w:lang w:eastAsia="bg-BG"/>
        </w:rPr>
      </w:pPr>
    </w:p>
    <w:p w:rsidR="00E3651B" w:rsidRPr="002934E5" w:rsidRDefault="00E3651B"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FA7B07">
      <w:pPr>
        <w:spacing w:after="0" w:line="240" w:lineRule="auto"/>
        <w:ind w:right="374"/>
        <w:jc w:val="both"/>
        <w:rPr>
          <w:rFonts w:ascii="Times New Roman" w:eastAsia="Times New Roman" w:hAnsi="Times New Roman" w:cs="Times New Roman"/>
          <w:b/>
          <w:bCs/>
          <w:i/>
          <w:iCs/>
          <w:sz w:val="24"/>
          <w:szCs w:val="24"/>
          <w:lang w:eastAsia="bg-BG"/>
        </w:rPr>
      </w:pPr>
    </w:p>
    <w:p w:rsidR="0034271A" w:rsidRPr="002934E5" w:rsidRDefault="0034271A" w:rsidP="0034271A">
      <w:pPr>
        <w:pageBreakBefore/>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r w:rsidRPr="002934E5">
        <w:rPr>
          <w:rFonts w:ascii="Times New Roman" w:eastAsia="Times New Roman" w:hAnsi="Times New Roman" w:cs="Times New Roman"/>
          <w:b/>
          <w:bCs/>
          <w:sz w:val="28"/>
          <w:szCs w:val="28"/>
          <w:u w:val="single"/>
          <w:lang w:eastAsia="bg-BG"/>
        </w:rPr>
        <w:lastRenderedPageBreak/>
        <w:t>Приложение №  9</w:t>
      </w:r>
    </w:p>
    <w:p w:rsidR="0034271A" w:rsidRPr="002934E5" w:rsidRDefault="0034271A" w:rsidP="0034271A">
      <w:pPr>
        <w:rPr>
          <w:rFonts w:ascii="Times New Roman" w:eastAsia="Times New Roman" w:hAnsi="Times New Roman" w:cs="Times New Roman"/>
          <w:sz w:val="28"/>
          <w:szCs w:val="28"/>
          <w:lang w:eastAsia="bg-BG"/>
        </w:rPr>
      </w:pPr>
    </w:p>
    <w:p w:rsidR="0034271A" w:rsidRPr="002934E5" w:rsidRDefault="0034271A" w:rsidP="0034271A">
      <w:pPr>
        <w:jc w:val="center"/>
        <w:rPr>
          <w:rFonts w:ascii="Times New Roman" w:eastAsia="Times New Roman" w:hAnsi="Times New Roman" w:cs="Times New Roman"/>
          <w:b/>
          <w:bCs/>
          <w:sz w:val="28"/>
          <w:szCs w:val="28"/>
          <w:lang w:eastAsia="bg-BG"/>
        </w:rPr>
      </w:pP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b/>
          <w:bCs/>
          <w:sz w:val="28"/>
          <w:szCs w:val="28"/>
          <w:lang w:eastAsia="bg-BG"/>
        </w:rPr>
        <w:t>Д Е К Л А Р А Ц И Я</w:t>
      </w:r>
    </w:p>
    <w:p w:rsidR="0034271A" w:rsidRPr="002934E5" w:rsidRDefault="0034271A" w:rsidP="0034271A">
      <w:pPr>
        <w:spacing w:after="0" w:line="240" w:lineRule="auto"/>
        <w:jc w:val="center"/>
        <w:textAlignment w:val="center"/>
        <w:rPr>
          <w:rFonts w:ascii="Times New Roman" w:eastAsia="Times New Roman" w:hAnsi="Times New Roman" w:cs="Times New Roman"/>
          <w:b/>
          <w:bCs/>
          <w:sz w:val="28"/>
          <w:szCs w:val="28"/>
          <w:lang w:eastAsia="bg-BG"/>
        </w:rPr>
      </w:pPr>
      <w:r w:rsidRPr="002934E5">
        <w:rPr>
          <w:rFonts w:ascii="Times New Roman" w:eastAsia="Times New Roman" w:hAnsi="Times New Roman" w:cs="Times New Roman"/>
          <w:b/>
          <w:sz w:val="28"/>
          <w:szCs w:val="28"/>
          <w:lang w:eastAsia="bg-BG"/>
        </w:rPr>
        <w:t xml:space="preserve">по чл. 3, т. 8 и чл. 4 от </w:t>
      </w:r>
      <w:r w:rsidRPr="002934E5">
        <w:rPr>
          <w:rFonts w:ascii="Times New Roman" w:eastAsia="Times New Roman" w:hAnsi="Times New Roman" w:cs="Times New Roman"/>
          <w:b/>
          <w:bCs/>
          <w:sz w:val="28"/>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4271A" w:rsidRPr="002934E5" w:rsidRDefault="0034271A" w:rsidP="0034271A">
      <w:pPr>
        <w:spacing w:after="0" w:line="240" w:lineRule="auto"/>
        <w:jc w:val="center"/>
        <w:rPr>
          <w:rFonts w:ascii="Times New Roman" w:eastAsia="Times New Roman" w:hAnsi="Times New Roman" w:cs="Times New Roman"/>
          <w:b/>
          <w:bCs/>
          <w:sz w:val="28"/>
          <w:szCs w:val="28"/>
          <w:lang w:eastAsia="bg-BG"/>
        </w:rPr>
      </w:pPr>
      <w:r w:rsidRPr="002934E5">
        <w:rPr>
          <w:rFonts w:ascii="Times New Roman" w:eastAsia="Times New Roman" w:hAnsi="Times New Roman" w:cs="Times New Roman"/>
          <w:b/>
          <w:bCs/>
          <w:sz w:val="28"/>
          <w:szCs w:val="28"/>
          <w:lang w:eastAsia="bg-BG"/>
        </w:rPr>
        <w:t>от участник / подизпълнител</w:t>
      </w:r>
    </w:p>
    <w:p w:rsidR="0034271A" w:rsidRPr="002934E5" w:rsidRDefault="0034271A" w:rsidP="0034271A">
      <w:pPr>
        <w:spacing w:after="0" w:line="240" w:lineRule="auto"/>
        <w:jc w:val="both"/>
        <w:rPr>
          <w:rFonts w:ascii="Times New Roman" w:eastAsia="Times New Roman" w:hAnsi="Times New Roman" w:cs="Times New Roman"/>
          <w:b/>
          <w:bCs/>
          <w:sz w:val="24"/>
          <w:szCs w:val="24"/>
          <w:lang w:eastAsia="bg-BG"/>
        </w:rPr>
      </w:pP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Долуподписаният/ата/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lang w:eastAsia="bg-BG"/>
        </w:rPr>
        <w:t>,</w:t>
      </w:r>
    </w:p>
    <w:p w:rsidR="0034271A" w:rsidRPr="002934E5" w:rsidRDefault="0034271A" w:rsidP="0034271A">
      <w:pPr>
        <w:spacing w:after="0" w:line="240" w:lineRule="auto"/>
        <w:jc w:val="center"/>
        <w:rPr>
          <w:rFonts w:ascii="Times New Roman" w:eastAsia="Times New Roman" w:hAnsi="Times New Roman" w:cs="Times New Roman"/>
          <w:sz w:val="28"/>
          <w:szCs w:val="28"/>
          <w:vertAlign w:val="superscript"/>
          <w:lang w:eastAsia="bg-BG"/>
        </w:rPr>
      </w:pPr>
      <w:r w:rsidRPr="002934E5">
        <w:rPr>
          <w:rFonts w:ascii="Times New Roman" w:eastAsia="Times New Roman" w:hAnsi="Times New Roman" w:cs="Times New Roman"/>
          <w:sz w:val="28"/>
          <w:szCs w:val="28"/>
          <w:vertAlign w:val="superscript"/>
          <w:lang w:eastAsia="bg-BG"/>
        </w:rPr>
        <w:t>/собствено бащино фамилно име /</w:t>
      </w:r>
    </w:p>
    <w:p w:rsidR="0034271A" w:rsidRPr="002934E5" w:rsidRDefault="0034271A" w:rsidP="0034271A">
      <w:pPr>
        <w:spacing w:after="0" w:line="240" w:lineRule="auto"/>
        <w:jc w:val="both"/>
        <w:rPr>
          <w:rFonts w:ascii="Times New Roman" w:eastAsia="Times New Roman" w:hAnsi="Times New Roman" w:cs="Times New Roman"/>
          <w:sz w:val="28"/>
          <w:szCs w:val="28"/>
          <w:u w:val="single"/>
          <w:lang w:eastAsia="bg-BG"/>
        </w:rPr>
      </w:pPr>
      <w:r w:rsidRPr="002934E5">
        <w:rPr>
          <w:rFonts w:ascii="Times New Roman" w:eastAsia="Times New Roman" w:hAnsi="Times New Roman" w:cs="Times New Roman"/>
          <w:sz w:val="28"/>
          <w:szCs w:val="28"/>
          <w:lang w:eastAsia="bg-BG"/>
        </w:rPr>
        <w:t xml:space="preserve">ЕГН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lang w:eastAsia="bg-BG"/>
        </w:rPr>
        <w:t xml:space="preserve">, притежаващ/а лична карта №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lang w:eastAsia="bg-BG"/>
        </w:rPr>
        <w:t xml:space="preserve">, издадена на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t xml:space="preserve"> </w:t>
      </w:r>
      <w:r w:rsidRPr="002934E5">
        <w:rPr>
          <w:rFonts w:ascii="Times New Roman" w:eastAsia="Times New Roman" w:hAnsi="Times New Roman" w:cs="Times New Roman"/>
          <w:sz w:val="28"/>
          <w:szCs w:val="28"/>
          <w:lang w:eastAsia="bg-BG"/>
        </w:rPr>
        <w:t xml:space="preserve">от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lang w:eastAsia="bg-BG"/>
        </w:rPr>
        <w:t xml:space="preserve">, с постоянен адрес: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t>____</w:t>
      </w:r>
    </w:p>
    <w:p w:rsidR="0034271A" w:rsidRPr="002934E5" w:rsidRDefault="0034271A" w:rsidP="0034271A">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bg-BG"/>
        </w:rPr>
      </w:pPr>
      <w:r w:rsidRPr="002934E5">
        <w:rPr>
          <w:rFonts w:ascii="Times New Roman" w:eastAsia="Times New Roman" w:hAnsi="Times New Roman" w:cs="Times New Roman"/>
          <w:sz w:val="28"/>
          <w:szCs w:val="28"/>
          <w:lang w:eastAsia="bg-BG"/>
        </w:rPr>
        <w:t xml:space="preserve">в качеството си на лице по чл. 47, ал. 4 от ЗОП а именно: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p>
    <w:p w:rsidR="0034271A" w:rsidRPr="002934E5" w:rsidRDefault="0034271A" w:rsidP="0034271A">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bg-BG"/>
        </w:rPr>
      </w:pPr>
      <w:r w:rsidRPr="002934E5">
        <w:rPr>
          <w:rFonts w:ascii="Times New Roman" w:eastAsia="Times New Roman" w:hAnsi="Times New Roman" w:cs="Times New Roman"/>
          <w:i/>
          <w:sz w:val="28"/>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2934E5">
        <w:rPr>
          <w:rFonts w:ascii="Times New Roman" w:eastAsia="Times New Roman" w:hAnsi="Times New Roman" w:cs="Times New Roman"/>
          <w:sz w:val="28"/>
          <w:szCs w:val="28"/>
          <w:vertAlign w:val="superscript"/>
          <w:lang w:eastAsia="bg-BG"/>
        </w:rPr>
        <w:t>/</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в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p>
    <w:p w:rsidR="0034271A" w:rsidRPr="002934E5" w:rsidRDefault="0034271A" w:rsidP="0034271A">
      <w:pPr>
        <w:spacing w:after="0" w:line="240" w:lineRule="auto"/>
        <w:jc w:val="center"/>
        <w:rPr>
          <w:rFonts w:ascii="Times New Roman" w:eastAsia="Times New Roman" w:hAnsi="Times New Roman" w:cs="Times New Roman"/>
          <w:sz w:val="28"/>
          <w:szCs w:val="28"/>
          <w:vertAlign w:val="superscript"/>
          <w:lang w:eastAsia="bg-BG"/>
        </w:rPr>
      </w:pPr>
      <w:r w:rsidRPr="002934E5">
        <w:rPr>
          <w:rFonts w:ascii="Times New Roman" w:eastAsia="Times New Roman" w:hAnsi="Times New Roman" w:cs="Times New Roman"/>
          <w:sz w:val="28"/>
          <w:szCs w:val="28"/>
          <w:vertAlign w:val="superscript"/>
          <w:lang w:eastAsia="bg-BG"/>
        </w:rPr>
        <w:t>/наименование на юридическото лице, физическото лице и вид на търговеца/</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регистриран/вписан в Търговския регистър при Агенция по вписванията с ЕИК/БУЛСТАТ</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__________________________</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Относно: Публична покана за възлагане на обществена поръчка </w:t>
      </w:r>
      <w:r w:rsidRPr="002934E5">
        <w:rPr>
          <w:rFonts w:ascii="Times New Roman" w:eastAsia="Times New Roman" w:hAnsi="Times New Roman" w:cs="Times New Roman"/>
          <w:bCs/>
          <w:sz w:val="28"/>
          <w:szCs w:val="28"/>
          <w:lang w:eastAsia="bg-BG"/>
        </w:rPr>
        <w:t>с предмет</w:t>
      </w:r>
      <w:r w:rsidRPr="002934E5">
        <w:rPr>
          <w:rFonts w:ascii="Times New Roman" w:eastAsia="Times New Roman" w:hAnsi="Times New Roman" w:cs="Times New Roman"/>
          <w:sz w:val="28"/>
          <w:szCs w:val="28"/>
          <w:lang w:eastAsia="bg-BG"/>
        </w:rPr>
        <w:t xml:space="preserve">: </w:t>
      </w:r>
      <w:r w:rsidR="006132E3" w:rsidRPr="006132E3">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Pr="006132E3">
        <w:rPr>
          <w:rFonts w:ascii="Times New Roman" w:eastAsia="Times New Roman" w:hAnsi="Times New Roman" w:cs="Times New Roman"/>
          <w:b/>
          <w:bCs/>
          <w:sz w:val="28"/>
          <w:szCs w:val="28"/>
          <w:lang w:eastAsia="bg-BG"/>
        </w:rPr>
        <w:t>.</w:t>
      </w:r>
    </w:p>
    <w:p w:rsidR="0034271A" w:rsidRPr="002934E5" w:rsidRDefault="0034271A" w:rsidP="0034271A">
      <w:pPr>
        <w:spacing w:after="0" w:line="240" w:lineRule="auto"/>
        <w:ind w:firstLine="720"/>
        <w:jc w:val="both"/>
        <w:rPr>
          <w:rFonts w:ascii="Times New Roman" w:eastAsia="Times New Roman" w:hAnsi="Times New Roman" w:cs="Times New Roman"/>
          <w:sz w:val="28"/>
          <w:szCs w:val="28"/>
          <w:lang w:eastAsia="bg-BG"/>
        </w:rPr>
      </w:pPr>
    </w:p>
    <w:p w:rsidR="0034271A" w:rsidRPr="002934E5" w:rsidRDefault="0034271A" w:rsidP="0034271A">
      <w:pPr>
        <w:spacing w:after="0" w:line="240" w:lineRule="auto"/>
        <w:jc w:val="center"/>
        <w:rPr>
          <w:rFonts w:ascii="Times New Roman" w:eastAsia="Times New Roman" w:hAnsi="Times New Roman" w:cs="Times New Roman"/>
          <w:b/>
          <w:bCs/>
          <w:sz w:val="28"/>
          <w:szCs w:val="28"/>
          <w:lang w:eastAsia="bg-BG"/>
        </w:rPr>
      </w:pPr>
    </w:p>
    <w:p w:rsidR="0034271A" w:rsidRPr="002934E5" w:rsidRDefault="0034271A" w:rsidP="0034271A">
      <w:pPr>
        <w:spacing w:after="0" w:line="240" w:lineRule="auto"/>
        <w:jc w:val="center"/>
        <w:rPr>
          <w:rFonts w:ascii="Times New Roman" w:eastAsia="Times New Roman" w:hAnsi="Times New Roman" w:cs="Times New Roman"/>
          <w:b/>
          <w:bCs/>
          <w:sz w:val="28"/>
          <w:szCs w:val="28"/>
          <w:lang w:eastAsia="bg-BG"/>
        </w:rPr>
      </w:pPr>
      <w:r w:rsidRPr="002934E5">
        <w:rPr>
          <w:rFonts w:ascii="Times New Roman" w:eastAsia="Times New Roman" w:hAnsi="Times New Roman" w:cs="Times New Roman"/>
          <w:b/>
          <w:bCs/>
          <w:sz w:val="28"/>
          <w:szCs w:val="28"/>
          <w:lang w:eastAsia="bg-BG"/>
        </w:rPr>
        <w:t>Д Е К Л А Р И Р А М, Ч Е:</w:t>
      </w:r>
    </w:p>
    <w:p w:rsidR="0034271A" w:rsidRPr="002934E5" w:rsidRDefault="0034271A" w:rsidP="00D77825">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1. Представляваното от мен дружество </w:t>
      </w:r>
      <w:r w:rsidRPr="002934E5">
        <w:rPr>
          <w:rFonts w:ascii="Times New Roman" w:eastAsia="Times New Roman" w:hAnsi="Times New Roman" w:cs="Times New Roman"/>
          <w:b/>
          <w:sz w:val="28"/>
          <w:szCs w:val="28"/>
          <w:lang w:eastAsia="bg-BG"/>
        </w:rPr>
        <w:t>е /не</w:t>
      </w:r>
      <w:r w:rsidRPr="002934E5">
        <w:rPr>
          <w:rFonts w:ascii="Times New Roman" w:eastAsia="Times New Roman" w:hAnsi="Times New Roman" w:cs="Times New Roman"/>
          <w:sz w:val="28"/>
          <w:szCs w:val="28"/>
          <w:lang w:eastAsia="bg-BG"/>
        </w:rPr>
        <w:t xml:space="preserve"> е регистрирано в юрисдикция с </w:t>
      </w:r>
    </w:p>
    <w:p w:rsidR="0034271A" w:rsidRPr="002934E5" w:rsidRDefault="0034271A" w:rsidP="0034271A">
      <w:pPr>
        <w:spacing w:after="0" w:line="240" w:lineRule="auto"/>
        <w:ind w:firstLine="720"/>
        <w:jc w:val="both"/>
        <w:rPr>
          <w:rFonts w:ascii="Times New Roman" w:eastAsia="Times New Roman" w:hAnsi="Times New Roman" w:cs="Times New Roman"/>
          <w:b/>
          <w:i/>
          <w:sz w:val="28"/>
          <w:szCs w:val="28"/>
          <w:lang w:eastAsia="bg-BG"/>
        </w:rPr>
      </w:pPr>
      <w:r w:rsidRPr="002934E5">
        <w:rPr>
          <w:rFonts w:ascii="Times New Roman" w:eastAsia="Times New Roman" w:hAnsi="Times New Roman" w:cs="Times New Roman"/>
          <w:b/>
          <w:i/>
          <w:sz w:val="28"/>
          <w:szCs w:val="28"/>
          <w:lang w:eastAsia="bg-BG"/>
        </w:rPr>
        <w:t xml:space="preserve">                                              </w:t>
      </w:r>
      <w:r w:rsidR="00D77825" w:rsidRPr="002934E5">
        <w:rPr>
          <w:rFonts w:ascii="Times New Roman" w:eastAsia="Times New Roman" w:hAnsi="Times New Roman" w:cs="Times New Roman"/>
          <w:b/>
          <w:i/>
          <w:sz w:val="28"/>
          <w:szCs w:val="28"/>
          <w:lang w:eastAsia="bg-BG"/>
        </w:rPr>
        <w:t xml:space="preserve">   </w:t>
      </w:r>
      <w:r w:rsidRPr="002934E5">
        <w:rPr>
          <w:rFonts w:ascii="Times New Roman" w:eastAsia="Times New Roman" w:hAnsi="Times New Roman" w:cs="Times New Roman"/>
          <w:b/>
          <w:i/>
          <w:sz w:val="28"/>
          <w:szCs w:val="28"/>
          <w:lang w:eastAsia="bg-BG"/>
        </w:rPr>
        <w:t>/ненужното се зачертава/</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преференциален данъчен режим, а именно: _</w:t>
      </w:r>
      <w:r w:rsidR="00D77825" w:rsidRPr="002934E5">
        <w:rPr>
          <w:rFonts w:ascii="Times New Roman" w:eastAsia="Times New Roman" w:hAnsi="Times New Roman" w:cs="Times New Roman"/>
          <w:sz w:val="28"/>
          <w:szCs w:val="28"/>
          <w:lang w:eastAsia="bg-BG"/>
        </w:rPr>
        <w:t>______________________________</w:t>
      </w:r>
      <w:r w:rsidRPr="002934E5">
        <w:rPr>
          <w:rFonts w:ascii="Times New Roman" w:eastAsia="Times New Roman" w:hAnsi="Times New Roman" w:cs="Times New Roman"/>
          <w:sz w:val="28"/>
          <w:szCs w:val="28"/>
          <w:lang w:eastAsia="bg-BG"/>
        </w:rPr>
        <w:t>.</w:t>
      </w:r>
    </w:p>
    <w:p w:rsidR="0034271A" w:rsidRPr="002934E5" w:rsidRDefault="0034271A" w:rsidP="00D77825">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2. Представляваното от мен дружество </w:t>
      </w:r>
      <w:r w:rsidRPr="002934E5">
        <w:rPr>
          <w:rFonts w:ascii="Times New Roman" w:eastAsia="Times New Roman" w:hAnsi="Times New Roman" w:cs="Times New Roman"/>
          <w:b/>
          <w:sz w:val="28"/>
          <w:szCs w:val="28"/>
          <w:lang w:eastAsia="bg-BG"/>
        </w:rPr>
        <w:t>е / не е</w:t>
      </w:r>
      <w:r w:rsidRPr="002934E5">
        <w:rPr>
          <w:rFonts w:ascii="Times New Roman" w:eastAsia="Times New Roman" w:hAnsi="Times New Roman" w:cs="Times New Roman"/>
          <w:sz w:val="28"/>
          <w:szCs w:val="28"/>
          <w:lang w:eastAsia="bg-BG"/>
        </w:rPr>
        <w:t xml:space="preserve"> свързано с лица, регистрирани в </w:t>
      </w:r>
    </w:p>
    <w:p w:rsidR="0034271A" w:rsidRPr="002934E5" w:rsidRDefault="0034271A" w:rsidP="0034271A">
      <w:pPr>
        <w:spacing w:after="0" w:line="240" w:lineRule="auto"/>
        <w:ind w:firstLine="720"/>
        <w:jc w:val="both"/>
        <w:rPr>
          <w:rFonts w:ascii="Times New Roman" w:eastAsia="Times New Roman" w:hAnsi="Times New Roman" w:cs="Times New Roman"/>
          <w:b/>
          <w:i/>
          <w:sz w:val="28"/>
          <w:szCs w:val="28"/>
          <w:lang w:eastAsia="bg-BG"/>
        </w:rPr>
      </w:pPr>
      <w:r w:rsidRPr="002934E5">
        <w:rPr>
          <w:rFonts w:ascii="Times New Roman" w:eastAsia="Times New Roman" w:hAnsi="Times New Roman" w:cs="Times New Roman"/>
          <w:b/>
          <w:i/>
          <w:sz w:val="28"/>
          <w:szCs w:val="28"/>
          <w:lang w:eastAsia="bg-BG"/>
        </w:rPr>
        <w:t xml:space="preserve">                         </w:t>
      </w:r>
      <w:r w:rsidR="00D77825" w:rsidRPr="002934E5">
        <w:rPr>
          <w:rFonts w:ascii="Times New Roman" w:eastAsia="Times New Roman" w:hAnsi="Times New Roman" w:cs="Times New Roman"/>
          <w:b/>
          <w:i/>
          <w:sz w:val="28"/>
          <w:szCs w:val="28"/>
          <w:lang w:eastAsia="bg-BG"/>
        </w:rPr>
        <w:t xml:space="preserve">                       </w:t>
      </w:r>
      <w:r w:rsidRPr="002934E5">
        <w:rPr>
          <w:rFonts w:ascii="Times New Roman" w:eastAsia="Times New Roman" w:hAnsi="Times New Roman" w:cs="Times New Roman"/>
          <w:b/>
          <w:i/>
          <w:sz w:val="28"/>
          <w:szCs w:val="28"/>
          <w:lang w:eastAsia="bg-BG"/>
        </w:rPr>
        <w:t xml:space="preserve"> /ненужното се зачертава/</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юрисдикции с преференциален данъчен режим,</w:t>
      </w:r>
      <w:r w:rsidR="00D77825" w:rsidRPr="002934E5">
        <w:rPr>
          <w:rFonts w:ascii="Times New Roman" w:eastAsia="Times New Roman" w:hAnsi="Times New Roman" w:cs="Times New Roman"/>
          <w:sz w:val="28"/>
          <w:szCs w:val="28"/>
          <w:lang w:eastAsia="bg-BG"/>
        </w:rPr>
        <w:t xml:space="preserve"> а именно: ____________________</w:t>
      </w:r>
      <w:r w:rsidRPr="002934E5">
        <w:rPr>
          <w:rFonts w:ascii="Times New Roman" w:eastAsia="Times New Roman" w:hAnsi="Times New Roman" w:cs="Times New Roman"/>
          <w:sz w:val="28"/>
          <w:szCs w:val="28"/>
          <w:lang w:eastAsia="bg-BG"/>
        </w:rPr>
        <w:t>.</w:t>
      </w:r>
    </w:p>
    <w:p w:rsidR="0034271A" w:rsidRPr="002934E5" w:rsidRDefault="0034271A" w:rsidP="00D77825">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3. Представляваното от мен дружество попада в изключението на </w:t>
      </w:r>
      <w:r w:rsidRPr="002934E5">
        <w:rPr>
          <w:rFonts w:ascii="Times New Roman" w:eastAsia="Times New Roman" w:hAnsi="Times New Roman" w:cs="Times New Roman"/>
          <w:b/>
          <w:sz w:val="28"/>
          <w:szCs w:val="28"/>
          <w:lang w:eastAsia="bg-BG"/>
        </w:rPr>
        <w:t>чл. 4, т.</w:t>
      </w:r>
      <w:r w:rsidR="00D77825" w:rsidRPr="002934E5">
        <w:rPr>
          <w:rFonts w:ascii="Times New Roman" w:eastAsia="Times New Roman" w:hAnsi="Times New Roman" w:cs="Times New Roman"/>
          <w:b/>
          <w:sz w:val="28"/>
          <w:szCs w:val="28"/>
          <w:lang w:eastAsia="bg-BG"/>
        </w:rPr>
        <w:t>_</w:t>
      </w:r>
      <w:r w:rsidRPr="002934E5">
        <w:rPr>
          <w:rFonts w:ascii="Times New Roman" w:eastAsia="Times New Roman" w:hAnsi="Times New Roman" w:cs="Times New Roman"/>
          <w:b/>
          <w:sz w:val="28"/>
          <w:szCs w:val="28"/>
          <w:lang w:eastAsia="bg-BG"/>
        </w:rPr>
        <w:t xml:space="preserve"> _______________________________________</w:t>
      </w:r>
      <w:r w:rsidR="00D77825" w:rsidRPr="002934E5">
        <w:rPr>
          <w:rFonts w:ascii="Times New Roman" w:eastAsia="Times New Roman" w:hAnsi="Times New Roman" w:cs="Times New Roman"/>
          <w:b/>
          <w:sz w:val="28"/>
          <w:szCs w:val="28"/>
          <w:lang w:eastAsia="bg-BG"/>
        </w:rPr>
        <w:t>_______________________________</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lastRenderedPageBreak/>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u w:val="single"/>
          <w:lang w:eastAsia="bg-BG"/>
        </w:rPr>
        <w:t xml:space="preserve">Забележка: </w:t>
      </w:r>
      <w:r w:rsidRPr="002934E5">
        <w:rPr>
          <w:rFonts w:ascii="Times New Roman" w:eastAsia="Times New Roman" w:hAnsi="Times New Roman" w:cs="Times New Roman"/>
          <w:sz w:val="28"/>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4271A" w:rsidRPr="002934E5" w:rsidRDefault="0034271A" w:rsidP="0034271A">
      <w:pPr>
        <w:spacing w:after="0" w:line="240" w:lineRule="auto"/>
        <w:jc w:val="both"/>
        <w:textAlignment w:val="center"/>
        <w:rPr>
          <w:rFonts w:ascii="Times New Roman" w:eastAsia="Times New Roman" w:hAnsi="Times New Roman" w:cs="Times New Roman"/>
          <w:bCs/>
          <w:sz w:val="28"/>
          <w:szCs w:val="28"/>
          <w:lang w:eastAsia="bg-BG"/>
        </w:rPr>
      </w:pPr>
      <w:r w:rsidRPr="002934E5">
        <w:rPr>
          <w:rFonts w:ascii="Times New Roman" w:eastAsia="Times New Roman" w:hAnsi="Times New Roman" w:cs="Times New Roman"/>
          <w:bCs/>
          <w:sz w:val="28"/>
          <w:szCs w:val="28"/>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2934E5">
        <w:rPr>
          <w:rFonts w:ascii="Times New Roman" w:eastAsia="Times New Roman" w:hAnsi="Times New Roman" w:cs="Times New Roman"/>
          <w:bCs/>
          <w:sz w:val="28"/>
          <w:szCs w:val="28"/>
          <w:lang w:eastAsia="bg-BG"/>
        </w:rPr>
        <w:t>вр</w:t>
      </w:r>
      <w:proofErr w:type="spellEnd"/>
      <w:r w:rsidRPr="002934E5">
        <w:rPr>
          <w:rFonts w:ascii="Times New Roman" w:eastAsia="Times New Roman" w:hAnsi="Times New Roman" w:cs="Times New Roman"/>
          <w:bCs/>
          <w:sz w:val="28"/>
          <w:szCs w:val="28"/>
          <w:lang w:eastAsia="bg-BG"/>
        </w:rPr>
        <w:t>. §7, ал. 2 от Заключителните разпоредби на същия.</w:t>
      </w:r>
    </w:p>
    <w:p w:rsidR="0034271A" w:rsidRPr="002934E5" w:rsidRDefault="0034271A" w:rsidP="0034271A">
      <w:pPr>
        <w:spacing w:after="0" w:line="240" w:lineRule="auto"/>
        <w:ind w:firstLine="720"/>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34271A" w:rsidRPr="002934E5" w:rsidRDefault="0034271A" w:rsidP="0034271A">
      <w:pPr>
        <w:spacing w:after="0" w:line="240" w:lineRule="auto"/>
        <w:ind w:firstLine="900"/>
        <w:jc w:val="both"/>
        <w:rPr>
          <w:rFonts w:ascii="Times New Roman" w:eastAsia="Times New Roman" w:hAnsi="Times New Roman" w:cs="Times New Roman"/>
          <w:sz w:val="28"/>
          <w:szCs w:val="28"/>
          <w:lang w:eastAsia="bg-BG"/>
        </w:rPr>
      </w:pP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 xml:space="preserve">Дата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00E431EA">
        <w:rPr>
          <w:rFonts w:ascii="Times New Roman" w:eastAsia="Times New Roman" w:hAnsi="Times New Roman" w:cs="Times New Roman"/>
          <w:sz w:val="28"/>
          <w:szCs w:val="28"/>
          <w:lang w:eastAsia="bg-BG"/>
        </w:rPr>
        <w:t>2015</w:t>
      </w:r>
      <w:r w:rsidRPr="002934E5">
        <w:rPr>
          <w:rFonts w:ascii="Times New Roman" w:eastAsia="Times New Roman" w:hAnsi="Times New Roman" w:cs="Times New Roman"/>
          <w:sz w:val="28"/>
          <w:szCs w:val="28"/>
          <w:lang w:eastAsia="bg-BG"/>
        </w:rPr>
        <w:t xml:space="preserve"> г.</w:t>
      </w: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lang w:eastAsia="bg-BG"/>
        </w:rPr>
        <w:tab/>
        <w:t xml:space="preserve">    ДЕКЛАРАТОР: </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t>_________</w:t>
      </w:r>
    </w:p>
    <w:p w:rsidR="0034271A" w:rsidRPr="002934E5" w:rsidRDefault="0034271A" w:rsidP="0034271A">
      <w:pPr>
        <w:spacing w:after="0" w:line="240" w:lineRule="auto"/>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Гр.</w:t>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u w:val="single"/>
          <w:lang w:eastAsia="bg-BG"/>
        </w:rPr>
        <w:tab/>
      </w: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lang w:eastAsia="bg-BG"/>
        </w:rPr>
        <w:tab/>
      </w:r>
      <w:r w:rsidRPr="002934E5">
        <w:rPr>
          <w:rFonts w:ascii="Times New Roman" w:eastAsia="Times New Roman" w:hAnsi="Times New Roman" w:cs="Times New Roman"/>
          <w:sz w:val="28"/>
          <w:szCs w:val="28"/>
          <w:lang w:eastAsia="bg-BG"/>
        </w:rPr>
        <w:tab/>
        <w:t xml:space="preserve">               /подпис/</w:t>
      </w:r>
    </w:p>
    <w:p w:rsidR="0034271A" w:rsidRPr="002934E5" w:rsidRDefault="0034271A" w:rsidP="0034271A">
      <w:pPr>
        <w:spacing w:after="0" w:line="240" w:lineRule="auto"/>
        <w:ind w:right="141"/>
        <w:jc w:val="both"/>
        <w:rPr>
          <w:rFonts w:ascii="Times New Roman" w:eastAsia="Times New Roman" w:hAnsi="Times New Roman" w:cs="Times New Roman"/>
          <w:bCs/>
          <w:sz w:val="24"/>
          <w:szCs w:val="24"/>
          <w:lang w:eastAsia="bg-BG"/>
        </w:rPr>
      </w:pPr>
    </w:p>
    <w:p w:rsidR="0034271A" w:rsidRPr="002934E5" w:rsidRDefault="0034271A" w:rsidP="0034271A">
      <w:pPr>
        <w:spacing w:after="0" w:line="240" w:lineRule="auto"/>
        <w:ind w:firstLine="720"/>
        <w:jc w:val="both"/>
        <w:rPr>
          <w:rFonts w:ascii="Times New Roman" w:eastAsia="Times New Roman" w:hAnsi="Times New Roman" w:cs="Times New Roman"/>
          <w:i/>
          <w:sz w:val="20"/>
          <w:szCs w:val="20"/>
          <w:lang w:eastAsia="bg-BG"/>
        </w:rPr>
      </w:pPr>
      <w:r w:rsidRPr="002934E5">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34271A" w:rsidRPr="002934E5" w:rsidRDefault="0034271A" w:rsidP="0034271A">
      <w:pPr>
        <w:spacing w:after="0" w:line="240" w:lineRule="auto"/>
        <w:ind w:right="141"/>
        <w:jc w:val="both"/>
        <w:rPr>
          <w:rFonts w:ascii="Times New Roman" w:eastAsia="Times New Roman" w:hAnsi="Times New Roman" w:cs="Times New Roman"/>
          <w:b/>
          <w:bCs/>
          <w:sz w:val="20"/>
          <w:szCs w:val="20"/>
          <w:lang w:eastAsia="bg-BG"/>
        </w:rPr>
      </w:pPr>
      <w:r w:rsidRPr="002934E5">
        <w:rPr>
          <w:rFonts w:ascii="Times New Roman" w:eastAsia="Times New Roman" w:hAnsi="Times New Roman" w:cs="Times New Roman"/>
          <w:b/>
          <w:sz w:val="20"/>
          <w:szCs w:val="20"/>
          <w:u w:val="single"/>
          <w:lang w:eastAsia="bg-BG"/>
        </w:rPr>
        <w:tab/>
      </w:r>
      <w:r w:rsidRPr="002934E5">
        <w:rPr>
          <w:rFonts w:ascii="Times New Roman" w:eastAsia="Times New Roman" w:hAnsi="Times New Roman" w:cs="Times New Roman"/>
          <w:b/>
          <w:sz w:val="20"/>
          <w:szCs w:val="20"/>
          <w:u w:val="single"/>
          <w:lang w:eastAsia="bg-BG"/>
        </w:rPr>
        <w:tab/>
      </w:r>
      <w:r w:rsidRPr="002934E5">
        <w:rPr>
          <w:rFonts w:ascii="Times New Roman" w:eastAsia="Times New Roman" w:hAnsi="Times New Roman" w:cs="Times New Roman"/>
          <w:b/>
          <w:sz w:val="20"/>
          <w:szCs w:val="20"/>
          <w:u w:val="single"/>
          <w:lang w:eastAsia="bg-BG"/>
        </w:rPr>
        <w:tab/>
      </w:r>
      <w:r w:rsidRPr="002934E5">
        <w:rPr>
          <w:rFonts w:ascii="Times New Roman" w:eastAsia="Times New Roman" w:hAnsi="Times New Roman" w:cs="Times New Roman"/>
          <w:b/>
          <w:sz w:val="20"/>
          <w:szCs w:val="20"/>
          <w:u w:val="single"/>
          <w:lang w:eastAsia="bg-BG"/>
        </w:rPr>
        <w:tab/>
      </w:r>
    </w:p>
    <w:p w:rsidR="0034271A" w:rsidRPr="002934E5" w:rsidRDefault="0034271A" w:rsidP="0034271A">
      <w:pPr>
        <w:spacing w:after="0" w:line="240" w:lineRule="auto"/>
        <w:jc w:val="both"/>
        <w:rPr>
          <w:rFonts w:ascii="Times New Roman" w:eastAsia="Times New Roman" w:hAnsi="Times New Roman" w:cs="Times New Roman"/>
          <w:i/>
          <w:sz w:val="20"/>
          <w:szCs w:val="20"/>
          <w:lang w:eastAsia="bg-BG"/>
        </w:rPr>
      </w:pPr>
      <w:r w:rsidRPr="002934E5">
        <w:rPr>
          <w:rFonts w:ascii="Times New Roman" w:eastAsia="Times New Roman" w:hAnsi="Times New Roman" w:cs="Times New Roman"/>
          <w:sz w:val="20"/>
          <w:szCs w:val="20"/>
          <w:lang w:eastAsia="bg-BG"/>
        </w:rPr>
        <w:tab/>
      </w:r>
      <w:r w:rsidRPr="002934E5">
        <w:rPr>
          <w:rFonts w:ascii="Times New Roman" w:eastAsia="Times New Roman" w:hAnsi="Times New Roman" w:cs="Times New Roman"/>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4271A" w:rsidRPr="002934E5" w:rsidRDefault="0034271A" w:rsidP="0034271A">
      <w:pPr>
        <w:spacing w:after="0" w:line="240" w:lineRule="auto"/>
        <w:ind w:firstLine="720"/>
        <w:jc w:val="both"/>
        <w:textAlignment w:val="center"/>
        <w:rPr>
          <w:rFonts w:ascii="Times New Roman" w:eastAsia="Times New Roman" w:hAnsi="Times New Roman" w:cs="Times New Roman"/>
          <w:i/>
          <w:sz w:val="20"/>
          <w:szCs w:val="20"/>
          <w:lang w:eastAsia="bg-BG"/>
        </w:rPr>
      </w:pPr>
      <w:r w:rsidRPr="002934E5">
        <w:rPr>
          <w:rFonts w:ascii="Times New Roman" w:eastAsia="Times New Roman" w:hAnsi="Times New Roman" w:cs="Times New Roman"/>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34271A" w:rsidRPr="002934E5" w:rsidRDefault="0034271A" w:rsidP="0034271A">
      <w:pPr>
        <w:spacing w:after="0" w:line="240" w:lineRule="auto"/>
        <w:ind w:firstLine="720"/>
        <w:jc w:val="both"/>
        <w:textAlignment w:val="center"/>
        <w:rPr>
          <w:rFonts w:ascii="Times New Roman" w:eastAsia="Times New Roman" w:hAnsi="Times New Roman" w:cs="Times New Roman"/>
          <w:i/>
          <w:sz w:val="20"/>
          <w:szCs w:val="20"/>
          <w:lang w:eastAsia="bg-BG"/>
        </w:rPr>
      </w:pPr>
      <w:r w:rsidRPr="002934E5">
        <w:rPr>
          <w:rFonts w:ascii="Times New Roman" w:eastAsia="Times New Roman" w:hAnsi="Times New Roman" w:cs="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4271A" w:rsidRPr="002934E5" w:rsidRDefault="0034271A" w:rsidP="0034271A">
      <w:pPr>
        <w:spacing w:after="0" w:line="240" w:lineRule="auto"/>
        <w:ind w:firstLine="720"/>
        <w:jc w:val="both"/>
        <w:textAlignment w:val="center"/>
        <w:rPr>
          <w:rFonts w:ascii="Times New Roman" w:eastAsia="Times New Roman" w:hAnsi="Times New Roman" w:cs="Times New Roman"/>
          <w:i/>
          <w:sz w:val="20"/>
          <w:szCs w:val="20"/>
          <w:lang w:eastAsia="bg-BG"/>
        </w:rPr>
      </w:pPr>
      <w:r w:rsidRPr="002934E5">
        <w:rPr>
          <w:rFonts w:ascii="Times New Roman" w:eastAsia="Times New Roman" w:hAnsi="Times New Roman" w:cs="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4271A" w:rsidRPr="002934E5" w:rsidRDefault="0034271A" w:rsidP="0034271A">
      <w:pPr>
        <w:spacing w:after="0" w:line="240" w:lineRule="auto"/>
        <w:ind w:firstLine="720"/>
        <w:jc w:val="both"/>
        <w:textAlignment w:val="center"/>
        <w:rPr>
          <w:rFonts w:ascii="Times New Roman" w:eastAsia="Times New Roman" w:hAnsi="Times New Roman" w:cs="Times New Roman"/>
          <w:i/>
          <w:sz w:val="20"/>
          <w:szCs w:val="20"/>
          <w:lang w:eastAsia="bg-BG"/>
        </w:rPr>
      </w:pPr>
      <w:r w:rsidRPr="002934E5">
        <w:rPr>
          <w:rFonts w:ascii="Times New Roman" w:eastAsia="Times New Roman" w:hAnsi="Times New Roman" w:cs="Times New Roman"/>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34271A" w:rsidRPr="002934E5" w:rsidRDefault="0034271A" w:rsidP="0034271A">
      <w:pPr>
        <w:spacing w:after="0" w:line="240" w:lineRule="auto"/>
        <w:ind w:right="374"/>
        <w:jc w:val="both"/>
        <w:rPr>
          <w:rFonts w:ascii="Times New Roman" w:eastAsia="Times New Roman" w:hAnsi="Times New Roman" w:cs="Times New Roman"/>
          <w:b/>
          <w:bCs/>
          <w:i/>
          <w:iCs/>
          <w:sz w:val="24"/>
          <w:szCs w:val="24"/>
          <w:lang w:eastAsia="bg-BG"/>
        </w:rPr>
      </w:pPr>
      <w:r w:rsidRPr="002934E5">
        <w:rPr>
          <w:rFonts w:ascii="Times New Roman" w:eastAsia="Times New Roman" w:hAnsi="Times New Roman" w:cs="Times New Roman"/>
          <w:i/>
          <w:sz w:val="20"/>
          <w:szCs w:val="20"/>
          <w:lang w:eastAsia="bg-BG"/>
        </w:rPr>
        <w:br w:type="page"/>
      </w:r>
    </w:p>
    <w:p w:rsidR="00462594" w:rsidRPr="002934E5" w:rsidRDefault="00B57E98" w:rsidP="00462594">
      <w:pPr>
        <w:spacing w:after="0" w:line="240" w:lineRule="auto"/>
        <w:ind w:right="374" w:firstLine="540"/>
        <w:jc w:val="center"/>
        <w:rPr>
          <w:rFonts w:ascii="Times New Roman" w:eastAsia="Times New Roman" w:hAnsi="Times New Roman" w:cs="Times New Roman"/>
          <w:b/>
          <w:bCs/>
          <w:sz w:val="28"/>
          <w:szCs w:val="28"/>
          <w:lang w:eastAsia="bg-BG"/>
        </w:rPr>
      </w:pPr>
      <w:r w:rsidRPr="002934E5">
        <w:rPr>
          <w:rFonts w:ascii="Times New Roman" w:eastAsia="Times New Roman" w:hAnsi="Times New Roman" w:cs="Times New Roman"/>
          <w:b/>
          <w:bCs/>
          <w:sz w:val="28"/>
          <w:szCs w:val="28"/>
          <w:lang w:eastAsia="bg-BG"/>
        </w:rPr>
        <w:lastRenderedPageBreak/>
        <w:t xml:space="preserve">ПРОЕКТ  НА </w:t>
      </w:r>
      <w:r w:rsidR="00462594" w:rsidRPr="002934E5">
        <w:rPr>
          <w:rFonts w:ascii="Times New Roman" w:eastAsia="Times New Roman" w:hAnsi="Times New Roman" w:cs="Times New Roman"/>
          <w:b/>
          <w:bCs/>
          <w:sz w:val="28"/>
          <w:szCs w:val="28"/>
          <w:lang w:eastAsia="bg-BG"/>
        </w:rPr>
        <w:t>ДОГОВОР</w:t>
      </w:r>
    </w:p>
    <w:p w:rsidR="00BE1937" w:rsidRPr="002934E5" w:rsidRDefault="00BE1937" w:rsidP="00462594">
      <w:pPr>
        <w:spacing w:after="0" w:line="240" w:lineRule="auto"/>
        <w:ind w:right="374" w:firstLine="600"/>
        <w:jc w:val="center"/>
        <w:rPr>
          <w:rFonts w:ascii="Times New Roman" w:eastAsia="Times New Roman" w:hAnsi="Times New Roman" w:cs="Times New Roman"/>
          <w:bCs/>
          <w:sz w:val="28"/>
          <w:szCs w:val="28"/>
          <w:lang w:eastAsia="bg-BG"/>
        </w:rPr>
      </w:pPr>
    </w:p>
    <w:p w:rsidR="00462594" w:rsidRPr="002934E5" w:rsidRDefault="00462594" w:rsidP="00462594">
      <w:pPr>
        <w:spacing w:after="0" w:line="240" w:lineRule="auto"/>
        <w:ind w:right="374" w:firstLine="600"/>
        <w:jc w:val="center"/>
        <w:rPr>
          <w:rFonts w:ascii="Times New Roman" w:eastAsia="Times New Roman" w:hAnsi="Times New Roman" w:cs="Times New Roman"/>
          <w:bCs/>
          <w:sz w:val="28"/>
          <w:szCs w:val="28"/>
          <w:lang w:eastAsia="bg-BG"/>
        </w:rPr>
      </w:pPr>
      <w:r w:rsidRPr="002934E5">
        <w:rPr>
          <w:rFonts w:ascii="Times New Roman" w:eastAsia="Times New Roman" w:hAnsi="Times New Roman" w:cs="Times New Roman"/>
          <w:bCs/>
          <w:sz w:val="28"/>
          <w:szCs w:val="28"/>
          <w:lang w:eastAsia="bg-BG"/>
        </w:rPr>
        <w:t>№ ……………/ .............................</w:t>
      </w:r>
    </w:p>
    <w:p w:rsidR="00462594" w:rsidRPr="002934E5" w:rsidRDefault="00462594" w:rsidP="0036328A">
      <w:pPr>
        <w:spacing w:after="0" w:line="240" w:lineRule="auto"/>
        <w:ind w:right="374" w:firstLine="709"/>
        <w:rPr>
          <w:rFonts w:ascii="Times New Roman" w:eastAsia="Times New Roman" w:hAnsi="Times New Roman" w:cs="Times New Roman"/>
          <w:b/>
          <w:sz w:val="24"/>
          <w:szCs w:val="24"/>
          <w:lang w:eastAsia="bg-BG"/>
        </w:rPr>
      </w:pPr>
    </w:p>
    <w:p w:rsidR="00462594" w:rsidRPr="002934E5" w:rsidRDefault="00462594" w:rsidP="00462594">
      <w:pPr>
        <w:spacing w:after="0" w:line="240" w:lineRule="auto"/>
        <w:ind w:right="374" w:firstLine="709"/>
        <w:jc w:val="both"/>
        <w:rPr>
          <w:rFonts w:ascii="Times New Roman" w:eastAsia="Times New Roman" w:hAnsi="Times New Roman" w:cs="Times New Roman"/>
          <w:sz w:val="16"/>
          <w:szCs w:val="16"/>
          <w:lang w:eastAsia="bg-BG"/>
        </w:rPr>
      </w:pPr>
      <w:r w:rsidRPr="002934E5">
        <w:rPr>
          <w:rFonts w:ascii="Times New Roman" w:eastAsia="Times New Roman" w:hAnsi="Times New Roman" w:cs="Times New Roman"/>
          <w:sz w:val="24"/>
          <w:szCs w:val="24"/>
          <w:lang w:eastAsia="bg-BG"/>
        </w:rPr>
        <w:tab/>
      </w:r>
    </w:p>
    <w:p w:rsidR="001834C2" w:rsidRDefault="001834C2" w:rsidP="001834C2">
      <w:pPr>
        <w:widowControl w:val="0"/>
        <w:spacing w:after="0" w:line="360" w:lineRule="atLeast"/>
        <w:ind w:right="-79"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Днес, ............... </w:t>
      </w:r>
      <w:r w:rsidR="00A252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 в гр. София, на основание чл. 101е от Закона за обществените поръчки и утвърден на ………………………….</w:t>
      </w:r>
      <w:r w:rsidR="00184370">
        <w:rPr>
          <w:rFonts w:ascii="Times New Roman" w:eastAsia="Times New Roman" w:hAnsi="Times New Roman" w:cs="Times New Roman"/>
          <w:sz w:val="28"/>
          <w:szCs w:val="28"/>
        </w:rPr>
        <w:t xml:space="preserve"> протокол</w:t>
      </w:r>
      <w:r>
        <w:rPr>
          <w:rFonts w:ascii="Times New Roman" w:eastAsia="Times New Roman" w:hAnsi="Times New Roman" w:cs="Times New Roman"/>
          <w:sz w:val="28"/>
          <w:szCs w:val="28"/>
        </w:rPr>
        <w:t xml:space="preserve"> от Възложителя, в резултат на проведена</w:t>
      </w:r>
      <w:r w:rsidR="00014A39">
        <w:rPr>
          <w:rFonts w:ascii="Times New Roman" w:eastAsia="Times New Roman" w:hAnsi="Times New Roman" w:cs="Times New Roman"/>
          <w:sz w:val="28"/>
          <w:szCs w:val="28"/>
        </w:rPr>
        <w:t xml:space="preserve"> процедура чрез публична покана</w:t>
      </w:r>
      <w:r>
        <w:rPr>
          <w:rFonts w:ascii="Times New Roman" w:eastAsia="Times New Roman" w:hAnsi="Times New Roman" w:cs="Times New Roman"/>
          <w:sz w:val="28"/>
          <w:szCs w:val="28"/>
        </w:rPr>
        <w:t xml:space="preserve"> по реда на глава 8а от ЗОП публична покана с предмет</w:t>
      </w:r>
      <w:r w:rsidR="001843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132E3">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Pr>
          <w:rFonts w:ascii="Times New Roman" w:eastAsia="Times New Roman" w:hAnsi="Times New Roman" w:cs="Times New Roman"/>
          <w:sz w:val="28"/>
          <w:szCs w:val="28"/>
        </w:rPr>
        <w:t>, между страните, както следва:</w:t>
      </w:r>
    </w:p>
    <w:p w:rsidR="00BE1937" w:rsidRPr="002934E5" w:rsidRDefault="00BE1937" w:rsidP="00462594">
      <w:pPr>
        <w:spacing w:after="0" w:line="240" w:lineRule="auto"/>
        <w:ind w:right="374" w:firstLine="709"/>
        <w:jc w:val="both"/>
        <w:rPr>
          <w:rFonts w:ascii="Times New Roman" w:eastAsia="Times New Roman" w:hAnsi="Times New Roman" w:cs="Times New Roman"/>
          <w:sz w:val="28"/>
          <w:szCs w:val="28"/>
          <w:lang w:eastAsia="bg-BG"/>
        </w:rPr>
      </w:pPr>
    </w:p>
    <w:p w:rsidR="00BE1937" w:rsidRPr="00BE1937" w:rsidRDefault="00BE1937" w:rsidP="00BE1937">
      <w:pPr>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bg-BG"/>
        </w:rPr>
      </w:pPr>
      <w:r w:rsidRPr="00BE1937">
        <w:rPr>
          <w:rFonts w:ascii="Times New Roman" w:eastAsia="Times New Roman" w:hAnsi="Times New Roman" w:cs="Times New Roman"/>
          <w:b/>
          <w:sz w:val="28"/>
          <w:szCs w:val="28"/>
          <w:lang w:eastAsia="bg-BG"/>
        </w:rPr>
        <w:t>1.</w:t>
      </w:r>
      <w:r w:rsidRPr="00BE1937">
        <w:rPr>
          <w:rFonts w:ascii="Times New Roman" w:eastAsia="Times New Roman" w:hAnsi="Times New Roman" w:cs="Times New Roman"/>
          <w:sz w:val="28"/>
          <w:szCs w:val="28"/>
          <w:lang w:eastAsia="bg-BG"/>
        </w:rPr>
        <w:t xml:space="preserve"> </w:t>
      </w:r>
      <w:r w:rsidRPr="00BE1937">
        <w:rPr>
          <w:rFonts w:ascii="Times New Roman CYR" w:eastAsia="Times New Roman" w:hAnsi="Times New Roman CYR" w:cs="Times New Roman CYR"/>
          <w:b/>
          <w:bCs/>
          <w:sz w:val="28"/>
          <w:szCs w:val="28"/>
          <w:lang w:eastAsia="bg-BG"/>
        </w:rPr>
        <w:t>ПРОКУРАТУРАТА НА РЕПУБЛИКА БЪЛГАРИЯ</w:t>
      </w:r>
      <w:r w:rsidRPr="00BE1937">
        <w:rPr>
          <w:rFonts w:ascii="Times New Roman CYR" w:eastAsia="Times New Roman" w:hAnsi="Times New Roman CYR" w:cs="Times New Roman CYR"/>
          <w:sz w:val="28"/>
          <w:szCs w:val="28"/>
          <w:lang w:eastAsia="bg-BG"/>
        </w:rPr>
        <w:t xml:space="preserve">, гр. София, бул. „Витоша”№ 2, с ИН по ДДС № BG 121817309, ЕИК по БУЛСТАТ 121817309, представлявана от </w:t>
      </w:r>
      <w:r w:rsidRPr="00BE1937">
        <w:rPr>
          <w:rFonts w:ascii="Times New Roman CYR" w:eastAsia="Times New Roman" w:hAnsi="Times New Roman CYR" w:cs="Times New Roman CYR"/>
          <w:b/>
          <w:sz w:val="28"/>
          <w:szCs w:val="28"/>
          <w:lang w:eastAsia="bg-BG"/>
        </w:rPr>
        <w:t>...................................</w:t>
      </w:r>
      <w:r w:rsidRPr="00BE1937">
        <w:rPr>
          <w:rFonts w:ascii="Times New Roman CYR" w:eastAsia="Times New Roman" w:hAnsi="Times New Roman CYR" w:cs="Times New Roman CYR"/>
          <w:sz w:val="28"/>
          <w:szCs w:val="28"/>
          <w:lang w:eastAsia="bg-BG"/>
        </w:rPr>
        <w:t xml:space="preserve">, наричана по-долу за краткост </w:t>
      </w:r>
      <w:r w:rsidRPr="00BE1937">
        <w:rPr>
          <w:rFonts w:ascii="Times New Roman CYR" w:eastAsia="Times New Roman" w:hAnsi="Times New Roman CYR" w:cs="Times New Roman CYR"/>
          <w:b/>
          <w:bCs/>
          <w:sz w:val="28"/>
          <w:szCs w:val="28"/>
          <w:lang w:eastAsia="bg-BG"/>
        </w:rPr>
        <w:t xml:space="preserve">Възложител </w:t>
      </w:r>
      <w:r w:rsidRPr="00BE1937">
        <w:rPr>
          <w:rFonts w:ascii="Times New Roman CYR" w:eastAsia="Times New Roman" w:hAnsi="Times New Roman CYR" w:cs="Times New Roman CYR"/>
          <w:sz w:val="28"/>
          <w:szCs w:val="28"/>
          <w:lang w:eastAsia="bg-BG"/>
        </w:rPr>
        <w:t xml:space="preserve">и </w:t>
      </w:r>
    </w:p>
    <w:p w:rsidR="00BE1937" w:rsidRPr="002934E5" w:rsidRDefault="00BE1937" w:rsidP="00BE1937">
      <w:pPr>
        <w:widowControl w:val="0"/>
        <w:spacing w:after="0" w:line="240" w:lineRule="auto"/>
        <w:ind w:firstLine="567"/>
        <w:jc w:val="both"/>
        <w:rPr>
          <w:rFonts w:ascii="Times New Roman" w:eastAsia="Times New Roman" w:hAnsi="Times New Roman" w:cs="Times New Roman"/>
          <w:b/>
          <w:sz w:val="28"/>
          <w:szCs w:val="28"/>
        </w:rPr>
      </w:pPr>
    </w:p>
    <w:p w:rsidR="00BE1937" w:rsidRPr="00BE1937" w:rsidRDefault="00BE1937" w:rsidP="00BE1937">
      <w:pPr>
        <w:widowControl w:val="0"/>
        <w:spacing w:after="0" w:line="240" w:lineRule="auto"/>
        <w:ind w:firstLine="567"/>
        <w:jc w:val="both"/>
        <w:rPr>
          <w:rFonts w:ascii="Times New Roman" w:eastAsia="Times New Roman" w:hAnsi="Times New Roman" w:cs="Times New Roman"/>
          <w:sz w:val="28"/>
          <w:szCs w:val="28"/>
        </w:rPr>
      </w:pPr>
      <w:r w:rsidRPr="00BE1937">
        <w:rPr>
          <w:rFonts w:ascii="Times New Roman" w:eastAsia="Times New Roman" w:hAnsi="Times New Roman" w:cs="Times New Roman"/>
          <w:b/>
          <w:sz w:val="28"/>
          <w:szCs w:val="28"/>
        </w:rPr>
        <w:t>2.</w:t>
      </w:r>
      <w:r w:rsidRPr="00BE1937">
        <w:rPr>
          <w:rFonts w:ascii="Times New Roman" w:eastAsia="Times New Roman" w:hAnsi="Times New Roman" w:cs="Times New Roman"/>
          <w:sz w:val="28"/>
          <w:szCs w:val="28"/>
        </w:rPr>
        <w:t>................................................................................................................................</w:t>
      </w:r>
    </w:p>
    <w:p w:rsidR="00BE1937" w:rsidRPr="00BE1937" w:rsidRDefault="00BE1937" w:rsidP="00BE1937">
      <w:pPr>
        <w:widowControl w:val="0"/>
        <w:spacing w:after="0" w:line="240" w:lineRule="auto"/>
        <w:ind w:firstLine="567"/>
        <w:jc w:val="both"/>
        <w:rPr>
          <w:rFonts w:ascii="Times New Roman" w:eastAsia="Times New Roman" w:hAnsi="Times New Roman" w:cs="Times New Roman"/>
          <w:sz w:val="28"/>
          <w:szCs w:val="28"/>
        </w:rPr>
      </w:pPr>
      <w:r w:rsidRPr="00BE1937">
        <w:rPr>
          <w:rFonts w:ascii="Times New Roman" w:eastAsia="Times New Roman" w:hAnsi="Times New Roman" w:cs="Times New Roman"/>
          <w:sz w:val="28"/>
          <w:szCs w:val="28"/>
        </w:rPr>
        <w:t xml:space="preserve">..............................................., с ИН по ДДС……………, ЕИК/БУЛСТАТ ................., банкова сметка ......................................., със седалище и адрес на управление гр. ..............................................................., представлявано от ........................................... .................................., наричано за краткост </w:t>
      </w:r>
      <w:r w:rsidRPr="00BE1937">
        <w:rPr>
          <w:rFonts w:ascii="Times New Roman" w:eastAsia="Times New Roman" w:hAnsi="Times New Roman" w:cs="Times New Roman"/>
          <w:b/>
          <w:sz w:val="28"/>
          <w:szCs w:val="28"/>
        </w:rPr>
        <w:t>Изпълнител</w:t>
      </w:r>
      <w:r w:rsidRPr="00BE1937">
        <w:rPr>
          <w:rFonts w:ascii="Times New Roman" w:eastAsia="Times New Roman" w:hAnsi="Times New Roman" w:cs="Times New Roman"/>
          <w:sz w:val="28"/>
          <w:szCs w:val="28"/>
        </w:rPr>
        <w:t>, от друга страна.</w:t>
      </w:r>
    </w:p>
    <w:p w:rsidR="00462594" w:rsidRPr="002934E5" w:rsidRDefault="00462594" w:rsidP="00462594">
      <w:pPr>
        <w:spacing w:after="0" w:line="240" w:lineRule="auto"/>
        <w:ind w:right="374" w:firstLine="709"/>
        <w:jc w:val="both"/>
        <w:rPr>
          <w:rFonts w:ascii="Times New Roman" w:eastAsia="Times New Roman" w:hAnsi="Times New Roman" w:cs="Times New Roman"/>
          <w:sz w:val="16"/>
          <w:szCs w:val="16"/>
          <w:lang w:eastAsia="bg-BG"/>
        </w:rPr>
      </w:pPr>
    </w:p>
    <w:p w:rsidR="00462594" w:rsidRPr="002934E5" w:rsidRDefault="00462594" w:rsidP="00462594">
      <w:pPr>
        <w:spacing w:after="0" w:line="240" w:lineRule="auto"/>
        <w:ind w:right="374" w:firstLine="709"/>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t>страните се споразумяха за следното:</w:t>
      </w:r>
    </w:p>
    <w:p w:rsidR="00462594" w:rsidRPr="002934E5" w:rsidRDefault="00462594" w:rsidP="00462594">
      <w:pPr>
        <w:spacing w:after="0" w:line="240" w:lineRule="auto"/>
        <w:ind w:right="374" w:firstLine="709"/>
        <w:jc w:val="both"/>
        <w:rPr>
          <w:rFonts w:ascii="Times New Roman" w:eastAsia="Times New Roman" w:hAnsi="Times New Roman" w:cs="Times New Roman"/>
          <w:sz w:val="16"/>
          <w:szCs w:val="16"/>
          <w:lang w:eastAsia="bg-BG"/>
        </w:rPr>
      </w:pPr>
    </w:p>
    <w:p w:rsidR="00462594" w:rsidRPr="002934E5" w:rsidRDefault="00462594" w:rsidP="00BE1937">
      <w:pPr>
        <w:spacing w:after="0" w:line="360" w:lineRule="atLeast"/>
        <w:ind w:right="374" w:firstLine="720"/>
        <w:jc w:val="both"/>
        <w:rPr>
          <w:rFonts w:ascii="Times New Roman" w:eastAsia="Times New Roman" w:hAnsi="Times New Roman" w:cs="Times New Roman"/>
          <w:b/>
          <w:sz w:val="28"/>
          <w:szCs w:val="28"/>
          <w:lang w:eastAsia="bg-BG"/>
        </w:rPr>
      </w:pPr>
      <w:r w:rsidRPr="002934E5">
        <w:rPr>
          <w:rFonts w:ascii="Times New Roman" w:eastAsia="Times New Roman" w:hAnsi="Times New Roman" w:cs="Times New Roman"/>
          <w:b/>
          <w:sz w:val="28"/>
          <w:szCs w:val="28"/>
          <w:lang w:eastAsia="bg-BG"/>
        </w:rPr>
        <w:t>І. ПРЕДМЕТ НА ДОГОВОРА</w:t>
      </w:r>
    </w:p>
    <w:p w:rsidR="00462594" w:rsidRPr="002934E5" w:rsidRDefault="00462594" w:rsidP="00BE1937">
      <w:pPr>
        <w:tabs>
          <w:tab w:val="left" w:pos="720"/>
        </w:tabs>
        <w:spacing w:after="0" w:line="360" w:lineRule="atLeast"/>
        <w:ind w:right="374" w:firstLine="709"/>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b/>
          <w:bCs/>
          <w:sz w:val="28"/>
          <w:szCs w:val="28"/>
          <w:lang w:eastAsia="bg-BG"/>
        </w:rPr>
        <w:tab/>
        <w:t>Чл. 1. (1)</w:t>
      </w:r>
      <w:r w:rsidRPr="002934E5">
        <w:rPr>
          <w:rFonts w:ascii="Times New Roman" w:eastAsia="Times New Roman" w:hAnsi="Times New Roman" w:cs="Times New Roman"/>
          <w:sz w:val="28"/>
          <w:szCs w:val="28"/>
          <w:lang w:eastAsia="bg-BG"/>
        </w:rPr>
        <w:t xml:space="preserve"> </w:t>
      </w:r>
      <w:r w:rsidRPr="002934E5">
        <w:rPr>
          <w:rFonts w:ascii="Times New Roman" w:eastAsia="Times New Roman" w:hAnsi="Times New Roman" w:cs="Times New Roman"/>
          <w:b/>
          <w:bCs/>
          <w:sz w:val="28"/>
          <w:szCs w:val="28"/>
          <w:lang w:eastAsia="bg-BG"/>
        </w:rPr>
        <w:t>ВЪЗЛОЖИТЕЛЯТ</w:t>
      </w:r>
      <w:r w:rsidRPr="002934E5">
        <w:rPr>
          <w:rFonts w:ascii="Times New Roman" w:eastAsia="Times New Roman" w:hAnsi="Times New Roman" w:cs="Times New Roman"/>
          <w:sz w:val="28"/>
          <w:szCs w:val="28"/>
          <w:lang w:eastAsia="bg-BG"/>
        </w:rPr>
        <w:t xml:space="preserve"> възлага, а </w:t>
      </w:r>
      <w:r w:rsidRPr="002934E5">
        <w:rPr>
          <w:rFonts w:ascii="Times New Roman" w:eastAsia="Times New Roman" w:hAnsi="Times New Roman" w:cs="Times New Roman"/>
          <w:b/>
          <w:bCs/>
          <w:sz w:val="28"/>
          <w:szCs w:val="28"/>
          <w:lang w:eastAsia="bg-BG"/>
        </w:rPr>
        <w:t>ИЗПЪЛНИТЕЛЯТ</w:t>
      </w:r>
      <w:r w:rsidRPr="002934E5">
        <w:rPr>
          <w:rFonts w:ascii="Times New Roman" w:eastAsia="Times New Roman" w:hAnsi="Times New Roman" w:cs="Times New Roman"/>
          <w:sz w:val="28"/>
          <w:szCs w:val="28"/>
          <w:lang w:eastAsia="bg-BG"/>
        </w:rPr>
        <w:t xml:space="preserve"> приема срещу възнаграждение да извърши одит по изпълнение на дейностите и отчитане на разходите </w:t>
      </w:r>
      <w:r w:rsidR="00772025">
        <w:rPr>
          <w:rFonts w:ascii="Times New Roman" w:eastAsia="Times New Roman" w:hAnsi="Times New Roman" w:cs="Times New Roman"/>
          <w:noProof/>
          <w:sz w:val="28"/>
          <w:szCs w:val="28"/>
          <w:lang w:eastAsia="bg-BG"/>
        </w:rPr>
        <w:t>по проект:</w:t>
      </w:r>
      <w:r w:rsidRPr="002934E5">
        <w:rPr>
          <w:rFonts w:ascii="Times New Roman" w:eastAsia="Times New Roman" w:hAnsi="Times New Roman" w:cs="Times New Roman"/>
          <w:b/>
          <w:noProof/>
          <w:sz w:val="28"/>
          <w:szCs w:val="28"/>
          <w:lang w:eastAsia="bg-BG"/>
        </w:rPr>
        <w:t xml:space="preserve"> </w:t>
      </w:r>
      <w:r w:rsidR="009C4E80" w:rsidRPr="009C4E80">
        <w:rPr>
          <w:rFonts w:ascii="Times New Roman" w:hAnsi="Times New Roman"/>
          <w:b/>
          <w:sz w:val="28"/>
          <w:szCs w:val="28"/>
        </w:rPr>
        <w:t>„Извършване на външен финансов одит по изпълнение на дейностите и отчитане на разходите по проект „Повишаване на интегритета и мотивацията на прокурорите и наказателно преследване в контекста на новите предизвикателства, свързани с организираната престъпност“, финансиран по Българо-Швейцарската програма за сътрудничество“</w:t>
      </w:r>
      <w:r w:rsidRPr="009C4E80">
        <w:rPr>
          <w:rFonts w:ascii="Times New Roman" w:eastAsia="Times New Roman" w:hAnsi="Times New Roman" w:cs="Times New Roman"/>
          <w:b/>
          <w:sz w:val="28"/>
          <w:szCs w:val="28"/>
          <w:lang w:eastAsia="bg-BG"/>
        </w:rPr>
        <w:t>,</w:t>
      </w:r>
      <w:r w:rsidRPr="002934E5">
        <w:rPr>
          <w:rFonts w:ascii="Times New Roman" w:eastAsia="Times New Roman" w:hAnsi="Times New Roman" w:cs="Times New Roman"/>
          <w:sz w:val="28"/>
          <w:szCs w:val="28"/>
          <w:lang w:eastAsia="bg-BG"/>
        </w:rPr>
        <w:t xml:space="preserve"> в съответствие с изискванията на действащото законодателство и международните </w:t>
      </w:r>
      <w:proofErr w:type="spellStart"/>
      <w:r w:rsidRPr="002934E5">
        <w:rPr>
          <w:rFonts w:ascii="Times New Roman" w:eastAsia="Times New Roman" w:hAnsi="Times New Roman" w:cs="Times New Roman"/>
          <w:sz w:val="28"/>
          <w:szCs w:val="28"/>
          <w:lang w:eastAsia="bg-BG"/>
        </w:rPr>
        <w:t>одиторски</w:t>
      </w:r>
      <w:proofErr w:type="spellEnd"/>
      <w:r w:rsidRPr="002934E5">
        <w:rPr>
          <w:rFonts w:ascii="Times New Roman" w:eastAsia="Times New Roman" w:hAnsi="Times New Roman" w:cs="Times New Roman"/>
          <w:sz w:val="28"/>
          <w:szCs w:val="28"/>
          <w:lang w:eastAsia="bg-BG"/>
        </w:rPr>
        <w:t xml:space="preserve"> стандарти.</w:t>
      </w:r>
    </w:p>
    <w:p w:rsidR="00462594" w:rsidRPr="002934E5" w:rsidRDefault="00462594" w:rsidP="00BE1937">
      <w:pPr>
        <w:tabs>
          <w:tab w:val="left" w:pos="720"/>
        </w:tabs>
        <w:spacing w:after="0" w:line="360" w:lineRule="atLeast"/>
        <w:ind w:right="374" w:firstLine="709"/>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sz w:val="28"/>
          <w:szCs w:val="28"/>
          <w:lang w:eastAsia="bg-BG"/>
        </w:rPr>
        <w:lastRenderedPageBreak/>
        <w:tab/>
      </w:r>
      <w:r w:rsidRPr="002934E5">
        <w:rPr>
          <w:rFonts w:ascii="Times New Roman" w:eastAsia="Times New Roman" w:hAnsi="Times New Roman" w:cs="Times New Roman"/>
          <w:b/>
          <w:sz w:val="28"/>
          <w:szCs w:val="28"/>
          <w:lang w:eastAsia="bg-BG"/>
        </w:rPr>
        <w:t>(2)</w:t>
      </w:r>
      <w:r w:rsidRPr="002934E5">
        <w:rPr>
          <w:rFonts w:ascii="Times New Roman" w:eastAsia="Times New Roman" w:hAnsi="Times New Roman" w:cs="Times New Roman"/>
          <w:sz w:val="28"/>
          <w:szCs w:val="28"/>
          <w:lang w:eastAsia="bg-BG"/>
        </w:rPr>
        <w:t xml:space="preserve"> </w:t>
      </w:r>
      <w:r w:rsidRPr="002934E5">
        <w:rPr>
          <w:rFonts w:ascii="Times New Roman" w:eastAsia="Times New Roman" w:hAnsi="Times New Roman" w:cs="Times New Roman"/>
          <w:b/>
          <w:sz w:val="28"/>
          <w:szCs w:val="28"/>
          <w:lang w:eastAsia="bg-BG"/>
        </w:rPr>
        <w:t>ИЗПЪЛНИТЕЛЯТ</w:t>
      </w:r>
      <w:r w:rsidR="00BE1937" w:rsidRPr="002934E5">
        <w:rPr>
          <w:rFonts w:ascii="Times New Roman" w:eastAsia="Times New Roman" w:hAnsi="Times New Roman" w:cs="Times New Roman"/>
          <w:sz w:val="28"/>
          <w:szCs w:val="28"/>
          <w:lang w:eastAsia="bg-BG"/>
        </w:rPr>
        <w:t xml:space="preserve"> извършва услугата</w:t>
      </w:r>
      <w:r w:rsidRPr="002934E5">
        <w:rPr>
          <w:rFonts w:ascii="Times New Roman" w:eastAsia="Times New Roman" w:hAnsi="Times New Roman" w:cs="Times New Roman"/>
          <w:sz w:val="28"/>
          <w:szCs w:val="28"/>
          <w:lang w:eastAsia="bg-BG"/>
        </w:rPr>
        <w:t xml:space="preserve"> по ал. 1 съгласно техническата спецификация, част от документацията на </w:t>
      </w:r>
      <w:r w:rsidRPr="002934E5">
        <w:rPr>
          <w:rFonts w:ascii="Times New Roman" w:eastAsia="Times New Roman" w:hAnsi="Times New Roman" w:cs="Times New Roman"/>
          <w:b/>
          <w:sz w:val="28"/>
          <w:szCs w:val="28"/>
          <w:lang w:eastAsia="bg-BG"/>
        </w:rPr>
        <w:t>ВЪЗЛОЖИТЕЛЯ</w:t>
      </w:r>
      <w:r w:rsidRPr="002934E5">
        <w:rPr>
          <w:rFonts w:ascii="Times New Roman" w:eastAsia="Times New Roman" w:hAnsi="Times New Roman" w:cs="Times New Roman"/>
          <w:sz w:val="28"/>
          <w:szCs w:val="28"/>
          <w:lang w:eastAsia="bg-BG"/>
        </w:rPr>
        <w:t xml:space="preserve"> за възлагане на поръчката и направеното от него предложение.</w:t>
      </w:r>
    </w:p>
    <w:p w:rsidR="00462594" w:rsidRPr="002934E5" w:rsidRDefault="00462594" w:rsidP="00BE1937">
      <w:pPr>
        <w:spacing w:after="0" w:line="360" w:lineRule="atLeast"/>
        <w:ind w:right="374" w:firstLine="705"/>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b/>
          <w:sz w:val="28"/>
          <w:szCs w:val="28"/>
          <w:lang w:eastAsia="bg-BG"/>
        </w:rPr>
        <w:t xml:space="preserve">(3) </w:t>
      </w:r>
      <w:r w:rsidRPr="002934E5">
        <w:rPr>
          <w:rFonts w:ascii="Times New Roman" w:eastAsia="Times New Roman" w:hAnsi="Times New Roman" w:cs="Times New Roman"/>
          <w:sz w:val="28"/>
          <w:szCs w:val="28"/>
          <w:lang w:eastAsia="bg-BG"/>
        </w:rPr>
        <w:t>Резултатите о</w:t>
      </w:r>
      <w:r w:rsidR="00E256EB">
        <w:rPr>
          <w:rFonts w:ascii="Times New Roman" w:eastAsia="Times New Roman" w:hAnsi="Times New Roman" w:cs="Times New Roman"/>
          <w:sz w:val="28"/>
          <w:szCs w:val="28"/>
          <w:lang w:eastAsia="bg-BG"/>
        </w:rPr>
        <w:t>т извършените одити на проекта</w:t>
      </w:r>
      <w:r w:rsidRPr="002934E5">
        <w:rPr>
          <w:rFonts w:ascii="Times New Roman" w:eastAsia="Times New Roman" w:hAnsi="Times New Roman" w:cs="Times New Roman"/>
          <w:sz w:val="28"/>
          <w:szCs w:val="28"/>
          <w:lang w:eastAsia="bg-BG"/>
        </w:rPr>
        <w:t xml:space="preserve"> следва да бъдат предста</w:t>
      </w:r>
      <w:r w:rsidR="00867959">
        <w:rPr>
          <w:rFonts w:ascii="Times New Roman" w:eastAsia="Times New Roman" w:hAnsi="Times New Roman" w:cs="Times New Roman"/>
          <w:sz w:val="28"/>
          <w:szCs w:val="28"/>
          <w:lang w:eastAsia="bg-BG"/>
        </w:rPr>
        <w:t xml:space="preserve">вени в </w:t>
      </w:r>
      <w:proofErr w:type="spellStart"/>
      <w:r w:rsidR="00867959">
        <w:rPr>
          <w:rFonts w:ascii="Times New Roman" w:eastAsia="Times New Roman" w:hAnsi="Times New Roman" w:cs="Times New Roman"/>
          <w:sz w:val="28"/>
          <w:szCs w:val="28"/>
          <w:lang w:eastAsia="bg-BG"/>
        </w:rPr>
        <w:t>одитни</w:t>
      </w:r>
      <w:proofErr w:type="spellEnd"/>
      <w:r w:rsidR="00867959">
        <w:rPr>
          <w:rFonts w:ascii="Times New Roman" w:eastAsia="Times New Roman" w:hAnsi="Times New Roman" w:cs="Times New Roman"/>
          <w:sz w:val="28"/>
          <w:szCs w:val="28"/>
          <w:lang w:eastAsia="bg-BG"/>
        </w:rPr>
        <w:t xml:space="preserve"> доклади – първоначален</w:t>
      </w:r>
      <w:r w:rsidR="00BE1937" w:rsidRPr="002934E5">
        <w:rPr>
          <w:rFonts w:ascii="Times New Roman" w:eastAsia="Times New Roman" w:hAnsi="Times New Roman" w:cs="Times New Roman"/>
          <w:sz w:val="28"/>
          <w:szCs w:val="28"/>
          <w:lang w:eastAsia="bg-BG"/>
        </w:rPr>
        <w:t>, междинен и окончателен</w:t>
      </w:r>
      <w:r w:rsidRPr="002934E5">
        <w:rPr>
          <w:rFonts w:ascii="Times New Roman" w:eastAsia="Times New Roman" w:hAnsi="Times New Roman" w:cs="Times New Roman"/>
          <w:sz w:val="28"/>
          <w:szCs w:val="28"/>
          <w:lang w:eastAsia="bg-BG"/>
        </w:rPr>
        <w:t>.</w:t>
      </w:r>
      <w:r w:rsidRPr="002934E5">
        <w:rPr>
          <w:rFonts w:ascii="Arial Unicode MS" w:eastAsia="Times New Roman" w:hAnsi="Arial Unicode MS" w:cs="Times New Roman"/>
          <w:sz w:val="28"/>
          <w:szCs w:val="28"/>
          <w:lang w:eastAsia="bg-BG"/>
        </w:rPr>
        <w:t xml:space="preserve"> </w:t>
      </w:r>
    </w:p>
    <w:p w:rsidR="00462594" w:rsidRPr="002934E5" w:rsidRDefault="00462594" w:rsidP="00BE1937">
      <w:pPr>
        <w:spacing w:after="0" w:line="360" w:lineRule="atLeast"/>
        <w:ind w:right="374" w:firstLine="705"/>
        <w:jc w:val="both"/>
        <w:rPr>
          <w:rFonts w:ascii="Times New Roman" w:eastAsia="Times New Roman" w:hAnsi="Times New Roman" w:cs="Times New Roman"/>
          <w:sz w:val="28"/>
          <w:szCs w:val="28"/>
          <w:lang w:eastAsia="bg-BG"/>
        </w:rPr>
      </w:pPr>
      <w:r w:rsidRPr="002934E5">
        <w:rPr>
          <w:rFonts w:ascii="Times New Roman" w:eastAsia="Times New Roman" w:hAnsi="Times New Roman" w:cs="Times New Roman"/>
          <w:b/>
          <w:sz w:val="28"/>
          <w:szCs w:val="28"/>
          <w:lang w:eastAsia="bg-BG"/>
        </w:rPr>
        <w:t>(4)</w:t>
      </w:r>
      <w:r w:rsidRPr="002934E5">
        <w:rPr>
          <w:rFonts w:ascii="Times New Roman" w:eastAsia="Times New Roman" w:hAnsi="Times New Roman" w:cs="Times New Roman"/>
          <w:sz w:val="28"/>
          <w:szCs w:val="28"/>
          <w:lang w:eastAsia="bg-BG"/>
        </w:rPr>
        <w:t xml:space="preserve"> Док</w:t>
      </w:r>
      <w:r w:rsidR="00EA7351">
        <w:rPr>
          <w:rFonts w:ascii="Times New Roman" w:eastAsia="Times New Roman" w:hAnsi="Times New Roman" w:cs="Times New Roman"/>
          <w:sz w:val="28"/>
          <w:szCs w:val="28"/>
          <w:lang w:eastAsia="bg-BG"/>
        </w:rPr>
        <w:t>ладите следва да включват</w:t>
      </w:r>
      <w:r w:rsidRPr="002934E5">
        <w:rPr>
          <w:rFonts w:ascii="Times New Roman" w:eastAsia="Times New Roman" w:hAnsi="Times New Roman" w:cs="Times New Roman"/>
          <w:sz w:val="28"/>
          <w:szCs w:val="28"/>
          <w:lang w:eastAsia="bg-BG"/>
        </w:rPr>
        <w:t xml:space="preserve">, цели и обхват на ангажимента, </w:t>
      </w:r>
      <w:r w:rsidR="00EA7351">
        <w:rPr>
          <w:rFonts w:ascii="Times New Roman" w:eastAsia="Times New Roman" w:hAnsi="Times New Roman" w:cs="Times New Roman"/>
          <w:sz w:val="28"/>
          <w:szCs w:val="28"/>
          <w:lang w:eastAsia="bg-BG"/>
        </w:rPr>
        <w:t xml:space="preserve">фактически </w:t>
      </w:r>
      <w:r w:rsidRPr="002934E5">
        <w:rPr>
          <w:rFonts w:ascii="Times New Roman" w:eastAsia="Times New Roman" w:hAnsi="Times New Roman" w:cs="Times New Roman"/>
          <w:sz w:val="28"/>
          <w:szCs w:val="28"/>
          <w:lang w:eastAsia="bg-BG"/>
        </w:rPr>
        <w:t>констатации и изводи, направен</w:t>
      </w:r>
      <w:r w:rsidR="00FA5805" w:rsidRPr="002934E5">
        <w:rPr>
          <w:rFonts w:ascii="Times New Roman" w:eastAsia="Times New Roman" w:hAnsi="Times New Roman" w:cs="Times New Roman"/>
          <w:sz w:val="28"/>
          <w:szCs w:val="28"/>
          <w:lang w:eastAsia="bg-BG"/>
        </w:rPr>
        <w:t>и в резултат от одитите на</w:t>
      </w:r>
      <w:r w:rsidRPr="002934E5">
        <w:rPr>
          <w:rFonts w:ascii="Times New Roman" w:eastAsia="Times New Roman" w:hAnsi="Times New Roman" w:cs="Times New Roman"/>
          <w:sz w:val="28"/>
          <w:szCs w:val="28"/>
          <w:lang w:eastAsia="bg-BG"/>
        </w:rPr>
        <w:t xml:space="preserve"> проекта, както и препоръки за </w:t>
      </w:r>
      <w:proofErr w:type="spellStart"/>
      <w:r w:rsidRPr="002934E5">
        <w:rPr>
          <w:rFonts w:ascii="Times New Roman" w:eastAsia="Times New Roman" w:hAnsi="Times New Roman" w:cs="Times New Roman"/>
          <w:sz w:val="28"/>
          <w:szCs w:val="28"/>
          <w:lang w:eastAsia="bg-BG"/>
        </w:rPr>
        <w:t>последващи</w:t>
      </w:r>
      <w:proofErr w:type="spellEnd"/>
      <w:r w:rsidRPr="002934E5">
        <w:rPr>
          <w:rFonts w:ascii="Times New Roman" w:eastAsia="Times New Roman" w:hAnsi="Times New Roman" w:cs="Times New Roman"/>
          <w:sz w:val="28"/>
          <w:szCs w:val="28"/>
          <w:lang w:eastAsia="bg-BG"/>
        </w:rPr>
        <w:t xml:space="preserve"> коригиращи действия, при необходимост от такива</w:t>
      </w:r>
    </w:p>
    <w:p w:rsidR="00462594" w:rsidRPr="002934E5" w:rsidRDefault="00462594" w:rsidP="002934E5">
      <w:pPr>
        <w:spacing w:after="0" w:line="360" w:lineRule="atLeast"/>
        <w:ind w:right="374" w:firstLine="720"/>
        <w:jc w:val="both"/>
        <w:rPr>
          <w:rFonts w:ascii="Times New Roman" w:eastAsia="Times New Roman" w:hAnsi="Times New Roman" w:cs="Times New Roman"/>
          <w:b/>
          <w:sz w:val="28"/>
          <w:szCs w:val="28"/>
          <w:lang w:eastAsia="bg-BG"/>
        </w:rPr>
      </w:pPr>
      <w:r w:rsidRPr="002934E5">
        <w:rPr>
          <w:rFonts w:ascii="Times New Roman" w:eastAsia="Times New Roman" w:hAnsi="Times New Roman" w:cs="Times New Roman"/>
          <w:b/>
          <w:sz w:val="28"/>
          <w:szCs w:val="28"/>
          <w:lang w:eastAsia="bg-BG"/>
        </w:rPr>
        <w:t>ІІ. ВЪЗНАГРАЖДЕНИЕ И НАЧИН НА ПЛАЩАНЕ</w:t>
      </w:r>
    </w:p>
    <w:p w:rsidR="00462594" w:rsidRPr="002934E5" w:rsidRDefault="00462594" w:rsidP="002934E5">
      <w:pPr>
        <w:tabs>
          <w:tab w:val="left" w:pos="374"/>
          <w:tab w:val="left" w:pos="1122"/>
        </w:tabs>
        <w:spacing w:after="0" w:line="360" w:lineRule="atLeast"/>
        <w:ind w:right="374" w:firstLine="709"/>
        <w:jc w:val="both"/>
        <w:rPr>
          <w:rFonts w:ascii="Arial Unicode MS" w:eastAsia="Times New Roman" w:hAnsi="Arial Unicode MS" w:cs="Times New Roman"/>
          <w:sz w:val="28"/>
          <w:szCs w:val="28"/>
          <w:lang w:eastAsia="bg-BG"/>
        </w:rPr>
      </w:pPr>
      <w:r w:rsidRPr="002934E5">
        <w:rPr>
          <w:rFonts w:ascii="Times New Roman" w:eastAsia="Times New Roman" w:hAnsi="Times New Roman" w:cs="Times New Roman"/>
          <w:b/>
          <w:sz w:val="28"/>
          <w:szCs w:val="28"/>
          <w:lang w:eastAsia="bg-BG"/>
        </w:rPr>
        <w:t>Чл. 2. (1) Общата стойност на договора е в размер на ……………….. (…….) лв. без ДДС и ………….. (………………........….........…….) лв. с включен ДДС</w:t>
      </w:r>
      <w:r w:rsidRPr="002934E5">
        <w:rPr>
          <w:rFonts w:ascii="Times New Roman" w:eastAsia="Times New Roman" w:hAnsi="Times New Roman" w:cs="Times New Roman"/>
          <w:sz w:val="28"/>
          <w:szCs w:val="28"/>
          <w:lang w:eastAsia="bg-BG"/>
        </w:rPr>
        <w:t>, съгласно Ценовата</w:t>
      </w:r>
      <w:r w:rsidR="00191C56" w:rsidRPr="002934E5">
        <w:rPr>
          <w:rFonts w:ascii="Times New Roman" w:eastAsia="Times New Roman" w:hAnsi="Times New Roman" w:cs="Times New Roman"/>
          <w:sz w:val="28"/>
          <w:szCs w:val="28"/>
          <w:lang w:eastAsia="bg-BG"/>
        </w:rPr>
        <w:t xml:space="preserve"> оферта</w:t>
      </w:r>
      <w:r w:rsidRPr="002934E5">
        <w:rPr>
          <w:rFonts w:ascii="Times New Roman" w:eastAsia="Times New Roman" w:hAnsi="Times New Roman" w:cs="Times New Roman"/>
          <w:sz w:val="28"/>
          <w:szCs w:val="28"/>
          <w:lang w:eastAsia="bg-BG"/>
        </w:rPr>
        <w:t xml:space="preserve"> на </w:t>
      </w:r>
      <w:r w:rsidRPr="002934E5">
        <w:rPr>
          <w:rFonts w:ascii="Times New Roman" w:eastAsia="Times New Roman" w:hAnsi="Times New Roman" w:cs="Times New Roman"/>
          <w:b/>
          <w:sz w:val="28"/>
          <w:szCs w:val="28"/>
          <w:lang w:eastAsia="bg-BG"/>
        </w:rPr>
        <w:t>ИЗПЪЛНИТЕЛЯ</w:t>
      </w:r>
      <w:r w:rsidRPr="002934E5">
        <w:rPr>
          <w:rFonts w:ascii="Times New Roman" w:eastAsia="Times New Roman" w:hAnsi="Times New Roman" w:cs="Times New Roman"/>
          <w:sz w:val="28"/>
          <w:szCs w:val="28"/>
          <w:lang w:eastAsia="bg-BG"/>
        </w:rPr>
        <w:t>, неразделна част от настоящия договор.</w:t>
      </w:r>
    </w:p>
    <w:p w:rsidR="00462594" w:rsidRPr="002934E5" w:rsidRDefault="002A173B" w:rsidP="001956E9">
      <w:pPr>
        <w:spacing w:after="0" w:line="360" w:lineRule="atLeast"/>
        <w:ind w:right="374" w:firstLine="720"/>
        <w:jc w:val="both"/>
        <w:rPr>
          <w:rFonts w:ascii="Times New Roman" w:eastAsia="Times New Roman" w:hAnsi="Times New Roman" w:cs="Times New Roman"/>
          <w:sz w:val="28"/>
          <w:szCs w:val="28"/>
        </w:rPr>
      </w:pPr>
      <w:r w:rsidRPr="002934E5">
        <w:rPr>
          <w:rFonts w:ascii="Times New Roman" w:eastAsia="Times New Roman" w:hAnsi="Times New Roman" w:cs="Times New Roman"/>
          <w:b/>
          <w:sz w:val="28"/>
          <w:szCs w:val="28"/>
        </w:rPr>
        <w:t>(2</w:t>
      </w:r>
      <w:r w:rsidR="00462594" w:rsidRPr="002934E5">
        <w:rPr>
          <w:rFonts w:ascii="Times New Roman" w:eastAsia="Times New Roman" w:hAnsi="Times New Roman" w:cs="Times New Roman"/>
          <w:b/>
          <w:sz w:val="28"/>
          <w:szCs w:val="28"/>
        </w:rPr>
        <w:t>)</w:t>
      </w:r>
      <w:r w:rsidR="00462594" w:rsidRPr="002934E5">
        <w:rPr>
          <w:rFonts w:ascii="Times New Roman" w:eastAsia="Times New Roman" w:hAnsi="Times New Roman" w:cs="Times New Roman"/>
          <w:sz w:val="28"/>
          <w:szCs w:val="28"/>
        </w:rPr>
        <w:t xml:space="preserve"> Възнаграждението по ал. 1 е окончателно и не подлежи на актуализация. То включва всички разходи на </w:t>
      </w:r>
      <w:r w:rsidR="00462594" w:rsidRPr="002934E5">
        <w:rPr>
          <w:rFonts w:ascii="Times New Roman" w:eastAsia="Times New Roman" w:hAnsi="Times New Roman" w:cs="Times New Roman"/>
          <w:b/>
          <w:sz w:val="28"/>
          <w:szCs w:val="28"/>
        </w:rPr>
        <w:t>ИЗПЪЛНИТЕЛЯ</w:t>
      </w:r>
      <w:r w:rsidR="00462594" w:rsidRPr="002934E5">
        <w:rPr>
          <w:rFonts w:ascii="Times New Roman" w:eastAsia="Times New Roman" w:hAnsi="Times New Roman" w:cs="Times New Roman"/>
          <w:sz w:val="28"/>
          <w:szCs w:val="28"/>
        </w:rPr>
        <w:t xml:space="preserve"> за извършване на поръчката за целия срок на действие на договора по чл. 9.</w:t>
      </w:r>
    </w:p>
    <w:p w:rsidR="00462594" w:rsidRPr="002934E5" w:rsidRDefault="00462594" w:rsidP="001956E9">
      <w:pPr>
        <w:spacing w:after="0" w:line="360" w:lineRule="atLeast"/>
        <w:ind w:right="374" w:firstLine="720"/>
        <w:jc w:val="both"/>
        <w:rPr>
          <w:rFonts w:ascii="Times New Roman" w:eastAsia="Times New Roman" w:hAnsi="Times New Roman" w:cs="Times New Roman"/>
          <w:sz w:val="28"/>
          <w:szCs w:val="28"/>
        </w:rPr>
      </w:pPr>
      <w:r w:rsidRPr="002934E5">
        <w:rPr>
          <w:rFonts w:ascii="Times New Roman" w:eastAsia="Times New Roman" w:hAnsi="Times New Roman" w:cs="Times New Roman"/>
          <w:b/>
          <w:sz w:val="28"/>
          <w:szCs w:val="28"/>
        </w:rPr>
        <w:t>Чл. 3. (1)</w:t>
      </w:r>
      <w:r w:rsidRPr="002934E5">
        <w:rPr>
          <w:rFonts w:ascii="Times New Roman" w:eastAsia="Times New Roman" w:hAnsi="Times New Roman" w:cs="Times New Roman"/>
          <w:sz w:val="28"/>
          <w:szCs w:val="28"/>
        </w:rPr>
        <w:t xml:space="preserve"> Възнаграждението по чл. 2 се заплаща от </w:t>
      </w:r>
      <w:r w:rsidRPr="002934E5">
        <w:rPr>
          <w:rFonts w:ascii="Times New Roman" w:eastAsia="Times New Roman" w:hAnsi="Times New Roman" w:cs="Times New Roman"/>
          <w:b/>
          <w:sz w:val="28"/>
          <w:szCs w:val="28"/>
        </w:rPr>
        <w:t xml:space="preserve">ВЪЗЛОЖИТЕЛЯ </w:t>
      </w:r>
      <w:r w:rsidR="002934E5">
        <w:rPr>
          <w:rFonts w:ascii="Times New Roman" w:eastAsia="Times New Roman" w:hAnsi="Times New Roman" w:cs="Times New Roman"/>
          <w:sz w:val="28"/>
          <w:szCs w:val="28"/>
        </w:rPr>
        <w:t>за предоставената услуга</w:t>
      </w:r>
      <w:r w:rsidRPr="002934E5">
        <w:rPr>
          <w:rFonts w:ascii="Times New Roman" w:eastAsia="Times New Roman" w:hAnsi="Times New Roman" w:cs="Times New Roman"/>
          <w:sz w:val="28"/>
          <w:szCs w:val="28"/>
        </w:rPr>
        <w:t>, както следва:</w:t>
      </w:r>
    </w:p>
    <w:p w:rsidR="00462594" w:rsidRPr="003B7921" w:rsidRDefault="00462594" w:rsidP="001956E9">
      <w:pPr>
        <w:numPr>
          <w:ilvl w:val="0"/>
          <w:numId w:val="30"/>
        </w:numPr>
        <w:shd w:val="clear" w:color="auto" w:fill="FFFFFF"/>
        <w:spacing w:before="120" w:after="0" w:line="360" w:lineRule="atLeast"/>
        <w:ind w:left="0" w:right="374" w:firstLine="720"/>
        <w:jc w:val="both"/>
        <w:rPr>
          <w:rFonts w:ascii="Times New Roman" w:eastAsia="Times New Roman" w:hAnsi="Times New Roman" w:cs="Times New Roman"/>
          <w:sz w:val="28"/>
          <w:szCs w:val="28"/>
          <w:lang w:eastAsia="bg-BG"/>
        </w:rPr>
      </w:pPr>
      <w:r w:rsidRPr="003B7921">
        <w:rPr>
          <w:rFonts w:ascii="Times New Roman" w:eastAsia="Times New Roman" w:hAnsi="Times New Roman" w:cs="Times New Roman"/>
          <w:sz w:val="28"/>
          <w:szCs w:val="28"/>
          <w:lang w:eastAsia="bg-BG"/>
        </w:rPr>
        <w:t xml:space="preserve">Първо плащане в размер на </w:t>
      </w:r>
      <w:r w:rsidRPr="003B7921">
        <w:rPr>
          <w:rFonts w:ascii="Times New Roman" w:eastAsia="Times New Roman" w:hAnsi="Times New Roman" w:cs="Times New Roman"/>
          <w:bCs/>
          <w:sz w:val="28"/>
          <w:szCs w:val="28"/>
          <w:lang w:eastAsia="bg-BG"/>
        </w:rPr>
        <w:t>30</w:t>
      </w:r>
      <w:r w:rsidRPr="003B7921">
        <w:rPr>
          <w:rFonts w:ascii="Times New Roman" w:eastAsia="Times New Roman" w:hAnsi="Times New Roman" w:cs="Times New Roman"/>
          <w:bCs/>
          <w:i/>
          <w:sz w:val="28"/>
          <w:szCs w:val="28"/>
          <w:lang w:eastAsia="bg-BG"/>
        </w:rPr>
        <w:t xml:space="preserve"> </w:t>
      </w:r>
      <w:r w:rsidRPr="003B7921">
        <w:rPr>
          <w:rFonts w:ascii="Times New Roman" w:eastAsia="Times New Roman" w:hAnsi="Times New Roman" w:cs="Times New Roman"/>
          <w:sz w:val="28"/>
          <w:szCs w:val="28"/>
          <w:lang w:eastAsia="bg-BG"/>
        </w:rPr>
        <w:t xml:space="preserve">% (тридесет процента) от </w:t>
      </w:r>
      <w:r w:rsidR="002934E5" w:rsidRPr="003B7921">
        <w:rPr>
          <w:rFonts w:ascii="Times New Roman" w:eastAsia="Times New Roman" w:hAnsi="Times New Roman" w:cs="Times New Roman"/>
          <w:sz w:val="28"/>
          <w:szCs w:val="28"/>
          <w:lang w:eastAsia="bg-BG"/>
        </w:rPr>
        <w:t>стойността на договора по чл. 2, ал. 1</w:t>
      </w:r>
      <w:r w:rsidRPr="003B7921">
        <w:rPr>
          <w:rFonts w:ascii="Times New Roman" w:eastAsia="Times New Roman" w:hAnsi="Times New Roman" w:cs="Times New Roman"/>
          <w:sz w:val="28"/>
          <w:szCs w:val="28"/>
          <w:lang w:eastAsia="bg-BG"/>
        </w:rPr>
        <w:t>, платимо в срок до 30</w:t>
      </w:r>
      <w:r w:rsidRPr="003B7921">
        <w:rPr>
          <w:rFonts w:ascii="Times New Roman" w:eastAsia="Times New Roman" w:hAnsi="Times New Roman" w:cs="Times New Roman"/>
          <w:b/>
          <w:sz w:val="28"/>
          <w:szCs w:val="28"/>
          <w:lang w:eastAsia="bg-BG"/>
        </w:rPr>
        <w:t xml:space="preserve"> </w:t>
      </w:r>
      <w:r w:rsidRPr="003B7921">
        <w:rPr>
          <w:rFonts w:ascii="Times New Roman" w:eastAsia="Times New Roman" w:hAnsi="Times New Roman" w:cs="Times New Roman"/>
          <w:sz w:val="28"/>
          <w:szCs w:val="28"/>
          <w:lang w:eastAsia="bg-BG"/>
        </w:rPr>
        <w:t xml:space="preserve">(тридесет) календарни дни след одобрение от страна на </w:t>
      </w:r>
      <w:r w:rsidRPr="003B7921">
        <w:rPr>
          <w:rFonts w:ascii="Times New Roman" w:eastAsia="Times New Roman" w:hAnsi="Times New Roman" w:cs="Times New Roman"/>
          <w:b/>
          <w:sz w:val="28"/>
          <w:szCs w:val="28"/>
          <w:lang w:eastAsia="bg-BG"/>
        </w:rPr>
        <w:t>ВЪЗЛОЖИТЕЛЯ</w:t>
      </w:r>
      <w:r w:rsidR="00FD0BC5" w:rsidRPr="003B7921">
        <w:rPr>
          <w:rFonts w:ascii="Times New Roman" w:eastAsia="Times New Roman" w:hAnsi="Times New Roman" w:cs="Times New Roman"/>
          <w:sz w:val="28"/>
          <w:szCs w:val="28"/>
          <w:lang w:eastAsia="bg-BG"/>
        </w:rPr>
        <w:t xml:space="preserve"> на първоначалния</w:t>
      </w:r>
      <w:r w:rsidR="002934E5" w:rsidRPr="003B7921">
        <w:rPr>
          <w:rFonts w:ascii="Times New Roman" w:eastAsia="Times New Roman" w:hAnsi="Times New Roman" w:cs="Times New Roman"/>
          <w:sz w:val="28"/>
          <w:szCs w:val="28"/>
          <w:lang w:eastAsia="bg-BG"/>
        </w:rPr>
        <w:t xml:space="preserve"> </w:t>
      </w:r>
      <w:proofErr w:type="spellStart"/>
      <w:r w:rsidR="002934E5" w:rsidRPr="003B7921">
        <w:rPr>
          <w:rFonts w:ascii="Times New Roman" w:eastAsia="Times New Roman" w:hAnsi="Times New Roman" w:cs="Times New Roman"/>
          <w:sz w:val="28"/>
          <w:szCs w:val="28"/>
          <w:lang w:eastAsia="bg-BG"/>
        </w:rPr>
        <w:t>одитен</w:t>
      </w:r>
      <w:proofErr w:type="spellEnd"/>
      <w:r w:rsidR="002934E5" w:rsidRPr="003B7921">
        <w:rPr>
          <w:rFonts w:ascii="Times New Roman" w:eastAsia="Times New Roman" w:hAnsi="Times New Roman" w:cs="Times New Roman"/>
          <w:sz w:val="28"/>
          <w:szCs w:val="28"/>
          <w:lang w:eastAsia="bg-BG"/>
        </w:rPr>
        <w:t xml:space="preserve"> доклад и представена оригинална фактура</w:t>
      </w:r>
      <w:r w:rsidRPr="003B7921">
        <w:rPr>
          <w:rFonts w:ascii="Times New Roman" w:eastAsia="Times New Roman" w:hAnsi="Times New Roman" w:cs="Times New Roman"/>
          <w:sz w:val="28"/>
          <w:szCs w:val="28"/>
          <w:lang w:eastAsia="bg-BG"/>
        </w:rPr>
        <w:t xml:space="preserve"> от страна на</w:t>
      </w:r>
      <w:r w:rsidRPr="003B7921">
        <w:rPr>
          <w:rFonts w:ascii="Times New Roman" w:eastAsia="Times New Roman" w:hAnsi="Times New Roman" w:cs="Times New Roman"/>
          <w:b/>
          <w:sz w:val="28"/>
          <w:szCs w:val="28"/>
          <w:lang w:eastAsia="bg-BG"/>
        </w:rPr>
        <w:t xml:space="preserve"> ИЗПЪЛНИТЕЛЯ</w:t>
      </w:r>
      <w:r w:rsidRPr="003B7921">
        <w:rPr>
          <w:rFonts w:ascii="Times New Roman" w:eastAsia="Times New Roman" w:hAnsi="Times New Roman" w:cs="Times New Roman"/>
          <w:sz w:val="28"/>
          <w:szCs w:val="28"/>
          <w:lang w:eastAsia="bg-BG"/>
        </w:rPr>
        <w:t>.</w:t>
      </w:r>
    </w:p>
    <w:p w:rsidR="00772025" w:rsidRPr="003B7921" w:rsidRDefault="0068395B" w:rsidP="001956E9">
      <w:pPr>
        <w:numPr>
          <w:ilvl w:val="0"/>
          <w:numId w:val="30"/>
        </w:numPr>
        <w:shd w:val="clear" w:color="auto" w:fill="FFFFFF"/>
        <w:spacing w:before="120" w:after="0" w:line="360" w:lineRule="atLeast"/>
        <w:ind w:left="0" w:right="374" w:firstLine="720"/>
        <w:jc w:val="both"/>
        <w:rPr>
          <w:rFonts w:ascii="Times New Roman" w:eastAsia="Times New Roman" w:hAnsi="Times New Roman" w:cs="Times New Roman"/>
          <w:sz w:val="28"/>
          <w:szCs w:val="28"/>
          <w:lang w:eastAsia="bg-BG"/>
        </w:rPr>
      </w:pPr>
      <w:r w:rsidRPr="003B7921">
        <w:rPr>
          <w:rFonts w:ascii="Times New Roman" w:eastAsia="Times New Roman" w:hAnsi="Times New Roman" w:cs="Times New Roman"/>
          <w:sz w:val="28"/>
          <w:szCs w:val="28"/>
          <w:lang w:eastAsia="bg-BG"/>
        </w:rPr>
        <w:t xml:space="preserve">Междинно плащане в размер на </w:t>
      </w:r>
      <w:r w:rsidR="007A0B71" w:rsidRPr="003B7921">
        <w:rPr>
          <w:rFonts w:ascii="Times New Roman" w:eastAsia="Times New Roman" w:hAnsi="Times New Roman" w:cs="Times New Roman"/>
          <w:sz w:val="28"/>
          <w:szCs w:val="28"/>
          <w:lang w:eastAsia="bg-BG"/>
        </w:rPr>
        <w:t>40 % (четиридесет</w:t>
      </w:r>
      <w:r w:rsidR="00772025" w:rsidRPr="003B7921">
        <w:rPr>
          <w:rFonts w:ascii="Times New Roman" w:eastAsia="Times New Roman" w:hAnsi="Times New Roman" w:cs="Times New Roman"/>
          <w:sz w:val="28"/>
          <w:szCs w:val="28"/>
          <w:lang w:eastAsia="bg-BG"/>
        </w:rPr>
        <w:t xml:space="preserve"> процента) от стойността на договора по чл. 2, ал. 1, платимо в срок до 30 (тридесет) календарни дни след одобрение от страна на </w:t>
      </w:r>
      <w:r w:rsidR="00772025" w:rsidRPr="003B7921">
        <w:rPr>
          <w:rFonts w:ascii="Times New Roman" w:eastAsia="Times New Roman" w:hAnsi="Times New Roman" w:cs="Times New Roman"/>
          <w:b/>
          <w:sz w:val="28"/>
          <w:szCs w:val="28"/>
          <w:lang w:eastAsia="bg-BG"/>
        </w:rPr>
        <w:t>ВЪЗЛОЖИТЕЛЯ</w:t>
      </w:r>
      <w:r w:rsidR="00772025" w:rsidRPr="003B7921">
        <w:rPr>
          <w:rFonts w:ascii="Times New Roman" w:eastAsia="Times New Roman" w:hAnsi="Times New Roman" w:cs="Times New Roman"/>
          <w:sz w:val="28"/>
          <w:szCs w:val="28"/>
          <w:lang w:eastAsia="bg-BG"/>
        </w:rPr>
        <w:t xml:space="preserve"> на</w:t>
      </w:r>
      <w:r w:rsidR="000D71B6" w:rsidRPr="003B7921">
        <w:rPr>
          <w:rFonts w:ascii="Times New Roman" w:eastAsia="Times New Roman" w:hAnsi="Times New Roman" w:cs="Times New Roman"/>
          <w:sz w:val="28"/>
          <w:szCs w:val="28"/>
          <w:lang w:eastAsia="bg-BG"/>
        </w:rPr>
        <w:t xml:space="preserve"> междинния</w:t>
      </w:r>
      <w:r w:rsidR="00772025" w:rsidRPr="003B7921">
        <w:rPr>
          <w:rFonts w:ascii="Times New Roman" w:eastAsia="Times New Roman" w:hAnsi="Times New Roman" w:cs="Times New Roman"/>
          <w:sz w:val="28"/>
          <w:szCs w:val="28"/>
          <w:lang w:eastAsia="bg-BG"/>
        </w:rPr>
        <w:t xml:space="preserve"> доклад и представена оригинална фактура от страна на </w:t>
      </w:r>
      <w:r w:rsidR="00772025" w:rsidRPr="003B7921">
        <w:rPr>
          <w:rFonts w:ascii="Times New Roman" w:eastAsia="Times New Roman" w:hAnsi="Times New Roman" w:cs="Times New Roman"/>
          <w:b/>
          <w:sz w:val="28"/>
          <w:szCs w:val="28"/>
          <w:lang w:eastAsia="bg-BG"/>
        </w:rPr>
        <w:t>ИЗПЪЛНИТЕЛЯ.</w:t>
      </w:r>
    </w:p>
    <w:p w:rsidR="00462594" w:rsidRPr="003B7921" w:rsidRDefault="00462594" w:rsidP="001956E9">
      <w:pPr>
        <w:numPr>
          <w:ilvl w:val="0"/>
          <w:numId w:val="30"/>
        </w:numPr>
        <w:shd w:val="clear" w:color="auto" w:fill="FFFFFF"/>
        <w:spacing w:before="120" w:after="0" w:line="360" w:lineRule="atLeast"/>
        <w:ind w:left="0" w:right="374" w:firstLine="709"/>
        <w:jc w:val="both"/>
        <w:rPr>
          <w:rFonts w:ascii="Times New Roman" w:eastAsia="Times New Roman" w:hAnsi="Times New Roman" w:cs="Times New Roman"/>
          <w:b/>
          <w:sz w:val="28"/>
          <w:szCs w:val="28"/>
          <w:lang w:eastAsia="bg-BG"/>
        </w:rPr>
      </w:pPr>
      <w:r w:rsidRPr="003B7921">
        <w:rPr>
          <w:rFonts w:ascii="Times New Roman" w:eastAsia="Times New Roman" w:hAnsi="Times New Roman" w:cs="Times New Roman"/>
          <w:sz w:val="28"/>
          <w:szCs w:val="28"/>
          <w:lang w:eastAsia="bg-BG"/>
        </w:rPr>
        <w:t>Окончателно плащане</w:t>
      </w:r>
      <w:r w:rsidRPr="003B7921">
        <w:rPr>
          <w:rFonts w:ascii="Times New Roman" w:eastAsia="Times New Roman" w:hAnsi="Times New Roman" w:cs="Times New Roman"/>
          <w:b/>
          <w:sz w:val="28"/>
          <w:szCs w:val="28"/>
          <w:lang w:eastAsia="bg-BG"/>
        </w:rPr>
        <w:t xml:space="preserve"> - </w:t>
      </w:r>
      <w:r w:rsidRPr="003B7921">
        <w:rPr>
          <w:rFonts w:ascii="Times New Roman" w:eastAsia="Times New Roman" w:hAnsi="Times New Roman" w:cs="Times New Roman"/>
          <w:sz w:val="28"/>
          <w:szCs w:val="28"/>
          <w:lang w:eastAsia="bg-BG"/>
        </w:rPr>
        <w:t>окончателното плащане в р</w:t>
      </w:r>
      <w:r w:rsidR="007A0B71" w:rsidRPr="003B7921">
        <w:rPr>
          <w:rFonts w:ascii="Times New Roman" w:eastAsia="Times New Roman" w:hAnsi="Times New Roman" w:cs="Times New Roman"/>
          <w:sz w:val="28"/>
          <w:szCs w:val="28"/>
          <w:lang w:eastAsia="bg-BG"/>
        </w:rPr>
        <w:t>азмер на 30 % (тридесет</w:t>
      </w:r>
      <w:r w:rsidRPr="003B7921">
        <w:rPr>
          <w:rFonts w:ascii="Times New Roman" w:eastAsia="Times New Roman" w:hAnsi="Times New Roman" w:cs="Times New Roman"/>
          <w:sz w:val="28"/>
          <w:szCs w:val="28"/>
          <w:lang w:eastAsia="bg-BG"/>
        </w:rPr>
        <w:t xml:space="preserve"> процента) от </w:t>
      </w:r>
      <w:r w:rsidR="00772025" w:rsidRPr="003B7921">
        <w:rPr>
          <w:rFonts w:ascii="Times New Roman" w:eastAsia="Times New Roman" w:hAnsi="Times New Roman" w:cs="Times New Roman"/>
          <w:sz w:val="28"/>
          <w:szCs w:val="28"/>
          <w:lang w:eastAsia="bg-BG"/>
        </w:rPr>
        <w:t>стойността на договора по чл. 2, ал. 1</w:t>
      </w:r>
      <w:r w:rsidRPr="003B7921">
        <w:rPr>
          <w:rFonts w:ascii="Times New Roman" w:eastAsia="Times New Roman" w:hAnsi="Times New Roman" w:cs="Times New Roman"/>
          <w:sz w:val="28"/>
          <w:szCs w:val="28"/>
          <w:lang w:eastAsia="bg-BG"/>
        </w:rPr>
        <w:t xml:space="preserve">, платимо в срок до 30 (тридесет) календарни дни след одобрение от страна на </w:t>
      </w:r>
      <w:r w:rsidRPr="003B7921">
        <w:rPr>
          <w:rFonts w:ascii="Times New Roman" w:eastAsia="Times New Roman" w:hAnsi="Times New Roman" w:cs="Times New Roman"/>
          <w:b/>
          <w:sz w:val="28"/>
          <w:szCs w:val="28"/>
          <w:lang w:eastAsia="bg-BG"/>
        </w:rPr>
        <w:t>ВЪЗЛОЖИТЕЛЯ</w:t>
      </w:r>
      <w:r w:rsidRPr="003B7921">
        <w:rPr>
          <w:rFonts w:ascii="Times New Roman" w:eastAsia="Times New Roman" w:hAnsi="Times New Roman" w:cs="Times New Roman"/>
          <w:sz w:val="28"/>
          <w:szCs w:val="28"/>
          <w:lang w:eastAsia="bg-BG"/>
        </w:rPr>
        <w:t xml:space="preserve"> на окончателен </w:t>
      </w:r>
      <w:proofErr w:type="spellStart"/>
      <w:r w:rsidRPr="003B7921">
        <w:rPr>
          <w:rFonts w:ascii="Times New Roman" w:eastAsia="Times New Roman" w:hAnsi="Times New Roman" w:cs="Times New Roman"/>
          <w:sz w:val="28"/>
          <w:szCs w:val="28"/>
          <w:lang w:eastAsia="bg-BG"/>
        </w:rPr>
        <w:t>оди</w:t>
      </w:r>
      <w:r w:rsidR="00772025" w:rsidRPr="003B7921">
        <w:rPr>
          <w:rFonts w:ascii="Times New Roman" w:eastAsia="Times New Roman" w:hAnsi="Times New Roman" w:cs="Times New Roman"/>
          <w:sz w:val="28"/>
          <w:szCs w:val="28"/>
          <w:lang w:eastAsia="bg-BG"/>
        </w:rPr>
        <w:t>тен</w:t>
      </w:r>
      <w:proofErr w:type="spellEnd"/>
      <w:r w:rsidR="00772025" w:rsidRPr="003B7921">
        <w:rPr>
          <w:rFonts w:ascii="Times New Roman" w:eastAsia="Times New Roman" w:hAnsi="Times New Roman" w:cs="Times New Roman"/>
          <w:sz w:val="28"/>
          <w:szCs w:val="28"/>
          <w:lang w:eastAsia="bg-BG"/>
        </w:rPr>
        <w:t xml:space="preserve"> доклад и представена</w:t>
      </w:r>
      <w:r w:rsidRPr="003B7921">
        <w:rPr>
          <w:rFonts w:ascii="Times New Roman" w:eastAsia="Times New Roman" w:hAnsi="Times New Roman" w:cs="Times New Roman"/>
          <w:sz w:val="28"/>
          <w:szCs w:val="28"/>
          <w:lang w:eastAsia="bg-BG"/>
        </w:rPr>
        <w:t xml:space="preserve"> оригинални факт</w:t>
      </w:r>
      <w:r w:rsidR="00772025" w:rsidRPr="003B7921">
        <w:rPr>
          <w:rFonts w:ascii="Times New Roman" w:eastAsia="Times New Roman" w:hAnsi="Times New Roman" w:cs="Times New Roman"/>
          <w:sz w:val="28"/>
          <w:szCs w:val="28"/>
          <w:lang w:eastAsia="bg-BG"/>
        </w:rPr>
        <w:t>ура</w:t>
      </w:r>
      <w:r w:rsidRPr="003B7921">
        <w:rPr>
          <w:rFonts w:ascii="Times New Roman" w:eastAsia="Times New Roman" w:hAnsi="Times New Roman" w:cs="Times New Roman"/>
          <w:sz w:val="28"/>
          <w:szCs w:val="28"/>
          <w:lang w:eastAsia="bg-BG"/>
        </w:rPr>
        <w:t xml:space="preserve"> от страна на</w:t>
      </w:r>
      <w:r w:rsidRPr="003B7921">
        <w:rPr>
          <w:rFonts w:ascii="Times New Roman" w:eastAsia="Times New Roman" w:hAnsi="Times New Roman" w:cs="Times New Roman"/>
          <w:b/>
          <w:sz w:val="28"/>
          <w:szCs w:val="28"/>
          <w:lang w:eastAsia="bg-BG"/>
        </w:rPr>
        <w:t xml:space="preserve"> ИЗПЪЛНИТЕЛЯ</w:t>
      </w:r>
      <w:r w:rsidRPr="003B7921">
        <w:rPr>
          <w:rFonts w:ascii="Times New Roman" w:eastAsia="Times New Roman" w:hAnsi="Times New Roman" w:cs="Times New Roman"/>
          <w:sz w:val="28"/>
          <w:szCs w:val="28"/>
          <w:lang w:eastAsia="bg-BG"/>
        </w:rPr>
        <w:t>.</w:t>
      </w:r>
    </w:p>
    <w:p w:rsidR="00462594" w:rsidRPr="00772025" w:rsidRDefault="00462594" w:rsidP="001956E9">
      <w:pPr>
        <w:tabs>
          <w:tab w:val="left" w:pos="374"/>
        </w:tabs>
        <w:spacing w:after="0" w:line="360" w:lineRule="atLeast"/>
        <w:ind w:right="374" w:firstLine="709"/>
        <w:jc w:val="both"/>
        <w:rPr>
          <w:rFonts w:ascii="Times New Roman" w:eastAsia="Times New Roman" w:hAnsi="Times New Roman" w:cs="Times New Roman"/>
          <w:sz w:val="28"/>
          <w:szCs w:val="28"/>
          <w:lang w:eastAsia="bg-BG"/>
        </w:rPr>
      </w:pPr>
      <w:r w:rsidRPr="00772025">
        <w:rPr>
          <w:rFonts w:ascii="Times New Roman" w:eastAsia="Times New Roman" w:hAnsi="Times New Roman" w:cs="Times New Roman"/>
          <w:b/>
          <w:sz w:val="28"/>
          <w:szCs w:val="28"/>
          <w:lang w:eastAsia="bg-BG"/>
        </w:rPr>
        <w:t>(2)</w:t>
      </w:r>
      <w:r w:rsidRPr="00772025">
        <w:rPr>
          <w:rFonts w:ascii="Times New Roman" w:eastAsia="Times New Roman" w:hAnsi="Times New Roman" w:cs="Times New Roman"/>
          <w:b/>
          <w:sz w:val="28"/>
          <w:szCs w:val="28"/>
          <w:lang w:eastAsia="bg-BG"/>
        </w:rPr>
        <w:tab/>
      </w:r>
      <w:r w:rsidR="00EA7351">
        <w:rPr>
          <w:rFonts w:ascii="Times New Roman" w:eastAsia="Times New Roman" w:hAnsi="Times New Roman" w:cs="Times New Roman"/>
          <w:sz w:val="28"/>
          <w:szCs w:val="28"/>
          <w:lang w:eastAsia="bg-BG"/>
        </w:rPr>
        <w:t>Фактурите и приложения</w:t>
      </w:r>
      <w:r w:rsidRPr="00772025">
        <w:rPr>
          <w:rFonts w:ascii="Times New Roman" w:eastAsia="Times New Roman" w:hAnsi="Times New Roman" w:cs="Times New Roman"/>
          <w:sz w:val="28"/>
          <w:szCs w:val="28"/>
          <w:lang w:eastAsia="bg-BG"/>
        </w:rPr>
        <w:t xml:space="preserve"> към тях </w:t>
      </w:r>
      <w:r w:rsidR="00EA7351">
        <w:rPr>
          <w:rFonts w:ascii="Times New Roman" w:eastAsia="Times New Roman" w:hAnsi="Times New Roman" w:cs="Times New Roman"/>
          <w:sz w:val="28"/>
          <w:szCs w:val="28"/>
          <w:lang w:eastAsia="bg-BG"/>
        </w:rPr>
        <w:t>протокол</w:t>
      </w:r>
      <w:r w:rsidRPr="00772025">
        <w:rPr>
          <w:rFonts w:ascii="Times New Roman" w:eastAsia="Times New Roman" w:hAnsi="Times New Roman" w:cs="Times New Roman"/>
          <w:sz w:val="28"/>
          <w:szCs w:val="28"/>
          <w:lang w:eastAsia="bg-BG"/>
        </w:rPr>
        <w:t xml:space="preserve"> за приемане на работата трябва да съдържат подробна инф</w:t>
      </w:r>
      <w:r w:rsidR="00772025">
        <w:rPr>
          <w:rFonts w:ascii="Times New Roman" w:eastAsia="Times New Roman" w:hAnsi="Times New Roman" w:cs="Times New Roman"/>
          <w:sz w:val="28"/>
          <w:szCs w:val="28"/>
          <w:lang w:eastAsia="bg-BG"/>
        </w:rPr>
        <w:t>ормация за вида на извършената услуга.</w:t>
      </w:r>
    </w:p>
    <w:p w:rsidR="00462594" w:rsidRDefault="00462594" w:rsidP="00462594">
      <w:pPr>
        <w:tabs>
          <w:tab w:val="center" w:pos="4536"/>
          <w:tab w:val="right" w:pos="9072"/>
        </w:tabs>
        <w:spacing w:before="120" w:after="0" w:line="240" w:lineRule="auto"/>
        <w:ind w:right="374" w:firstLine="709"/>
        <w:jc w:val="both"/>
        <w:outlineLvl w:val="1"/>
        <w:rPr>
          <w:rFonts w:ascii="Times New Roman" w:eastAsia="Times New Roman" w:hAnsi="Times New Roman" w:cs="Times New Roman"/>
          <w:sz w:val="28"/>
          <w:szCs w:val="28"/>
          <w:lang w:eastAsia="bg-BG"/>
        </w:rPr>
      </w:pPr>
      <w:r w:rsidRPr="00772025">
        <w:rPr>
          <w:rFonts w:ascii="Times New Roman" w:eastAsia="Times New Roman" w:hAnsi="Times New Roman" w:cs="Times New Roman"/>
          <w:b/>
          <w:sz w:val="28"/>
          <w:szCs w:val="28"/>
          <w:lang w:eastAsia="bg-BG"/>
        </w:rPr>
        <w:lastRenderedPageBreak/>
        <w:t>(3)</w:t>
      </w:r>
      <w:r w:rsidRPr="00772025">
        <w:rPr>
          <w:rFonts w:ascii="Times New Roman" w:eastAsia="Times New Roman" w:hAnsi="Times New Roman" w:cs="Times New Roman"/>
          <w:sz w:val="28"/>
          <w:szCs w:val="28"/>
          <w:lang w:eastAsia="bg-BG"/>
        </w:rPr>
        <w:t xml:space="preserve"> </w:t>
      </w:r>
      <w:r w:rsidRPr="00772025">
        <w:rPr>
          <w:rFonts w:ascii="Times New Roman" w:eastAsia="Times New Roman" w:hAnsi="Times New Roman" w:cs="Times New Roman"/>
          <w:b/>
          <w:sz w:val="28"/>
          <w:szCs w:val="28"/>
          <w:lang w:eastAsia="bg-BG"/>
        </w:rPr>
        <w:t>ВЪЗЛОЖИТЕЛЯТ</w:t>
      </w:r>
      <w:r w:rsidRPr="00772025">
        <w:rPr>
          <w:rFonts w:ascii="Times New Roman" w:eastAsia="Times New Roman" w:hAnsi="Times New Roman" w:cs="Times New Roman"/>
          <w:sz w:val="28"/>
          <w:szCs w:val="28"/>
          <w:lang w:eastAsia="bg-BG"/>
        </w:rPr>
        <w:t xml:space="preserve"> извършва окончателното плащане по договора за обществена поръчка, за който има сключени договори за </w:t>
      </w:r>
      <w:proofErr w:type="spellStart"/>
      <w:r w:rsidRPr="00772025">
        <w:rPr>
          <w:rFonts w:ascii="Times New Roman" w:eastAsia="Times New Roman" w:hAnsi="Times New Roman" w:cs="Times New Roman"/>
          <w:sz w:val="28"/>
          <w:szCs w:val="28"/>
          <w:lang w:eastAsia="bg-BG"/>
        </w:rPr>
        <w:t>подизпълнение</w:t>
      </w:r>
      <w:proofErr w:type="spellEnd"/>
      <w:r w:rsidRPr="00772025">
        <w:rPr>
          <w:rFonts w:ascii="Times New Roman" w:eastAsia="Times New Roman" w:hAnsi="Times New Roman" w:cs="Times New Roman"/>
          <w:sz w:val="28"/>
          <w:szCs w:val="28"/>
          <w:lang w:eastAsia="bg-BG"/>
        </w:rPr>
        <w:t xml:space="preserve">, след като получи от </w:t>
      </w:r>
      <w:r w:rsidRPr="00772025">
        <w:rPr>
          <w:rFonts w:ascii="Times New Roman" w:eastAsia="Times New Roman" w:hAnsi="Times New Roman" w:cs="Times New Roman"/>
          <w:b/>
          <w:sz w:val="28"/>
          <w:szCs w:val="28"/>
          <w:lang w:eastAsia="bg-BG"/>
        </w:rPr>
        <w:t>ИЗПЪЛНИТЕЛЯ</w:t>
      </w:r>
      <w:r w:rsidRPr="00772025">
        <w:rPr>
          <w:rFonts w:ascii="Times New Roman" w:eastAsia="Times New Roman" w:hAnsi="Times New Roman" w:cs="Times New Roman"/>
          <w:sz w:val="28"/>
          <w:szCs w:val="28"/>
          <w:lang w:eastAsia="bg-BG"/>
        </w:rPr>
        <w:t xml:space="preserve"> доказателства, че е заплатил на подизпълнителите всички работи, приети от </w:t>
      </w:r>
      <w:r w:rsidRPr="00772025">
        <w:rPr>
          <w:rFonts w:ascii="Times New Roman" w:eastAsia="Times New Roman" w:hAnsi="Times New Roman" w:cs="Times New Roman"/>
          <w:b/>
          <w:sz w:val="28"/>
          <w:szCs w:val="28"/>
          <w:lang w:eastAsia="bg-BG"/>
        </w:rPr>
        <w:t>ВЪЗЛОЖИТЕЛЯ</w:t>
      </w:r>
      <w:r w:rsidRPr="00772025">
        <w:rPr>
          <w:rFonts w:ascii="Times New Roman" w:eastAsia="Times New Roman" w:hAnsi="Times New Roman" w:cs="Times New Roman"/>
          <w:sz w:val="28"/>
          <w:szCs w:val="28"/>
          <w:lang w:eastAsia="bg-BG"/>
        </w:rPr>
        <w:t xml:space="preserve"> в присъствието на </w:t>
      </w:r>
      <w:r w:rsidRPr="00772025">
        <w:rPr>
          <w:rFonts w:ascii="Times New Roman" w:eastAsia="Times New Roman" w:hAnsi="Times New Roman" w:cs="Times New Roman"/>
          <w:b/>
          <w:sz w:val="28"/>
          <w:szCs w:val="28"/>
          <w:lang w:eastAsia="bg-BG"/>
        </w:rPr>
        <w:t xml:space="preserve">ИЗПЪЛНИТЕЛЯ </w:t>
      </w:r>
      <w:r w:rsidRPr="00772025">
        <w:rPr>
          <w:rFonts w:ascii="Times New Roman" w:eastAsia="Times New Roman" w:hAnsi="Times New Roman" w:cs="Times New Roman"/>
          <w:sz w:val="28"/>
          <w:szCs w:val="28"/>
          <w:lang w:eastAsia="bg-BG"/>
        </w:rPr>
        <w:t xml:space="preserve">и на подизпълнителя. Това правило не се прилага в случаите, когато при приемането на работата </w:t>
      </w:r>
      <w:r w:rsidRPr="00772025">
        <w:rPr>
          <w:rFonts w:ascii="Times New Roman" w:eastAsia="Times New Roman" w:hAnsi="Times New Roman" w:cs="Times New Roman"/>
          <w:b/>
          <w:sz w:val="28"/>
          <w:szCs w:val="28"/>
          <w:lang w:eastAsia="bg-BG"/>
        </w:rPr>
        <w:t>ИЗПЪЛНИТЕЛЯТ</w:t>
      </w:r>
      <w:r w:rsidRPr="00772025">
        <w:rPr>
          <w:rFonts w:ascii="Times New Roman" w:eastAsia="Times New Roman" w:hAnsi="Times New Roman" w:cs="Times New Roman"/>
          <w:sz w:val="28"/>
          <w:szCs w:val="28"/>
          <w:lang w:eastAsia="bg-BG"/>
        </w:rPr>
        <w:t xml:space="preserve"> представи на </w:t>
      </w:r>
      <w:r w:rsidRPr="00772025">
        <w:rPr>
          <w:rFonts w:ascii="Times New Roman" w:eastAsia="Times New Roman" w:hAnsi="Times New Roman" w:cs="Times New Roman"/>
          <w:b/>
          <w:sz w:val="28"/>
          <w:szCs w:val="28"/>
          <w:lang w:eastAsia="bg-BG"/>
        </w:rPr>
        <w:t>ВЪЗЛОЖИТЕЛЯ</w:t>
      </w:r>
      <w:r w:rsidRPr="00772025">
        <w:rPr>
          <w:rFonts w:ascii="Times New Roman" w:eastAsia="Times New Roman" w:hAnsi="Times New Roman" w:cs="Times New Roman"/>
          <w:sz w:val="28"/>
          <w:szCs w:val="28"/>
          <w:lang w:eastAsia="bg-BG"/>
        </w:rPr>
        <w:t xml:space="preserve"> доказателства, че договорът за </w:t>
      </w:r>
      <w:proofErr w:type="spellStart"/>
      <w:r w:rsidRPr="00772025">
        <w:rPr>
          <w:rFonts w:ascii="Times New Roman" w:eastAsia="Times New Roman" w:hAnsi="Times New Roman" w:cs="Times New Roman"/>
          <w:sz w:val="28"/>
          <w:szCs w:val="28"/>
          <w:lang w:eastAsia="bg-BG"/>
        </w:rPr>
        <w:t>подизпълнение</w:t>
      </w:r>
      <w:proofErr w:type="spellEnd"/>
      <w:r w:rsidRPr="00772025">
        <w:rPr>
          <w:rFonts w:ascii="Times New Roman" w:eastAsia="Times New Roman" w:hAnsi="Times New Roman" w:cs="Times New Roman"/>
          <w:sz w:val="28"/>
          <w:szCs w:val="28"/>
          <w:lang w:eastAsia="bg-BG"/>
        </w:rPr>
        <w:t xml:space="preserve"> е прекратен или работата, или част от нея не е извършена от подизпълнителя.</w:t>
      </w:r>
    </w:p>
    <w:p w:rsidR="00462594" w:rsidRPr="00772025" w:rsidRDefault="00462594" w:rsidP="00462594">
      <w:pPr>
        <w:tabs>
          <w:tab w:val="left" w:pos="374"/>
        </w:tabs>
        <w:spacing w:after="0" w:line="240" w:lineRule="auto"/>
        <w:ind w:right="374" w:firstLine="709"/>
        <w:jc w:val="both"/>
        <w:rPr>
          <w:rFonts w:ascii="Times New Roman" w:eastAsia="Times New Roman" w:hAnsi="Times New Roman" w:cs="Times New Roman"/>
          <w:sz w:val="28"/>
          <w:szCs w:val="28"/>
          <w:lang w:eastAsia="bg-BG"/>
        </w:rPr>
      </w:pPr>
      <w:r w:rsidRPr="00772025">
        <w:rPr>
          <w:rFonts w:ascii="Times New Roman" w:eastAsia="Times New Roman" w:hAnsi="Times New Roman" w:cs="Times New Roman"/>
          <w:b/>
          <w:sz w:val="28"/>
          <w:szCs w:val="28"/>
          <w:lang w:eastAsia="bg-BG"/>
        </w:rPr>
        <w:t xml:space="preserve">(4) ИЗПЪЛНИТЕЛЯТ </w:t>
      </w:r>
      <w:r w:rsidRPr="00772025">
        <w:rPr>
          <w:rFonts w:ascii="Times New Roman" w:eastAsia="Times New Roman" w:hAnsi="Times New Roman" w:cs="Times New Roman"/>
          <w:sz w:val="28"/>
          <w:szCs w:val="28"/>
          <w:lang w:eastAsia="bg-BG"/>
        </w:rPr>
        <w:t>задължително указва във фактурите, че разходът се извъ</w:t>
      </w:r>
      <w:r w:rsidR="00772025">
        <w:rPr>
          <w:rFonts w:ascii="Times New Roman" w:eastAsia="Times New Roman" w:hAnsi="Times New Roman" w:cs="Times New Roman"/>
          <w:sz w:val="28"/>
          <w:szCs w:val="28"/>
          <w:lang w:eastAsia="bg-BG"/>
        </w:rPr>
        <w:t xml:space="preserve">ршва съответно по: </w:t>
      </w:r>
      <w:r w:rsidR="00772025" w:rsidRPr="00772025">
        <w:rPr>
          <w:rFonts w:ascii="Times New Roman" w:eastAsia="Times New Roman" w:hAnsi="Times New Roman" w:cs="Times New Roman"/>
          <w:b/>
          <w:sz w:val="28"/>
          <w:szCs w:val="28"/>
          <w:lang w:eastAsia="bg-BG"/>
        </w:rPr>
        <w:t>Проект:</w:t>
      </w:r>
      <w:r w:rsidR="00772025" w:rsidRPr="00772025">
        <w:rPr>
          <w:rFonts w:ascii="Times New Roman" w:hAnsi="Times New Roman"/>
          <w:sz w:val="28"/>
          <w:szCs w:val="28"/>
        </w:rPr>
        <w:t xml:space="preserve"> </w:t>
      </w:r>
      <w:r w:rsidR="00772025" w:rsidRPr="002934E5">
        <w:rPr>
          <w:rFonts w:ascii="Times New Roman" w:hAnsi="Times New Roman"/>
          <w:b/>
          <w:sz w:val="28"/>
          <w:szCs w:val="28"/>
        </w:rPr>
        <w:t>„Повишаване на интегритета и мотивацията</w:t>
      </w:r>
      <w:r w:rsidR="00D9537D">
        <w:rPr>
          <w:rFonts w:ascii="Times New Roman" w:hAnsi="Times New Roman"/>
          <w:b/>
          <w:sz w:val="28"/>
          <w:szCs w:val="28"/>
        </w:rPr>
        <w:t xml:space="preserve"> на</w:t>
      </w:r>
      <w:r w:rsidR="00772025" w:rsidRPr="002934E5">
        <w:rPr>
          <w:rFonts w:ascii="Times New Roman" w:hAnsi="Times New Roman"/>
          <w:b/>
          <w:sz w:val="28"/>
          <w:szCs w:val="28"/>
        </w:rPr>
        <w:t xml:space="preserve"> прокурорите и наказателно преследване в контекста на новите предизвикателства, свързани с организираната престъпност“</w:t>
      </w:r>
      <w:r w:rsidR="00560810">
        <w:rPr>
          <w:rFonts w:ascii="Times New Roman" w:hAnsi="Times New Roman"/>
          <w:b/>
          <w:sz w:val="28"/>
          <w:szCs w:val="28"/>
        </w:rPr>
        <w:t>,</w:t>
      </w:r>
      <w:r w:rsidR="00560810" w:rsidRPr="00560810">
        <w:rPr>
          <w:rFonts w:ascii="Times New Roman" w:hAnsi="Times New Roman"/>
          <w:sz w:val="28"/>
          <w:szCs w:val="28"/>
        </w:rPr>
        <w:t xml:space="preserve"> </w:t>
      </w:r>
      <w:r w:rsidR="00560810" w:rsidRPr="003C44BE">
        <w:rPr>
          <w:rFonts w:ascii="Times New Roman" w:hAnsi="Times New Roman"/>
          <w:sz w:val="28"/>
          <w:szCs w:val="28"/>
        </w:rPr>
        <w:t>осъществяван с финансовата подкрепа на Конфедерация Швейцария чре</w:t>
      </w:r>
      <w:r w:rsidR="00560810">
        <w:rPr>
          <w:rFonts w:ascii="Times New Roman" w:hAnsi="Times New Roman"/>
          <w:sz w:val="28"/>
          <w:szCs w:val="28"/>
        </w:rPr>
        <w:t>з тематичен фонд „Сигурност“.</w:t>
      </w:r>
    </w:p>
    <w:p w:rsidR="00462594" w:rsidRPr="002E11CC" w:rsidRDefault="00462594" w:rsidP="00462594">
      <w:pPr>
        <w:spacing w:after="0" w:line="240" w:lineRule="auto"/>
        <w:ind w:right="374" w:firstLine="720"/>
        <w:jc w:val="both"/>
        <w:rPr>
          <w:rFonts w:ascii="Times New Roman" w:eastAsia="Times New Roman" w:hAnsi="Times New Roman" w:cs="Times New Roman"/>
          <w:sz w:val="28"/>
          <w:szCs w:val="28"/>
          <w:lang w:val="en-US" w:eastAsia="bg-BG"/>
        </w:rPr>
      </w:pPr>
      <w:r w:rsidRPr="00772025">
        <w:rPr>
          <w:rFonts w:ascii="Times New Roman" w:eastAsia="Times New Roman" w:hAnsi="Times New Roman" w:cs="Times New Roman"/>
          <w:b/>
          <w:sz w:val="28"/>
          <w:szCs w:val="28"/>
          <w:lang w:eastAsia="bg-BG"/>
        </w:rPr>
        <w:t>Чл. 4.</w:t>
      </w:r>
      <w:r w:rsidRPr="00772025">
        <w:rPr>
          <w:rFonts w:ascii="Times New Roman" w:eastAsia="Times New Roman" w:hAnsi="Times New Roman" w:cs="Times New Roman"/>
          <w:sz w:val="28"/>
          <w:szCs w:val="28"/>
          <w:lang w:eastAsia="bg-BG"/>
        </w:rPr>
        <w:t xml:space="preserve"> Плащанията по договора се извършват в лева с платежно нареждане по следната банкова сметка, посочена от </w:t>
      </w:r>
      <w:r w:rsidRPr="00772025">
        <w:rPr>
          <w:rFonts w:ascii="Times New Roman" w:eastAsia="Times New Roman" w:hAnsi="Times New Roman" w:cs="Times New Roman"/>
          <w:b/>
          <w:sz w:val="28"/>
          <w:szCs w:val="28"/>
          <w:lang w:eastAsia="bg-BG"/>
        </w:rPr>
        <w:t>ИЗПЪЛНИТЕЛЯ</w:t>
      </w:r>
      <w:r w:rsidR="002E11CC">
        <w:rPr>
          <w:rFonts w:ascii="Times New Roman" w:eastAsia="Times New Roman" w:hAnsi="Times New Roman" w:cs="Times New Roman"/>
          <w:sz w:val="28"/>
          <w:szCs w:val="28"/>
          <w:lang w:eastAsia="bg-BG"/>
        </w:rPr>
        <w:t>,………</w:t>
      </w:r>
    </w:p>
    <w:p w:rsidR="00462594" w:rsidRPr="00772025" w:rsidRDefault="00462594" w:rsidP="00462594">
      <w:pPr>
        <w:spacing w:after="0" w:line="240" w:lineRule="auto"/>
        <w:ind w:right="374" w:firstLine="720"/>
        <w:jc w:val="both"/>
        <w:rPr>
          <w:rFonts w:ascii="Times New Roman" w:eastAsia="Times New Roman" w:hAnsi="Times New Roman" w:cs="Times New Roman"/>
          <w:b/>
          <w:sz w:val="28"/>
          <w:szCs w:val="28"/>
          <w:lang w:eastAsia="bg-BG"/>
        </w:rPr>
      </w:pPr>
    </w:p>
    <w:p w:rsidR="00462594" w:rsidRPr="00124C37" w:rsidRDefault="00462594" w:rsidP="00124C37">
      <w:pPr>
        <w:spacing w:after="0" w:line="360" w:lineRule="atLeast"/>
        <w:ind w:right="374" w:firstLine="720"/>
        <w:jc w:val="both"/>
        <w:rPr>
          <w:rFonts w:ascii="Times New Roman" w:eastAsia="Times New Roman" w:hAnsi="Times New Roman" w:cs="Times New Roman"/>
          <w:b/>
          <w:sz w:val="28"/>
          <w:szCs w:val="28"/>
          <w:lang w:eastAsia="bg-BG"/>
        </w:rPr>
      </w:pPr>
      <w:r w:rsidRPr="00124C37">
        <w:rPr>
          <w:rFonts w:ascii="Times New Roman" w:eastAsia="Times New Roman" w:hAnsi="Times New Roman" w:cs="Times New Roman"/>
          <w:b/>
          <w:sz w:val="28"/>
          <w:szCs w:val="28"/>
          <w:lang w:eastAsia="bg-BG"/>
        </w:rPr>
        <w:t>ІІІ. ПРАВА И ЗАДЪЛЖЕНИЯ НА ИЗПЪЛНИТЕЛЯ</w:t>
      </w:r>
    </w:p>
    <w:p w:rsidR="00462594" w:rsidRPr="00124C37" w:rsidRDefault="00462594" w:rsidP="00124C37">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124C37">
        <w:rPr>
          <w:rFonts w:ascii="Times New Roman" w:eastAsia="Times New Roman" w:hAnsi="Times New Roman" w:cs="Times New Roman"/>
          <w:b/>
          <w:sz w:val="28"/>
          <w:szCs w:val="28"/>
          <w:lang w:eastAsia="bg-BG"/>
        </w:rPr>
        <w:t xml:space="preserve">Чл. 5. (1) ИЗПЪЛНИТЕЛЯТ </w:t>
      </w:r>
      <w:r w:rsidRPr="00124C37">
        <w:rPr>
          <w:rFonts w:ascii="Times New Roman" w:eastAsia="Times New Roman" w:hAnsi="Times New Roman" w:cs="Times New Roman"/>
          <w:sz w:val="28"/>
          <w:szCs w:val="28"/>
          <w:lang w:eastAsia="bg-BG"/>
        </w:rPr>
        <w:t>се задължава:</w:t>
      </w:r>
    </w:p>
    <w:p w:rsidR="00462594" w:rsidRPr="00124C37" w:rsidRDefault="00462594" w:rsidP="00124C37">
      <w:pPr>
        <w:tabs>
          <w:tab w:val="left" w:pos="374"/>
        </w:tabs>
        <w:spacing w:after="0" w:line="360" w:lineRule="atLeast"/>
        <w:ind w:right="374" w:firstLine="709"/>
        <w:jc w:val="both"/>
        <w:rPr>
          <w:rFonts w:ascii="Times New Roman" w:eastAsia="Times New Roman" w:hAnsi="Times New Roman" w:cs="Times New Roman"/>
          <w:b/>
          <w:sz w:val="28"/>
          <w:szCs w:val="28"/>
          <w:lang w:eastAsia="bg-BG"/>
        </w:rPr>
      </w:pPr>
      <w:r w:rsidRPr="00124C37">
        <w:rPr>
          <w:rFonts w:ascii="Times New Roman" w:eastAsia="Times New Roman" w:hAnsi="Times New Roman" w:cs="Times New Roman"/>
          <w:b/>
          <w:sz w:val="28"/>
          <w:szCs w:val="28"/>
          <w:lang w:eastAsia="bg-BG"/>
        </w:rPr>
        <w:t xml:space="preserve">(2) </w:t>
      </w:r>
      <w:r w:rsidRPr="00124C37">
        <w:rPr>
          <w:rFonts w:ascii="Times New Roman" w:eastAsia="Times New Roman" w:hAnsi="Times New Roman" w:cs="Times New Roman"/>
          <w:sz w:val="28"/>
          <w:szCs w:val="28"/>
          <w:lang w:eastAsia="bg-BG"/>
        </w:rPr>
        <w:t>Да изпълни задълженията си по договора точно (в количествено, качествено и времев</w:t>
      </w:r>
      <w:r w:rsidR="00894EA0" w:rsidRPr="00124C37">
        <w:rPr>
          <w:rFonts w:ascii="Times New Roman" w:eastAsia="Times New Roman" w:hAnsi="Times New Roman" w:cs="Times New Roman"/>
          <w:sz w:val="28"/>
          <w:szCs w:val="28"/>
          <w:lang w:eastAsia="bg-BG"/>
        </w:rPr>
        <w:t>о отношение), в съответствие с О</w:t>
      </w:r>
      <w:r w:rsidRPr="00124C37">
        <w:rPr>
          <w:rFonts w:ascii="Times New Roman" w:eastAsia="Times New Roman" w:hAnsi="Times New Roman" w:cs="Times New Roman"/>
          <w:sz w:val="28"/>
          <w:szCs w:val="28"/>
          <w:lang w:eastAsia="bg-BG"/>
        </w:rPr>
        <w:t>ферта</w:t>
      </w:r>
      <w:r w:rsidR="00894EA0" w:rsidRPr="00124C37">
        <w:rPr>
          <w:rFonts w:ascii="Times New Roman" w:eastAsia="Times New Roman" w:hAnsi="Times New Roman" w:cs="Times New Roman"/>
          <w:sz w:val="28"/>
          <w:szCs w:val="28"/>
          <w:lang w:eastAsia="bg-BG"/>
        </w:rPr>
        <w:t>та си за участие и Д</w:t>
      </w:r>
      <w:r w:rsidRPr="00124C37">
        <w:rPr>
          <w:rFonts w:ascii="Times New Roman" w:eastAsia="Times New Roman" w:hAnsi="Times New Roman" w:cs="Times New Roman"/>
          <w:sz w:val="28"/>
          <w:szCs w:val="28"/>
          <w:lang w:eastAsia="bg-BG"/>
        </w:rPr>
        <w:t>окументац</w:t>
      </w:r>
      <w:r w:rsidR="00894EA0" w:rsidRPr="00124C37">
        <w:rPr>
          <w:rFonts w:ascii="Times New Roman" w:eastAsia="Times New Roman" w:hAnsi="Times New Roman" w:cs="Times New Roman"/>
          <w:sz w:val="28"/>
          <w:szCs w:val="28"/>
          <w:lang w:eastAsia="bg-BG"/>
        </w:rPr>
        <w:t>ията за участие</w:t>
      </w:r>
      <w:r w:rsidRPr="00124C37">
        <w:rPr>
          <w:rFonts w:ascii="Times New Roman" w:eastAsia="Times New Roman" w:hAnsi="Times New Roman" w:cs="Times New Roman"/>
          <w:sz w:val="28"/>
          <w:szCs w:val="28"/>
          <w:lang w:eastAsia="bg-BG"/>
        </w:rPr>
        <w:t xml:space="preserve"> и да упражнява всичките си права, с оглед защита интересите на </w:t>
      </w:r>
      <w:r w:rsidRPr="00124C37">
        <w:rPr>
          <w:rFonts w:ascii="Times New Roman" w:eastAsia="Times New Roman" w:hAnsi="Times New Roman" w:cs="Times New Roman"/>
          <w:b/>
          <w:sz w:val="28"/>
          <w:szCs w:val="28"/>
          <w:lang w:eastAsia="bg-BG"/>
        </w:rPr>
        <w:t>ВЪЗЛОЖИТЕЛЯ.</w:t>
      </w:r>
    </w:p>
    <w:p w:rsidR="00462594" w:rsidRPr="00124C37" w:rsidRDefault="00462594" w:rsidP="00124C37">
      <w:pPr>
        <w:tabs>
          <w:tab w:val="left" w:pos="374"/>
        </w:tabs>
        <w:spacing w:after="0" w:line="360" w:lineRule="atLeast"/>
        <w:ind w:right="374" w:firstLine="709"/>
        <w:jc w:val="both"/>
        <w:rPr>
          <w:rFonts w:ascii="Times New Roman" w:eastAsia="Times New Roman" w:hAnsi="Times New Roman" w:cs="Times New Roman"/>
          <w:sz w:val="28"/>
          <w:szCs w:val="28"/>
          <w:lang w:eastAsia="bg-BG"/>
        </w:rPr>
      </w:pPr>
      <w:r w:rsidRPr="00124C37">
        <w:rPr>
          <w:rFonts w:ascii="Times New Roman" w:eastAsia="Times New Roman" w:hAnsi="Times New Roman" w:cs="Times New Roman"/>
          <w:b/>
          <w:sz w:val="28"/>
          <w:szCs w:val="28"/>
          <w:lang w:eastAsia="bg-BG"/>
        </w:rPr>
        <w:t xml:space="preserve">(3) </w:t>
      </w:r>
      <w:r w:rsidRPr="00124C37">
        <w:rPr>
          <w:rFonts w:ascii="Times New Roman" w:eastAsia="Times New Roman" w:hAnsi="Times New Roman" w:cs="Times New Roman"/>
          <w:sz w:val="28"/>
          <w:szCs w:val="28"/>
          <w:lang w:eastAsia="bg-BG"/>
        </w:rPr>
        <w:t xml:space="preserve">Да представи видовете </w:t>
      </w:r>
      <w:proofErr w:type="spellStart"/>
      <w:r w:rsidRPr="00124C37">
        <w:rPr>
          <w:rFonts w:ascii="Times New Roman" w:eastAsia="Times New Roman" w:hAnsi="Times New Roman" w:cs="Times New Roman"/>
          <w:sz w:val="28"/>
          <w:szCs w:val="28"/>
          <w:lang w:eastAsia="bg-BG"/>
        </w:rPr>
        <w:t>одитни</w:t>
      </w:r>
      <w:proofErr w:type="spellEnd"/>
      <w:r w:rsidRPr="00124C37">
        <w:rPr>
          <w:rFonts w:ascii="Times New Roman" w:eastAsia="Times New Roman" w:hAnsi="Times New Roman" w:cs="Times New Roman"/>
          <w:sz w:val="28"/>
          <w:szCs w:val="28"/>
          <w:lang w:eastAsia="bg-BG"/>
        </w:rPr>
        <w:t xml:space="preserve"> доклади, съгласно изискванията и в сроковете, посочени в Докумен</w:t>
      </w:r>
      <w:r w:rsidR="00894EA0" w:rsidRPr="00124C37">
        <w:rPr>
          <w:rFonts w:ascii="Times New Roman" w:eastAsia="Times New Roman" w:hAnsi="Times New Roman" w:cs="Times New Roman"/>
          <w:sz w:val="28"/>
          <w:szCs w:val="28"/>
          <w:lang w:eastAsia="bg-BG"/>
        </w:rPr>
        <w:t>тацията за участие</w:t>
      </w:r>
      <w:r w:rsidRPr="00124C37">
        <w:rPr>
          <w:rFonts w:ascii="Times New Roman" w:eastAsia="Times New Roman" w:hAnsi="Times New Roman" w:cs="Times New Roman"/>
          <w:sz w:val="28"/>
          <w:szCs w:val="28"/>
          <w:lang w:eastAsia="bg-BG"/>
        </w:rPr>
        <w:t>.</w:t>
      </w:r>
    </w:p>
    <w:p w:rsidR="00462594" w:rsidRPr="00124C37" w:rsidRDefault="00124C37" w:rsidP="00124C37">
      <w:pPr>
        <w:spacing w:after="0" w:line="360" w:lineRule="atLeast"/>
        <w:ind w:right="374"/>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sidR="00462594" w:rsidRPr="00124C37">
        <w:rPr>
          <w:rFonts w:ascii="Times New Roman" w:eastAsia="Times New Roman" w:hAnsi="Times New Roman" w:cs="Times New Roman"/>
          <w:b/>
          <w:sz w:val="28"/>
          <w:szCs w:val="28"/>
          <w:lang w:eastAsia="bg-BG"/>
        </w:rPr>
        <w:t xml:space="preserve">(4) </w:t>
      </w:r>
      <w:r w:rsidR="00462594" w:rsidRPr="00124C37">
        <w:rPr>
          <w:rFonts w:ascii="Times New Roman" w:eastAsia="Times New Roman" w:hAnsi="Times New Roman" w:cs="Times New Roman"/>
          <w:sz w:val="28"/>
          <w:szCs w:val="28"/>
          <w:lang w:eastAsia="bg-BG"/>
        </w:rPr>
        <w:t xml:space="preserve">Да представя при поискване от страна на </w:t>
      </w:r>
      <w:r w:rsidR="00462594" w:rsidRPr="00124C37">
        <w:rPr>
          <w:rFonts w:ascii="Times New Roman" w:eastAsia="Times New Roman" w:hAnsi="Times New Roman" w:cs="Times New Roman"/>
          <w:b/>
          <w:sz w:val="28"/>
          <w:szCs w:val="28"/>
          <w:lang w:eastAsia="bg-BG"/>
        </w:rPr>
        <w:t>ВЪЗЛОЖИТЕЛЯ</w:t>
      </w:r>
      <w:r w:rsidR="00462594" w:rsidRPr="00124C37">
        <w:rPr>
          <w:rFonts w:ascii="Times New Roman" w:eastAsia="Times New Roman" w:hAnsi="Times New Roman" w:cs="Times New Roman"/>
          <w:sz w:val="28"/>
          <w:szCs w:val="28"/>
          <w:lang w:eastAsia="bg-BG"/>
        </w:rPr>
        <w:t xml:space="preserve"> информация за хода на изпълнението на договора.</w:t>
      </w:r>
    </w:p>
    <w:p w:rsidR="00462594" w:rsidRPr="00124C37" w:rsidRDefault="00462594" w:rsidP="00124C37">
      <w:pPr>
        <w:tabs>
          <w:tab w:val="left" w:pos="374"/>
        </w:tabs>
        <w:spacing w:after="0" w:line="360" w:lineRule="atLeast"/>
        <w:ind w:right="374" w:firstLine="709"/>
        <w:jc w:val="both"/>
        <w:rPr>
          <w:rFonts w:ascii="Times New Roman" w:eastAsia="Times New Roman" w:hAnsi="Times New Roman" w:cs="Times New Roman"/>
          <w:b/>
          <w:sz w:val="28"/>
          <w:szCs w:val="28"/>
          <w:lang w:eastAsia="bg-BG"/>
        </w:rPr>
      </w:pPr>
      <w:r w:rsidRPr="00124C37">
        <w:rPr>
          <w:rFonts w:ascii="Times New Roman" w:eastAsia="Times New Roman" w:hAnsi="Times New Roman" w:cs="Times New Roman"/>
          <w:b/>
          <w:sz w:val="28"/>
          <w:szCs w:val="28"/>
          <w:lang w:eastAsia="bg-BG"/>
        </w:rPr>
        <w:t xml:space="preserve">(5) </w:t>
      </w:r>
      <w:r w:rsidRPr="00124C37">
        <w:rPr>
          <w:rFonts w:ascii="Times New Roman" w:eastAsia="Times New Roman" w:hAnsi="Times New Roman" w:cs="Times New Roman"/>
          <w:sz w:val="28"/>
          <w:szCs w:val="28"/>
          <w:lang w:eastAsia="bg-BG"/>
        </w:rPr>
        <w:t xml:space="preserve">При наличие на обективна невъзможност на експерт, включен в офертата на </w:t>
      </w:r>
      <w:r w:rsidRPr="00124C37">
        <w:rPr>
          <w:rFonts w:ascii="Times New Roman" w:eastAsia="Times New Roman" w:hAnsi="Times New Roman" w:cs="Times New Roman"/>
          <w:b/>
          <w:sz w:val="28"/>
          <w:szCs w:val="28"/>
          <w:lang w:eastAsia="bg-BG"/>
        </w:rPr>
        <w:t>ИЗПЪЛНИТЕЛЯ</w:t>
      </w:r>
      <w:r w:rsidRPr="00124C37">
        <w:rPr>
          <w:rFonts w:ascii="Times New Roman" w:eastAsia="Times New Roman" w:hAnsi="Times New Roman" w:cs="Times New Roman"/>
          <w:sz w:val="28"/>
          <w:szCs w:val="28"/>
          <w:lang w:eastAsia="bg-BG"/>
        </w:rPr>
        <w:t xml:space="preserve"> да изпълнява възложената му дейност, то той може да бъде заменен от експерт, чиито опит, образование и квалификация са аналогични на предложения в офертата на </w:t>
      </w:r>
      <w:r w:rsidRPr="00124C37">
        <w:rPr>
          <w:rFonts w:ascii="Times New Roman" w:eastAsia="Times New Roman" w:hAnsi="Times New Roman" w:cs="Times New Roman"/>
          <w:b/>
          <w:sz w:val="28"/>
          <w:szCs w:val="28"/>
          <w:lang w:eastAsia="bg-BG"/>
        </w:rPr>
        <w:t xml:space="preserve">ИЗПЪЛНИТЕЛЯ, </w:t>
      </w:r>
      <w:r w:rsidRPr="00124C37">
        <w:rPr>
          <w:rFonts w:ascii="Times New Roman" w:eastAsia="Times New Roman" w:hAnsi="Times New Roman" w:cs="Times New Roman"/>
          <w:sz w:val="28"/>
          <w:szCs w:val="28"/>
          <w:lang w:eastAsia="bg-BG"/>
        </w:rPr>
        <w:t xml:space="preserve">след писмено одобрение на </w:t>
      </w:r>
      <w:r w:rsidRPr="00124C37">
        <w:rPr>
          <w:rFonts w:ascii="Times New Roman" w:eastAsia="Times New Roman" w:hAnsi="Times New Roman" w:cs="Times New Roman"/>
          <w:b/>
          <w:sz w:val="28"/>
          <w:szCs w:val="28"/>
          <w:lang w:eastAsia="bg-BG"/>
        </w:rPr>
        <w:t>ВЪЗЛОЖИТЕЛЯ.</w:t>
      </w:r>
    </w:p>
    <w:p w:rsidR="00462594" w:rsidRPr="008938FC" w:rsidRDefault="00462594" w:rsidP="008938FC">
      <w:pPr>
        <w:tabs>
          <w:tab w:val="left" w:pos="374"/>
        </w:tabs>
        <w:autoSpaceDE w:val="0"/>
        <w:spacing w:after="0" w:line="360" w:lineRule="atLeast"/>
        <w:ind w:right="374" w:firstLine="709"/>
        <w:jc w:val="both"/>
        <w:rPr>
          <w:rFonts w:ascii="Times New Roman" w:eastAsia="Times New Roman" w:hAnsi="Times New Roman" w:cs="Times New Roman"/>
          <w:sz w:val="28"/>
          <w:szCs w:val="28"/>
          <w:lang w:eastAsia="bg-BG"/>
        </w:rPr>
      </w:pPr>
      <w:r w:rsidRPr="008938FC">
        <w:rPr>
          <w:rFonts w:ascii="Times New Roman" w:eastAsia="Times New Roman" w:hAnsi="Times New Roman" w:cs="Times New Roman"/>
          <w:b/>
          <w:sz w:val="28"/>
          <w:szCs w:val="28"/>
          <w:lang w:eastAsia="bg-BG"/>
        </w:rPr>
        <w:t xml:space="preserve">(6) </w:t>
      </w:r>
      <w:r w:rsidRPr="008938FC">
        <w:rPr>
          <w:rFonts w:ascii="Times New Roman" w:eastAsia="Times New Roman" w:hAnsi="Times New Roman" w:cs="Times New Roman"/>
          <w:sz w:val="28"/>
          <w:szCs w:val="28"/>
          <w:lang w:eastAsia="bg-BG"/>
        </w:rPr>
        <w:t>Да уведомява писмено</w:t>
      </w:r>
      <w:r w:rsidRPr="008938FC">
        <w:rPr>
          <w:rFonts w:ascii="Times New Roman" w:eastAsia="Times New Roman" w:hAnsi="Times New Roman" w:cs="Times New Roman"/>
          <w:b/>
          <w:sz w:val="28"/>
          <w:szCs w:val="28"/>
          <w:lang w:eastAsia="bg-BG"/>
        </w:rPr>
        <w:t xml:space="preserve"> ВЪЗЛОЖИТЕЛЯ</w:t>
      </w:r>
      <w:r w:rsidRPr="008938FC">
        <w:rPr>
          <w:rFonts w:ascii="Times New Roman" w:eastAsia="Times New Roman" w:hAnsi="Times New Roman" w:cs="Times New Roman"/>
          <w:sz w:val="28"/>
          <w:szCs w:val="28"/>
          <w:lang w:eastAsia="bg-BG"/>
        </w:rPr>
        <w:t xml:space="preserve">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462594" w:rsidRPr="008938FC" w:rsidRDefault="00462594" w:rsidP="008938FC">
      <w:pPr>
        <w:tabs>
          <w:tab w:val="left" w:pos="374"/>
          <w:tab w:val="left" w:pos="1560"/>
        </w:tabs>
        <w:autoSpaceDE w:val="0"/>
        <w:spacing w:after="0" w:line="360" w:lineRule="atLeast"/>
        <w:ind w:right="374" w:firstLine="709"/>
        <w:jc w:val="both"/>
        <w:rPr>
          <w:rFonts w:ascii="Times New Roman" w:eastAsia="Times New Roman" w:hAnsi="Times New Roman" w:cs="Times New Roman"/>
          <w:bCs/>
          <w:sz w:val="28"/>
          <w:szCs w:val="28"/>
          <w:lang w:eastAsia="bg-BG"/>
        </w:rPr>
      </w:pPr>
      <w:r w:rsidRPr="008938FC">
        <w:rPr>
          <w:rFonts w:ascii="Times New Roman" w:eastAsia="Times New Roman" w:hAnsi="Times New Roman" w:cs="Times New Roman"/>
          <w:b/>
          <w:sz w:val="28"/>
          <w:szCs w:val="28"/>
          <w:lang w:eastAsia="bg-BG"/>
        </w:rPr>
        <w:t xml:space="preserve">(7) </w:t>
      </w:r>
      <w:r w:rsidRPr="008938FC">
        <w:rPr>
          <w:rFonts w:ascii="Times New Roman" w:eastAsia="Times New Roman" w:hAnsi="Times New Roman" w:cs="Times New Roman"/>
          <w:sz w:val="28"/>
          <w:szCs w:val="28"/>
          <w:lang w:eastAsia="bg-BG"/>
        </w:rPr>
        <w:t xml:space="preserve">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w:t>
      </w:r>
      <w:r w:rsidRPr="008938FC">
        <w:rPr>
          <w:rFonts w:ascii="Times New Roman" w:eastAsia="Times New Roman" w:hAnsi="Times New Roman" w:cs="Times New Roman"/>
          <w:b/>
          <w:sz w:val="28"/>
          <w:szCs w:val="28"/>
          <w:lang w:eastAsia="bg-BG"/>
        </w:rPr>
        <w:lastRenderedPageBreak/>
        <w:t>ВЪЗЛОЖИТЕЛЯТ</w:t>
      </w:r>
      <w:r w:rsidRPr="008938FC">
        <w:rPr>
          <w:rFonts w:ascii="Times New Roman" w:eastAsia="Times New Roman" w:hAnsi="Times New Roman" w:cs="Times New Roman"/>
          <w:sz w:val="28"/>
          <w:szCs w:val="28"/>
          <w:lang w:eastAsia="bg-BG"/>
        </w:rPr>
        <w:t xml:space="preserve"> няма интерес да бъде разкривана</w:t>
      </w:r>
      <w:r w:rsidRPr="008938FC">
        <w:rPr>
          <w:rFonts w:ascii="Times New Roman" w:eastAsia="Times New Roman" w:hAnsi="Times New Roman" w:cs="Times New Roman"/>
          <w:bCs/>
          <w:sz w:val="28"/>
          <w:szCs w:val="28"/>
          <w:lang w:eastAsia="bg-BG"/>
        </w:rPr>
        <w:t xml:space="preserve">. </w:t>
      </w:r>
      <w:r w:rsidRPr="008938FC">
        <w:rPr>
          <w:rFonts w:ascii="Times New Roman" w:eastAsia="Times New Roman" w:hAnsi="Times New Roman" w:cs="Times New Roman"/>
          <w:b/>
          <w:bCs/>
          <w:sz w:val="28"/>
          <w:szCs w:val="28"/>
          <w:lang w:eastAsia="bg-BG"/>
        </w:rPr>
        <w:t>ИЗПЪЛНИТЕЛЯТ</w:t>
      </w:r>
      <w:r w:rsidRPr="008938FC">
        <w:rPr>
          <w:rFonts w:ascii="Times New Roman" w:eastAsia="Times New Roman" w:hAnsi="Times New Roman" w:cs="Times New Roman"/>
          <w:bCs/>
          <w:sz w:val="28"/>
          <w:szCs w:val="28"/>
          <w:lang w:eastAsia="bg-BG"/>
        </w:rPr>
        <w:t xml:space="preserve"> поема задължение да осигури тези действия от всяко лице от екипа си.</w:t>
      </w:r>
    </w:p>
    <w:p w:rsidR="00462594" w:rsidRPr="00FE6E60" w:rsidRDefault="00462594" w:rsidP="00462594">
      <w:pPr>
        <w:tabs>
          <w:tab w:val="left" w:pos="374"/>
          <w:tab w:val="left" w:pos="1440"/>
        </w:tabs>
        <w:spacing w:after="0" w:line="240" w:lineRule="auto"/>
        <w:ind w:right="374" w:firstLine="709"/>
        <w:jc w:val="both"/>
        <w:rPr>
          <w:rFonts w:ascii="Times New Roman" w:eastAsia="Times New Roman" w:hAnsi="Times New Roman" w:cs="Times New Roman"/>
          <w:sz w:val="28"/>
          <w:szCs w:val="28"/>
          <w:lang w:eastAsia="bg-BG"/>
        </w:rPr>
      </w:pPr>
      <w:r w:rsidRPr="00FE6E60">
        <w:rPr>
          <w:rFonts w:ascii="Times New Roman" w:eastAsia="Times New Roman" w:hAnsi="Times New Roman" w:cs="Times New Roman"/>
          <w:b/>
          <w:sz w:val="28"/>
          <w:szCs w:val="28"/>
          <w:lang w:eastAsia="bg-BG"/>
        </w:rPr>
        <w:t xml:space="preserve">(8) </w:t>
      </w:r>
      <w:r w:rsidRPr="00FE6E60">
        <w:rPr>
          <w:rFonts w:ascii="Times New Roman" w:eastAsia="Times New Roman" w:hAnsi="Times New Roman" w:cs="Times New Roman"/>
          <w:sz w:val="28"/>
          <w:szCs w:val="28"/>
          <w:lang w:eastAsia="bg-BG"/>
        </w:rPr>
        <w:t>Да изпълнява задълженията за съдействие за счетоводни отчети и съдействие при технически и финансови проверки, съгласно чл. 14.</w:t>
      </w:r>
    </w:p>
    <w:p w:rsidR="00462594" w:rsidRPr="00FE6E60" w:rsidRDefault="00462594" w:rsidP="00FE6E60">
      <w:pPr>
        <w:tabs>
          <w:tab w:val="left" w:pos="567"/>
          <w:tab w:val="num" w:pos="612"/>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FE6E60">
        <w:rPr>
          <w:rFonts w:ascii="Times New Roman" w:eastAsia="Times New Roman" w:hAnsi="Times New Roman" w:cs="Times New Roman"/>
          <w:b/>
          <w:sz w:val="28"/>
          <w:szCs w:val="28"/>
          <w:lang w:eastAsia="bg-BG"/>
        </w:rPr>
        <w:t>(9) ИЗПЪЛНИТЕЛЯТ</w:t>
      </w:r>
      <w:r w:rsidRPr="00FE6E60" w:rsidDel="00652C33">
        <w:rPr>
          <w:rFonts w:ascii="Times New Roman" w:eastAsia="Times New Roman" w:hAnsi="Times New Roman" w:cs="Times New Roman"/>
          <w:sz w:val="28"/>
          <w:szCs w:val="28"/>
          <w:lang w:eastAsia="bg-BG"/>
        </w:rPr>
        <w:t xml:space="preserve"> </w:t>
      </w:r>
      <w:r w:rsidRPr="00FE6E60">
        <w:rPr>
          <w:rFonts w:ascii="Times New Roman" w:eastAsia="Times New Roman" w:hAnsi="Times New Roman" w:cs="Times New Roman"/>
          <w:sz w:val="28"/>
          <w:szCs w:val="28"/>
          <w:lang w:eastAsia="bg-BG"/>
        </w:rPr>
        <w:t>се задължава да спазва всички приложими законови и подзаконови нормативни актове, имащи пряко отношение към изпълнението на този договор.</w:t>
      </w:r>
    </w:p>
    <w:p w:rsidR="00462594" w:rsidRPr="00FE6E60" w:rsidRDefault="00462594" w:rsidP="00FE6E60">
      <w:pPr>
        <w:spacing w:after="0" w:line="360" w:lineRule="atLeast"/>
        <w:ind w:right="374" w:firstLine="709"/>
        <w:jc w:val="both"/>
        <w:rPr>
          <w:rFonts w:ascii="Times New Roman" w:eastAsia="Times New Roman" w:hAnsi="Times New Roman" w:cs="Times New Roman"/>
          <w:sz w:val="28"/>
          <w:szCs w:val="28"/>
          <w:lang w:eastAsia="bg-BG"/>
        </w:rPr>
      </w:pPr>
      <w:r w:rsidRPr="00FE6E60">
        <w:rPr>
          <w:rFonts w:ascii="Times New Roman" w:eastAsia="Times New Roman" w:hAnsi="Times New Roman" w:cs="Times New Roman"/>
          <w:b/>
          <w:sz w:val="28"/>
          <w:szCs w:val="28"/>
          <w:lang w:eastAsia="bg-BG"/>
        </w:rPr>
        <w:t>(10)</w:t>
      </w:r>
      <w:r w:rsidRPr="00FE6E60">
        <w:rPr>
          <w:rFonts w:ascii="Times New Roman" w:eastAsia="Times New Roman" w:hAnsi="Times New Roman" w:cs="Times New Roman"/>
          <w:sz w:val="28"/>
          <w:szCs w:val="28"/>
          <w:lang w:eastAsia="bg-BG"/>
        </w:rPr>
        <w:t xml:space="preserve"> При проверки на място от страна на </w:t>
      </w:r>
      <w:r w:rsidRPr="00FE6E60">
        <w:rPr>
          <w:rFonts w:ascii="Times New Roman" w:eastAsia="Times New Roman" w:hAnsi="Times New Roman" w:cs="Times New Roman"/>
          <w:b/>
          <w:sz w:val="28"/>
          <w:szCs w:val="28"/>
          <w:lang w:eastAsia="bg-BG"/>
        </w:rPr>
        <w:t>ВЪЗЛОЖИТЕЛЯ</w:t>
      </w:r>
      <w:r w:rsidR="00FE6E60" w:rsidRPr="00FE6E60">
        <w:rPr>
          <w:rFonts w:ascii="Times New Roman" w:eastAsia="Times New Roman" w:hAnsi="Times New Roman" w:cs="Times New Roman"/>
          <w:sz w:val="28"/>
          <w:szCs w:val="28"/>
          <w:lang w:eastAsia="bg-BG"/>
        </w:rPr>
        <w:t xml:space="preserve"> или от </w:t>
      </w:r>
      <w:r w:rsidR="00FE6E60" w:rsidRPr="00FE6E60">
        <w:rPr>
          <w:rFonts w:ascii="Times New Roman" w:eastAsia="Times New Roman" w:hAnsi="Times New Roman" w:cs="Times New Roman"/>
          <w:sz w:val="28"/>
          <w:szCs w:val="28"/>
          <w:lang w:val="en-US" w:eastAsia="bg-BG"/>
        </w:rPr>
        <w:t>SIB</w:t>
      </w:r>
      <w:r w:rsidRPr="00FE6E60">
        <w:rPr>
          <w:rFonts w:ascii="Times New Roman" w:eastAsia="Times New Roman" w:hAnsi="Times New Roman" w:cs="Times New Roman"/>
          <w:sz w:val="28"/>
          <w:szCs w:val="28"/>
          <w:lang w:eastAsia="bg-BG"/>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w:t>
      </w:r>
      <w:proofErr w:type="spellStart"/>
      <w:r w:rsidRPr="00FE6E60">
        <w:rPr>
          <w:rFonts w:ascii="Times New Roman" w:eastAsia="Times New Roman" w:hAnsi="Times New Roman" w:cs="Times New Roman"/>
          <w:sz w:val="28"/>
          <w:szCs w:val="28"/>
          <w:lang w:eastAsia="bg-BG"/>
        </w:rPr>
        <w:t>одитиращи</w:t>
      </w:r>
      <w:proofErr w:type="spellEnd"/>
      <w:r w:rsidRPr="00FE6E60">
        <w:rPr>
          <w:rFonts w:ascii="Times New Roman" w:eastAsia="Times New Roman" w:hAnsi="Times New Roman" w:cs="Times New Roman"/>
          <w:sz w:val="28"/>
          <w:szCs w:val="28"/>
          <w:lang w:eastAsia="bg-BG"/>
        </w:rPr>
        <w:t xml:space="preserve"> органи при поискване доказателства за условията, при които се изпълнява този договор.</w:t>
      </w:r>
    </w:p>
    <w:p w:rsidR="00462594" w:rsidRPr="00FE6E60" w:rsidRDefault="00462594" w:rsidP="00FE6E60">
      <w:pPr>
        <w:spacing w:after="0" w:line="360" w:lineRule="atLeast"/>
        <w:ind w:right="374" w:firstLine="709"/>
        <w:jc w:val="both"/>
        <w:rPr>
          <w:rFonts w:ascii="Times New Roman" w:eastAsia="Times New Roman" w:hAnsi="Times New Roman" w:cs="Times New Roman"/>
          <w:sz w:val="28"/>
          <w:szCs w:val="28"/>
          <w:lang w:eastAsia="bg-BG"/>
        </w:rPr>
      </w:pPr>
      <w:r w:rsidRPr="00FE6E60">
        <w:rPr>
          <w:rFonts w:ascii="Times New Roman" w:eastAsia="Times New Roman" w:hAnsi="Times New Roman" w:cs="Times New Roman"/>
          <w:b/>
          <w:sz w:val="28"/>
          <w:szCs w:val="28"/>
          <w:lang w:eastAsia="bg-BG"/>
        </w:rPr>
        <w:t>(11)</w:t>
      </w:r>
      <w:r w:rsidRPr="00FE6E60">
        <w:rPr>
          <w:rFonts w:ascii="Times New Roman" w:eastAsia="Times New Roman" w:hAnsi="Times New Roman" w:cs="Times New Roman"/>
          <w:sz w:val="28"/>
          <w:szCs w:val="28"/>
          <w:lang w:eastAsia="bg-BG"/>
        </w:rPr>
        <w:t xml:space="preserve"> Да изпълнява мерките и препоръките, съдържащи се в докладите за проверки на място по ал. 10 от настоящия член.</w:t>
      </w:r>
    </w:p>
    <w:p w:rsidR="00462594" w:rsidRPr="00FE6E60" w:rsidRDefault="00462594" w:rsidP="00FE6E60">
      <w:pPr>
        <w:tabs>
          <w:tab w:val="left" w:pos="360"/>
        </w:tabs>
        <w:spacing w:after="0" w:line="360" w:lineRule="atLeast"/>
        <w:ind w:right="374" w:firstLine="709"/>
        <w:jc w:val="both"/>
        <w:rPr>
          <w:rFonts w:ascii="Times New Roman" w:eastAsia="Times New Roman" w:hAnsi="Times New Roman" w:cs="Times New Roman"/>
          <w:sz w:val="28"/>
          <w:szCs w:val="28"/>
          <w:lang w:eastAsia="bg-BG"/>
        </w:rPr>
      </w:pPr>
      <w:r w:rsidRPr="00FE6E60">
        <w:rPr>
          <w:rFonts w:ascii="Times New Roman" w:eastAsia="Times New Roman" w:hAnsi="Times New Roman" w:cs="Times New Roman"/>
          <w:b/>
          <w:sz w:val="28"/>
          <w:szCs w:val="28"/>
          <w:lang w:eastAsia="bg-BG"/>
        </w:rPr>
        <w:t>(12)</w:t>
      </w:r>
      <w:r w:rsidRPr="00FE6E60">
        <w:rPr>
          <w:rFonts w:ascii="Times New Roman" w:eastAsia="Times New Roman" w:hAnsi="Times New Roman" w:cs="Times New Roman"/>
          <w:sz w:val="28"/>
          <w:szCs w:val="28"/>
          <w:lang w:eastAsia="bg-BG"/>
        </w:rPr>
        <w:t xml:space="preserve"> Да не използва по никакъв начин, включително за свои нужди или като я разгласява пред трети лица, каквато и да било информация за </w:t>
      </w:r>
      <w:r w:rsidRPr="00FE6E60">
        <w:rPr>
          <w:rFonts w:ascii="Times New Roman" w:eastAsia="Times New Roman" w:hAnsi="Times New Roman" w:cs="Times New Roman"/>
          <w:b/>
          <w:sz w:val="28"/>
          <w:szCs w:val="28"/>
          <w:lang w:eastAsia="bg-BG"/>
        </w:rPr>
        <w:t>ВЪЗЛОЖИТЕЛЯ</w:t>
      </w:r>
      <w:r w:rsidRPr="00FE6E60">
        <w:rPr>
          <w:rFonts w:ascii="Times New Roman" w:eastAsia="Times New Roman" w:hAnsi="Times New Roman" w:cs="Times New Roman"/>
          <w:sz w:val="28"/>
          <w:szCs w:val="28"/>
          <w:lang w:eastAsia="bg-BG"/>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FE6E60">
        <w:rPr>
          <w:rFonts w:ascii="Times New Roman" w:eastAsia="Times New Roman" w:hAnsi="Times New Roman" w:cs="Times New Roman"/>
          <w:b/>
          <w:sz w:val="28"/>
          <w:szCs w:val="28"/>
          <w:lang w:eastAsia="bg-BG"/>
        </w:rPr>
        <w:t>ВЪЗЛОЖИТЕЛЯ</w:t>
      </w:r>
      <w:r w:rsidRPr="00FE6E60">
        <w:rPr>
          <w:rFonts w:ascii="Times New Roman" w:eastAsia="Times New Roman" w:hAnsi="Times New Roman" w:cs="Times New Roman"/>
          <w:sz w:val="28"/>
          <w:szCs w:val="28"/>
          <w:lang w:eastAsia="bg-BG"/>
        </w:rPr>
        <w:t xml:space="preserve">, като </w:t>
      </w:r>
      <w:r w:rsidRPr="00FE6E60">
        <w:rPr>
          <w:rFonts w:ascii="Times New Roman" w:eastAsia="Times New Roman" w:hAnsi="Times New Roman" w:cs="Times New Roman"/>
          <w:b/>
          <w:sz w:val="28"/>
          <w:szCs w:val="28"/>
          <w:lang w:eastAsia="bg-BG"/>
        </w:rPr>
        <w:t>ИЗПЪЛНИТЕЛЯТ</w:t>
      </w:r>
      <w:r w:rsidRPr="00FE6E60">
        <w:rPr>
          <w:rFonts w:ascii="Times New Roman" w:eastAsia="Times New Roman" w:hAnsi="Times New Roman" w:cs="Times New Roman"/>
          <w:sz w:val="28"/>
          <w:szCs w:val="28"/>
          <w:lang w:eastAsia="bg-BG"/>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462594" w:rsidRPr="00FE6E60" w:rsidRDefault="00462594" w:rsidP="00FE6E60">
      <w:pPr>
        <w:spacing w:after="0" w:line="360" w:lineRule="atLeast"/>
        <w:ind w:right="374" w:firstLine="709"/>
        <w:jc w:val="both"/>
        <w:rPr>
          <w:rFonts w:ascii="Times New Roman" w:eastAsia="Times New Roman" w:hAnsi="Times New Roman" w:cs="Times New Roman"/>
          <w:sz w:val="28"/>
          <w:szCs w:val="28"/>
          <w:lang w:eastAsia="bg-BG"/>
        </w:rPr>
      </w:pPr>
      <w:r w:rsidRPr="00FE6E60">
        <w:rPr>
          <w:rFonts w:ascii="Times New Roman" w:eastAsia="Times New Roman" w:hAnsi="Times New Roman" w:cs="Times New Roman"/>
          <w:b/>
          <w:sz w:val="28"/>
          <w:szCs w:val="28"/>
          <w:lang w:eastAsia="bg-BG"/>
        </w:rPr>
        <w:t>(13)</w:t>
      </w:r>
      <w:r w:rsidRPr="00FE6E60">
        <w:rPr>
          <w:rFonts w:ascii="Times New Roman" w:eastAsia="Times New Roman" w:hAnsi="Times New Roman" w:cs="Times New Roman"/>
          <w:sz w:val="28"/>
          <w:szCs w:val="28"/>
          <w:lang w:eastAsia="bg-BG"/>
        </w:rPr>
        <w:t xml:space="preserve"> Да съблюдава спазването на изискванията на нормативната уредба на Република България, свър</w:t>
      </w:r>
      <w:r w:rsidR="00FE6E60" w:rsidRPr="00FE6E60">
        <w:rPr>
          <w:rFonts w:ascii="Times New Roman" w:eastAsia="Times New Roman" w:hAnsi="Times New Roman" w:cs="Times New Roman"/>
          <w:sz w:val="28"/>
          <w:szCs w:val="28"/>
          <w:lang w:eastAsia="bg-BG"/>
        </w:rPr>
        <w:t>зана с изпълнението на проект</w:t>
      </w:r>
      <w:r w:rsidR="00FE6E60" w:rsidRPr="00FE6E60">
        <w:rPr>
          <w:rFonts w:ascii="Times New Roman" w:eastAsia="Times New Roman" w:hAnsi="Times New Roman" w:cs="Times New Roman"/>
          <w:sz w:val="28"/>
          <w:szCs w:val="28"/>
          <w:lang w:val="en-US" w:eastAsia="bg-BG"/>
        </w:rPr>
        <w:t>a</w:t>
      </w:r>
      <w:r w:rsidRPr="00FE6E60">
        <w:rPr>
          <w:rFonts w:ascii="Times New Roman" w:eastAsia="Times New Roman" w:hAnsi="Times New Roman" w:cs="Times New Roman"/>
          <w:sz w:val="28"/>
          <w:szCs w:val="28"/>
          <w:lang w:eastAsia="bg-BG"/>
        </w:rPr>
        <w:t>.</w:t>
      </w:r>
    </w:p>
    <w:p w:rsidR="00462594" w:rsidRPr="002443F8" w:rsidRDefault="00462594" w:rsidP="002443F8">
      <w:pPr>
        <w:spacing w:after="0" w:line="360" w:lineRule="atLeast"/>
        <w:ind w:right="374" w:firstLine="709"/>
        <w:jc w:val="both"/>
        <w:rPr>
          <w:rFonts w:ascii="Times New Roman" w:eastAsia="Times New Roman" w:hAnsi="Times New Roman" w:cs="Times New Roman"/>
          <w:sz w:val="28"/>
          <w:szCs w:val="28"/>
          <w:lang w:eastAsia="bg-BG"/>
        </w:rPr>
      </w:pPr>
      <w:r w:rsidRPr="002443F8">
        <w:rPr>
          <w:rFonts w:ascii="Times New Roman" w:eastAsia="Times New Roman" w:hAnsi="Times New Roman" w:cs="Times New Roman"/>
          <w:b/>
          <w:sz w:val="28"/>
          <w:szCs w:val="28"/>
          <w:lang w:eastAsia="bg-BG"/>
        </w:rPr>
        <w:t>(14)</w:t>
      </w:r>
      <w:r w:rsidRPr="002443F8">
        <w:rPr>
          <w:rFonts w:ascii="Times New Roman" w:eastAsia="Times New Roman" w:hAnsi="Times New Roman" w:cs="Times New Roman"/>
          <w:sz w:val="28"/>
          <w:szCs w:val="28"/>
          <w:lang w:eastAsia="bg-BG"/>
        </w:rPr>
        <w:t xml:space="preserve">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w:t>
      </w:r>
      <w:r w:rsidRPr="002443F8">
        <w:rPr>
          <w:rFonts w:ascii="Times New Roman" w:eastAsia="Times New Roman" w:hAnsi="Times New Roman" w:cs="Times New Roman"/>
          <w:b/>
          <w:sz w:val="28"/>
          <w:szCs w:val="28"/>
          <w:lang w:eastAsia="bg-BG"/>
        </w:rPr>
        <w:t>ВЪЗЛОЖИТЕЛЯ</w:t>
      </w:r>
      <w:r w:rsidRPr="002443F8">
        <w:rPr>
          <w:rFonts w:ascii="Times New Roman" w:eastAsia="Times New Roman" w:hAnsi="Times New Roman" w:cs="Times New Roman"/>
          <w:sz w:val="28"/>
          <w:szCs w:val="28"/>
          <w:lang w:eastAsia="bg-BG"/>
        </w:rPr>
        <w:t xml:space="preserve">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w:t>
      </w:r>
      <w:r w:rsidRPr="002443F8">
        <w:rPr>
          <w:rFonts w:ascii="Times New Roman" w:eastAsia="Times New Roman" w:hAnsi="Times New Roman" w:cs="Times New Roman"/>
          <w:b/>
          <w:sz w:val="28"/>
          <w:szCs w:val="28"/>
          <w:lang w:eastAsia="bg-BG"/>
        </w:rPr>
        <w:t>ВЪЗЛОЖИТЕЛЯ</w:t>
      </w:r>
      <w:r w:rsidRPr="002443F8">
        <w:rPr>
          <w:rFonts w:ascii="Times New Roman" w:eastAsia="Times New Roman" w:hAnsi="Times New Roman" w:cs="Times New Roman"/>
          <w:sz w:val="28"/>
          <w:szCs w:val="28"/>
          <w:lang w:eastAsia="bg-BG"/>
        </w:rPr>
        <w:t xml:space="preserve"> е окончателно.</w:t>
      </w:r>
    </w:p>
    <w:p w:rsidR="00462594" w:rsidRPr="00435ABF" w:rsidRDefault="00462594" w:rsidP="00435ABF">
      <w:pPr>
        <w:spacing w:after="0" w:line="360" w:lineRule="atLeast"/>
        <w:ind w:right="374" w:firstLine="709"/>
        <w:jc w:val="both"/>
        <w:rPr>
          <w:rFonts w:ascii="Times New Roman" w:eastAsia="Times New Roman" w:hAnsi="Times New Roman" w:cs="Times New Roman"/>
          <w:sz w:val="28"/>
          <w:szCs w:val="28"/>
          <w:lang w:eastAsia="bg-BG"/>
        </w:rPr>
      </w:pPr>
      <w:r w:rsidRPr="00435ABF">
        <w:rPr>
          <w:rFonts w:ascii="Times New Roman" w:eastAsia="Times New Roman" w:hAnsi="Times New Roman" w:cs="Times New Roman"/>
          <w:b/>
          <w:sz w:val="28"/>
          <w:szCs w:val="28"/>
          <w:lang w:eastAsia="bg-BG"/>
        </w:rPr>
        <w:t>(15)</w:t>
      </w:r>
      <w:r w:rsidRPr="00435ABF">
        <w:rPr>
          <w:rFonts w:ascii="Times New Roman" w:eastAsia="Times New Roman" w:hAnsi="Times New Roman" w:cs="Times New Roman"/>
          <w:sz w:val="28"/>
          <w:szCs w:val="28"/>
          <w:lang w:eastAsia="bg-BG"/>
        </w:rPr>
        <w:t xml:space="preserve"> Да информира писмено </w:t>
      </w:r>
      <w:r w:rsidRPr="00435ABF">
        <w:rPr>
          <w:rFonts w:ascii="Times New Roman" w:eastAsia="Times New Roman" w:hAnsi="Times New Roman" w:cs="Times New Roman"/>
          <w:b/>
          <w:sz w:val="28"/>
          <w:szCs w:val="28"/>
          <w:lang w:eastAsia="bg-BG"/>
        </w:rPr>
        <w:t>ВЪЗЛОЖИТЕЛЯ</w:t>
      </w:r>
      <w:r w:rsidRPr="00435ABF">
        <w:rPr>
          <w:rFonts w:ascii="Times New Roman" w:eastAsia="Times New Roman" w:hAnsi="Times New Roman" w:cs="Times New Roman"/>
          <w:sz w:val="28"/>
          <w:szCs w:val="28"/>
          <w:lang w:eastAsia="bg-BG"/>
        </w:rPr>
        <w:t xml:space="preserve"> за възникнали проблеми при изпълнението на договора и за предприетите мерки за тяхното разрешаване.</w:t>
      </w:r>
    </w:p>
    <w:p w:rsidR="00462594" w:rsidRPr="00435ABF" w:rsidRDefault="00462594" w:rsidP="00435ABF">
      <w:pPr>
        <w:spacing w:after="0" w:line="360" w:lineRule="atLeast"/>
        <w:ind w:right="374" w:firstLine="709"/>
        <w:jc w:val="both"/>
        <w:rPr>
          <w:rFonts w:ascii="Times New Roman" w:eastAsia="Times New Roman" w:hAnsi="Times New Roman" w:cs="Times New Roman"/>
          <w:sz w:val="28"/>
          <w:szCs w:val="28"/>
          <w:lang w:eastAsia="bg-BG"/>
        </w:rPr>
      </w:pPr>
      <w:r w:rsidRPr="003B7921">
        <w:rPr>
          <w:rFonts w:ascii="Times New Roman" w:eastAsia="Times New Roman" w:hAnsi="Times New Roman" w:cs="Times New Roman"/>
          <w:b/>
          <w:sz w:val="28"/>
          <w:szCs w:val="28"/>
          <w:lang w:eastAsia="bg-BG"/>
        </w:rPr>
        <w:t>(16)</w:t>
      </w:r>
      <w:r w:rsidRPr="003B7921">
        <w:rPr>
          <w:rFonts w:ascii="Times New Roman" w:eastAsia="Times New Roman" w:hAnsi="Times New Roman" w:cs="Times New Roman"/>
          <w:sz w:val="28"/>
          <w:szCs w:val="28"/>
          <w:lang w:eastAsia="bg-BG"/>
        </w:rPr>
        <w:t xml:space="preserve"> Да издава фактури на </w:t>
      </w:r>
      <w:r w:rsidRPr="003B7921">
        <w:rPr>
          <w:rFonts w:ascii="Times New Roman" w:eastAsia="Times New Roman" w:hAnsi="Times New Roman" w:cs="Times New Roman"/>
          <w:b/>
          <w:sz w:val="28"/>
          <w:szCs w:val="28"/>
          <w:lang w:eastAsia="bg-BG"/>
        </w:rPr>
        <w:t>ВЪЗЛОЖИТЕЛЯ</w:t>
      </w:r>
      <w:r w:rsidRPr="003B7921">
        <w:rPr>
          <w:rFonts w:ascii="Times New Roman" w:eastAsia="Times New Roman" w:hAnsi="Times New Roman" w:cs="Times New Roman"/>
          <w:sz w:val="28"/>
          <w:szCs w:val="28"/>
          <w:lang w:eastAsia="bg-BG"/>
        </w:rPr>
        <w:t xml:space="preserve"> в български лева, като се съобрази с изискванията му за форма и съдържание, и по-специално фактурите да съдържат следния текст: Разходът е по</w:t>
      </w:r>
      <w:r w:rsidR="00435ABF" w:rsidRPr="003B7921">
        <w:rPr>
          <w:rFonts w:ascii="Times New Roman" w:eastAsia="Times New Roman" w:hAnsi="Times New Roman" w:cs="Times New Roman"/>
          <w:sz w:val="28"/>
          <w:szCs w:val="28"/>
          <w:lang w:val="en-US" w:eastAsia="bg-BG"/>
        </w:rPr>
        <w:t xml:space="preserve"> </w:t>
      </w:r>
      <w:r w:rsidR="00435ABF" w:rsidRPr="003B7921">
        <w:rPr>
          <w:rFonts w:ascii="Times New Roman" w:eastAsia="Times New Roman" w:hAnsi="Times New Roman" w:cs="Times New Roman"/>
          <w:sz w:val="28"/>
          <w:szCs w:val="28"/>
          <w:lang w:eastAsia="bg-BG"/>
        </w:rPr>
        <w:t>проект:</w:t>
      </w:r>
      <w:r w:rsidRPr="003B7921">
        <w:rPr>
          <w:rFonts w:ascii="Times New Roman" w:eastAsia="Times New Roman" w:hAnsi="Times New Roman" w:cs="Times New Roman"/>
          <w:sz w:val="28"/>
          <w:szCs w:val="28"/>
          <w:lang w:eastAsia="bg-BG"/>
        </w:rPr>
        <w:t xml:space="preserve"> </w:t>
      </w:r>
      <w:r w:rsidR="00435ABF" w:rsidRPr="003B7921">
        <w:rPr>
          <w:rFonts w:ascii="Times New Roman" w:hAnsi="Times New Roman"/>
          <w:b/>
          <w:sz w:val="28"/>
          <w:szCs w:val="28"/>
        </w:rPr>
        <w:t xml:space="preserve">„Повишаване на </w:t>
      </w:r>
      <w:r w:rsidR="00435ABF" w:rsidRPr="003B7921">
        <w:rPr>
          <w:rFonts w:ascii="Times New Roman" w:hAnsi="Times New Roman"/>
          <w:b/>
          <w:sz w:val="28"/>
          <w:szCs w:val="28"/>
        </w:rPr>
        <w:lastRenderedPageBreak/>
        <w:t>интегритета и мотивацията</w:t>
      </w:r>
      <w:r w:rsidR="00E64992" w:rsidRPr="003B7921">
        <w:rPr>
          <w:rFonts w:ascii="Times New Roman" w:hAnsi="Times New Roman"/>
          <w:b/>
          <w:sz w:val="28"/>
          <w:szCs w:val="28"/>
        </w:rPr>
        <w:t xml:space="preserve"> на</w:t>
      </w:r>
      <w:r w:rsidR="00435ABF" w:rsidRPr="003B7921">
        <w:rPr>
          <w:rFonts w:ascii="Times New Roman" w:hAnsi="Times New Roman"/>
          <w:b/>
          <w:sz w:val="28"/>
          <w:szCs w:val="28"/>
        </w:rPr>
        <w:t xml:space="preserve"> прокурорите и наказателно преследване в контекста на новите предизвикателства, свързани с организираната престъпност“</w:t>
      </w:r>
      <w:r w:rsidRPr="003B7921">
        <w:rPr>
          <w:rFonts w:ascii="Times New Roman" w:eastAsia="Times New Roman" w:hAnsi="Times New Roman" w:cs="Times New Roman"/>
          <w:sz w:val="28"/>
          <w:szCs w:val="28"/>
          <w:lang w:eastAsia="bg-BG"/>
        </w:rPr>
        <w:t>.</w:t>
      </w:r>
    </w:p>
    <w:p w:rsidR="00462594" w:rsidRPr="00865FA2" w:rsidRDefault="00462594" w:rsidP="007E1F1B">
      <w:pPr>
        <w:spacing w:after="0" w:line="360" w:lineRule="atLeast"/>
        <w:ind w:right="374" w:firstLine="709"/>
        <w:jc w:val="both"/>
        <w:rPr>
          <w:rFonts w:ascii="Times New Roman" w:eastAsia="Times New Roman" w:hAnsi="Times New Roman" w:cs="Times New Roman"/>
          <w:sz w:val="28"/>
          <w:szCs w:val="28"/>
          <w:lang w:eastAsia="bg-BG"/>
        </w:rPr>
      </w:pPr>
      <w:r w:rsidRPr="00865FA2">
        <w:rPr>
          <w:rFonts w:ascii="Times New Roman" w:eastAsia="Times New Roman" w:hAnsi="Times New Roman" w:cs="Times New Roman"/>
          <w:b/>
          <w:sz w:val="28"/>
          <w:szCs w:val="28"/>
          <w:lang w:eastAsia="bg-BG"/>
        </w:rPr>
        <w:t>(17)</w:t>
      </w:r>
      <w:r w:rsidRPr="00865FA2">
        <w:rPr>
          <w:rFonts w:ascii="Times New Roman" w:eastAsia="Times New Roman" w:hAnsi="Times New Roman" w:cs="Times New Roman"/>
          <w:sz w:val="28"/>
          <w:szCs w:val="28"/>
          <w:lang w:eastAsia="bg-BG"/>
        </w:rPr>
        <w:t xml:space="preserve">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p w:rsidR="00462594" w:rsidRPr="00865FA2" w:rsidRDefault="00462594" w:rsidP="007E1F1B">
      <w:pPr>
        <w:spacing w:after="0" w:line="360" w:lineRule="atLeast"/>
        <w:ind w:right="374" w:firstLine="709"/>
        <w:jc w:val="both"/>
        <w:rPr>
          <w:rFonts w:ascii="Times New Roman" w:eastAsia="Times New Roman" w:hAnsi="Times New Roman" w:cs="Times New Roman"/>
          <w:sz w:val="28"/>
          <w:szCs w:val="28"/>
          <w:lang w:eastAsia="bg-BG"/>
        </w:rPr>
      </w:pPr>
      <w:r w:rsidRPr="00865FA2">
        <w:rPr>
          <w:rFonts w:ascii="Times New Roman" w:eastAsia="Times New Roman" w:hAnsi="Times New Roman" w:cs="Times New Roman"/>
          <w:b/>
          <w:sz w:val="28"/>
          <w:szCs w:val="28"/>
          <w:lang w:eastAsia="bg-BG"/>
        </w:rPr>
        <w:t xml:space="preserve">(18) </w:t>
      </w:r>
      <w:r w:rsidR="00865FA2" w:rsidRPr="00865FA2">
        <w:rPr>
          <w:rFonts w:ascii="Times New Roman" w:eastAsia="Times New Roman" w:hAnsi="Times New Roman" w:cs="Times New Roman"/>
          <w:sz w:val="28"/>
          <w:szCs w:val="28"/>
          <w:lang w:eastAsia="bg-BG"/>
        </w:rPr>
        <w:t>Д</w:t>
      </w:r>
      <w:r w:rsidRPr="00865FA2">
        <w:rPr>
          <w:rFonts w:ascii="Times New Roman" w:eastAsia="Times New Roman" w:hAnsi="Times New Roman" w:cs="Times New Roman"/>
          <w:sz w:val="28"/>
          <w:szCs w:val="28"/>
          <w:lang w:eastAsia="bg-BG"/>
        </w:rPr>
        <w:t xml:space="preserve">а не разгласява пред трети лица факти, обстоятелства, сведения и всяка друга информация относно дейността на </w:t>
      </w:r>
      <w:r w:rsidRPr="00865FA2">
        <w:rPr>
          <w:rFonts w:ascii="Times New Roman" w:eastAsia="Times New Roman" w:hAnsi="Times New Roman" w:cs="Times New Roman"/>
          <w:b/>
          <w:sz w:val="28"/>
          <w:szCs w:val="28"/>
          <w:lang w:eastAsia="bg-BG"/>
        </w:rPr>
        <w:t>ВЪЗЛОЖИТЕЛЯ</w:t>
      </w:r>
      <w:r w:rsidRPr="00865FA2">
        <w:rPr>
          <w:rFonts w:ascii="Times New Roman" w:eastAsia="Times New Roman" w:hAnsi="Times New Roman" w:cs="Times New Roman"/>
          <w:sz w:val="28"/>
          <w:szCs w:val="28"/>
          <w:lang w:eastAsia="bg-BG"/>
        </w:rPr>
        <w:t>, които е узнал във връзка или по повод изпълнението на договора, освен в предвидените от закона случаи.</w:t>
      </w:r>
    </w:p>
    <w:p w:rsidR="00462594" w:rsidRPr="00865FA2" w:rsidRDefault="00462594" w:rsidP="007E1F1B">
      <w:pPr>
        <w:spacing w:after="0" w:line="360" w:lineRule="atLeast"/>
        <w:ind w:right="374" w:firstLine="709"/>
        <w:jc w:val="both"/>
        <w:rPr>
          <w:rFonts w:ascii="Times New Roman" w:eastAsia="Times New Roman" w:hAnsi="Times New Roman" w:cs="Times New Roman"/>
          <w:b/>
          <w:sz w:val="28"/>
          <w:szCs w:val="28"/>
          <w:lang w:eastAsia="bg-BG"/>
        </w:rPr>
      </w:pPr>
      <w:r w:rsidRPr="00865FA2">
        <w:rPr>
          <w:rFonts w:ascii="Times New Roman" w:eastAsia="Times New Roman" w:hAnsi="Times New Roman" w:cs="Times New Roman"/>
          <w:b/>
          <w:sz w:val="28"/>
          <w:szCs w:val="28"/>
          <w:lang w:eastAsia="bg-BG"/>
        </w:rPr>
        <w:t xml:space="preserve">(19) </w:t>
      </w:r>
      <w:r w:rsidRPr="00865FA2">
        <w:rPr>
          <w:rFonts w:ascii="Times New Roman" w:eastAsia="Times New Roman" w:hAnsi="Times New Roman" w:cs="Times New Roman"/>
          <w:sz w:val="28"/>
          <w:szCs w:val="28"/>
          <w:lang w:eastAsia="bg-BG"/>
        </w:rPr>
        <w:t xml:space="preserve">При изпълнението на този Договор да действа с необходимата прецизност, ефикасност и икономичност, в съответствие с Етичния кодекс на професионалните счетоводители, Международните </w:t>
      </w:r>
      <w:proofErr w:type="spellStart"/>
      <w:r w:rsidRPr="00865FA2">
        <w:rPr>
          <w:rFonts w:ascii="Times New Roman" w:eastAsia="Times New Roman" w:hAnsi="Times New Roman" w:cs="Times New Roman"/>
          <w:sz w:val="28"/>
          <w:szCs w:val="28"/>
          <w:lang w:eastAsia="bg-BG"/>
        </w:rPr>
        <w:t>одиторски</w:t>
      </w:r>
      <w:proofErr w:type="spellEnd"/>
      <w:r w:rsidRPr="00865FA2">
        <w:rPr>
          <w:rFonts w:ascii="Times New Roman" w:eastAsia="Times New Roman" w:hAnsi="Times New Roman" w:cs="Times New Roman"/>
          <w:sz w:val="28"/>
          <w:szCs w:val="28"/>
          <w:lang w:eastAsia="bg-BG"/>
        </w:rPr>
        <w:t xml:space="preserve"> стандарти, издадени от Международната федерация на счетоводителите и действащото законодателство.</w:t>
      </w:r>
    </w:p>
    <w:p w:rsidR="00462594" w:rsidRPr="00865FA2" w:rsidRDefault="00462594" w:rsidP="007E1F1B">
      <w:pPr>
        <w:tabs>
          <w:tab w:val="left" w:pos="360"/>
        </w:tabs>
        <w:spacing w:after="0" w:line="360" w:lineRule="atLeast"/>
        <w:ind w:right="374" w:firstLine="709"/>
        <w:jc w:val="both"/>
        <w:rPr>
          <w:rFonts w:ascii="Times New Roman" w:eastAsia="Times New Roman" w:hAnsi="Times New Roman" w:cs="Times New Roman"/>
          <w:sz w:val="28"/>
          <w:szCs w:val="28"/>
          <w:lang w:eastAsia="bg-BG"/>
        </w:rPr>
      </w:pPr>
      <w:r w:rsidRPr="00865FA2">
        <w:rPr>
          <w:rFonts w:ascii="Times New Roman" w:eastAsia="Times New Roman" w:hAnsi="Times New Roman" w:cs="Times New Roman"/>
          <w:b/>
          <w:sz w:val="28"/>
          <w:szCs w:val="28"/>
          <w:lang w:eastAsia="bg-BG"/>
        </w:rPr>
        <w:t>(20)</w:t>
      </w:r>
      <w:r w:rsidRPr="00865FA2">
        <w:rPr>
          <w:rFonts w:ascii="Times New Roman" w:eastAsia="Times New Roman" w:hAnsi="Times New Roman" w:cs="Times New Roman"/>
          <w:sz w:val="28"/>
          <w:szCs w:val="28"/>
          <w:lang w:eastAsia="bg-BG"/>
        </w:rPr>
        <w:t xml:space="preserve"> Да извършва проверките и да изготвя </w:t>
      </w:r>
      <w:proofErr w:type="spellStart"/>
      <w:r w:rsidRPr="00865FA2">
        <w:rPr>
          <w:rFonts w:ascii="Times New Roman" w:eastAsia="Times New Roman" w:hAnsi="Times New Roman" w:cs="Times New Roman"/>
          <w:sz w:val="28"/>
          <w:szCs w:val="28"/>
          <w:lang w:eastAsia="bg-BG"/>
        </w:rPr>
        <w:t>одитни</w:t>
      </w:r>
      <w:proofErr w:type="spellEnd"/>
      <w:r w:rsidRPr="00865FA2">
        <w:rPr>
          <w:rFonts w:ascii="Times New Roman" w:eastAsia="Times New Roman" w:hAnsi="Times New Roman" w:cs="Times New Roman"/>
          <w:sz w:val="28"/>
          <w:szCs w:val="28"/>
          <w:lang w:eastAsia="bg-BG"/>
        </w:rPr>
        <w:t xml:space="preserve"> доклади, в обхват и със съдържание, съгласно посоченото в Техническата спецификация – неразделна част от Документацията за участие.</w:t>
      </w:r>
    </w:p>
    <w:p w:rsidR="00462594" w:rsidRPr="00865FA2" w:rsidRDefault="00462594" w:rsidP="007E1F1B">
      <w:pPr>
        <w:tabs>
          <w:tab w:val="left" w:pos="360"/>
        </w:tabs>
        <w:spacing w:after="0" w:line="360" w:lineRule="atLeast"/>
        <w:ind w:right="374" w:firstLine="709"/>
        <w:jc w:val="both"/>
        <w:rPr>
          <w:rFonts w:ascii="Times New Roman" w:eastAsia="Times New Roman" w:hAnsi="Times New Roman" w:cs="Times New Roman"/>
          <w:sz w:val="28"/>
          <w:szCs w:val="28"/>
          <w:lang w:eastAsia="bg-BG"/>
        </w:rPr>
      </w:pPr>
      <w:r w:rsidRPr="00865FA2">
        <w:rPr>
          <w:rFonts w:ascii="Times New Roman" w:eastAsia="Calibri" w:hAnsi="Times New Roman" w:cs="Times New Roman"/>
          <w:b/>
          <w:sz w:val="28"/>
          <w:szCs w:val="28"/>
        </w:rPr>
        <w:t>(21)</w:t>
      </w:r>
      <w:r w:rsidRPr="00865FA2">
        <w:rPr>
          <w:rFonts w:ascii="Times New Roman" w:eastAsia="Calibri" w:hAnsi="Times New Roman" w:cs="Times New Roman"/>
          <w:sz w:val="28"/>
          <w:szCs w:val="28"/>
        </w:rPr>
        <w:t xml:space="preserve"> Да спазва принципите на независимост, компетентност, </w:t>
      </w:r>
      <w:proofErr w:type="spellStart"/>
      <w:r w:rsidRPr="00865FA2">
        <w:rPr>
          <w:rFonts w:ascii="Times New Roman" w:eastAsia="Calibri" w:hAnsi="Times New Roman" w:cs="Times New Roman"/>
          <w:sz w:val="28"/>
          <w:szCs w:val="28"/>
        </w:rPr>
        <w:t>конфиденциалност</w:t>
      </w:r>
      <w:proofErr w:type="spellEnd"/>
      <w:r w:rsidRPr="00865FA2">
        <w:rPr>
          <w:rFonts w:ascii="Times New Roman" w:eastAsia="Calibri" w:hAnsi="Times New Roman" w:cs="Times New Roman"/>
          <w:sz w:val="28"/>
          <w:szCs w:val="28"/>
        </w:rPr>
        <w:t>, почтеност и обективност.</w:t>
      </w:r>
    </w:p>
    <w:p w:rsidR="00462594" w:rsidRPr="00865FA2" w:rsidRDefault="00462594" w:rsidP="007E1F1B">
      <w:pPr>
        <w:tabs>
          <w:tab w:val="left" w:pos="360"/>
        </w:tabs>
        <w:spacing w:after="0" w:line="360" w:lineRule="atLeast"/>
        <w:ind w:right="374" w:firstLine="709"/>
        <w:jc w:val="both"/>
        <w:rPr>
          <w:rFonts w:ascii="Times New Roman" w:eastAsia="Times New Roman" w:hAnsi="Times New Roman" w:cs="Times New Roman"/>
          <w:sz w:val="28"/>
          <w:szCs w:val="28"/>
          <w:lang w:eastAsia="bg-BG"/>
        </w:rPr>
      </w:pPr>
      <w:r w:rsidRPr="00865FA2">
        <w:rPr>
          <w:rFonts w:ascii="Times New Roman" w:eastAsia="Calibri" w:hAnsi="Times New Roman" w:cs="Times New Roman"/>
          <w:b/>
          <w:sz w:val="28"/>
          <w:szCs w:val="28"/>
        </w:rPr>
        <w:t>(22)</w:t>
      </w:r>
      <w:r w:rsidRPr="00865FA2">
        <w:rPr>
          <w:rFonts w:ascii="Times New Roman" w:eastAsia="Calibri" w:hAnsi="Times New Roman" w:cs="Times New Roman"/>
          <w:sz w:val="28"/>
          <w:szCs w:val="28"/>
        </w:rPr>
        <w:t xml:space="preserve"> Да изпълни поетото </w:t>
      </w:r>
      <w:proofErr w:type="spellStart"/>
      <w:r w:rsidRPr="00865FA2">
        <w:rPr>
          <w:rFonts w:ascii="Times New Roman" w:eastAsia="Calibri" w:hAnsi="Times New Roman" w:cs="Times New Roman"/>
          <w:sz w:val="28"/>
          <w:szCs w:val="28"/>
        </w:rPr>
        <w:t>одиторско</w:t>
      </w:r>
      <w:proofErr w:type="spellEnd"/>
      <w:r w:rsidRPr="00865FA2">
        <w:rPr>
          <w:rFonts w:ascii="Times New Roman" w:eastAsia="Calibri" w:hAnsi="Times New Roman" w:cs="Times New Roman"/>
          <w:sz w:val="28"/>
          <w:szCs w:val="28"/>
        </w:rPr>
        <w:t xml:space="preserve"> задължение, освен ако не са налице обективни обстоятелства, които го възпрепятстват.</w:t>
      </w:r>
    </w:p>
    <w:p w:rsidR="00462594" w:rsidRPr="00865FA2" w:rsidRDefault="00462594" w:rsidP="007E1F1B">
      <w:pPr>
        <w:tabs>
          <w:tab w:val="left" w:pos="360"/>
        </w:tabs>
        <w:spacing w:after="0" w:line="360" w:lineRule="atLeast"/>
        <w:ind w:right="374"/>
        <w:jc w:val="both"/>
        <w:rPr>
          <w:rFonts w:ascii="Times New Roman" w:eastAsia="Calibri" w:hAnsi="Times New Roman" w:cs="Times New Roman"/>
          <w:sz w:val="28"/>
          <w:szCs w:val="28"/>
        </w:rPr>
      </w:pPr>
      <w:r w:rsidRPr="00865FA2">
        <w:rPr>
          <w:rFonts w:ascii="Arial Unicode MS" w:eastAsia="Calibri" w:hAnsi="Arial Unicode MS" w:cs="Times New Roman"/>
          <w:b/>
          <w:sz w:val="28"/>
          <w:szCs w:val="28"/>
        </w:rPr>
        <w:tab/>
      </w:r>
      <w:r w:rsidRPr="00865FA2">
        <w:rPr>
          <w:rFonts w:ascii="Arial Unicode MS" w:eastAsia="Calibri" w:hAnsi="Arial Unicode MS" w:cs="Times New Roman"/>
          <w:b/>
          <w:sz w:val="28"/>
          <w:szCs w:val="28"/>
        </w:rPr>
        <w:tab/>
      </w:r>
      <w:r w:rsidRPr="00865FA2">
        <w:rPr>
          <w:rFonts w:ascii="Times New Roman" w:eastAsia="Calibri" w:hAnsi="Times New Roman" w:cs="Times New Roman"/>
          <w:b/>
          <w:sz w:val="28"/>
          <w:szCs w:val="28"/>
        </w:rPr>
        <w:t>(23)</w:t>
      </w:r>
      <w:r w:rsidRPr="00865FA2">
        <w:rPr>
          <w:rFonts w:ascii="Times New Roman" w:eastAsia="Calibri" w:hAnsi="Times New Roman" w:cs="Times New Roman"/>
          <w:sz w:val="28"/>
          <w:szCs w:val="28"/>
        </w:rPr>
        <w:t xml:space="preserve"> Да информира </w:t>
      </w:r>
      <w:r w:rsidRPr="00865FA2">
        <w:rPr>
          <w:rFonts w:ascii="Times New Roman" w:eastAsia="Calibri" w:hAnsi="Times New Roman" w:cs="Times New Roman"/>
          <w:b/>
          <w:sz w:val="28"/>
          <w:szCs w:val="28"/>
        </w:rPr>
        <w:t>ВЪЗЛОЖИТЕЛЯ</w:t>
      </w:r>
      <w:r w:rsidRPr="00865FA2">
        <w:rPr>
          <w:rFonts w:ascii="Times New Roman" w:eastAsia="Calibri" w:hAnsi="Times New Roman" w:cs="Times New Roman"/>
          <w:sz w:val="28"/>
          <w:szCs w:val="28"/>
        </w:rPr>
        <w:t xml:space="preserve">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независимия одит.</w:t>
      </w:r>
    </w:p>
    <w:p w:rsidR="00462594" w:rsidRPr="00865FA2" w:rsidRDefault="00462594" w:rsidP="007E1F1B">
      <w:pPr>
        <w:tabs>
          <w:tab w:val="left" w:pos="360"/>
        </w:tabs>
        <w:spacing w:after="0" w:line="360" w:lineRule="atLeast"/>
        <w:ind w:right="374"/>
        <w:jc w:val="both"/>
        <w:rPr>
          <w:rFonts w:ascii="Times New Roman" w:eastAsia="Calibri" w:hAnsi="Times New Roman" w:cs="Times New Roman"/>
          <w:sz w:val="28"/>
          <w:szCs w:val="28"/>
        </w:rPr>
      </w:pPr>
      <w:r w:rsidRPr="00865FA2">
        <w:rPr>
          <w:rFonts w:ascii="Arial Unicode MS" w:eastAsia="Calibri" w:hAnsi="Arial Unicode MS" w:cs="Times New Roman"/>
          <w:b/>
          <w:sz w:val="28"/>
          <w:szCs w:val="28"/>
        </w:rPr>
        <w:tab/>
      </w:r>
      <w:r w:rsidRPr="00865FA2">
        <w:rPr>
          <w:rFonts w:ascii="Arial Unicode MS" w:eastAsia="Calibri" w:hAnsi="Arial Unicode MS" w:cs="Times New Roman"/>
          <w:b/>
          <w:sz w:val="28"/>
          <w:szCs w:val="28"/>
        </w:rPr>
        <w:tab/>
      </w:r>
      <w:r w:rsidRPr="00865FA2">
        <w:rPr>
          <w:rFonts w:ascii="Times New Roman" w:eastAsia="Calibri" w:hAnsi="Times New Roman" w:cs="Times New Roman"/>
          <w:b/>
          <w:sz w:val="28"/>
          <w:szCs w:val="28"/>
        </w:rPr>
        <w:t>(24)</w:t>
      </w:r>
      <w:r w:rsidRPr="00865FA2">
        <w:rPr>
          <w:rFonts w:ascii="Times New Roman" w:eastAsia="Calibri" w:hAnsi="Times New Roman" w:cs="Times New Roman"/>
          <w:sz w:val="28"/>
          <w:szCs w:val="28"/>
        </w:rPr>
        <w:t xml:space="preserve"> Да предупреждава </w:t>
      </w:r>
      <w:r w:rsidRPr="00865FA2">
        <w:rPr>
          <w:rFonts w:ascii="Times New Roman" w:eastAsia="Calibri" w:hAnsi="Times New Roman" w:cs="Times New Roman"/>
          <w:b/>
          <w:sz w:val="28"/>
          <w:szCs w:val="28"/>
        </w:rPr>
        <w:t>ВЪЗЛОЖИТЕЛЯ,</w:t>
      </w:r>
      <w:r w:rsidRPr="00865FA2">
        <w:rPr>
          <w:rFonts w:ascii="Times New Roman" w:eastAsia="Calibri" w:hAnsi="Times New Roman" w:cs="Times New Roman"/>
          <w:sz w:val="28"/>
          <w:szCs w:val="28"/>
        </w:rPr>
        <w:t xml:space="preserve"> в областта на своите компетенции, за действия или пропуски, които може да му навредят, доколкото са му станали известни в хода на изпълнение на независимия одит.</w:t>
      </w:r>
    </w:p>
    <w:p w:rsidR="00462594" w:rsidRPr="00865FA2" w:rsidRDefault="00462594" w:rsidP="007E1F1B">
      <w:pPr>
        <w:tabs>
          <w:tab w:val="left" w:pos="360"/>
        </w:tabs>
        <w:spacing w:after="0" w:line="360" w:lineRule="atLeast"/>
        <w:ind w:right="374"/>
        <w:jc w:val="both"/>
        <w:rPr>
          <w:rFonts w:ascii="Times New Roman" w:eastAsia="Calibri" w:hAnsi="Times New Roman" w:cs="Times New Roman"/>
          <w:sz w:val="28"/>
          <w:szCs w:val="28"/>
        </w:rPr>
      </w:pPr>
      <w:r w:rsidRPr="00865FA2">
        <w:rPr>
          <w:rFonts w:ascii="Arial Unicode MS" w:eastAsia="Calibri" w:hAnsi="Arial Unicode MS" w:cs="Times New Roman"/>
          <w:b/>
          <w:sz w:val="28"/>
          <w:szCs w:val="28"/>
        </w:rPr>
        <w:tab/>
      </w:r>
      <w:r w:rsidRPr="00865FA2">
        <w:rPr>
          <w:rFonts w:ascii="Times New Roman" w:eastAsia="Calibri" w:hAnsi="Times New Roman" w:cs="Times New Roman"/>
          <w:b/>
          <w:sz w:val="28"/>
          <w:szCs w:val="28"/>
        </w:rPr>
        <w:tab/>
        <w:t>(25)</w:t>
      </w:r>
      <w:r w:rsidRPr="00865FA2">
        <w:rPr>
          <w:rFonts w:ascii="Times New Roman" w:eastAsia="Calibri" w:hAnsi="Times New Roman" w:cs="Times New Roman"/>
          <w:sz w:val="28"/>
          <w:szCs w:val="28"/>
        </w:rPr>
        <w:t xml:space="preserve"> Да разяснява на </w:t>
      </w:r>
      <w:r w:rsidRPr="00865FA2">
        <w:rPr>
          <w:rFonts w:ascii="Times New Roman" w:eastAsia="Calibri" w:hAnsi="Times New Roman" w:cs="Times New Roman"/>
          <w:b/>
          <w:sz w:val="28"/>
          <w:szCs w:val="28"/>
        </w:rPr>
        <w:t>ВЪЗЛОЖИТЕЛЯ</w:t>
      </w:r>
      <w:r w:rsidRPr="00865FA2">
        <w:rPr>
          <w:rFonts w:ascii="Times New Roman" w:eastAsia="Calibri" w:hAnsi="Times New Roman" w:cs="Times New Roman"/>
          <w:sz w:val="28"/>
          <w:szCs w:val="28"/>
        </w:rPr>
        <w:t xml:space="preserve"> значението на дадена информация, получена при изпълнението на </w:t>
      </w:r>
      <w:proofErr w:type="spellStart"/>
      <w:r w:rsidRPr="00865FA2">
        <w:rPr>
          <w:rFonts w:ascii="Times New Roman" w:eastAsia="Calibri" w:hAnsi="Times New Roman" w:cs="Times New Roman"/>
          <w:sz w:val="28"/>
          <w:szCs w:val="28"/>
        </w:rPr>
        <w:t>одиторското</w:t>
      </w:r>
      <w:proofErr w:type="spellEnd"/>
      <w:r w:rsidRPr="00865FA2">
        <w:rPr>
          <w:rFonts w:ascii="Times New Roman" w:eastAsia="Calibri" w:hAnsi="Times New Roman" w:cs="Times New Roman"/>
          <w:sz w:val="28"/>
          <w:szCs w:val="28"/>
        </w:rPr>
        <w:t xml:space="preserve"> задължение.</w:t>
      </w:r>
    </w:p>
    <w:p w:rsidR="00462594" w:rsidRPr="00865FA2" w:rsidRDefault="00462594" w:rsidP="007E1F1B">
      <w:pPr>
        <w:tabs>
          <w:tab w:val="left" w:pos="360"/>
        </w:tabs>
        <w:spacing w:after="0" w:line="360" w:lineRule="atLeast"/>
        <w:ind w:right="374"/>
        <w:jc w:val="both"/>
        <w:rPr>
          <w:rFonts w:ascii="Times New Roman" w:eastAsia="Calibri" w:hAnsi="Times New Roman" w:cs="Times New Roman"/>
          <w:sz w:val="28"/>
          <w:szCs w:val="28"/>
        </w:rPr>
      </w:pPr>
      <w:r w:rsidRPr="00865FA2">
        <w:rPr>
          <w:rFonts w:ascii="Arial Unicode MS" w:eastAsia="Calibri" w:hAnsi="Arial Unicode MS" w:cs="Times New Roman"/>
          <w:b/>
          <w:sz w:val="28"/>
          <w:szCs w:val="28"/>
        </w:rPr>
        <w:tab/>
      </w:r>
      <w:r w:rsidRPr="00865FA2">
        <w:rPr>
          <w:rFonts w:ascii="Arial Unicode MS" w:eastAsia="Calibri" w:hAnsi="Arial Unicode MS" w:cs="Times New Roman"/>
          <w:b/>
          <w:sz w:val="28"/>
          <w:szCs w:val="28"/>
        </w:rPr>
        <w:tab/>
      </w:r>
      <w:r w:rsidRPr="00865FA2">
        <w:rPr>
          <w:rFonts w:ascii="Times New Roman" w:eastAsia="Calibri" w:hAnsi="Times New Roman" w:cs="Times New Roman"/>
          <w:b/>
          <w:sz w:val="28"/>
          <w:szCs w:val="28"/>
        </w:rPr>
        <w:t>(26)</w:t>
      </w:r>
      <w:r w:rsidRPr="00865FA2">
        <w:rPr>
          <w:rFonts w:ascii="Times New Roman" w:eastAsia="Calibri" w:hAnsi="Times New Roman" w:cs="Times New Roman"/>
          <w:sz w:val="28"/>
          <w:szCs w:val="28"/>
        </w:rPr>
        <w:t xml:space="preserve"> Да спазва Международните </w:t>
      </w:r>
      <w:proofErr w:type="spellStart"/>
      <w:r w:rsidRPr="00865FA2">
        <w:rPr>
          <w:rFonts w:ascii="Times New Roman" w:eastAsia="Calibri" w:hAnsi="Times New Roman" w:cs="Times New Roman"/>
          <w:sz w:val="28"/>
          <w:szCs w:val="28"/>
        </w:rPr>
        <w:t>одиторски</w:t>
      </w:r>
      <w:proofErr w:type="spellEnd"/>
      <w:r w:rsidRPr="00865FA2">
        <w:rPr>
          <w:rFonts w:ascii="Times New Roman" w:eastAsia="Calibri" w:hAnsi="Times New Roman" w:cs="Times New Roman"/>
          <w:sz w:val="28"/>
          <w:szCs w:val="28"/>
        </w:rPr>
        <w:t xml:space="preserve"> стандарти и Професионално-етичния кодекс, приет от Института на дипломираните експерт-счетоводители.</w:t>
      </w:r>
    </w:p>
    <w:p w:rsidR="00462594" w:rsidRPr="00511493" w:rsidRDefault="00462594" w:rsidP="007E1F1B">
      <w:pPr>
        <w:autoSpaceDE w:val="0"/>
        <w:autoSpaceDN w:val="0"/>
        <w:adjustRightInd w:val="0"/>
        <w:spacing w:after="0" w:line="360" w:lineRule="atLeast"/>
        <w:ind w:right="374"/>
        <w:jc w:val="both"/>
        <w:rPr>
          <w:rFonts w:ascii="Times New Roman" w:eastAsia="Times New Roman" w:hAnsi="Times New Roman" w:cs="Times New Roman"/>
          <w:sz w:val="28"/>
          <w:szCs w:val="28"/>
          <w:lang w:eastAsia="bg-BG"/>
        </w:rPr>
      </w:pPr>
      <w:r w:rsidRPr="00511493">
        <w:rPr>
          <w:rFonts w:ascii="Times New Roman" w:eastAsia="Times New Roman" w:hAnsi="Times New Roman" w:cs="Times New Roman"/>
          <w:sz w:val="28"/>
          <w:szCs w:val="28"/>
          <w:lang w:eastAsia="bg-BG"/>
        </w:rPr>
        <w:tab/>
      </w:r>
      <w:r w:rsidRPr="00511493">
        <w:rPr>
          <w:rFonts w:ascii="Times New Roman" w:eastAsia="Times New Roman" w:hAnsi="Times New Roman" w:cs="Times New Roman"/>
          <w:b/>
          <w:sz w:val="28"/>
          <w:szCs w:val="28"/>
          <w:lang w:eastAsia="bg-BG"/>
        </w:rPr>
        <w:t>(</w:t>
      </w:r>
      <w:r w:rsidR="00511493" w:rsidRPr="00511493">
        <w:rPr>
          <w:rFonts w:ascii="Times New Roman" w:eastAsia="Times New Roman" w:hAnsi="Times New Roman" w:cs="Times New Roman"/>
          <w:b/>
          <w:sz w:val="28"/>
          <w:szCs w:val="28"/>
          <w:lang w:eastAsia="bg-BG"/>
        </w:rPr>
        <w:t>27</w:t>
      </w:r>
      <w:r w:rsidRPr="00511493">
        <w:rPr>
          <w:rFonts w:ascii="Times New Roman" w:eastAsia="Times New Roman" w:hAnsi="Times New Roman" w:cs="Times New Roman"/>
          <w:b/>
          <w:sz w:val="28"/>
          <w:szCs w:val="28"/>
          <w:lang w:eastAsia="bg-BG"/>
        </w:rPr>
        <w:t xml:space="preserve">) </w:t>
      </w:r>
      <w:r w:rsidRPr="00511493">
        <w:rPr>
          <w:rFonts w:ascii="Times New Roman" w:eastAsia="Times New Roman" w:hAnsi="Times New Roman" w:cs="Times New Roman"/>
          <w:sz w:val="28"/>
          <w:szCs w:val="28"/>
          <w:lang w:eastAsia="bg-BG"/>
        </w:rPr>
        <w:t>Да контролира работата на привлечените от него трети лица за извършване на одита, в случай на наличие на такива.</w:t>
      </w:r>
    </w:p>
    <w:p w:rsidR="00462594" w:rsidRDefault="00511493" w:rsidP="007E1F1B">
      <w:pPr>
        <w:spacing w:after="0" w:line="360" w:lineRule="atLeast"/>
        <w:ind w:right="374" w:firstLine="720"/>
        <w:jc w:val="both"/>
        <w:rPr>
          <w:rFonts w:ascii="Times New Roman" w:eastAsia="Times New Roman" w:hAnsi="Times New Roman" w:cs="Times New Roman"/>
          <w:noProof/>
          <w:sz w:val="28"/>
          <w:szCs w:val="28"/>
          <w:lang w:eastAsia="bg-BG"/>
        </w:rPr>
      </w:pPr>
      <w:r w:rsidRPr="00511493">
        <w:rPr>
          <w:rFonts w:ascii="Times New Roman" w:eastAsia="Times New Roman" w:hAnsi="Times New Roman" w:cs="Times New Roman"/>
          <w:b/>
          <w:sz w:val="28"/>
          <w:szCs w:val="28"/>
          <w:lang w:eastAsia="bg-BG"/>
        </w:rPr>
        <w:lastRenderedPageBreak/>
        <w:t>(28</w:t>
      </w:r>
      <w:r w:rsidR="00462594" w:rsidRPr="00511493">
        <w:rPr>
          <w:rFonts w:ascii="Times New Roman" w:eastAsia="Times New Roman" w:hAnsi="Times New Roman" w:cs="Times New Roman"/>
          <w:b/>
          <w:sz w:val="28"/>
          <w:szCs w:val="28"/>
          <w:lang w:eastAsia="bg-BG"/>
        </w:rPr>
        <w:t xml:space="preserve">) </w:t>
      </w:r>
      <w:r w:rsidR="00462594" w:rsidRPr="00511493">
        <w:rPr>
          <w:rFonts w:ascii="Times New Roman" w:eastAsia="Times New Roman" w:hAnsi="Times New Roman" w:cs="Times New Roman"/>
          <w:noProof/>
          <w:sz w:val="28"/>
          <w:szCs w:val="28"/>
          <w:lang w:eastAsia="bg-BG"/>
        </w:rPr>
        <w:t>Да изпълнява задълженията, свързани с предотвратяването на конфликт на интереси по чл. 12.</w:t>
      </w:r>
    </w:p>
    <w:p w:rsidR="00462594" w:rsidRPr="00BE7DCD" w:rsidRDefault="00462594" w:rsidP="007E1F1B">
      <w:pPr>
        <w:spacing w:after="0" w:line="360" w:lineRule="atLeast"/>
        <w:ind w:right="374" w:firstLine="720"/>
        <w:jc w:val="both"/>
        <w:rPr>
          <w:rFonts w:ascii="Times New Roman" w:eastAsia="Times New Roman" w:hAnsi="Times New Roman" w:cs="Times New Roman"/>
          <w:sz w:val="28"/>
          <w:szCs w:val="28"/>
          <w:lang w:eastAsia="bg-BG"/>
        </w:rPr>
      </w:pPr>
      <w:r w:rsidRPr="00BE7DCD">
        <w:rPr>
          <w:rFonts w:ascii="Times New Roman" w:eastAsia="Times New Roman" w:hAnsi="Times New Roman" w:cs="Times New Roman"/>
          <w:b/>
          <w:sz w:val="28"/>
          <w:szCs w:val="28"/>
          <w:lang w:eastAsia="bg-BG"/>
        </w:rPr>
        <w:t xml:space="preserve">Чл. 6. (1) ИЗПЪЛНИТЕЛЯТ </w:t>
      </w:r>
      <w:r w:rsidRPr="00BE7DCD">
        <w:rPr>
          <w:rFonts w:ascii="Times New Roman" w:eastAsia="Times New Roman" w:hAnsi="Times New Roman" w:cs="Times New Roman"/>
          <w:sz w:val="28"/>
          <w:szCs w:val="28"/>
          <w:lang w:eastAsia="bg-BG"/>
        </w:rPr>
        <w:t>има право:</w:t>
      </w:r>
    </w:p>
    <w:p w:rsidR="00462594" w:rsidRPr="00BE7DCD" w:rsidRDefault="00462594" w:rsidP="007E1F1B">
      <w:pPr>
        <w:spacing w:after="0" w:line="360" w:lineRule="atLeast"/>
        <w:ind w:right="374" w:firstLine="720"/>
        <w:jc w:val="both"/>
        <w:rPr>
          <w:rFonts w:ascii="Times New Roman" w:eastAsia="Times New Roman" w:hAnsi="Times New Roman" w:cs="Times New Roman"/>
          <w:sz w:val="28"/>
          <w:szCs w:val="28"/>
          <w:lang w:eastAsia="bg-BG"/>
        </w:rPr>
      </w:pPr>
      <w:r w:rsidRPr="00BE7DCD">
        <w:rPr>
          <w:rFonts w:ascii="Times New Roman" w:eastAsia="Times New Roman" w:hAnsi="Times New Roman" w:cs="Times New Roman"/>
          <w:b/>
          <w:sz w:val="28"/>
          <w:szCs w:val="28"/>
          <w:lang w:eastAsia="bg-BG"/>
        </w:rPr>
        <w:t>1.</w:t>
      </w:r>
      <w:r w:rsidRPr="00BE7DCD">
        <w:rPr>
          <w:rFonts w:ascii="Times New Roman" w:eastAsia="Times New Roman" w:hAnsi="Times New Roman" w:cs="Times New Roman"/>
          <w:sz w:val="28"/>
          <w:szCs w:val="28"/>
          <w:lang w:eastAsia="bg-BG"/>
        </w:rPr>
        <w:t xml:space="preserve"> Да получи договореното възнаграждение, по реда и при условията на този Договор, независимо от констатациите в </w:t>
      </w:r>
      <w:proofErr w:type="spellStart"/>
      <w:r w:rsidRPr="00BE7DCD">
        <w:rPr>
          <w:rFonts w:ascii="Times New Roman" w:eastAsia="Times New Roman" w:hAnsi="Times New Roman" w:cs="Times New Roman"/>
          <w:sz w:val="28"/>
          <w:szCs w:val="28"/>
          <w:lang w:eastAsia="bg-BG"/>
        </w:rPr>
        <w:t>одитните</w:t>
      </w:r>
      <w:proofErr w:type="spellEnd"/>
      <w:r w:rsidRPr="00BE7DCD">
        <w:rPr>
          <w:rFonts w:ascii="Times New Roman" w:eastAsia="Times New Roman" w:hAnsi="Times New Roman" w:cs="Times New Roman"/>
          <w:sz w:val="28"/>
          <w:szCs w:val="28"/>
          <w:lang w:eastAsia="bg-BG"/>
        </w:rPr>
        <w:t xml:space="preserve"> доклади.</w:t>
      </w:r>
    </w:p>
    <w:p w:rsidR="00462594" w:rsidRPr="00BE7DCD" w:rsidRDefault="00462594" w:rsidP="007E1F1B">
      <w:pPr>
        <w:spacing w:after="0" w:line="360" w:lineRule="atLeast"/>
        <w:ind w:right="374" w:firstLine="720"/>
        <w:jc w:val="both"/>
        <w:rPr>
          <w:rFonts w:ascii="Times New Roman" w:eastAsia="Times New Roman" w:hAnsi="Times New Roman" w:cs="Times New Roman"/>
          <w:sz w:val="28"/>
          <w:szCs w:val="28"/>
          <w:lang w:eastAsia="bg-BG"/>
        </w:rPr>
      </w:pPr>
      <w:r w:rsidRPr="00BE7DCD">
        <w:rPr>
          <w:rFonts w:ascii="Times New Roman" w:eastAsia="Times New Roman" w:hAnsi="Times New Roman" w:cs="Times New Roman"/>
          <w:b/>
          <w:sz w:val="28"/>
          <w:szCs w:val="28"/>
          <w:lang w:eastAsia="bg-BG"/>
        </w:rPr>
        <w:t xml:space="preserve">2. </w:t>
      </w:r>
      <w:r w:rsidRPr="00BE7DCD">
        <w:rPr>
          <w:rFonts w:ascii="Times New Roman" w:eastAsia="Times New Roman" w:hAnsi="Times New Roman" w:cs="Times New Roman"/>
          <w:sz w:val="28"/>
          <w:szCs w:val="28"/>
          <w:lang w:eastAsia="bg-BG"/>
        </w:rPr>
        <w:t xml:space="preserve">Да изисква и да получава от </w:t>
      </w:r>
      <w:r w:rsidRPr="00BE7DCD">
        <w:rPr>
          <w:rFonts w:ascii="Times New Roman" w:eastAsia="Times New Roman" w:hAnsi="Times New Roman" w:cs="Times New Roman"/>
          <w:b/>
          <w:sz w:val="28"/>
          <w:szCs w:val="28"/>
          <w:lang w:eastAsia="bg-BG"/>
        </w:rPr>
        <w:t xml:space="preserve">ВЪЗЛОЖИТЕЛЯ </w:t>
      </w:r>
      <w:r w:rsidRPr="00BE7DCD">
        <w:rPr>
          <w:rFonts w:ascii="Times New Roman" w:eastAsia="Times New Roman" w:hAnsi="Times New Roman" w:cs="Times New Roman"/>
          <w:sz w:val="28"/>
          <w:szCs w:val="28"/>
          <w:lang w:eastAsia="bg-BG"/>
        </w:rPr>
        <w:t>необходимото съдействие за осъществяване на Одита.</w:t>
      </w:r>
    </w:p>
    <w:p w:rsidR="00462594" w:rsidRPr="00BE7DCD" w:rsidRDefault="00462594" w:rsidP="007E1F1B">
      <w:pPr>
        <w:tabs>
          <w:tab w:val="left" w:pos="360"/>
        </w:tabs>
        <w:spacing w:after="0" w:line="360" w:lineRule="atLeast"/>
        <w:ind w:right="374"/>
        <w:jc w:val="both"/>
        <w:rPr>
          <w:rFonts w:ascii="Times New Roman" w:eastAsia="Times New Roman" w:hAnsi="Times New Roman" w:cs="Times New Roman"/>
          <w:sz w:val="28"/>
          <w:szCs w:val="28"/>
          <w:lang w:eastAsia="bg-BG"/>
        </w:rPr>
      </w:pPr>
      <w:r w:rsidRPr="00BE7DCD">
        <w:rPr>
          <w:rFonts w:ascii="Arial Unicode MS" w:eastAsia="Times New Roman" w:hAnsi="Arial Unicode MS" w:cs="Times New Roman"/>
          <w:sz w:val="28"/>
          <w:szCs w:val="28"/>
          <w:lang w:eastAsia="bg-BG"/>
        </w:rPr>
        <w:tab/>
      </w:r>
      <w:r w:rsidRPr="00BE7DCD">
        <w:rPr>
          <w:rFonts w:ascii="Arial Unicode MS" w:eastAsia="Times New Roman" w:hAnsi="Arial Unicode MS" w:cs="Times New Roman"/>
          <w:sz w:val="28"/>
          <w:szCs w:val="28"/>
          <w:lang w:eastAsia="bg-BG"/>
        </w:rPr>
        <w:tab/>
      </w:r>
      <w:r w:rsidRPr="00BE7DCD">
        <w:rPr>
          <w:rFonts w:ascii="Times New Roman" w:eastAsia="Times New Roman" w:hAnsi="Times New Roman" w:cs="Times New Roman"/>
          <w:b/>
          <w:sz w:val="28"/>
          <w:szCs w:val="28"/>
          <w:lang w:eastAsia="bg-BG"/>
        </w:rPr>
        <w:t>3.</w:t>
      </w:r>
      <w:r w:rsidRPr="00BE7DCD">
        <w:rPr>
          <w:rFonts w:ascii="Times New Roman" w:eastAsia="Times New Roman" w:hAnsi="Times New Roman" w:cs="Times New Roman"/>
          <w:sz w:val="28"/>
          <w:szCs w:val="28"/>
          <w:lang w:eastAsia="bg-BG"/>
        </w:rPr>
        <w:t xml:space="preserve"> Да получи от </w:t>
      </w:r>
      <w:r w:rsidRPr="00BE7DCD">
        <w:rPr>
          <w:rFonts w:ascii="Times New Roman" w:eastAsia="Times New Roman" w:hAnsi="Times New Roman" w:cs="Times New Roman"/>
          <w:b/>
          <w:sz w:val="28"/>
          <w:szCs w:val="28"/>
          <w:lang w:eastAsia="bg-BG"/>
        </w:rPr>
        <w:t>ВЪЗЛОЖИТЕЛЯ</w:t>
      </w:r>
      <w:r w:rsidRPr="00BE7DCD">
        <w:rPr>
          <w:rFonts w:ascii="Times New Roman" w:eastAsia="Times New Roman" w:hAnsi="Times New Roman" w:cs="Times New Roman"/>
          <w:sz w:val="28"/>
          <w:szCs w:val="28"/>
          <w:lang w:eastAsia="bg-BG"/>
        </w:rPr>
        <w:t xml:space="preserve"> необходимата информация и документи преди започването на Одита по всеки един от сключените договори, свързани с изпълнение на проекта.</w:t>
      </w:r>
    </w:p>
    <w:p w:rsidR="00462594" w:rsidRPr="00BE7DCD" w:rsidRDefault="00462594" w:rsidP="007E1F1B">
      <w:pPr>
        <w:tabs>
          <w:tab w:val="left" w:pos="360"/>
        </w:tabs>
        <w:spacing w:after="0" w:line="360" w:lineRule="atLeast"/>
        <w:ind w:right="374"/>
        <w:jc w:val="both"/>
        <w:rPr>
          <w:rFonts w:ascii="Times New Roman" w:eastAsia="Times New Roman" w:hAnsi="Times New Roman" w:cs="Times New Roman"/>
          <w:sz w:val="28"/>
          <w:szCs w:val="28"/>
          <w:lang w:eastAsia="bg-BG"/>
        </w:rPr>
      </w:pPr>
      <w:r w:rsidRPr="00BE7DCD">
        <w:rPr>
          <w:rFonts w:ascii="Arial Unicode MS" w:eastAsia="Times New Roman" w:hAnsi="Arial Unicode MS" w:cs="Times New Roman"/>
          <w:sz w:val="28"/>
          <w:szCs w:val="28"/>
          <w:lang w:eastAsia="bg-BG"/>
        </w:rPr>
        <w:tab/>
      </w:r>
      <w:r w:rsidRPr="00BE7DCD">
        <w:rPr>
          <w:rFonts w:ascii="Arial Unicode MS" w:eastAsia="Times New Roman" w:hAnsi="Arial Unicode MS" w:cs="Times New Roman"/>
          <w:sz w:val="28"/>
          <w:szCs w:val="28"/>
          <w:lang w:eastAsia="bg-BG"/>
        </w:rPr>
        <w:tab/>
      </w:r>
      <w:r w:rsidRPr="00BE7DCD">
        <w:rPr>
          <w:rFonts w:ascii="Times New Roman" w:eastAsia="Times New Roman" w:hAnsi="Times New Roman" w:cs="Times New Roman"/>
          <w:b/>
          <w:sz w:val="28"/>
          <w:szCs w:val="28"/>
          <w:lang w:eastAsia="bg-BG"/>
        </w:rPr>
        <w:t>4.</w:t>
      </w:r>
      <w:r w:rsidRPr="00BE7DCD">
        <w:rPr>
          <w:rFonts w:ascii="Times New Roman" w:eastAsia="Times New Roman" w:hAnsi="Times New Roman" w:cs="Times New Roman"/>
          <w:sz w:val="28"/>
          <w:szCs w:val="28"/>
          <w:lang w:eastAsia="bg-BG"/>
        </w:rPr>
        <w:t xml:space="preserve"> Да изисква и да получава от </w:t>
      </w:r>
      <w:r w:rsidRPr="00BE7DCD">
        <w:rPr>
          <w:rFonts w:ascii="Times New Roman" w:eastAsia="Times New Roman" w:hAnsi="Times New Roman" w:cs="Times New Roman"/>
          <w:b/>
          <w:sz w:val="28"/>
          <w:szCs w:val="28"/>
          <w:lang w:eastAsia="bg-BG"/>
        </w:rPr>
        <w:t xml:space="preserve">ВЪЗЛОЖИТЕЛЯ, </w:t>
      </w:r>
      <w:r w:rsidR="003E5225">
        <w:rPr>
          <w:rFonts w:ascii="Times New Roman" w:eastAsia="Times New Roman" w:hAnsi="Times New Roman" w:cs="Times New Roman"/>
          <w:sz w:val="28"/>
          <w:szCs w:val="28"/>
          <w:lang w:eastAsia="bg-BG"/>
        </w:rPr>
        <w:t>в срок до 5</w:t>
      </w:r>
      <w:r w:rsidRPr="00BE7DCD">
        <w:rPr>
          <w:rFonts w:ascii="Times New Roman" w:eastAsia="Times New Roman" w:hAnsi="Times New Roman" w:cs="Times New Roman"/>
          <w:sz w:val="28"/>
          <w:szCs w:val="28"/>
          <w:lang w:eastAsia="bg-BG"/>
        </w:rPr>
        <w:t xml:space="preserve"> дни от писменото им поискване,</w:t>
      </w:r>
      <w:r w:rsidRPr="00BE7DCD">
        <w:rPr>
          <w:rFonts w:ascii="Times New Roman" w:eastAsia="Times New Roman" w:hAnsi="Times New Roman" w:cs="Times New Roman"/>
          <w:b/>
          <w:sz w:val="28"/>
          <w:szCs w:val="28"/>
          <w:lang w:eastAsia="bg-BG"/>
        </w:rPr>
        <w:t xml:space="preserve"> </w:t>
      </w:r>
      <w:r w:rsidRPr="00BE7DCD">
        <w:rPr>
          <w:rFonts w:ascii="Times New Roman" w:eastAsia="Times New Roman" w:hAnsi="Times New Roman" w:cs="Times New Roman"/>
          <w:sz w:val="28"/>
          <w:szCs w:val="28"/>
          <w:lang w:eastAsia="bg-BG"/>
        </w:rPr>
        <w:t>информация и документи, необходимостта от които е възникнала в процеса на извършване на Одитите.</w:t>
      </w:r>
    </w:p>
    <w:p w:rsidR="00462594" w:rsidRPr="00BE7DCD" w:rsidRDefault="00462594" w:rsidP="007E1F1B">
      <w:pPr>
        <w:tabs>
          <w:tab w:val="left" w:pos="360"/>
        </w:tabs>
        <w:spacing w:after="0" w:line="360" w:lineRule="atLeast"/>
        <w:ind w:right="374"/>
        <w:jc w:val="both"/>
        <w:rPr>
          <w:rFonts w:ascii="Times New Roman" w:eastAsia="Times New Roman" w:hAnsi="Times New Roman" w:cs="Times New Roman"/>
          <w:b/>
          <w:sz w:val="28"/>
          <w:szCs w:val="28"/>
          <w:lang w:eastAsia="bg-BG"/>
        </w:rPr>
      </w:pPr>
      <w:r w:rsidRPr="00BE7DCD">
        <w:rPr>
          <w:rFonts w:ascii="Times New Roman" w:eastAsia="Times New Roman" w:hAnsi="Times New Roman" w:cs="Times New Roman"/>
          <w:sz w:val="28"/>
          <w:szCs w:val="28"/>
          <w:lang w:eastAsia="bg-BG"/>
        </w:rPr>
        <w:tab/>
      </w:r>
      <w:r w:rsidRPr="00BE7DCD">
        <w:rPr>
          <w:rFonts w:ascii="Times New Roman" w:eastAsia="Times New Roman" w:hAnsi="Times New Roman" w:cs="Times New Roman"/>
          <w:sz w:val="28"/>
          <w:szCs w:val="28"/>
          <w:lang w:eastAsia="bg-BG"/>
        </w:rPr>
        <w:tab/>
      </w:r>
      <w:r w:rsidRPr="00BE7DCD">
        <w:rPr>
          <w:rFonts w:ascii="Times New Roman" w:eastAsia="Times New Roman" w:hAnsi="Times New Roman" w:cs="Times New Roman"/>
          <w:b/>
          <w:sz w:val="28"/>
          <w:szCs w:val="28"/>
          <w:lang w:eastAsia="bg-BG"/>
        </w:rPr>
        <w:t xml:space="preserve">5. </w:t>
      </w:r>
      <w:r w:rsidRPr="00BE7DCD">
        <w:rPr>
          <w:rFonts w:ascii="Times New Roman" w:eastAsia="Times New Roman" w:hAnsi="Times New Roman" w:cs="Times New Roman"/>
          <w:sz w:val="28"/>
          <w:szCs w:val="28"/>
          <w:lang w:eastAsia="bg-BG"/>
        </w:rPr>
        <w:t xml:space="preserve">Да получи пълен достъп до осигуреното от </w:t>
      </w:r>
      <w:r w:rsidRPr="00BE7DCD">
        <w:rPr>
          <w:rFonts w:ascii="Times New Roman" w:eastAsia="Times New Roman" w:hAnsi="Times New Roman" w:cs="Times New Roman"/>
          <w:b/>
          <w:sz w:val="28"/>
          <w:szCs w:val="28"/>
          <w:lang w:eastAsia="bg-BG"/>
        </w:rPr>
        <w:t xml:space="preserve">ВЪЗЛОЖИТЕЛЯ </w:t>
      </w:r>
      <w:r w:rsidRPr="00BE7DCD">
        <w:rPr>
          <w:rFonts w:ascii="Times New Roman" w:eastAsia="Times New Roman" w:hAnsi="Times New Roman" w:cs="Times New Roman"/>
          <w:sz w:val="28"/>
          <w:szCs w:val="28"/>
          <w:lang w:eastAsia="bg-BG"/>
        </w:rPr>
        <w:t>помещение, което да ползва свободно по време на изпълнението на този Договор.</w:t>
      </w:r>
    </w:p>
    <w:p w:rsidR="00462594" w:rsidRPr="00BE7DCD" w:rsidRDefault="00462594" w:rsidP="00BE7DCD">
      <w:pPr>
        <w:tabs>
          <w:tab w:val="left" w:pos="360"/>
        </w:tabs>
        <w:spacing w:after="0" w:line="360" w:lineRule="atLeast"/>
        <w:ind w:right="374" w:firstLine="709"/>
        <w:jc w:val="both"/>
        <w:rPr>
          <w:rFonts w:ascii="Times New Roman" w:eastAsia="Times New Roman" w:hAnsi="Times New Roman" w:cs="Times New Roman"/>
          <w:sz w:val="28"/>
          <w:szCs w:val="28"/>
          <w:lang w:eastAsia="bg-BG"/>
        </w:rPr>
      </w:pPr>
      <w:r w:rsidRPr="00BE7DCD">
        <w:rPr>
          <w:rFonts w:ascii="Times New Roman" w:eastAsia="Times New Roman" w:hAnsi="Times New Roman" w:cs="Times New Roman"/>
          <w:b/>
          <w:sz w:val="28"/>
          <w:szCs w:val="28"/>
          <w:lang w:eastAsia="bg-BG"/>
        </w:rPr>
        <w:t>(2)</w:t>
      </w:r>
      <w:r w:rsidRPr="00BE7DCD">
        <w:rPr>
          <w:rFonts w:ascii="Times New Roman" w:eastAsia="Times New Roman" w:hAnsi="Times New Roman" w:cs="Times New Roman"/>
          <w:sz w:val="28"/>
          <w:szCs w:val="28"/>
          <w:lang w:eastAsia="bg-BG"/>
        </w:rPr>
        <w:t xml:space="preserve"> </w:t>
      </w:r>
      <w:r w:rsidRPr="00BE7DCD">
        <w:rPr>
          <w:rFonts w:ascii="Times New Roman" w:eastAsia="Times New Roman" w:hAnsi="Times New Roman" w:cs="Times New Roman"/>
          <w:b/>
          <w:sz w:val="28"/>
          <w:szCs w:val="28"/>
          <w:lang w:eastAsia="bg-BG"/>
        </w:rPr>
        <w:t>ИЗПЪЛНИТЕЛЯТ</w:t>
      </w:r>
      <w:r w:rsidRPr="00BE7DCD">
        <w:rPr>
          <w:rFonts w:ascii="Times New Roman" w:eastAsia="Times New Roman" w:hAnsi="Times New Roman" w:cs="Times New Roman"/>
          <w:sz w:val="28"/>
          <w:szCs w:val="28"/>
          <w:lang w:eastAsia="bg-BG"/>
        </w:rPr>
        <w:t xml:space="preserve"> не е отговорен за щетите или уврежданията, причинени или произтичащи от действия, бездействия, небрежност или неизпълнение от страна на лица, намиращи се извън контрола на </w:t>
      </w:r>
      <w:r w:rsidRPr="00BE7DCD">
        <w:rPr>
          <w:rFonts w:ascii="Times New Roman" w:eastAsia="Times New Roman" w:hAnsi="Times New Roman" w:cs="Times New Roman"/>
          <w:b/>
          <w:sz w:val="28"/>
          <w:szCs w:val="28"/>
          <w:lang w:eastAsia="bg-BG"/>
        </w:rPr>
        <w:t>ИЗПЪЛНИТЕЛЯ</w:t>
      </w:r>
      <w:r w:rsidRPr="00BE7DCD">
        <w:rPr>
          <w:rFonts w:ascii="Times New Roman" w:eastAsia="Times New Roman" w:hAnsi="Times New Roman" w:cs="Times New Roman"/>
          <w:sz w:val="28"/>
          <w:szCs w:val="28"/>
          <w:lang w:eastAsia="bg-BG"/>
        </w:rPr>
        <w:t xml:space="preserve"> или от страна на лица, извън кръга на неговия персонал.</w:t>
      </w:r>
    </w:p>
    <w:p w:rsidR="00462594" w:rsidRPr="002934E5" w:rsidRDefault="00462594" w:rsidP="00462594">
      <w:pPr>
        <w:spacing w:after="0" w:line="240" w:lineRule="auto"/>
        <w:ind w:right="374" w:firstLine="720"/>
        <w:jc w:val="both"/>
        <w:rPr>
          <w:rFonts w:ascii="Times New Roman" w:eastAsia="Times New Roman" w:hAnsi="Times New Roman" w:cs="Times New Roman"/>
          <w:sz w:val="16"/>
          <w:szCs w:val="16"/>
          <w:lang w:eastAsia="bg-BG"/>
        </w:rPr>
      </w:pPr>
    </w:p>
    <w:p w:rsidR="00462594" w:rsidRPr="00E65A74" w:rsidRDefault="00462594" w:rsidP="007E1F1B">
      <w:pPr>
        <w:autoSpaceDE w:val="0"/>
        <w:autoSpaceDN w:val="0"/>
        <w:adjustRightInd w:val="0"/>
        <w:spacing w:after="0" w:line="360" w:lineRule="atLeast"/>
        <w:ind w:right="374" w:firstLine="709"/>
        <w:rPr>
          <w:rFonts w:ascii="Times New Roman" w:eastAsia="Times New Roman" w:hAnsi="Times New Roman" w:cs="Times New Roman"/>
          <w:b/>
          <w:sz w:val="28"/>
          <w:szCs w:val="28"/>
          <w:lang w:eastAsia="bg-BG"/>
        </w:rPr>
      </w:pPr>
      <w:r w:rsidRPr="00E65A74">
        <w:rPr>
          <w:rFonts w:ascii="Times New Roman" w:eastAsia="Times New Roman" w:hAnsi="Times New Roman" w:cs="Times New Roman"/>
          <w:b/>
          <w:sz w:val="28"/>
          <w:szCs w:val="28"/>
          <w:lang w:eastAsia="bg-BG"/>
        </w:rPr>
        <w:t>ІV. ПРАВА И ЗАДЪЛЖЕНИЯ НА ВЪЗЛОЖИТЕЛЯ</w:t>
      </w:r>
    </w:p>
    <w:p w:rsidR="00462594" w:rsidRPr="00E65A74" w:rsidRDefault="00462594" w:rsidP="007E1F1B">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Чл. 7. (1) ВЪЗЛОЖИТЕЛЯТ</w:t>
      </w:r>
      <w:r w:rsidRPr="00E65A74">
        <w:rPr>
          <w:rFonts w:ascii="Times New Roman" w:eastAsia="Times New Roman" w:hAnsi="Times New Roman" w:cs="Times New Roman"/>
          <w:sz w:val="28"/>
          <w:szCs w:val="28"/>
          <w:lang w:eastAsia="bg-BG"/>
        </w:rPr>
        <w:t xml:space="preserve"> има право:</w:t>
      </w:r>
    </w:p>
    <w:p w:rsidR="00462594" w:rsidRPr="00E65A74" w:rsidRDefault="00462594" w:rsidP="007E1F1B">
      <w:pPr>
        <w:autoSpaceDE w:val="0"/>
        <w:autoSpaceDN w:val="0"/>
        <w:adjustRightInd w:val="0"/>
        <w:spacing w:after="0" w:line="360" w:lineRule="atLeast"/>
        <w:ind w:right="374" w:firstLine="709"/>
        <w:jc w:val="both"/>
        <w:rPr>
          <w:rFonts w:ascii="Times New Roman" w:eastAsia="Times New Roman" w:hAnsi="Times New Roman" w:cs="Times New Roman"/>
          <w:b/>
          <w:sz w:val="28"/>
          <w:szCs w:val="28"/>
          <w:lang w:eastAsia="bg-BG"/>
        </w:rPr>
      </w:pPr>
      <w:r w:rsidRPr="00E65A74">
        <w:rPr>
          <w:rFonts w:ascii="Times New Roman" w:eastAsia="Times New Roman" w:hAnsi="Times New Roman" w:cs="Times New Roman"/>
          <w:b/>
          <w:sz w:val="28"/>
          <w:szCs w:val="28"/>
          <w:lang w:eastAsia="bg-BG"/>
        </w:rPr>
        <w:t>(2)</w:t>
      </w:r>
      <w:r w:rsidRPr="00E65A74">
        <w:rPr>
          <w:rFonts w:ascii="Times New Roman" w:eastAsia="Times New Roman" w:hAnsi="Times New Roman" w:cs="Times New Roman"/>
          <w:sz w:val="28"/>
          <w:szCs w:val="28"/>
          <w:lang w:eastAsia="bg-BG"/>
        </w:rPr>
        <w:t xml:space="preserve"> да получи от </w:t>
      </w:r>
      <w:r w:rsidRPr="00E65A74">
        <w:rPr>
          <w:rFonts w:ascii="Times New Roman" w:eastAsia="Times New Roman" w:hAnsi="Times New Roman" w:cs="Times New Roman"/>
          <w:b/>
          <w:sz w:val="28"/>
          <w:szCs w:val="28"/>
          <w:lang w:eastAsia="bg-BG"/>
        </w:rPr>
        <w:t xml:space="preserve">ИЗПЪЛНИТЕЛЯ </w:t>
      </w:r>
      <w:proofErr w:type="spellStart"/>
      <w:r w:rsidRPr="00E65A74">
        <w:rPr>
          <w:rFonts w:ascii="Times New Roman" w:eastAsia="Times New Roman" w:hAnsi="Times New Roman" w:cs="Times New Roman"/>
          <w:sz w:val="28"/>
          <w:szCs w:val="28"/>
          <w:lang w:eastAsia="bg-BG"/>
        </w:rPr>
        <w:t>одитните</w:t>
      </w:r>
      <w:proofErr w:type="spellEnd"/>
      <w:r w:rsidRPr="00E65A74">
        <w:rPr>
          <w:rFonts w:ascii="Times New Roman" w:eastAsia="Times New Roman" w:hAnsi="Times New Roman" w:cs="Times New Roman"/>
          <w:sz w:val="28"/>
          <w:szCs w:val="28"/>
          <w:lang w:eastAsia="bg-BG"/>
        </w:rPr>
        <w:t xml:space="preserve"> доклади по чл. 1, съдържащи констатациите от извършените проверки.</w:t>
      </w:r>
    </w:p>
    <w:p w:rsidR="00462594" w:rsidRPr="00E65A74" w:rsidRDefault="00462594" w:rsidP="007E1F1B">
      <w:pPr>
        <w:spacing w:after="0" w:line="360" w:lineRule="atLeast"/>
        <w:ind w:right="374" w:firstLine="720"/>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(3) </w:t>
      </w:r>
      <w:r w:rsidRPr="00E65A74">
        <w:rPr>
          <w:rFonts w:ascii="Times New Roman" w:eastAsia="Times New Roman" w:hAnsi="Times New Roman" w:cs="Times New Roman"/>
          <w:sz w:val="28"/>
          <w:szCs w:val="28"/>
          <w:lang w:eastAsia="bg-BG"/>
        </w:rPr>
        <w:t xml:space="preserve">да осъществява контрол по време на действие на договора, без с това да пречи на </w:t>
      </w:r>
      <w:r w:rsidRPr="00E65A74">
        <w:rPr>
          <w:rFonts w:ascii="Times New Roman" w:eastAsia="Times New Roman" w:hAnsi="Times New Roman" w:cs="Times New Roman"/>
          <w:b/>
          <w:sz w:val="28"/>
          <w:szCs w:val="28"/>
          <w:lang w:eastAsia="bg-BG"/>
        </w:rPr>
        <w:t>ИЗПЪЛНИТЕЛЯ</w:t>
      </w:r>
      <w:r w:rsidRPr="00E65A74">
        <w:rPr>
          <w:rFonts w:ascii="Times New Roman" w:eastAsia="Times New Roman" w:hAnsi="Times New Roman" w:cs="Times New Roman"/>
          <w:sz w:val="28"/>
          <w:szCs w:val="28"/>
          <w:lang w:eastAsia="bg-BG"/>
        </w:rPr>
        <w:t>.</w:t>
      </w:r>
    </w:p>
    <w:p w:rsidR="00462594" w:rsidRPr="00E65A74" w:rsidRDefault="00462594" w:rsidP="007E1F1B">
      <w:pPr>
        <w:spacing w:after="0" w:line="360" w:lineRule="atLeast"/>
        <w:ind w:right="374" w:firstLine="720"/>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(4) </w:t>
      </w:r>
      <w:r w:rsidRPr="00E65A74">
        <w:rPr>
          <w:rFonts w:ascii="Times New Roman" w:eastAsia="Times New Roman" w:hAnsi="Times New Roman" w:cs="Times New Roman"/>
          <w:sz w:val="28"/>
          <w:szCs w:val="28"/>
          <w:lang w:eastAsia="bg-BG"/>
        </w:rPr>
        <w:t>да получи допълнителни писмени разяснения по констатациите от одита.</w:t>
      </w:r>
    </w:p>
    <w:p w:rsidR="00462594" w:rsidRPr="00E65A74" w:rsidRDefault="00462594" w:rsidP="007E1F1B">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(5) </w:t>
      </w:r>
      <w:r w:rsidRPr="00E65A74">
        <w:rPr>
          <w:rFonts w:ascii="Times New Roman" w:eastAsia="Times New Roman" w:hAnsi="Times New Roman" w:cs="Times New Roman"/>
          <w:sz w:val="28"/>
          <w:szCs w:val="28"/>
          <w:lang w:eastAsia="bg-BG"/>
        </w:rPr>
        <w:t xml:space="preserve">да осигури необходимите условия за работа на </w:t>
      </w:r>
      <w:r w:rsidRPr="00E65A74">
        <w:rPr>
          <w:rFonts w:ascii="Times New Roman" w:eastAsia="Times New Roman" w:hAnsi="Times New Roman" w:cs="Times New Roman"/>
          <w:b/>
          <w:sz w:val="28"/>
          <w:szCs w:val="28"/>
          <w:lang w:eastAsia="bg-BG"/>
        </w:rPr>
        <w:t>ИЗПЪЛНИТЕЛЯ</w:t>
      </w:r>
      <w:r w:rsidRPr="00E65A74">
        <w:rPr>
          <w:rFonts w:ascii="Times New Roman" w:eastAsia="Times New Roman" w:hAnsi="Times New Roman" w:cs="Times New Roman"/>
          <w:sz w:val="28"/>
          <w:szCs w:val="28"/>
          <w:lang w:eastAsia="bg-BG"/>
        </w:rPr>
        <w:t xml:space="preserve"> в самостоятелно, заключващо се помещение.</w:t>
      </w:r>
    </w:p>
    <w:p w:rsidR="00462594" w:rsidRPr="00E65A74" w:rsidRDefault="00462594" w:rsidP="007E1F1B">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(6)</w:t>
      </w:r>
      <w:r w:rsidRPr="00E65A74">
        <w:rPr>
          <w:rFonts w:ascii="Times New Roman" w:eastAsia="Times New Roman" w:hAnsi="Times New Roman" w:cs="Times New Roman"/>
          <w:sz w:val="28"/>
          <w:szCs w:val="28"/>
          <w:lang w:eastAsia="bg-BG"/>
        </w:rPr>
        <w:t xml:space="preserve"> да осигури достъп до всички данни и документи, необходими за успешното извършване на проверката.</w:t>
      </w:r>
    </w:p>
    <w:p w:rsidR="00462594" w:rsidRPr="00E65A74" w:rsidRDefault="00462594" w:rsidP="007E1F1B">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(7)</w:t>
      </w:r>
      <w:r w:rsidRPr="00E65A74">
        <w:rPr>
          <w:rFonts w:ascii="Times New Roman" w:eastAsia="Times New Roman" w:hAnsi="Times New Roman" w:cs="Times New Roman"/>
          <w:sz w:val="28"/>
          <w:szCs w:val="28"/>
          <w:lang w:eastAsia="bg-BG"/>
        </w:rPr>
        <w:t xml:space="preserve"> да осигури съдействието на всички служебни лица при изпълнението на възложената на </w:t>
      </w:r>
      <w:r w:rsidRPr="00E65A74">
        <w:rPr>
          <w:rFonts w:ascii="Times New Roman" w:eastAsia="Times New Roman" w:hAnsi="Times New Roman" w:cs="Times New Roman"/>
          <w:b/>
          <w:sz w:val="28"/>
          <w:szCs w:val="28"/>
          <w:lang w:eastAsia="bg-BG"/>
        </w:rPr>
        <w:t>ИЗПЪЛНИТЕЛЯ</w:t>
      </w:r>
      <w:r w:rsidRPr="00E65A74">
        <w:rPr>
          <w:rFonts w:ascii="Times New Roman" w:eastAsia="Times New Roman" w:hAnsi="Times New Roman" w:cs="Times New Roman"/>
          <w:sz w:val="28"/>
          <w:szCs w:val="28"/>
          <w:lang w:eastAsia="bg-BG"/>
        </w:rPr>
        <w:t xml:space="preserve"> работа.</w:t>
      </w:r>
    </w:p>
    <w:p w:rsidR="00462594" w:rsidRPr="00E65A74" w:rsidRDefault="00462594" w:rsidP="00247C1B">
      <w:pPr>
        <w:tabs>
          <w:tab w:val="left" w:pos="360"/>
        </w:tabs>
        <w:spacing w:after="0" w:line="360" w:lineRule="atLeast"/>
        <w:ind w:right="374"/>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lastRenderedPageBreak/>
        <w:tab/>
      </w:r>
      <w:r w:rsidRPr="00E65A74">
        <w:rPr>
          <w:rFonts w:ascii="Times New Roman" w:eastAsia="Times New Roman" w:hAnsi="Times New Roman" w:cs="Times New Roman"/>
          <w:b/>
          <w:sz w:val="28"/>
          <w:szCs w:val="28"/>
          <w:lang w:eastAsia="bg-BG"/>
        </w:rPr>
        <w:tab/>
      </w:r>
      <w:r w:rsidR="00247C1B">
        <w:rPr>
          <w:rFonts w:ascii="Times New Roman" w:eastAsia="Times New Roman" w:hAnsi="Times New Roman" w:cs="Times New Roman"/>
          <w:b/>
          <w:sz w:val="28"/>
          <w:szCs w:val="28"/>
          <w:lang w:eastAsia="bg-BG"/>
        </w:rPr>
        <w:t>(8</w:t>
      </w:r>
      <w:r w:rsidRPr="00E65A74">
        <w:rPr>
          <w:rFonts w:ascii="Times New Roman" w:eastAsia="Times New Roman" w:hAnsi="Times New Roman" w:cs="Times New Roman"/>
          <w:b/>
          <w:sz w:val="28"/>
          <w:szCs w:val="28"/>
          <w:lang w:eastAsia="bg-BG"/>
        </w:rPr>
        <w:t xml:space="preserve">) </w:t>
      </w:r>
      <w:r w:rsidRPr="00E65A74">
        <w:rPr>
          <w:rFonts w:ascii="Times New Roman" w:eastAsia="Times New Roman" w:hAnsi="Times New Roman" w:cs="Times New Roman"/>
          <w:sz w:val="28"/>
          <w:szCs w:val="28"/>
          <w:lang w:eastAsia="bg-BG"/>
        </w:rPr>
        <w:t>да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462594" w:rsidRPr="00E65A74" w:rsidRDefault="00247C1B" w:rsidP="007E1F1B">
      <w:pPr>
        <w:tabs>
          <w:tab w:val="left" w:pos="360"/>
        </w:tabs>
        <w:spacing w:after="0" w:line="360" w:lineRule="atLeast"/>
        <w:ind w:right="374"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(9</w:t>
      </w:r>
      <w:r w:rsidR="00462594" w:rsidRPr="00E65A74">
        <w:rPr>
          <w:rFonts w:ascii="Times New Roman" w:eastAsia="Times New Roman" w:hAnsi="Times New Roman" w:cs="Times New Roman"/>
          <w:b/>
          <w:sz w:val="28"/>
          <w:szCs w:val="28"/>
          <w:lang w:eastAsia="bg-BG"/>
        </w:rPr>
        <w:t xml:space="preserve">) </w:t>
      </w:r>
      <w:r w:rsidR="00462594" w:rsidRPr="00E65A74">
        <w:rPr>
          <w:rFonts w:ascii="Times New Roman" w:eastAsia="Times New Roman" w:hAnsi="Times New Roman" w:cs="Times New Roman"/>
          <w:sz w:val="28"/>
          <w:szCs w:val="28"/>
          <w:lang w:eastAsia="bg-BG"/>
        </w:rPr>
        <w:t xml:space="preserve">Констатациите в </w:t>
      </w:r>
      <w:proofErr w:type="spellStart"/>
      <w:r w:rsidR="00462594" w:rsidRPr="00E65A74">
        <w:rPr>
          <w:rFonts w:ascii="Times New Roman" w:eastAsia="Times New Roman" w:hAnsi="Times New Roman" w:cs="Times New Roman"/>
          <w:sz w:val="28"/>
          <w:szCs w:val="28"/>
          <w:lang w:eastAsia="bg-BG"/>
        </w:rPr>
        <w:t>одитните</w:t>
      </w:r>
      <w:proofErr w:type="spellEnd"/>
      <w:r w:rsidR="00462594" w:rsidRPr="00E65A74">
        <w:rPr>
          <w:rFonts w:ascii="Times New Roman" w:eastAsia="Times New Roman" w:hAnsi="Times New Roman" w:cs="Times New Roman"/>
          <w:sz w:val="28"/>
          <w:szCs w:val="28"/>
          <w:lang w:eastAsia="bg-BG"/>
        </w:rPr>
        <w:t xml:space="preserve"> доклади изразяват независимото мнение на</w:t>
      </w:r>
      <w:r w:rsidR="00462594" w:rsidRPr="00E65A74">
        <w:rPr>
          <w:rFonts w:ascii="Times New Roman" w:eastAsia="Times New Roman" w:hAnsi="Times New Roman" w:cs="Times New Roman"/>
          <w:b/>
          <w:sz w:val="28"/>
          <w:szCs w:val="28"/>
          <w:lang w:eastAsia="bg-BG"/>
        </w:rPr>
        <w:t xml:space="preserve"> ИЗПЪЛНИТЕЛЯ </w:t>
      </w:r>
      <w:r w:rsidR="00462594" w:rsidRPr="00E65A74">
        <w:rPr>
          <w:rFonts w:ascii="Times New Roman" w:eastAsia="Times New Roman" w:hAnsi="Times New Roman" w:cs="Times New Roman"/>
          <w:sz w:val="28"/>
          <w:szCs w:val="28"/>
          <w:lang w:eastAsia="bg-BG"/>
        </w:rPr>
        <w:t>и не подлежат на изменение.</w:t>
      </w:r>
    </w:p>
    <w:p w:rsidR="00462594" w:rsidRDefault="00462594" w:rsidP="00E65A74">
      <w:pPr>
        <w:tabs>
          <w:tab w:val="left" w:pos="360"/>
        </w:tabs>
        <w:spacing w:after="0" w:line="340" w:lineRule="atLeast"/>
        <w:ind w:right="374"/>
        <w:jc w:val="both"/>
        <w:rPr>
          <w:rFonts w:ascii="Times New Roman" w:eastAsia="Times New Roman" w:hAnsi="Times New Roman" w:cs="Times New Roman"/>
          <w:b/>
          <w:sz w:val="28"/>
          <w:szCs w:val="28"/>
          <w:lang w:eastAsia="bg-BG"/>
        </w:rPr>
      </w:pPr>
    </w:p>
    <w:p w:rsidR="003E5225" w:rsidRPr="00E65A74" w:rsidRDefault="003E5225" w:rsidP="00E65A74">
      <w:pPr>
        <w:tabs>
          <w:tab w:val="left" w:pos="360"/>
        </w:tabs>
        <w:spacing w:after="0" w:line="340" w:lineRule="atLeast"/>
        <w:ind w:right="374"/>
        <w:jc w:val="both"/>
        <w:rPr>
          <w:rFonts w:ascii="Times New Roman" w:eastAsia="Times New Roman" w:hAnsi="Times New Roman" w:cs="Times New Roman"/>
          <w:b/>
          <w:sz w:val="28"/>
          <w:szCs w:val="28"/>
          <w:lang w:eastAsia="bg-BG"/>
        </w:rPr>
      </w:pP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Чл. 8. (1) ВЪЗЛОЖИТЕЛЯТ </w:t>
      </w:r>
      <w:r w:rsidRPr="00E65A74">
        <w:rPr>
          <w:rFonts w:ascii="Times New Roman" w:eastAsia="Times New Roman" w:hAnsi="Times New Roman" w:cs="Times New Roman"/>
          <w:sz w:val="28"/>
          <w:szCs w:val="28"/>
          <w:lang w:eastAsia="bg-BG"/>
        </w:rPr>
        <w:t>се задължава:</w:t>
      </w: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(2)</w:t>
      </w:r>
      <w:r w:rsidRPr="00E65A74">
        <w:rPr>
          <w:rFonts w:ascii="Times New Roman" w:eastAsia="Times New Roman" w:hAnsi="Times New Roman" w:cs="Times New Roman"/>
          <w:sz w:val="28"/>
          <w:szCs w:val="28"/>
          <w:lang w:eastAsia="bg-BG"/>
        </w:rPr>
        <w:t xml:space="preserve"> да заплати на </w:t>
      </w:r>
      <w:r w:rsidRPr="00E65A74">
        <w:rPr>
          <w:rFonts w:ascii="Times New Roman" w:eastAsia="Times New Roman" w:hAnsi="Times New Roman" w:cs="Times New Roman"/>
          <w:b/>
          <w:sz w:val="28"/>
          <w:szCs w:val="28"/>
          <w:lang w:eastAsia="bg-BG"/>
        </w:rPr>
        <w:t>ИЗПЪЛНИТЕЛЯ</w:t>
      </w:r>
      <w:r w:rsidRPr="00E65A74">
        <w:rPr>
          <w:rFonts w:ascii="Times New Roman" w:eastAsia="Times New Roman" w:hAnsi="Times New Roman" w:cs="Times New Roman"/>
          <w:sz w:val="28"/>
          <w:szCs w:val="28"/>
          <w:lang w:eastAsia="bg-BG"/>
        </w:rPr>
        <w:t xml:space="preserve"> уговореното възнаг</w:t>
      </w:r>
      <w:r w:rsidR="00326E68" w:rsidRPr="00E65A74">
        <w:rPr>
          <w:rFonts w:ascii="Times New Roman" w:eastAsia="Times New Roman" w:hAnsi="Times New Roman" w:cs="Times New Roman"/>
          <w:sz w:val="28"/>
          <w:szCs w:val="28"/>
          <w:lang w:eastAsia="bg-BG"/>
        </w:rPr>
        <w:t>раждение, съгласно чл. 2</w:t>
      </w:r>
      <w:r w:rsidRPr="00E65A74">
        <w:rPr>
          <w:rFonts w:ascii="Times New Roman" w:eastAsia="Times New Roman" w:hAnsi="Times New Roman" w:cs="Times New Roman"/>
          <w:sz w:val="28"/>
          <w:szCs w:val="28"/>
          <w:lang w:eastAsia="bg-BG"/>
        </w:rPr>
        <w:t xml:space="preserve"> в сроковете и по реда, описан в настоящия договор.</w:t>
      </w: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(3) </w:t>
      </w:r>
      <w:r w:rsidRPr="00E65A74">
        <w:rPr>
          <w:rFonts w:ascii="Times New Roman" w:eastAsia="Times New Roman" w:hAnsi="Times New Roman" w:cs="Times New Roman"/>
          <w:sz w:val="28"/>
          <w:szCs w:val="28"/>
          <w:lang w:eastAsia="bg-BG"/>
        </w:rPr>
        <w:t xml:space="preserve">да приеме изпълнението на услугите от </w:t>
      </w:r>
      <w:r w:rsidRPr="00E65A74">
        <w:rPr>
          <w:rFonts w:ascii="Times New Roman" w:eastAsia="Times New Roman" w:hAnsi="Times New Roman" w:cs="Times New Roman"/>
          <w:b/>
          <w:sz w:val="28"/>
          <w:szCs w:val="28"/>
          <w:lang w:eastAsia="bg-BG"/>
        </w:rPr>
        <w:t xml:space="preserve">ИЗПЪЛНИТЕЛЯ </w:t>
      </w:r>
      <w:r w:rsidRPr="00E65A74">
        <w:rPr>
          <w:rFonts w:ascii="Times New Roman" w:eastAsia="Times New Roman" w:hAnsi="Times New Roman" w:cs="Times New Roman"/>
          <w:sz w:val="28"/>
          <w:szCs w:val="28"/>
          <w:lang w:eastAsia="bg-BG"/>
        </w:rPr>
        <w:t>по реда и при условията на настоящия договор.</w:t>
      </w: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(4) </w:t>
      </w:r>
      <w:r w:rsidRPr="00E65A74">
        <w:rPr>
          <w:rFonts w:ascii="Times New Roman" w:eastAsia="Times New Roman" w:hAnsi="Times New Roman" w:cs="Times New Roman"/>
          <w:sz w:val="28"/>
          <w:szCs w:val="28"/>
          <w:lang w:eastAsia="bg-BG"/>
        </w:rPr>
        <w:t xml:space="preserve">да не разпространява под каквато и да е форма всяка предоставена му от </w:t>
      </w:r>
      <w:r w:rsidRPr="00E65A74">
        <w:rPr>
          <w:rFonts w:ascii="Times New Roman" w:eastAsia="Times New Roman" w:hAnsi="Times New Roman" w:cs="Times New Roman"/>
          <w:b/>
          <w:sz w:val="28"/>
          <w:szCs w:val="28"/>
          <w:lang w:eastAsia="bg-BG"/>
        </w:rPr>
        <w:t xml:space="preserve">ИЗПЪЛНИТЕЛЯ </w:t>
      </w:r>
      <w:r w:rsidRPr="00E65A74">
        <w:rPr>
          <w:rFonts w:ascii="Times New Roman" w:eastAsia="Times New Roman" w:hAnsi="Times New Roman" w:cs="Times New Roman"/>
          <w:sz w:val="28"/>
          <w:szCs w:val="28"/>
          <w:lang w:eastAsia="bg-BG"/>
        </w:rPr>
        <w:t xml:space="preserve">информация, имаща характер на търговска тайна, и изрично упомената от </w:t>
      </w:r>
      <w:r w:rsidRPr="00E65A74">
        <w:rPr>
          <w:rFonts w:ascii="Times New Roman" w:eastAsia="Times New Roman" w:hAnsi="Times New Roman" w:cs="Times New Roman"/>
          <w:b/>
          <w:sz w:val="28"/>
          <w:szCs w:val="28"/>
          <w:lang w:eastAsia="bg-BG"/>
        </w:rPr>
        <w:t xml:space="preserve">ИЗПЪЛНИТЕЛЯ </w:t>
      </w:r>
      <w:r w:rsidRPr="00E65A74">
        <w:rPr>
          <w:rFonts w:ascii="Times New Roman" w:eastAsia="Times New Roman" w:hAnsi="Times New Roman" w:cs="Times New Roman"/>
          <w:sz w:val="28"/>
          <w:szCs w:val="28"/>
          <w:lang w:eastAsia="bg-BG"/>
        </w:rPr>
        <w:t>като такава.</w:t>
      </w: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(5) </w:t>
      </w:r>
      <w:r w:rsidRPr="00E65A74">
        <w:rPr>
          <w:rFonts w:ascii="Times New Roman" w:eastAsia="Times New Roman" w:hAnsi="Times New Roman" w:cs="Times New Roman"/>
          <w:sz w:val="28"/>
          <w:szCs w:val="28"/>
          <w:lang w:eastAsia="bg-BG"/>
        </w:rPr>
        <w:t xml:space="preserve">Да предоставя на </w:t>
      </w:r>
      <w:r w:rsidRPr="00E65A74">
        <w:rPr>
          <w:rFonts w:ascii="Times New Roman" w:eastAsia="Times New Roman" w:hAnsi="Times New Roman" w:cs="Times New Roman"/>
          <w:b/>
          <w:bCs/>
          <w:sz w:val="28"/>
          <w:szCs w:val="28"/>
          <w:lang w:eastAsia="bg-BG"/>
        </w:rPr>
        <w:t xml:space="preserve">ИЗПЪЛНИТЕЛЯ </w:t>
      </w:r>
      <w:r w:rsidRPr="00E65A74">
        <w:rPr>
          <w:rFonts w:ascii="Times New Roman" w:eastAsia="Times New Roman" w:hAnsi="Times New Roman" w:cs="Times New Roman"/>
          <w:sz w:val="28"/>
          <w:szCs w:val="28"/>
          <w:lang w:eastAsia="bg-BG"/>
        </w:rPr>
        <w:t>необходимото съдействие за осъществяване на Одита.</w:t>
      </w: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(6) </w:t>
      </w:r>
      <w:r w:rsidRPr="00E65A74">
        <w:rPr>
          <w:rFonts w:ascii="Times New Roman" w:eastAsia="Times New Roman" w:hAnsi="Times New Roman" w:cs="Times New Roman"/>
          <w:sz w:val="28"/>
          <w:szCs w:val="28"/>
          <w:lang w:eastAsia="bg-BG"/>
        </w:rPr>
        <w:t xml:space="preserve">Да предостави на </w:t>
      </w:r>
      <w:r w:rsidRPr="00E65A74">
        <w:rPr>
          <w:rFonts w:ascii="Times New Roman" w:eastAsia="Times New Roman" w:hAnsi="Times New Roman" w:cs="Times New Roman"/>
          <w:b/>
          <w:bCs/>
          <w:sz w:val="28"/>
          <w:szCs w:val="28"/>
          <w:lang w:eastAsia="bg-BG"/>
        </w:rPr>
        <w:t xml:space="preserve">ИЗПЪЛНИТЕЛЯ </w:t>
      </w:r>
      <w:r w:rsidRPr="00E65A74">
        <w:rPr>
          <w:rFonts w:ascii="Times New Roman" w:eastAsia="Times New Roman" w:hAnsi="Times New Roman" w:cs="Times New Roman"/>
          <w:sz w:val="28"/>
          <w:szCs w:val="28"/>
          <w:lang w:eastAsia="bg-BG"/>
        </w:rPr>
        <w:t xml:space="preserve">необходимата информация и документи преди започването на Одита срещу опис. </w:t>
      </w:r>
    </w:p>
    <w:p w:rsidR="00462594" w:rsidRPr="00E65A74" w:rsidRDefault="00462594" w:rsidP="00E65A74">
      <w:pPr>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 xml:space="preserve">(7) </w:t>
      </w:r>
      <w:r w:rsidRPr="00E65A74">
        <w:rPr>
          <w:rFonts w:ascii="Times New Roman" w:eastAsia="Times New Roman" w:hAnsi="Times New Roman" w:cs="Times New Roman"/>
          <w:sz w:val="28"/>
          <w:szCs w:val="28"/>
          <w:lang w:eastAsia="bg-BG"/>
        </w:rPr>
        <w:t xml:space="preserve">Да предоставя на </w:t>
      </w:r>
      <w:r w:rsidRPr="00E65A74">
        <w:rPr>
          <w:rFonts w:ascii="Times New Roman" w:eastAsia="Times New Roman" w:hAnsi="Times New Roman" w:cs="Times New Roman"/>
          <w:b/>
          <w:bCs/>
          <w:sz w:val="28"/>
          <w:szCs w:val="28"/>
          <w:lang w:eastAsia="bg-BG"/>
        </w:rPr>
        <w:t xml:space="preserve">ИЗПЪЛНИТЕЛЯ, </w:t>
      </w:r>
      <w:r w:rsidRPr="00E65A74">
        <w:rPr>
          <w:rFonts w:ascii="Times New Roman" w:eastAsia="Times New Roman" w:hAnsi="Times New Roman" w:cs="Times New Roman"/>
          <w:sz w:val="28"/>
          <w:szCs w:val="28"/>
          <w:lang w:eastAsia="bg-BG"/>
        </w:rPr>
        <w:t xml:space="preserve">в срок до </w:t>
      </w:r>
      <w:r w:rsidR="00E65A74" w:rsidRPr="00E65A74">
        <w:rPr>
          <w:rFonts w:ascii="Times New Roman" w:eastAsia="Times New Roman" w:hAnsi="Times New Roman" w:cs="Times New Roman"/>
          <w:sz w:val="28"/>
          <w:szCs w:val="28"/>
          <w:lang w:eastAsia="bg-BG"/>
        </w:rPr>
        <w:t>5</w:t>
      </w:r>
      <w:r w:rsidRPr="00E65A74">
        <w:rPr>
          <w:rFonts w:ascii="Times New Roman" w:eastAsia="Times New Roman" w:hAnsi="Times New Roman" w:cs="Times New Roman"/>
          <w:sz w:val="28"/>
          <w:szCs w:val="28"/>
          <w:lang w:eastAsia="bg-BG"/>
        </w:rPr>
        <w:t xml:space="preserve"> дни от писменото им поискване, информация и документи, необходимостта от които е възникнала в процеса на извършване на Одита. </w:t>
      </w:r>
    </w:p>
    <w:p w:rsidR="00462594" w:rsidRPr="00E65A74" w:rsidRDefault="00462594" w:rsidP="00E65A74">
      <w:pPr>
        <w:spacing w:after="0" w:line="340" w:lineRule="atLeast"/>
        <w:ind w:right="374" w:firstLine="709"/>
        <w:jc w:val="both"/>
        <w:rPr>
          <w:rFonts w:ascii="Times New Roman" w:eastAsia="Times New Roman" w:hAnsi="Times New Roman" w:cs="Times New Roman"/>
          <w:b/>
          <w:sz w:val="28"/>
          <w:szCs w:val="28"/>
          <w:lang w:eastAsia="bg-BG"/>
        </w:rPr>
      </w:pPr>
      <w:r w:rsidRPr="00E65A74">
        <w:rPr>
          <w:rFonts w:ascii="Times New Roman" w:eastAsia="Times New Roman" w:hAnsi="Times New Roman" w:cs="Times New Roman"/>
          <w:b/>
          <w:sz w:val="28"/>
          <w:szCs w:val="28"/>
          <w:lang w:eastAsia="bg-BG"/>
        </w:rPr>
        <w:t xml:space="preserve">(8) </w:t>
      </w:r>
      <w:r w:rsidRPr="00E65A74">
        <w:rPr>
          <w:rFonts w:ascii="Times New Roman" w:eastAsia="Times New Roman" w:hAnsi="Times New Roman" w:cs="Times New Roman"/>
          <w:sz w:val="28"/>
          <w:szCs w:val="28"/>
          <w:lang w:eastAsia="bg-BG"/>
        </w:rPr>
        <w:t xml:space="preserve">Да осигури неговите служители да оказват необходимото съдействие на </w:t>
      </w:r>
      <w:r w:rsidRPr="00E65A74">
        <w:rPr>
          <w:rFonts w:ascii="Times New Roman" w:eastAsia="Times New Roman" w:hAnsi="Times New Roman" w:cs="Times New Roman"/>
          <w:b/>
          <w:bCs/>
          <w:sz w:val="28"/>
          <w:szCs w:val="28"/>
          <w:lang w:eastAsia="bg-BG"/>
        </w:rPr>
        <w:t>ИЗПЪЛНИТЕЛЯ</w:t>
      </w:r>
      <w:r w:rsidRPr="00E65A74">
        <w:rPr>
          <w:rFonts w:ascii="Times New Roman" w:eastAsia="Times New Roman" w:hAnsi="Times New Roman" w:cs="Times New Roman"/>
          <w:sz w:val="28"/>
          <w:szCs w:val="28"/>
          <w:lang w:eastAsia="bg-BG"/>
        </w:rPr>
        <w:t xml:space="preserve">, в т.ч., при необходимост – достъп до документи и информация, необходими за изпълнение на задълженията на </w:t>
      </w:r>
      <w:r w:rsidRPr="00E65A74">
        <w:rPr>
          <w:rFonts w:ascii="Times New Roman" w:eastAsia="Times New Roman" w:hAnsi="Times New Roman" w:cs="Times New Roman"/>
          <w:b/>
          <w:bCs/>
          <w:sz w:val="28"/>
          <w:szCs w:val="28"/>
          <w:lang w:eastAsia="bg-BG"/>
        </w:rPr>
        <w:t xml:space="preserve">ИЗПЪЛНИТЕЛЯ. </w:t>
      </w:r>
    </w:p>
    <w:p w:rsidR="00462594" w:rsidRPr="00E65A74" w:rsidRDefault="00462594" w:rsidP="00E65A74">
      <w:pPr>
        <w:tabs>
          <w:tab w:val="left" w:pos="374"/>
        </w:tabs>
        <w:spacing w:after="0" w:line="340" w:lineRule="atLeast"/>
        <w:ind w:right="374" w:firstLine="709"/>
        <w:jc w:val="both"/>
        <w:rPr>
          <w:rFonts w:ascii="Times New Roman" w:eastAsia="Times New Roman" w:hAnsi="Times New Roman" w:cs="Times New Roman"/>
          <w:sz w:val="28"/>
          <w:szCs w:val="28"/>
          <w:lang w:eastAsia="bg-BG"/>
        </w:rPr>
      </w:pPr>
      <w:r w:rsidRPr="00E65A74">
        <w:rPr>
          <w:rFonts w:ascii="Times New Roman" w:eastAsia="Times New Roman" w:hAnsi="Times New Roman" w:cs="Times New Roman"/>
          <w:b/>
          <w:sz w:val="28"/>
          <w:szCs w:val="28"/>
          <w:lang w:eastAsia="bg-BG"/>
        </w:rPr>
        <w:t>(9)</w:t>
      </w:r>
      <w:r w:rsidRPr="00E65A74">
        <w:rPr>
          <w:rFonts w:ascii="Times New Roman" w:eastAsia="Times New Roman" w:hAnsi="Times New Roman" w:cs="Times New Roman"/>
          <w:sz w:val="28"/>
          <w:szCs w:val="28"/>
          <w:lang w:eastAsia="bg-BG"/>
        </w:rPr>
        <w:t xml:space="preserve"> Да осигури работно помещение на </w:t>
      </w:r>
      <w:r w:rsidRPr="00E65A74">
        <w:rPr>
          <w:rFonts w:ascii="Times New Roman" w:eastAsia="Times New Roman" w:hAnsi="Times New Roman" w:cs="Times New Roman"/>
          <w:b/>
          <w:bCs/>
          <w:sz w:val="28"/>
          <w:szCs w:val="28"/>
          <w:lang w:eastAsia="bg-BG"/>
        </w:rPr>
        <w:t>ИЗПЪЛНИТЕЛЯ</w:t>
      </w:r>
      <w:r w:rsidR="00E65A74" w:rsidRPr="00E65A74">
        <w:rPr>
          <w:rFonts w:ascii="Times New Roman" w:eastAsia="Times New Roman" w:hAnsi="Times New Roman" w:cs="Times New Roman"/>
          <w:sz w:val="28"/>
          <w:szCs w:val="28"/>
          <w:lang w:eastAsia="bg-BG"/>
        </w:rPr>
        <w:t xml:space="preserve"> в сграда</w:t>
      </w:r>
      <w:r w:rsidRPr="00E65A74">
        <w:rPr>
          <w:rFonts w:ascii="Times New Roman" w:eastAsia="Times New Roman" w:hAnsi="Times New Roman" w:cs="Times New Roman"/>
          <w:sz w:val="28"/>
          <w:szCs w:val="28"/>
          <w:lang w:eastAsia="bg-BG"/>
        </w:rPr>
        <w:t xml:space="preserve"> на</w:t>
      </w:r>
      <w:r w:rsidR="00E65A74" w:rsidRPr="00E65A74">
        <w:rPr>
          <w:rFonts w:ascii="Times New Roman" w:eastAsia="Times New Roman" w:hAnsi="Times New Roman" w:cs="Times New Roman"/>
          <w:sz w:val="28"/>
          <w:szCs w:val="28"/>
          <w:lang w:eastAsia="bg-BG"/>
        </w:rPr>
        <w:t xml:space="preserve"> ВЪЗЛОЖИТЕЛЯ</w:t>
      </w:r>
      <w:r w:rsidRPr="00E65A74">
        <w:rPr>
          <w:rFonts w:ascii="Times New Roman" w:eastAsia="Times New Roman" w:hAnsi="Times New Roman" w:cs="Times New Roman"/>
          <w:sz w:val="28"/>
          <w:szCs w:val="28"/>
          <w:lang w:eastAsia="bg-BG"/>
        </w:rPr>
        <w:t>, във връзка с изпълнение на дейностите предмет на настоящия договор.</w:t>
      </w:r>
    </w:p>
    <w:p w:rsidR="00462594" w:rsidRDefault="00462594" w:rsidP="00462594">
      <w:pPr>
        <w:spacing w:after="0" w:line="240" w:lineRule="auto"/>
        <w:ind w:right="374" w:firstLine="709"/>
        <w:jc w:val="both"/>
        <w:rPr>
          <w:rFonts w:ascii="Times New Roman" w:eastAsia="Times New Roman" w:hAnsi="Times New Roman" w:cs="Times New Roman"/>
          <w:sz w:val="16"/>
          <w:szCs w:val="16"/>
          <w:lang w:eastAsia="bg-BG"/>
        </w:rPr>
      </w:pPr>
    </w:p>
    <w:p w:rsidR="005511B2" w:rsidRPr="002934E5" w:rsidRDefault="005511B2" w:rsidP="00462594">
      <w:pPr>
        <w:spacing w:after="0" w:line="240" w:lineRule="auto"/>
        <w:ind w:right="374" w:firstLine="709"/>
        <w:jc w:val="both"/>
        <w:rPr>
          <w:rFonts w:ascii="Times New Roman" w:eastAsia="Times New Roman" w:hAnsi="Times New Roman" w:cs="Times New Roman"/>
          <w:sz w:val="16"/>
          <w:szCs w:val="16"/>
          <w:lang w:eastAsia="bg-BG"/>
        </w:rPr>
      </w:pPr>
    </w:p>
    <w:p w:rsidR="00462594" w:rsidRPr="009D03BA" w:rsidRDefault="00462594" w:rsidP="00462594">
      <w:pPr>
        <w:spacing w:after="0" w:line="240" w:lineRule="auto"/>
        <w:ind w:right="374" w:firstLine="709"/>
        <w:jc w:val="both"/>
        <w:rPr>
          <w:rFonts w:ascii="Times New Roman" w:eastAsia="Times New Roman" w:hAnsi="Times New Roman" w:cs="Times New Roman"/>
          <w:b/>
          <w:sz w:val="28"/>
          <w:szCs w:val="28"/>
          <w:lang w:eastAsia="bg-BG"/>
        </w:rPr>
      </w:pPr>
      <w:r w:rsidRPr="009D03BA">
        <w:rPr>
          <w:rFonts w:ascii="Times New Roman" w:eastAsia="Times New Roman" w:hAnsi="Times New Roman" w:cs="Times New Roman"/>
          <w:b/>
          <w:sz w:val="28"/>
          <w:szCs w:val="28"/>
          <w:lang w:eastAsia="bg-BG"/>
        </w:rPr>
        <w:t xml:space="preserve">V. СРОК НА ИЗПЪЛНЕНИЕ. НАЧИН НА ПРЕДАВАНЕ И ПРИЕМАНЕ НА ПРЕДМЕТА НА ДОГОВОРА. </w:t>
      </w:r>
    </w:p>
    <w:p w:rsidR="00462594" w:rsidRPr="009D03BA" w:rsidRDefault="00462594" w:rsidP="00BF33A2">
      <w:pPr>
        <w:spacing w:after="0" w:line="360" w:lineRule="atLeast"/>
        <w:ind w:firstLine="709"/>
        <w:jc w:val="both"/>
        <w:rPr>
          <w:rFonts w:ascii="Times New Roman" w:eastAsia="Times New Roman" w:hAnsi="Times New Roman" w:cs="Times New Roman"/>
          <w:sz w:val="28"/>
          <w:szCs w:val="28"/>
          <w:lang w:eastAsia="bg-BG"/>
        </w:rPr>
      </w:pPr>
      <w:r w:rsidRPr="00B36351">
        <w:rPr>
          <w:rFonts w:ascii="Times New Roman" w:eastAsia="Times New Roman" w:hAnsi="Times New Roman" w:cs="Times New Roman"/>
          <w:b/>
          <w:sz w:val="28"/>
          <w:szCs w:val="28"/>
          <w:lang w:eastAsia="bg-BG"/>
        </w:rPr>
        <w:t xml:space="preserve">Чл. 9. (1) </w:t>
      </w:r>
      <w:r w:rsidR="00BF33A2" w:rsidRPr="00B36351">
        <w:rPr>
          <w:rFonts w:ascii="Times New Roman" w:eastAsia="Times New Roman" w:hAnsi="Times New Roman" w:cs="Times New Roman"/>
          <w:sz w:val="28"/>
          <w:szCs w:val="28"/>
          <w:lang w:eastAsia="bg-BG"/>
        </w:rPr>
        <w:t>Крайния срок за изпълнение на обществената поръчка, се счита деня в който Възложителя приеме</w:t>
      </w:r>
      <w:r w:rsidR="00BF33A2" w:rsidRPr="00B36351">
        <w:rPr>
          <w:rFonts w:ascii="Times New Roman" w:eastAsia="Times New Roman" w:hAnsi="Times New Roman" w:cs="Times New Roman"/>
          <w:sz w:val="28"/>
          <w:szCs w:val="28"/>
        </w:rPr>
        <w:t xml:space="preserve"> окончателния </w:t>
      </w:r>
      <w:proofErr w:type="spellStart"/>
      <w:r w:rsidR="00BF33A2" w:rsidRPr="00B36351">
        <w:rPr>
          <w:rFonts w:ascii="Times New Roman" w:eastAsia="Times New Roman" w:hAnsi="Times New Roman" w:cs="Times New Roman"/>
          <w:sz w:val="28"/>
          <w:szCs w:val="28"/>
        </w:rPr>
        <w:t>одитен</w:t>
      </w:r>
      <w:proofErr w:type="spellEnd"/>
      <w:r w:rsidR="00BF33A2" w:rsidRPr="00B36351">
        <w:rPr>
          <w:rFonts w:ascii="Times New Roman" w:eastAsia="Times New Roman" w:hAnsi="Times New Roman" w:cs="Times New Roman"/>
          <w:sz w:val="28"/>
          <w:szCs w:val="28"/>
        </w:rPr>
        <w:t xml:space="preserve"> доклад, съдържащ фактическите констатации относно цялостното изпълнение на проекта и следва да бъде представен до 15 дни след изпълнение на задълженията на Изпълнителя по точка 10 от Техническата спецификация, относно преглед на последния финансов отчет за възстановяване на разходите</w:t>
      </w:r>
      <w:r w:rsidRPr="00B36351">
        <w:rPr>
          <w:rFonts w:ascii="Times New Roman" w:eastAsia="Times New Roman" w:hAnsi="Times New Roman" w:cs="Times New Roman"/>
          <w:sz w:val="28"/>
          <w:szCs w:val="28"/>
          <w:lang w:eastAsia="bg-BG"/>
        </w:rPr>
        <w:t xml:space="preserve"> по проект</w:t>
      </w:r>
      <w:r w:rsidR="002E12CC" w:rsidRPr="00B36351">
        <w:rPr>
          <w:rFonts w:ascii="Times New Roman" w:eastAsia="Times New Roman" w:hAnsi="Times New Roman" w:cs="Times New Roman"/>
          <w:sz w:val="28"/>
          <w:szCs w:val="28"/>
          <w:lang w:eastAsia="bg-BG"/>
        </w:rPr>
        <w:t xml:space="preserve">: </w:t>
      </w:r>
      <w:r w:rsidR="002E12CC" w:rsidRPr="00B36351">
        <w:rPr>
          <w:rFonts w:ascii="Times New Roman" w:hAnsi="Times New Roman"/>
          <w:sz w:val="28"/>
          <w:szCs w:val="28"/>
        </w:rPr>
        <w:t>„</w:t>
      </w:r>
      <w:r w:rsidR="002E12CC" w:rsidRPr="00B36351">
        <w:rPr>
          <w:rFonts w:ascii="Times New Roman" w:hAnsi="Times New Roman"/>
          <w:b/>
          <w:sz w:val="28"/>
          <w:szCs w:val="28"/>
        </w:rPr>
        <w:t xml:space="preserve">Извършване на външен </w:t>
      </w:r>
      <w:r w:rsidR="002E12CC" w:rsidRPr="00B36351">
        <w:rPr>
          <w:rFonts w:ascii="Times New Roman" w:hAnsi="Times New Roman"/>
          <w:b/>
          <w:sz w:val="28"/>
          <w:szCs w:val="28"/>
        </w:rPr>
        <w:lastRenderedPageBreak/>
        <w:t>финансов одит по изпълнение на дейностите и отчитане на разходите по проект „Повишаване на интегритета и мотивацията прокурорите и наказателно преследване в контекста на новите предизвикателства, свързани с организираната престъпност“.</w:t>
      </w:r>
      <w:r w:rsidRPr="009D03BA">
        <w:rPr>
          <w:rFonts w:ascii="Times New Roman" w:eastAsia="Times New Roman" w:hAnsi="Times New Roman" w:cs="Times New Roman"/>
          <w:sz w:val="28"/>
          <w:szCs w:val="28"/>
          <w:lang w:eastAsia="bg-BG"/>
        </w:rPr>
        <w:t xml:space="preserve"> </w:t>
      </w:r>
    </w:p>
    <w:p w:rsidR="00462594" w:rsidRPr="009D03BA" w:rsidRDefault="00462594" w:rsidP="00462594">
      <w:pPr>
        <w:tabs>
          <w:tab w:val="num" w:pos="0"/>
        </w:tabs>
        <w:autoSpaceDE w:val="0"/>
        <w:autoSpaceDN w:val="0"/>
        <w:adjustRightInd w:val="0"/>
        <w:spacing w:after="0" w:line="240" w:lineRule="auto"/>
        <w:ind w:right="374" w:firstLine="709"/>
        <w:jc w:val="both"/>
        <w:rPr>
          <w:rFonts w:ascii="Times New Roman" w:eastAsia="Times New Roman" w:hAnsi="Times New Roman" w:cs="Times New Roman"/>
          <w:sz w:val="28"/>
          <w:szCs w:val="28"/>
          <w:lang w:eastAsia="bg-BG"/>
        </w:rPr>
      </w:pPr>
      <w:r w:rsidRPr="009D03BA">
        <w:rPr>
          <w:rFonts w:ascii="Times New Roman" w:eastAsia="Times New Roman" w:hAnsi="Times New Roman" w:cs="Times New Roman"/>
          <w:b/>
          <w:sz w:val="28"/>
          <w:szCs w:val="28"/>
          <w:lang w:eastAsia="bg-BG"/>
        </w:rPr>
        <w:t>(2)</w:t>
      </w:r>
      <w:r w:rsidRPr="009D03BA">
        <w:rPr>
          <w:rFonts w:ascii="Times New Roman" w:eastAsia="Times New Roman" w:hAnsi="Times New Roman" w:cs="Times New Roman"/>
          <w:sz w:val="28"/>
          <w:szCs w:val="28"/>
          <w:lang w:eastAsia="bg-BG"/>
        </w:rPr>
        <w:t xml:space="preserve"> В случай на удължаване на </w:t>
      </w:r>
      <w:r w:rsidR="00F358AE">
        <w:rPr>
          <w:rFonts w:ascii="Times New Roman" w:eastAsia="Times New Roman" w:hAnsi="Times New Roman" w:cs="Times New Roman"/>
          <w:sz w:val="28"/>
          <w:szCs w:val="28"/>
          <w:lang w:eastAsia="bg-BG"/>
        </w:rPr>
        <w:t>срока за изпълнение на проекта</w:t>
      </w:r>
      <w:r w:rsidRPr="009D03BA">
        <w:rPr>
          <w:rFonts w:ascii="Times New Roman" w:eastAsia="Times New Roman" w:hAnsi="Times New Roman" w:cs="Times New Roman"/>
          <w:sz w:val="28"/>
          <w:szCs w:val="28"/>
          <w:lang w:eastAsia="bg-BG"/>
        </w:rPr>
        <w:t xml:space="preserve"> по ал. 1,</w:t>
      </w:r>
      <w:r w:rsidRPr="009D03BA">
        <w:rPr>
          <w:rFonts w:ascii="Times New Roman" w:eastAsia="Times New Roman" w:hAnsi="Times New Roman" w:cs="Times New Roman"/>
          <w:b/>
          <w:sz w:val="28"/>
          <w:szCs w:val="28"/>
          <w:lang w:eastAsia="bg-BG"/>
        </w:rPr>
        <w:t xml:space="preserve"> ВЪЗЛОЖИТЕЛЯТ </w:t>
      </w:r>
      <w:r w:rsidRPr="009D03BA">
        <w:rPr>
          <w:rFonts w:ascii="Times New Roman" w:eastAsia="Times New Roman" w:hAnsi="Times New Roman" w:cs="Times New Roman"/>
          <w:sz w:val="28"/>
          <w:szCs w:val="28"/>
          <w:lang w:eastAsia="bg-BG"/>
        </w:rPr>
        <w:t>не дължи допълнително възнаграждение на</w:t>
      </w:r>
      <w:r w:rsidRPr="009D03BA">
        <w:rPr>
          <w:rFonts w:ascii="Times New Roman" w:eastAsia="Times New Roman" w:hAnsi="Times New Roman" w:cs="Times New Roman"/>
          <w:b/>
          <w:sz w:val="28"/>
          <w:szCs w:val="28"/>
          <w:lang w:eastAsia="bg-BG"/>
        </w:rPr>
        <w:t xml:space="preserve"> ИЗПЪЛНИТЕЛЯ.</w:t>
      </w:r>
    </w:p>
    <w:p w:rsidR="00462594" w:rsidRPr="009D03BA" w:rsidRDefault="00462594" w:rsidP="00462594">
      <w:pPr>
        <w:tabs>
          <w:tab w:val="left" w:pos="1440"/>
          <w:tab w:val="left" w:pos="1620"/>
        </w:tabs>
        <w:spacing w:after="0" w:line="240" w:lineRule="auto"/>
        <w:ind w:right="374" w:firstLine="720"/>
        <w:jc w:val="both"/>
        <w:rPr>
          <w:rFonts w:ascii="Times New Roman" w:eastAsia="Times New Roman" w:hAnsi="Times New Roman" w:cs="Times New Roman"/>
          <w:bCs/>
          <w:sz w:val="28"/>
          <w:szCs w:val="28"/>
          <w:lang w:eastAsia="bg-BG"/>
        </w:rPr>
      </w:pPr>
      <w:r w:rsidRPr="009D03BA">
        <w:rPr>
          <w:rFonts w:ascii="Times New Roman" w:eastAsia="Times New Roman" w:hAnsi="Times New Roman" w:cs="Times New Roman"/>
          <w:b/>
          <w:sz w:val="28"/>
          <w:szCs w:val="28"/>
          <w:lang w:eastAsia="bg-BG"/>
        </w:rPr>
        <w:t>Чл. 10.</w:t>
      </w:r>
      <w:r w:rsidRPr="009D03BA">
        <w:rPr>
          <w:rFonts w:ascii="Times New Roman" w:eastAsia="Times New Roman" w:hAnsi="Times New Roman" w:cs="Times New Roman"/>
          <w:b/>
          <w:sz w:val="28"/>
          <w:szCs w:val="28"/>
          <w:lang w:eastAsia="bg-BG"/>
        </w:rPr>
        <w:tab/>
      </w:r>
      <w:r w:rsidRPr="009D03BA">
        <w:rPr>
          <w:rFonts w:ascii="Times New Roman" w:eastAsia="Times New Roman" w:hAnsi="Times New Roman" w:cs="Times New Roman"/>
          <w:sz w:val="28"/>
          <w:szCs w:val="28"/>
          <w:lang w:eastAsia="bg-BG"/>
        </w:rPr>
        <w:t xml:space="preserve">Дейностите предмет на настоящия договор ще се извършват в сградата на </w:t>
      </w:r>
      <w:r w:rsidR="002E12CC" w:rsidRPr="009D03BA">
        <w:rPr>
          <w:rFonts w:ascii="Times New Roman" w:eastAsia="Times New Roman" w:hAnsi="Times New Roman" w:cs="Times New Roman"/>
          <w:b/>
          <w:sz w:val="28"/>
          <w:szCs w:val="28"/>
          <w:lang w:eastAsia="bg-BG"/>
        </w:rPr>
        <w:t>ВЪЗЛОЖИТЕЛЯ</w:t>
      </w:r>
      <w:r w:rsidRPr="009D03BA">
        <w:rPr>
          <w:rFonts w:ascii="Times New Roman" w:eastAsia="Times New Roman" w:hAnsi="Times New Roman" w:cs="Times New Roman"/>
          <w:sz w:val="28"/>
          <w:szCs w:val="28"/>
          <w:lang w:eastAsia="bg-BG"/>
        </w:rPr>
        <w:t xml:space="preserve"> и в офиса на </w:t>
      </w:r>
      <w:r w:rsidRPr="009D03BA">
        <w:rPr>
          <w:rFonts w:ascii="Times New Roman" w:eastAsia="Times New Roman" w:hAnsi="Times New Roman" w:cs="Times New Roman"/>
          <w:b/>
          <w:sz w:val="28"/>
          <w:szCs w:val="28"/>
          <w:lang w:eastAsia="bg-BG"/>
        </w:rPr>
        <w:t>ИЗПЪЛНИТЕЛЯ.</w:t>
      </w:r>
    </w:p>
    <w:p w:rsidR="00462594" w:rsidRPr="00652E37" w:rsidRDefault="00462594" w:rsidP="00652E37">
      <w:pPr>
        <w:tabs>
          <w:tab w:val="left" w:pos="360"/>
          <w:tab w:val="left" w:pos="1309"/>
          <w:tab w:val="left" w:pos="1980"/>
        </w:tabs>
        <w:spacing w:after="0" w:line="360" w:lineRule="atLeast"/>
        <w:ind w:right="374" w:firstLine="709"/>
        <w:jc w:val="both"/>
        <w:rPr>
          <w:rFonts w:ascii="Times New Roman" w:eastAsia="Times New Roman" w:hAnsi="Times New Roman" w:cs="Times New Roman"/>
          <w:sz w:val="28"/>
          <w:szCs w:val="28"/>
          <w:lang w:eastAsia="bg-BG"/>
        </w:rPr>
      </w:pPr>
      <w:r w:rsidRPr="00652E37">
        <w:rPr>
          <w:rFonts w:ascii="Times New Roman" w:eastAsia="Times New Roman" w:hAnsi="Times New Roman" w:cs="Times New Roman"/>
          <w:b/>
          <w:sz w:val="28"/>
          <w:szCs w:val="28"/>
          <w:lang w:eastAsia="bg-BG"/>
        </w:rPr>
        <w:t>Чл. 11. (1) ИЗПЪЛНИТЕЛЯТ</w:t>
      </w:r>
      <w:r w:rsidRPr="00652E37">
        <w:rPr>
          <w:rFonts w:ascii="Times New Roman" w:eastAsia="Times New Roman" w:hAnsi="Times New Roman" w:cs="Times New Roman"/>
          <w:sz w:val="28"/>
          <w:szCs w:val="28"/>
          <w:lang w:eastAsia="bg-BG"/>
        </w:rPr>
        <w:t xml:space="preserve"> изготвя сле</w:t>
      </w:r>
      <w:r w:rsidR="0030097F">
        <w:rPr>
          <w:rFonts w:ascii="Times New Roman" w:eastAsia="Times New Roman" w:hAnsi="Times New Roman" w:cs="Times New Roman"/>
          <w:sz w:val="28"/>
          <w:szCs w:val="28"/>
          <w:lang w:eastAsia="bg-BG"/>
        </w:rPr>
        <w:t xml:space="preserve">дните </w:t>
      </w:r>
      <w:proofErr w:type="spellStart"/>
      <w:r w:rsidR="0030097F">
        <w:rPr>
          <w:rFonts w:ascii="Times New Roman" w:eastAsia="Times New Roman" w:hAnsi="Times New Roman" w:cs="Times New Roman"/>
          <w:sz w:val="28"/>
          <w:szCs w:val="28"/>
          <w:lang w:eastAsia="bg-BG"/>
        </w:rPr>
        <w:t>одитни</w:t>
      </w:r>
      <w:proofErr w:type="spellEnd"/>
      <w:r w:rsidR="0030097F">
        <w:rPr>
          <w:rFonts w:ascii="Times New Roman" w:eastAsia="Times New Roman" w:hAnsi="Times New Roman" w:cs="Times New Roman"/>
          <w:sz w:val="28"/>
          <w:szCs w:val="28"/>
          <w:lang w:eastAsia="bg-BG"/>
        </w:rPr>
        <w:t xml:space="preserve"> доклади за проекта</w:t>
      </w:r>
      <w:r w:rsidRPr="00652E37">
        <w:rPr>
          <w:rFonts w:ascii="Times New Roman" w:eastAsia="Times New Roman" w:hAnsi="Times New Roman" w:cs="Times New Roman"/>
          <w:sz w:val="28"/>
          <w:szCs w:val="28"/>
          <w:lang w:eastAsia="bg-BG"/>
        </w:rPr>
        <w:t xml:space="preserve"> по настоящият договор, както следва: </w:t>
      </w:r>
    </w:p>
    <w:p w:rsidR="00462594" w:rsidRPr="00FC45C4" w:rsidRDefault="00FD0BC5" w:rsidP="00652E37">
      <w:pPr>
        <w:autoSpaceDE w:val="0"/>
        <w:autoSpaceDN w:val="0"/>
        <w:adjustRightInd w:val="0"/>
        <w:spacing w:after="0" w:line="360" w:lineRule="atLeast"/>
        <w:ind w:right="374" w:firstLine="708"/>
        <w:jc w:val="both"/>
        <w:rPr>
          <w:rFonts w:ascii="Times New Roman" w:eastAsia="Times New Roman" w:hAnsi="Times New Roman" w:cs="Times New Roman"/>
          <w:color w:val="000000"/>
          <w:sz w:val="28"/>
          <w:szCs w:val="28"/>
        </w:rPr>
      </w:pPr>
      <w:r w:rsidRPr="00FC45C4">
        <w:rPr>
          <w:rFonts w:ascii="Times New Roman" w:eastAsia="Times New Roman" w:hAnsi="Times New Roman" w:cs="Times New Roman"/>
          <w:color w:val="000000"/>
          <w:sz w:val="28"/>
          <w:szCs w:val="28"/>
        </w:rPr>
        <w:t>- първоначален</w:t>
      </w:r>
      <w:r w:rsidR="00652E37" w:rsidRPr="00FC45C4">
        <w:rPr>
          <w:rFonts w:ascii="Times New Roman" w:eastAsia="Times New Roman" w:hAnsi="Times New Roman" w:cs="Times New Roman"/>
          <w:color w:val="000000"/>
          <w:sz w:val="28"/>
          <w:szCs w:val="28"/>
        </w:rPr>
        <w:t xml:space="preserve"> </w:t>
      </w:r>
      <w:proofErr w:type="spellStart"/>
      <w:r w:rsidR="00652E37" w:rsidRPr="00FC45C4">
        <w:rPr>
          <w:rFonts w:ascii="Times New Roman" w:eastAsia="Times New Roman" w:hAnsi="Times New Roman" w:cs="Times New Roman"/>
          <w:color w:val="000000"/>
          <w:sz w:val="28"/>
          <w:szCs w:val="28"/>
        </w:rPr>
        <w:t>одитен</w:t>
      </w:r>
      <w:proofErr w:type="spellEnd"/>
      <w:r w:rsidR="00652E37" w:rsidRPr="00FC45C4">
        <w:rPr>
          <w:rFonts w:ascii="Times New Roman" w:eastAsia="Times New Roman" w:hAnsi="Times New Roman" w:cs="Times New Roman"/>
          <w:color w:val="000000"/>
          <w:sz w:val="28"/>
          <w:szCs w:val="28"/>
        </w:rPr>
        <w:t xml:space="preserve"> доклад</w:t>
      </w:r>
      <w:r w:rsidR="00462594" w:rsidRPr="00FC45C4">
        <w:rPr>
          <w:rFonts w:ascii="Times New Roman" w:eastAsia="Times New Roman" w:hAnsi="Times New Roman" w:cs="Times New Roman"/>
          <w:color w:val="000000"/>
          <w:sz w:val="28"/>
          <w:szCs w:val="28"/>
        </w:rPr>
        <w:t xml:space="preserve"> – изготвя се в срок до 1 месец след сключване на настоящия договор и съдържа одит на извършените до този момент дейности по проекта, както и препоръки за </w:t>
      </w:r>
      <w:proofErr w:type="spellStart"/>
      <w:r w:rsidR="00462594" w:rsidRPr="00FC45C4">
        <w:rPr>
          <w:rFonts w:ascii="Times New Roman" w:eastAsia="Times New Roman" w:hAnsi="Times New Roman" w:cs="Times New Roman"/>
          <w:color w:val="000000"/>
          <w:sz w:val="28"/>
          <w:szCs w:val="28"/>
        </w:rPr>
        <w:t>последващи</w:t>
      </w:r>
      <w:proofErr w:type="spellEnd"/>
      <w:r w:rsidR="00462594" w:rsidRPr="00FC45C4">
        <w:rPr>
          <w:rFonts w:ascii="Times New Roman" w:eastAsia="Times New Roman" w:hAnsi="Times New Roman" w:cs="Times New Roman"/>
          <w:color w:val="000000"/>
          <w:sz w:val="28"/>
          <w:szCs w:val="28"/>
        </w:rPr>
        <w:t xml:space="preserve"> коригиращи действия, при необходимост от такива,</w:t>
      </w:r>
    </w:p>
    <w:p w:rsidR="00DA2470" w:rsidRPr="00FC45C4" w:rsidRDefault="00DA2470" w:rsidP="00DA2470">
      <w:pPr>
        <w:spacing w:after="0" w:line="360" w:lineRule="atLeast"/>
        <w:ind w:right="374" w:firstLine="709"/>
        <w:jc w:val="both"/>
        <w:rPr>
          <w:rFonts w:ascii="Times New Roman" w:eastAsia="Times New Roman" w:hAnsi="Times New Roman" w:cs="Times New Roman"/>
          <w:sz w:val="28"/>
          <w:szCs w:val="28"/>
        </w:rPr>
      </w:pPr>
      <w:r w:rsidRPr="00FC45C4">
        <w:rPr>
          <w:rFonts w:ascii="Times New Roman" w:eastAsia="Times New Roman" w:hAnsi="Times New Roman" w:cs="Times New Roman"/>
          <w:color w:val="000000"/>
          <w:sz w:val="28"/>
          <w:szCs w:val="28"/>
        </w:rPr>
        <w:t xml:space="preserve">- </w:t>
      </w:r>
      <w:r w:rsidRPr="00FC45C4">
        <w:rPr>
          <w:rFonts w:ascii="Times New Roman" w:eastAsia="Times New Roman" w:hAnsi="Times New Roman" w:cs="Times New Roman"/>
          <w:sz w:val="28"/>
          <w:szCs w:val="28"/>
        </w:rPr>
        <w:t xml:space="preserve">междинни </w:t>
      </w:r>
      <w:proofErr w:type="spellStart"/>
      <w:r w:rsidRPr="00FC45C4">
        <w:rPr>
          <w:rFonts w:ascii="Times New Roman" w:eastAsia="Times New Roman" w:hAnsi="Times New Roman" w:cs="Times New Roman"/>
          <w:sz w:val="28"/>
          <w:szCs w:val="28"/>
        </w:rPr>
        <w:t>одитни</w:t>
      </w:r>
      <w:proofErr w:type="spellEnd"/>
      <w:r w:rsidRPr="00FC45C4">
        <w:rPr>
          <w:rFonts w:ascii="Times New Roman" w:eastAsia="Times New Roman" w:hAnsi="Times New Roman" w:cs="Times New Roman"/>
          <w:sz w:val="28"/>
          <w:szCs w:val="28"/>
        </w:rPr>
        <w:t xml:space="preserve"> доклади – изготвят се за всяка приключила финансова година и се представя в срок от 1 месец, след приключване на </w:t>
      </w:r>
      <w:proofErr w:type="spellStart"/>
      <w:r w:rsidRPr="00FC45C4">
        <w:rPr>
          <w:rFonts w:ascii="Times New Roman" w:eastAsia="Times New Roman" w:hAnsi="Times New Roman" w:cs="Times New Roman"/>
          <w:sz w:val="28"/>
          <w:szCs w:val="28"/>
        </w:rPr>
        <w:t>одитираната</w:t>
      </w:r>
      <w:proofErr w:type="spellEnd"/>
      <w:r w:rsidRPr="00FC45C4">
        <w:rPr>
          <w:rFonts w:ascii="Times New Roman" w:eastAsia="Times New Roman" w:hAnsi="Times New Roman" w:cs="Times New Roman"/>
          <w:sz w:val="28"/>
          <w:szCs w:val="28"/>
        </w:rPr>
        <w:t xml:space="preserve"> финансова година и съдържат преглед на извършените до този момент дейности по проекта,</w:t>
      </w:r>
      <w:r w:rsidR="00D8109C">
        <w:rPr>
          <w:rFonts w:ascii="Times New Roman" w:eastAsia="Times New Roman" w:hAnsi="Times New Roman" w:cs="Times New Roman"/>
          <w:sz w:val="28"/>
          <w:szCs w:val="28"/>
        </w:rPr>
        <w:t xml:space="preserve"> констатации,</w:t>
      </w:r>
      <w:r w:rsidRPr="00FC45C4">
        <w:rPr>
          <w:rFonts w:ascii="Times New Roman" w:eastAsia="Times New Roman" w:hAnsi="Times New Roman" w:cs="Times New Roman"/>
          <w:sz w:val="28"/>
          <w:szCs w:val="28"/>
        </w:rPr>
        <w:t xml:space="preserve"> както и препоръки относно нередн</w:t>
      </w:r>
      <w:r w:rsidR="00D8109C">
        <w:rPr>
          <w:rFonts w:ascii="Times New Roman" w:eastAsia="Times New Roman" w:hAnsi="Times New Roman" w:cs="Times New Roman"/>
          <w:sz w:val="28"/>
          <w:szCs w:val="28"/>
        </w:rPr>
        <w:t>ости, в случай че установил таки</w:t>
      </w:r>
      <w:r w:rsidRPr="00FC45C4">
        <w:rPr>
          <w:rFonts w:ascii="Times New Roman" w:eastAsia="Times New Roman" w:hAnsi="Times New Roman" w:cs="Times New Roman"/>
          <w:sz w:val="28"/>
          <w:szCs w:val="28"/>
        </w:rPr>
        <w:t>ва, за последяващи действия, при необходимост.</w:t>
      </w:r>
    </w:p>
    <w:p w:rsidR="00462594" w:rsidRPr="003B4DCE" w:rsidRDefault="00462594" w:rsidP="003B4DCE">
      <w:pPr>
        <w:autoSpaceDE w:val="0"/>
        <w:autoSpaceDN w:val="0"/>
        <w:adjustRightInd w:val="0"/>
        <w:spacing w:after="0" w:line="360" w:lineRule="atLeast"/>
        <w:ind w:right="374" w:firstLine="540"/>
        <w:jc w:val="both"/>
        <w:rPr>
          <w:rFonts w:ascii="Times New Roman" w:eastAsia="Times New Roman" w:hAnsi="Times New Roman" w:cs="Times New Roman"/>
          <w:color w:val="000000"/>
          <w:sz w:val="28"/>
          <w:szCs w:val="28"/>
        </w:rPr>
      </w:pPr>
      <w:r w:rsidRPr="00FC45C4">
        <w:rPr>
          <w:rFonts w:ascii="Times New Roman" w:eastAsia="Times New Roman" w:hAnsi="Times New Roman" w:cs="Times New Roman"/>
          <w:color w:val="000000"/>
          <w:sz w:val="28"/>
          <w:szCs w:val="28"/>
        </w:rPr>
        <w:t xml:space="preserve">- окончателен </w:t>
      </w:r>
      <w:proofErr w:type="spellStart"/>
      <w:r w:rsidRPr="00FC45C4">
        <w:rPr>
          <w:rFonts w:ascii="Times New Roman" w:eastAsia="Times New Roman" w:hAnsi="Times New Roman" w:cs="Times New Roman"/>
          <w:color w:val="000000"/>
          <w:sz w:val="28"/>
          <w:szCs w:val="28"/>
        </w:rPr>
        <w:t>оди</w:t>
      </w:r>
      <w:r w:rsidR="003B4DCE" w:rsidRPr="00FC45C4">
        <w:rPr>
          <w:rFonts w:ascii="Times New Roman" w:eastAsia="Times New Roman" w:hAnsi="Times New Roman" w:cs="Times New Roman"/>
          <w:color w:val="000000"/>
          <w:sz w:val="28"/>
          <w:szCs w:val="28"/>
        </w:rPr>
        <w:t>тен</w:t>
      </w:r>
      <w:proofErr w:type="spellEnd"/>
      <w:r w:rsidR="003B4DCE" w:rsidRPr="00FC45C4">
        <w:rPr>
          <w:rFonts w:ascii="Times New Roman" w:eastAsia="Times New Roman" w:hAnsi="Times New Roman" w:cs="Times New Roman"/>
          <w:color w:val="000000"/>
          <w:sz w:val="28"/>
          <w:szCs w:val="28"/>
        </w:rPr>
        <w:t xml:space="preserve"> доклад</w:t>
      </w:r>
      <w:r w:rsidR="00D8109C">
        <w:rPr>
          <w:rFonts w:ascii="Times New Roman" w:eastAsia="Times New Roman" w:hAnsi="Times New Roman" w:cs="Times New Roman"/>
          <w:color w:val="000000"/>
          <w:sz w:val="28"/>
          <w:szCs w:val="28"/>
        </w:rPr>
        <w:t xml:space="preserve"> – съдържа информация и констатации</w:t>
      </w:r>
      <w:r w:rsidRPr="00FC45C4">
        <w:rPr>
          <w:rFonts w:ascii="Times New Roman" w:eastAsia="Times New Roman" w:hAnsi="Times New Roman" w:cs="Times New Roman"/>
          <w:color w:val="000000"/>
          <w:sz w:val="28"/>
          <w:szCs w:val="28"/>
        </w:rPr>
        <w:t xml:space="preserve"> относно ця</w:t>
      </w:r>
      <w:r w:rsidR="00210062" w:rsidRPr="00FC45C4">
        <w:rPr>
          <w:rFonts w:ascii="Times New Roman" w:eastAsia="Times New Roman" w:hAnsi="Times New Roman" w:cs="Times New Roman"/>
          <w:color w:val="000000"/>
          <w:sz w:val="28"/>
          <w:szCs w:val="28"/>
        </w:rPr>
        <w:t>лостното изпълнение на проекта</w:t>
      </w:r>
      <w:r w:rsidR="00FC45C4" w:rsidRPr="00FC45C4">
        <w:rPr>
          <w:rFonts w:ascii="Times New Roman" w:eastAsia="Times New Roman" w:hAnsi="Times New Roman" w:cs="Times New Roman"/>
          <w:color w:val="000000"/>
          <w:sz w:val="28"/>
          <w:szCs w:val="28"/>
        </w:rPr>
        <w:t xml:space="preserve"> и следва да бъдат представен до</w:t>
      </w:r>
      <w:r w:rsidR="00FC45C4" w:rsidRPr="00FC45C4">
        <w:rPr>
          <w:rFonts w:ascii="Times New Roman" w:eastAsia="Times New Roman" w:hAnsi="Times New Roman" w:cs="Times New Roman"/>
          <w:sz w:val="28"/>
          <w:szCs w:val="28"/>
        </w:rPr>
        <w:t xml:space="preserve"> 15 дни след изпълнение на задълженията на Изпълнителя по точка 10 от Техническата спецификация, относно преглед на последния финансов отчет за възстановяване на разходите</w:t>
      </w:r>
      <w:r w:rsidR="003B4DCE" w:rsidRPr="00FC45C4">
        <w:rPr>
          <w:rFonts w:ascii="Times New Roman" w:eastAsia="Times New Roman" w:hAnsi="Times New Roman" w:cs="Times New Roman"/>
          <w:color w:val="000000"/>
          <w:sz w:val="28"/>
          <w:szCs w:val="28"/>
        </w:rPr>
        <w:t>.</w:t>
      </w:r>
      <w:r w:rsidRPr="003B4DCE">
        <w:rPr>
          <w:rFonts w:ascii="Times New Roman" w:eastAsia="Times New Roman" w:hAnsi="Times New Roman" w:cs="Times New Roman"/>
          <w:color w:val="000000"/>
          <w:sz w:val="28"/>
          <w:szCs w:val="28"/>
        </w:rPr>
        <w:t xml:space="preserve"> </w:t>
      </w:r>
    </w:p>
    <w:p w:rsidR="00462594" w:rsidRPr="003B4DCE" w:rsidRDefault="00462594" w:rsidP="003B4DCE">
      <w:pPr>
        <w:autoSpaceDE w:val="0"/>
        <w:autoSpaceDN w:val="0"/>
        <w:adjustRightInd w:val="0"/>
        <w:spacing w:after="0" w:line="360" w:lineRule="atLeast"/>
        <w:ind w:right="374" w:firstLine="708"/>
        <w:jc w:val="both"/>
        <w:rPr>
          <w:rFonts w:ascii="Times New Roman" w:eastAsia="Times New Roman" w:hAnsi="Times New Roman" w:cs="Times New Roman"/>
          <w:sz w:val="28"/>
          <w:szCs w:val="28"/>
        </w:rPr>
      </w:pPr>
      <w:r w:rsidRPr="003B4DCE" w:rsidDel="00E42993">
        <w:rPr>
          <w:rFonts w:ascii="Times New Roman" w:eastAsia="Times New Roman" w:hAnsi="Times New Roman" w:cs="Times New Roman"/>
          <w:sz w:val="28"/>
          <w:szCs w:val="28"/>
        </w:rPr>
        <w:t xml:space="preserve"> </w:t>
      </w:r>
      <w:r w:rsidRPr="003B4DCE">
        <w:rPr>
          <w:rFonts w:ascii="Times New Roman" w:eastAsia="Times New Roman" w:hAnsi="Times New Roman" w:cs="Times New Roman"/>
          <w:b/>
          <w:sz w:val="28"/>
          <w:szCs w:val="28"/>
        </w:rPr>
        <w:t>(2)</w:t>
      </w:r>
      <w:r w:rsidRPr="003B4DCE">
        <w:rPr>
          <w:rFonts w:ascii="Times New Roman" w:eastAsia="Times New Roman" w:hAnsi="Times New Roman" w:cs="Times New Roman"/>
          <w:sz w:val="28"/>
          <w:szCs w:val="28"/>
        </w:rPr>
        <w:t xml:space="preserve"> Приемането на извършената работа се извършва чрез подп</w:t>
      </w:r>
      <w:r w:rsidR="00F14359">
        <w:rPr>
          <w:rFonts w:ascii="Times New Roman" w:eastAsia="Times New Roman" w:hAnsi="Times New Roman" w:cs="Times New Roman"/>
          <w:sz w:val="28"/>
          <w:szCs w:val="28"/>
        </w:rPr>
        <w:t>исване на двустранни</w:t>
      </w:r>
      <w:r w:rsidR="001C61B1">
        <w:rPr>
          <w:rFonts w:ascii="Times New Roman" w:eastAsia="Times New Roman" w:hAnsi="Times New Roman" w:cs="Times New Roman"/>
          <w:sz w:val="28"/>
          <w:szCs w:val="28"/>
        </w:rPr>
        <w:t xml:space="preserve"> </w:t>
      </w:r>
      <w:proofErr w:type="spellStart"/>
      <w:r w:rsidR="001C61B1">
        <w:rPr>
          <w:rFonts w:ascii="Times New Roman" w:eastAsia="Times New Roman" w:hAnsi="Times New Roman" w:cs="Times New Roman"/>
          <w:sz w:val="28"/>
          <w:szCs w:val="28"/>
        </w:rPr>
        <w:t>приемо-предавателни</w:t>
      </w:r>
      <w:proofErr w:type="spellEnd"/>
      <w:r w:rsidR="001C61B1">
        <w:rPr>
          <w:rFonts w:ascii="Times New Roman" w:eastAsia="Times New Roman" w:hAnsi="Times New Roman" w:cs="Times New Roman"/>
          <w:sz w:val="28"/>
          <w:szCs w:val="28"/>
        </w:rPr>
        <w:t xml:space="preserve"> протоколи з</w:t>
      </w:r>
      <w:r w:rsidRPr="003B4DCE">
        <w:rPr>
          <w:rFonts w:ascii="Times New Roman" w:eastAsia="Times New Roman" w:hAnsi="Times New Roman" w:cs="Times New Roman"/>
          <w:sz w:val="28"/>
          <w:szCs w:val="28"/>
        </w:rPr>
        <w:t xml:space="preserve">а изготвените </w:t>
      </w:r>
      <w:proofErr w:type="spellStart"/>
      <w:r w:rsidRPr="003B4DCE">
        <w:rPr>
          <w:rFonts w:ascii="Times New Roman" w:eastAsia="Times New Roman" w:hAnsi="Times New Roman" w:cs="Times New Roman"/>
          <w:sz w:val="28"/>
          <w:szCs w:val="28"/>
        </w:rPr>
        <w:t>одитни</w:t>
      </w:r>
      <w:proofErr w:type="spellEnd"/>
      <w:r w:rsidRPr="003B4DCE">
        <w:rPr>
          <w:rFonts w:ascii="Times New Roman" w:eastAsia="Times New Roman" w:hAnsi="Times New Roman" w:cs="Times New Roman"/>
          <w:sz w:val="28"/>
          <w:szCs w:val="28"/>
        </w:rPr>
        <w:t xml:space="preserve"> доклади. За </w:t>
      </w:r>
      <w:r w:rsidRPr="003B4DCE">
        <w:rPr>
          <w:rFonts w:ascii="Times New Roman" w:eastAsia="Times New Roman" w:hAnsi="Times New Roman" w:cs="Times New Roman"/>
          <w:b/>
          <w:sz w:val="28"/>
          <w:szCs w:val="28"/>
        </w:rPr>
        <w:t>ВЪЗЛОЖИТЕЛЯ</w:t>
      </w:r>
      <w:r w:rsidRPr="003B4DCE">
        <w:rPr>
          <w:rFonts w:ascii="Times New Roman" w:eastAsia="Times New Roman" w:hAnsi="Times New Roman" w:cs="Times New Roman"/>
          <w:sz w:val="28"/>
          <w:szCs w:val="28"/>
        </w:rPr>
        <w:t xml:space="preserve"> протоколите се подписват от ръководителя на проек</w:t>
      </w:r>
      <w:r w:rsidR="005B3BA2">
        <w:rPr>
          <w:rFonts w:ascii="Times New Roman" w:eastAsia="Times New Roman" w:hAnsi="Times New Roman" w:cs="Times New Roman"/>
          <w:sz w:val="28"/>
          <w:szCs w:val="28"/>
        </w:rPr>
        <w:t>та</w:t>
      </w:r>
      <w:r w:rsidRPr="003B4DCE">
        <w:rPr>
          <w:rFonts w:ascii="Times New Roman" w:eastAsia="Times New Roman" w:hAnsi="Times New Roman" w:cs="Times New Roman"/>
          <w:sz w:val="28"/>
          <w:szCs w:val="28"/>
        </w:rPr>
        <w:t xml:space="preserve">, а за </w:t>
      </w:r>
      <w:r w:rsidRPr="003B4DCE">
        <w:rPr>
          <w:rFonts w:ascii="Times New Roman" w:eastAsia="Times New Roman" w:hAnsi="Times New Roman" w:cs="Times New Roman"/>
          <w:b/>
          <w:sz w:val="28"/>
          <w:szCs w:val="28"/>
        </w:rPr>
        <w:t>ИЗПЪЛНИТЕЛЯ</w:t>
      </w:r>
      <w:r w:rsidRPr="003B4DCE">
        <w:rPr>
          <w:rFonts w:ascii="Times New Roman" w:eastAsia="Times New Roman" w:hAnsi="Times New Roman" w:cs="Times New Roman"/>
          <w:sz w:val="28"/>
          <w:szCs w:val="28"/>
        </w:rPr>
        <w:t xml:space="preserve"> – от ръководителя на </w:t>
      </w:r>
      <w:proofErr w:type="spellStart"/>
      <w:r w:rsidRPr="003B4DCE">
        <w:rPr>
          <w:rFonts w:ascii="Times New Roman" w:eastAsia="Times New Roman" w:hAnsi="Times New Roman" w:cs="Times New Roman"/>
          <w:sz w:val="28"/>
          <w:szCs w:val="28"/>
        </w:rPr>
        <w:t>одитния</w:t>
      </w:r>
      <w:proofErr w:type="spellEnd"/>
      <w:r w:rsidRPr="003B4DCE">
        <w:rPr>
          <w:rFonts w:ascii="Times New Roman" w:eastAsia="Times New Roman" w:hAnsi="Times New Roman" w:cs="Times New Roman"/>
          <w:sz w:val="28"/>
          <w:szCs w:val="28"/>
        </w:rPr>
        <w:t xml:space="preserve"> екип. </w:t>
      </w:r>
    </w:p>
    <w:p w:rsidR="00462594" w:rsidRPr="005D4DA7" w:rsidRDefault="00462594" w:rsidP="005D4DA7">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5D4DA7">
        <w:rPr>
          <w:rFonts w:ascii="Times New Roman" w:eastAsia="Times New Roman" w:hAnsi="Times New Roman" w:cs="Times New Roman"/>
          <w:b/>
          <w:sz w:val="28"/>
          <w:szCs w:val="28"/>
          <w:lang w:eastAsia="bg-BG"/>
        </w:rPr>
        <w:t>(3) ИЗПЪЛНИТЕЛЯТ</w:t>
      </w:r>
      <w:r w:rsidRPr="005D4DA7">
        <w:rPr>
          <w:rFonts w:ascii="Times New Roman" w:eastAsia="Times New Roman" w:hAnsi="Times New Roman" w:cs="Times New Roman"/>
          <w:sz w:val="28"/>
          <w:szCs w:val="28"/>
          <w:lang w:eastAsia="bg-BG"/>
        </w:rPr>
        <w:t xml:space="preserve"> представя </w:t>
      </w:r>
      <w:proofErr w:type="spellStart"/>
      <w:r w:rsidRPr="005D4DA7">
        <w:rPr>
          <w:rFonts w:ascii="Times New Roman" w:eastAsia="Times New Roman" w:hAnsi="Times New Roman" w:cs="Times New Roman"/>
          <w:sz w:val="28"/>
          <w:szCs w:val="28"/>
          <w:lang w:eastAsia="bg-BG"/>
        </w:rPr>
        <w:t>одитни</w:t>
      </w:r>
      <w:r w:rsidR="0054507C">
        <w:rPr>
          <w:rFonts w:ascii="Times New Roman" w:eastAsia="Times New Roman" w:hAnsi="Times New Roman" w:cs="Times New Roman"/>
          <w:sz w:val="28"/>
          <w:szCs w:val="28"/>
          <w:lang w:eastAsia="bg-BG"/>
        </w:rPr>
        <w:t>те</w:t>
      </w:r>
      <w:proofErr w:type="spellEnd"/>
      <w:r w:rsidR="0054507C">
        <w:rPr>
          <w:rFonts w:ascii="Times New Roman" w:eastAsia="Times New Roman" w:hAnsi="Times New Roman" w:cs="Times New Roman"/>
          <w:sz w:val="28"/>
          <w:szCs w:val="28"/>
          <w:lang w:eastAsia="bg-BG"/>
        </w:rPr>
        <w:t xml:space="preserve"> доклади на български език в 6 (шест</w:t>
      </w:r>
      <w:r w:rsidRPr="005D4DA7">
        <w:rPr>
          <w:rFonts w:ascii="Times New Roman" w:eastAsia="Times New Roman" w:hAnsi="Times New Roman" w:cs="Times New Roman"/>
          <w:sz w:val="28"/>
          <w:szCs w:val="28"/>
          <w:lang w:eastAsia="bg-BG"/>
        </w:rPr>
        <w:t>) екземпляра на хартиен носител</w:t>
      </w:r>
      <w:r w:rsidR="0054507C">
        <w:rPr>
          <w:rFonts w:ascii="Times New Roman" w:eastAsia="Times New Roman" w:hAnsi="Times New Roman" w:cs="Times New Roman"/>
          <w:sz w:val="28"/>
          <w:szCs w:val="28"/>
          <w:lang w:eastAsia="bg-BG"/>
        </w:rPr>
        <w:t xml:space="preserve"> (три на български и три на английски език) </w:t>
      </w:r>
      <w:r w:rsidRPr="005D4DA7">
        <w:rPr>
          <w:rFonts w:ascii="Times New Roman" w:eastAsia="Times New Roman" w:hAnsi="Times New Roman" w:cs="Times New Roman"/>
          <w:sz w:val="28"/>
          <w:szCs w:val="28"/>
          <w:lang w:eastAsia="bg-BG"/>
        </w:rPr>
        <w:t xml:space="preserve"> и 1 (ед</w:t>
      </w:r>
      <w:r w:rsidR="0071434D">
        <w:rPr>
          <w:rFonts w:ascii="Times New Roman" w:eastAsia="Times New Roman" w:hAnsi="Times New Roman" w:cs="Times New Roman"/>
          <w:sz w:val="28"/>
          <w:szCs w:val="28"/>
          <w:lang w:eastAsia="bg-BG"/>
        </w:rPr>
        <w:t>ин) в електронен вариант на CD</w:t>
      </w:r>
      <w:r w:rsidRPr="005D4DA7">
        <w:rPr>
          <w:rFonts w:ascii="Times New Roman" w:eastAsia="Times New Roman" w:hAnsi="Times New Roman" w:cs="Times New Roman"/>
          <w:sz w:val="28"/>
          <w:szCs w:val="28"/>
          <w:lang w:eastAsia="bg-BG"/>
        </w:rPr>
        <w:t xml:space="preserve">. На всеки от </w:t>
      </w:r>
      <w:proofErr w:type="spellStart"/>
      <w:r w:rsidRPr="005D4DA7">
        <w:rPr>
          <w:rFonts w:ascii="Times New Roman" w:eastAsia="Times New Roman" w:hAnsi="Times New Roman" w:cs="Times New Roman"/>
          <w:sz w:val="28"/>
          <w:szCs w:val="28"/>
          <w:lang w:eastAsia="bg-BG"/>
        </w:rPr>
        <w:t>одитните</w:t>
      </w:r>
      <w:proofErr w:type="spellEnd"/>
      <w:r w:rsidRPr="005D4DA7">
        <w:rPr>
          <w:rFonts w:ascii="Times New Roman" w:eastAsia="Times New Roman" w:hAnsi="Times New Roman" w:cs="Times New Roman"/>
          <w:sz w:val="28"/>
          <w:szCs w:val="28"/>
          <w:lang w:eastAsia="bg-BG"/>
        </w:rPr>
        <w:t xml:space="preserve"> доклади изрично се</w:t>
      </w:r>
      <w:r w:rsidR="00801D89" w:rsidRPr="005D4DA7">
        <w:rPr>
          <w:rFonts w:ascii="Times New Roman" w:eastAsia="Times New Roman" w:hAnsi="Times New Roman" w:cs="Times New Roman"/>
          <w:sz w:val="28"/>
          <w:szCs w:val="28"/>
          <w:lang w:eastAsia="bg-BG"/>
        </w:rPr>
        <w:t xml:space="preserve"> посочва наименованието на проекта</w:t>
      </w:r>
      <w:r w:rsidRPr="005D4DA7">
        <w:rPr>
          <w:rFonts w:ascii="Times New Roman" w:eastAsia="Times New Roman" w:hAnsi="Times New Roman" w:cs="Times New Roman"/>
          <w:sz w:val="28"/>
          <w:szCs w:val="28"/>
          <w:lang w:eastAsia="bg-BG"/>
        </w:rPr>
        <w:t>.</w:t>
      </w:r>
    </w:p>
    <w:p w:rsidR="00462594" w:rsidRPr="005D4DA7" w:rsidRDefault="00462594" w:rsidP="005D4DA7">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3B7921">
        <w:rPr>
          <w:rFonts w:ascii="Times New Roman" w:eastAsia="Times New Roman" w:hAnsi="Times New Roman" w:cs="Times New Roman"/>
          <w:b/>
          <w:bCs/>
          <w:sz w:val="28"/>
          <w:szCs w:val="28"/>
          <w:lang w:eastAsia="bg-BG"/>
        </w:rPr>
        <w:t xml:space="preserve">(4) </w:t>
      </w:r>
      <w:r w:rsidRPr="003B7921">
        <w:rPr>
          <w:rFonts w:ascii="Times New Roman" w:eastAsia="Times New Roman" w:hAnsi="Times New Roman" w:cs="Times New Roman"/>
          <w:sz w:val="28"/>
          <w:szCs w:val="28"/>
          <w:lang w:eastAsia="bg-BG"/>
        </w:rPr>
        <w:t>Докладите по ал. 1 се подписват</w:t>
      </w:r>
      <w:r w:rsidR="00824959" w:rsidRPr="003B7921">
        <w:rPr>
          <w:rFonts w:ascii="Times New Roman" w:eastAsia="Times New Roman" w:hAnsi="Times New Roman" w:cs="Times New Roman"/>
          <w:sz w:val="28"/>
          <w:szCs w:val="28"/>
          <w:lang w:eastAsia="bg-BG"/>
        </w:rPr>
        <w:t xml:space="preserve"> от физическото лице – ръководител на екипа</w:t>
      </w:r>
      <w:r w:rsidRPr="003B7921">
        <w:rPr>
          <w:rFonts w:ascii="Times New Roman" w:eastAsia="Times New Roman" w:hAnsi="Times New Roman" w:cs="Times New Roman"/>
          <w:sz w:val="28"/>
          <w:szCs w:val="28"/>
          <w:lang w:eastAsia="bg-BG"/>
        </w:rPr>
        <w:t xml:space="preserve"> и подпечатват с печата на физическото лице – ръководител на екипа</w:t>
      </w:r>
      <w:r w:rsidR="00824959" w:rsidRPr="003B7921">
        <w:rPr>
          <w:rFonts w:ascii="Times New Roman" w:eastAsia="Times New Roman" w:hAnsi="Times New Roman" w:cs="Times New Roman"/>
          <w:sz w:val="28"/>
          <w:szCs w:val="28"/>
          <w:lang w:eastAsia="bg-BG"/>
        </w:rPr>
        <w:t xml:space="preserve"> и</w:t>
      </w:r>
      <w:r w:rsidR="000F0705">
        <w:rPr>
          <w:rFonts w:ascii="Times New Roman" w:eastAsia="Times New Roman" w:hAnsi="Times New Roman" w:cs="Times New Roman"/>
          <w:sz w:val="28"/>
          <w:szCs w:val="28"/>
          <w:lang w:eastAsia="bg-BG"/>
        </w:rPr>
        <w:t xml:space="preserve"> с печат</w:t>
      </w:r>
      <w:bookmarkStart w:id="0" w:name="_GoBack"/>
      <w:bookmarkEnd w:id="0"/>
      <w:r w:rsidRPr="003B7921">
        <w:rPr>
          <w:rFonts w:ascii="Times New Roman" w:eastAsia="Times New Roman" w:hAnsi="Times New Roman" w:cs="Times New Roman"/>
          <w:sz w:val="28"/>
          <w:szCs w:val="28"/>
          <w:lang w:eastAsia="bg-BG"/>
        </w:rPr>
        <w:t xml:space="preserve"> на </w:t>
      </w:r>
      <w:r w:rsidRPr="003B7921">
        <w:rPr>
          <w:rFonts w:ascii="Times New Roman" w:eastAsia="Times New Roman" w:hAnsi="Times New Roman" w:cs="Times New Roman"/>
          <w:b/>
          <w:bCs/>
          <w:sz w:val="28"/>
          <w:szCs w:val="28"/>
          <w:lang w:eastAsia="bg-BG"/>
        </w:rPr>
        <w:t>ИЗПЪЛНИТЕЛЯ</w:t>
      </w:r>
      <w:r w:rsidRPr="003B7921">
        <w:rPr>
          <w:rFonts w:ascii="Times New Roman" w:eastAsia="Times New Roman" w:hAnsi="Times New Roman" w:cs="Times New Roman"/>
          <w:sz w:val="28"/>
          <w:szCs w:val="28"/>
          <w:lang w:eastAsia="bg-BG"/>
        </w:rPr>
        <w:t>.</w:t>
      </w:r>
      <w:r w:rsidRPr="005D4DA7">
        <w:rPr>
          <w:rFonts w:ascii="Times New Roman" w:eastAsia="Times New Roman" w:hAnsi="Times New Roman" w:cs="Times New Roman"/>
          <w:sz w:val="28"/>
          <w:szCs w:val="28"/>
          <w:lang w:eastAsia="bg-BG"/>
        </w:rPr>
        <w:t xml:space="preserve"> </w:t>
      </w:r>
    </w:p>
    <w:p w:rsidR="00462594" w:rsidRPr="005D4DA7" w:rsidRDefault="00462594" w:rsidP="005D4DA7">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bCs/>
          <w:sz w:val="28"/>
          <w:szCs w:val="28"/>
          <w:lang w:eastAsia="bg-BG"/>
        </w:rPr>
      </w:pPr>
      <w:r w:rsidRPr="005D4DA7">
        <w:rPr>
          <w:rFonts w:ascii="Times New Roman" w:eastAsia="Times New Roman" w:hAnsi="Times New Roman" w:cs="Times New Roman"/>
          <w:b/>
          <w:bCs/>
          <w:sz w:val="28"/>
          <w:szCs w:val="28"/>
          <w:lang w:eastAsia="bg-BG"/>
        </w:rPr>
        <w:lastRenderedPageBreak/>
        <w:t>(5) ВЪЗЛОЖИТЕЛЯТ</w:t>
      </w:r>
      <w:r w:rsidRPr="005D4DA7">
        <w:rPr>
          <w:rFonts w:ascii="Times New Roman" w:eastAsia="Times New Roman" w:hAnsi="Times New Roman" w:cs="Times New Roman"/>
          <w:bCs/>
          <w:sz w:val="28"/>
          <w:szCs w:val="28"/>
          <w:lang w:eastAsia="bg-BG"/>
        </w:rPr>
        <w:t xml:space="preserve"> в срок от 5 (пет) работни дни, считано от датата на</w:t>
      </w:r>
      <w:r w:rsidR="002F4EBB">
        <w:rPr>
          <w:rFonts w:ascii="Times New Roman" w:eastAsia="Times New Roman" w:hAnsi="Times New Roman" w:cs="Times New Roman"/>
          <w:bCs/>
          <w:sz w:val="28"/>
          <w:szCs w:val="28"/>
          <w:lang w:eastAsia="bg-BG"/>
        </w:rPr>
        <w:t xml:space="preserve"> </w:t>
      </w:r>
      <w:proofErr w:type="spellStart"/>
      <w:r w:rsidR="00994E81">
        <w:rPr>
          <w:rFonts w:ascii="Times New Roman" w:eastAsia="Times New Roman" w:hAnsi="Times New Roman" w:cs="Times New Roman"/>
          <w:bCs/>
          <w:sz w:val="28"/>
          <w:szCs w:val="28"/>
          <w:lang w:eastAsia="bg-BG"/>
        </w:rPr>
        <w:t>приемо-предавателните</w:t>
      </w:r>
      <w:proofErr w:type="spellEnd"/>
      <w:r w:rsidR="002F4EBB">
        <w:rPr>
          <w:rFonts w:ascii="Times New Roman" w:eastAsia="Times New Roman" w:hAnsi="Times New Roman" w:cs="Times New Roman"/>
          <w:bCs/>
          <w:sz w:val="28"/>
          <w:szCs w:val="28"/>
          <w:lang w:eastAsia="bg-BG"/>
        </w:rPr>
        <w:t xml:space="preserve"> протокол</w:t>
      </w:r>
      <w:r w:rsidR="00DB5701">
        <w:rPr>
          <w:rFonts w:ascii="Times New Roman" w:eastAsia="Times New Roman" w:hAnsi="Times New Roman" w:cs="Times New Roman"/>
          <w:bCs/>
          <w:sz w:val="28"/>
          <w:szCs w:val="28"/>
          <w:lang w:eastAsia="bg-BG"/>
        </w:rPr>
        <w:t>и</w:t>
      </w:r>
      <w:r w:rsidR="002F4EBB">
        <w:rPr>
          <w:rFonts w:ascii="Times New Roman" w:eastAsia="Times New Roman" w:hAnsi="Times New Roman" w:cs="Times New Roman"/>
          <w:bCs/>
          <w:sz w:val="28"/>
          <w:szCs w:val="28"/>
          <w:lang w:eastAsia="bg-BG"/>
        </w:rPr>
        <w:t xml:space="preserve"> за приемане </w:t>
      </w:r>
      <w:r w:rsidRPr="005D4DA7">
        <w:rPr>
          <w:rFonts w:ascii="Times New Roman" w:eastAsia="Times New Roman" w:hAnsi="Times New Roman" w:cs="Times New Roman"/>
          <w:bCs/>
          <w:sz w:val="28"/>
          <w:szCs w:val="28"/>
          <w:lang w:eastAsia="bg-BG"/>
        </w:rPr>
        <w:t xml:space="preserve">на </w:t>
      </w:r>
      <w:proofErr w:type="spellStart"/>
      <w:r w:rsidRPr="005D4DA7">
        <w:rPr>
          <w:rFonts w:ascii="Times New Roman" w:eastAsia="Times New Roman" w:hAnsi="Times New Roman" w:cs="Times New Roman"/>
          <w:bCs/>
          <w:sz w:val="28"/>
          <w:szCs w:val="28"/>
          <w:lang w:eastAsia="bg-BG"/>
        </w:rPr>
        <w:t>одитните</w:t>
      </w:r>
      <w:proofErr w:type="spellEnd"/>
      <w:r w:rsidRPr="005D4DA7">
        <w:rPr>
          <w:rFonts w:ascii="Times New Roman" w:eastAsia="Times New Roman" w:hAnsi="Times New Roman" w:cs="Times New Roman"/>
          <w:bCs/>
          <w:sz w:val="28"/>
          <w:szCs w:val="28"/>
          <w:lang w:eastAsia="bg-BG"/>
        </w:rPr>
        <w:t xml:space="preserve"> доклади следва:</w:t>
      </w:r>
    </w:p>
    <w:p w:rsidR="00462594" w:rsidRPr="005D4DA7" w:rsidRDefault="00462594" w:rsidP="005D4DA7">
      <w:pPr>
        <w:numPr>
          <w:ilvl w:val="0"/>
          <w:numId w:val="27"/>
        </w:numPr>
        <w:tabs>
          <w:tab w:val="left" w:pos="0"/>
          <w:tab w:val="num" w:pos="284"/>
        </w:tabs>
        <w:autoSpaceDE w:val="0"/>
        <w:autoSpaceDN w:val="0"/>
        <w:adjustRightInd w:val="0"/>
        <w:spacing w:before="120" w:after="0" w:line="360" w:lineRule="atLeast"/>
        <w:ind w:left="0" w:right="374" w:firstLine="0"/>
        <w:jc w:val="both"/>
        <w:rPr>
          <w:rFonts w:ascii="Times New Roman" w:eastAsia="Times New Roman" w:hAnsi="Times New Roman" w:cs="Times New Roman"/>
          <w:bCs/>
          <w:sz w:val="28"/>
          <w:szCs w:val="28"/>
          <w:lang w:eastAsia="bg-BG"/>
        </w:rPr>
      </w:pPr>
      <w:r w:rsidRPr="005D4DA7">
        <w:rPr>
          <w:rFonts w:ascii="Times New Roman" w:eastAsia="Times New Roman" w:hAnsi="Times New Roman" w:cs="Times New Roman"/>
          <w:bCs/>
          <w:sz w:val="28"/>
          <w:szCs w:val="28"/>
          <w:lang w:eastAsia="bg-BG"/>
        </w:rPr>
        <w:t xml:space="preserve">да приеме съответния </w:t>
      </w:r>
      <w:proofErr w:type="spellStart"/>
      <w:r w:rsidRPr="005D4DA7">
        <w:rPr>
          <w:rFonts w:ascii="Times New Roman" w:eastAsia="Times New Roman" w:hAnsi="Times New Roman" w:cs="Times New Roman"/>
          <w:bCs/>
          <w:sz w:val="28"/>
          <w:szCs w:val="28"/>
          <w:lang w:eastAsia="bg-BG"/>
        </w:rPr>
        <w:t>одитен</w:t>
      </w:r>
      <w:proofErr w:type="spellEnd"/>
      <w:r w:rsidRPr="005D4DA7">
        <w:rPr>
          <w:rFonts w:ascii="Times New Roman" w:eastAsia="Times New Roman" w:hAnsi="Times New Roman" w:cs="Times New Roman"/>
          <w:bCs/>
          <w:sz w:val="28"/>
          <w:szCs w:val="28"/>
          <w:lang w:eastAsia="bg-BG"/>
        </w:rPr>
        <w:t xml:space="preserve"> доклад;</w:t>
      </w:r>
    </w:p>
    <w:p w:rsidR="00462594" w:rsidRPr="005D4DA7" w:rsidRDefault="00462594" w:rsidP="005D4DA7">
      <w:pPr>
        <w:numPr>
          <w:ilvl w:val="0"/>
          <w:numId w:val="27"/>
        </w:numPr>
        <w:tabs>
          <w:tab w:val="left" w:pos="0"/>
          <w:tab w:val="num" w:pos="284"/>
        </w:tabs>
        <w:autoSpaceDE w:val="0"/>
        <w:autoSpaceDN w:val="0"/>
        <w:adjustRightInd w:val="0"/>
        <w:spacing w:before="120" w:after="0" w:line="360" w:lineRule="atLeast"/>
        <w:ind w:left="0" w:right="374" w:firstLine="0"/>
        <w:jc w:val="both"/>
        <w:rPr>
          <w:rFonts w:ascii="Times New Roman" w:eastAsia="Times New Roman" w:hAnsi="Times New Roman" w:cs="Times New Roman"/>
          <w:bCs/>
          <w:sz w:val="28"/>
          <w:szCs w:val="28"/>
          <w:lang w:eastAsia="bg-BG"/>
        </w:rPr>
      </w:pPr>
      <w:r w:rsidRPr="005D4DA7">
        <w:rPr>
          <w:rFonts w:ascii="Times New Roman" w:eastAsia="Times New Roman" w:hAnsi="Times New Roman" w:cs="Times New Roman"/>
          <w:bCs/>
          <w:sz w:val="28"/>
          <w:szCs w:val="28"/>
          <w:lang w:eastAsia="bg-BG"/>
        </w:rPr>
        <w:t xml:space="preserve">да изиска доработки или преработки в случай на допуснати грешки и направени пропуски. В този случай </w:t>
      </w:r>
      <w:r w:rsidRPr="005D4DA7">
        <w:rPr>
          <w:rFonts w:ascii="Times New Roman" w:eastAsia="Times New Roman" w:hAnsi="Times New Roman" w:cs="Times New Roman"/>
          <w:b/>
          <w:bCs/>
          <w:sz w:val="28"/>
          <w:szCs w:val="28"/>
          <w:lang w:eastAsia="bg-BG"/>
        </w:rPr>
        <w:t>ВЪЗЛОЖИТЕЛЯТ</w:t>
      </w:r>
      <w:r w:rsidRPr="005D4DA7">
        <w:rPr>
          <w:rFonts w:ascii="Times New Roman" w:eastAsia="Times New Roman" w:hAnsi="Times New Roman" w:cs="Times New Roman"/>
          <w:bCs/>
          <w:sz w:val="28"/>
          <w:szCs w:val="28"/>
          <w:lang w:eastAsia="bg-BG"/>
        </w:rPr>
        <w:t xml:space="preserve"> мотивира писмено своето искане.</w:t>
      </w:r>
    </w:p>
    <w:p w:rsidR="00462594" w:rsidRPr="005D4DA7" w:rsidRDefault="00462594" w:rsidP="005D4DA7">
      <w:pPr>
        <w:numPr>
          <w:ilvl w:val="0"/>
          <w:numId w:val="27"/>
        </w:numPr>
        <w:tabs>
          <w:tab w:val="left" w:pos="0"/>
          <w:tab w:val="num" w:pos="284"/>
        </w:tabs>
        <w:autoSpaceDE w:val="0"/>
        <w:autoSpaceDN w:val="0"/>
        <w:adjustRightInd w:val="0"/>
        <w:spacing w:before="120" w:after="0" w:line="360" w:lineRule="atLeast"/>
        <w:ind w:left="0" w:right="374" w:firstLine="0"/>
        <w:jc w:val="both"/>
        <w:rPr>
          <w:rFonts w:ascii="Times New Roman" w:eastAsia="Times New Roman" w:hAnsi="Times New Roman" w:cs="Times New Roman"/>
          <w:bCs/>
          <w:sz w:val="28"/>
          <w:szCs w:val="28"/>
          <w:lang w:eastAsia="bg-BG"/>
        </w:rPr>
      </w:pPr>
      <w:r w:rsidRPr="005D4DA7">
        <w:rPr>
          <w:rFonts w:ascii="Times New Roman" w:eastAsia="Times New Roman" w:hAnsi="Times New Roman" w:cs="Times New Roman"/>
          <w:bCs/>
          <w:sz w:val="28"/>
          <w:szCs w:val="28"/>
          <w:lang w:eastAsia="bg-BG"/>
        </w:rPr>
        <w:t xml:space="preserve">ако </w:t>
      </w:r>
      <w:r w:rsidRPr="005D4DA7">
        <w:rPr>
          <w:rFonts w:ascii="Times New Roman" w:eastAsia="Times New Roman" w:hAnsi="Times New Roman" w:cs="Times New Roman"/>
          <w:b/>
          <w:bCs/>
          <w:sz w:val="28"/>
          <w:szCs w:val="28"/>
          <w:lang w:eastAsia="bg-BG"/>
        </w:rPr>
        <w:t>ВЪЗЛОЖИТЕЛЯТ</w:t>
      </w:r>
      <w:r w:rsidRPr="005D4DA7">
        <w:rPr>
          <w:rFonts w:ascii="Times New Roman" w:eastAsia="Times New Roman" w:hAnsi="Times New Roman" w:cs="Times New Roman"/>
          <w:bCs/>
          <w:sz w:val="28"/>
          <w:szCs w:val="28"/>
          <w:lang w:eastAsia="bg-BG"/>
        </w:rPr>
        <w:t xml:space="preserve"> не се е произнесъл в срока по ал. 5, се счита, че е приел доклада без забележки.</w:t>
      </w:r>
    </w:p>
    <w:p w:rsidR="00462594" w:rsidRPr="005D4DA7" w:rsidRDefault="00462594" w:rsidP="005D4DA7">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5D4DA7">
        <w:rPr>
          <w:rFonts w:ascii="Times New Roman" w:eastAsia="Times New Roman" w:hAnsi="Times New Roman" w:cs="Times New Roman"/>
          <w:b/>
          <w:sz w:val="28"/>
          <w:szCs w:val="28"/>
          <w:lang w:eastAsia="bg-BG"/>
        </w:rPr>
        <w:t>(6)</w:t>
      </w:r>
      <w:r w:rsidRPr="005D4DA7">
        <w:rPr>
          <w:rFonts w:ascii="Times New Roman" w:eastAsia="Times New Roman" w:hAnsi="Times New Roman" w:cs="Times New Roman"/>
          <w:sz w:val="28"/>
          <w:szCs w:val="28"/>
          <w:lang w:eastAsia="bg-BG"/>
        </w:rPr>
        <w:t xml:space="preserve"> При констатиране на недостатъци в представените </w:t>
      </w:r>
      <w:proofErr w:type="spellStart"/>
      <w:r w:rsidRPr="005D4DA7">
        <w:rPr>
          <w:rFonts w:ascii="Times New Roman" w:eastAsia="Times New Roman" w:hAnsi="Times New Roman" w:cs="Times New Roman"/>
          <w:sz w:val="28"/>
          <w:szCs w:val="28"/>
          <w:lang w:eastAsia="bg-BG"/>
        </w:rPr>
        <w:t>одитни</w:t>
      </w:r>
      <w:proofErr w:type="spellEnd"/>
      <w:r w:rsidRPr="005D4DA7">
        <w:rPr>
          <w:rFonts w:ascii="Times New Roman" w:eastAsia="Times New Roman" w:hAnsi="Times New Roman" w:cs="Times New Roman"/>
          <w:sz w:val="28"/>
          <w:szCs w:val="28"/>
          <w:lang w:eastAsia="bg-BG"/>
        </w:rPr>
        <w:t xml:space="preserve"> доклади от </w:t>
      </w:r>
      <w:r w:rsidRPr="005D4DA7">
        <w:rPr>
          <w:rFonts w:ascii="Times New Roman" w:eastAsia="Times New Roman" w:hAnsi="Times New Roman" w:cs="Times New Roman"/>
          <w:b/>
          <w:bCs/>
          <w:sz w:val="28"/>
          <w:szCs w:val="28"/>
          <w:lang w:eastAsia="bg-BG"/>
        </w:rPr>
        <w:t xml:space="preserve">ВЪЗЛОЖИТЕЛЯ, </w:t>
      </w:r>
      <w:r w:rsidRPr="005D4DA7">
        <w:rPr>
          <w:rFonts w:ascii="Times New Roman" w:eastAsia="Times New Roman" w:hAnsi="Times New Roman" w:cs="Times New Roman"/>
          <w:b/>
          <w:sz w:val="28"/>
          <w:szCs w:val="28"/>
          <w:lang w:eastAsia="bg-BG"/>
        </w:rPr>
        <w:t>ИЗПЪЛНИТЕЛЯТ</w:t>
      </w:r>
      <w:r w:rsidRPr="005D4DA7">
        <w:rPr>
          <w:rFonts w:ascii="Times New Roman" w:eastAsia="Times New Roman" w:hAnsi="Times New Roman" w:cs="Times New Roman"/>
          <w:sz w:val="28"/>
          <w:szCs w:val="28"/>
          <w:lang w:eastAsia="bg-BG"/>
        </w:rPr>
        <w:t xml:space="preserve"> се задължа</w:t>
      </w:r>
      <w:r w:rsidR="006D4A3F">
        <w:rPr>
          <w:rFonts w:ascii="Times New Roman" w:eastAsia="Times New Roman" w:hAnsi="Times New Roman" w:cs="Times New Roman"/>
          <w:sz w:val="28"/>
          <w:szCs w:val="28"/>
          <w:lang w:eastAsia="bg-BG"/>
        </w:rPr>
        <w:t>ва да ги отстрани</w:t>
      </w:r>
      <w:r w:rsidRPr="005D4DA7">
        <w:rPr>
          <w:rFonts w:ascii="Times New Roman" w:eastAsia="Times New Roman" w:hAnsi="Times New Roman" w:cs="Times New Roman"/>
          <w:sz w:val="28"/>
          <w:szCs w:val="28"/>
          <w:lang w:eastAsia="bg-BG"/>
        </w:rPr>
        <w:t xml:space="preserve"> в петдневен срок от датата на получаване на писмено уведомление с констатираното несъответствие.</w:t>
      </w:r>
    </w:p>
    <w:p w:rsidR="00462594" w:rsidRPr="005D4DA7" w:rsidRDefault="00462594" w:rsidP="005D4DA7">
      <w:pPr>
        <w:spacing w:after="0" w:line="360" w:lineRule="atLeast"/>
        <w:ind w:right="374" w:firstLine="709"/>
        <w:jc w:val="both"/>
        <w:rPr>
          <w:rFonts w:ascii="Times New Roman" w:eastAsia="Times New Roman" w:hAnsi="Times New Roman" w:cs="Times New Roman"/>
          <w:bCs/>
          <w:sz w:val="28"/>
          <w:szCs w:val="28"/>
          <w:lang w:eastAsia="bg-BG"/>
        </w:rPr>
      </w:pPr>
      <w:r w:rsidRPr="006E1A83">
        <w:rPr>
          <w:rFonts w:ascii="Times New Roman" w:eastAsia="Times New Roman" w:hAnsi="Times New Roman" w:cs="Times New Roman"/>
          <w:b/>
          <w:bCs/>
          <w:sz w:val="28"/>
          <w:szCs w:val="28"/>
          <w:lang w:eastAsia="bg-BG"/>
        </w:rPr>
        <w:t>(7)</w:t>
      </w:r>
      <w:r w:rsidRPr="006E1A83">
        <w:rPr>
          <w:rFonts w:ascii="Times New Roman" w:eastAsia="Times New Roman" w:hAnsi="Times New Roman" w:cs="Times New Roman"/>
          <w:bCs/>
          <w:sz w:val="28"/>
          <w:szCs w:val="28"/>
          <w:lang w:eastAsia="bg-BG"/>
        </w:rPr>
        <w:t xml:space="preserve"> В случай, че </w:t>
      </w:r>
      <w:r w:rsidRPr="006E1A83">
        <w:rPr>
          <w:rFonts w:ascii="Times New Roman" w:eastAsia="Times New Roman" w:hAnsi="Times New Roman" w:cs="Times New Roman"/>
          <w:b/>
          <w:sz w:val="28"/>
          <w:szCs w:val="28"/>
          <w:lang w:eastAsia="bg-BG"/>
        </w:rPr>
        <w:t>ИЗПЪЛНИТЕЛЯТ</w:t>
      </w:r>
      <w:r w:rsidRPr="006E1A83">
        <w:rPr>
          <w:rFonts w:ascii="Times New Roman" w:eastAsia="Times New Roman" w:hAnsi="Times New Roman" w:cs="Times New Roman"/>
          <w:bCs/>
          <w:sz w:val="28"/>
          <w:szCs w:val="28"/>
          <w:lang w:eastAsia="bg-BG"/>
        </w:rPr>
        <w:t xml:space="preserve"> не отстрани надлежно и в срок посочените от </w:t>
      </w:r>
      <w:r w:rsidRPr="006E1A83">
        <w:rPr>
          <w:rFonts w:ascii="Times New Roman" w:eastAsia="Times New Roman" w:hAnsi="Times New Roman" w:cs="Times New Roman"/>
          <w:b/>
          <w:sz w:val="28"/>
          <w:szCs w:val="28"/>
          <w:lang w:eastAsia="bg-BG"/>
        </w:rPr>
        <w:t>ВЪЗЛОЖИТЕЛЯ</w:t>
      </w:r>
      <w:r w:rsidRPr="006E1A83">
        <w:rPr>
          <w:rFonts w:ascii="Times New Roman" w:eastAsia="Times New Roman" w:hAnsi="Times New Roman" w:cs="Times New Roman"/>
          <w:bCs/>
          <w:sz w:val="28"/>
          <w:szCs w:val="28"/>
          <w:lang w:eastAsia="bg-BG"/>
        </w:rPr>
        <w:t xml:space="preserve"> нередности, последният може да даде </w:t>
      </w:r>
      <w:proofErr w:type="spellStart"/>
      <w:r w:rsidRPr="006E1A83">
        <w:rPr>
          <w:rFonts w:ascii="Times New Roman" w:eastAsia="Times New Roman" w:hAnsi="Times New Roman" w:cs="Times New Roman"/>
          <w:bCs/>
          <w:sz w:val="28"/>
          <w:szCs w:val="28"/>
          <w:lang w:eastAsia="bg-BG"/>
        </w:rPr>
        <w:t>последващи</w:t>
      </w:r>
      <w:proofErr w:type="spellEnd"/>
      <w:r w:rsidRPr="006E1A83">
        <w:rPr>
          <w:rFonts w:ascii="Times New Roman" w:eastAsia="Times New Roman" w:hAnsi="Times New Roman" w:cs="Times New Roman"/>
          <w:bCs/>
          <w:sz w:val="28"/>
          <w:szCs w:val="28"/>
          <w:lang w:eastAsia="bg-BG"/>
        </w:rPr>
        <w:t xml:space="preserve"> указания на </w:t>
      </w:r>
      <w:r w:rsidRPr="006E1A83">
        <w:rPr>
          <w:rFonts w:ascii="Times New Roman" w:eastAsia="Times New Roman" w:hAnsi="Times New Roman" w:cs="Times New Roman"/>
          <w:b/>
          <w:bCs/>
          <w:sz w:val="28"/>
          <w:szCs w:val="28"/>
          <w:lang w:eastAsia="bg-BG"/>
        </w:rPr>
        <w:t>ИЗПЪЛНИТЕЛЯ</w:t>
      </w:r>
      <w:r w:rsidRPr="006E1A83">
        <w:rPr>
          <w:rFonts w:ascii="Times New Roman" w:eastAsia="Times New Roman" w:hAnsi="Times New Roman" w:cs="Times New Roman"/>
          <w:bCs/>
          <w:sz w:val="28"/>
          <w:szCs w:val="28"/>
          <w:lang w:eastAsia="bg-BG"/>
        </w:rPr>
        <w:t xml:space="preserve"> в срока по чл. 11, ал. 5 или да наложи неустойката по реда на </w:t>
      </w:r>
      <w:r w:rsidR="00A91486" w:rsidRPr="006E1A83">
        <w:rPr>
          <w:rFonts w:ascii="Times New Roman" w:eastAsia="Times New Roman" w:hAnsi="Times New Roman" w:cs="Times New Roman"/>
          <w:bCs/>
          <w:sz w:val="28"/>
          <w:szCs w:val="28"/>
          <w:lang w:eastAsia="bg-BG"/>
        </w:rPr>
        <w:t xml:space="preserve">чл. </w:t>
      </w:r>
      <w:r w:rsidR="00B9160D" w:rsidRPr="006E1A83">
        <w:rPr>
          <w:rFonts w:ascii="Times New Roman" w:eastAsia="Times New Roman" w:hAnsi="Times New Roman" w:cs="Times New Roman"/>
          <w:bCs/>
          <w:sz w:val="28"/>
          <w:szCs w:val="28"/>
          <w:lang w:eastAsia="bg-BG"/>
        </w:rPr>
        <w:t>18</w:t>
      </w:r>
      <w:r w:rsidRPr="006E1A83">
        <w:rPr>
          <w:rFonts w:ascii="Times New Roman" w:eastAsia="Times New Roman" w:hAnsi="Times New Roman" w:cs="Times New Roman"/>
          <w:bCs/>
          <w:sz w:val="28"/>
          <w:szCs w:val="28"/>
          <w:lang w:eastAsia="bg-BG"/>
        </w:rPr>
        <w:t xml:space="preserve">, в зависимост от степента на неизпълнение на указанията и забавата от страна на </w:t>
      </w:r>
      <w:r w:rsidRPr="006E1A83">
        <w:rPr>
          <w:rFonts w:ascii="Times New Roman" w:eastAsia="Times New Roman" w:hAnsi="Times New Roman" w:cs="Times New Roman"/>
          <w:b/>
          <w:bCs/>
          <w:sz w:val="28"/>
          <w:szCs w:val="28"/>
          <w:lang w:eastAsia="bg-BG"/>
        </w:rPr>
        <w:t>ИЗПЪЛНИТЕЛЯ</w:t>
      </w:r>
      <w:r w:rsidRPr="006E1A83">
        <w:rPr>
          <w:rFonts w:ascii="Times New Roman" w:eastAsia="Times New Roman" w:hAnsi="Times New Roman" w:cs="Times New Roman"/>
          <w:bCs/>
          <w:sz w:val="28"/>
          <w:szCs w:val="28"/>
          <w:lang w:eastAsia="bg-BG"/>
        </w:rPr>
        <w:t>.</w:t>
      </w:r>
    </w:p>
    <w:p w:rsidR="00462594" w:rsidRPr="002934E5" w:rsidRDefault="00462594" w:rsidP="00462594">
      <w:pPr>
        <w:spacing w:after="0" w:line="240" w:lineRule="auto"/>
        <w:ind w:right="374" w:firstLine="720"/>
        <w:jc w:val="both"/>
        <w:rPr>
          <w:rFonts w:ascii="Times New Roman" w:eastAsia="Times New Roman" w:hAnsi="Times New Roman" w:cs="Times New Roman"/>
          <w:sz w:val="16"/>
          <w:szCs w:val="16"/>
          <w:lang w:eastAsia="bg-BG"/>
        </w:rPr>
      </w:pPr>
    </w:p>
    <w:p w:rsidR="00462594" w:rsidRPr="005D4DA7" w:rsidRDefault="00462594" w:rsidP="005D4DA7">
      <w:pPr>
        <w:spacing w:after="0" w:line="360" w:lineRule="atLeast"/>
        <w:ind w:right="374" w:firstLine="720"/>
        <w:jc w:val="both"/>
        <w:rPr>
          <w:rFonts w:ascii="Times New Roman" w:eastAsia="Times New Roman" w:hAnsi="Times New Roman" w:cs="Times New Roman"/>
          <w:b/>
          <w:noProof/>
          <w:sz w:val="28"/>
          <w:szCs w:val="28"/>
          <w:lang w:eastAsia="bg-BG"/>
        </w:rPr>
      </w:pPr>
      <w:r w:rsidRPr="005D4DA7">
        <w:rPr>
          <w:rFonts w:ascii="Times New Roman" w:eastAsia="Times New Roman" w:hAnsi="Times New Roman" w:cs="Times New Roman"/>
          <w:b/>
          <w:noProof/>
          <w:sz w:val="28"/>
          <w:szCs w:val="28"/>
          <w:lang w:eastAsia="bg-BG"/>
        </w:rPr>
        <w:t>VІ. КОНФЛИКТ НА ИНТЕРЕСИ.</w:t>
      </w:r>
    </w:p>
    <w:p w:rsidR="00462594" w:rsidRPr="005D4DA7" w:rsidRDefault="00462594" w:rsidP="005D4DA7">
      <w:pPr>
        <w:spacing w:after="0" w:line="360" w:lineRule="atLeast"/>
        <w:ind w:right="374" w:firstLine="720"/>
        <w:jc w:val="both"/>
        <w:rPr>
          <w:rFonts w:ascii="Times New Roman" w:eastAsia="Times New Roman" w:hAnsi="Times New Roman" w:cs="Times New Roman"/>
          <w:noProof/>
          <w:sz w:val="28"/>
          <w:szCs w:val="28"/>
          <w:lang w:eastAsia="bg-BG"/>
        </w:rPr>
      </w:pPr>
      <w:r w:rsidRPr="005D4DA7">
        <w:rPr>
          <w:rFonts w:ascii="Times New Roman" w:eastAsia="Times New Roman" w:hAnsi="Times New Roman" w:cs="Times New Roman"/>
          <w:b/>
          <w:noProof/>
          <w:sz w:val="28"/>
          <w:szCs w:val="28"/>
          <w:lang w:eastAsia="bg-BG"/>
        </w:rPr>
        <w:t xml:space="preserve">Чл. 12. (1) ИЗПЪЛНИТЕЛЯТ </w:t>
      </w:r>
      <w:r w:rsidRPr="005D4DA7">
        <w:rPr>
          <w:rFonts w:ascii="Times New Roman" w:eastAsia="Times New Roman" w:hAnsi="Times New Roman" w:cs="Times New Roman"/>
          <w:noProof/>
          <w:sz w:val="28"/>
          <w:szCs w:val="28"/>
          <w:lang w:eastAsia="bg-BG"/>
        </w:rPr>
        <w:t>се задължава да предприеме всички необходими мерки за избягване на конфликт на интереси, както и да уведоми незабавно</w:t>
      </w:r>
      <w:r w:rsidRPr="005D4DA7">
        <w:rPr>
          <w:rFonts w:ascii="Times New Roman" w:eastAsia="Times New Roman" w:hAnsi="Times New Roman" w:cs="Times New Roman"/>
          <w:b/>
          <w:noProof/>
          <w:sz w:val="28"/>
          <w:szCs w:val="28"/>
          <w:lang w:eastAsia="bg-BG"/>
        </w:rPr>
        <w:t xml:space="preserve"> ВЪЗЛОЖИТЕЛЯ </w:t>
      </w:r>
      <w:r w:rsidRPr="005D4DA7">
        <w:rPr>
          <w:rFonts w:ascii="Times New Roman" w:eastAsia="Times New Roman" w:hAnsi="Times New Roman" w:cs="Times New Roman"/>
          <w:noProof/>
          <w:sz w:val="28"/>
          <w:szCs w:val="28"/>
          <w:lang w:eastAsia="bg-BG"/>
        </w:rPr>
        <w:t>относно обстоятелство, което предизвиква или може да предизвика подобен конфликт.</w:t>
      </w:r>
    </w:p>
    <w:p w:rsidR="005D4DA7" w:rsidRPr="005D4DA7" w:rsidRDefault="00462594" w:rsidP="005D4DA7">
      <w:pPr>
        <w:spacing w:after="0" w:line="360" w:lineRule="atLeast"/>
        <w:ind w:right="374" w:firstLine="720"/>
        <w:jc w:val="both"/>
        <w:rPr>
          <w:rFonts w:ascii="Times New Roman" w:eastAsia="Times New Roman" w:hAnsi="Times New Roman" w:cs="Times New Roman"/>
          <w:b/>
          <w:noProof/>
          <w:sz w:val="28"/>
          <w:szCs w:val="28"/>
          <w:lang w:eastAsia="bg-BG"/>
        </w:rPr>
      </w:pPr>
      <w:r w:rsidRPr="005D4DA7">
        <w:rPr>
          <w:rFonts w:ascii="Times New Roman" w:eastAsia="Times New Roman" w:hAnsi="Times New Roman" w:cs="Times New Roman"/>
          <w:b/>
          <w:noProof/>
          <w:sz w:val="28"/>
          <w:szCs w:val="28"/>
          <w:lang w:eastAsia="bg-BG"/>
        </w:rPr>
        <w:t xml:space="preserve">(2) </w:t>
      </w:r>
      <w:r w:rsidRPr="005D4DA7">
        <w:rPr>
          <w:rFonts w:ascii="Times New Roman" w:eastAsia="Times New Roman" w:hAnsi="Times New Roman" w:cs="Times New Roman"/>
          <w:noProof/>
          <w:sz w:val="28"/>
          <w:szCs w:val="28"/>
          <w:lang w:eastAsia="bg-BG"/>
        </w:rPr>
        <w:t>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w:t>
      </w:r>
      <w:r w:rsidR="005D4DA7" w:rsidRPr="005D4DA7">
        <w:rPr>
          <w:rFonts w:ascii="Times New Roman" w:eastAsia="Times New Roman" w:hAnsi="Times New Roman" w:cs="Times New Roman"/>
          <w:b/>
          <w:noProof/>
          <w:sz w:val="28"/>
          <w:szCs w:val="28"/>
          <w:lang w:eastAsia="bg-BG"/>
        </w:rPr>
        <w:t xml:space="preserve"> ИЗПЪЛНИТЕЛЯ.</w:t>
      </w:r>
      <w:r w:rsidRPr="005D4DA7">
        <w:rPr>
          <w:rFonts w:ascii="Times New Roman" w:eastAsia="Times New Roman" w:hAnsi="Times New Roman" w:cs="Times New Roman"/>
          <w:b/>
          <w:noProof/>
          <w:sz w:val="28"/>
          <w:szCs w:val="28"/>
          <w:lang w:eastAsia="bg-BG"/>
        </w:rPr>
        <w:t xml:space="preserve"> </w:t>
      </w:r>
    </w:p>
    <w:p w:rsidR="00462594" w:rsidRPr="005D4DA7" w:rsidRDefault="00462594" w:rsidP="005D4DA7">
      <w:pPr>
        <w:spacing w:after="0" w:line="360" w:lineRule="atLeast"/>
        <w:ind w:right="374" w:firstLine="720"/>
        <w:jc w:val="both"/>
        <w:rPr>
          <w:rFonts w:ascii="Times New Roman" w:eastAsia="Times New Roman" w:hAnsi="Times New Roman" w:cs="Times New Roman"/>
          <w:b/>
          <w:noProof/>
          <w:sz w:val="28"/>
          <w:szCs w:val="28"/>
          <w:lang w:eastAsia="bg-BG"/>
        </w:rPr>
      </w:pPr>
      <w:r w:rsidRPr="005D4DA7">
        <w:rPr>
          <w:rFonts w:ascii="Times New Roman" w:eastAsia="Times New Roman" w:hAnsi="Times New Roman" w:cs="Times New Roman"/>
          <w:b/>
          <w:noProof/>
          <w:sz w:val="28"/>
          <w:szCs w:val="28"/>
          <w:lang w:eastAsia="bg-BG"/>
        </w:rPr>
        <w:t xml:space="preserve">(3) ВЪЗЛОЖИТЕЛЯТ </w:t>
      </w:r>
      <w:r w:rsidRPr="005D4DA7">
        <w:rPr>
          <w:rFonts w:ascii="Times New Roman" w:eastAsia="Times New Roman" w:hAnsi="Times New Roman" w:cs="Times New Roman"/>
          <w:noProof/>
          <w:sz w:val="28"/>
          <w:szCs w:val="28"/>
          <w:lang w:eastAsia="bg-BG"/>
        </w:rPr>
        <w:t>има право да разва</w:t>
      </w:r>
      <w:r w:rsidR="005D4DA7" w:rsidRPr="005D4DA7">
        <w:rPr>
          <w:rFonts w:ascii="Times New Roman" w:eastAsia="Times New Roman" w:hAnsi="Times New Roman" w:cs="Times New Roman"/>
          <w:noProof/>
          <w:sz w:val="28"/>
          <w:szCs w:val="28"/>
          <w:lang w:eastAsia="bg-BG"/>
        </w:rPr>
        <w:t>ли договора</w:t>
      </w:r>
      <w:r w:rsidRPr="005D4DA7">
        <w:rPr>
          <w:rFonts w:ascii="Times New Roman" w:eastAsia="Times New Roman" w:hAnsi="Times New Roman" w:cs="Times New Roman"/>
          <w:noProof/>
          <w:sz w:val="28"/>
          <w:szCs w:val="28"/>
          <w:lang w:eastAsia="bg-BG"/>
        </w:rPr>
        <w:t>, ако</w:t>
      </w:r>
      <w:r w:rsidRPr="005D4DA7">
        <w:rPr>
          <w:rFonts w:ascii="Times New Roman" w:eastAsia="Times New Roman" w:hAnsi="Times New Roman" w:cs="Times New Roman"/>
          <w:b/>
          <w:noProof/>
          <w:sz w:val="28"/>
          <w:szCs w:val="28"/>
          <w:lang w:eastAsia="bg-BG"/>
        </w:rPr>
        <w:t xml:space="preserve"> ИЗПЪЛНИТЕЛЯТ </w:t>
      </w:r>
      <w:r w:rsidRPr="005D4DA7">
        <w:rPr>
          <w:rFonts w:ascii="Times New Roman" w:eastAsia="Times New Roman" w:hAnsi="Times New Roman" w:cs="Times New Roman"/>
          <w:noProof/>
          <w:sz w:val="28"/>
          <w:szCs w:val="28"/>
          <w:lang w:eastAsia="bg-BG"/>
        </w:rPr>
        <w:t>не изпълни задължение по този член и/или откаже да възстанови получени суми, заедно със съответната лихва, чието връщане</w:t>
      </w:r>
      <w:r w:rsidR="00262A37">
        <w:rPr>
          <w:rFonts w:ascii="Times New Roman" w:eastAsia="Times New Roman" w:hAnsi="Times New Roman" w:cs="Times New Roman"/>
          <w:noProof/>
          <w:sz w:val="28"/>
          <w:szCs w:val="28"/>
          <w:lang w:eastAsia="bg-BG"/>
        </w:rPr>
        <w:t xml:space="preserve"> е поискано</w:t>
      </w:r>
      <w:r w:rsidR="00262A37">
        <w:rPr>
          <w:rFonts w:ascii="Times New Roman" w:eastAsia="Times New Roman" w:hAnsi="Times New Roman" w:cs="Times New Roman"/>
          <w:noProof/>
          <w:sz w:val="28"/>
          <w:szCs w:val="28"/>
          <w:lang w:val="en-US" w:eastAsia="bg-BG"/>
        </w:rPr>
        <w:t xml:space="preserve"> </w:t>
      </w:r>
      <w:r w:rsidRPr="005D4DA7">
        <w:rPr>
          <w:rFonts w:ascii="Times New Roman" w:eastAsia="Times New Roman" w:hAnsi="Times New Roman" w:cs="Times New Roman"/>
          <w:noProof/>
          <w:sz w:val="28"/>
          <w:szCs w:val="28"/>
          <w:lang w:eastAsia="bg-BG"/>
        </w:rPr>
        <w:t xml:space="preserve">от </w:t>
      </w:r>
      <w:r w:rsidRPr="005D4DA7">
        <w:rPr>
          <w:rFonts w:ascii="Times New Roman" w:eastAsia="Times New Roman" w:hAnsi="Times New Roman" w:cs="Times New Roman"/>
          <w:b/>
          <w:noProof/>
          <w:sz w:val="28"/>
          <w:szCs w:val="28"/>
          <w:lang w:eastAsia="bg-BG"/>
        </w:rPr>
        <w:t xml:space="preserve">ВЪЗЛОЖИТЕЛЯ, </w:t>
      </w:r>
      <w:r w:rsidRPr="005D4DA7">
        <w:rPr>
          <w:rFonts w:ascii="Times New Roman" w:eastAsia="Times New Roman" w:hAnsi="Times New Roman" w:cs="Times New Roman"/>
          <w:noProof/>
          <w:sz w:val="28"/>
          <w:szCs w:val="28"/>
          <w:lang w:eastAsia="bg-BG"/>
        </w:rPr>
        <w:t xml:space="preserve">като последица от неизпълнението на </w:t>
      </w:r>
      <w:r w:rsidRPr="005D4DA7">
        <w:rPr>
          <w:rFonts w:ascii="Times New Roman" w:eastAsia="Times New Roman" w:hAnsi="Times New Roman" w:cs="Times New Roman"/>
          <w:b/>
          <w:noProof/>
          <w:sz w:val="28"/>
          <w:szCs w:val="28"/>
          <w:lang w:eastAsia="bg-BG"/>
        </w:rPr>
        <w:t>ИЗПЪЛНИТЕЛЯ.</w:t>
      </w:r>
      <w:r w:rsidRPr="005D4DA7">
        <w:rPr>
          <w:rFonts w:ascii="Times New Roman" w:eastAsia="Times New Roman" w:hAnsi="Times New Roman" w:cs="Times New Roman"/>
          <w:noProof/>
          <w:sz w:val="28"/>
          <w:szCs w:val="28"/>
          <w:lang w:eastAsia="bg-BG"/>
        </w:rPr>
        <w:t xml:space="preserve"> Развалянето на договора не освобождава</w:t>
      </w:r>
      <w:r w:rsidRPr="005D4DA7">
        <w:rPr>
          <w:rFonts w:ascii="Times New Roman" w:eastAsia="Times New Roman" w:hAnsi="Times New Roman" w:cs="Times New Roman"/>
          <w:b/>
          <w:noProof/>
          <w:sz w:val="28"/>
          <w:szCs w:val="28"/>
          <w:lang w:eastAsia="bg-BG"/>
        </w:rPr>
        <w:t xml:space="preserve"> ИЗПЪЛНИТЕЛЯ </w:t>
      </w:r>
      <w:r w:rsidRPr="005D4DA7">
        <w:rPr>
          <w:rFonts w:ascii="Times New Roman" w:eastAsia="Times New Roman" w:hAnsi="Times New Roman" w:cs="Times New Roman"/>
          <w:noProof/>
          <w:sz w:val="28"/>
          <w:szCs w:val="28"/>
          <w:lang w:eastAsia="bg-BG"/>
        </w:rPr>
        <w:lastRenderedPageBreak/>
        <w:t>от задължението да възстанови получените суми, заедно със съответната лихва, следствие от допуснатото нарушение.</w:t>
      </w:r>
    </w:p>
    <w:p w:rsidR="00462594" w:rsidRPr="002934E5" w:rsidRDefault="00462594" w:rsidP="00462594">
      <w:pPr>
        <w:spacing w:after="0" w:line="240" w:lineRule="auto"/>
        <w:ind w:right="374" w:firstLine="720"/>
        <w:jc w:val="both"/>
        <w:rPr>
          <w:rFonts w:ascii="Times New Roman" w:eastAsia="Times New Roman" w:hAnsi="Times New Roman" w:cs="Times New Roman"/>
          <w:b/>
          <w:noProof/>
          <w:sz w:val="16"/>
          <w:szCs w:val="16"/>
          <w:lang w:eastAsia="bg-BG"/>
        </w:rPr>
      </w:pPr>
    </w:p>
    <w:p w:rsidR="00462594" w:rsidRPr="006B27F8" w:rsidRDefault="00462594" w:rsidP="006B27F8">
      <w:pPr>
        <w:spacing w:after="0" w:line="360" w:lineRule="atLeast"/>
        <w:ind w:right="374" w:firstLine="720"/>
        <w:jc w:val="both"/>
        <w:rPr>
          <w:rFonts w:ascii="Times New Roman" w:eastAsia="Times New Roman" w:hAnsi="Times New Roman" w:cs="Times New Roman"/>
          <w:b/>
          <w:noProof/>
          <w:sz w:val="28"/>
          <w:szCs w:val="28"/>
          <w:lang w:eastAsia="bg-BG"/>
        </w:rPr>
      </w:pPr>
      <w:r w:rsidRPr="006B27F8">
        <w:rPr>
          <w:rFonts w:ascii="Times New Roman" w:eastAsia="Times New Roman" w:hAnsi="Times New Roman" w:cs="Times New Roman"/>
          <w:b/>
          <w:noProof/>
          <w:sz w:val="28"/>
          <w:szCs w:val="28"/>
          <w:lang w:eastAsia="bg-BG"/>
        </w:rPr>
        <w:t>VII. ПОВЕРИТЕЛНОСТ.</w:t>
      </w:r>
    </w:p>
    <w:p w:rsidR="00462594" w:rsidRPr="006B27F8" w:rsidRDefault="0051733C" w:rsidP="006B27F8">
      <w:pPr>
        <w:spacing w:after="0" w:line="360" w:lineRule="atLeast"/>
        <w:ind w:right="374" w:firstLine="720"/>
        <w:jc w:val="both"/>
        <w:rPr>
          <w:rFonts w:ascii="Times New Roman" w:eastAsia="Times New Roman" w:hAnsi="Times New Roman" w:cs="Times New Roman"/>
          <w:b/>
          <w:noProof/>
          <w:sz w:val="28"/>
          <w:szCs w:val="28"/>
          <w:lang w:eastAsia="bg-BG"/>
        </w:rPr>
      </w:pPr>
      <w:r>
        <w:rPr>
          <w:rFonts w:ascii="Times New Roman" w:eastAsia="Times New Roman" w:hAnsi="Times New Roman" w:cs="Times New Roman"/>
          <w:b/>
          <w:noProof/>
          <w:sz w:val="28"/>
          <w:szCs w:val="28"/>
          <w:lang w:eastAsia="bg-BG"/>
        </w:rPr>
        <w:t>Чл. 13. (1)</w:t>
      </w:r>
      <w:r w:rsidR="00462594" w:rsidRPr="006B27F8">
        <w:rPr>
          <w:rFonts w:ascii="Times New Roman" w:eastAsia="Times New Roman" w:hAnsi="Times New Roman" w:cs="Times New Roman"/>
          <w:b/>
          <w:noProof/>
          <w:sz w:val="28"/>
          <w:szCs w:val="28"/>
          <w:lang w:eastAsia="bg-BG"/>
        </w:rPr>
        <w:t xml:space="preserve"> ВЪЗЛОЖИТЕЛЯТ </w:t>
      </w:r>
      <w:r w:rsidR="00462594" w:rsidRPr="006B27F8">
        <w:rPr>
          <w:rFonts w:ascii="Times New Roman" w:eastAsia="Times New Roman" w:hAnsi="Times New Roman" w:cs="Times New Roman"/>
          <w:noProof/>
          <w:sz w:val="28"/>
          <w:szCs w:val="28"/>
          <w:lang w:eastAsia="bg-BG"/>
        </w:rPr>
        <w:t xml:space="preserve">и </w:t>
      </w:r>
      <w:r w:rsidR="00462594" w:rsidRPr="006B27F8">
        <w:rPr>
          <w:rFonts w:ascii="Times New Roman" w:eastAsia="Times New Roman" w:hAnsi="Times New Roman" w:cs="Times New Roman"/>
          <w:b/>
          <w:noProof/>
          <w:sz w:val="28"/>
          <w:szCs w:val="28"/>
          <w:lang w:eastAsia="bg-BG"/>
        </w:rPr>
        <w:t xml:space="preserve">ИЗПЪЛНИТЕЛЯТ </w:t>
      </w:r>
      <w:r w:rsidR="00462594" w:rsidRPr="006B27F8">
        <w:rPr>
          <w:rFonts w:ascii="Times New Roman" w:eastAsia="Times New Roman" w:hAnsi="Times New Roman" w:cs="Times New Roman"/>
          <w:noProof/>
          <w:sz w:val="28"/>
          <w:szCs w:val="28"/>
          <w:lang w:eastAsia="bg-BG"/>
        </w:rPr>
        <w:t>се задължават да запазят поверителността на всички предоставени документи, информация или други материали.</w:t>
      </w:r>
      <w:r w:rsidR="00462594" w:rsidRPr="006B27F8">
        <w:rPr>
          <w:rFonts w:ascii="Times New Roman" w:eastAsia="Times New Roman" w:hAnsi="Times New Roman" w:cs="Times New Roman"/>
          <w:b/>
          <w:noProof/>
          <w:sz w:val="28"/>
          <w:szCs w:val="28"/>
          <w:lang w:eastAsia="bg-BG"/>
        </w:rPr>
        <w:tab/>
      </w:r>
    </w:p>
    <w:p w:rsidR="00462594" w:rsidRPr="006B27F8" w:rsidRDefault="00462594" w:rsidP="006B27F8">
      <w:pPr>
        <w:spacing w:after="0" w:line="360" w:lineRule="atLeast"/>
        <w:ind w:right="374" w:firstLine="720"/>
        <w:jc w:val="both"/>
        <w:rPr>
          <w:rFonts w:ascii="Times New Roman" w:eastAsia="Times New Roman" w:hAnsi="Times New Roman" w:cs="Times New Roman"/>
          <w:b/>
          <w:noProof/>
          <w:sz w:val="28"/>
          <w:szCs w:val="28"/>
          <w:lang w:eastAsia="bg-BG"/>
        </w:rPr>
      </w:pPr>
      <w:r w:rsidRPr="006B27F8">
        <w:rPr>
          <w:rFonts w:ascii="Times New Roman" w:eastAsia="Times New Roman" w:hAnsi="Times New Roman" w:cs="Times New Roman"/>
          <w:b/>
          <w:noProof/>
          <w:sz w:val="28"/>
          <w:szCs w:val="28"/>
          <w:lang w:eastAsia="bg-BG"/>
        </w:rPr>
        <w:t xml:space="preserve">(2) ИЗПЪЛНИТЕЛЯТ </w:t>
      </w:r>
      <w:r w:rsidRPr="006B27F8">
        <w:rPr>
          <w:rFonts w:ascii="Times New Roman" w:eastAsia="Times New Roman" w:hAnsi="Times New Roman" w:cs="Times New Roman"/>
          <w:noProof/>
          <w:sz w:val="28"/>
          <w:szCs w:val="28"/>
          <w:lang w:eastAsia="bg-BG"/>
        </w:rPr>
        <w:t>декларира, че е съгласен</w:t>
      </w:r>
      <w:r w:rsidRPr="006B27F8">
        <w:rPr>
          <w:rFonts w:ascii="Times New Roman" w:eastAsia="Times New Roman" w:hAnsi="Times New Roman" w:cs="Times New Roman"/>
          <w:b/>
          <w:noProof/>
          <w:sz w:val="28"/>
          <w:szCs w:val="28"/>
          <w:lang w:eastAsia="bg-BG"/>
        </w:rPr>
        <w:t xml:space="preserve"> ВЪЗЛОЖИТЕЛЯТ</w:t>
      </w:r>
      <w:r w:rsidR="005D4DA7" w:rsidRPr="006B27F8">
        <w:rPr>
          <w:rFonts w:ascii="Times New Roman" w:eastAsia="Times New Roman" w:hAnsi="Times New Roman" w:cs="Times New Roman"/>
          <w:b/>
          <w:noProof/>
          <w:sz w:val="28"/>
          <w:szCs w:val="28"/>
          <w:lang w:eastAsia="bg-BG"/>
        </w:rPr>
        <w:t xml:space="preserve"> и </w:t>
      </w:r>
      <w:r w:rsidR="005D4DA7" w:rsidRPr="006B27F8">
        <w:rPr>
          <w:rFonts w:ascii="Times New Roman" w:eastAsia="Times New Roman" w:hAnsi="Times New Roman" w:cs="Times New Roman"/>
          <w:b/>
          <w:noProof/>
          <w:sz w:val="28"/>
          <w:szCs w:val="28"/>
          <w:lang w:val="en-US" w:eastAsia="bg-BG"/>
        </w:rPr>
        <w:t>SIB</w:t>
      </w:r>
      <w:r w:rsidRPr="006B27F8">
        <w:rPr>
          <w:rFonts w:ascii="Times New Roman" w:eastAsia="Times New Roman" w:hAnsi="Times New Roman" w:cs="Times New Roman"/>
          <w:noProof/>
          <w:sz w:val="28"/>
          <w:szCs w:val="28"/>
          <w:lang w:eastAsia="bg-BG"/>
        </w:rPr>
        <w:t>, да публикуват неговото наименование и адрес, наименованието и резюме на проекта и размера на предоставената безвъзмездна финансова помощ.</w:t>
      </w:r>
      <w:r w:rsidRPr="006B27F8">
        <w:rPr>
          <w:rFonts w:ascii="Times New Roman" w:eastAsia="Times New Roman" w:hAnsi="Times New Roman" w:cs="Times New Roman"/>
          <w:noProof/>
          <w:sz w:val="28"/>
          <w:szCs w:val="28"/>
          <w:lang w:eastAsia="bg-BG"/>
        </w:rPr>
        <w:tab/>
      </w:r>
    </w:p>
    <w:p w:rsidR="00462594" w:rsidRPr="006B27F8" w:rsidRDefault="00462594" w:rsidP="006B27F8">
      <w:pPr>
        <w:spacing w:after="0" w:line="360" w:lineRule="atLeast"/>
        <w:ind w:right="374" w:firstLine="720"/>
        <w:jc w:val="both"/>
        <w:rPr>
          <w:rFonts w:ascii="Times New Roman" w:eastAsia="Times New Roman" w:hAnsi="Times New Roman" w:cs="Times New Roman"/>
          <w:b/>
          <w:noProof/>
          <w:sz w:val="28"/>
          <w:szCs w:val="28"/>
          <w:lang w:eastAsia="bg-BG"/>
        </w:rPr>
      </w:pPr>
      <w:r w:rsidRPr="006B27F8">
        <w:rPr>
          <w:rFonts w:ascii="Times New Roman" w:eastAsia="Times New Roman" w:hAnsi="Times New Roman" w:cs="Times New Roman"/>
          <w:b/>
          <w:noProof/>
          <w:sz w:val="28"/>
          <w:szCs w:val="28"/>
          <w:lang w:eastAsia="bg-BG"/>
        </w:rPr>
        <w:t xml:space="preserve">(3) ИЗПЪЛНИТЕЛЯТ </w:t>
      </w:r>
      <w:r w:rsidRPr="006B27F8">
        <w:rPr>
          <w:rFonts w:ascii="Times New Roman" w:eastAsia="Times New Roman" w:hAnsi="Times New Roman" w:cs="Times New Roman"/>
          <w:noProof/>
          <w:sz w:val="28"/>
          <w:szCs w:val="28"/>
          <w:lang w:eastAsia="bg-BG"/>
        </w:rPr>
        <w:t>декларира своето съгласие компетентният орган по приходите (по месторегистрацията на бенефициента) да предоставя информация за него на</w:t>
      </w:r>
      <w:r w:rsidR="005D4DA7" w:rsidRPr="006B27F8">
        <w:rPr>
          <w:rFonts w:ascii="Times New Roman" w:eastAsia="Times New Roman" w:hAnsi="Times New Roman" w:cs="Times New Roman"/>
          <w:b/>
          <w:noProof/>
          <w:sz w:val="28"/>
          <w:szCs w:val="28"/>
          <w:lang w:eastAsia="bg-BG"/>
        </w:rPr>
        <w:t xml:space="preserve"> ВЪЗЛОЖИТЕЛЯ</w:t>
      </w:r>
      <w:r w:rsidR="005D4DA7" w:rsidRPr="006B27F8">
        <w:rPr>
          <w:rFonts w:ascii="Times New Roman" w:eastAsia="Times New Roman" w:hAnsi="Times New Roman" w:cs="Times New Roman"/>
          <w:b/>
          <w:noProof/>
          <w:sz w:val="28"/>
          <w:szCs w:val="28"/>
          <w:lang w:val="en-US" w:eastAsia="bg-BG"/>
        </w:rPr>
        <w:t xml:space="preserve"> </w:t>
      </w:r>
      <w:r w:rsidR="005D4DA7" w:rsidRPr="006B27F8">
        <w:rPr>
          <w:rFonts w:ascii="Times New Roman" w:eastAsia="Times New Roman" w:hAnsi="Times New Roman" w:cs="Times New Roman"/>
          <w:b/>
          <w:noProof/>
          <w:sz w:val="28"/>
          <w:szCs w:val="28"/>
          <w:lang w:eastAsia="bg-BG"/>
        </w:rPr>
        <w:t xml:space="preserve">и </w:t>
      </w:r>
      <w:r w:rsidR="005D4DA7" w:rsidRPr="006B27F8">
        <w:rPr>
          <w:rFonts w:ascii="Times New Roman" w:eastAsia="Times New Roman" w:hAnsi="Times New Roman" w:cs="Times New Roman"/>
          <w:b/>
          <w:noProof/>
          <w:sz w:val="28"/>
          <w:szCs w:val="28"/>
          <w:lang w:val="en-US" w:eastAsia="bg-BG"/>
        </w:rPr>
        <w:t>SIB</w:t>
      </w:r>
      <w:r w:rsidRPr="006B27F8">
        <w:rPr>
          <w:rFonts w:ascii="Times New Roman" w:eastAsia="Times New Roman" w:hAnsi="Times New Roman" w:cs="Times New Roman"/>
          <w:noProof/>
          <w:sz w:val="28"/>
          <w:szCs w:val="28"/>
          <w:lang w:eastAsia="bg-BG"/>
        </w:rPr>
        <w:t>.</w:t>
      </w:r>
      <w:r w:rsidRPr="006B27F8">
        <w:rPr>
          <w:rFonts w:ascii="Times New Roman" w:eastAsia="Times New Roman" w:hAnsi="Times New Roman" w:cs="Times New Roman"/>
          <w:b/>
          <w:noProof/>
          <w:sz w:val="28"/>
          <w:szCs w:val="28"/>
          <w:lang w:eastAsia="bg-BG"/>
        </w:rPr>
        <w:tab/>
      </w:r>
    </w:p>
    <w:p w:rsidR="00462594" w:rsidRPr="006B27F8" w:rsidRDefault="00462594" w:rsidP="006B27F8">
      <w:pPr>
        <w:spacing w:after="0" w:line="360" w:lineRule="atLeast"/>
        <w:ind w:right="374" w:firstLine="720"/>
        <w:jc w:val="both"/>
        <w:rPr>
          <w:rFonts w:ascii="Times New Roman" w:eastAsia="Times New Roman" w:hAnsi="Times New Roman" w:cs="Times New Roman"/>
          <w:b/>
          <w:noProof/>
          <w:sz w:val="28"/>
          <w:szCs w:val="28"/>
          <w:lang w:eastAsia="bg-BG"/>
        </w:rPr>
      </w:pPr>
      <w:r w:rsidRPr="006B27F8">
        <w:rPr>
          <w:rFonts w:ascii="Times New Roman" w:eastAsia="Times New Roman" w:hAnsi="Times New Roman" w:cs="Times New Roman"/>
          <w:b/>
          <w:noProof/>
          <w:sz w:val="28"/>
          <w:szCs w:val="28"/>
          <w:lang w:eastAsia="bg-BG"/>
        </w:rPr>
        <w:t xml:space="preserve">(4) </w:t>
      </w:r>
      <w:r w:rsidRPr="006B27F8">
        <w:rPr>
          <w:rFonts w:ascii="Times New Roman" w:eastAsia="Times New Roman" w:hAnsi="Times New Roman" w:cs="Times New Roman"/>
          <w:noProof/>
          <w:sz w:val="28"/>
          <w:szCs w:val="28"/>
          <w:lang w:eastAsia="bg-BG"/>
        </w:rPr>
        <w:t>Във връзка с изпълнението на договора</w:t>
      </w:r>
      <w:r w:rsidRPr="006B27F8">
        <w:rPr>
          <w:rFonts w:ascii="Times New Roman" w:eastAsia="Times New Roman" w:hAnsi="Times New Roman" w:cs="Times New Roman"/>
          <w:b/>
          <w:noProof/>
          <w:sz w:val="28"/>
          <w:szCs w:val="28"/>
          <w:lang w:eastAsia="bg-BG"/>
        </w:rPr>
        <w:t xml:space="preserve"> ИЗПЪЛНИТЕЛЯТ </w:t>
      </w:r>
      <w:r w:rsidRPr="006B27F8">
        <w:rPr>
          <w:rFonts w:ascii="Times New Roman" w:eastAsia="Times New Roman" w:hAnsi="Times New Roman" w:cs="Times New Roman"/>
          <w:noProof/>
          <w:sz w:val="28"/>
          <w:szCs w:val="28"/>
          <w:lang w:eastAsia="bg-BG"/>
        </w:rPr>
        <w:t>спазва изискванията за защита на личните данни.</w:t>
      </w:r>
    </w:p>
    <w:p w:rsidR="00462594" w:rsidRPr="006B27F8" w:rsidRDefault="00462594" w:rsidP="006B27F8">
      <w:pPr>
        <w:spacing w:after="0" w:line="360" w:lineRule="atLeast"/>
        <w:ind w:right="374" w:firstLine="720"/>
        <w:jc w:val="both"/>
        <w:rPr>
          <w:rFonts w:ascii="Times New Roman" w:eastAsia="Times New Roman" w:hAnsi="Times New Roman" w:cs="Times New Roman"/>
          <w:noProof/>
          <w:sz w:val="28"/>
          <w:szCs w:val="28"/>
          <w:lang w:eastAsia="bg-BG"/>
        </w:rPr>
      </w:pPr>
      <w:r w:rsidRPr="006B27F8">
        <w:rPr>
          <w:rFonts w:ascii="Times New Roman" w:eastAsia="Times New Roman" w:hAnsi="Times New Roman" w:cs="Times New Roman"/>
          <w:b/>
          <w:noProof/>
          <w:sz w:val="28"/>
          <w:szCs w:val="28"/>
          <w:lang w:eastAsia="bg-BG"/>
        </w:rPr>
        <w:t xml:space="preserve">(5) ВЪЗЛОЖИТЕЛЯТ </w:t>
      </w:r>
      <w:r w:rsidRPr="006B27F8">
        <w:rPr>
          <w:rFonts w:ascii="Times New Roman" w:eastAsia="Times New Roman" w:hAnsi="Times New Roman" w:cs="Times New Roman"/>
          <w:noProof/>
          <w:sz w:val="28"/>
          <w:szCs w:val="28"/>
          <w:lang w:eastAsia="bg-BG"/>
        </w:rPr>
        <w:t>има право да разва</w:t>
      </w:r>
      <w:r w:rsidR="005D4DA7" w:rsidRPr="006B27F8">
        <w:rPr>
          <w:rFonts w:ascii="Times New Roman" w:eastAsia="Times New Roman" w:hAnsi="Times New Roman" w:cs="Times New Roman"/>
          <w:noProof/>
          <w:sz w:val="28"/>
          <w:szCs w:val="28"/>
          <w:lang w:eastAsia="bg-BG"/>
        </w:rPr>
        <w:t>ли договора</w:t>
      </w:r>
      <w:r w:rsidRPr="006B27F8">
        <w:rPr>
          <w:rFonts w:ascii="Times New Roman" w:eastAsia="Times New Roman" w:hAnsi="Times New Roman" w:cs="Times New Roman"/>
          <w:noProof/>
          <w:sz w:val="28"/>
          <w:szCs w:val="28"/>
          <w:lang w:eastAsia="bg-BG"/>
        </w:rPr>
        <w:t xml:space="preserve">, ако </w:t>
      </w:r>
      <w:r w:rsidRPr="006B27F8">
        <w:rPr>
          <w:rFonts w:ascii="Times New Roman" w:eastAsia="Times New Roman" w:hAnsi="Times New Roman" w:cs="Times New Roman"/>
          <w:b/>
          <w:noProof/>
          <w:sz w:val="28"/>
          <w:szCs w:val="28"/>
          <w:lang w:eastAsia="bg-BG"/>
        </w:rPr>
        <w:t xml:space="preserve">ИЗПЪЛНИТЕЛЯТ </w:t>
      </w:r>
      <w:r w:rsidRPr="006B27F8">
        <w:rPr>
          <w:rFonts w:ascii="Times New Roman" w:eastAsia="Times New Roman" w:hAnsi="Times New Roman" w:cs="Times New Roman"/>
          <w:noProof/>
          <w:sz w:val="28"/>
          <w:szCs w:val="28"/>
          <w:lang w:eastAsia="bg-BG"/>
        </w:rPr>
        <w:t>не изпълни задължение по този член и/или откаже да възстанови получени суми, заедно със съответната лихва, чието връщан</w:t>
      </w:r>
      <w:r w:rsidR="005D4DA7" w:rsidRPr="006B27F8">
        <w:rPr>
          <w:rFonts w:ascii="Times New Roman" w:eastAsia="Times New Roman" w:hAnsi="Times New Roman" w:cs="Times New Roman"/>
          <w:noProof/>
          <w:sz w:val="28"/>
          <w:szCs w:val="28"/>
          <w:lang w:eastAsia="bg-BG"/>
        </w:rPr>
        <w:t>е е поискано</w:t>
      </w:r>
      <w:r w:rsidRPr="006B27F8">
        <w:rPr>
          <w:rFonts w:ascii="Times New Roman" w:eastAsia="Times New Roman" w:hAnsi="Times New Roman" w:cs="Times New Roman"/>
          <w:noProof/>
          <w:sz w:val="28"/>
          <w:szCs w:val="28"/>
          <w:lang w:eastAsia="bg-BG"/>
        </w:rPr>
        <w:t xml:space="preserve"> от </w:t>
      </w:r>
      <w:r w:rsidRPr="006B27F8">
        <w:rPr>
          <w:rFonts w:ascii="Times New Roman" w:eastAsia="Times New Roman" w:hAnsi="Times New Roman" w:cs="Times New Roman"/>
          <w:b/>
          <w:noProof/>
          <w:sz w:val="28"/>
          <w:szCs w:val="28"/>
          <w:lang w:eastAsia="bg-BG"/>
        </w:rPr>
        <w:t xml:space="preserve">ВЪЗЛОЖИТЕЛЯ, </w:t>
      </w:r>
      <w:r w:rsidRPr="006B27F8">
        <w:rPr>
          <w:rFonts w:ascii="Times New Roman" w:eastAsia="Times New Roman" w:hAnsi="Times New Roman" w:cs="Times New Roman"/>
          <w:noProof/>
          <w:sz w:val="28"/>
          <w:szCs w:val="28"/>
          <w:lang w:eastAsia="bg-BG"/>
        </w:rPr>
        <w:t>като последица от неизпълнението на</w:t>
      </w:r>
      <w:r w:rsidRPr="006B27F8">
        <w:rPr>
          <w:rFonts w:ascii="Times New Roman" w:eastAsia="Times New Roman" w:hAnsi="Times New Roman" w:cs="Times New Roman"/>
          <w:b/>
          <w:noProof/>
          <w:sz w:val="28"/>
          <w:szCs w:val="28"/>
          <w:lang w:eastAsia="bg-BG"/>
        </w:rPr>
        <w:t xml:space="preserve"> ИЗПЪЛНИТЕЛЯ. </w:t>
      </w:r>
      <w:r w:rsidRPr="006B27F8">
        <w:rPr>
          <w:rFonts w:ascii="Times New Roman" w:eastAsia="Times New Roman" w:hAnsi="Times New Roman" w:cs="Times New Roman"/>
          <w:noProof/>
          <w:sz w:val="28"/>
          <w:szCs w:val="28"/>
          <w:lang w:eastAsia="bg-BG"/>
        </w:rPr>
        <w:t>Развалянето на договора не освобождава</w:t>
      </w:r>
      <w:r w:rsidRPr="006B27F8">
        <w:rPr>
          <w:rFonts w:ascii="Times New Roman" w:eastAsia="Times New Roman" w:hAnsi="Times New Roman" w:cs="Times New Roman"/>
          <w:b/>
          <w:noProof/>
          <w:sz w:val="28"/>
          <w:szCs w:val="28"/>
          <w:lang w:eastAsia="bg-BG"/>
        </w:rPr>
        <w:t xml:space="preserve"> ИЗПЪЛНИТЕЛЯ </w:t>
      </w:r>
      <w:r w:rsidRPr="006B27F8">
        <w:rPr>
          <w:rFonts w:ascii="Times New Roman" w:eastAsia="Times New Roman" w:hAnsi="Times New Roman" w:cs="Times New Roman"/>
          <w:noProof/>
          <w:sz w:val="28"/>
          <w:szCs w:val="28"/>
          <w:lang w:eastAsia="bg-BG"/>
        </w:rPr>
        <w:t>от задължението да възстанови получените суми, заедно със съответната лихва, следствие от допуснатото нарушение.</w:t>
      </w:r>
    </w:p>
    <w:p w:rsidR="00462594" w:rsidRPr="002934E5" w:rsidRDefault="00462594" w:rsidP="00462594">
      <w:pPr>
        <w:spacing w:after="0" w:line="240" w:lineRule="auto"/>
        <w:ind w:right="374" w:firstLine="720"/>
        <w:jc w:val="both"/>
        <w:rPr>
          <w:rFonts w:ascii="Times New Roman" w:eastAsia="Times New Roman" w:hAnsi="Times New Roman" w:cs="Times New Roman"/>
          <w:b/>
          <w:noProof/>
          <w:sz w:val="16"/>
          <w:szCs w:val="16"/>
          <w:lang w:eastAsia="bg-BG"/>
        </w:rPr>
      </w:pPr>
    </w:p>
    <w:p w:rsidR="00462594" w:rsidRPr="007836AB" w:rsidRDefault="00462594" w:rsidP="007836AB">
      <w:pPr>
        <w:tabs>
          <w:tab w:val="left" w:pos="720"/>
        </w:tabs>
        <w:spacing w:after="0" w:line="360" w:lineRule="atLeast"/>
        <w:ind w:right="374"/>
        <w:jc w:val="both"/>
        <w:rPr>
          <w:rFonts w:ascii="Times New Roman" w:eastAsia="Times New Roman" w:hAnsi="Times New Roman" w:cs="Times New Roman"/>
          <w:b/>
          <w:noProof/>
          <w:sz w:val="28"/>
          <w:szCs w:val="28"/>
          <w:lang w:eastAsia="bg-BG"/>
        </w:rPr>
      </w:pPr>
      <w:r w:rsidRPr="002934E5">
        <w:rPr>
          <w:rFonts w:ascii="Times New Roman" w:eastAsia="Times New Roman" w:hAnsi="Times New Roman" w:cs="Times New Roman"/>
          <w:noProof/>
          <w:sz w:val="24"/>
          <w:szCs w:val="24"/>
          <w:lang w:eastAsia="bg-BG"/>
        </w:rPr>
        <w:tab/>
      </w:r>
      <w:r w:rsidRPr="007836AB">
        <w:rPr>
          <w:rFonts w:ascii="Times New Roman" w:eastAsia="Times New Roman" w:hAnsi="Times New Roman" w:cs="Times New Roman"/>
          <w:b/>
          <w:noProof/>
          <w:sz w:val="28"/>
          <w:szCs w:val="28"/>
          <w:lang w:eastAsia="bg-BG"/>
        </w:rPr>
        <w:t>VІІІ. СЧЕТОВОДНИ ОТЧЕТИ И ТЕХНИЧЕСКИ И ФИНАНСОВИ ПРОВЕРКИ.</w:t>
      </w:r>
    </w:p>
    <w:p w:rsidR="00462594" w:rsidRPr="007836AB" w:rsidRDefault="00462594" w:rsidP="007836AB">
      <w:pPr>
        <w:tabs>
          <w:tab w:val="left" w:pos="720"/>
        </w:tabs>
        <w:spacing w:after="0" w:line="360" w:lineRule="atLeast"/>
        <w:ind w:right="374"/>
        <w:jc w:val="both"/>
        <w:rPr>
          <w:rFonts w:ascii="Times New Roman" w:eastAsia="Times New Roman" w:hAnsi="Times New Roman" w:cs="Times New Roman"/>
          <w:noProof/>
          <w:sz w:val="28"/>
          <w:szCs w:val="28"/>
          <w:lang w:eastAsia="bg-BG"/>
        </w:rPr>
      </w:pPr>
      <w:r w:rsidRPr="007836AB">
        <w:rPr>
          <w:rFonts w:ascii="Times New Roman" w:eastAsia="Times New Roman" w:hAnsi="Times New Roman" w:cs="Times New Roman"/>
          <w:b/>
          <w:noProof/>
          <w:sz w:val="28"/>
          <w:szCs w:val="28"/>
          <w:lang w:eastAsia="bg-BG"/>
        </w:rPr>
        <w:tab/>
        <w:t xml:space="preserve">Чл. 14. (1)  </w:t>
      </w:r>
      <w:r w:rsidRPr="007836AB">
        <w:rPr>
          <w:rFonts w:ascii="Times New Roman" w:eastAsia="Times New Roman" w:hAnsi="Times New Roman" w:cs="Times New Roman"/>
          <w:noProof/>
          <w:sz w:val="28"/>
          <w:szCs w:val="28"/>
          <w:lang w:eastAsia="bg-BG"/>
        </w:rPr>
        <w:t xml:space="preserve">Изпълнителят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Тази система може да е неразделна част от текущата счетоводна система на </w:t>
      </w:r>
      <w:r w:rsidRPr="007836AB">
        <w:rPr>
          <w:rFonts w:ascii="Times New Roman" w:eastAsia="Times New Roman" w:hAnsi="Times New Roman" w:cs="Times New Roman"/>
          <w:b/>
          <w:noProof/>
          <w:sz w:val="28"/>
          <w:szCs w:val="28"/>
          <w:lang w:eastAsia="bg-BG"/>
        </w:rPr>
        <w:t>ИЗПЪЛНИТЕЛЯ</w:t>
      </w:r>
      <w:r w:rsidRPr="007836AB">
        <w:rPr>
          <w:rFonts w:ascii="Times New Roman" w:eastAsia="Times New Roman" w:hAnsi="Times New Roman" w:cs="Times New Roman"/>
          <w:noProof/>
          <w:sz w:val="28"/>
          <w:szCs w:val="28"/>
          <w:lang w:eastAsia="bg-BG"/>
        </w:rPr>
        <w:t xml:space="preserve">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462594" w:rsidRPr="007836AB" w:rsidRDefault="00462594" w:rsidP="007836AB">
      <w:pPr>
        <w:tabs>
          <w:tab w:val="left" w:pos="720"/>
        </w:tabs>
        <w:spacing w:after="0" w:line="360" w:lineRule="atLeast"/>
        <w:ind w:right="374"/>
        <w:jc w:val="both"/>
        <w:rPr>
          <w:rFonts w:ascii="Times New Roman" w:eastAsia="Times New Roman" w:hAnsi="Times New Roman" w:cs="Times New Roman"/>
          <w:noProof/>
          <w:sz w:val="28"/>
          <w:szCs w:val="28"/>
          <w:lang w:eastAsia="bg-BG"/>
        </w:rPr>
      </w:pPr>
      <w:r w:rsidRPr="007836AB">
        <w:rPr>
          <w:rFonts w:ascii="Times New Roman" w:eastAsia="Times New Roman" w:hAnsi="Times New Roman" w:cs="Times New Roman"/>
          <w:noProof/>
          <w:sz w:val="28"/>
          <w:szCs w:val="28"/>
          <w:lang w:eastAsia="bg-BG"/>
        </w:rPr>
        <w:tab/>
      </w:r>
      <w:r w:rsidRPr="007836AB">
        <w:rPr>
          <w:rFonts w:ascii="Times New Roman" w:eastAsia="Times New Roman" w:hAnsi="Times New Roman" w:cs="Times New Roman"/>
          <w:b/>
          <w:noProof/>
          <w:sz w:val="28"/>
          <w:szCs w:val="28"/>
          <w:lang w:eastAsia="bg-BG"/>
        </w:rPr>
        <w:t>(2) ИЗПЪЛНИТЕЛЯТ</w:t>
      </w:r>
      <w:r w:rsidRPr="007836AB">
        <w:rPr>
          <w:rFonts w:ascii="Times New Roman" w:eastAsia="Times New Roman" w:hAnsi="Times New Roman" w:cs="Times New Roman"/>
          <w:noProof/>
          <w:sz w:val="28"/>
          <w:szCs w:val="28"/>
          <w:lang w:eastAsia="bg-BG"/>
        </w:rPr>
        <w:t xml:space="preserve"> трябва да гарантира,</w:t>
      </w:r>
      <w:r w:rsidR="00AE0AD4">
        <w:rPr>
          <w:rFonts w:ascii="Times New Roman" w:eastAsia="Times New Roman" w:hAnsi="Times New Roman" w:cs="Times New Roman"/>
          <w:noProof/>
          <w:sz w:val="28"/>
          <w:szCs w:val="28"/>
          <w:lang w:eastAsia="bg-BG"/>
        </w:rPr>
        <w:t xml:space="preserve"> че данните, посочени в документите</w:t>
      </w:r>
      <w:r w:rsidRPr="007836AB">
        <w:rPr>
          <w:rFonts w:ascii="Times New Roman" w:eastAsia="Times New Roman" w:hAnsi="Times New Roman" w:cs="Times New Roman"/>
          <w:noProof/>
          <w:sz w:val="28"/>
          <w:szCs w:val="28"/>
          <w:lang w:eastAsia="bg-BG"/>
        </w:rPr>
        <w:t xml:space="preserve"> за плащане отговаря</w:t>
      </w:r>
      <w:r w:rsidR="0013696F">
        <w:rPr>
          <w:rFonts w:ascii="Times New Roman" w:eastAsia="Times New Roman" w:hAnsi="Times New Roman" w:cs="Times New Roman"/>
          <w:noProof/>
          <w:sz w:val="28"/>
          <w:szCs w:val="28"/>
          <w:lang w:eastAsia="bg-BG"/>
        </w:rPr>
        <w:t>т</w:t>
      </w:r>
      <w:r w:rsidRPr="007836AB">
        <w:rPr>
          <w:rFonts w:ascii="Times New Roman" w:eastAsia="Times New Roman" w:hAnsi="Times New Roman" w:cs="Times New Roman"/>
          <w:noProof/>
          <w:sz w:val="28"/>
          <w:szCs w:val="28"/>
          <w:lang w:eastAsia="bg-BG"/>
        </w:rPr>
        <w:t xml:space="preserve"> на тази счетоводна система и е налично до изтичането на сроковете за съхранение на документацията.</w:t>
      </w:r>
    </w:p>
    <w:p w:rsidR="00462594" w:rsidRPr="007836AB" w:rsidRDefault="00462594" w:rsidP="007836AB">
      <w:pPr>
        <w:spacing w:after="0" w:line="360" w:lineRule="atLeast"/>
        <w:ind w:right="374" w:firstLine="720"/>
        <w:jc w:val="both"/>
        <w:rPr>
          <w:rFonts w:ascii="Arial Unicode MS" w:eastAsia="Times New Roman" w:hAnsi="Arial Unicode MS" w:cs="Times New Roman"/>
          <w:sz w:val="28"/>
          <w:szCs w:val="28"/>
          <w:lang w:eastAsia="bg-BG"/>
        </w:rPr>
      </w:pPr>
      <w:r w:rsidRPr="007836AB">
        <w:rPr>
          <w:rFonts w:ascii="Times New Roman" w:eastAsia="Times New Roman" w:hAnsi="Times New Roman" w:cs="Times New Roman"/>
          <w:b/>
          <w:noProof/>
          <w:sz w:val="28"/>
          <w:szCs w:val="28"/>
          <w:lang w:eastAsia="bg-BG"/>
        </w:rPr>
        <w:lastRenderedPageBreak/>
        <w:t>(3) ИЗПЪЛНИТЕЛЯТ</w:t>
      </w:r>
      <w:r w:rsidRPr="007836AB">
        <w:rPr>
          <w:rFonts w:ascii="Times New Roman" w:eastAsia="Times New Roman" w:hAnsi="Times New Roman" w:cs="Times New Roman"/>
          <w:noProof/>
          <w:sz w:val="28"/>
          <w:szCs w:val="28"/>
          <w:lang w:eastAsia="bg-BG"/>
        </w:rPr>
        <w:t xml:space="preserve"> се задължава да оказва съдействие на </w:t>
      </w:r>
      <w:r w:rsidR="009425D4" w:rsidRPr="007836AB">
        <w:rPr>
          <w:rFonts w:ascii="Times New Roman" w:eastAsia="Times New Roman" w:hAnsi="Times New Roman" w:cs="Times New Roman"/>
          <w:noProof/>
          <w:sz w:val="28"/>
          <w:szCs w:val="28"/>
          <w:lang w:val="en-US" w:eastAsia="bg-BG"/>
        </w:rPr>
        <w:t>SIB</w:t>
      </w:r>
      <w:r w:rsidRPr="007836AB">
        <w:rPr>
          <w:rFonts w:ascii="Times New Roman" w:eastAsia="Times New Roman" w:hAnsi="Times New Roman" w:cs="Times New Roman"/>
          <w:noProof/>
          <w:sz w:val="28"/>
          <w:szCs w:val="28"/>
          <w:lang w:eastAsia="bg-BG"/>
        </w:rPr>
        <w:t>, националните и европейските съдеб</w:t>
      </w:r>
      <w:r w:rsidR="001A0A31" w:rsidRPr="007836AB">
        <w:rPr>
          <w:rFonts w:ascii="Times New Roman" w:eastAsia="Times New Roman" w:hAnsi="Times New Roman" w:cs="Times New Roman"/>
          <w:noProof/>
          <w:sz w:val="28"/>
          <w:szCs w:val="28"/>
          <w:lang w:eastAsia="bg-BG"/>
        </w:rPr>
        <w:t>ни, одитни и контролни органи</w:t>
      </w:r>
      <w:r w:rsidRPr="007836AB">
        <w:rPr>
          <w:rFonts w:ascii="Times New Roman" w:eastAsia="Times New Roman" w:hAnsi="Times New Roman" w:cs="Times New Roman"/>
          <w:noProof/>
          <w:sz w:val="28"/>
          <w:szCs w:val="28"/>
          <w:lang w:eastAsia="bg-BG"/>
        </w:rPr>
        <w:t xml:space="preserve">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w:t>
      </w:r>
    </w:p>
    <w:p w:rsidR="00462594" w:rsidRPr="007836AB" w:rsidRDefault="00462594" w:rsidP="007836AB">
      <w:pPr>
        <w:tabs>
          <w:tab w:val="left" w:pos="720"/>
        </w:tabs>
        <w:spacing w:after="0" w:line="360" w:lineRule="atLeast"/>
        <w:ind w:right="374"/>
        <w:jc w:val="both"/>
        <w:rPr>
          <w:rFonts w:ascii="Times New Roman" w:eastAsia="Times New Roman" w:hAnsi="Times New Roman" w:cs="Times New Roman"/>
          <w:noProof/>
          <w:sz w:val="28"/>
          <w:szCs w:val="28"/>
          <w:lang w:val="en-US" w:eastAsia="bg-BG"/>
        </w:rPr>
      </w:pPr>
      <w:r w:rsidRPr="007836AB">
        <w:rPr>
          <w:rFonts w:ascii="Times New Roman" w:eastAsia="Times New Roman" w:hAnsi="Times New Roman" w:cs="Times New Roman"/>
          <w:noProof/>
          <w:sz w:val="28"/>
          <w:szCs w:val="28"/>
          <w:lang w:eastAsia="bg-BG"/>
        </w:rPr>
        <w:tab/>
      </w:r>
      <w:r w:rsidRPr="007836AB">
        <w:rPr>
          <w:rFonts w:ascii="Times New Roman" w:eastAsia="Times New Roman" w:hAnsi="Times New Roman" w:cs="Times New Roman"/>
          <w:b/>
          <w:noProof/>
          <w:sz w:val="28"/>
          <w:szCs w:val="28"/>
          <w:lang w:eastAsia="bg-BG"/>
        </w:rPr>
        <w:t>(4)</w:t>
      </w:r>
      <w:r w:rsidRPr="007836AB">
        <w:rPr>
          <w:rFonts w:ascii="Times New Roman" w:eastAsia="Times New Roman" w:hAnsi="Times New Roman" w:cs="Times New Roman"/>
          <w:noProof/>
          <w:sz w:val="28"/>
          <w:szCs w:val="28"/>
          <w:lang w:eastAsia="bg-BG"/>
        </w:rPr>
        <w:t xml:space="preserve"> </w:t>
      </w:r>
      <w:r w:rsidR="00201299" w:rsidRPr="007836AB">
        <w:rPr>
          <w:rFonts w:ascii="Times New Roman" w:eastAsia="Times New Roman" w:hAnsi="Times New Roman"/>
          <w:b/>
          <w:sz w:val="28"/>
          <w:szCs w:val="28"/>
          <w:lang w:eastAsia="en-GB"/>
        </w:rPr>
        <w:t>ИЗПЪЛНИТЕЛЯТ</w:t>
      </w:r>
      <w:r w:rsidR="00201299" w:rsidRPr="007836AB">
        <w:rPr>
          <w:rFonts w:ascii="Times New Roman" w:eastAsia="Times New Roman" w:hAnsi="Times New Roman"/>
          <w:sz w:val="28"/>
          <w:szCs w:val="28"/>
          <w:lang w:eastAsia="en-GB"/>
        </w:rPr>
        <w:t xml:space="preserve"> е длъжен </w:t>
      </w:r>
      <w:r w:rsidR="00201299" w:rsidRPr="007836AB">
        <w:rPr>
          <w:rFonts w:ascii="Times New Roman" w:eastAsia="Times New Roman" w:hAnsi="Times New Roman"/>
          <w:sz w:val="28"/>
          <w:szCs w:val="28"/>
        </w:rPr>
        <w:t>да съхранява оригиналите на документите (технически и финансови), свързани с изпълнението на договора. Документите трябва да са картотекирани по начин, който улеснява тяхната проверка. Срокът за съхранение на всички документи, свързани с изпълнението на проекта, е минимум 4 г. след приключване на всички дейности, заложени в проекта.</w:t>
      </w:r>
    </w:p>
    <w:p w:rsidR="00462594" w:rsidRPr="002934E5" w:rsidRDefault="00462594" w:rsidP="00462594">
      <w:pPr>
        <w:spacing w:after="0" w:line="240" w:lineRule="auto"/>
        <w:ind w:right="374" w:firstLine="720"/>
        <w:jc w:val="both"/>
        <w:rPr>
          <w:rFonts w:ascii="Times New Roman" w:eastAsia="Times New Roman" w:hAnsi="Times New Roman" w:cs="Times New Roman"/>
          <w:noProof/>
          <w:sz w:val="16"/>
          <w:szCs w:val="16"/>
          <w:lang w:eastAsia="bg-BG"/>
        </w:rPr>
      </w:pPr>
    </w:p>
    <w:p w:rsidR="00462594" w:rsidRPr="004B0C2C" w:rsidRDefault="00462594" w:rsidP="00B9160D">
      <w:pPr>
        <w:tabs>
          <w:tab w:val="left" w:pos="720"/>
        </w:tabs>
        <w:spacing w:after="0" w:line="360" w:lineRule="atLeast"/>
        <w:ind w:right="374"/>
        <w:jc w:val="both"/>
        <w:rPr>
          <w:rFonts w:ascii="Times New Roman" w:eastAsia="Times New Roman" w:hAnsi="Times New Roman" w:cs="Times New Roman"/>
          <w:b/>
          <w:noProof/>
          <w:sz w:val="28"/>
          <w:szCs w:val="28"/>
          <w:lang w:eastAsia="bg-BG"/>
        </w:rPr>
      </w:pPr>
      <w:r w:rsidRPr="002934E5">
        <w:rPr>
          <w:rFonts w:ascii="Times New Roman" w:eastAsia="Times New Roman" w:hAnsi="Times New Roman" w:cs="Times New Roman"/>
          <w:noProof/>
          <w:sz w:val="24"/>
          <w:szCs w:val="24"/>
          <w:lang w:eastAsia="bg-BG"/>
        </w:rPr>
        <w:tab/>
      </w:r>
      <w:r w:rsidR="00FD0EBD">
        <w:rPr>
          <w:rFonts w:ascii="Times New Roman" w:eastAsia="Times New Roman" w:hAnsi="Times New Roman" w:cs="Times New Roman"/>
          <w:b/>
          <w:noProof/>
          <w:sz w:val="28"/>
          <w:szCs w:val="28"/>
          <w:lang w:val="en-US" w:eastAsia="bg-BG"/>
        </w:rPr>
        <w:t>I</w:t>
      </w:r>
      <w:r w:rsidR="004D0A39">
        <w:rPr>
          <w:rFonts w:ascii="Times New Roman" w:eastAsia="Times New Roman" w:hAnsi="Times New Roman" w:cs="Times New Roman"/>
          <w:b/>
          <w:noProof/>
          <w:sz w:val="28"/>
          <w:szCs w:val="28"/>
          <w:lang w:eastAsia="bg-BG"/>
        </w:rPr>
        <w:t>Х. ОСИГУРЯВАНЕ НА ПУБЛИЧНОСТ</w:t>
      </w:r>
    </w:p>
    <w:p w:rsidR="00462594" w:rsidRPr="004B0C2C" w:rsidRDefault="00FD0EBD" w:rsidP="004B0C2C">
      <w:pPr>
        <w:spacing w:after="0" w:line="360" w:lineRule="atLeast"/>
        <w:ind w:right="374" w:firstLine="720"/>
        <w:jc w:val="both"/>
        <w:rPr>
          <w:rFonts w:ascii="Times New Roman" w:eastAsia="Times New Roman" w:hAnsi="Times New Roman" w:cs="Times New Roman"/>
          <w:noProof/>
          <w:sz w:val="28"/>
          <w:szCs w:val="28"/>
          <w:lang w:eastAsia="bg-BG"/>
        </w:rPr>
      </w:pPr>
      <w:r>
        <w:rPr>
          <w:rFonts w:ascii="Times New Roman" w:eastAsia="Times New Roman" w:hAnsi="Times New Roman" w:cs="Times New Roman"/>
          <w:b/>
          <w:noProof/>
          <w:sz w:val="28"/>
          <w:szCs w:val="28"/>
          <w:lang w:eastAsia="bg-BG"/>
        </w:rPr>
        <w:t>Чл. 1</w:t>
      </w:r>
      <w:r>
        <w:rPr>
          <w:rFonts w:ascii="Times New Roman" w:eastAsia="Times New Roman" w:hAnsi="Times New Roman" w:cs="Times New Roman"/>
          <w:b/>
          <w:noProof/>
          <w:sz w:val="28"/>
          <w:szCs w:val="28"/>
          <w:lang w:val="en-US" w:eastAsia="bg-BG"/>
        </w:rPr>
        <w:t>5</w:t>
      </w:r>
      <w:r w:rsidR="004B0C2C" w:rsidRPr="004B0C2C">
        <w:rPr>
          <w:rFonts w:ascii="Times New Roman" w:eastAsia="Times New Roman" w:hAnsi="Times New Roman" w:cs="Times New Roman"/>
          <w:b/>
          <w:noProof/>
          <w:sz w:val="28"/>
          <w:szCs w:val="28"/>
          <w:lang w:eastAsia="bg-BG"/>
        </w:rPr>
        <w:t>.</w:t>
      </w:r>
      <w:r w:rsidR="00462594" w:rsidRPr="004B0C2C">
        <w:rPr>
          <w:rFonts w:ascii="Times New Roman" w:eastAsia="Times New Roman" w:hAnsi="Times New Roman" w:cs="Times New Roman"/>
          <w:noProof/>
          <w:sz w:val="28"/>
          <w:szCs w:val="28"/>
          <w:lang w:eastAsia="bg-BG"/>
        </w:rPr>
        <w:t xml:space="preserve"> </w:t>
      </w:r>
      <w:r w:rsidR="004B0C2C" w:rsidRPr="004B0C2C">
        <w:rPr>
          <w:rFonts w:ascii="Times New Roman" w:eastAsia="MS ??" w:hAnsi="Times New Roman"/>
          <w:sz w:val="28"/>
          <w:szCs w:val="28"/>
          <w:lang w:eastAsia="bg-BG"/>
        </w:rPr>
        <w:t>Вси</w:t>
      </w:r>
      <w:r w:rsidR="00726128">
        <w:rPr>
          <w:rFonts w:ascii="Times New Roman" w:eastAsia="MS ??" w:hAnsi="Times New Roman"/>
          <w:sz w:val="28"/>
          <w:szCs w:val="28"/>
          <w:lang w:eastAsia="bg-BG"/>
        </w:rPr>
        <w:t>чки документи и материали</w:t>
      </w:r>
      <w:r>
        <w:rPr>
          <w:rFonts w:ascii="Times New Roman" w:eastAsia="MS ??" w:hAnsi="Times New Roman"/>
          <w:sz w:val="28"/>
          <w:szCs w:val="28"/>
          <w:lang w:val="en-US" w:eastAsia="bg-BG"/>
        </w:rPr>
        <w:t xml:space="preserve"> </w:t>
      </w:r>
      <w:r>
        <w:rPr>
          <w:rFonts w:ascii="Times New Roman" w:eastAsia="MS ??" w:hAnsi="Times New Roman"/>
          <w:sz w:val="28"/>
          <w:szCs w:val="28"/>
          <w:lang w:eastAsia="bg-BG"/>
        </w:rPr>
        <w:t xml:space="preserve">представени от </w:t>
      </w:r>
      <w:r w:rsidRPr="00FD0EBD">
        <w:rPr>
          <w:rFonts w:ascii="Times New Roman" w:eastAsia="MS ??" w:hAnsi="Times New Roman"/>
          <w:b/>
          <w:sz w:val="28"/>
          <w:szCs w:val="28"/>
          <w:lang w:eastAsia="bg-BG"/>
        </w:rPr>
        <w:t>ИЗПЪЛНИТЕЛЯ</w:t>
      </w:r>
      <w:r w:rsidR="004B0C2C" w:rsidRPr="00FD0EBD">
        <w:rPr>
          <w:rFonts w:ascii="Times New Roman" w:eastAsia="MS ??" w:hAnsi="Times New Roman"/>
          <w:b/>
          <w:sz w:val="28"/>
          <w:szCs w:val="28"/>
          <w:lang w:eastAsia="bg-BG"/>
        </w:rPr>
        <w:t xml:space="preserve"> </w:t>
      </w:r>
      <w:r w:rsidR="00726128" w:rsidRPr="00726128">
        <w:rPr>
          <w:rFonts w:ascii="Times New Roman" w:eastAsia="MS ??" w:hAnsi="Times New Roman"/>
          <w:sz w:val="28"/>
          <w:szCs w:val="28"/>
          <w:lang w:eastAsia="bg-BG"/>
        </w:rPr>
        <w:t>трябва</w:t>
      </w:r>
      <w:r w:rsidR="00726128">
        <w:rPr>
          <w:rFonts w:ascii="Times New Roman" w:eastAsia="MS ??" w:hAnsi="Times New Roman"/>
          <w:b/>
          <w:sz w:val="28"/>
          <w:szCs w:val="28"/>
          <w:lang w:eastAsia="bg-BG"/>
        </w:rPr>
        <w:t xml:space="preserve"> </w:t>
      </w:r>
      <w:r w:rsidR="004B0C2C" w:rsidRPr="004B0C2C">
        <w:rPr>
          <w:rFonts w:ascii="Times New Roman" w:eastAsia="MS ??" w:hAnsi="Times New Roman"/>
          <w:sz w:val="28"/>
          <w:szCs w:val="28"/>
          <w:lang w:eastAsia="bg-BG"/>
        </w:rPr>
        <w:t xml:space="preserve">да съдържат логото на Българо-Швейцарска програма за сътрудничество, на </w:t>
      </w:r>
      <w:r w:rsidR="004B0C2C" w:rsidRPr="004B0C2C">
        <w:rPr>
          <w:rFonts w:ascii="Times New Roman" w:eastAsia="MS ??" w:hAnsi="Times New Roman"/>
          <w:b/>
          <w:sz w:val="28"/>
          <w:szCs w:val="28"/>
          <w:lang w:eastAsia="bg-BG"/>
        </w:rPr>
        <w:t>ВЪЗЛОЖИТЕЛЯ</w:t>
      </w:r>
      <w:r w:rsidR="004B0C2C" w:rsidRPr="004B0C2C">
        <w:rPr>
          <w:rFonts w:ascii="Times New Roman" w:eastAsia="MS ??" w:hAnsi="Times New Roman"/>
          <w:sz w:val="28"/>
          <w:szCs w:val="28"/>
          <w:lang w:eastAsia="bg-BG"/>
        </w:rPr>
        <w:t xml:space="preserve"> и името на проекта, който се изпълнява, и следния текст: </w:t>
      </w:r>
      <w:r w:rsidR="004B0C2C" w:rsidRPr="004B0C2C">
        <w:rPr>
          <w:rFonts w:ascii="Times New Roman" w:eastAsia="MS ??" w:hAnsi="Times New Roman"/>
          <w:i/>
          <w:sz w:val="28"/>
          <w:szCs w:val="28"/>
          <w:lang w:eastAsia="bg-BG"/>
        </w:rPr>
        <w:t>Проектът се реализира с финансовата подкрепа на Конфедерация Швейцария чрез тематичен фонд „Сигурност</w:t>
      </w:r>
      <w:r w:rsidR="004B0C2C" w:rsidRPr="004B0C2C">
        <w:rPr>
          <w:rFonts w:ascii="Times New Roman" w:eastAsia="MS ??" w:hAnsi="Times New Roman"/>
          <w:sz w:val="28"/>
          <w:szCs w:val="28"/>
          <w:lang w:eastAsia="bg-BG"/>
        </w:rPr>
        <w:t>”</w:t>
      </w:r>
      <w:r w:rsidR="00462594" w:rsidRPr="004B0C2C">
        <w:rPr>
          <w:rFonts w:ascii="Times New Roman" w:eastAsia="Times New Roman" w:hAnsi="Times New Roman" w:cs="Times New Roman"/>
          <w:noProof/>
          <w:sz w:val="28"/>
          <w:szCs w:val="28"/>
          <w:lang w:eastAsia="bg-BG"/>
        </w:rPr>
        <w:t>.</w:t>
      </w:r>
    </w:p>
    <w:p w:rsidR="00462594" w:rsidRPr="002934E5" w:rsidRDefault="00462594" w:rsidP="00462594">
      <w:pPr>
        <w:spacing w:after="0" w:line="240" w:lineRule="auto"/>
        <w:ind w:right="374" w:firstLine="426"/>
        <w:jc w:val="both"/>
        <w:rPr>
          <w:rFonts w:ascii="Times New Roman" w:eastAsia="Times New Roman" w:hAnsi="Times New Roman" w:cs="Times New Roman"/>
          <w:sz w:val="16"/>
          <w:szCs w:val="16"/>
          <w:lang w:eastAsia="bg-BG"/>
        </w:rPr>
      </w:pPr>
    </w:p>
    <w:p w:rsidR="00462594" w:rsidRPr="002934E5" w:rsidRDefault="00462594" w:rsidP="00462594">
      <w:pPr>
        <w:shd w:val="clear" w:color="auto" w:fill="FFFFFF"/>
        <w:spacing w:after="0" w:line="240" w:lineRule="auto"/>
        <w:ind w:right="374"/>
        <w:jc w:val="both"/>
        <w:rPr>
          <w:rFonts w:ascii="Times New Roman" w:eastAsia="Times New Roman" w:hAnsi="Times New Roman" w:cs="Times New Roman"/>
          <w:sz w:val="16"/>
          <w:szCs w:val="16"/>
          <w:lang w:eastAsia="bg-BG"/>
        </w:rPr>
      </w:pPr>
    </w:p>
    <w:p w:rsidR="00462594" w:rsidRPr="004B0C2C" w:rsidRDefault="00462594" w:rsidP="004B0C2C">
      <w:pPr>
        <w:spacing w:after="0" w:line="360" w:lineRule="atLeast"/>
        <w:ind w:right="374" w:firstLine="720"/>
        <w:jc w:val="both"/>
        <w:rPr>
          <w:rFonts w:ascii="Times New Roman" w:eastAsia="Times New Roman" w:hAnsi="Times New Roman" w:cs="Times New Roman"/>
          <w:b/>
          <w:sz w:val="28"/>
          <w:szCs w:val="28"/>
          <w:lang w:eastAsia="bg-BG"/>
        </w:rPr>
      </w:pPr>
      <w:r w:rsidRPr="004B0C2C">
        <w:rPr>
          <w:rFonts w:ascii="Times New Roman" w:eastAsia="Times New Roman" w:hAnsi="Times New Roman" w:cs="Times New Roman"/>
          <w:b/>
          <w:noProof/>
          <w:sz w:val="28"/>
          <w:szCs w:val="28"/>
          <w:lang w:eastAsia="bg-BG"/>
        </w:rPr>
        <w:t>Х</w:t>
      </w:r>
      <w:r w:rsidRPr="004B0C2C">
        <w:rPr>
          <w:rFonts w:ascii="Times New Roman" w:eastAsia="Times New Roman" w:hAnsi="Times New Roman" w:cs="Times New Roman"/>
          <w:b/>
          <w:sz w:val="28"/>
          <w:szCs w:val="28"/>
          <w:lang w:eastAsia="bg-BG"/>
        </w:rPr>
        <w:t>. ОТГОВОРНОСТ И НЕУСТОЙКИ</w:t>
      </w:r>
    </w:p>
    <w:p w:rsidR="00462594" w:rsidRPr="004B0C2C" w:rsidRDefault="00A91486" w:rsidP="004B0C2C">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Чл</w:t>
      </w:r>
      <w:r w:rsidR="00FD0EBD">
        <w:rPr>
          <w:rFonts w:ascii="Times New Roman" w:eastAsia="Times New Roman" w:hAnsi="Times New Roman" w:cs="Times New Roman"/>
          <w:b/>
          <w:sz w:val="28"/>
          <w:szCs w:val="28"/>
          <w:lang w:eastAsia="bg-BG"/>
        </w:rPr>
        <w:t>. 1</w:t>
      </w:r>
      <w:r w:rsidR="00FD0EBD">
        <w:rPr>
          <w:rFonts w:ascii="Times New Roman" w:eastAsia="Times New Roman" w:hAnsi="Times New Roman" w:cs="Times New Roman"/>
          <w:b/>
          <w:sz w:val="28"/>
          <w:szCs w:val="28"/>
          <w:lang w:val="en-US" w:eastAsia="bg-BG"/>
        </w:rPr>
        <w:t>6</w:t>
      </w:r>
      <w:r w:rsidR="00462594" w:rsidRPr="004B0C2C">
        <w:rPr>
          <w:rFonts w:ascii="Times New Roman" w:eastAsia="Times New Roman" w:hAnsi="Times New Roman" w:cs="Times New Roman"/>
          <w:b/>
          <w:sz w:val="28"/>
          <w:szCs w:val="28"/>
          <w:lang w:eastAsia="bg-BG"/>
        </w:rPr>
        <w:t>.</w:t>
      </w:r>
      <w:r w:rsidR="00462594" w:rsidRPr="004B0C2C">
        <w:rPr>
          <w:rFonts w:ascii="Times New Roman" w:eastAsia="Times New Roman" w:hAnsi="Times New Roman" w:cs="Times New Roman"/>
          <w:sz w:val="28"/>
          <w:szCs w:val="28"/>
          <w:lang w:eastAsia="bg-BG"/>
        </w:rPr>
        <w:t xml:space="preserve"> </w:t>
      </w:r>
      <w:r w:rsidR="00462594" w:rsidRPr="004B0C2C">
        <w:rPr>
          <w:rFonts w:ascii="Times New Roman" w:eastAsia="Times New Roman" w:hAnsi="Times New Roman" w:cs="Times New Roman"/>
          <w:b/>
          <w:sz w:val="28"/>
          <w:szCs w:val="28"/>
          <w:lang w:eastAsia="bg-BG"/>
        </w:rPr>
        <w:t>ИЗПЪЛНИТЕЛЯТ</w:t>
      </w:r>
      <w:r w:rsidR="00462594" w:rsidRPr="004B0C2C">
        <w:rPr>
          <w:rFonts w:ascii="Times New Roman" w:eastAsia="Times New Roman" w:hAnsi="Times New Roman" w:cs="Times New Roman"/>
          <w:sz w:val="28"/>
          <w:szCs w:val="28"/>
          <w:lang w:eastAsia="bg-BG"/>
        </w:rPr>
        <w:t xml:space="preserve"> носи отговорност за действията на привлечените от него в проверката трети лица по чл. 5, ал. 5.</w:t>
      </w:r>
    </w:p>
    <w:p w:rsidR="00462594" w:rsidRPr="004B0C2C" w:rsidRDefault="002B123D" w:rsidP="004B0C2C">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Чл. 17</w:t>
      </w:r>
      <w:r w:rsidR="00462594" w:rsidRPr="004B0C2C">
        <w:rPr>
          <w:rFonts w:ascii="Times New Roman" w:eastAsia="Times New Roman" w:hAnsi="Times New Roman" w:cs="Times New Roman"/>
          <w:b/>
          <w:bCs/>
          <w:sz w:val="28"/>
          <w:szCs w:val="28"/>
          <w:lang w:eastAsia="bg-BG"/>
        </w:rPr>
        <w:t>.</w:t>
      </w:r>
      <w:r w:rsidR="00462594" w:rsidRPr="004B0C2C">
        <w:rPr>
          <w:rFonts w:ascii="Times New Roman" w:eastAsia="Times New Roman" w:hAnsi="Times New Roman" w:cs="Times New Roman"/>
          <w:bCs/>
          <w:sz w:val="28"/>
          <w:szCs w:val="28"/>
          <w:lang w:eastAsia="bg-BG"/>
        </w:rPr>
        <w:t xml:space="preserve"> В случай, че</w:t>
      </w:r>
      <w:r w:rsidR="00462594" w:rsidRPr="004B0C2C">
        <w:rPr>
          <w:rFonts w:ascii="Times New Roman" w:eastAsia="Times New Roman" w:hAnsi="Times New Roman" w:cs="Times New Roman"/>
          <w:b/>
          <w:bCs/>
          <w:sz w:val="28"/>
          <w:szCs w:val="28"/>
          <w:lang w:eastAsia="bg-BG"/>
        </w:rPr>
        <w:t xml:space="preserve"> ИЗПЪЛНИТЕЛЯТ </w:t>
      </w:r>
      <w:r w:rsidR="00462594" w:rsidRPr="004B0C2C">
        <w:rPr>
          <w:rFonts w:ascii="Times New Roman" w:eastAsia="Times New Roman" w:hAnsi="Times New Roman" w:cs="Times New Roman"/>
          <w:bCs/>
          <w:sz w:val="28"/>
          <w:szCs w:val="28"/>
          <w:lang w:eastAsia="bg-BG"/>
        </w:rPr>
        <w:t xml:space="preserve">не предаде съответния </w:t>
      </w:r>
      <w:proofErr w:type="spellStart"/>
      <w:r w:rsidR="00462594" w:rsidRPr="004B0C2C">
        <w:rPr>
          <w:rFonts w:ascii="Times New Roman" w:eastAsia="Times New Roman" w:hAnsi="Times New Roman" w:cs="Times New Roman"/>
          <w:bCs/>
          <w:sz w:val="28"/>
          <w:szCs w:val="28"/>
          <w:lang w:eastAsia="bg-BG"/>
        </w:rPr>
        <w:t>одитен</w:t>
      </w:r>
      <w:proofErr w:type="spellEnd"/>
      <w:r w:rsidR="00462594" w:rsidRPr="004B0C2C">
        <w:rPr>
          <w:rFonts w:ascii="Times New Roman" w:eastAsia="Times New Roman" w:hAnsi="Times New Roman" w:cs="Times New Roman"/>
          <w:bCs/>
          <w:sz w:val="28"/>
          <w:szCs w:val="28"/>
          <w:lang w:eastAsia="bg-BG"/>
        </w:rPr>
        <w:t xml:space="preserve"> доклад в срок, същият</w:t>
      </w:r>
      <w:r w:rsidR="00462594" w:rsidRPr="004B0C2C">
        <w:rPr>
          <w:rFonts w:ascii="Times New Roman" w:eastAsia="Times New Roman" w:hAnsi="Times New Roman" w:cs="Times New Roman"/>
          <w:b/>
          <w:bCs/>
          <w:sz w:val="28"/>
          <w:szCs w:val="28"/>
          <w:lang w:eastAsia="bg-BG"/>
        </w:rPr>
        <w:t xml:space="preserve"> </w:t>
      </w:r>
      <w:r w:rsidR="00462594" w:rsidRPr="004B0C2C">
        <w:rPr>
          <w:rFonts w:ascii="Times New Roman" w:eastAsia="Times New Roman" w:hAnsi="Times New Roman" w:cs="Times New Roman"/>
          <w:sz w:val="28"/>
          <w:szCs w:val="28"/>
          <w:lang w:eastAsia="bg-BG"/>
        </w:rPr>
        <w:t xml:space="preserve">дължи на </w:t>
      </w:r>
      <w:r w:rsidR="00462594" w:rsidRPr="004B0C2C">
        <w:rPr>
          <w:rFonts w:ascii="Times New Roman" w:eastAsia="Times New Roman" w:hAnsi="Times New Roman" w:cs="Times New Roman"/>
          <w:b/>
          <w:sz w:val="28"/>
          <w:szCs w:val="28"/>
          <w:lang w:eastAsia="bg-BG"/>
        </w:rPr>
        <w:t>ВЪЗЛОЖИТЕЛЯ</w:t>
      </w:r>
      <w:r w:rsidR="00462594" w:rsidRPr="004B0C2C">
        <w:rPr>
          <w:rFonts w:ascii="Times New Roman" w:eastAsia="Times New Roman" w:hAnsi="Times New Roman" w:cs="Times New Roman"/>
          <w:sz w:val="28"/>
          <w:szCs w:val="28"/>
          <w:lang w:eastAsia="bg-BG"/>
        </w:rPr>
        <w:t xml:space="preserve"> неустойка в размер на 0,5 % за всеки просрочен ден, но не повече от 20 % (двадесет процента) от размера на договореното възн</w:t>
      </w:r>
      <w:r w:rsidR="004B0C2C" w:rsidRPr="004B0C2C">
        <w:rPr>
          <w:rFonts w:ascii="Times New Roman" w:eastAsia="Times New Roman" w:hAnsi="Times New Roman" w:cs="Times New Roman"/>
          <w:sz w:val="28"/>
          <w:szCs w:val="28"/>
          <w:lang w:eastAsia="bg-BG"/>
        </w:rPr>
        <w:t>аграждение</w:t>
      </w:r>
      <w:r w:rsidR="00462594" w:rsidRPr="004B0C2C">
        <w:rPr>
          <w:rFonts w:ascii="Times New Roman" w:eastAsia="Times New Roman" w:hAnsi="Times New Roman" w:cs="Times New Roman"/>
          <w:sz w:val="28"/>
          <w:szCs w:val="28"/>
          <w:lang w:eastAsia="bg-BG"/>
        </w:rPr>
        <w:t xml:space="preserve">. Общият размер на неустойката се приспада при заплащане на възнаграждението. </w:t>
      </w:r>
    </w:p>
    <w:p w:rsidR="00462594" w:rsidRPr="004B0C2C" w:rsidRDefault="002B123D" w:rsidP="004B0C2C">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lang w:eastAsia="bg-BG"/>
        </w:rPr>
        <w:t>Чл. 18</w:t>
      </w:r>
      <w:r w:rsidR="00462594" w:rsidRPr="004B0C2C">
        <w:rPr>
          <w:rFonts w:ascii="Times New Roman" w:eastAsia="Times New Roman" w:hAnsi="Times New Roman" w:cs="Times New Roman"/>
          <w:b/>
          <w:bCs/>
          <w:sz w:val="28"/>
          <w:szCs w:val="28"/>
          <w:lang w:eastAsia="bg-BG"/>
        </w:rPr>
        <w:t xml:space="preserve">. </w:t>
      </w:r>
      <w:r w:rsidR="00462594" w:rsidRPr="004B0C2C">
        <w:rPr>
          <w:rFonts w:ascii="Times New Roman" w:eastAsia="Times New Roman" w:hAnsi="Times New Roman" w:cs="Times New Roman"/>
          <w:sz w:val="28"/>
          <w:szCs w:val="28"/>
          <w:lang w:eastAsia="bg-BG"/>
        </w:rPr>
        <w:t xml:space="preserve">При пропуски и лошо изпълнение на задълженията по договора, установени с констативен протокол </w:t>
      </w:r>
      <w:r w:rsidR="00462594" w:rsidRPr="004B0C2C">
        <w:rPr>
          <w:rFonts w:ascii="Times New Roman" w:eastAsia="Times New Roman" w:hAnsi="Times New Roman" w:cs="Times New Roman"/>
          <w:b/>
          <w:bCs/>
          <w:sz w:val="28"/>
          <w:szCs w:val="28"/>
          <w:lang w:eastAsia="bg-BG"/>
        </w:rPr>
        <w:t xml:space="preserve">ИЗПЪЛНИТЕЛЯТ </w:t>
      </w:r>
      <w:r w:rsidR="00462594" w:rsidRPr="004B0C2C">
        <w:rPr>
          <w:rFonts w:ascii="Times New Roman" w:eastAsia="Times New Roman" w:hAnsi="Times New Roman" w:cs="Times New Roman"/>
          <w:sz w:val="28"/>
          <w:szCs w:val="28"/>
          <w:lang w:eastAsia="bg-BG"/>
        </w:rPr>
        <w:t xml:space="preserve">дължи на </w:t>
      </w:r>
      <w:r w:rsidR="00462594" w:rsidRPr="004B0C2C">
        <w:rPr>
          <w:rFonts w:ascii="Times New Roman" w:eastAsia="Times New Roman" w:hAnsi="Times New Roman" w:cs="Times New Roman"/>
          <w:b/>
          <w:bCs/>
          <w:sz w:val="28"/>
          <w:szCs w:val="28"/>
          <w:lang w:eastAsia="bg-BG"/>
        </w:rPr>
        <w:t xml:space="preserve">ВЪЗЛОЖИТЕЛЯ </w:t>
      </w:r>
      <w:r w:rsidR="00462594" w:rsidRPr="004B0C2C">
        <w:rPr>
          <w:rFonts w:ascii="Times New Roman" w:eastAsia="Times New Roman" w:hAnsi="Times New Roman" w:cs="Times New Roman"/>
          <w:sz w:val="28"/>
          <w:szCs w:val="28"/>
          <w:lang w:eastAsia="bg-BG"/>
        </w:rPr>
        <w:t xml:space="preserve">неустойка в размер на 10 % от възнаграждението, определено в чл. 2 от настоящия договор. Констативният протокол се съставя от длъжностни лица на </w:t>
      </w:r>
      <w:r w:rsidR="004B0C2C" w:rsidRPr="004B0C2C">
        <w:rPr>
          <w:rFonts w:ascii="Times New Roman" w:eastAsia="Times New Roman" w:hAnsi="Times New Roman" w:cs="Times New Roman"/>
          <w:b/>
          <w:bCs/>
          <w:sz w:val="28"/>
          <w:szCs w:val="28"/>
          <w:lang w:eastAsia="bg-BG"/>
        </w:rPr>
        <w:t>ВЪЗЛОЖИТЕЛЯ</w:t>
      </w:r>
      <w:r w:rsidR="00462594" w:rsidRPr="004B0C2C">
        <w:rPr>
          <w:rFonts w:ascii="Times New Roman" w:eastAsia="Times New Roman" w:hAnsi="Times New Roman" w:cs="Times New Roman"/>
          <w:sz w:val="28"/>
          <w:szCs w:val="28"/>
          <w:lang w:eastAsia="bg-BG"/>
        </w:rPr>
        <w:t xml:space="preserve"> и се връчва на </w:t>
      </w:r>
      <w:r w:rsidR="00462594" w:rsidRPr="004B0C2C">
        <w:rPr>
          <w:rFonts w:ascii="Times New Roman" w:eastAsia="Times New Roman" w:hAnsi="Times New Roman" w:cs="Times New Roman"/>
          <w:b/>
          <w:sz w:val="28"/>
          <w:szCs w:val="28"/>
          <w:lang w:eastAsia="bg-BG"/>
        </w:rPr>
        <w:t>ИЗПЪЛНИТЕЛЯ</w:t>
      </w:r>
      <w:r w:rsidR="00462594" w:rsidRPr="004B0C2C">
        <w:rPr>
          <w:rFonts w:ascii="Times New Roman" w:eastAsia="Times New Roman" w:hAnsi="Times New Roman" w:cs="Times New Roman"/>
          <w:sz w:val="28"/>
          <w:szCs w:val="28"/>
          <w:lang w:eastAsia="bg-BG"/>
        </w:rPr>
        <w:t>.</w:t>
      </w:r>
    </w:p>
    <w:p w:rsidR="00462594" w:rsidRPr="004B0C2C" w:rsidRDefault="002B123D" w:rsidP="004B0C2C">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Чл.19</w:t>
      </w:r>
      <w:r w:rsidR="00462594" w:rsidRPr="004B0C2C">
        <w:rPr>
          <w:rFonts w:ascii="Times New Roman" w:eastAsia="Times New Roman" w:hAnsi="Times New Roman" w:cs="Times New Roman"/>
          <w:b/>
          <w:sz w:val="28"/>
          <w:szCs w:val="28"/>
          <w:lang w:eastAsia="bg-BG"/>
        </w:rPr>
        <w:t>.</w:t>
      </w:r>
      <w:r w:rsidR="00462594" w:rsidRPr="004B0C2C">
        <w:rPr>
          <w:rFonts w:ascii="Times New Roman" w:eastAsia="Times New Roman" w:hAnsi="Times New Roman" w:cs="Times New Roman"/>
          <w:sz w:val="28"/>
          <w:szCs w:val="28"/>
          <w:lang w:eastAsia="bg-BG"/>
        </w:rPr>
        <w:t xml:space="preserve"> При пълно неизпълнение на задълженията си по настоящия договор, установено с констативен протокол, </w:t>
      </w:r>
      <w:r w:rsidR="00462594" w:rsidRPr="004B0C2C">
        <w:rPr>
          <w:rFonts w:ascii="Times New Roman" w:eastAsia="Times New Roman" w:hAnsi="Times New Roman" w:cs="Times New Roman"/>
          <w:b/>
          <w:sz w:val="28"/>
          <w:szCs w:val="28"/>
          <w:lang w:eastAsia="bg-BG"/>
        </w:rPr>
        <w:t>ВЪЗЛОЖИТЕЛЯТ</w:t>
      </w:r>
      <w:r w:rsidR="00462594" w:rsidRPr="004B0C2C">
        <w:rPr>
          <w:rFonts w:ascii="Times New Roman" w:eastAsia="Times New Roman" w:hAnsi="Times New Roman" w:cs="Times New Roman"/>
          <w:sz w:val="28"/>
          <w:szCs w:val="28"/>
          <w:lang w:eastAsia="bg-BG"/>
        </w:rPr>
        <w:t xml:space="preserve"> не дължи окончателно плащане на </w:t>
      </w:r>
      <w:r w:rsidR="00462594" w:rsidRPr="004B0C2C">
        <w:rPr>
          <w:rFonts w:ascii="Times New Roman" w:eastAsia="Times New Roman" w:hAnsi="Times New Roman" w:cs="Times New Roman"/>
          <w:b/>
          <w:sz w:val="28"/>
          <w:szCs w:val="28"/>
          <w:lang w:eastAsia="bg-BG"/>
        </w:rPr>
        <w:t>ИЗПЪЛНИТЕЛЯ</w:t>
      </w:r>
      <w:r w:rsidR="00462594" w:rsidRPr="004B0C2C">
        <w:rPr>
          <w:rFonts w:ascii="Times New Roman" w:eastAsia="Times New Roman" w:hAnsi="Times New Roman" w:cs="Times New Roman"/>
          <w:sz w:val="28"/>
          <w:szCs w:val="28"/>
          <w:lang w:eastAsia="bg-BG"/>
        </w:rPr>
        <w:t xml:space="preserve">, а </w:t>
      </w:r>
      <w:r w:rsidR="00462594" w:rsidRPr="004B0C2C">
        <w:rPr>
          <w:rFonts w:ascii="Times New Roman" w:eastAsia="Times New Roman" w:hAnsi="Times New Roman" w:cs="Times New Roman"/>
          <w:b/>
          <w:sz w:val="28"/>
          <w:szCs w:val="28"/>
          <w:lang w:eastAsia="bg-BG"/>
        </w:rPr>
        <w:t xml:space="preserve">ИЗПЪЛНИТЕЛЯТ </w:t>
      </w:r>
      <w:r w:rsidR="00462594" w:rsidRPr="004B0C2C">
        <w:rPr>
          <w:rFonts w:ascii="Times New Roman" w:eastAsia="Times New Roman" w:hAnsi="Times New Roman" w:cs="Times New Roman"/>
          <w:sz w:val="28"/>
          <w:szCs w:val="28"/>
          <w:lang w:eastAsia="bg-BG"/>
        </w:rPr>
        <w:t xml:space="preserve">се задължава </w:t>
      </w:r>
      <w:r w:rsidR="00462594" w:rsidRPr="004B0C2C">
        <w:rPr>
          <w:rFonts w:ascii="Times New Roman" w:eastAsia="Times New Roman" w:hAnsi="Times New Roman" w:cs="Times New Roman"/>
          <w:sz w:val="28"/>
          <w:szCs w:val="28"/>
          <w:lang w:eastAsia="bg-BG"/>
        </w:rPr>
        <w:lastRenderedPageBreak/>
        <w:t>да възстанови по сметката на</w:t>
      </w:r>
      <w:r w:rsidR="00462594" w:rsidRPr="004B0C2C">
        <w:rPr>
          <w:rFonts w:ascii="Times New Roman" w:eastAsia="Times New Roman" w:hAnsi="Times New Roman" w:cs="Times New Roman"/>
          <w:b/>
          <w:sz w:val="28"/>
          <w:szCs w:val="28"/>
          <w:lang w:eastAsia="bg-BG"/>
        </w:rPr>
        <w:t xml:space="preserve"> ВЪЗЛОЖИТЕЛЯ </w:t>
      </w:r>
      <w:r w:rsidR="004B0C2C" w:rsidRPr="004B0C2C">
        <w:rPr>
          <w:rFonts w:ascii="Times New Roman" w:eastAsia="Times New Roman" w:hAnsi="Times New Roman" w:cs="Times New Roman"/>
          <w:sz w:val="28"/>
          <w:szCs w:val="28"/>
          <w:lang w:eastAsia="bg-BG"/>
        </w:rPr>
        <w:t>усвоените плащания</w:t>
      </w:r>
      <w:r w:rsidR="00462594" w:rsidRPr="004B0C2C">
        <w:rPr>
          <w:rFonts w:ascii="Times New Roman" w:eastAsia="Times New Roman" w:hAnsi="Times New Roman" w:cs="Times New Roman"/>
          <w:sz w:val="28"/>
          <w:szCs w:val="28"/>
          <w:lang w:eastAsia="bg-BG"/>
        </w:rPr>
        <w:t xml:space="preserve"> и дължи неустойка в размер на 20 % (двадесет процента) от стойността на договора.</w:t>
      </w:r>
    </w:p>
    <w:p w:rsidR="00462594" w:rsidRPr="004B0C2C" w:rsidRDefault="002B123D" w:rsidP="004B0C2C">
      <w:pPr>
        <w:tabs>
          <w:tab w:val="left" w:pos="0"/>
        </w:tabs>
        <w:autoSpaceDE w:val="0"/>
        <w:autoSpaceDN w:val="0"/>
        <w:adjustRightInd w:val="0"/>
        <w:spacing w:after="0" w:line="360" w:lineRule="atLeast"/>
        <w:ind w:right="374" w:firstLine="709"/>
        <w:jc w:val="both"/>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t>Чл. 20</w:t>
      </w:r>
      <w:r w:rsidR="00462594" w:rsidRPr="004B0C2C">
        <w:rPr>
          <w:rFonts w:ascii="Times New Roman" w:eastAsia="Times New Roman" w:hAnsi="Times New Roman" w:cs="Times New Roman"/>
          <w:b/>
          <w:bCs/>
          <w:sz w:val="28"/>
          <w:szCs w:val="28"/>
          <w:lang w:eastAsia="bg-BG"/>
        </w:rPr>
        <w:t xml:space="preserve">. ИЗПЪЛНИТЕЛЯТ </w:t>
      </w:r>
      <w:r w:rsidR="00462594" w:rsidRPr="004B0C2C">
        <w:rPr>
          <w:rFonts w:ascii="Times New Roman" w:eastAsia="Times New Roman" w:hAnsi="Times New Roman" w:cs="Times New Roman"/>
          <w:sz w:val="28"/>
          <w:szCs w:val="28"/>
          <w:lang w:eastAsia="bg-BG"/>
        </w:rPr>
        <w:t xml:space="preserve">се освобождава от отговорност за забава, когато същата се дължи на неизпълнение на задължение на </w:t>
      </w:r>
      <w:r w:rsidR="00462594" w:rsidRPr="004B0C2C">
        <w:rPr>
          <w:rFonts w:ascii="Times New Roman" w:eastAsia="Times New Roman" w:hAnsi="Times New Roman" w:cs="Times New Roman"/>
          <w:b/>
          <w:bCs/>
          <w:sz w:val="28"/>
          <w:szCs w:val="28"/>
          <w:lang w:eastAsia="bg-BG"/>
        </w:rPr>
        <w:t>ВЪЗЛОЖИТЕЛЯ.</w:t>
      </w:r>
    </w:p>
    <w:p w:rsidR="00462594" w:rsidRPr="004B0C2C" w:rsidRDefault="00462594" w:rsidP="004B0C2C">
      <w:pPr>
        <w:shd w:val="clear" w:color="auto" w:fill="FFFFFF"/>
        <w:spacing w:after="0" w:line="360" w:lineRule="atLeast"/>
        <w:ind w:right="374" w:firstLine="709"/>
        <w:jc w:val="both"/>
        <w:rPr>
          <w:rFonts w:ascii="Times New Roman" w:eastAsia="Times New Roman" w:hAnsi="Times New Roman" w:cs="Times New Roman"/>
          <w:sz w:val="28"/>
          <w:szCs w:val="28"/>
          <w:lang w:eastAsia="bg-BG"/>
        </w:rPr>
      </w:pPr>
      <w:r w:rsidRPr="004B0C2C">
        <w:rPr>
          <w:rFonts w:ascii="Times New Roman" w:eastAsia="Times New Roman" w:hAnsi="Times New Roman" w:cs="Times New Roman"/>
          <w:b/>
          <w:sz w:val="28"/>
          <w:szCs w:val="28"/>
          <w:lang w:eastAsia="bg-BG"/>
        </w:rPr>
        <w:t>Чл. 2</w:t>
      </w:r>
      <w:r w:rsidR="004D0A39">
        <w:rPr>
          <w:rFonts w:ascii="Times New Roman" w:eastAsia="Times New Roman" w:hAnsi="Times New Roman" w:cs="Times New Roman"/>
          <w:b/>
          <w:sz w:val="28"/>
          <w:szCs w:val="28"/>
          <w:lang w:eastAsia="bg-BG"/>
        </w:rPr>
        <w:t>1</w:t>
      </w:r>
      <w:r w:rsidRPr="004B0C2C">
        <w:rPr>
          <w:rFonts w:ascii="Times New Roman" w:eastAsia="Times New Roman" w:hAnsi="Times New Roman" w:cs="Times New Roman"/>
          <w:b/>
          <w:sz w:val="28"/>
          <w:szCs w:val="28"/>
          <w:lang w:eastAsia="bg-BG"/>
        </w:rPr>
        <w:t xml:space="preserve">. (1) </w:t>
      </w:r>
      <w:r w:rsidRPr="004B0C2C">
        <w:rPr>
          <w:rFonts w:ascii="Times New Roman" w:eastAsia="Times New Roman" w:hAnsi="Times New Roman" w:cs="Times New Roman"/>
          <w:bCs/>
          <w:sz w:val="28"/>
          <w:szCs w:val="28"/>
          <w:lang w:eastAsia="bg-BG"/>
        </w:rPr>
        <w:t>Размерът на дължимите неустойки</w:t>
      </w:r>
      <w:r w:rsidR="004B0C2C" w:rsidRPr="004B0C2C">
        <w:rPr>
          <w:rFonts w:ascii="Times New Roman" w:eastAsia="Times New Roman" w:hAnsi="Times New Roman" w:cs="Times New Roman"/>
          <w:bCs/>
          <w:sz w:val="28"/>
          <w:szCs w:val="28"/>
          <w:lang w:eastAsia="bg-BG"/>
        </w:rPr>
        <w:t xml:space="preserve"> се прихваща от сумата за окончателното плащане</w:t>
      </w:r>
      <w:r w:rsidRPr="004B0C2C">
        <w:rPr>
          <w:rFonts w:ascii="Times New Roman" w:eastAsia="Times New Roman" w:hAnsi="Times New Roman" w:cs="Times New Roman"/>
          <w:bCs/>
          <w:sz w:val="28"/>
          <w:szCs w:val="28"/>
          <w:lang w:eastAsia="bg-BG"/>
        </w:rPr>
        <w:t>. В случай, ч</w:t>
      </w:r>
      <w:r w:rsidR="004B0C2C" w:rsidRPr="004B0C2C">
        <w:rPr>
          <w:rFonts w:ascii="Times New Roman" w:eastAsia="Times New Roman" w:hAnsi="Times New Roman" w:cs="Times New Roman"/>
          <w:bCs/>
          <w:sz w:val="28"/>
          <w:szCs w:val="28"/>
          <w:lang w:eastAsia="bg-BG"/>
        </w:rPr>
        <w:t>е размера на окончателното плащане</w:t>
      </w:r>
      <w:r w:rsidRPr="004B0C2C">
        <w:rPr>
          <w:rFonts w:ascii="Times New Roman" w:eastAsia="Times New Roman" w:hAnsi="Times New Roman" w:cs="Times New Roman"/>
          <w:bCs/>
          <w:sz w:val="28"/>
          <w:szCs w:val="28"/>
          <w:lang w:eastAsia="bg-BG"/>
        </w:rPr>
        <w:t xml:space="preserve"> не покрива изцяло дължимата неустойка, ра</w:t>
      </w:r>
      <w:r w:rsidR="004B0C2C" w:rsidRPr="004B0C2C">
        <w:rPr>
          <w:rFonts w:ascii="Times New Roman" w:eastAsia="Times New Roman" w:hAnsi="Times New Roman" w:cs="Times New Roman"/>
          <w:bCs/>
          <w:sz w:val="28"/>
          <w:szCs w:val="28"/>
          <w:lang w:eastAsia="bg-BG"/>
        </w:rPr>
        <w:t>зликата се превежда по банкова</w:t>
      </w:r>
      <w:r w:rsidRPr="004B0C2C">
        <w:rPr>
          <w:rFonts w:ascii="Times New Roman" w:eastAsia="Times New Roman" w:hAnsi="Times New Roman" w:cs="Times New Roman"/>
          <w:bCs/>
          <w:sz w:val="28"/>
          <w:szCs w:val="28"/>
          <w:lang w:eastAsia="bg-BG"/>
        </w:rPr>
        <w:t xml:space="preserve"> сметка на </w:t>
      </w:r>
      <w:r w:rsidRPr="004B0C2C">
        <w:rPr>
          <w:rFonts w:ascii="Times New Roman" w:eastAsia="Times New Roman" w:hAnsi="Times New Roman" w:cs="Times New Roman"/>
          <w:b/>
          <w:bCs/>
          <w:sz w:val="28"/>
          <w:szCs w:val="28"/>
          <w:lang w:eastAsia="bg-BG"/>
        </w:rPr>
        <w:t>ВЪЗЛОЖИТЕЛЯ</w:t>
      </w:r>
      <w:r w:rsidRPr="004B0C2C">
        <w:rPr>
          <w:rFonts w:ascii="Times New Roman" w:eastAsia="Times New Roman" w:hAnsi="Times New Roman" w:cs="Times New Roman"/>
          <w:bCs/>
          <w:sz w:val="28"/>
          <w:szCs w:val="28"/>
          <w:lang w:eastAsia="bg-BG"/>
        </w:rPr>
        <w:t>.</w:t>
      </w:r>
    </w:p>
    <w:p w:rsidR="00462594" w:rsidRPr="004B0C2C" w:rsidRDefault="00462594" w:rsidP="004B0C2C">
      <w:pPr>
        <w:spacing w:after="0" w:line="360" w:lineRule="atLeast"/>
        <w:ind w:right="374" w:firstLine="708"/>
        <w:jc w:val="both"/>
        <w:rPr>
          <w:rFonts w:ascii="Times New Roman" w:eastAsia="Times New Roman" w:hAnsi="Times New Roman" w:cs="Times New Roman"/>
          <w:sz w:val="28"/>
          <w:szCs w:val="28"/>
          <w:lang w:eastAsia="bg-BG"/>
        </w:rPr>
      </w:pPr>
      <w:r w:rsidRPr="004B0C2C">
        <w:rPr>
          <w:rFonts w:ascii="Times New Roman" w:eastAsia="Times New Roman" w:hAnsi="Times New Roman" w:cs="Times New Roman"/>
          <w:b/>
          <w:sz w:val="28"/>
          <w:szCs w:val="28"/>
          <w:lang w:eastAsia="bg-BG"/>
        </w:rPr>
        <w:t xml:space="preserve">(2) </w:t>
      </w:r>
      <w:r w:rsidRPr="004B0C2C">
        <w:rPr>
          <w:rFonts w:ascii="Times New Roman" w:eastAsia="Times New Roman" w:hAnsi="Times New Roman" w:cs="Times New Roman"/>
          <w:sz w:val="28"/>
          <w:szCs w:val="28"/>
          <w:lang w:eastAsia="bg-BG"/>
        </w:rPr>
        <w:t xml:space="preserve">Страните запазват правото си да търсят обезщетение за вреди и пропуснати ползи по общия ред. </w:t>
      </w:r>
    </w:p>
    <w:p w:rsidR="00462594" w:rsidRPr="002934E5" w:rsidRDefault="00462594" w:rsidP="00462594">
      <w:pPr>
        <w:spacing w:after="0" w:line="240" w:lineRule="auto"/>
        <w:ind w:right="374" w:firstLine="720"/>
        <w:jc w:val="both"/>
        <w:rPr>
          <w:rFonts w:ascii="Times New Roman" w:eastAsia="Times New Roman" w:hAnsi="Times New Roman" w:cs="Times New Roman"/>
          <w:sz w:val="16"/>
          <w:szCs w:val="16"/>
          <w:lang w:eastAsia="bg-BG"/>
        </w:rPr>
      </w:pPr>
    </w:p>
    <w:p w:rsidR="00462594" w:rsidRPr="007F3F92" w:rsidRDefault="00462594" w:rsidP="007F3F92">
      <w:pPr>
        <w:spacing w:after="0" w:line="360" w:lineRule="atLeast"/>
        <w:ind w:right="374" w:firstLine="720"/>
        <w:jc w:val="both"/>
        <w:rPr>
          <w:rFonts w:ascii="Times New Roman" w:eastAsia="Times New Roman" w:hAnsi="Times New Roman" w:cs="Times New Roman"/>
          <w:b/>
          <w:sz w:val="28"/>
          <w:szCs w:val="28"/>
          <w:lang w:eastAsia="bg-BG"/>
        </w:rPr>
      </w:pPr>
      <w:r w:rsidRPr="007F3F92">
        <w:rPr>
          <w:rFonts w:ascii="Times New Roman" w:eastAsia="Times New Roman" w:hAnsi="Times New Roman" w:cs="Times New Roman"/>
          <w:b/>
          <w:noProof/>
          <w:sz w:val="28"/>
          <w:szCs w:val="28"/>
          <w:lang w:eastAsia="bg-BG"/>
        </w:rPr>
        <w:t>Х</w:t>
      </w:r>
      <w:r w:rsidR="00451D12">
        <w:rPr>
          <w:rFonts w:ascii="Times New Roman" w:eastAsia="Times New Roman" w:hAnsi="Times New Roman" w:cs="Times New Roman"/>
          <w:b/>
          <w:sz w:val="28"/>
          <w:szCs w:val="28"/>
          <w:lang w:eastAsia="bg-BG"/>
        </w:rPr>
        <w:t>І</w:t>
      </w:r>
      <w:r w:rsidRPr="007F3F92">
        <w:rPr>
          <w:rFonts w:ascii="Times New Roman" w:eastAsia="Times New Roman" w:hAnsi="Times New Roman" w:cs="Times New Roman"/>
          <w:b/>
          <w:sz w:val="28"/>
          <w:szCs w:val="28"/>
          <w:lang w:eastAsia="bg-BG"/>
        </w:rPr>
        <w:t>. ПРЕКРАТЯВАНЕ НА ДОГОВОРА</w:t>
      </w:r>
    </w:p>
    <w:p w:rsidR="00462594" w:rsidRPr="007F3F92" w:rsidRDefault="009852CF" w:rsidP="007F3F92">
      <w:pPr>
        <w:spacing w:after="0" w:line="360" w:lineRule="atLeast"/>
        <w:ind w:right="374" w:firstLine="720"/>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Чл. 22</w:t>
      </w:r>
      <w:r w:rsidR="00462594" w:rsidRPr="007F3F92">
        <w:rPr>
          <w:rFonts w:ascii="Times New Roman" w:eastAsia="Times New Roman" w:hAnsi="Times New Roman" w:cs="Times New Roman"/>
          <w:b/>
          <w:sz w:val="28"/>
          <w:szCs w:val="28"/>
          <w:lang w:eastAsia="bg-BG"/>
        </w:rPr>
        <w:t xml:space="preserve">. (1) </w:t>
      </w:r>
      <w:r w:rsidR="00462594" w:rsidRPr="007F3F92">
        <w:rPr>
          <w:rFonts w:ascii="Times New Roman" w:eastAsia="Times New Roman" w:hAnsi="Times New Roman" w:cs="Times New Roman"/>
          <w:sz w:val="28"/>
          <w:szCs w:val="28"/>
          <w:lang w:eastAsia="bg-BG"/>
        </w:rPr>
        <w:t>Договорът се прекратява:</w:t>
      </w:r>
    </w:p>
    <w:p w:rsidR="00462594" w:rsidRPr="007F3F92" w:rsidRDefault="00462594" w:rsidP="007F3F92">
      <w:pPr>
        <w:spacing w:after="0" w:line="360" w:lineRule="atLeast"/>
        <w:ind w:right="374" w:firstLine="720"/>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1.</w:t>
      </w:r>
      <w:r w:rsidRPr="007F3F92">
        <w:rPr>
          <w:rFonts w:ascii="Times New Roman" w:eastAsia="Times New Roman" w:hAnsi="Times New Roman" w:cs="Times New Roman"/>
          <w:sz w:val="28"/>
          <w:szCs w:val="28"/>
          <w:lang w:eastAsia="bg-BG"/>
        </w:rPr>
        <w:t xml:space="preserve"> след изпълнение на задълженията на страните по договора;</w:t>
      </w:r>
    </w:p>
    <w:p w:rsidR="00462594" w:rsidRPr="007F3F92" w:rsidRDefault="00462594" w:rsidP="007F3F92">
      <w:pPr>
        <w:spacing w:after="0" w:line="360" w:lineRule="atLeast"/>
        <w:ind w:right="374" w:firstLine="709"/>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2.</w:t>
      </w:r>
      <w:r w:rsidRPr="007F3F92">
        <w:rPr>
          <w:rFonts w:ascii="Times New Roman" w:eastAsia="Times New Roman" w:hAnsi="Times New Roman" w:cs="Times New Roman"/>
          <w:sz w:val="28"/>
          <w:szCs w:val="28"/>
          <w:lang w:eastAsia="bg-BG"/>
        </w:rPr>
        <w:t xml:space="preserve"> по взаимно съгласие между страните, изразено в писмена форма;</w:t>
      </w:r>
    </w:p>
    <w:p w:rsidR="00462594" w:rsidRPr="007F3F92" w:rsidRDefault="00462594" w:rsidP="007F3F92">
      <w:pPr>
        <w:spacing w:after="0" w:line="360" w:lineRule="atLeast"/>
        <w:ind w:right="374" w:firstLine="709"/>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 xml:space="preserve">3. </w:t>
      </w:r>
      <w:r w:rsidRPr="007F3F92">
        <w:rPr>
          <w:rFonts w:ascii="Times New Roman" w:eastAsia="Times New Roman" w:hAnsi="Times New Roman" w:cs="Times New Roman"/>
          <w:sz w:val="28"/>
          <w:szCs w:val="28"/>
          <w:lang w:eastAsia="bg-BG"/>
        </w:rPr>
        <w:t>когато изпълнението стане невъзможно поради причина, за която никоя от страните не носи отговорност.</w:t>
      </w:r>
    </w:p>
    <w:p w:rsidR="00462594" w:rsidRPr="007F3F92" w:rsidRDefault="00462594" w:rsidP="007F3F92">
      <w:pPr>
        <w:spacing w:after="0" w:line="360" w:lineRule="atLeast"/>
        <w:ind w:right="374" w:firstLine="708"/>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4.</w:t>
      </w:r>
      <w:r w:rsidRPr="007F3F92">
        <w:rPr>
          <w:rFonts w:ascii="Times New Roman" w:eastAsia="Times New Roman" w:hAnsi="Times New Roman" w:cs="Times New Roman"/>
          <w:sz w:val="28"/>
          <w:szCs w:val="28"/>
          <w:lang w:eastAsia="bg-BG"/>
        </w:rPr>
        <w:t xml:space="preserve"> </w:t>
      </w:r>
      <w:r w:rsidR="001F010B">
        <w:rPr>
          <w:rFonts w:ascii="Times New Roman" w:eastAsia="Times New Roman" w:hAnsi="Times New Roman" w:cs="Times New Roman"/>
          <w:sz w:val="28"/>
          <w:szCs w:val="20"/>
        </w:rPr>
        <w:t>е</w:t>
      </w:r>
      <w:proofErr w:type="spellStart"/>
      <w:r w:rsidR="001F010B" w:rsidRPr="001F010B">
        <w:rPr>
          <w:rFonts w:ascii="Times New Roman" w:eastAsia="Times New Roman" w:hAnsi="Times New Roman" w:cs="Times New Roman"/>
          <w:sz w:val="28"/>
          <w:szCs w:val="20"/>
          <w:lang w:val="en-US"/>
        </w:rPr>
        <w:t>дностранно</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от</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Възложителят</w:t>
      </w:r>
      <w:proofErr w:type="spellEnd"/>
      <w:r w:rsidR="001F010B" w:rsidRPr="001F010B">
        <w:rPr>
          <w:rFonts w:ascii="Times New Roman" w:eastAsia="Times New Roman" w:hAnsi="Times New Roman" w:cs="Times New Roman"/>
          <w:sz w:val="28"/>
          <w:szCs w:val="20"/>
          <w:lang w:val="en-US"/>
        </w:rPr>
        <w:t xml:space="preserve"> с </w:t>
      </w:r>
      <w:proofErr w:type="spellStart"/>
      <w:r w:rsidR="001F010B" w:rsidRPr="001F010B">
        <w:rPr>
          <w:rFonts w:ascii="Times New Roman" w:eastAsia="Times New Roman" w:hAnsi="Times New Roman" w:cs="Times New Roman"/>
          <w:sz w:val="28"/>
          <w:szCs w:val="20"/>
          <w:lang w:val="en-US"/>
        </w:rPr>
        <w:t>писмено</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уведомление</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до</w:t>
      </w:r>
      <w:proofErr w:type="spellEnd"/>
      <w:r w:rsidR="001F010B" w:rsidRPr="001F010B">
        <w:rPr>
          <w:rFonts w:ascii="Times New Roman" w:eastAsia="Times New Roman" w:hAnsi="Times New Roman" w:cs="Times New Roman"/>
          <w:sz w:val="28"/>
          <w:szCs w:val="20"/>
          <w:lang w:val="en-US"/>
        </w:rPr>
        <w:t xml:space="preserve"> </w:t>
      </w:r>
      <w:r w:rsidR="001F010B" w:rsidRPr="001F010B">
        <w:rPr>
          <w:rFonts w:ascii="Times New Roman" w:eastAsia="Times New Roman" w:hAnsi="Times New Roman" w:cs="Times New Roman"/>
          <w:b/>
          <w:sz w:val="28"/>
          <w:szCs w:val="20"/>
          <w:lang w:val="en-US"/>
        </w:rPr>
        <w:t>ИЗПЪЛНИТЕЛЯ</w:t>
      </w:r>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когато</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установи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че</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той</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ползва</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други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подизпълнители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при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изпълнение</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на</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договора</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различни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от</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тези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посочени</w:t>
      </w:r>
      <w:proofErr w:type="spellEnd"/>
      <w:r w:rsidR="001F010B" w:rsidRPr="001F010B">
        <w:rPr>
          <w:rFonts w:ascii="Times New Roman" w:eastAsia="Times New Roman" w:hAnsi="Times New Roman" w:cs="Times New Roman"/>
          <w:sz w:val="28"/>
          <w:szCs w:val="20"/>
          <w:lang w:val="en-US"/>
        </w:rPr>
        <w:t xml:space="preserve"> в </w:t>
      </w:r>
      <w:proofErr w:type="spellStart"/>
      <w:r w:rsidR="001F010B" w:rsidRPr="001F010B">
        <w:rPr>
          <w:rFonts w:ascii="Times New Roman" w:eastAsia="Times New Roman" w:hAnsi="Times New Roman" w:cs="Times New Roman"/>
          <w:sz w:val="28"/>
          <w:szCs w:val="20"/>
          <w:lang w:val="en-US"/>
        </w:rPr>
        <w:t>офертата</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или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подизпълнителите</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изпълняват</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друг</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вид</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работа</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или</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участие</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от</w:t>
      </w:r>
      <w:proofErr w:type="spellEnd"/>
      <w:r w:rsidR="001F010B" w:rsidRPr="001F010B">
        <w:rPr>
          <w:rFonts w:ascii="Times New Roman" w:eastAsia="Times New Roman" w:hAnsi="Times New Roman" w:cs="Times New Roman"/>
          <w:sz w:val="28"/>
          <w:szCs w:val="20"/>
          <w:lang w:val="en-US"/>
        </w:rPr>
        <w:t xml:space="preserve"> </w:t>
      </w:r>
      <w:proofErr w:type="spellStart"/>
      <w:r w:rsidR="001F010B" w:rsidRPr="001F010B">
        <w:rPr>
          <w:rFonts w:ascii="Times New Roman" w:eastAsia="Times New Roman" w:hAnsi="Times New Roman" w:cs="Times New Roman"/>
          <w:sz w:val="28"/>
          <w:szCs w:val="20"/>
          <w:lang w:val="en-US"/>
        </w:rPr>
        <w:t>предвиденото</w:t>
      </w:r>
      <w:proofErr w:type="spellEnd"/>
      <w:r w:rsidR="001F010B" w:rsidRPr="001F010B">
        <w:rPr>
          <w:rFonts w:ascii="Times New Roman" w:eastAsia="Times New Roman" w:hAnsi="Times New Roman" w:cs="Times New Roman"/>
          <w:sz w:val="28"/>
          <w:szCs w:val="20"/>
          <w:lang w:val="en-US"/>
        </w:rPr>
        <w:t xml:space="preserve"> в </w:t>
      </w:r>
      <w:proofErr w:type="spellStart"/>
      <w:r w:rsidR="001F010B" w:rsidRPr="001F010B">
        <w:rPr>
          <w:rFonts w:ascii="Times New Roman" w:eastAsia="Times New Roman" w:hAnsi="Times New Roman" w:cs="Times New Roman"/>
          <w:sz w:val="28"/>
          <w:szCs w:val="20"/>
          <w:lang w:val="en-US"/>
        </w:rPr>
        <w:t>офертата</w:t>
      </w:r>
      <w:proofErr w:type="spellEnd"/>
      <w:r w:rsidR="001F010B" w:rsidRPr="001F010B">
        <w:rPr>
          <w:rFonts w:ascii="Times New Roman" w:eastAsia="Times New Roman" w:hAnsi="Times New Roman" w:cs="Times New Roman"/>
          <w:sz w:val="28"/>
          <w:szCs w:val="20"/>
          <w:lang w:val="en-US"/>
        </w:rPr>
        <w:t>.)</w:t>
      </w:r>
      <w:r w:rsidRPr="007F3F92">
        <w:rPr>
          <w:rFonts w:ascii="Times New Roman" w:eastAsia="Times New Roman" w:hAnsi="Times New Roman" w:cs="Times New Roman"/>
          <w:sz w:val="28"/>
          <w:szCs w:val="28"/>
          <w:lang w:eastAsia="bg-BG"/>
        </w:rPr>
        <w:t>.</w:t>
      </w:r>
    </w:p>
    <w:p w:rsidR="00462594" w:rsidRPr="007F3F92" w:rsidRDefault="00462594" w:rsidP="007F3F92">
      <w:pPr>
        <w:spacing w:after="0" w:line="360" w:lineRule="atLeast"/>
        <w:ind w:right="374" w:firstLine="708"/>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 xml:space="preserve">(2) </w:t>
      </w:r>
      <w:r w:rsidRPr="007F3F92">
        <w:rPr>
          <w:rFonts w:ascii="Times New Roman" w:eastAsia="Times New Roman" w:hAnsi="Times New Roman" w:cs="Times New Roman"/>
          <w:b/>
          <w:bCs/>
          <w:sz w:val="28"/>
          <w:szCs w:val="28"/>
          <w:lang w:eastAsia="bg-BG"/>
        </w:rPr>
        <w:t xml:space="preserve">ВЪЗЛОЖИТЕЛЯТ </w:t>
      </w:r>
      <w:r w:rsidRPr="007F3F92">
        <w:rPr>
          <w:rFonts w:ascii="Times New Roman" w:eastAsia="Times New Roman" w:hAnsi="Times New Roman" w:cs="Times New Roman"/>
          <w:sz w:val="28"/>
          <w:szCs w:val="28"/>
          <w:lang w:eastAsia="bg-BG"/>
        </w:rPr>
        <w:t>може да прекрати договора с 14-дневен срок на предизвестие, ако в резултат на обстоятелства, възникнали след сключването му, не е в състояние да изпълни своите задължения.</w:t>
      </w:r>
    </w:p>
    <w:p w:rsidR="00462594" w:rsidRPr="007F3F92" w:rsidRDefault="00462594" w:rsidP="007F3F92">
      <w:pPr>
        <w:autoSpaceDE w:val="0"/>
        <w:autoSpaceDN w:val="0"/>
        <w:adjustRightInd w:val="0"/>
        <w:spacing w:after="0" w:line="360" w:lineRule="atLeast"/>
        <w:ind w:right="374" w:firstLine="709"/>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(3) ВЪЗЛОЖИТЕЛЯТ</w:t>
      </w:r>
      <w:r w:rsidRPr="007F3F92">
        <w:rPr>
          <w:rFonts w:ascii="Times New Roman" w:eastAsia="Times New Roman" w:hAnsi="Times New Roman" w:cs="Times New Roman"/>
          <w:sz w:val="28"/>
          <w:szCs w:val="28"/>
          <w:lang w:eastAsia="bg-BG"/>
        </w:rPr>
        <w:t xml:space="preserve"> може да прекрати договора без предизвестие в случай, че </w:t>
      </w:r>
      <w:r w:rsidRPr="007F3F92">
        <w:rPr>
          <w:rFonts w:ascii="Times New Roman" w:eastAsia="Times New Roman" w:hAnsi="Times New Roman" w:cs="Times New Roman"/>
          <w:b/>
          <w:sz w:val="28"/>
          <w:szCs w:val="28"/>
          <w:lang w:eastAsia="bg-BG"/>
        </w:rPr>
        <w:t>ИЗПЪЛНИТЕЛЯТ</w:t>
      </w:r>
      <w:r w:rsidRPr="007F3F92">
        <w:rPr>
          <w:rFonts w:ascii="Times New Roman" w:eastAsia="Times New Roman" w:hAnsi="Times New Roman" w:cs="Times New Roman"/>
          <w:sz w:val="28"/>
          <w:szCs w:val="28"/>
          <w:lang w:eastAsia="bg-BG"/>
        </w:rPr>
        <w:t xml:space="preserve"> бъде лишен от право да извършва финансов одит.</w:t>
      </w:r>
    </w:p>
    <w:p w:rsidR="001F010B" w:rsidRDefault="00462594" w:rsidP="007F3F92">
      <w:pPr>
        <w:spacing w:after="0" w:line="360" w:lineRule="atLeast"/>
        <w:ind w:right="374" w:firstLine="708"/>
        <w:jc w:val="both"/>
        <w:rPr>
          <w:rFonts w:ascii="Times New Roman" w:eastAsia="Times New Roman" w:hAnsi="Times New Roman" w:cs="Times New Roman"/>
          <w:sz w:val="28"/>
          <w:szCs w:val="28"/>
          <w:lang w:eastAsia="bg-BG"/>
        </w:rPr>
      </w:pPr>
      <w:r w:rsidRPr="007F3F92">
        <w:rPr>
          <w:rFonts w:ascii="Times New Roman" w:eastAsia="Times New Roman" w:hAnsi="Times New Roman" w:cs="Times New Roman"/>
          <w:b/>
          <w:sz w:val="28"/>
          <w:szCs w:val="28"/>
          <w:lang w:eastAsia="bg-BG"/>
        </w:rPr>
        <w:t>(4)</w:t>
      </w:r>
      <w:r w:rsidRPr="007F3F92">
        <w:rPr>
          <w:rFonts w:ascii="Times New Roman" w:eastAsia="Times New Roman" w:hAnsi="Times New Roman" w:cs="Times New Roman"/>
          <w:sz w:val="28"/>
          <w:szCs w:val="28"/>
          <w:lang w:eastAsia="bg-BG"/>
        </w:rPr>
        <w:t xml:space="preserve"> Прекратяването става с двустранно подписан протокол за уреждане на финансовите взаимоотношения между страните за извършените от страна на </w:t>
      </w:r>
      <w:r w:rsidRPr="007F3F92">
        <w:rPr>
          <w:rFonts w:ascii="Times New Roman" w:eastAsia="Times New Roman" w:hAnsi="Times New Roman" w:cs="Times New Roman"/>
          <w:b/>
          <w:sz w:val="28"/>
          <w:szCs w:val="28"/>
          <w:lang w:eastAsia="bg-BG"/>
        </w:rPr>
        <w:t>ИЗПЪЛНИТЕЛЯ</w:t>
      </w:r>
      <w:r w:rsidRPr="007F3F92">
        <w:rPr>
          <w:rFonts w:ascii="Times New Roman" w:eastAsia="Times New Roman" w:hAnsi="Times New Roman" w:cs="Times New Roman"/>
          <w:sz w:val="28"/>
          <w:szCs w:val="28"/>
          <w:lang w:eastAsia="bg-BG"/>
        </w:rPr>
        <w:t xml:space="preserve"> и одобрени от </w:t>
      </w:r>
      <w:r w:rsidRPr="007F3F92">
        <w:rPr>
          <w:rFonts w:ascii="Times New Roman" w:eastAsia="Times New Roman" w:hAnsi="Times New Roman" w:cs="Times New Roman"/>
          <w:b/>
          <w:sz w:val="28"/>
          <w:szCs w:val="28"/>
          <w:lang w:eastAsia="bg-BG"/>
        </w:rPr>
        <w:t>ВЪЗЛОЖИТЕЛЯ</w:t>
      </w:r>
      <w:r w:rsidRPr="007F3F92">
        <w:rPr>
          <w:rFonts w:ascii="Times New Roman" w:eastAsia="Times New Roman" w:hAnsi="Times New Roman" w:cs="Times New Roman"/>
          <w:sz w:val="28"/>
          <w:szCs w:val="28"/>
          <w:lang w:eastAsia="bg-BG"/>
        </w:rPr>
        <w:t xml:space="preserve"> дейности по изпълнение на договора.</w:t>
      </w:r>
    </w:p>
    <w:p w:rsidR="001F010B" w:rsidRPr="001F010B" w:rsidRDefault="001F010B" w:rsidP="001F010B">
      <w:pPr>
        <w:spacing w:line="360" w:lineRule="atLeast"/>
        <w:ind w:right="-38" w:firstLine="567"/>
        <w:rPr>
          <w:rFonts w:ascii="Times New Roman" w:eastAsia="Times New Roman" w:hAnsi="Times New Roman" w:cs="Times New Roman"/>
          <w:sz w:val="28"/>
          <w:szCs w:val="20"/>
          <w:lang w:val="en-US"/>
        </w:rPr>
      </w:pPr>
      <w:r w:rsidRPr="001F010B">
        <w:rPr>
          <w:rFonts w:ascii="Times New Roman" w:eastAsia="Times New Roman" w:hAnsi="Times New Roman" w:cs="Times New Roman"/>
          <w:sz w:val="28"/>
          <w:szCs w:val="20"/>
          <w:lang w:val="en-US"/>
        </w:rPr>
        <w:tab/>
      </w:r>
    </w:p>
    <w:p w:rsidR="00462594" w:rsidRDefault="00462594" w:rsidP="007F3F92">
      <w:pPr>
        <w:spacing w:after="0" w:line="360" w:lineRule="atLeast"/>
        <w:ind w:right="374" w:firstLine="708"/>
        <w:jc w:val="both"/>
        <w:rPr>
          <w:rFonts w:ascii="Times New Roman" w:eastAsia="Times New Roman" w:hAnsi="Times New Roman" w:cs="Times New Roman"/>
          <w:sz w:val="28"/>
          <w:szCs w:val="28"/>
          <w:lang w:eastAsia="bg-BG"/>
        </w:rPr>
      </w:pPr>
    </w:p>
    <w:p w:rsidR="00B9160D" w:rsidRPr="007F3F92" w:rsidRDefault="00B9160D" w:rsidP="007F3F92">
      <w:pPr>
        <w:spacing w:after="0" w:line="360" w:lineRule="atLeast"/>
        <w:ind w:right="374" w:firstLine="708"/>
        <w:jc w:val="both"/>
        <w:rPr>
          <w:rFonts w:ascii="Times New Roman" w:eastAsia="Times New Roman" w:hAnsi="Times New Roman" w:cs="Times New Roman"/>
          <w:b/>
          <w:sz w:val="28"/>
          <w:szCs w:val="28"/>
          <w:lang w:eastAsia="bg-BG"/>
        </w:rPr>
      </w:pPr>
    </w:p>
    <w:p w:rsidR="00934EC6" w:rsidRDefault="00934EC6" w:rsidP="00607E3F">
      <w:pPr>
        <w:spacing w:after="0" w:line="360" w:lineRule="atLeast"/>
        <w:ind w:right="374" w:firstLine="720"/>
        <w:jc w:val="both"/>
        <w:rPr>
          <w:rFonts w:ascii="Times New Roman" w:eastAsia="Times New Roman" w:hAnsi="Times New Roman" w:cs="Times New Roman"/>
          <w:b/>
          <w:sz w:val="28"/>
          <w:szCs w:val="28"/>
          <w:lang w:eastAsia="bg-BG"/>
        </w:rPr>
      </w:pPr>
    </w:p>
    <w:p w:rsidR="00934EC6" w:rsidRPr="00934EC6" w:rsidRDefault="00934EC6" w:rsidP="00794C55">
      <w:pPr>
        <w:spacing w:after="0" w:line="360" w:lineRule="atLeast"/>
        <w:ind w:firstLine="567"/>
        <w:jc w:val="both"/>
        <w:rPr>
          <w:rFonts w:ascii="Times New Roman" w:eastAsia="Times New Roman" w:hAnsi="Times New Roman" w:cs="Times New Roman"/>
          <w:b/>
          <w:sz w:val="28"/>
          <w:szCs w:val="28"/>
        </w:rPr>
      </w:pPr>
      <w:r w:rsidRPr="00934EC6">
        <w:rPr>
          <w:rFonts w:ascii="Times New Roman" w:eastAsia="Times New Roman" w:hAnsi="Times New Roman" w:cs="Times New Roman"/>
          <w:b/>
          <w:sz w:val="28"/>
          <w:szCs w:val="20"/>
        </w:rPr>
        <w:lastRenderedPageBreak/>
        <w:t>Х</w:t>
      </w:r>
      <w:r w:rsidR="00282392">
        <w:rPr>
          <w:rFonts w:ascii="Times New Roman" w:eastAsia="Times New Roman" w:hAnsi="Times New Roman" w:cs="Times New Roman"/>
          <w:b/>
          <w:sz w:val="28"/>
          <w:szCs w:val="20"/>
          <w:lang w:val="en-US"/>
        </w:rPr>
        <w:t>II</w:t>
      </w:r>
      <w:r w:rsidRPr="00934EC6">
        <w:rPr>
          <w:rFonts w:ascii="Times New Roman" w:eastAsia="Times New Roman" w:hAnsi="Times New Roman" w:cs="Times New Roman"/>
          <w:b/>
          <w:sz w:val="28"/>
          <w:szCs w:val="20"/>
        </w:rPr>
        <w:t xml:space="preserve">. </w:t>
      </w:r>
      <w:r w:rsidRPr="00934EC6">
        <w:rPr>
          <w:rFonts w:ascii="Times New Roman" w:eastAsia="Times New Roman" w:hAnsi="Times New Roman" w:cs="Times New Roman"/>
          <w:b/>
          <w:sz w:val="28"/>
          <w:szCs w:val="28"/>
        </w:rPr>
        <w:t>ПОДИЗПЪЛНИТЕЛИ</w:t>
      </w:r>
      <w:r w:rsidRPr="00934EC6">
        <w:rPr>
          <w:rFonts w:ascii="Times New Roman" w:eastAsia="Times New Roman" w:hAnsi="Times New Roman" w:cs="Times New Roman"/>
          <w:b/>
          <w:sz w:val="28"/>
          <w:szCs w:val="28"/>
          <w:vertAlign w:val="superscript"/>
        </w:rPr>
        <w:footnoteReference w:id="2"/>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 xml:space="preserve">Чл. </w:t>
      </w:r>
      <w:r>
        <w:rPr>
          <w:rFonts w:ascii="Times New Roman" w:eastAsia="Times New Roman" w:hAnsi="Times New Roman" w:cs="Times New Roman"/>
          <w:b/>
          <w:sz w:val="28"/>
          <w:szCs w:val="28"/>
          <w:lang w:val="en-US"/>
        </w:rPr>
        <w:t>23</w:t>
      </w:r>
      <w:r w:rsidRPr="00934EC6">
        <w:rPr>
          <w:rFonts w:ascii="Times New Roman" w:eastAsia="Times New Roman" w:hAnsi="Times New Roman" w:cs="Times New Roman"/>
          <w:b/>
          <w:sz w:val="28"/>
          <w:szCs w:val="28"/>
        </w:rPr>
        <w:t>. (1)</w:t>
      </w:r>
      <w:r w:rsidRPr="00934EC6">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(2)</w:t>
      </w:r>
      <w:r w:rsidRPr="00934EC6">
        <w:rPr>
          <w:rFonts w:ascii="Times New Roman" w:eastAsia="Times New Roman" w:hAnsi="Times New Roman" w:cs="Times New Roman"/>
          <w:sz w:val="28"/>
          <w:szCs w:val="28"/>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(3)</w:t>
      </w:r>
      <w:r w:rsidRPr="00934EC6">
        <w:rPr>
          <w:rFonts w:ascii="Times New Roman" w:eastAsia="Times New Roman" w:hAnsi="Times New Roman" w:cs="Times New Roman"/>
          <w:sz w:val="28"/>
          <w:szCs w:val="28"/>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(4)</w:t>
      </w:r>
      <w:r w:rsidRPr="00934EC6">
        <w:rPr>
          <w:rFonts w:ascii="Times New Roman" w:eastAsia="Times New Roman" w:hAnsi="Times New Roman" w:cs="Times New Roman"/>
          <w:sz w:val="28"/>
          <w:szCs w:val="28"/>
        </w:rPr>
        <w:t xml:space="preserve"> Изпълнителят отговаря за действията на подизпълнителите като за свои действия.</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(5)</w:t>
      </w:r>
      <w:r w:rsidRPr="00934EC6">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(6)</w:t>
      </w:r>
      <w:r w:rsidRPr="00934EC6">
        <w:rPr>
          <w:rFonts w:ascii="Times New Roman" w:eastAsia="Times New Roman" w:hAnsi="Times New Roman" w:cs="Times New Roman"/>
          <w:sz w:val="28"/>
          <w:szCs w:val="28"/>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b/>
          <w:sz w:val="28"/>
          <w:szCs w:val="28"/>
        </w:rPr>
        <w:t>Чл.</w:t>
      </w:r>
      <w:r>
        <w:rPr>
          <w:rFonts w:ascii="Times New Roman" w:eastAsia="Times New Roman" w:hAnsi="Times New Roman" w:cs="Times New Roman"/>
          <w:b/>
          <w:sz w:val="28"/>
          <w:szCs w:val="28"/>
          <w:lang w:val="en-US"/>
        </w:rPr>
        <w:t xml:space="preserve"> 24</w:t>
      </w:r>
      <w:r w:rsidRPr="00934EC6">
        <w:rPr>
          <w:rFonts w:ascii="Times New Roman" w:eastAsia="Times New Roman" w:hAnsi="Times New Roman" w:cs="Times New Roman"/>
          <w:b/>
          <w:sz w:val="28"/>
          <w:szCs w:val="28"/>
        </w:rPr>
        <w:t>. (1)</w:t>
      </w:r>
      <w:r w:rsidRPr="00934EC6">
        <w:rPr>
          <w:rFonts w:ascii="Times New Roman" w:eastAsia="Times New Roman" w:hAnsi="Times New Roman" w:cs="Times New Roman"/>
          <w:sz w:val="28"/>
          <w:szCs w:val="28"/>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sz w:val="28"/>
          <w:szCs w:val="28"/>
        </w:rPr>
        <w:t>- действията на подизпълнителите няма да доведат пряко или косвено до неизпълнение на договора;</w:t>
      </w:r>
    </w:p>
    <w:p w:rsidR="00934EC6" w:rsidRPr="00934EC6" w:rsidRDefault="00934EC6" w:rsidP="00794C55">
      <w:pPr>
        <w:spacing w:after="0" w:line="360" w:lineRule="atLeast"/>
        <w:ind w:firstLine="567"/>
        <w:jc w:val="both"/>
        <w:rPr>
          <w:rFonts w:ascii="Times New Roman" w:eastAsia="Times New Roman" w:hAnsi="Times New Roman" w:cs="Times New Roman"/>
          <w:sz w:val="28"/>
          <w:szCs w:val="28"/>
        </w:rPr>
      </w:pPr>
      <w:r w:rsidRPr="00934EC6">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34EC6" w:rsidRDefault="00934EC6" w:rsidP="00607E3F">
      <w:pPr>
        <w:spacing w:after="0" w:line="360" w:lineRule="atLeast"/>
        <w:ind w:right="374" w:firstLine="720"/>
        <w:jc w:val="both"/>
        <w:rPr>
          <w:rFonts w:ascii="Times New Roman" w:eastAsia="Times New Roman" w:hAnsi="Times New Roman" w:cs="Times New Roman"/>
          <w:b/>
          <w:sz w:val="28"/>
          <w:szCs w:val="28"/>
          <w:lang w:eastAsia="bg-BG"/>
        </w:rPr>
      </w:pPr>
    </w:p>
    <w:p w:rsidR="00462594" w:rsidRPr="00607E3F" w:rsidRDefault="00451D12" w:rsidP="00607E3F">
      <w:pPr>
        <w:spacing w:after="0" w:line="360" w:lineRule="atLeast"/>
        <w:ind w:right="374" w:firstLine="720"/>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ХІ</w:t>
      </w:r>
      <w:r w:rsidR="00282392">
        <w:rPr>
          <w:rFonts w:ascii="Times New Roman" w:eastAsia="Times New Roman" w:hAnsi="Times New Roman" w:cs="Times New Roman"/>
          <w:b/>
          <w:sz w:val="28"/>
          <w:szCs w:val="28"/>
          <w:lang w:val="en-US" w:eastAsia="bg-BG"/>
        </w:rPr>
        <w:t>II</w:t>
      </w:r>
      <w:r w:rsidR="00462594" w:rsidRPr="00607E3F">
        <w:rPr>
          <w:rFonts w:ascii="Times New Roman" w:eastAsia="Times New Roman" w:hAnsi="Times New Roman" w:cs="Times New Roman"/>
          <w:b/>
          <w:sz w:val="28"/>
          <w:szCs w:val="28"/>
          <w:lang w:eastAsia="bg-BG"/>
        </w:rPr>
        <w:t>. ДРУГИ УСЛОВИЯ</w:t>
      </w:r>
    </w:p>
    <w:p w:rsidR="00462594" w:rsidRPr="00607E3F" w:rsidRDefault="00934EC6" w:rsidP="00607E3F">
      <w:pPr>
        <w:spacing w:after="0" w:line="360" w:lineRule="atLeast"/>
        <w:ind w:right="374"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Чл. 2</w:t>
      </w:r>
      <w:r w:rsidR="00B33D5F">
        <w:rPr>
          <w:rFonts w:ascii="Times New Roman" w:eastAsia="Times New Roman" w:hAnsi="Times New Roman" w:cs="Times New Roman"/>
          <w:b/>
          <w:sz w:val="28"/>
          <w:szCs w:val="28"/>
          <w:lang w:val="en-US" w:eastAsia="bg-BG"/>
        </w:rPr>
        <w:t>5</w:t>
      </w:r>
      <w:r w:rsidR="00462594" w:rsidRPr="00607E3F">
        <w:rPr>
          <w:rFonts w:ascii="Times New Roman" w:eastAsia="Times New Roman" w:hAnsi="Times New Roman" w:cs="Times New Roman"/>
          <w:b/>
          <w:sz w:val="28"/>
          <w:szCs w:val="28"/>
          <w:lang w:eastAsia="bg-BG"/>
        </w:rPr>
        <w:t xml:space="preserve">. (1) </w:t>
      </w:r>
      <w:r w:rsidR="00462594" w:rsidRPr="00607E3F">
        <w:rPr>
          <w:rFonts w:ascii="Times New Roman" w:eastAsia="Times New Roman" w:hAnsi="Times New Roman" w:cs="Times New Roman"/>
          <w:sz w:val="28"/>
          <w:szCs w:val="28"/>
          <w:lang w:eastAsia="bg-BG"/>
        </w:rPr>
        <w:t>Страните по този договор решават споровете, възникнали в процеса на изпълнението му по взаимно съгласие, а при непостигане на съгласие, въпросът се отнася за решаване по съдебен ред.</w:t>
      </w:r>
    </w:p>
    <w:p w:rsidR="00462594" w:rsidRPr="00607E3F" w:rsidRDefault="00462594" w:rsidP="00607E3F">
      <w:pPr>
        <w:tabs>
          <w:tab w:val="left" w:pos="9900"/>
        </w:tabs>
        <w:spacing w:after="0" w:line="360" w:lineRule="atLeast"/>
        <w:ind w:right="374" w:firstLine="720"/>
        <w:jc w:val="both"/>
        <w:rPr>
          <w:rFonts w:ascii="Times New Roman" w:eastAsia="Times New Roman" w:hAnsi="Times New Roman" w:cs="Times New Roman"/>
          <w:sz w:val="28"/>
          <w:szCs w:val="28"/>
          <w:lang w:eastAsia="bg-BG"/>
        </w:rPr>
      </w:pPr>
      <w:r w:rsidRPr="00607E3F">
        <w:rPr>
          <w:rFonts w:ascii="Times New Roman" w:eastAsia="Times New Roman" w:hAnsi="Times New Roman" w:cs="Times New Roman"/>
          <w:b/>
          <w:sz w:val="28"/>
          <w:szCs w:val="28"/>
          <w:lang w:eastAsia="bg-BG"/>
        </w:rPr>
        <w:lastRenderedPageBreak/>
        <w:t>(2)</w:t>
      </w:r>
      <w:r w:rsidRPr="00607E3F">
        <w:rPr>
          <w:rFonts w:ascii="Times New Roman" w:eastAsia="Times New Roman" w:hAnsi="Times New Roman" w:cs="Times New Roman"/>
          <w:sz w:val="28"/>
          <w:szCs w:val="28"/>
          <w:lang w:eastAsia="bg-BG"/>
        </w:rPr>
        <w:t xml:space="preserve"> </w:t>
      </w:r>
      <w:r w:rsidRPr="00607E3F">
        <w:rPr>
          <w:rFonts w:ascii="Times New Roman" w:eastAsia="Times New Roman" w:hAnsi="Times New Roman" w:cs="Times New Roman"/>
          <w:spacing w:val="7"/>
          <w:sz w:val="28"/>
          <w:szCs w:val="28"/>
          <w:lang w:eastAsia="bg-BG"/>
        </w:rPr>
        <w:t xml:space="preserve">За неуредени в настоящия договор въпроси се прилагат съответните </w:t>
      </w:r>
      <w:r w:rsidRPr="00607E3F">
        <w:rPr>
          <w:rFonts w:ascii="Times New Roman" w:eastAsia="Times New Roman" w:hAnsi="Times New Roman" w:cs="Times New Roman"/>
          <w:sz w:val="28"/>
          <w:szCs w:val="28"/>
          <w:lang w:eastAsia="bg-BG"/>
        </w:rPr>
        <w:t xml:space="preserve">разпоредби на Закона за задълженията и договорите и нормативните актове от действащото българско законодателство, уреждащи </w:t>
      </w:r>
      <w:r w:rsidRPr="00607E3F">
        <w:rPr>
          <w:rFonts w:ascii="Times New Roman" w:eastAsia="Times New Roman" w:hAnsi="Times New Roman" w:cs="Times New Roman"/>
          <w:spacing w:val="-2"/>
          <w:sz w:val="28"/>
          <w:szCs w:val="28"/>
          <w:lang w:eastAsia="bg-BG"/>
        </w:rPr>
        <w:t>взаимоотношенията между страните.</w:t>
      </w:r>
    </w:p>
    <w:p w:rsidR="00462594" w:rsidRPr="00607E3F" w:rsidRDefault="00934EC6" w:rsidP="00607E3F">
      <w:pPr>
        <w:spacing w:after="0" w:line="360" w:lineRule="atLeast"/>
        <w:ind w:right="374"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Чл. 2</w:t>
      </w:r>
      <w:r w:rsidR="00B33D5F">
        <w:rPr>
          <w:rFonts w:ascii="Times New Roman" w:eastAsia="Times New Roman" w:hAnsi="Times New Roman" w:cs="Times New Roman"/>
          <w:b/>
          <w:sz w:val="28"/>
          <w:szCs w:val="28"/>
          <w:lang w:val="en-US" w:eastAsia="bg-BG"/>
        </w:rPr>
        <w:t>6</w:t>
      </w:r>
      <w:r w:rsidR="00462594" w:rsidRPr="00607E3F">
        <w:rPr>
          <w:rFonts w:ascii="Times New Roman" w:eastAsia="Times New Roman" w:hAnsi="Times New Roman" w:cs="Times New Roman"/>
          <w:b/>
          <w:sz w:val="28"/>
          <w:szCs w:val="28"/>
          <w:lang w:eastAsia="bg-BG"/>
        </w:rPr>
        <w:t>. </w:t>
      </w:r>
      <w:r w:rsidR="00607E3F" w:rsidRPr="00607E3F">
        <w:rPr>
          <w:rFonts w:ascii="Times New Roman" w:eastAsia="Times New Roman" w:hAnsi="Times New Roman" w:cs="Times New Roman"/>
          <w:b/>
          <w:sz w:val="28"/>
          <w:szCs w:val="28"/>
          <w:lang w:eastAsia="bg-BG"/>
        </w:rPr>
        <w:t xml:space="preserve">(1) </w:t>
      </w:r>
      <w:r w:rsidR="00462594" w:rsidRPr="00607E3F">
        <w:rPr>
          <w:rFonts w:ascii="Times New Roman" w:eastAsia="Times New Roman" w:hAnsi="Times New Roman" w:cs="Times New Roman"/>
          <w:sz w:val="28"/>
          <w:szCs w:val="28"/>
          <w:lang w:eastAsia="bg-BG"/>
        </w:rPr>
        <w:t>Всички съобщения по този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някоя от страните, ако тя не е уведомила в писмен вид другата страна за промяната.</w:t>
      </w:r>
    </w:p>
    <w:p w:rsidR="00462594" w:rsidRPr="00607E3F" w:rsidRDefault="00462594" w:rsidP="00607E3F">
      <w:pPr>
        <w:spacing w:after="0" w:line="360" w:lineRule="atLeast"/>
        <w:ind w:right="374" w:firstLine="709"/>
        <w:jc w:val="both"/>
        <w:rPr>
          <w:rFonts w:ascii="Times New Roman" w:eastAsia="Times New Roman" w:hAnsi="Times New Roman" w:cs="Times New Roman"/>
          <w:sz w:val="28"/>
          <w:szCs w:val="28"/>
          <w:lang w:eastAsia="bg-BG"/>
        </w:rPr>
      </w:pPr>
    </w:p>
    <w:p w:rsidR="00607E3F" w:rsidRPr="00607E3F" w:rsidRDefault="00607E3F" w:rsidP="00607E3F">
      <w:pPr>
        <w:spacing w:after="0" w:line="360" w:lineRule="atLeast"/>
        <w:ind w:firstLine="573"/>
        <w:jc w:val="both"/>
        <w:outlineLvl w:val="0"/>
        <w:rPr>
          <w:rFonts w:ascii="Times New Roman" w:eastAsia="Times New Roman" w:hAnsi="Times New Roman"/>
          <w:sz w:val="28"/>
          <w:szCs w:val="28"/>
        </w:rPr>
      </w:pPr>
      <w:r w:rsidRPr="00607E3F">
        <w:rPr>
          <w:rFonts w:ascii="Times New Roman" w:eastAsia="Times New Roman" w:hAnsi="Times New Roman"/>
          <w:b/>
          <w:bCs/>
          <w:sz w:val="28"/>
          <w:szCs w:val="28"/>
        </w:rPr>
        <w:t>(2)</w:t>
      </w:r>
      <w:r w:rsidRPr="00607E3F">
        <w:rPr>
          <w:rFonts w:ascii="Times New Roman" w:eastAsia="Times New Roman" w:hAnsi="Times New Roman"/>
          <w:sz w:val="28"/>
          <w:szCs w:val="28"/>
        </w:rPr>
        <w:t xml:space="preserve"> За валидни адреси на приемане на съобщения и уведомления, свързани с настоящия договор се смятат:</w:t>
      </w:r>
    </w:p>
    <w:p w:rsidR="00607E3F" w:rsidRPr="00607E3F" w:rsidRDefault="00607E3F" w:rsidP="00607E3F">
      <w:pPr>
        <w:tabs>
          <w:tab w:val="left" w:pos="6090"/>
        </w:tabs>
        <w:spacing w:after="0" w:line="360" w:lineRule="atLeast"/>
        <w:ind w:firstLine="573"/>
        <w:jc w:val="both"/>
        <w:rPr>
          <w:rFonts w:ascii="Times New Roman" w:eastAsia="Times New Roman" w:hAnsi="Times New Roman"/>
          <w:b/>
          <w:bCs/>
          <w:sz w:val="28"/>
          <w:szCs w:val="28"/>
        </w:rPr>
      </w:pPr>
    </w:p>
    <w:tbl>
      <w:tblPr>
        <w:tblW w:w="0" w:type="auto"/>
        <w:tblLook w:val="00A0" w:firstRow="1" w:lastRow="0" w:firstColumn="1" w:lastColumn="0" w:noHBand="0" w:noVBand="0"/>
      </w:tblPr>
      <w:tblGrid>
        <w:gridCol w:w="4638"/>
        <w:gridCol w:w="4638"/>
      </w:tblGrid>
      <w:tr w:rsidR="00607E3F" w:rsidRPr="00607E3F" w:rsidTr="00607E3F">
        <w:tc>
          <w:tcPr>
            <w:tcW w:w="4638" w:type="dxa"/>
            <w:hideMark/>
          </w:tcPr>
          <w:p w:rsidR="00607E3F" w:rsidRPr="00607E3F" w:rsidRDefault="00607E3F" w:rsidP="00607E3F">
            <w:pPr>
              <w:tabs>
                <w:tab w:val="left" w:pos="6090"/>
              </w:tabs>
              <w:spacing w:after="0" w:line="360" w:lineRule="atLeast"/>
              <w:ind w:left="567"/>
              <w:jc w:val="both"/>
              <w:rPr>
                <w:rFonts w:ascii="Times New Roman" w:eastAsia="Times New Roman" w:hAnsi="Times New Roman"/>
                <w:b/>
                <w:bCs/>
                <w:sz w:val="28"/>
                <w:szCs w:val="28"/>
              </w:rPr>
            </w:pPr>
            <w:r w:rsidRPr="00607E3F">
              <w:rPr>
                <w:rFonts w:ascii="Times New Roman" w:eastAsia="Times New Roman" w:hAnsi="Times New Roman"/>
                <w:b/>
                <w:bCs/>
                <w:sz w:val="28"/>
                <w:szCs w:val="28"/>
              </w:rPr>
              <w:t xml:space="preserve">ВЪЗЛОЖИТЕЛ:                                           </w:t>
            </w:r>
          </w:p>
          <w:p w:rsidR="00607E3F" w:rsidRPr="00607E3F" w:rsidRDefault="00607E3F" w:rsidP="00607E3F">
            <w:pPr>
              <w:tabs>
                <w:tab w:val="left" w:pos="6090"/>
              </w:tabs>
              <w:spacing w:after="0" w:line="360" w:lineRule="atLeast"/>
              <w:ind w:left="567"/>
              <w:jc w:val="both"/>
              <w:rPr>
                <w:rFonts w:ascii="Times New Roman" w:eastAsia="Times New Roman" w:hAnsi="Times New Roman"/>
                <w:bCs/>
                <w:sz w:val="28"/>
                <w:szCs w:val="28"/>
              </w:rPr>
            </w:pPr>
            <w:r w:rsidRPr="00607E3F">
              <w:rPr>
                <w:rFonts w:ascii="Times New Roman" w:eastAsia="Times New Roman" w:hAnsi="Times New Roman"/>
                <w:bCs/>
                <w:sz w:val="28"/>
                <w:szCs w:val="28"/>
              </w:rPr>
              <w:t>Адрес:</w:t>
            </w:r>
          </w:p>
          <w:p w:rsidR="00607E3F" w:rsidRPr="00607E3F" w:rsidRDefault="00607E3F" w:rsidP="00607E3F">
            <w:pPr>
              <w:tabs>
                <w:tab w:val="left" w:pos="6090"/>
              </w:tabs>
              <w:spacing w:after="0" w:line="360" w:lineRule="atLeast"/>
              <w:ind w:left="567"/>
              <w:jc w:val="both"/>
              <w:rPr>
                <w:rFonts w:ascii="Times New Roman" w:eastAsia="Times New Roman" w:hAnsi="Times New Roman"/>
                <w:bCs/>
                <w:sz w:val="28"/>
                <w:szCs w:val="28"/>
              </w:rPr>
            </w:pPr>
            <w:r w:rsidRPr="00607E3F">
              <w:rPr>
                <w:rFonts w:ascii="Times New Roman" w:eastAsia="Times New Roman" w:hAnsi="Times New Roman"/>
                <w:bCs/>
                <w:sz w:val="28"/>
                <w:szCs w:val="28"/>
              </w:rPr>
              <w:t>Електронна поща:</w:t>
            </w:r>
          </w:p>
          <w:p w:rsidR="00607E3F" w:rsidRPr="00607E3F" w:rsidRDefault="00607E3F" w:rsidP="00607E3F">
            <w:pPr>
              <w:tabs>
                <w:tab w:val="left" w:pos="6090"/>
              </w:tabs>
              <w:spacing w:after="0" w:line="360" w:lineRule="atLeast"/>
              <w:ind w:left="567"/>
              <w:jc w:val="both"/>
              <w:rPr>
                <w:rFonts w:ascii="Times New Roman" w:eastAsia="Times New Roman" w:hAnsi="Times New Roman"/>
                <w:bCs/>
                <w:sz w:val="28"/>
                <w:szCs w:val="28"/>
              </w:rPr>
            </w:pPr>
            <w:r w:rsidRPr="00607E3F">
              <w:rPr>
                <w:rFonts w:ascii="Times New Roman" w:eastAsia="Times New Roman" w:hAnsi="Times New Roman"/>
                <w:bCs/>
                <w:sz w:val="28"/>
                <w:szCs w:val="28"/>
              </w:rPr>
              <w:t>Тел.</w:t>
            </w:r>
          </w:p>
          <w:p w:rsidR="00607E3F" w:rsidRPr="00607E3F" w:rsidRDefault="00607E3F" w:rsidP="00607E3F">
            <w:pPr>
              <w:tabs>
                <w:tab w:val="left" w:pos="6090"/>
              </w:tabs>
              <w:spacing w:after="0" w:line="360" w:lineRule="atLeast"/>
              <w:ind w:left="567"/>
              <w:jc w:val="both"/>
              <w:rPr>
                <w:rFonts w:ascii="Times New Roman" w:eastAsia="Times New Roman" w:hAnsi="Times New Roman"/>
                <w:b/>
                <w:bCs/>
                <w:sz w:val="28"/>
                <w:szCs w:val="28"/>
              </w:rPr>
            </w:pPr>
            <w:r w:rsidRPr="00607E3F">
              <w:rPr>
                <w:rFonts w:ascii="Times New Roman" w:eastAsia="Times New Roman" w:hAnsi="Times New Roman"/>
                <w:bCs/>
                <w:sz w:val="28"/>
                <w:szCs w:val="28"/>
              </w:rPr>
              <w:t>Факс.</w:t>
            </w:r>
            <w:r w:rsidRPr="00607E3F">
              <w:rPr>
                <w:rFonts w:ascii="Times New Roman" w:eastAsia="Times New Roman" w:hAnsi="Times New Roman"/>
                <w:b/>
                <w:bCs/>
                <w:sz w:val="28"/>
                <w:szCs w:val="28"/>
              </w:rPr>
              <w:t xml:space="preserve">         </w:t>
            </w:r>
          </w:p>
        </w:tc>
        <w:tc>
          <w:tcPr>
            <w:tcW w:w="4638" w:type="dxa"/>
            <w:hideMark/>
          </w:tcPr>
          <w:p w:rsidR="00607E3F" w:rsidRPr="00607E3F" w:rsidRDefault="00607E3F" w:rsidP="00607E3F">
            <w:pPr>
              <w:tabs>
                <w:tab w:val="left" w:pos="6090"/>
              </w:tabs>
              <w:spacing w:after="0" w:line="360" w:lineRule="atLeast"/>
              <w:ind w:left="1174"/>
              <w:jc w:val="both"/>
              <w:rPr>
                <w:rFonts w:ascii="Times New Roman" w:eastAsia="Times New Roman" w:hAnsi="Times New Roman"/>
                <w:b/>
                <w:bCs/>
                <w:sz w:val="28"/>
                <w:szCs w:val="28"/>
              </w:rPr>
            </w:pPr>
            <w:r w:rsidRPr="00607E3F">
              <w:rPr>
                <w:rFonts w:ascii="Times New Roman" w:eastAsia="Times New Roman" w:hAnsi="Times New Roman"/>
                <w:b/>
                <w:bCs/>
                <w:sz w:val="28"/>
                <w:szCs w:val="28"/>
              </w:rPr>
              <w:t xml:space="preserve">ИЗПЪЛНИТЕЛ:                                                     </w:t>
            </w:r>
          </w:p>
          <w:p w:rsidR="00607E3F" w:rsidRPr="00607E3F" w:rsidRDefault="00607E3F" w:rsidP="00607E3F">
            <w:pPr>
              <w:tabs>
                <w:tab w:val="left" w:pos="6090"/>
              </w:tabs>
              <w:spacing w:after="0" w:line="360" w:lineRule="atLeast"/>
              <w:ind w:left="1174"/>
              <w:jc w:val="both"/>
              <w:rPr>
                <w:rFonts w:ascii="Times New Roman" w:eastAsia="Times New Roman" w:hAnsi="Times New Roman"/>
                <w:bCs/>
                <w:sz w:val="28"/>
                <w:szCs w:val="28"/>
              </w:rPr>
            </w:pPr>
            <w:r w:rsidRPr="00607E3F">
              <w:rPr>
                <w:rFonts w:ascii="Times New Roman" w:eastAsia="Times New Roman" w:hAnsi="Times New Roman"/>
                <w:bCs/>
                <w:sz w:val="28"/>
                <w:szCs w:val="28"/>
              </w:rPr>
              <w:t>Адрес:</w:t>
            </w:r>
          </w:p>
          <w:p w:rsidR="00607E3F" w:rsidRPr="00607E3F" w:rsidRDefault="00607E3F" w:rsidP="00607E3F">
            <w:pPr>
              <w:tabs>
                <w:tab w:val="left" w:pos="6090"/>
              </w:tabs>
              <w:spacing w:after="0" w:line="360" w:lineRule="atLeast"/>
              <w:ind w:left="1174"/>
              <w:jc w:val="both"/>
              <w:rPr>
                <w:rFonts w:ascii="Times New Roman" w:eastAsia="Times New Roman" w:hAnsi="Times New Roman"/>
                <w:bCs/>
                <w:sz w:val="28"/>
                <w:szCs w:val="28"/>
              </w:rPr>
            </w:pPr>
            <w:r w:rsidRPr="00607E3F">
              <w:rPr>
                <w:rFonts w:ascii="Times New Roman" w:eastAsia="Times New Roman" w:hAnsi="Times New Roman"/>
                <w:bCs/>
                <w:sz w:val="28"/>
                <w:szCs w:val="28"/>
              </w:rPr>
              <w:t>Електронна поща:</w:t>
            </w:r>
          </w:p>
          <w:p w:rsidR="00607E3F" w:rsidRPr="00607E3F" w:rsidRDefault="00607E3F" w:rsidP="00607E3F">
            <w:pPr>
              <w:tabs>
                <w:tab w:val="left" w:pos="6090"/>
              </w:tabs>
              <w:spacing w:after="0" w:line="360" w:lineRule="atLeast"/>
              <w:ind w:left="1174"/>
              <w:jc w:val="both"/>
              <w:rPr>
                <w:rFonts w:ascii="Times New Roman" w:eastAsia="Times New Roman" w:hAnsi="Times New Roman"/>
                <w:bCs/>
                <w:sz w:val="28"/>
                <w:szCs w:val="28"/>
              </w:rPr>
            </w:pPr>
            <w:r w:rsidRPr="00607E3F">
              <w:rPr>
                <w:rFonts w:ascii="Times New Roman" w:eastAsia="Times New Roman" w:hAnsi="Times New Roman"/>
                <w:bCs/>
                <w:sz w:val="28"/>
                <w:szCs w:val="28"/>
              </w:rPr>
              <w:t>Тел.</w:t>
            </w:r>
          </w:p>
          <w:p w:rsidR="00607E3F" w:rsidRPr="00607E3F" w:rsidRDefault="00607E3F" w:rsidP="00607E3F">
            <w:pPr>
              <w:tabs>
                <w:tab w:val="left" w:pos="6090"/>
              </w:tabs>
              <w:spacing w:after="0" w:line="360" w:lineRule="atLeast"/>
              <w:ind w:left="1174"/>
              <w:jc w:val="both"/>
              <w:rPr>
                <w:rFonts w:ascii="Times New Roman" w:eastAsia="Times New Roman" w:hAnsi="Times New Roman"/>
                <w:b/>
                <w:bCs/>
                <w:sz w:val="28"/>
                <w:szCs w:val="28"/>
              </w:rPr>
            </w:pPr>
            <w:r w:rsidRPr="00607E3F">
              <w:rPr>
                <w:rFonts w:ascii="Times New Roman" w:eastAsia="Times New Roman" w:hAnsi="Times New Roman"/>
                <w:bCs/>
                <w:sz w:val="28"/>
                <w:szCs w:val="28"/>
              </w:rPr>
              <w:t>Факс.</w:t>
            </w:r>
            <w:r w:rsidRPr="00607E3F">
              <w:rPr>
                <w:rFonts w:ascii="Times New Roman" w:eastAsia="Times New Roman" w:hAnsi="Times New Roman"/>
                <w:b/>
                <w:bCs/>
                <w:sz w:val="28"/>
                <w:szCs w:val="28"/>
              </w:rPr>
              <w:t xml:space="preserve">         </w:t>
            </w:r>
          </w:p>
        </w:tc>
      </w:tr>
      <w:tr w:rsidR="00607E3F" w:rsidRPr="00607E3F" w:rsidTr="00607E3F">
        <w:tc>
          <w:tcPr>
            <w:tcW w:w="4638" w:type="dxa"/>
          </w:tcPr>
          <w:p w:rsidR="00607E3F" w:rsidRPr="00607E3F" w:rsidRDefault="00607E3F" w:rsidP="00607E3F">
            <w:pPr>
              <w:tabs>
                <w:tab w:val="left" w:pos="6090"/>
              </w:tabs>
              <w:spacing w:after="0" w:line="360" w:lineRule="atLeast"/>
              <w:jc w:val="both"/>
              <w:rPr>
                <w:rFonts w:ascii="Times New Roman" w:eastAsia="Times New Roman" w:hAnsi="Times New Roman"/>
                <w:b/>
                <w:bCs/>
                <w:sz w:val="28"/>
                <w:szCs w:val="28"/>
              </w:rPr>
            </w:pPr>
          </w:p>
        </w:tc>
        <w:tc>
          <w:tcPr>
            <w:tcW w:w="4638" w:type="dxa"/>
          </w:tcPr>
          <w:p w:rsidR="00607E3F" w:rsidRPr="00607E3F" w:rsidRDefault="00607E3F" w:rsidP="00607E3F">
            <w:pPr>
              <w:tabs>
                <w:tab w:val="left" w:pos="6090"/>
              </w:tabs>
              <w:spacing w:after="0" w:line="360" w:lineRule="atLeast"/>
              <w:ind w:firstLine="573"/>
              <w:jc w:val="both"/>
              <w:rPr>
                <w:rFonts w:ascii="Times New Roman" w:eastAsia="Times New Roman" w:hAnsi="Times New Roman"/>
                <w:b/>
                <w:bCs/>
                <w:sz w:val="28"/>
                <w:szCs w:val="28"/>
              </w:rPr>
            </w:pPr>
          </w:p>
        </w:tc>
      </w:tr>
      <w:tr w:rsidR="00607E3F" w:rsidRPr="00607E3F" w:rsidTr="00607E3F">
        <w:tc>
          <w:tcPr>
            <w:tcW w:w="4638" w:type="dxa"/>
          </w:tcPr>
          <w:p w:rsidR="00607E3F" w:rsidRPr="00607E3F" w:rsidRDefault="00607E3F" w:rsidP="00607E3F">
            <w:pPr>
              <w:tabs>
                <w:tab w:val="left" w:pos="6090"/>
              </w:tabs>
              <w:spacing w:after="0" w:line="360" w:lineRule="atLeast"/>
              <w:jc w:val="both"/>
              <w:rPr>
                <w:rFonts w:ascii="Times New Roman" w:eastAsia="Times New Roman" w:hAnsi="Times New Roman"/>
                <w:b/>
                <w:bCs/>
                <w:sz w:val="28"/>
                <w:szCs w:val="28"/>
              </w:rPr>
            </w:pPr>
          </w:p>
        </w:tc>
        <w:tc>
          <w:tcPr>
            <w:tcW w:w="4638" w:type="dxa"/>
          </w:tcPr>
          <w:p w:rsidR="00607E3F" w:rsidRPr="00607E3F" w:rsidRDefault="00607E3F" w:rsidP="00607E3F">
            <w:pPr>
              <w:tabs>
                <w:tab w:val="left" w:pos="6090"/>
              </w:tabs>
              <w:spacing w:after="0" w:line="360" w:lineRule="atLeast"/>
              <w:ind w:firstLine="573"/>
              <w:jc w:val="both"/>
              <w:rPr>
                <w:rFonts w:ascii="Times New Roman" w:eastAsia="Times New Roman" w:hAnsi="Times New Roman"/>
                <w:b/>
                <w:bCs/>
                <w:sz w:val="28"/>
                <w:szCs w:val="28"/>
              </w:rPr>
            </w:pPr>
          </w:p>
        </w:tc>
      </w:tr>
    </w:tbl>
    <w:p w:rsidR="00607E3F" w:rsidRPr="00607E3F" w:rsidRDefault="00607E3F" w:rsidP="00607E3F">
      <w:pPr>
        <w:tabs>
          <w:tab w:val="left" w:pos="720"/>
          <w:tab w:val="left" w:pos="6165"/>
        </w:tabs>
        <w:spacing w:after="0" w:line="360" w:lineRule="atLeast"/>
        <w:ind w:firstLine="573"/>
        <w:jc w:val="both"/>
        <w:outlineLvl w:val="0"/>
        <w:rPr>
          <w:rFonts w:ascii="Times New Roman" w:eastAsia="Times New Roman" w:hAnsi="Times New Roman"/>
          <w:bCs/>
          <w:sz w:val="28"/>
          <w:szCs w:val="28"/>
        </w:rPr>
      </w:pPr>
      <w:r w:rsidRPr="00607E3F">
        <w:rPr>
          <w:rFonts w:ascii="Times New Roman" w:eastAsia="Times New Roman" w:hAnsi="Times New Roman"/>
          <w:b/>
          <w:bCs/>
          <w:sz w:val="28"/>
          <w:szCs w:val="28"/>
        </w:rPr>
        <w:t xml:space="preserve">(3) </w:t>
      </w:r>
      <w:r w:rsidRPr="00607E3F">
        <w:rPr>
          <w:rFonts w:ascii="Times New Roman" w:eastAsia="Times New Roman" w:hAnsi="Times New Roman"/>
          <w:bCs/>
          <w:sz w:val="28"/>
          <w:szCs w:val="28"/>
        </w:rPr>
        <w:t xml:space="preserve">Страните определят следните лица за контакт, които са упълномощени да подписват </w:t>
      </w:r>
      <w:proofErr w:type="spellStart"/>
      <w:r w:rsidRPr="00607E3F">
        <w:rPr>
          <w:rFonts w:ascii="Times New Roman" w:eastAsia="Times New Roman" w:hAnsi="Times New Roman"/>
          <w:bCs/>
          <w:sz w:val="28"/>
          <w:szCs w:val="28"/>
        </w:rPr>
        <w:t>приемо-предавателни</w:t>
      </w:r>
      <w:proofErr w:type="spellEnd"/>
      <w:r w:rsidRPr="00607E3F">
        <w:rPr>
          <w:rFonts w:ascii="Times New Roman" w:eastAsia="Times New Roman" w:hAnsi="Times New Roman"/>
          <w:bCs/>
          <w:sz w:val="28"/>
          <w:szCs w:val="28"/>
        </w:rPr>
        <w:t xml:space="preserve"> протоколи, съобщения и уведомления,  както и да следят за изпълнението на задълженията по договора, а именно:</w:t>
      </w:r>
    </w:p>
    <w:p w:rsidR="00607E3F" w:rsidRDefault="00607E3F" w:rsidP="00607E3F">
      <w:pPr>
        <w:tabs>
          <w:tab w:val="left" w:pos="720"/>
          <w:tab w:val="left" w:pos="6165"/>
        </w:tabs>
        <w:spacing w:after="0" w:line="240" w:lineRule="auto"/>
        <w:ind w:firstLine="573"/>
        <w:jc w:val="both"/>
        <w:outlineLvl w:val="0"/>
        <w:rPr>
          <w:rFonts w:ascii="Times New Roman" w:eastAsia="Times New Roman" w:hAnsi="Times New Roman"/>
          <w:bCs/>
          <w:caps/>
          <w:sz w:val="28"/>
          <w:szCs w:val="28"/>
        </w:rPr>
      </w:pPr>
    </w:p>
    <w:p w:rsidR="00607E3F" w:rsidRPr="00607E3F" w:rsidRDefault="00607E3F" w:rsidP="00607E3F">
      <w:pPr>
        <w:tabs>
          <w:tab w:val="left" w:pos="720"/>
          <w:tab w:val="left" w:pos="6165"/>
        </w:tabs>
        <w:spacing w:after="0" w:line="240" w:lineRule="auto"/>
        <w:ind w:firstLine="573"/>
        <w:jc w:val="both"/>
        <w:outlineLvl w:val="0"/>
        <w:rPr>
          <w:rFonts w:ascii="Times New Roman" w:eastAsia="Times New Roman" w:hAnsi="Times New Roman"/>
          <w:b/>
          <w:bCs/>
          <w:caps/>
          <w:sz w:val="28"/>
          <w:szCs w:val="28"/>
        </w:rPr>
      </w:pPr>
      <w:r w:rsidRPr="00607E3F">
        <w:rPr>
          <w:rFonts w:ascii="Times New Roman" w:eastAsia="Times New Roman" w:hAnsi="Times New Roman"/>
          <w:b/>
          <w:bCs/>
          <w:caps/>
          <w:sz w:val="28"/>
          <w:szCs w:val="28"/>
        </w:rPr>
        <w:t>- за Възложителя:</w:t>
      </w:r>
    </w:p>
    <w:p w:rsidR="00607E3F" w:rsidRPr="00607E3F" w:rsidRDefault="00607E3F" w:rsidP="00607E3F">
      <w:pPr>
        <w:tabs>
          <w:tab w:val="left" w:pos="720"/>
          <w:tab w:val="left" w:pos="6165"/>
        </w:tabs>
        <w:spacing w:after="0" w:line="240" w:lineRule="auto"/>
        <w:ind w:firstLine="573"/>
        <w:jc w:val="both"/>
        <w:outlineLvl w:val="0"/>
        <w:rPr>
          <w:rFonts w:ascii="Times New Roman" w:eastAsia="Times New Roman" w:hAnsi="Times New Roman"/>
          <w:b/>
          <w:bCs/>
          <w:sz w:val="28"/>
          <w:szCs w:val="28"/>
        </w:rPr>
      </w:pPr>
    </w:p>
    <w:p w:rsidR="00607E3F" w:rsidRPr="00607E3F" w:rsidRDefault="00607E3F" w:rsidP="00607E3F">
      <w:pPr>
        <w:tabs>
          <w:tab w:val="left" w:pos="720"/>
          <w:tab w:val="left" w:pos="6165"/>
        </w:tabs>
        <w:spacing w:after="0" w:line="240" w:lineRule="auto"/>
        <w:ind w:firstLine="573"/>
        <w:jc w:val="both"/>
        <w:outlineLvl w:val="0"/>
        <w:rPr>
          <w:rFonts w:ascii="Times New Roman" w:eastAsia="Times New Roman" w:hAnsi="Times New Roman"/>
          <w:b/>
          <w:bCs/>
          <w:caps/>
          <w:sz w:val="28"/>
          <w:szCs w:val="28"/>
        </w:rPr>
      </w:pPr>
      <w:r w:rsidRPr="00607E3F">
        <w:rPr>
          <w:rFonts w:ascii="Times New Roman" w:eastAsia="Times New Roman" w:hAnsi="Times New Roman"/>
          <w:b/>
          <w:bCs/>
          <w:caps/>
          <w:sz w:val="28"/>
          <w:szCs w:val="28"/>
        </w:rPr>
        <w:t>- за Изпълнителя:</w:t>
      </w:r>
    </w:p>
    <w:p w:rsidR="00607E3F" w:rsidRDefault="00607E3F" w:rsidP="00607E3F">
      <w:pPr>
        <w:tabs>
          <w:tab w:val="left" w:pos="720"/>
          <w:tab w:val="left" w:pos="6165"/>
        </w:tabs>
        <w:spacing w:after="0" w:line="240" w:lineRule="auto"/>
        <w:ind w:firstLine="573"/>
        <w:jc w:val="both"/>
        <w:outlineLvl w:val="0"/>
        <w:rPr>
          <w:rFonts w:ascii="Times New Roman" w:eastAsia="Times New Roman" w:hAnsi="Times New Roman"/>
          <w:b/>
          <w:bCs/>
          <w:sz w:val="28"/>
          <w:szCs w:val="28"/>
        </w:rPr>
      </w:pPr>
    </w:p>
    <w:p w:rsidR="00607E3F" w:rsidRPr="00607E3F" w:rsidRDefault="00607E3F" w:rsidP="00607E3F">
      <w:pPr>
        <w:tabs>
          <w:tab w:val="left" w:pos="720"/>
          <w:tab w:val="left" w:pos="6165"/>
        </w:tabs>
        <w:spacing w:after="0" w:line="360" w:lineRule="atLeast"/>
        <w:ind w:firstLine="573"/>
        <w:jc w:val="both"/>
        <w:outlineLvl w:val="0"/>
        <w:rPr>
          <w:rFonts w:ascii="Times New Roman" w:eastAsia="Times New Roman" w:hAnsi="Times New Roman"/>
          <w:sz w:val="28"/>
          <w:szCs w:val="28"/>
        </w:rPr>
      </w:pPr>
      <w:r w:rsidRPr="00607E3F">
        <w:rPr>
          <w:rFonts w:ascii="Times New Roman" w:eastAsia="Times New Roman" w:hAnsi="Times New Roman"/>
          <w:b/>
          <w:bCs/>
          <w:sz w:val="28"/>
          <w:szCs w:val="28"/>
        </w:rPr>
        <w:t>(4)</w:t>
      </w:r>
      <w:r w:rsidRPr="00607E3F">
        <w:rPr>
          <w:rFonts w:ascii="Times New Roman" w:eastAsia="Times New Roman" w:hAnsi="Times New Roman"/>
          <w:sz w:val="28"/>
          <w:szCs w:val="28"/>
        </w:rPr>
        <w:t xml:space="preserve"> При промяна на данните по предходните алинеи, съответната страна е длъжна да уведоми другата в тридневен срок от настъпване на промяната.</w:t>
      </w:r>
    </w:p>
    <w:p w:rsidR="00462594" w:rsidRPr="00607E3F" w:rsidRDefault="00462594" w:rsidP="00607E3F">
      <w:pPr>
        <w:spacing w:after="0" w:line="360" w:lineRule="atLeast"/>
        <w:ind w:right="374" w:firstLine="709"/>
        <w:jc w:val="both"/>
        <w:rPr>
          <w:rFonts w:ascii="Times New Roman" w:eastAsia="Times New Roman" w:hAnsi="Times New Roman" w:cs="Times New Roman"/>
          <w:sz w:val="28"/>
          <w:szCs w:val="28"/>
          <w:lang w:eastAsia="bg-BG"/>
        </w:rPr>
      </w:pPr>
    </w:p>
    <w:p w:rsidR="00462594" w:rsidRPr="00607E3F" w:rsidRDefault="004F5F5F" w:rsidP="00607E3F">
      <w:pPr>
        <w:spacing w:after="0" w:line="360" w:lineRule="atLeast"/>
        <w:ind w:right="374" w:firstLine="720"/>
        <w:jc w:val="both"/>
        <w:rPr>
          <w:rFonts w:ascii="Times New Roman" w:eastAsia="Times New Roman" w:hAnsi="Times New Roman" w:cs="Times New Roman"/>
          <w:sz w:val="28"/>
          <w:szCs w:val="28"/>
          <w:lang w:eastAsia="bg-BG"/>
        </w:rPr>
      </w:pPr>
      <w:r w:rsidRPr="00607E3F">
        <w:rPr>
          <w:rFonts w:ascii="Times New Roman" w:eastAsia="Times New Roman" w:hAnsi="Times New Roman" w:cs="Times New Roman"/>
          <w:sz w:val="28"/>
          <w:szCs w:val="28"/>
          <w:lang w:eastAsia="bg-BG"/>
        </w:rPr>
        <w:t>Този договор се сключи в три</w:t>
      </w:r>
      <w:r w:rsidR="00462594" w:rsidRPr="00607E3F">
        <w:rPr>
          <w:rFonts w:ascii="Times New Roman" w:eastAsia="Times New Roman" w:hAnsi="Times New Roman" w:cs="Times New Roman"/>
          <w:sz w:val="28"/>
          <w:szCs w:val="28"/>
          <w:lang w:eastAsia="bg-BG"/>
        </w:rPr>
        <w:t xml:space="preserve"> еднообразни екземпляра – един за </w:t>
      </w:r>
      <w:r w:rsidR="00462594" w:rsidRPr="00607E3F">
        <w:rPr>
          <w:rFonts w:ascii="Times New Roman" w:eastAsia="Times New Roman" w:hAnsi="Times New Roman" w:cs="Times New Roman"/>
          <w:b/>
          <w:sz w:val="28"/>
          <w:szCs w:val="28"/>
          <w:lang w:eastAsia="bg-BG"/>
        </w:rPr>
        <w:t>ИЗПЪЛНИТЕЛЯ</w:t>
      </w:r>
      <w:r w:rsidRPr="00607E3F">
        <w:rPr>
          <w:rFonts w:ascii="Times New Roman" w:eastAsia="Times New Roman" w:hAnsi="Times New Roman" w:cs="Times New Roman"/>
          <w:sz w:val="28"/>
          <w:szCs w:val="28"/>
          <w:lang w:eastAsia="bg-BG"/>
        </w:rPr>
        <w:t xml:space="preserve"> и два</w:t>
      </w:r>
      <w:r w:rsidR="00462594" w:rsidRPr="00607E3F">
        <w:rPr>
          <w:rFonts w:ascii="Times New Roman" w:eastAsia="Times New Roman" w:hAnsi="Times New Roman" w:cs="Times New Roman"/>
          <w:sz w:val="28"/>
          <w:szCs w:val="28"/>
          <w:lang w:eastAsia="bg-BG"/>
        </w:rPr>
        <w:t xml:space="preserve"> за </w:t>
      </w:r>
      <w:r w:rsidR="00462594" w:rsidRPr="00607E3F">
        <w:rPr>
          <w:rFonts w:ascii="Times New Roman" w:eastAsia="Times New Roman" w:hAnsi="Times New Roman" w:cs="Times New Roman"/>
          <w:b/>
          <w:sz w:val="28"/>
          <w:szCs w:val="28"/>
          <w:lang w:eastAsia="bg-BG"/>
        </w:rPr>
        <w:t>ВЪЗЛОЖИТЕЛЯ</w:t>
      </w:r>
      <w:r w:rsidR="00462594" w:rsidRPr="00607E3F">
        <w:rPr>
          <w:rFonts w:ascii="Times New Roman" w:eastAsia="Times New Roman" w:hAnsi="Times New Roman" w:cs="Times New Roman"/>
          <w:sz w:val="28"/>
          <w:szCs w:val="28"/>
          <w:lang w:eastAsia="bg-BG"/>
        </w:rPr>
        <w:t>.</w:t>
      </w:r>
    </w:p>
    <w:p w:rsidR="00462594" w:rsidRPr="00607E3F" w:rsidRDefault="00462594" w:rsidP="00607E3F">
      <w:pPr>
        <w:spacing w:after="0" w:line="360" w:lineRule="atLeast"/>
        <w:ind w:right="374" w:firstLine="851"/>
        <w:jc w:val="both"/>
        <w:rPr>
          <w:rFonts w:ascii="Times New Roman" w:eastAsia="Times New Roman" w:hAnsi="Times New Roman" w:cs="Times New Roman"/>
          <w:b/>
          <w:sz w:val="28"/>
          <w:szCs w:val="28"/>
          <w:lang w:eastAsia="bg-BG"/>
        </w:rPr>
      </w:pPr>
    </w:p>
    <w:p w:rsidR="00607E3F" w:rsidRPr="00607E3F" w:rsidRDefault="00607E3F" w:rsidP="00607E3F">
      <w:pPr>
        <w:spacing w:after="0" w:line="360" w:lineRule="atLeast"/>
        <w:ind w:firstLine="558"/>
        <w:outlineLvl w:val="0"/>
        <w:rPr>
          <w:rFonts w:ascii="Times New Roman" w:eastAsia="Times New Roman" w:hAnsi="Times New Roman"/>
          <w:sz w:val="28"/>
          <w:szCs w:val="28"/>
        </w:rPr>
      </w:pPr>
      <w:r w:rsidRPr="00607E3F">
        <w:rPr>
          <w:rFonts w:ascii="Times New Roman" w:eastAsia="Times New Roman" w:hAnsi="Times New Roman"/>
          <w:sz w:val="28"/>
          <w:szCs w:val="28"/>
        </w:rPr>
        <w:t>Неразделна част от настоящия договор са:</w:t>
      </w:r>
    </w:p>
    <w:p w:rsidR="00607E3F" w:rsidRPr="00607E3F" w:rsidRDefault="00607E3F" w:rsidP="00607E3F">
      <w:pPr>
        <w:numPr>
          <w:ilvl w:val="0"/>
          <w:numId w:val="31"/>
        </w:numPr>
        <w:spacing w:after="0" w:line="360" w:lineRule="atLeast"/>
        <w:jc w:val="both"/>
        <w:rPr>
          <w:rFonts w:ascii="Times New Roman" w:eastAsia="Times New Roman" w:hAnsi="Times New Roman"/>
          <w:b/>
          <w:sz w:val="28"/>
          <w:szCs w:val="28"/>
        </w:rPr>
      </w:pPr>
      <w:r w:rsidRPr="00607E3F">
        <w:rPr>
          <w:rFonts w:ascii="Times New Roman" w:eastAsia="Times New Roman" w:hAnsi="Times New Roman"/>
          <w:sz w:val="28"/>
          <w:szCs w:val="28"/>
        </w:rPr>
        <w:t>Техническа спецификация;</w:t>
      </w:r>
    </w:p>
    <w:p w:rsidR="00607E3F" w:rsidRPr="00607E3F" w:rsidRDefault="00607E3F" w:rsidP="00607E3F">
      <w:pPr>
        <w:numPr>
          <w:ilvl w:val="0"/>
          <w:numId w:val="31"/>
        </w:numPr>
        <w:spacing w:after="0" w:line="360" w:lineRule="atLeast"/>
        <w:jc w:val="both"/>
        <w:rPr>
          <w:rFonts w:ascii="Times New Roman" w:eastAsia="Times New Roman" w:hAnsi="Times New Roman"/>
          <w:b/>
          <w:sz w:val="28"/>
          <w:szCs w:val="28"/>
        </w:rPr>
      </w:pPr>
      <w:r w:rsidRPr="00607E3F">
        <w:rPr>
          <w:rFonts w:ascii="Times New Roman" w:eastAsia="Times New Roman" w:hAnsi="Times New Roman"/>
          <w:sz w:val="28"/>
          <w:szCs w:val="28"/>
        </w:rPr>
        <w:lastRenderedPageBreak/>
        <w:t>Техническо предложение;</w:t>
      </w:r>
    </w:p>
    <w:p w:rsidR="00607E3F" w:rsidRPr="00607E3F" w:rsidRDefault="00607E3F" w:rsidP="00607E3F">
      <w:pPr>
        <w:numPr>
          <w:ilvl w:val="0"/>
          <w:numId w:val="31"/>
        </w:numPr>
        <w:spacing w:after="0" w:line="360" w:lineRule="atLeast"/>
        <w:jc w:val="both"/>
        <w:rPr>
          <w:rFonts w:ascii="Times New Roman" w:eastAsia="Times New Roman" w:hAnsi="Times New Roman"/>
          <w:b/>
          <w:sz w:val="28"/>
          <w:szCs w:val="28"/>
        </w:rPr>
      </w:pPr>
      <w:r w:rsidRPr="00607E3F">
        <w:rPr>
          <w:rFonts w:ascii="Times New Roman" w:eastAsia="Times New Roman" w:hAnsi="Times New Roman"/>
          <w:sz w:val="28"/>
          <w:szCs w:val="28"/>
        </w:rPr>
        <w:t>Ценово предложение;</w:t>
      </w:r>
    </w:p>
    <w:p w:rsidR="00607E3F" w:rsidRPr="00607E3F" w:rsidRDefault="00607E3F" w:rsidP="00607E3F">
      <w:pPr>
        <w:numPr>
          <w:ilvl w:val="0"/>
          <w:numId w:val="31"/>
        </w:numPr>
        <w:spacing w:after="0" w:line="360" w:lineRule="atLeast"/>
        <w:jc w:val="both"/>
        <w:rPr>
          <w:rFonts w:ascii="Times New Roman" w:eastAsia="Times New Roman" w:hAnsi="Times New Roman"/>
          <w:b/>
          <w:sz w:val="28"/>
          <w:szCs w:val="28"/>
        </w:rPr>
      </w:pPr>
      <w:r w:rsidRPr="00607E3F">
        <w:rPr>
          <w:rFonts w:ascii="Times New Roman" w:eastAsia="Times New Roman" w:hAnsi="Times New Roman"/>
          <w:sz w:val="28"/>
          <w:szCs w:val="28"/>
        </w:rPr>
        <w:t xml:space="preserve">Списък на </w:t>
      </w:r>
      <w:r w:rsidR="000E00BE">
        <w:rPr>
          <w:rFonts w:ascii="Times New Roman" w:eastAsia="Times New Roman" w:hAnsi="Times New Roman"/>
          <w:sz w:val="28"/>
          <w:szCs w:val="28"/>
        </w:rPr>
        <w:t>екипа, кой</w:t>
      </w:r>
      <w:r w:rsidRPr="00607E3F">
        <w:rPr>
          <w:rFonts w:ascii="Times New Roman" w:eastAsia="Times New Roman" w:hAnsi="Times New Roman"/>
          <w:sz w:val="28"/>
          <w:szCs w:val="28"/>
        </w:rPr>
        <w:t>то изпълнителят ще използва за изпълнение на договора.</w:t>
      </w:r>
    </w:p>
    <w:p w:rsidR="00607E3F" w:rsidRDefault="00607E3F" w:rsidP="00607E3F">
      <w:pPr>
        <w:spacing w:after="0" w:line="240" w:lineRule="auto"/>
        <w:rPr>
          <w:rFonts w:ascii="Times New Roman" w:eastAsia="Times New Roman" w:hAnsi="Times New Roman"/>
          <w:sz w:val="28"/>
          <w:szCs w:val="28"/>
        </w:rPr>
      </w:pPr>
    </w:p>
    <w:p w:rsidR="00607E3F" w:rsidRDefault="00607E3F" w:rsidP="00607E3F">
      <w:pPr>
        <w:spacing w:after="0" w:line="240" w:lineRule="auto"/>
        <w:ind w:firstLine="567"/>
        <w:jc w:val="both"/>
        <w:outlineLvl w:val="0"/>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p>
    <w:p w:rsidR="00607E3F" w:rsidRDefault="00607E3F" w:rsidP="00607E3F">
      <w:pPr>
        <w:spacing w:after="0" w:line="240" w:lineRule="auto"/>
        <w:jc w:val="both"/>
        <w:rPr>
          <w:rFonts w:ascii="Times New Roman" w:eastAsia="Times New Roman" w:hAnsi="Times New Roman"/>
          <w:b/>
          <w:sz w:val="28"/>
          <w:szCs w:val="28"/>
        </w:rPr>
      </w:pPr>
    </w:p>
    <w:tbl>
      <w:tblPr>
        <w:tblW w:w="0" w:type="auto"/>
        <w:tblLook w:val="00A0" w:firstRow="1" w:lastRow="0" w:firstColumn="1" w:lastColumn="0" w:noHBand="0" w:noVBand="0"/>
      </w:tblPr>
      <w:tblGrid>
        <w:gridCol w:w="4638"/>
        <w:gridCol w:w="4638"/>
      </w:tblGrid>
      <w:tr w:rsidR="00607E3F" w:rsidTr="00607E3F">
        <w:tc>
          <w:tcPr>
            <w:tcW w:w="4638" w:type="dxa"/>
          </w:tcPr>
          <w:p w:rsidR="00607E3F" w:rsidRDefault="001130E3" w:rsidP="00607E3F">
            <w:pPr>
              <w:spacing w:after="0" w:line="240" w:lineRule="auto"/>
              <w:ind w:left="567"/>
              <w:jc w:val="both"/>
              <w:rPr>
                <w:rFonts w:ascii="Times New Roman" w:eastAsia="Times New Roman" w:hAnsi="Times New Roman"/>
                <w:sz w:val="28"/>
                <w:szCs w:val="28"/>
              </w:rPr>
            </w:pPr>
            <w:r>
              <w:rPr>
                <w:rFonts w:ascii="Times New Roman" w:eastAsia="Times New Roman" w:hAnsi="Times New Roman"/>
                <w:b/>
                <w:sz w:val="28"/>
                <w:szCs w:val="28"/>
              </w:rPr>
              <w:t xml:space="preserve">ЗА </w:t>
            </w:r>
            <w:r w:rsidR="00607E3F">
              <w:rPr>
                <w:rFonts w:ascii="Times New Roman" w:eastAsia="Times New Roman" w:hAnsi="Times New Roman"/>
                <w:b/>
                <w:sz w:val="28"/>
                <w:szCs w:val="28"/>
              </w:rPr>
              <w:t>ВЪЗЛОЖИТЕЛ:</w:t>
            </w:r>
          </w:p>
          <w:p w:rsidR="00607E3F" w:rsidRDefault="00607E3F">
            <w:pPr>
              <w:spacing w:after="0" w:line="240" w:lineRule="auto"/>
              <w:jc w:val="both"/>
              <w:rPr>
                <w:rFonts w:ascii="Times New Roman" w:eastAsia="Times New Roman" w:hAnsi="Times New Roman"/>
                <w:sz w:val="28"/>
                <w:szCs w:val="28"/>
              </w:rPr>
            </w:pPr>
          </w:p>
          <w:p w:rsidR="00607E3F" w:rsidRDefault="00607E3F">
            <w:pPr>
              <w:spacing w:after="0" w:line="240" w:lineRule="auto"/>
              <w:jc w:val="both"/>
              <w:rPr>
                <w:rFonts w:ascii="Times New Roman" w:eastAsia="Times New Roman" w:hAnsi="Times New Roman"/>
                <w:sz w:val="28"/>
                <w:szCs w:val="28"/>
              </w:rPr>
            </w:pPr>
          </w:p>
        </w:tc>
        <w:tc>
          <w:tcPr>
            <w:tcW w:w="4638" w:type="dxa"/>
          </w:tcPr>
          <w:p w:rsidR="00607E3F" w:rsidRDefault="00607E3F" w:rsidP="00607E3F">
            <w:pPr>
              <w:spacing w:after="0" w:line="240" w:lineRule="auto"/>
              <w:ind w:left="1316"/>
              <w:jc w:val="both"/>
              <w:rPr>
                <w:rFonts w:ascii="Times New Roman" w:eastAsia="Times New Roman" w:hAnsi="Times New Roman"/>
                <w:b/>
                <w:sz w:val="28"/>
                <w:szCs w:val="28"/>
              </w:rPr>
            </w:pPr>
            <w:r>
              <w:rPr>
                <w:rFonts w:ascii="Times New Roman" w:eastAsia="Times New Roman" w:hAnsi="Times New Roman"/>
                <w:b/>
                <w:sz w:val="28"/>
                <w:szCs w:val="28"/>
              </w:rPr>
              <w:t>ИЗПЪЛНИТЕЛ:</w:t>
            </w:r>
          </w:p>
        </w:tc>
      </w:tr>
    </w:tbl>
    <w:p w:rsidR="00607E3F" w:rsidRDefault="00607E3F" w:rsidP="00607E3F">
      <w:pPr>
        <w:spacing w:after="0" w:line="240" w:lineRule="auto"/>
        <w:rPr>
          <w:rFonts w:ascii="Times New Roman" w:hAnsi="Times New Roman"/>
          <w:b/>
          <w:sz w:val="28"/>
          <w:szCs w:val="28"/>
        </w:rPr>
      </w:pPr>
    </w:p>
    <w:p w:rsidR="00607E3F" w:rsidRDefault="00607E3F" w:rsidP="00607E3F">
      <w:pPr>
        <w:spacing w:after="0" w:line="240" w:lineRule="auto"/>
        <w:ind w:left="567"/>
        <w:rPr>
          <w:rFonts w:ascii="Times New Roman" w:eastAsia="Calibri" w:hAnsi="Times New Roman"/>
          <w:b/>
          <w:sz w:val="28"/>
          <w:szCs w:val="28"/>
        </w:rPr>
      </w:pPr>
      <w:r>
        <w:rPr>
          <w:rFonts w:ascii="Times New Roman" w:hAnsi="Times New Roman"/>
          <w:b/>
          <w:sz w:val="28"/>
          <w:szCs w:val="28"/>
        </w:rPr>
        <w:t xml:space="preserve">НАЧАЛНИК ОТДЕЛ СДМ </w:t>
      </w:r>
    </w:p>
    <w:p w:rsidR="00607E3F" w:rsidRDefault="00607E3F" w:rsidP="00607E3F">
      <w:pPr>
        <w:spacing w:after="0" w:line="240" w:lineRule="auto"/>
        <w:ind w:left="567"/>
        <w:rPr>
          <w:rFonts w:ascii="Times New Roman" w:hAnsi="Times New Roman"/>
          <w:b/>
          <w:sz w:val="28"/>
          <w:szCs w:val="28"/>
        </w:rPr>
      </w:pPr>
      <w:r>
        <w:rPr>
          <w:rFonts w:ascii="Times New Roman" w:hAnsi="Times New Roman"/>
          <w:b/>
          <w:sz w:val="28"/>
          <w:szCs w:val="28"/>
        </w:rPr>
        <w:t>И ГЛАВЕН ЧЕТОВОДИТЕЛ</w:t>
      </w:r>
    </w:p>
    <w:p w:rsidR="00607E3F" w:rsidRDefault="00607E3F" w:rsidP="00607E3F">
      <w:pPr>
        <w:rPr>
          <w:rFonts w:ascii="Calibri" w:hAnsi="Calibri"/>
          <w:lang w:val="en-US"/>
        </w:rPr>
      </w:pPr>
    </w:p>
    <w:p w:rsidR="00607E3F" w:rsidRDefault="00607E3F" w:rsidP="00607E3F">
      <w:pPr>
        <w:rPr>
          <w:lang w:val="en-US"/>
        </w:rPr>
      </w:pPr>
    </w:p>
    <w:p w:rsidR="00607E3F" w:rsidRDefault="00607E3F" w:rsidP="00607E3F">
      <w:pPr>
        <w:rPr>
          <w:lang w:val="en-US"/>
        </w:rPr>
      </w:pPr>
    </w:p>
    <w:p w:rsidR="00462594" w:rsidRPr="002934E5" w:rsidRDefault="00462594" w:rsidP="00462594">
      <w:pPr>
        <w:spacing w:after="0" w:line="240" w:lineRule="auto"/>
        <w:ind w:right="374" w:firstLine="709"/>
        <w:jc w:val="both"/>
        <w:rPr>
          <w:rFonts w:ascii="Times New Roman" w:eastAsia="Times New Roman" w:hAnsi="Times New Roman" w:cs="Times New Roman"/>
          <w:sz w:val="16"/>
          <w:szCs w:val="16"/>
          <w:lang w:eastAsia="bg-BG"/>
        </w:rPr>
      </w:pPr>
    </w:p>
    <w:p w:rsidR="0034271A" w:rsidRDefault="0034271A" w:rsidP="00FA7B07">
      <w:pPr>
        <w:spacing w:after="0" w:line="240" w:lineRule="auto"/>
        <w:ind w:right="374"/>
        <w:jc w:val="both"/>
        <w:rPr>
          <w:rFonts w:ascii="Times New Roman" w:eastAsia="Times New Roman" w:hAnsi="Times New Roman" w:cs="Times New Roman"/>
          <w:b/>
          <w:bCs/>
          <w:i/>
          <w:iCs/>
          <w:sz w:val="24"/>
          <w:szCs w:val="24"/>
          <w:lang w:val="en-US" w:eastAsia="bg-BG"/>
        </w:rPr>
      </w:pPr>
    </w:p>
    <w:p w:rsidR="00FC4A91" w:rsidRDefault="00FC4A91" w:rsidP="00FA7B07">
      <w:pPr>
        <w:spacing w:after="0" w:line="240" w:lineRule="auto"/>
        <w:ind w:right="374"/>
        <w:jc w:val="both"/>
        <w:rPr>
          <w:rFonts w:ascii="Times New Roman" w:eastAsia="Times New Roman" w:hAnsi="Times New Roman" w:cs="Times New Roman"/>
          <w:b/>
          <w:bCs/>
          <w:i/>
          <w:iCs/>
          <w:sz w:val="24"/>
          <w:szCs w:val="24"/>
          <w:lang w:val="en-US" w:eastAsia="bg-BG"/>
        </w:rPr>
      </w:pPr>
    </w:p>
    <w:p w:rsidR="00FC4A91" w:rsidRDefault="00FC4A91" w:rsidP="00FA7B07">
      <w:pPr>
        <w:spacing w:after="0" w:line="240" w:lineRule="auto"/>
        <w:ind w:right="374"/>
        <w:jc w:val="both"/>
        <w:rPr>
          <w:rFonts w:ascii="Times New Roman" w:eastAsia="Times New Roman" w:hAnsi="Times New Roman" w:cs="Times New Roman"/>
          <w:b/>
          <w:bCs/>
          <w:i/>
          <w:iCs/>
          <w:sz w:val="24"/>
          <w:szCs w:val="24"/>
          <w:lang w:val="en-US" w:eastAsia="bg-BG"/>
        </w:rPr>
      </w:pPr>
    </w:p>
    <w:p w:rsidR="00FC4A91" w:rsidRDefault="00FC4A91" w:rsidP="00FA7B07">
      <w:pPr>
        <w:spacing w:after="0" w:line="240" w:lineRule="auto"/>
        <w:ind w:right="374"/>
        <w:jc w:val="both"/>
        <w:rPr>
          <w:rFonts w:ascii="Times New Roman" w:eastAsia="Times New Roman" w:hAnsi="Times New Roman" w:cs="Times New Roman"/>
          <w:b/>
          <w:bCs/>
          <w:i/>
          <w:iCs/>
          <w:sz w:val="24"/>
          <w:szCs w:val="24"/>
          <w:lang w:val="en-US" w:eastAsia="bg-BG"/>
        </w:rPr>
      </w:pPr>
    </w:p>
    <w:p w:rsidR="00FC4A91" w:rsidRDefault="00FC4A91" w:rsidP="00FA7B07">
      <w:pPr>
        <w:spacing w:after="0" w:line="240" w:lineRule="auto"/>
        <w:ind w:right="374"/>
        <w:jc w:val="both"/>
        <w:rPr>
          <w:rFonts w:ascii="Times New Roman" w:eastAsia="Times New Roman" w:hAnsi="Times New Roman" w:cs="Times New Roman"/>
          <w:b/>
          <w:bCs/>
          <w:i/>
          <w:iCs/>
          <w:sz w:val="24"/>
          <w:szCs w:val="24"/>
          <w:lang w:val="en-US" w:eastAsia="bg-BG"/>
        </w:rPr>
      </w:pPr>
    </w:p>
    <w:p w:rsidR="00FC4A91" w:rsidRPr="00FC4A91" w:rsidRDefault="00FC4A91" w:rsidP="00FA7B07">
      <w:pPr>
        <w:spacing w:after="0" w:line="240" w:lineRule="auto"/>
        <w:ind w:right="374"/>
        <w:jc w:val="both"/>
        <w:rPr>
          <w:rFonts w:ascii="Times New Roman" w:eastAsia="Times New Roman" w:hAnsi="Times New Roman" w:cs="Times New Roman"/>
          <w:b/>
          <w:bCs/>
          <w:i/>
          <w:iCs/>
          <w:sz w:val="24"/>
          <w:szCs w:val="24"/>
          <w:lang w:val="en-US" w:eastAsia="bg-BG"/>
        </w:rPr>
      </w:pPr>
    </w:p>
    <w:p w:rsidR="000634F5" w:rsidRDefault="000634F5" w:rsidP="00FA7B07">
      <w:pPr>
        <w:spacing w:after="0" w:line="240" w:lineRule="auto"/>
        <w:ind w:right="374"/>
        <w:jc w:val="both"/>
        <w:rPr>
          <w:rFonts w:ascii="Times New Roman" w:eastAsia="Times New Roman" w:hAnsi="Times New Roman" w:cs="Times New Roman"/>
          <w:b/>
          <w:bCs/>
          <w:i/>
          <w:iCs/>
          <w:sz w:val="24"/>
          <w:szCs w:val="24"/>
          <w:lang w:eastAsia="bg-BG"/>
        </w:rPr>
      </w:pPr>
    </w:p>
    <w:p w:rsidR="000634F5" w:rsidRDefault="000634F5" w:rsidP="00FA7B07">
      <w:pPr>
        <w:spacing w:after="0" w:line="240" w:lineRule="auto"/>
        <w:ind w:right="374"/>
        <w:jc w:val="both"/>
        <w:rPr>
          <w:rFonts w:ascii="Times New Roman" w:eastAsia="Times New Roman" w:hAnsi="Times New Roman" w:cs="Times New Roman"/>
          <w:b/>
          <w:bCs/>
          <w:i/>
          <w:iCs/>
          <w:sz w:val="24"/>
          <w:szCs w:val="24"/>
          <w:lang w:eastAsia="bg-BG"/>
        </w:rPr>
      </w:pPr>
    </w:p>
    <w:p w:rsidR="000634F5" w:rsidRDefault="000634F5" w:rsidP="00FA7B07">
      <w:pPr>
        <w:spacing w:after="0" w:line="240" w:lineRule="auto"/>
        <w:ind w:right="374"/>
        <w:jc w:val="both"/>
        <w:rPr>
          <w:rFonts w:ascii="Times New Roman" w:eastAsia="Times New Roman" w:hAnsi="Times New Roman" w:cs="Times New Roman"/>
          <w:b/>
          <w:bCs/>
          <w:i/>
          <w:iCs/>
          <w:sz w:val="24"/>
          <w:szCs w:val="24"/>
          <w:lang w:eastAsia="bg-BG"/>
        </w:rPr>
      </w:pPr>
    </w:p>
    <w:p w:rsidR="000634F5" w:rsidRDefault="000634F5" w:rsidP="00FA7B07">
      <w:pPr>
        <w:spacing w:after="0" w:line="240" w:lineRule="auto"/>
        <w:ind w:right="374"/>
        <w:jc w:val="both"/>
        <w:rPr>
          <w:rFonts w:ascii="Times New Roman" w:eastAsia="Times New Roman" w:hAnsi="Times New Roman" w:cs="Times New Roman"/>
          <w:b/>
          <w:bCs/>
          <w:i/>
          <w:iCs/>
          <w:sz w:val="24"/>
          <w:szCs w:val="24"/>
          <w:lang w:eastAsia="bg-BG"/>
        </w:rPr>
      </w:pPr>
    </w:p>
    <w:p w:rsidR="000634F5" w:rsidRDefault="000634F5" w:rsidP="00FA7B07">
      <w:pPr>
        <w:spacing w:after="0" w:line="240" w:lineRule="auto"/>
        <w:ind w:right="374"/>
        <w:jc w:val="both"/>
        <w:rPr>
          <w:rFonts w:ascii="Times New Roman" w:eastAsia="Times New Roman" w:hAnsi="Times New Roman" w:cs="Times New Roman"/>
          <w:b/>
          <w:bCs/>
          <w:i/>
          <w:iCs/>
          <w:sz w:val="24"/>
          <w:szCs w:val="24"/>
          <w:lang w:eastAsia="bg-BG"/>
        </w:rPr>
      </w:pPr>
    </w:p>
    <w:p w:rsidR="00E70280" w:rsidRDefault="00E70280" w:rsidP="00FA7B07">
      <w:pPr>
        <w:spacing w:after="0" w:line="240" w:lineRule="auto"/>
        <w:ind w:right="374"/>
        <w:jc w:val="both"/>
        <w:rPr>
          <w:rFonts w:ascii="Times New Roman" w:eastAsia="Times New Roman" w:hAnsi="Times New Roman" w:cs="Times New Roman"/>
          <w:b/>
          <w:bCs/>
          <w:i/>
          <w:iCs/>
          <w:sz w:val="24"/>
          <w:szCs w:val="24"/>
          <w:lang w:eastAsia="bg-BG"/>
        </w:rPr>
      </w:pPr>
    </w:p>
    <w:p w:rsidR="00E70280" w:rsidRDefault="00E70280"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794C55" w:rsidRDefault="00794C55" w:rsidP="00FA7B07">
      <w:pPr>
        <w:spacing w:after="0" w:line="240" w:lineRule="auto"/>
        <w:ind w:right="374"/>
        <w:jc w:val="both"/>
        <w:rPr>
          <w:rFonts w:ascii="Times New Roman" w:eastAsia="Times New Roman" w:hAnsi="Times New Roman" w:cs="Times New Roman"/>
          <w:b/>
          <w:bCs/>
          <w:i/>
          <w:iCs/>
          <w:sz w:val="24"/>
          <w:szCs w:val="24"/>
          <w:lang w:eastAsia="bg-BG"/>
        </w:rPr>
      </w:pPr>
    </w:p>
    <w:p w:rsidR="00E70280" w:rsidRDefault="00E70280" w:rsidP="00FA7B07">
      <w:pPr>
        <w:spacing w:after="0" w:line="240" w:lineRule="auto"/>
        <w:ind w:right="374"/>
        <w:jc w:val="both"/>
        <w:rPr>
          <w:rFonts w:ascii="Times New Roman" w:eastAsia="Times New Roman" w:hAnsi="Times New Roman" w:cs="Times New Roman"/>
          <w:b/>
          <w:bCs/>
          <w:i/>
          <w:iCs/>
          <w:sz w:val="24"/>
          <w:szCs w:val="24"/>
          <w:lang w:eastAsia="bg-BG"/>
        </w:rPr>
      </w:pPr>
    </w:p>
    <w:p w:rsidR="00E70280" w:rsidRDefault="00E70280" w:rsidP="00FA7B07">
      <w:pPr>
        <w:spacing w:after="0" w:line="240" w:lineRule="auto"/>
        <w:ind w:right="374"/>
        <w:jc w:val="both"/>
        <w:rPr>
          <w:rFonts w:ascii="Times New Roman" w:eastAsia="Times New Roman" w:hAnsi="Times New Roman" w:cs="Times New Roman"/>
          <w:b/>
          <w:bCs/>
          <w:i/>
          <w:iCs/>
          <w:sz w:val="24"/>
          <w:szCs w:val="24"/>
          <w:lang w:eastAsia="bg-BG"/>
        </w:rPr>
      </w:pPr>
    </w:p>
    <w:p w:rsidR="00E70280" w:rsidRDefault="00E70280" w:rsidP="00FA7B07">
      <w:pPr>
        <w:spacing w:after="0" w:line="240" w:lineRule="auto"/>
        <w:ind w:right="374"/>
        <w:jc w:val="both"/>
        <w:rPr>
          <w:rFonts w:ascii="Times New Roman" w:eastAsia="Times New Roman" w:hAnsi="Times New Roman" w:cs="Times New Roman"/>
          <w:b/>
          <w:bCs/>
          <w:i/>
          <w:iCs/>
          <w:sz w:val="24"/>
          <w:szCs w:val="24"/>
          <w:lang w:eastAsia="bg-BG"/>
        </w:rPr>
      </w:pPr>
    </w:p>
    <w:p w:rsidR="00E70280" w:rsidRPr="00E70280" w:rsidRDefault="00E70280" w:rsidP="00E70280">
      <w:pPr>
        <w:autoSpaceDE w:val="0"/>
        <w:autoSpaceDN w:val="0"/>
        <w:adjustRightInd w:val="0"/>
        <w:spacing w:after="0" w:line="240" w:lineRule="auto"/>
        <w:jc w:val="center"/>
        <w:rPr>
          <w:rFonts w:ascii="Cambria" w:eastAsia="Times New Roman" w:hAnsi="Cambria" w:cs="Frutiger-H-Bold"/>
          <w:b/>
          <w:bCs/>
          <w:caps/>
          <w:sz w:val="40"/>
          <w:szCs w:val="40"/>
          <w:lang w:eastAsia="bg-BG"/>
        </w:rPr>
      </w:pPr>
      <w:r w:rsidRPr="00E70280">
        <w:rPr>
          <w:rFonts w:ascii="Cambria" w:eastAsia="Times New Roman" w:hAnsi="Cambria" w:cs="Frutiger-H-Bold"/>
          <w:b/>
          <w:bCs/>
          <w:caps/>
          <w:sz w:val="40"/>
          <w:szCs w:val="40"/>
          <w:lang w:eastAsia="bg-BG"/>
        </w:rPr>
        <w:lastRenderedPageBreak/>
        <w:t>Насоки за публичността</w:t>
      </w:r>
    </w:p>
    <w:p w:rsidR="00E70280" w:rsidRPr="00E70280" w:rsidRDefault="00E70280" w:rsidP="00E70280">
      <w:pPr>
        <w:autoSpaceDE w:val="0"/>
        <w:autoSpaceDN w:val="0"/>
        <w:adjustRightInd w:val="0"/>
        <w:spacing w:after="0" w:line="240" w:lineRule="auto"/>
        <w:rPr>
          <w:rFonts w:ascii="Cambria" w:eastAsia="Times New Roman" w:hAnsi="Cambria" w:cs="Frutiger-H-Bold"/>
          <w:b/>
          <w:bCs/>
          <w:color w:val="000000"/>
          <w:sz w:val="24"/>
          <w:szCs w:val="24"/>
          <w:lang w:val="en-US" w:eastAsia="bg-BG"/>
        </w:rPr>
      </w:pPr>
    </w:p>
    <w:p w:rsidR="00E70280" w:rsidRPr="00E70280" w:rsidRDefault="00E70280" w:rsidP="00E70280">
      <w:pPr>
        <w:autoSpaceDE w:val="0"/>
        <w:autoSpaceDN w:val="0"/>
        <w:adjustRightInd w:val="0"/>
        <w:spacing w:after="0" w:line="240" w:lineRule="auto"/>
        <w:rPr>
          <w:rFonts w:ascii="Cambria" w:eastAsia="Times New Roman" w:hAnsi="Cambria" w:cs="Frutiger-H-Light"/>
          <w:color w:val="000000"/>
          <w:sz w:val="24"/>
          <w:szCs w:val="24"/>
          <w:lang w:val="en-US" w:eastAsia="bg-BG"/>
        </w:rPr>
      </w:pPr>
    </w:p>
    <w:p w:rsidR="00E70280" w:rsidRPr="00E70280" w:rsidRDefault="00E70280" w:rsidP="00E70280">
      <w:pPr>
        <w:keepNext/>
        <w:keepLines/>
        <w:spacing w:before="480" w:after="0"/>
        <w:rPr>
          <w:rFonts w:ascii="Cambria" w:eastAsia="Times New Roman" w:hAnsi="Cambria" w:cs="Times New Roman"/>
          <w:b/>
          <w:bCs/>
          <w:color w:val="365F91"/>
          <w:sz w:val="28"/>
          <w:szCs w:val="28"/>
        </w:rPr>
      </w:pPr>
      <w:r w:rsidRPr="00E70280">
        <w:rPr>
          <w:rFonts w:ascii="Cambria" w:eastAsia="Times New Roman" w:hAnsi="Cambria" w:cs="Times New Roman"/>
          <w:b/>
          <w:bCs/>
          <w:color w:val="365F91"/>
          <w:sz w:val="28"/>
          <w:szCs w:val="28"/>
        </w:rPr>
        <w:t>Съдържание:</w:t>
      </w:r>
    </w:p>
    <w:p w:rsidR="00E70280" w:rsidRPr="00E70280" w:rsidRDefault="00E70280" w:rsidP="00E70280">
      <w:pPr>
        <w:tabs>
          <w:tab w:val="right" w:leader="dot" w:pos="9062"/>
        </w:tabs>
        <w:spacing w:after="0" w:line="240" w:lineRule="auto"/>
        <w:rPr>
          <w:rFonts w:ascii="Calibri" w:eastAsia="Times New Roman" w:hAnsi="Calibri" w:cs="Times New Roman"/>
          <w:lang w:eastAsia="et-EE"/>
        </w:rPr>
      </w:pPr>
      <w:r w:rsidRPr="00E70280">
        <w:rPr>
          <w:rFonts w:ascii="Calibri" w:eastAsia="Times New Roman" w:hAnsi="Calibri" w:cs="Times New Roman"/>
          <w:noProof/>
          <w:lang w:val="en-US" w:eastAsia="bg-BG"/>
        </w:rPr>
        <w:fldChar w:fldCharType="begin"/>
      </w:r>
      <w:r w:rsidRPr="00E70280">
        <w:rPr>
          <w:rFonts w:ascii="Calibri" w:eastAsia="Times New Roman" w:hAnsi="Calibri" w:cs="Times New Roman"/>
          <w:noProof/>
          <w:lang w:val="en-US" w:eastAsia="bg-BG"/>
        </w:rPr>
        <w:instrText xml:space="preserve"> TOC \o "1-3" \h \z \u </w:instrText>
      </w:r>
      <w:r w:rsidRPr="00E70280">
        <w:rPr>
          <w:rFonts w:ascii="Calibri" w:eastAsia="Times New Roman" w:hAnsi="Calibri" w:cs="Times New Roman"/>
          <w:noProof/>
          <w:lang w:val="en-US" w:eastAsia="bg-BG"/>
        </w:rPr>
        <w:fldChar w:fldCharType="separate"/>
      </w:r>
      <w:hyperlink w:anchor="_Toc360005336" w:history="1">
        <w:r w:rsidRPr="00E70280">
          <w:rPr>
            <w:rFonts w:ascii="Calibri" w:eastAsia="Times New Roman" w:hAnsi="Calibri" w:cs="Times New Roman"/>
            <w:lang w:eastAsia="et-EE"/>
          </w:rPr>
          <w:t>1. Общи разпоредби</w:t>
        </w:r>
        <w:r w:rsidRPr="00E70280">
          <w:rPr>
            <w:rFonts w:ascii="Calibri" w:eastAsia="Times New Roman" w:hAnsi="Calibri" w:cs="Times New Roman"/>
            <w:webHidden/>
            <w:lang w:eastAsia="et-EE"/>
          </w:rPr>
          <w:tab/>
        </w:r>
        <w:r w:rsidRPr="00E70280">
          <w:rPr>
            <w:rFonts w:ascii="Calibri" w:eastAsia="Times New Roman" w:hAnsi="Calibri" w:cs="Times New Roman"/>
            <w:webHidden/>
            <w:lang w:eastAsia="et-EE"/>
          </w:rPr>
          <w:fldChar w:fldCharType="begin"/>
        </w:r>
        <w:r w:rsidRPr="00E70280">
          <w:rPr>
            <w:rFonts w:ascii="Calibri" w:eastAsia="Times New Roman" w:hAnsi="Calibri" w:cs="Times New Roman"/>
            <w:webHidden/>
            <w:lang w:eastAsia="et-EE"/>
          </w:rPr>
          <w:instrText xml:space="preserve"> PAGEREF _Toc360005336 \h </w:instrText>
        </w:r>
        <w:r w:rsidRPr="00E70280">
          <w:rPr>
            <w:rFonts w:ascii="Calibri" w:eastAsia="Times New Roman" w:hAnsi="Calibri" w:cs="Times New Roman"/>
            <w:webHidden/>
            <w:lang w:eastAsia="et-EE"/>
          </w:rPr>
        </w:r>
        <w:r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53</w:t>
        </w:r>
        <w:r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lang w:eastAsia="et-EE"/>
        </w:rPr>
      </w:pPr>
      <w:hyperlink w:anchor="_Toc360005337" w:history="1">
        <w:r w:rsidR="00E70280" w:rsidRPr="00E70280">
          <w:rPr>
            <w:rFonts w:ascii="Calibri" w:eastAsia="Times New Roman" w:hAnsi="Calibri" w:cs="Times New Roman"/>
            <w:lang w:eastAsia="et-EE"/>
          </w:rPr>
          <w:t>2. Целеви групи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_Toc360005337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53</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lang w:eastAsia="et-EE"/>
        </w:rPr>
      </w:pPr>
      <w:hyperlink w:anchor="_Toc360005338" w:history="1">
        <w:r w:rsidR="00E70280" w:rsidRPr="00E70280">
          <w:rPr>
            <w:rFonts w:ascii="Calibri" w:eastAsia="Times New Roman" w:hAnsi="Calibri" w:cs="Times New Roman"/>
            <w:lang w:eastAsia="et-EE"/>
          </w:rPr>
          <w:t>3. Публичност и инструменти за прозрачност</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_Toc360005338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54</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39" w:history="1">
        <w:r w:rsidR="00E70280" w:rsidRPr="00E70280">
          <w:rPr>
            <w:rFonts w:ascii="Calibri" w:eastAsia="Times New Roman" w:hAnsi="Calibri" w:cs="Times New Roman"/>
            <w:lang w:eastAsia="et-EE"/>
          </w:rPr>
          <w:t>3.1. Бланки и факсимилета</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_Toc360005339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54</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0" w:history="1">
        <w:r w:rsidR="00E70280" w:rsidRPr="00E70280">
          <w:rPr>
            <w:rFonts w:ascii="Calibri" w:eastAsia="Times New Roman" w:hAnsi="Calibri" w:cs="Times New Roman"/>
            <w:lang w:eastAsia="et-EE"/>
          </w:rPr>
          <w:t>3.2. Прес център</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_Toc360005340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54</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1" w:history="1">
        <w:r w:rsidR="00E70280" w:rsidRPr="00E70280">
          <w:rPr>
            <w:rFonts w:ascii="Calibri" w:eastAsia="Times New Roman" w:hAnsi="Calibri" w:cs="Times New Roman"/>
            <w:lang w:eastAsia="et-EE"/>
          </w:rPr>
          <w:t>3.3. Събития</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_Toc360005341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54</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2" w:history="1">
        <w:r w:rsidR="00E70280" w:rsidRPr="00E70280">
          <w:rPr>
            <w:rFonts w:ascii="Calibri" w:eastAsia="Times New Roman" w:hAnsi="Calibri" w:cs="Times New Roman"/>
            <w:lang w:eastAsia="et-EE"/>
          </w:rPr>
          <w:t xml:space="preserve">3.4. Информационни и учебни материали </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_Toc360005342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55</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3" w:history="1">
        <w:r w:rsidR="00E70280" w:rsidRPr="00E70280">
          <w:rPr>
            <w:rFonts w:ascii="Calibri" w:eastAsia="Times New Roman" w:hAnsi="Calibri" w:cs="Times New Roman"/>
            <w:lang w:eastAsia="et-EE"/>
          </w:rPr>
          <w:t>3.5. Уебсайтове</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_Toc360005343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55</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4" w:history="1">
        <w:r w:rsidR="00E70280" w:rsidRPr="00E70280">
          <w:rPr>
            <w:rFonts w:ascii="Calibri" w:eastAsia="Times New Roman" w:hAnsi="Calibri" w:cs="Times New Roman"/>
            <w:lang w:eastAsia="et-EE"/>
          </w:rPr>
          <w:t>3.6. Паметни табели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_Toc360005344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56</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5" w:history="1">
        <w:r w:rsidR="00E70280" w:rsidRPr="00E70280">
          <w:rPr>
            <w:rFonts w:ascii="Calibri" w:eastAsia="Times New Roman" w:hAnsi="Calibri" w:cs="Times New Roman"/>
            <w:lang w:eastAsia="et-EE"/>
          </w:rPr>
          <w:t>3.7. Плакати и постери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_Toc360005345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56</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6" w:history="1">
        <w:r w:rsidR="00E70280" w:rsidRPr="00E70280">
          <w:rPr>
            <w:rFonts w:ascii="Calibri" w:eastAsia="Times New Roman" w:hAnsi="Calibri" w:cs="Times New Roman"/>
            <w:lang w:eastAsia="et-EE"/>
          </w:rPr>
          <w:t>3.8. Стикери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_Toc360005346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56</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7" w:history="1">
        <w:r w:rsidR="00E70280" w:rsidRPr="00E70280">
          <w:rPr>
            <w:rFonts w:ascii="Calibri" w:eastAsia="Times New Roman" w:hAnsi="Calibri" w:cs="Times New Roman"/>
            <w:lang w:eastAsia="et-EE"/>
          </w:rPr>
          <w:t>3.9.Промоционални артикули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_Toc360005347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56</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8" w:history="1">
        <w:r w:rsidR="00E70280" w:rsidRPr="00E70280">
          <w:rPr>
            <w:rFonts w:ascii="Calibri" w:eastAsia="Times New Roman" w:hAnsi="Calibri" w:cs="Times New Roman"/>
            <w:lang w:eastAsia="et-EE"/>
          </w:rPr>
          <w:t>3.10.Снимки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_Toc360005348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56</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ind w:left="240"/>
        <w:rPr>
          <w:rFonts w:ascii="Calibri" w:eastAsia="Times New Roman" w:hAnsi="Calibri" w:cs="Times New Roman"/>
          <w:lang w:eastAsia="et-EE"/>
        </w:rPr>
      </w:pPr>
      <w:hyperlink w:anchor="_Toc360005349" w:history="1">
        <w:r w:rsidR="00E70280" w:rsidRPr="00E70280">
          <w:rPr>
            <w:rFonts w:ascii="Calibri" w:eastAsia="Times New Roman" w:hAnsi="Calibri" w:cs="Times New Roman"/>
            <w:lang w:eastAsia="et-EE"/>
          </w:rPr>
          <w:t>3.11. Аудио-визуални продукции</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_Toc360005349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57</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lang w:eastAsia="et-EE"/>
        </w:rPr>
      </w:pPr>
      <w:hyperlink w:anchor="_Toc360005350" w:history="1">
        <w:r w:rsidR="00E70280" w:rsidRPr="00E70280">
          <w:rPr>
            <w:rFonts w:ascii="Calibri" w:eastAsia="Times New Roman" w:hAnsi="Calibri" w:cs="Times New Roman"/>
            <w:lang w:eastAsia="et-EE"/>
          </w:rPr>
          <w:t>5. План за публичността</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_Toc360005350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57</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lang w:eastAsia="et-EE"/>
        </w:rPr>
      </w:pPr>
      <w:hyperlink w:anchor="_Toc360005351" w:history="1">
        <w:r w:rsidR="00E70280" w:rsidRPr="00E70280">
          <w:rPr>
            <w:rFonts w:ascii="Calibri" w:eastAsia="Times New Roman" w:hAnsi="Calibri" w:cs="Times New Roman"/>
            <w:lang w:eastAsia="et-EE"/>
          </w:rPr>
          <w:t xml:space="preserve">6. Докладване на публичността </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_Toc360005351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57</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lang w:eastAsia="et-EE"/>
        </w:rPr>
      </w:pPr>
      <w:hyperlink w:anchor="_Toc360005352" w:history="1">
        <w:r w:rsidR="00E70280" w:rsidRPr="00E70280">
          <w:rPr>
            <w:rFonts w:ascii="Calibri" w:eastAsia="Times New Roman" w:hAnsi="Calibri" w:cs="Times New Roman"/>
            <w:lang w:eastAsia="et-EE"/>
          </w:rPr>
          <w:t>7. Допълнителни изисквания</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_Toc360005352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57</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lang w:eastAsia="et-EE"/>
        </w:rPr>
      </w:pPr>
      <w:hyperlink w:anchor="_Toc360005353" w:history="1">
        <w:r w:rsidR="00E70280" w:rsidRPr="00E70280">
          <w:rPr>
            <w:rFonts w:ascii="Calibri" w:eastAsia="Times New Roman" w:hAnsi="Calibri" w:cs="Times New Roman"/>
            <w:lang w:eastAsia="et-EE"/>
          </w:rPr>
          <w:t>Annex 1. Лого</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_Toc360005353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59</w:t>
        </w:r>
        <w:r w:rsidR="00E70280" w:rsidRPr="00E70280">
          <w:rPr>
            <w:rFonts w:ascii="Calibri" w:eastAsia="Times New Roman" w:hAnsi="Calibri" w:cs="Times New Roman"/>
            <w:webHidden/>
            <w:lang w:eastAsia="et-EE"/>
          </w:rPr>
          <w:fldChar w:fldCharType="end"/>
        </w:r>
      </w:hyperlink>
    </w:p>
    <w:p w:rsidR="00E70280" w:rsidRPr="00E70280" w:rsidRDefault="005C2B17" w:rsidP="00E70280">
      <w:pPr>
        <w:tabs>
          <w:tab w:val="right" w:leader="dot" w:pos="9062"/>
        </w:tabs>
        <w:spacing w:after="0" w:line="240" w:lineRule="auto"/>
        <w:rPr>
          <w:rFonts w:ascii="Calibri" w:eastAsia="Times New Roman" w:hAnsi="Calibri" w:cs="Times New Roman"/>
          <w:noProof/>
          <w:lang w:eastAsia="bg-BG"/>
        </w:rPr>
      </w:pPr>
      <w:hyperlink w:anchor="_Toc360005354" w:history="1">
        <w:r w:rsidR="00E70280" w:rsidRPr="00E70280">
          <w:rPr>
            <w:rFonts w:ascii="Calibri" w:eastAsia="Times New Roman" w:hAnsi="Calibri" w:cs="Times New Roman"/>
            <w:lang w:eastAsia="et-EE"/>
          </w:rPr>
          <w:t>Annex 2. Докладване на публичността - график</w:t>
        </w:r>
        <w:r w:rsidR="00E70280" w:rsidRPr="00E70280">
          <w:rPr>
            <w:rFonts w:ascii="Calibri" w:eastAsia="Times New Roman" w:hAnsi="Calibri" w:cs="Times New Roman"/>
            <w:webHidden/>
            <w:lang w:eastAsia="et-EE"/>
          </w:rPr>
          <w:tab/>
        </w:r>
        <w:r w:rsidR="00E70280" w:rsidRPr="00E70280">
          <w:rPr>
            <w:rFonts w:ascii="Calibri" w:eastAsia="Times New Roman" w:hAnsi="Calibri" w:cs="Times New Roman"/>
            <w:webHidden/>
            <w:lang w:eastAsia="et-EE"/>
          </w:rPr>
          <w:fldChar w:fldCharType="begin"/>
        </w:r>
        <w:r w:rsidR="00E70280" w:rsidRPr="00E70280">
          <w:rPr>
            <w:rFonts w:ascii="Calibri" w:eastAsia="Times New Roman" w:hAnsi="Calibri" w:cs="Times New Roman"/>
            <w:webHidden/>
            <w:lang w:eastAsia="et-EE"/>
          </w:rPr>
          <w:instrText xml:space="preserve"> PAGEREF _Toc360005354 \h </w:instrText>
        </w:r>
        <w:r w:rsidR="00E70280" w:rsidRPr="00E70280">
          <w:rPr>
            <w:rFonts w:ascii="Calibri" w:eastAsia="Times New Roman" w:hAnsi="Calibri" w:cs="Times New Roman"/>
            <w:webHidden/>
            <w:lang w:eastAsia="et-EE"/>
          </w:rPr>
        </w:r>
        <w:r w:rsidR="00E70280" w:rsidRPr="00E70280">
          <w:rPr>
            <w:rFonts w:ascii="Calibri" w:eastAsia="Times New Roman" w:hAnsi="Calibri" w:cs="Times New Roman"/>
            <w:webHidden/>
            <w:lang w:eastAsia="et-EE"/>
          </w:rPr>
          <w:fldChar w:fldCharType="separate"/>
        </w:r>
        <w:r w:rsidR="00BD1F0E">
          <w:rPr>
            <w:rFonts w:ascii="Calibri" w:eastAsia="Times New Roman" w:hAnsi="Calibri" w:cs="Times New Roman"/>
            <w:noProof/>
            <w:webHidden/>
            <w:lang w:eastAsia="et-EE"/>
          </w:rPr>
          <w:t>61</w:t>
        </w:r>
        <w:r w:rsidR="00E70280" w:rsidRPr="00E70280">
          <w:rPr>
            <w:rFonts w:ascii="Calibri" w:eastAsia="Times New Roman" w:hAnsi="Calibri" w:cs="Times New Roman"/>
            <w:webHidden/>
            <w:lang w:eastAsia="et-EE"/>
          </w:rPr>
          <w:fldChar w:fldCharType="end"/>
        </w:r>
      </w:hyperlink>
    </w:p>
    <w:p w:rsidR="00E70280" w:rsidRPr="00E70280" w:rsidRDefault="00E70280" w:rsidP="00E70280">
      <w:pPr>
        <w:spacing w:after="0" w:line="240" w:lineRule="auto"/>
        <w:rPr>
          <w:rFonts w:ascii="Times New Roman" w:eastAsia="Times New Roman" w:hAnsi="Times New Roman" w:cs="Times New Roman"/>
          <w:sz w:val="24"/>
          <w:szCs w:val="24"/>
          <w:lang w:eastAsia="bg-BG"/>
        </w:rPr>
      </w:pPr>
      <w:r w:rsidRPr="00E70280">
        <w:rPr>
          <w:rFonts w:ascii="Times New Roman" w:eastAsia="Times New Roman" w:hAnsi="Times New Roman" w:cs="Times New Roman"/>
          <w:sz w:val="24"/>
          <w:szCs w:val="24"/>
          <w:lang w:eastAsia="bg-BG"/>
        </w:rPr>
        <w:fldChar w:fldCharType="end"/>
      </w:r>
    </w:p>
    <w:p w:rsidR="00E70280" w:rsidRPr="00E70280" w:rsidRDefault="00E70280" w:rsidP="00E70280">
      <w:pPr>
        <w:autoSpaceDE w:val="0"/>
        <w:autoSpaceDN w:val="0"/>
        <w:adjustRightInd w:val="0"/>
        <w:spacing w:after="0" w:line="240" w:lineRule="auto"/>
        <w:rPr>
          <w:rFonts w:ascii="Cambria" w:eastAsia="Times New Roman" w:hAnsi="Cambria" w:cs="Times New Roman"/>
          <w:b/>
          <w:bCs/>
          <w:kern w:val="32"/>
          <w:sz w:val="32"/>
          <w:szCs w:val="32"/>
          <w:lang w:val="en-US" w:eastAsia="bg-BG"/>
        </w:rPr>
      </w:pPr>
      <w:r w:rsidRPr="00E70280">
        <w:rPr>
          <w:rFonts w:ascii="Cambria" w:eastAsia="Times New Roman" w:hAnsi="Cambria" w:cs="Times New Roman"/>
          <w:b/>
          <w:bCs/>
          <w:kern w:val="32"/>
          <w:sz w:val="32"/>
          <w:szCs w:val="32"/>
          <w:lang w:val="en-US" w:eastAsia="bg-BG"/>
        </w:rPr>
        <w:br w:type="page"/>
      </w: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1" w:name="_Toc360005336"/>
      <w:r w:rsidRPr="00E70280">
        <w:rPr>
          <w:rFonts w:ascii="Cambria" w:eastAsia="Times New Roman" w:hAnsi="Cambria" w:cs="Times New Roman"/>
          <w:b/>
          <w:bCs/>
          <w:kern w:val="32"/>
          <w:sz w:val="32"/>
          <w:szCs w:val="32"/>
          <w:lang w:val="en-US" w:eastAsia="bg-BG"/>
        </w:rPr>
        <w:lastRenderedPageBreak/>
        <w:t xml:space="preserve">1. </w:t>
      </w:r>
      <w:bookmarkEnd w:id="1"/>
      <w:r w:rsidRPr="00E70280">
        <w:rPr>
          <w:rFonts w:ascii="Cambria" w:eastAsia="Times New Roman" w:hAnsi="Cambria" w:cs="Times New Roman"/>
          <w:b/>
          <w:bCs/>
          <w:kern w:val="32"/>
          <w:sz w:val="32"/>
          <w:szCs w:val="32"/>
          <w:lang w:eastAsia="bg-BG"/>
        </w:rPr>
        <w:t>Общи разпоредби</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spacing w:after="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Целта на Ръководството за публичност е </w:t>
      </w:r>
      <w:r w:rsidRPr="00E70280">
        <w:rPr>
          <w:rFonts w:ascii="Calibri" w:eastAsia="Times New Roman" w:hAnsi="Calibri" w:cs="Frutiger-H-Light"/>
          <w:color w:val="000000"/>
          <w:lang w:val="en-US" w:eastAsia="bg-BG"/>
        </w:rPr>
        <w:t>:</w:t>
      </w:r>
    </w:p>
    <w:p w:rsidR="00E70280" w:rsidRPr="00E70280" w:rsidRDefault="00E70280" w:rsidP="00E70280">
      <w:pPr>
        <w:numPr>
          <w:ilvl w:val="0"/>
          <w:numId w:val="33"/>
        </w:numPr>
        <w:autoSpaceDE w:val="0"/>
        <w:autoSpaceDN w:val="0"/>
        <w:adjustRightInd w:val="0"/>
        <w:spacing w:after="0" w:line="240" w:lineRule="auto"/>
        <w:jc w:val="both"/>
        <w:rPr>
          <w:rFonts w:ascii="Calibri" w:eastAsia="Times New Roman" w:hAnsi="Calibri" w:cs="Frutiger-H-Light"/>
          <w:color w:val="000000"/>
          <w:lang w:val="en-US" w:eastAsia="bg-BG"/>
        </w:rPr>
      </w:pPr>
      <w:proofErr w:type="spellStart"/>
      <w:r w:rsidRPr="00E70280">
        <w:rPr>
          <w:rFonts w:ascii="Calibri" w:eastAsia="Times New Roman" w:hAnsi="Calibri" w:cs="Frutiger-H-Light"/>
          <w:color w:val="000000"/>
          <w:lang w:val="en-US" w:eastAsia="bg-BG"/>
        </w:rPr>
        <w:t>Да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помогне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eastAsia="bg-BG"/>
        </w:rPr>
        <w:t xml:space="preserve"> Изпълнителната агенция (ИА)</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при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прилагане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своите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комуникационни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намерения</w:t>
      </w:r>
      <w:proofErr w:type="spellEnd"/>
      <w:r w:rsidRPr="00E70280">
        <w:rPr>
          <w:rFonts w:ascii="Calibri" w:eastAsia="Times New Roman" w:hAnsi="Calibri" w:cs="Frutiger-H-Light"/>
          <w:color w:val="000000"/>
          <w:lang w:val="en-US" w:eastAsia="bg-BG"/>
        </w:rPr>
        <w:t xml:space="preserve"> и </w:t>
      </w:r>
      <w:proofErr w:type="spellStart"/>
      <w:r w:rsidRPr="00E70280">
        <w:rPr>
          <w:rFonts w:ascii="Calibri" w:eastAsia="Times New Roman" w:hAnsi="Calibri" w:cs="Frutiger-H-Light"/>
          <w:color w:val="000000"/>
          <w:lang w:val="en-US" w:eastAsia="bg-BG"/>
        </w:rPr>
        <w:t>планове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както</w:t>
      </w:r>
      <w:proofErr w:type="spellEnd"/>
      <w:r w:rsidRPr="00E70280">
        <w:rPr>
          <w:rFonts w:ascii="Calibri" w:eastAsia="Times New Roman" w:hAnsi="Calibri" w:cs="Frutiger-H-Light"/>
          <w:color w:val="000000"/>
          <w:lang w:val="en-US" w:eastAsia="bg-BG"/>
        </w:rPr>
        <w:t xml:space="preserve"> и </w:t>
      </w:r>
      <w:proofErr w:type="spellStart"/>
      <w:r w:rsidRPr="00E70280">
        <w:rPr>
          <w:rFonts w:ascii="Calibri" w:eastAsia="Times New Roman" w:hAnsi="Calibri" w:cs="Frutiger-H-Light"/>
          <w:color w:val="000000"/>
          <w:lang w:val="en-US" w:eastAsia="bg-BG"/>
        </w:rPr>
        <w:t>да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направи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видим</w:t>
      </w:r>
      <w:proofErr w:type="spellEnd"/>
      <w:r w:rsidRPr="00E70280">
        <w:rPr>
          <w:rFonts w:ascii="Calibri" w:eastAsia="Times New Roman" w:hAnsi="Calibri" w:cs="Frutiger-H-Light"/>
          <w:color w:val="000000"/>
          <w:lang w:eastAsia="bg-BG"/>
        </w:rPr>
        <w:t>о</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съдействието</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Конфедерация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Швейцария</w:t>
      </w:r>
      <w:proofErr w:type="spellEnd"/>
      <w:r w:rsidRPr="00E70280">
        <w:rPr>
          <w:rFonts w:ascii="Calibri" w:eastAsia="Times New Roman" w:hAnsi="Calibri" w:cs="Frutiger-H-Light"/>
          <w:color w:val="000000"/>
          <w:lang w:val="en-US" w:eastAsia="bg-BG"/>
        </w:rPr>
        <w:t xml:space="preserve"> в </w:t>
      </w:r>
      <w:proofErr w:type="spellStart"/>
      <w:r w:rsidRPr="00E70280">
        <w:rPr>
          <w:rFonts w:ascii="Calibri" w:eastAsia="Times New Roman" w:hAnsi="Calibri" w:cs="Frutiger-H-Light"/>
          <w:color w:val="000000"/>
          <w:lang w:val="en-US" w:eastAsia="bg-BG"/>
        </w:rPr>
        <w:t>Република</w:t>
      </w:r>
      <w:proofErr w:type="spellEnd"/>
      <w:r w:rsidRPr="00E70280">
        <w:rPr>
          <w:rFonts w:ascii="Calibri" w:eastAsia="Times New Roman" w:hAnsi="Calibri" w:cs="Frutiger-H-Light"/>
          <w:color w:val="000000"/>
          <w:lang w:val="en-US" w:eastAsia="bg-BG"/>
        </w:rPr>
        <w:t xml:space="preserve"> България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насърчаване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намаляването</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икономическите</w:t>
      </w:r>
      <w:proofErr w:type="spellEnd"/>
      <w:r w:rsidRPr="00E70280">
        <w:rPr>
          <w:rFonts w:ascii="Calibri" w:eastAsia="Times New Roman" w:hAnsi="Calibri" w:cs="Frutiger-H-Light"/>
          <w:color w:val="000000"/>
          <w:lang w:val="en-US" w:eastAsia="bg-BG"/>
        </w:rPr>
        <w:t xml:space="preserve"> и </w:t>
      </w:r>
      <w:proofErr w:type="spellStart"/>
      <w:r w:rsidRPr="00E70280">
        <w:rPr>
          <w:rFonts w:ascii="Calibri" w:eastAsia="Times New Roman" w:hAnsi="Calibri" w:cs="Frutiger-H-Light"/>
          <w:color w:val="000000"/>
          <w:lang w:val="en-US" w:eastAsia="bg-BG"/>
        </w:rPr>
        <w:t>социални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неравенства</w:t>
      </w:r>
      <w:proofErr w:type="spellEnd"/>
      <w:r w:rsidRPr="00E70280">
        <w:rPr>
          <w:rFonts w:ascii="Calibri" w:eastAsia="Times New Roman" w:hAnsi="Calibri" w:cs="Frutiger-H-Light"/>
          <w:color w:val="000000"/>
          <w:lang w:val="en-US" w:eastAsia="bg-BG"/>
        </w:rPr>
        <w:t xml:space="preserve"> в </w:t>
      </w:r>
      <w:proofErr w:type="spellStart"/>
      <w:r w:rsidRPr="00E70280">
        <w:rPr>
          <w:rFonts w:ascii="Calibri" w:eastAsia="Times New Roman" w:hAnsi="Calibri" w:cs="Frutiger-H-Light"/>
          <w:color w:val="000000"/>
          <w:lang w:val="en-US" w:eastAsia="bg-BG"/>
        </w:rPr>
        <w:t>рамките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разширения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Европейски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съюз</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чрез</w:t>
      </w:r>
      <w:proofErr w:type="spellEnd"/>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 xml:space="preserve">взаимно договорени </w:t>
      </w:r>
      <w:proofErr w:type="spellStart"/>
      <w:r w:rsidRPr="00E70280">
        <w:rPr>
          <w:rFonts w:ascii="Calibri" w:eastAsia="Times New Roman" w:hAnsi="Calibri" w:cs="Frutiger-H-Light"/>
          <w:color w:val="000000"/>
          <w:lang w:val="en-US" w:eastAsia="bg-BG"/>
        </w:rPr>
        <w:t>мерки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подкрепа</w:t>
      </w:r>
      <w:proofErr w:type="spellEnd"/>
      <w:r w:rsidRPr="00E70280">
        <w:rPr>
          <w:rFonts w:ascii="Calibri" w:eastAsia="Times New Roman" w:hAnsi="Calibri" w:cs="Frutiger-H-Light"/>
          <w:color w:val="000000"/>
          <w:lang w:eastAsia="bg-BG"/>
        </w:rPr>
        <w:t>.</w:t>
      </w:r>
    </w:p>
    <w:p w:rsidR="00E70280" w:rsidRPr="00E70280" w:rsidRDefault="00E70280" w:rsidP="00E70280">
      <w:pPr>
        <w:autoSpaceDE w:val="0"/>
        <w:autoSpaceDN w:val="0"/>
        <w:adjustRightInd w:val="0"/>
        <w:spacing w:after="0"/>
        <w:jc w:val="both"/>
        <w:rPr>
          <w:rFonts w:ascii="Calibri" w:eastAsia="Times New Roman" w:hAnsi="Calibri" w:cs="Frutiger-H-Light"/>
          <w:color w:val="000000"/>
          <w:lang w:val="en-US" w:eastAsia="bg-BG"/>
        </w:rPr>
      </w:pPr>
      <w:r w:rsidRPr="00E70280">
        <w:rPr>
          <w:rFonts w:ascii="Calibri" w:eastAsia="Times New Roman" w:hAnsi="Calibri" w:cs="Frutiger-H-Light"/>
          <w:b/>
          <w:color w:val="000000"/>
          <w:lang w:eastAsia="bg-BG"/>
        </w:rPr>
        <w:t>---   да послужи като препоръка</w:t>
      </w:r>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за това каква публичност и инструменти за прозрачност ИА може да използва и</w:t>
      </w:r>
      <w:r w:rsidRPr="00E70280">
        <w:rPr>
          <w:rFonts w:ascii="Calibri" w:eastAsia="Times New Roman" w:hAnsi="Calibri" w:cs="Frutiger-H-Light"/>
          <w:color w:val="000000"/>
          <w:lang w:val="en-US" w:eastAsia="bg-BG"/>
        </w:rPr>
        <w:t xml:space="preserve"> </w:t>
      </w:r>
    </w:p>
    <w:p w:rsidR="00E70280" w:rsidRPr="00E70280" w:rsidRDefault="00E70280" w:rsidP="00E70280">
      <w:pPr>
        <w:numPr>
          <w:ilvl w:val="0"/>
          <w:numId w:val="33"/>
        </w:numPr>
        <w:autoSpaceDE w:val="0"/>
        <w:autoSpaceDN w:val="0"/>
        <w:adjustRightInd w:val="0"/>
        <w:spacing w:after="0" w:line="240" w:lineRule="auto"/>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Да съдейства на ИА за изграждането и докладването на нейната </w:t>
      </w:r>
      <w:r w:rsidRPr="00E70280">
        <w:rPr>
          <w:rFonts w:ascii="Calibri" w:eastAsia="Times New Roman" w:hAnsi="Calibri" w:cs="Frutiger-H-Light"/>
          <w:b/>
          <w:color w:val="000000"/>
          <w:lang w:eastAsia="bg-BG"/>
        </w:rPr>
        <w:t>комуникационна дейност</w:t>
      </w:r>
      <w:r w:rsidRPr="00E70280">
        <w:rPr>
          <w:rFonts w:ascii="Calibri" w:eastAsia="Times New Roman" w:hAnsi="Calibri" w:cs="Frutiger-H-Light"/>
          <w:color w:val="000000"/>
          <w:lang w:eastAsia="bg-BG"/>
        </w:rPr>
        <w:t>.</w:t>
      </w:r>
      <w:r w:rsidRPr="00E70280">
        <w:rPr>
          <w:rFonts w:ascii="Calibri" w:eastAsia="Times New Roman" w:hAnsi="Calibri" w:cs="Frutiger-H-Light"/>
          <w:color w:val="000000"/>
          <w:lang w:val="en-US" w:eastAsia="bg-BG"/>
        </w:rPr>
        <w:t xml:space="preserve">  </w:t>
      </w:r>
    </w:p>
    <w:p w:rsidR="00E70280" w:rsidRPr="00E70280" w:rsidRDefault="00E70280" w:rsidP="00E70280">
      <w:pPr>
        <w:autoSpaceDE w:val="0"/>
        <w:autoSpaceDN w:val="0"/>
        <w:adjustRightInd w:val="0"/>
        <w:jc w:val="both"/>
        <w:rPr>
          <w:rFonts w:ascii="Cambria" w:eastAsia="Times New Roman" w:hAnsi="Cambria" w:cs="Frutiger-H-Light"/>
          <w:color w:val="000000"/>
          <w:sz w:val="24"/>
          <w:szCs w:val="24"/>
          <w:lang w:eastAsia="bg-BG"/>
        </w:rPr>
      </w:pPr>
      <w:r w:rsidRPr="00E70280">
        <w:rPr>
          <w:rFonts w:ascii="Calibri" w:eastAsia="Times New Roman" w:hAnsi="Calibri" w:cs="Times New Roman"/>
          <w:lang w:eastAsia="et-EE"/>
        </w:rPr>
        <w:t xml:space="preserve">Всички дейности по публичността трябва да бъдат съобщени с швейцарския принос чрез поставяне на логото на Българо-швейцарската програма за  сътрудничество </w:t>
      </w:r>
      <w:r w:rsidRPr="00E70280">
        <w:rPr>
          <w:rFonts w:ascii="Calibri" w:eastAsia="Times New Roman" w:hAnsi="Calibri" w:cs="Frutiger-H-Light"/>
          <w:color w:val="000000"/>
          <w:lang w:val="en-US" w:eastAsia="bg-BG"/>
        </w:rPr>
        <w:t>(</w:t>
      </w:r>
      <w:r w:rsidRPr="00E70280">
        <w:rPr>
          <w:rFonts w:ascii="Calibri" w:eastAsia="Times New Roman" w:hAnsi="Calibri" w:cs="Frutiger-H-Light"/>
          <w:color w:val="000000"/>
          <w:lang w:eastAsia="bg-BG"/>
        </w:rPr>
        <w:t>наричан по- нататък „Логото на програмата“</w:t>
      </w:r>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и следващия текст</w:t>
      </w:r>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наричан по – долу потвърждаваща фраза):</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spacing w:after="0" w:line="240" w:lineRule="auto"/>
        <w:jc w:val="center"/>
        <w:rPr>
          <w:rFonts w:ascii="Calibri" w:eastAsia="Times New Roman" w:hAnsi="Calibri" w:cs="Frutiger-H-Light"/>
          <w:b/>
          <w:i/>
          <w:color w:val="000000"/>
          <w:lang w:eastAsia="bg-BG"/>
        </w:rPr>
      </w:pPr>
      <w:r w:rsidRPr="00E70280">
        <w:rPr>
          <w:rFonts w:ascii="Calibri" w:eastAsia="Times New Roman" w:hAnsi="Calibri" w:cs="Frutiger-H-Light"/>
          <w:b/>
          <w:i/>
          <w:color w:val="000000"/>
          <w:lang w:val="en-US" w:eastAsia="bg-BG"/>
        </w:rPr>
        <w:t>“</w:t>
      </w:r>
      <w:r w:rsidRPr="00E70280">
        <w:rPr>
          <w:rFonts w:ascii="Calibri" w:eastAsia="Times New Roman" w:hAnsi="Calibri" w:cs="Frutiger-H-Light"/>
          <w:b/>
          <w:i/>
          <w:color w:val="000000"/>
          <w:lang w:eastAsia="bg-BG"/>
        </w:rPr>
        <w:t xml:space="preserve">Осъществен с финансова подкрепа от Швейцария, </w:t>
      </w:r>
    </w:p>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lang w:val="en-US" w:eastAsia="bg-BG"/>
        </w:rPr>
      </w:pPr>
      <w:r w:rsidRPr="00E70280">
        <w:rPr>
          <w:rFonts w:ascii="Calibri" w:eastAsia="Times New Roman" w:hAnsi="Calibri" w:cs="Frutiger-H-Light"/>
          <w:b/>
          <w:i/>
          <w:color w:val="000000"/>
          <w:lang w:eastAsia="bg-BG"/>
        </w:rPr>
        <w:t>чрез Тематичен фонд Сигурност</w:t>
      </w:r>
      <w:r w:rsidRPr="00E70280">
        <w:rPr>
          <w:rFonts w:ascii="Calibri" w:eastAsia="Times New Roman" w:hAnsi="Calibri" w:cs="Frutiger-H-Light"/>
          <w:b/>
          <w:i/>
          <w:color w:val="000000"/>
          <w:lang w:val="en-US" w:eastAsia="bg-BG"/>
        </w:rPr>
        <w:t>”</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eastAsia="bg-BG"/>
        </w:rPr>
      </w:pPr>
    </w:p>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 xml:space="preserve">Езикът на съобщенията ще бъде определен от ИА, в зависимост от целевата група и/или целта на съобщението. Респективно потвърждаващата фраза трябва да бъде на български. </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eastAsia="bg-BG"/>
        </w:rPr>
      </w:pPr>
    </w:p>
    <w:p w:rsidR="00E70280" w:rsidRPr="00E70280" w:rsidRDefault="00E70280" w:rsidP="00E70280">
      <w:pPr>
        <w:autoSpaceDE w:val="0"/>
        <w:autoSpaceDN w:val="0"/>
        <w:adjustRightInd w:val="0"/>
        <w:spacing w:after="0" w:line="240" w:lineRule="auto"/>
        <w:jc w:val="center"/>
        <w:rPr>
          <w:rFonts w:ascii="Calibri" w:eastAsia="Times New Roman" w:hAnsi="Calibri" w:cs="Frutiger-H-Light"/>
          <w:b/>
          <w:i/>
          <w:color w:val="000000"/>
          <w:lang w:eastAsia="bg-BG"/>
        </w:rPr>
      </w:pPr>
      <w:r w:rsidRPr="00E70280">
        <w:rPr>
          <w:rFonts w:ascii="Calibri" w:eastAsia="Times New Roman" w:hAnsi="Calibri" w:cs="Frutiger-H-Light"/>
          <w:b/>
          <w:i/>
          <w:color w:val="000000"/>
          <w:lang w:eastAsia="bg-BG"/>
        </w:rPr>
        <w:t xml:space="preserve">„Проектът се реализира с финансовата подкрепа на Конфедерация Швейцария </w:t>
      </w:r>
    </w:p>
    <w:p w:rsidR="00E70280" w:rsidRPr="00E70280" w:rsidRDefault="00E70280" w:rsidP="00E70280">
      <w:pPr>
        <w:autoSpaceDE w:val="0"/>
        <w:autoSpaceDN w:val="0"/>
        <w:adjustRightInd w:val="0"/>
        <w:spacing w:after="0" w:line="240" w:lineRule="auto"/>
        <w:jc w:val="center"/>
        <w:rPr>
          <w:rFonts w:ascii="Calibri" w:eastAsia="Times New Roman" w:hAnsi="Calibri" w:cs="Frutiger-H-Light"/>
          <w:b/>
          <w:i/>
          <w:color w:val="000000"/>
          <w:lang w:eastAsia="bg-BG"/>
        </w:rPr>
      </w:pPr>
      <w:r w:rsidRPr="00E70280">
        <w:rPr>
          <w:rFonts w:ascii="Calibri" w:eastAsia="Times New Roman" w:hAnsi="Calibri" w:cs="Frutiger-H-Light"/>
          <w:b/>
          <w:i/>
          <w:color w:val="000000"/>
          <w:lang w:eastAsia="bg-BG"/>
        </w:rPr>
        <w:t>Чрез тематичен фонд Сигурност ”</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eastAsia="bg-BG"/>
        </w:rPr>
      </w:pP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При извънредни случай на невъзможност за срещане </w:t>
      </w:r>
      <w:r w:rsidRPr="00E70280">
        <w:rPr>
          <w:rFonts w:ascii="Calibri" w:eastAsia="Times New Roman" w:hAnsi="Calibri" w:cs="Frutiger-H-Light"/>
          <w:color w:val="000000"/>
          <w:lang w:val="en-US" w:eastAsia="bg-BG"/>
        </w:rPr>
        <w:t>(</w:t>
      </w:r>
      <w:r w:rsidRPr="00E70280">
        <w:rPr>
          <w:rFonts w:ascii="Calibri" w:eastAsia="Times New Roman" w:hAnsi="Calibri" w:cs="Frutiger-H-Light"/>
          <w:color w:val="000000"/>
          <w:lang w:eastAsia="bg-BG"/>
        </w:rPr>
        <w:t>например поради технически причини) ИА може, след консултация и въз основа на одобрение от Швейцарското междинно звено (СИБ), да използва само Програмното лого и да пропусне потвърждаващата фраза</w:t>
      </w:r>
      <w:r w:rsidRPr="00E70280">
        <w:rPr>
          <w:rFonts w:ascii="Calibri" w:eastAsia="Times New Roman" w:hAnsi="Calibri" w:cs="Frutiger-H-Light"/>
          <w:color w:val="000000"/>
          <w:lang w:val="en-US" w:eastAsia="bg-BG"/>
        </w:rPr>
        <w:t xml:space="preserve">.    </w:t>
      </w:r>
    </w:p>
    <w:p w:rsidR="00E70280" w:rsidRPr="00E70280" w:rsidRDefault="00E70280" w:rsidP="00E70280">
      <w:pPr>
        <w:autoSpaceDE w:val="0"/>
        <w:autoSpaceDN w:val="0"/>
        <w:adjustRightInd w:val="0"/>
        <w:spacing w:after="0"/>
        <w:jc w:val="both"/>
        <w:rPr>
          <w:rFonts w:ascii="Calibri" w:eastAsia="Times New Roman" w:hAnsi="Calibri" w:cs="Times New Roman"/>
          <w:lang w:eastAsia="et-EE"/>
        </w:rPr>
      </w:pPr>
      <w:r w:rsidRPr="00E70280">
        <w:rPr>
          <w:rFonts w:ascii="Calibri" w:eastAsia="Times New Roman" w:hAnsi="Calibri" w:cs="Times New Roman"/>
          <w:lang w:eastAsia="et-EE"/>
        </w:rPr>
        <w:t>Обект на изискването за маркиране с Програмното лого и потвърждаващата фраза са всички продукти на проекта включително:</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proofErr w:type="spellStart"/>
      <w:r w:rsidRPr="00E70280">
        <w:rPr>
          <w:rFonts w:ascii="Calibri" w:eastAsia="Times New Roman" w:hAnsi="Calibri" w:cs="Times New Roman"/>
          <w:lang w:val="en-US" w:eastAsia="et-EE"/>
        </w:rPr>
        <w:t>Бланки</w:t>
      </w:r>
      <w:proofErr w:type="spellEnd"/>
      <w:r w:rsidRPr="00E70280">
        <w:rPr>
          <w:rFonts w:ascii="Calibri" w:eastAsia="Times New Roman" w:hAnsi="Calibri" w:cs="Times New Roman"/>
          <w:lang w:val="en-US" w:eastAsia="et-EE"/>
        </w:rPr>
        <w:t xml:space="preserve"> и </w:t>
      </w:r>
      <w:proofErr w:type="spellStart"/>
      <w:r w:rsidRPr="00E70280">
        <w:rPr>
          <w:rFonts w:ascii="Calibri" w:eastAsia="Times New Roman" w:hAnsi="Calibri" w:cs="Times New Roman"/>
          <w:lang w:val="en-US" w:eastAsia="et-EE"/>
        </w:rPr>
        <w:t>факсимилета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визитни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картички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пликове</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Съобщения</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за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медиите</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реклами</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Уебсайт</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пързалки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презентации</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Бюлетини</w:t>
      </w:r>
      <w:proofErr w:type="spellEnd"/>
      <w:r w:rsidRPr="00E70280">
        <w:rPr>
          <w:rFonts w:ascii="Calibri" w:eastAsia="Times New Roman" w:hAnsi="Calibri" w:cs="Times New Roman"/>
          <w:lang w:val="en-US" w:eastAsia="et-EE"/>
        </w:rPr>
        <w:t xml:space="preserve"> и </w:t>
      </w:r>
      <w:proofErr w:type="spellStart"/>
      <w:r w:rsidRPr="00E70280">
        <w:rPr>
          <w:rFonts w:ascii="Calibri" w:eastAsia="Times New Roman" w:hAnsi="Calibri" w:cs="Times New Roman"/>
          <w:lang w:val="en-US" w:eastAsia="et-EE"/>
        </w:rPr>
        <w:t>доклади</w:t>
      </w:r>
      <w:proofErr w:type="spellEnd"/>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Публикации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брошури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листовки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плакати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знамена</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Паметни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табели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стикери</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Документи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за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информационни</w:t>
      </w:r>
      <w:proofErr w:type="spellEnd"/>
      <w:r w:rsidRPr="00E70280">
        <w:rPr>
          <w:rFonts w:ascii="Calibri" w:eastAsia="Times New Roman" w:hAnsi="Calibri" w:cs="Times New Roman"/>
          <w:lang w:val="en-US" w:eastAsia="et-EE"/>
        </w:rPr>
        <w:t xml:space="preserve"> и </w:t>
      </w:r>
      <w:proofErr w:type="spellStart"/>
      <w:r w:rsidRPr="00E70280">
        <w:rPr>
          <w:rFonts w:ascii="Calibri" w:eastAsia="Times New Roman" w:hAnsi="Calibri" w:cs="Times New Roman"/>
          <w:lang w:val="en-US" w:eastAsia="et-EE"/>
        </w:rPr>
        <w:t>обучителни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събития</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включително</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покани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програми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програми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за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обучение</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информация</w:t>
      </w:r>
      <w:proofErr w:type="spellEnd"/>
      <w:r w:rsidRPr="00E70280">
        <w:rPr>
          <w:rFonts w:ascii="Calibri" w:eastAsia="Times New Roman" w:hAnsi="Calibri" w:cs="Times New Roman"/>
          <w:lang w:val="en-US" w:eastAsia="et-EE"/>
        </w:rPr>
        <w:t xml:space="preserve"> и </w:t>
      </w:r>
      <w:proofErr w:type="spellStart"/>
      <w:r w:rsidRPr="00E70280">
        <w:rPr>
          <w:rFonts w:ascii="Calibri" w:eastAsia="Times New Roman" w:hAnsi="Calibri" w:cs="Times New Roman"/>
          <w:lang w:val="en-US" w:eastAsia="et-EE"/>
        </w:rPr>
        <w:t>учебни</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материали</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r w:rsidRPr="00E70280">
        <w:rPr>
          <w:rFonts w:ascii="Calibri" w:eastAsia="Times New Roman" w:hAnsi="Calibri" w:cs="Times New Roman"/>
          <w:lang w:val="en-US" w:eastAsia="et-EE"/>
        </w:rPr>
        <w:t xml:space="preserve"> CD-</w:t>
      </w:r>
      <w:proofErr w:type="spellStart"/>
      <w:r w:rsidRPr="00E70280">
        <w:rPr>
          <w:rFonts w:ascii="Calibri" w:eastAsia="Times New Roman" w:hAnsi="Calibri" w:cs="Times New Roman"/>
          <w:lang w:val="en-US" w:eastAsia="et-EE"/>
        </w:rPr>
        <w:t>та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видео</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proofErr w:type="spellStart"/>
      <w:r w:rsidRPr="00E70280">
        <w:rPr>
          <w:rFonts w:ascii="Calibri" w:eastAsia="Times New Roman" w:hAnsi="Calibri" w:cs="Times New Roman"/>
          <w:lang w:val="en-US" w:eastAsia="et-EE"/>
        </w:rPr>
        <w:t>Хартия</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сувенири</w:t>
      </w:r>
      <w:proofErr w:type="spellEnd"/>
      <w:r w:rsidRPr="00E70280">
        <w:rPr>
          <w:rFonts w:ascii="Calibri" w:eastAsia="Times New Roman" w:hAnsi="Calibri" w:cs="Times New Roman"/>
          <w:lang w:val="en-US" w:eastAsia="et-EE"/>
        </w:rPr>
        <w:t xml:space="preserve"> и </w:t>
      </w:r>
      <w:proofErr w:type="spellStart"/>
      <w:r w:rsidRPr="00E70280">
        <w:rPr>
          <w:rFonts w:ascii="Calibri" w:eastAsia="Times New Roman" w:hAnsi="Calibri" w:cs="Times New Roman"/>
          <w:lang w:val="en-US" w:eastAsia="et-EE"/>
        </w:rPr>
        <w:t>приспособления</w:t>
      </w:r>
      <w:proofErr w:type="spellEnd"/>
      <w:r w:rsidRPr="00E70280">
        <w:rPr>
          <w:rFonts w:ascii="Calibri" w:eastAsia="Times New Roman" w:hAnsi="Calibri" w:cs="Times New Roman"/>
          <w:lang w:val="en-US" w:eastAsia="et-EE"/>
        </w:rPr>
        <w:t>;</w:t>
      </w:r>
    </w:p>
    <w:p w:rsidR="00E70280" w:rsidRPr="00E70280" w:rsidRDefault="00E70280" w:rsidP="00E70280">
      <w:pPr>
        <w:numPr>
          <w:ilvl w:val="0"/>
          <w:numId w:val="34"/>
        </w:numPr>
        <w:autoSpaceDE w:val="0"/>
        <w:autoSpaceDN w:val="0"/>
        <w:adjustRightInd w:val="0"/>
        <w:spacing w:after="0" w:line="240" w:lineRule="auto"/>
        <w:jc w:val="both"/>
        <w:rPr>
          <w:rFonts w:ascii="Calibri" w:eastAsia="Times New Roman" w:hAnsi="Calibri" w:cs="Times New Roman"/>
          <w:lang w:val="en-US" w:eastAsia="et-EE"/>
        </w:rPr>
      </w:pPr>
      <w:proofErr w:type="spellStart"/>
      <w:r w:rsidRPr="00E70280">
        <w:rPr>
          <w:rFonts w:ascii="Calibri" w:eastAsia="Times New Roman" w:hAnsi="Calibri" w:cs="Times New Roman"/>
          <w:lang w:val="en-US" w:eastAsia="et-EE"/>
        </w:rPr>
        <w:t>Информацията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предоставена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на</w:t>
      </w:r>
      <w:proofErr w:type="spellEnd"/>
      <w:r w:rsidRPr="00E70280">
        <w:rPr>
          <w:rFonts w:ascii="Calibri" w:eastAsia="Times New Roman" w:hAnsi="Calibri" w:cs="Times New Roman"/>
          <w:lang w:val="en-US" w:eastAsia="et-EE"/>
        </w:rPr>
        <w:t xml:space="preserve"> </w:t>
      </w:r>
      <w:proofErr w:type="spellStart"/>
      <w:r w:rsidRPr="00E70280">
        <w:rPr>
          <w:rFonts w:ascii="Calibri" w:eastAsia="Times New Roman" w:hAnsi="Calibri" w:cs="Times New Roman"/>
          <w:lang w:val="en-US" w:eastAsia="et-EE"/>
        </w:rPr>
        <w:t>крайните</w:t>
      </w:r>
      <w:proofErr w:type="spellEnd"/>
      <w:r w:rsidRPr="00E70280">
        <w:rPr>
          <w:rFonts w:ascii="Calibri" w:eastAsia="Times New Roman" w:hAnsi="Calibri" w:cs="Times New Roman"/>
          <w:lang w:val="en-US" w:eastAsia="et-EE"/>
        </w:rPr>
        <w:t xml:space="preserve"> </w:t>
      </w:r>
      <w:r w:rsidRPr="00E70280">
        <w:rPr>
          <w:rFonts w:ascii="Calibri" w:eastAsia="Times New Roman" w:hAnsi="Calibri" w:cs="Times New Roman"/>
          <w:lang w:eastAsia="et-EE"/>
        </w:rPr>
        <w:t>реципиенти</w:t>
      </w:r>
      <w:r w:rsidRPr="00E70280">
        <w:rPr>
          <w:rFonts w:ascii="Calibri" w:eastAsia="Times New Roman" w:hAnsi="Calibri" w:cs="Times New Roman"/>
          <w:lang w:val="en-US" w:eastAsia="et-EE"/>
        </w:rPr>
        <w:t xml:space="preserve"> </w:t>
      </w:r>
      <w:r w:rsidRPr="00E70280">
        <w:rPr>
          <w:rFonts w:ascii="Calibri" w:eastAsia="Times New Roman" w:hAnsi="Calibri" w:cs="Times New Roman"/>
          <w:lang w:eastAsia="et-EE"/>
        </w:rPr>
        <w:t xml:space="preserve">по </w:t>
      </w:r>
      <w:proofErr w:type="spellStart"/>
      <w:r w:rsidRPr="00E70280">
        <w:rPr>
          <w:rFonts w:ascii="Calibri" w:eastAsia="Times New Roman" w:hAnsi="Calibri" w:cs="Times New Roman"/>
          <w:lang w:val="en-US" w:eastAsia="et-EE"/>
        </w:rPr>
        <w:t>проекта</w:t>
      </w:r>
      <w:proofErr w:type="spellEnd"/>
      <w:r w:rsidRPr="00E70280">
        <w:rPr>
          <w:rFonts w:ascii="Calibri" w:eastAsia="Times New Roman" w:hAnsi="Calibri" w:cs="Times New Roman"/>
          <w:lang w:val="en-US" w:eastAsia="et-EE"/>
        </w:rPr>
        <w:t>.</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2" w:name="_Toc360005337"/>
      <w:r w:rsidRPr="00E70280">
        <w:rPr>
          <w:rFonts w:ascii="Cambria" w:eastAsia="Times New Roman" w:hAnsi="Cambria" w:cs="Times New Roman"/>
          <w:b/>
          <w:bCs/>
          <w:kern w:val="32"/>
          <w:sz w:val="32"/>
          <w:szCs w:val="32"/>
          <w:lang w:val="en-US" w:eastAsia="bg-BG"/>
        </w:rPr>
        <w:t xml:space="preserve">2. </w:t>
      </w:r>
      <w:bookmarkEnd w:id="2"/>
      <w:r w:rsidRPr="00E70280">
        <w:rPr>
          <w:rFonts w:ascii="Cambria" w:eastAsia="Times New Roman" w:hAnsi="Cambria" w:cs="Times New Roman"/>
          <w:b/>
          <w:bCs/>
          <w:kern w:val="32"/>
          <w:sz w:val="32"/>
          <w:szCs w:val="32"/>
          <w:lang w:eastAsia="bg-BG"/>
        </w:rPr>
        <w:t>Целеви групи</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lastRenderedPageBreak/>
        <w:t>ИА</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трябва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да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полож</w:t>
      </w:r>
      <w:proofErr w:type="spellEnd"/>
      <w:r w:rsidRPr="00E70280">
        <w:rPr>
          <w:rFonts w:ascii="Calibri" w:eastAsia="Times New Roman" w:hAnsi="Calibri" w:cs="Frutiger-H-Light"/>
          <w:color w:val="000000"/>
          <w:lang w:eastAsia="bg-BG"/>
        </w:rPr>
        <w:t>и</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всички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усилия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да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разпространява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възможно</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най-широко</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информация</w:t>
      </w:r>
      <w:proofErr w:type="spellEnd"/>
      <w:r w:rsidRPr="00E70280">
        <w:rPr>
          <w:rFonts w:ascii="Calibri" w:eastAsia="Times New Roman" w:hAnsi="Calibri" w:cs="Frutiger-H-Light"/>
          <w:color w:val="000000"/>
          <w:lang w:eastAsia="bg-BG"/>
        </w:rPr>
        <w:t>та</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нейните</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проекти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изпълн</w:t>
      </w:r>
      <w:r w:rsidRPr="00E70280">
        <w:rPr>
          <w:rFonts w:ascii="Calibri" w:eastAsia="Times New Roman" w:hAnsi="Calibri" w:cs="Frutiger-H-Light"/>
          <w:color w:val="000000"/>
          <w:lang w:eastAsia="bg-BG"/>
        </w:rPr>
        <w:t>явани</w:t>
      </w:r>
      <w:proofErr w:type="spellEnd"/>
      <w:r w:rsidRPr="00E70280">
        <w:rPr>
          <w:rFonts w:ascii="Calibri" w:eastAsia="Times New Roman" w:hAnsi="Calibri" w:cs="Frutiger-H-Light"/>
          <w:color w:val="000000"/>
          <w:lang w:val="en-US" w:eastAsia="bg-BG"/>
        </w:rPr>
        <w:t xml:space="preserve"> в </w:t>
      </w:r>
      <w:proofErr w:type="spellStart"/>
      <w:r w:rsidRPr="00E70280">
        <w:rPr>
          <w:rFonts w:ascii="Calibri" w:eastAsia="Times New Roman" w:hAnsi="Calibri" w:cs="Frutiger-H-Light"/>
          <w:color w:val="000000"/>
          <w:lang w:val="en-US" w:eastAsia="bg-BG"/>
        </w:rPr>
        <w:t>рамките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два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тематични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фонд</w:t>
      </w:r>
      <w:proofErr w:type="spellEnd"/>
      <w:r w:rsidRPr="00E70280">
        <w:rPr>
          <w:rFonts w:ascii="Calibri" w:eastAsia="Times New Roman" w:hAnsi="Calibri" w:cs="Frutiger-H-Light"/>
          <w:color w:val="000000"/>
          <w:lang w:eastAsia="bg-BG"/>
        </w:rPr>
        <w:t>а</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Тези</w:t>
      </w:r>
      <w:proofErr w:type="spellEnd"/>
      <w:r w:rsidRPr="00E70280">
        <w:rPr>
          <w:rFonts w:ascii="Calibri" w:eastAsia="Times New Roman" w:hAnsi="Calibri" w:cs="Frutiger-H-Light"/>
          <w:color w:val="000000"/>
          <w:lang w:eastAsia="bg-BG"/>
        </w:rPr>
        <w:t xml:space="preserve"> изисквания за публичност и прозрачност са насочени към:</w:t>
      </w:r>
    </w:p>
    <w:p w:rsidR="00E70280" w:rsidRPr="00E70280" w:rsidRDefault="00E70280" w:rsidP="00E70280">
      <w:pPr>
        <w:numPr>
          <w:ilvl w:val="0"/>
          <w:numId w:val="35"/>
        </w:numPr>
        <w:autoSpaceDE w:val="0"/>
        <w:autoSpaceDN w:val="0"/>
        <w:adjustRightInd w:val="0"/>
        <w:spacing w:after="0" w:line="240" w:lineRule="auto"/>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Информирането на крайните реципиенти за швейцарския принос към дейностите, по които те са партньори.</w:t>
      </w:r>
    </w:p>
    <w:p w:rsidR="00E70280" w:rsidRPr="00E70280" w:rsidRDefault="00E70280" w:rsidP="00E70280">
      <w:pPr>
        <w:numPr>
          <w:ilvl w:val="0"/>
          <w:numId w:val="35"/>
        </w:numPr>
        <w:autoSpaceDE w:val="0"/>
        <w:autoSpaceDN w:val="0"/>
        <w:adjustRightInd w:val="0"/>
        <w:spacing w:after="0" w:line="240" w:lineRule="auto"/>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val="en-US" w:eastAsia="bg-BG"/>
        </w:rPr>
        <w:t xml:space="preserve"> Raising the awareness of the general public (the local community, media, private, public and non-governmental sector, opinion forming circles and public opinion leaders, etc.) on the Swiss contribution and its value added to Bulgaria; </w:t>
      </w:r>
      <w:proofErr w:type="spellStart"/>
      <w:r w:rsidRPr="00E70280">
        <w:rPr>
          <w:rFonts w:ascii="Calibri" w:eastAsia="Times New Roman" w:hAnsi="Calibri" w:cs="Frutiger-H-Light"/>
          <w:color w:val="000000"/>
          <w:lang w:val="en-US" w:eastAsia="bg-BG"/>
        </w:rPr>
        <w:t>Повишаване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осведомеността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широката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общественост</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местната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общност</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медиите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частния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публичния</w:t>
      </w:r>
      <w:proofErr w:type="spellEnd"/>
      <w:r w:rsidRPr="00E70280">
        <w:rPr>
          <w:rFonts w:ascii="Calibri" w:eastAsia="Times New Roman" w:hAnsi="Calibri" w:cs="Frutiger-H-Light"/>
          <w:color w:val="000000"/>
          <w:lang w:val="en-US" w:eastAsia="bg-BG"/>
        </w:rPr>
        <w:t xml:space="preserve"> и </w:t>
      </w:r>
      <w:proofErr w:type="spellStart"/>
      <w:r w:rsidRPr="00E70280">
        <w:rPr>
          <w:rFonts w:ascii="Calibri" w:eastAsia="Times New Roman" w:hAnsi="Calibri" w:cs="Frutiger-H-Light"/>
          <w:color w:val="000000"/>
          <w:lang w:val="en-US" w:eastAsia="bg-BG"/>
        </w:rPr>
        <w:t>неправителствения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сектор</w:t>
      </w:r>
      <w:proofErr w:type="spellEnd"/>
      <w:r w:rsidRPr="00E70280">
        <w:rPr>
          <w:rFonts w:ascii="Calibri" w:eastAsia="Times New Roman" w:hAnsi="Calibri" w:cs="Frutiger-H-Light"/>
          <w:color w:val="000000"/>
          <w:lang w:eastAsia="bg-BG"/>
        </w:rPr>
        <w:t xml:space="preserve"> </w:t>
      </w:r>
      <w:r w:rsidRPr="00E70280">
        <w:rPr>
          <w:rFonts w:ascii="Calibri" w:eastAsia="Times New Roman" w:hAnsi="Calibri" w:cs="Frutiger-H-Light"/>
          <w:color w:val="000000"/>
          <w:lang w:val="en-US" w:eastAsia="bg-BG"/>
        </w:rPr>
        <w:t xml:space="preserve">и </w:t>
      </w:r>
      <w:proofErr w:type="spellStart"/>
      <w:r w:rsidRPr="00E70280">
        <w:rPr>
          <w:rFonts w:ascii="Calibri" w:eastAsia="Times New Roman" w:hAnsi="Calibri" w:cs="Frutiger-H-Light"/>
          <w:color w:val="000000"/>
          <w:lang w:val="en-US" w:eastAsia="bg-BG"/>
        </w:rPr>
        <w:t>т.н</w:t>
      </w:r>
      <w:proofErr w:type="spellEnd"/>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за</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швейцарския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принос</w:t>
      </w:r>
      <w:proofErr w:type="spellEnd"/>
      <w:r w:rsidRPr="00E70280">
        <w:rPr>
          <w:rFonts w:ascii="Calibri" w:eastAsia="Times New Roman" w:hAnsi="Calibri" w:cs="Frutiger-H-Light"/>
          <w:color w:val="000000"/>
          <w:lang w:val="en-US" w:eastAsia="bg-BG"/>
        </w:rPr>
        <w:t xml:space="preserve"> и </w:t>
      </w:r>
      <w:r w:rsidRPr="00E70280">
        <w:rPr>
          <w:rFonts w:ascii="Calibri" w:eastAsia="Times New Roman" w:hAnsi="Calibri" w:cs="Frutiger-H-Light"/>
          <w:color w:val="000000"/>
          <w:lang w:eastAsia="bg-BG"/>
        </w:rPr>
        <w:t>неговата стойност за</w:t>
      </w:r>
      <w:r w:rsidRPr="00E70280">
        <w:rPr>
          <w:rFonts w:ascii="Calibri" w:eastAsia="Times New Roman" w:hAnsi="Calibri" w:cs="Frutiger-H-Light"/>
          <w:color w:val="000000"/>
          <w:lang w:val="en-US" w:eastAsia="bg-BG"/>
        </w:rPr>
        <w:t xml:space="preserve"> България</w:t>
      </w:r>
      <w:r w:rsidRPr="00E70280">
        <w:rPr>
          <w:rFonts w:ascii="Calibri" w:eastAsia="Times New Roman" w:hAnsi="Calibri" w:cs="Frutiger-H-Light"/>
          <w:color w:val="000000"/>
          <w:lang w:eastAsia="bg-BG"/>
        </w:rPr>
        <w:t>.</w:t>
      </w:r>
    </w:p>
    <w:p w:rsidR="00E70280" w:rsidRPr="00E70280" w:rsidRDefault="00E70280" w:rsidP="00E70280">
      <w:pPr>
        <w:numPr>
          <w:ilvl w:val="0"/>
          <w:numId w:val="35"/>
        </w:numPr>
        <w:autoSpaceDE w:val="0"/>
        <w:autoSpaceDN w:val="0"/>
        <w:adjustRightInd w:val="0"/>
        <w:spacing w:after="0" w:line="240" w:lineRule="auto"/>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Осведомяването на другите дарители за швейцарския принос с цел обсъждане на проектите и избягване на припокриването.</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3" w:name="_Toc360005338"/>
      <w:r w:rsidRPr="00E70280">
        <w:rPr>
          <w:rFonts w:ascii="Cambria" w:eastAsia="Times New Roman" w:hAnsi="Cambria" w:cs="Times New Roman"/>
          <w:b/>
          <w:bCs/>
          <w:kern w:val="32"/>
          <w:sz w:val="32"/>
          <w:szCs w:val="32"/>
          <w:lang w:val="en-US" w:eastAsia="bg-BG"/>
        </w:rPr>
        <w:t xml:space="preserve">3. </w:t>
      </w:r>
      <w:bookmarkEnd w:id="3"/>
      <w:r w:rsidRPr="00E70280">
        <w:rPr>
          <w:rFonts w:ascii="Cambria" w:eastAsia="Times New Roman" w:hAnsi="Cambria" w:cs="Times New Roman"/>
          <w:b/>
          <w:bCs/>
          <w:kern w:val="32"/>
          <w:sz w:val="32"/>
          <w:szCs w:val="32"/>
          <w:lang w:eastAsia="bg-BG"/>
        </w:rPr>
        <w:t>Публичност и инструменти за прозрачност</w:t>
      </w:r>
    </w:p>
    <w:p w:rsidR="00E70280" w:rsidRPr="00E70280" w:rsidRDefault="00E70280" w:rsidP="00E70280">
      <w:pPr>
        <w:autoSpaceDE w:val="0"/>
        <w:autoSpaceDN w:val="0"/>
        <w:adjustRightInd w:val="0"/>
        <w:spacing w:after="0" w:line="240" w:lineRule="auto"/>
        <w:jc w:val="both"/>
        <w:rPr>
          <w:rFonts w:ascii="Calibri" w:eastAsia="Times New Roman" w:hAnsi="Calibri" w:cs="Times New Roman"/>
          <w:lang w:val="en-US"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4" w:name="_Toc360005339"/>
      <w:r w:rsidRPr="00E70280">
        <w:rPr>
          <w:rFonts w:ascii="Cambria" w:eastAsia="Times New Roman" w:hAnsi="Cambria" w:cs="Times New Roman"/>
          <w:b/>
          <w:bCs/>
          <w:iCs/>
          <w:sz w:val="28"/>
          <w:szCs w:val="28"/>
          <w:lang w:val="en-GB" w:eastAsia="et-EE"/>
        </w:rPr>
        <w:t xml:space="preserve">3.1. </w:t>
      </w:r>
      <w:bookmarkEnd w:id="4"/>
      <w:r w:rsidRPr="00E70280">
        <w:rPr>
          <w:rFonts w:ascii="Cambria" w:eastAsia="Times New Roman" w:hAnsi="Cambria" w:cs="Times New Roman"/>
          <w:b/>
          <w:bCs/>
          <w:iCs/>
          <w:sz w:val="28"/>
          <w:szCs w:val="28"/>
          <w:lang w:eastAsia="et-EE"/>
        </w:rPr>
        <w:t>Бланки и факсимилета</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r w:rsidRPr="00E70280">
        <w:rPr>
          <w:rFonts w:ascii="Calibri" w:eastAsia="Times New Roman" w:hAnsi="Calibri" w:cs="Times New Roman"/>
          <w:lang w:eastAsia="et-EE"/>
        </w:rPr>
        <w:t>ИА може да използва обикновените бланки и факсимилета на нейната организация, но е длъжна да добави Програмното лого и Потвърждаващата фраза за швейцарския принос във всички документи, свързани с проекта.  ИА трябва да се придържа към изискванията в анекс 1 във връзка с големината и визуализацията на Програмното лого</w:t>
      </w:r>
      <w:r w:rsidRPr="00E70280">
        <w:rPr>
          <w:rFonts w:ascii="Calibri" w:eastAsia="Times New Roman" w:hAnsi="Calibri" w:cs="Times New Roman"/>
          <w:lang w:val="en-GB" w:eastAsia="et-EE"/>
        </w:rPr>
        <w:t>.</w:t>
      </w:r>
      <w:r w:rsidRPr="00E70280">
        <w:rPr>
          <w:rFonts w:ascii="Calibri" w:eastAsia="Times New Roman" w:hAnsi="Calibri" w:cs="Times New Roman"/>
          <w:lang w:eastAsia="et-EE"/>
        </w:rPr>
        <w:t xml:space="preserve"> Бланките и факсимилетата, изработени по този начин, трябва да бъдат използвани за всички документи, изработени от ИА </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 xml:space="preserve">в хода на изпълнение на проектите си – доклади, кореспонденция, запитвания (със СИБ, партньори, изпълнители, медия, институции и др.) </w:t>
      </w:r>
    </w:p>
    <w:p w:rsidR="00E70280" w:rsidRPr="00E70280" w:rsidRDefault="00E70280" w:rsidP="00E70280">
      <w:pPr>
        <w:autoSpaceDE w:val="0"/>
        <w:autoSpaceDN w:val="0"/>
        <w:adjustRightInd w:val="0"/>
        <w:spacing w:after="0" w:line="240" w:lineRule="auto"/>
        <w:rPr>
          <w:rFonts w:ascii="Calibri" w:eastAsia="Times New Roman" w:hAnsi="Calibri" w:cs="Times New Roman"/>
          <w:b/>
          <w:lang w:val="en-GB"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5" w:name="_Toc360005340"/>
      <w:r w:rsidRPr="00E70280">
        <w:rPr>
          <w:rFonts w:ascii="Cambria" w:eastAsia="Times New Roman" w:hAnsi="Cambria" w:cs="Times New Roman"/>
          <w:b/>
          <w:bCs/>
          <w:iCs/>
          <w:sz w:val="28"/>
          <w:szCs w:val="28"/>
          <w:lang w:val="en-GB" w:eastAsia="et-EE"/>
        </w:rPr>
        <w:t xml:space="preserve">3.2. </w:t>
      </w:r>
      <w:bookmarkEnd w:id="5"/>
      <w:r w:rsidRPr="00E70280">
        <w:rPr>
          <w:rFonts w:ascii="Cambria" w:eastAsia="Times New Roman" w:hAnsi="Cambria" w:cs="Times New Roman"/>
          <w:b/>
          <w:bCs/>
          <w:iCs/>
          <w:sz w:val="28"/>
          <w:szCs w:val="28"/>
          <w:lang w:eastAsia="et-EE"/>
        </w:rPr>
        <w:t xml:space="preserve">Съобщения за пресата/ </w:t>
      </w:r>
      <w:proofErr w:type="spellStart"/>
      <w:r w:rsidRPr="00E70280">
        <w:rPr>
          <w:rFonts w:ascii="Cambria" w:eastAsia="Times New Roman" w:hAnsi="Cambria" w:cs="Times New Roman"/>
          <w:b/>
          <w:bCs/>
          <w:iCs/>
          <w:sz w:val="28"/>
          <w:szCs w:val="28"/>
          <w:lang w:eastAsia="et-EE"/>
        </w:rPr>
        <w:t>Прессъобщения</w:t>
      </w:r>
      <w:proofErr w:type="spellEnd"/>
      <w:r w:rsidRPr="00E70280">
        <w:rPr>
          <w:rFonts w:ascii="Cambria" w:eastAsia="Times New Roman" w:hAnsi="Cambria" w:cs="Times New Roman"/>
          <w:b/>
          <w:bCs/>
          <w:iCs/>
          <w:sz w:val="28"/>
          <w:szCs w:val="28"/>
          <w:lang w:eastAsia="et-EE"/>
        </w:rPr>
        <w:t xml:space="preserve"> </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 xml:space="preserve">Съобщенията за пресата са често срещан инструмент за предоставяне на писмена информация на медиите. Като главно правило </w:t>
      </w:r>
      <w:proofErr w:type="spellStart"/>
      <w:r w:rsidRPr="00E70280">
        <w:rPr>
          <w:rFonts w:ascii="Calibri" w:eastAsia="Times New Roman" w:hAnsi="Calibri" w:cs="Times New Roman"/>
          <w:lang w:eastAsia="et-EE"/>
        </w:rPr>
        <w:t>прессъобщенията</w:t>
      </w:r>
      <w:proofErr w:type="spellEnd"/>
      <w:r w:rsidRPr="00E70280">
        <w:rPr>
          <w:rFonts w:ascii="Calibri" w:eastAsia="Times New Roman" w:hAnsi="Calibri" w:cs="Times New Roman"/>
          <w:lang w:eastAsia="et-EE"/>
        </w:rPr>
        <w:t>, трябва да бъдат „пуснати“ при стартирането на всички дейности.</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 xml:space="preserve">Трябва да съдържат информация за проекта (цялостната идея и цели, включително целеви групи, очаквани резултати и </w:t>
      </w:r>
      <w:proofErr w:type="spellStart"/>
      <w:r w:rsidRPr="00E70280">
        <w:rPr>
          <w:rFonts w:ascii="Calibri" w:eastAsia="Times New Roman" w:hAnsi="Calibri" w:cs="Times New Roman"/>
          <w:lang w:eastAsia="et-EE"/>
        </w:rPr>
        <w:t>др</w:t>
      </w:r>
      <w:proofErr w:type="spellEnd"/>
      <w:r w:rsidRPr="00E70280">
        <w:rPr>
          <w:rFonts w:ascii="Calibri" w:eastAsia="Times New Roman" w:hAnsi="Calibri" w:cs="Times New Roman"/>
          <w:lang w:eastAsia="et-EE"/>
        </w:rPr>
        <w:t>). и задължително да спомене швейцарския принос, включително неговият размер.</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 xml:space="preserve">Дизайнът на </w:t>
      </w:r>
      <w:proofErr w:type="spellStart"/>
      <w:r w:rsidRPr="00E70280">
        <w:rPr>
          <w:rFonts w:ascii="Calibri" w:eastAsia="Times New Roman" w:hAnsi="Calibri" w:cs="Times New Roman"/>
          <w:lang w:eastAsia="et-EE"/>
        </w:rPr>
        <w:t>прессъобщението</w:t>
      </w:r>
      <w:proofErr w:type="spellEnd"/>
      <w:r w:rsidRPr="00E70280">
        <w:rPr>
          <w:rFonts w:ascii="Calibri" w:eastAsia="Times New Roman" w:hAnsi="Calibri" w:cs="Times New Roman"/>
          <w:lang w:eastAsia="et-EE"/>
        </w:rPr>
        <w:t xml:space="preserve"> трябва да включва Програмното лого потвърждаващата фраза за съответния тематичен</w:t>
      </w:r>
      <w:r w:rsidRPr="00E70280">
        <w:rPr>
          <w:rFonts w:ascii="Calibri" w:eastAsia="Times New Roman" w:hAnsi="Calibri" w:cs="Times New Roman"/>
          <w:lang w:val="en-GB" w:eastAsia="et-EE"/>
        </w:rPr>
        <w:t>.</w:t>
      </w:r>
      <w:r w:rsidRPr="00E70280">
        <w:rPr>
          <w:rFonts w:ascii="Calibri" w:eastAsia="Times New Roman" w:hAnsi="Calibri" w:cs="Times New Roman"/>
          <w:lang w:eastAsia="et-EE"/>
        </w:rPr>
        <w:t xml:space="preserve"> В случай, че </w:t>
      </w:r>
      <w:proofErr w:type="spellStart"/>
      <w:r w:rsidRPr="00E70280">
        <w:rPr>
          <w:rFonts w:ascii="Calibri" w:eastAsia="Times New Roman" w:hAnsi="Calibri" w:cs="Times New Roman"/>
          <w:lang w:eastAsia="et-EE"/>
        </w:rPr>
        <w:t>прессъобщението</w:t>
      </w:r>
      <w:proofErr w:type="spellEnd"/>
      <w:r w:rsidRPr="00E70280">
        <w:rPr>
          <w:rFonts w:ascii="Calibri" w:eastAsia="Times New Roman" w:hAnsi="Calibri" w:cs="Times New Roman"/>
          <w:lang w:eastAsia="et-EE"/>
        </w:rPr>
        <w:t xml:space="preserve"> е свързано с планирана конференция, детайлите около не трябва да бъдат включени.</w:t>
      </w:r>
      <w:r w:rsidRPr="00E70280">
        <w:rPr>
          <w:rFonts w:ascii="Calibri" w:eastAsia="Times New Roman" w:hAnsi="Calibri" w:cs="Times New Roman"/>
          <w:lang w:val="en-GB" w:eastAsia="et-EE"/>
        </w:rPr>
        <w:t xml:space="preserve"> </w:t>
      </w:r>
    </w:p>
    <w:p w:rsidR="00E70280" w:rsidRPr="00E70280" w:rsidRDefault="00E70280" w:rsidP="00E70280">
      <w:pPr>
        <w:autoSpaceDE w:val="0"/>
        <w:autoSpaceDN w:val="0"/>
        <w:adjustRightInd w:val="0"/>
        <w:spacing w:after="0" w:line="240" w:lineRule="auto"/>
        <w:jc w:val="both"/>
        <w:rPr>
          <w:rFonts w:ascii="Calibri" w:eastAsia="Times New Roman" w:hAnsi="Calibri" w:cs="Times New Roman"/>
          <w:lang w:val="en-US"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6" w:name="_Toc360005341"/>
      <w:r w:rsidRPr="00E70280">
        <w:rPr>
          <w:rFonts w:ascii="Cambria" w:eastAsia="Times New Roman" w:hAnsi="Cambria" w:cs="Times New Roman"/>
          <w:b/>
          <w:bCs/>
          <w:iCs/>
          <w:sz w:val="28"/>
          <w:szCs w:val="28"/>
          <w:lang w:val="en-GB" w:eastAsia="et-EE"/>
        </w:rPr>
        <w:t xml:space="preserve">3.3. </w:t>
      </w:r>
      <w:bookmarkEnd w:id="6"/>
      <w:r w:rsidRPr="00E70280">
        <w:rPr>
          <w:rFonts w:ascii="Cambria" w:eastAsia="Times New Roman" w:hAnsi="Cambria" w:cs="Times New Roman"/>
          <w:b/>
          <w:bCs/>
          <w:iCs/>
          <w:sz w:val="28"/>
          <w:szCs w:val="28"/>
          <w:lang w:eastAsia="et-EE"/>
        </w:rPr>
        <w:t>Събития</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r w:rsidRPr="00E70280">
        <w:rPr>
          <w:rFonts w:ascii="Calibri" w:eastAsia="Times New Roman" w:hAnsi="Calibri" w:cs="Times New Roman"/>
          <w:lang w:eastAsia="et-EE"/>
        </w:rPr>
        <w:t xml:space="preserve">В случай на организирана информираност / </w:t>
      </w:r>
      <w:r w:rsidRPr="00E70280">
        <w:rPr>
          <w:rFonts w:ascii="Calibri" w:eastAsia="Times New Roman" w:hAnsi="Calibri" w:cs="Times New Roman"/>
          <w:lang w:val="en-GB" w:eastAsia="et-EE"/>
        </w:rPr>
        <w:t>organized information</w:t>
      </w:r>
      <w:r w:rsidRPr="00E70280">
        <w:rPr>
          <w:rFonts w:ascii="Calibri" w:eastAsia="Times New Roman" w:hAnsi="Calibri" w:cs="Times New Roman"/>
          <w:lang w:eastAsia="et-EE"/>
        </w:rPr>
        <w:t xml:space="preserve"> или учебни събития </w:t>
      </w:r>
      <w:r w:rsidRPr="00E70280">
        <w:rPr>
          <w:rFonts w:ascii="Calibri" w:eastAsia="Times New Roman" w:hAnsi="Calibri" w:cs="Times New Roman"/>
          <w:lang w:val="en-GB" w:eastAsia="et-EE"/>
        </w:rPr>
        <w:t xml:space="preserve"> (</w:t>
      </w:r>
      <w:proofErr w:type="spellStart"/>
      <w:r w:rsidRPr="00E70280">
        <w:rPr>
          <w:rFonts w:ascii="Calibri" w:eastAsia="Times New Roman" w:hAnsi="Calibri" w:cs="Times New Roman"/>
          <w:lang w:eastAsia="et-EE"/>
        </w:rPr>
        <w:t>Прес</w:t>
      </w:r>
      <w:proofErr w:type="spellEnd"/>
      <w:r w:rsidRPr="00E70280">
        <w:rPr>
          <w:rFonts w:ascii="Calibri" w:eastAsia="Times New Roman" w:hAnsi="Calibri" w:cs="Times New Roman"/>
          <w:lang w:eastAsia="et-EE"/>
        </w:rPr>
        <w:t xml:space="preserve"> конференции</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конференции</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семинари</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официални тържествени откривания и др.</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 xml:space="preserve">всички разпространени материали трябва да съдържат Програмното лого и потвърждаващата фраза заедно с </w:t>
      </w:r>
      <w:proofErr w:type="spellStart"/>
      <w:r w:rsidRPr="00E70280">
        <w:rPr>
          <w:rFonts w:ascii="Calibri" w:eastAsia="Times New Roman" w:hAnsi="Calibri" w:cs="Times New Roman"/>
          <w:lang w:eastAsia="et-EE"/>
        </w:rPr>
        <w:lastRenderedPageBreak/>
        <w:t>логата</w:t>
      </w:r>
      <w:proofErr w:type="spellEnd"/>
      <w:r w:rsidRPr="00E70280">
        <w:rPr>
          <w:rFonts w:ascii="Calibri" w:eastAsia="Times New Roman" w:hAnsi="Calibri" w:cs="Times New Roman"/>
          <w:lang w:eastAsia="et-EE"/>
        </w:rPr>
        <w:t xml:space="preserve"> и имената на ИА и на други партньори. Банери, плакати, знамена и др. могат да бъдат поставени в залите, където ще се провеждат събития. Мултимедийните презентации също трябва да отговарят на изискванията за маркиране/ обозначаване с Програмното лого и потвърждаващата фраза. Когато е приложимо- групови посещения на журналисти на проектни обекти и участие в събития може да бъде считано за допълнителна възможност за публичност. </w:t>
      </w:r>
    </w:p>
    <w:p w:rsidR="00E70280" w:rsidRPr="00E70280" w:rsidRDefault="00E70280" w:rsidP="00E70280">
      <w:pPr>
        <w:autoSpaceDE w:val="0"/>
        <w:autoSpaceDN w:val="0"/>
        <w:adjustRightInd w:val="0"/>
        <w:spacing w:after="0" w:line="240" w:lineRule="auto"/>
        <w:rPr>
          <w:rFonts w:ascii="Calibri" w:eastAsia="Times New Roman" w:hAnsi="Calibri" w:cs="Times New Roman"/>
          <w:lang w:val="en-US"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val="en-GB" w:eastAsia="et-EE"/>
        </w:rPr>
      </w:pPr>
      <w:bookmarkStart w:id="7" w:name="_Toc360005342"/>
      <w:r w:rsidRPr="00E70280">
        <w:rPr>
          <w:rFonts w:ascii="Cambria" w:eastAsia="Times New Roman" w:hAnsi="Cambria" w:cs="Times New Roman"/>
          <w:b/>
          <w:bCs/>
          <w:iCs/>
          <w:sz w:val="28"/>
          <w:szCs w:val="28"/>
          <w:lang w:val="en-GB" w:eastAsia="et-EE"/>
        </w:rPr>
        <w:t>3.4.</w:t>
      </w:r>
      <w:r w:rsidRPr="00E70280">
        <w:rPr>
          <w:rFonts w:ascii="Cambria" w:eastAsia="Times New Roman" w:hAnsi="Cambria" w:cs="Times New Roman"/>
          <w:b/>
          <w:bCs/>
          <w:iCs/>
          <w:sz w:val="28"/>
          <w:szCs w:val="28"/>
          <w:lang w:eastAsia="et-EE"/>
        </w:rPr>
        <w:t xml:space="preserve"> Информация и обучителни материали</w:t>
      </w:r>
      <w:r w:rsidRPr="00E70280">
        <w:rPr>
          <w:rFonts w:ascii="Cambria" w:eastAsia="Times New Roman" w:hAnsi="Cambria" w:cs="Times New Roman"/>
          <w:b/>
          <w:bCs/>
          <w:iCs/>
          <w:sz w:val="28"/>
          <w:szCs w:val="28"/>
          <w:lang w:val="en-GB" w:eastAsia="et-EE"/>
        </w:rPr>
        <w:t xml:space="preserve"> </w:t>
      </w:r>
      <w:bookmarkEnd w:id="7"/>
    </w:p>
    <w:p w:rsidR="00E70280" w:rsidRPr="00E70280" w:rsidRDefault="00E70280" w:rsidP="00E70280">
      <w:pPr>
        <w:autoSpaceDE w:val="0"/>
        <w:autoSpaceDN w:val="0"/>
        <w:adjustRightInd w:val="0"/>
        <w:jc w:val="both"/>
        <w:rPr>
          <w:rFonts w:ascii="Calibri" w:eastAsia="Times New Roman" w:hAnsi="Calibri" w:cs="Times New Roman"/>
          <w:lang w:val="en-US" w:eastAsia="et-EE"/>
        </w:rPr>
      </w:pPr>
      <w:r w:rsidRPr="00E70280">
        <w:rPr>
          <w:rFonts w:ascii="Calibri" w:eastAsia="Times New Roman" w:hAnsi="Calibri" w:cs="Times New Roman"/>
          <w:lang w:eastAsia="et-EE"/>
        </w:rPr>
        <w:t xml:space="preserve">Информационни материали като листовки, брошури и бюлетини могат да бъдат полезни в предоставянето на информация за швейцарския принос, а също така и  съобщаването на резултатите на субсидираните проекти на специфични аудитории. </w:t>
      </w:r>
    </w:p>
    <w:p w:rsidR="00E70280" w:rsidRPr="00E70280" w:rsidRDefault="00E70280" w:rsidP="00E70280">
      <w:pPr>
        <w:numPr>
          <w:ilvl w:val="0"/>
          <w:numId w:val="32"/>
        </w:numPr>
        <w:autoSpaceDE w:val="0"/>
        <w:autoSpaceDN w:val="0"/>
        <w:adjustRightInd w:val="0"/>
        <w:spacing w:after="0" w:line="240" w:lineRule="auto"/>
        <w:jc w:val="both"/>
        <w:rPr>
          <w:rFonts w:ascii="Calibri" w:eastAsia="Times New Roman" w:hAnsi="Calibri" w:cs="Times New Roman"/>
          <w:lang w:eastAsia="et-EE"/>
        </w:rPr>
      </w:pPr>
      <w:r w:rsidRPr="00E70280">
        <w:rPr>
          <w:rFonts w:ascii="Calibri" w:eastAsia="Times New Roman" w:hAnsi="Calibri" w:cs="Times New Roman"/>
          <w:lang w:eastAsia="et-EE"/>
        </w:rPr>
        <w:t xml:space="preserve">Листовките могат да предоставят обща фактическа информация, данни за контакт и уебсайт, където може да бъде открита по- подробна информация.  </w:t>
      </w:r>
    </w:p>
    <w:p w:rsidR="00E70280" w:rsidRPr="00E70280" w:rsidRDefault="00E70280" w:rsidP="00E70280">
      <w:pPr>
        <w:numPr>
          <w:ilvl w:val="0"/>
          <w:numId w:val="32"/>
        </w:numPr>
        <w:autoSpaceDE w:val="0"/>
        <w:autoSpaceDN w:val="0"/>
        <w:adjustRightInd w:val="0"/>
        <w:spacing w:after="0" w:line="240" w:lineRule="auto"/>
        <w:jc w:val="both"/>
        <w:rPr>
          <w:rFonts w:ascii="Calibri" w:eastAsia="Times New Roman" w:hAnsi="Calibri" w:cs="Times New Roman"/>
          <w:lang w:eastAsia="et-EE"/>
        </w:rPr>
      </w:pPr>
      <w:r w:rsidRPr="00E70280">
        <w:rPr>
          <w:rFonts w:ascii="Calibri" w:eastAsia="Times New Roman" w:hAnsi="Calibri" w:cs="Times New Roman"/>
          <w:lang w:eastAsia="et-EE"/>
        </w:rPr>
        <w:t>Брошурите могат да включват по- подробна информация,подчертавайки контекста/рамките, включително съответната информация по проекта.</w:t>
      </w:r>
    </w:p>
    <w:p w:rsidR="00E70280" w:rsidRPr="00E70280" w:rsidRDefault="00E70280" w:rsidP="00E70280">
      <w:pPr>
        <w:numPr>
          <w:ilvl w:val="0"/>
          <w:numId w:val="32"/>
        </w:numPr>
        <w:autoSpaceDE w:val="0"/>
        <w:autoSpaceDN w:val="0"/>
        <w:adjustRightInd w:val="0"/>
        <w:spacing w:after="0" w:line="240" w:lineRule="auto"/>
        <w:jc w:val="both"/>
        <w:rPr>
          <w:rFonts w:ascii="Calibri" w:eastAsia="Times New Roman" w:hAnsi="Calibri" w:cs="Times New Roman"/>
          <w:lang w:eastAsia="et-EE"/>
        </w:rPr>
      </w:pPr>
      <w:r w:rsidRPr="00E70280">
        <w:rPr>
          <w:rFonts w:ascii="Calibri" w:eastAsia="Times New Roman" w:hAnsi="Calibri" w:cs="Times New Roman"/>
          <w:lang w:eastAsia="et-EE"/>
        </w:rPr>
        <w:t>Бюлетините се характеризира с тяхната регулярност и могат да бъдат издадени, за да информират за прогреса на проекта или дейност по него. Това е полезно например за инфраструктурни дейности, обучителни програми, където въздействието на дадено действие може да бъде оценено с течение на времето.</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Обучителни материали като обучителни програми, презентации, лекции и др. трябва да бъдат използвани като инструмент за цялостното информиране на участниците, че тяхното обучение е част от проект, финансиран от Швейцария.</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 xml:space="preserve">Всякакъв вид информация и обучителни материали (принтирани или цифрови) трябва да включват основните елементи на визуалната идентичност на Програмата- логото и потвърждаващата фраза в съответствие с Тематичния фонд, заедно с имената и </w:t>
      </w:r>
      <w:proofErr w:type="spellStart"/>
      <w:r w:rsidRPr="00E70280">
        <w:rPr>
          <w:rFonts w:ascii="Calibri" w:eastAsia="Times New Roman" w:hAnsi="Calibri" w:cs="Times New Roman"/>
          <w:lang w:eastAsia="et-EE"/>
        </w:rPr>
        <w:t>логата</w:t>
      </w:r>
      <w:proofErr w:type="spellEnd"/>
      <w:r w:rsidRPr="00E70280">
        <w:rPr>
          <w:rFonts w:ascii="Calibri" w:eastAsia="Times New Roman" w:hAnsi="Calibri" w:cs="Times New Roman"/>
          <w:lang w:eastAsia="et-EE"/>
        </w:rPr>
        <w:t xml:space="preserve"> на ИА и партньорите. В зависимост от целта на материалите могат да бъдат включени детайли около проекта и данни за контакт</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В случай на разпространение на дигитална информация и обучителни материали, поставянето на етикет и пакетирането (например Компакт дискове) също трябва да отговаря на изискванията за маркиране с Програмното лого и потвърждаващата фраза</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8" w:name="_Toc360005343"/>
      <w:r w:rsidRPr="00E70280">
        <w:rPr>
          <w:rFonts w:ascii="Cambria" w:eastAsia="Times New Roman" w:hAnsi="Cambria" w:cs="Times New Roman"/>
          <w:b/>
          <w:bCs/>
          <w:iCs/>
          <w:sz w:val="28"/>
          <w:szCs w:val="28"/>
          <w:lang w:val="en-GB" w:eastAsia="et-EE"/>
        </w:rPr>
        <w:t xml:space="preserve">3.5. </w:t>
      </w:r>
      <w:bookmarkEnd w:id="8"/>
      <w:r w:rsidRPr="00E70280">
        <w:rPr>
          <w:rFonts w:ascii="Cambria" w:eastAsia="Times New Roman" w:hAnsi="Cambria" w:cs="Times New Roman"/>
          <w:b/>
          <w:bCs/>
          <w:iCs/>
          <w:sz w:val="28"/>
          <w:szCs w:val="28"/>
          <w:lang w:eastAsia="et-EE"/>
        </w:rPr>
        <w:t>Уебсайтове</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r w:rsidRPr="00E70280">
        <w:rPr>
          <w:rFonts w:ascii="Calibri" w:eastAsia="Times New Roman" w:hAnsi="Calibri" w:cs="Times New Roman"/>
          <w:lang w:eastAsia="et-EE"/>
        </w:rPr>
        <w:t>За целта за по- широк обхват на ИА, в случай, че има собствен уебсайт, се изисква да публикува информация за нейните проекти, заедно с Програмното лого и потвърждаващата фраза на съответния  източник на финансиране</w:t>
      </w:r>
      <w:r w:rsidRPr="00E70280">
        <w:rPr>
          <w:rFonts w:ascii="Calibri" w:eastAsia="Times New Roman" w:hAnsi="Calibri" w:cs="Times New Roman"/>
          <w:lang w:val="en-GB" w:eastAsia="et-EE"/>
        </w:rPr>
        <w:t>.</w:t>
      </w:r>
      <w:r w:rsidRPr="00E70280">
        <w:rPr>
          <w:rFonts w:ascii="Calibri" w:eastAsia="Times New Roman" w:hAnsi="Calibri" w:cs="Times New Roman"/>
          <w:lang w:eastAsia="et-EE"/>
        </w:rPr>
        <w:t xml:space="preserve"> </w:t>
      </w:r>
      <w:r w:rsidRPr="00E70280">
        <w:rPr>
          <w:rFonts w:ascii="Calibri" w:eastAsia="Times New Roman" w:hAnsi="Calibri" w:cs="Times New Roman"/>
          <w:lang w:val="en-GB" w:eastAsia="et-EE"/>
        </w:rPr>
        <w:t xml:space="preserve"> </w:t>
      </w:r>
      <w:r w:rsidRPr="00E70280">
        <w:rPr>
          <w:rFonts w:ascii="Calibri" w:eastAsia="Times New Roman" w:hAnsi="Calibri" w:cs="Times New Roman"/>
          <w:lang w:eastAsia="et-EE"/>
        </w:rPr>
        <w:t>В случай, че проект е предназначен да има по- дълъг живот, от което ще се получи значителен брой материали, които могат да бъдат публикувани на интернет страницата (снимки на напредването на действията/ процеса, кратки интервюта, материали за пресата и др.), създаването на независим сайт, посветен на проекта, може да се обсъди. Сайтът/</w:t>
      </w:r>
      <w:proofErr w:type="spellStart"/>
      <w:r w:rsidRPr="00E70280">
        <w:rPr>
          <w:rFonts w:ascii="Calibri" w:eastAsia="Times New Roman" w:hAnsi="Calibri" w:cs="Times New Roman"/>
          <w:lang w:eastAsia="et-EE"/>
        </w:rPr>
        <w:t>вете</w:t>
      </w:r>
      <w:proofErr w:type="spellEnd"/>
      <w:r w:rsidRPr="00E70280">
        <w:rPr>
          <w:rFonts w:ascii="Calibri" w:eastAsia="Times New Roman" w:hAnsi="Calibri" w:cs="Times New Roman"/>
          <w:lang w:eastAsia="et-EE"/>
        </w:rPr>
        <w:t xml:space="preserve"> трябва да съдържат информация относно цялостната идея на проекта и цели, постигнати резултати до момента, размерът на швейцарската подкрепа. Сайтът трябва да съдържа и линк към СИБ.</w:t>
      </w:r>
    </w:p>
    <w:p w:rsidR="00E70280" w:rsidRPr="00E70280" w:rsidRDefault="00E70280" w:rsidP="00E70280">
      <w:pPr>
        <w:autoSpaceDE w:val="0"/>
        <w:autoSpaceDN w:val="0"/>
        <w:adjustRightInd w:val="0"/>
        <w:spacing w:after="0" w:line="240" w:lineRule="auto"/>
        <w:rPr>
          <w:rFonts w:ascii="Calibri" w:eastAsia="Times New Roman" w:hAnsi="Calibri" w:cs="Times New Roman"/>
          <w:lang w:val="en-US"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9" w:name="_Toc360005344"/>
      <w:r w:rsidRPr="00E70280">
        <w:rPr>
          <w:rFonts w:ascii="Cambria" w:eastAsia="Times New Roman" w:hAnsi="Cambria" w:cs="Times New Roman"/>
          <w:b/>
          <w:bCs/>
          <w:iCs/>
          <w:sz w:val="28"/>
          <w:szCs w:val="28"/>
          <w:lang w:val="en-GB" w:eastAsia="et-EE"/>
        </w:rPr>
        <w:t xml:space="preserve">3.6. </w:t>
      </w:r>
      <w:bookmarkEnd w:id="9"/>
      <w:r w:rsidRPr="00E70280">
        <w:rPr>
          <w:rFonts w:ascii="Cambria" w:eastAsia="Times New Roman" w:hAnsi="Cambria" w:cs="Times New Roman"/>
          <w:b/>
          <w:bCs/>
          <w:iCs/>
          <w:sz w:val="28"/>
          <w:szCs w:val="28"/>
          <w:lang w:eastAsia="et-EE"/>
        </w:rPr>
        <w:t xml:space="preserve">Паметни табели </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r w:rsidRPr="00E70280">
        <w:rPr>
          <w:rFonts w:ascii="Calibri" w:eastAsia="Times New Roman" w:hAnsi="Calibri" w:cs="Times New Roman"/>
          <w:lang w:eastAsia="et-EE"/>
        </w:rPr>
        <w:t xml:space="preserve">Постоянните паметни/ възпоменателни табели са ефективен начин за признаване/ потвърждаване на швейцарската подкрепа в случаи на инфраструктурни инвестиции-конструиране или планиране на постоянни структури. Паметните табели трябва да бъдат поставени на възможно най- видимата част от инфраструктурата след приключване на съответните дейности по проекта. </w:t>
      </w:r>
      <w:r w:rsidRPr="00E70280">
        <w:rPr>
          <w:rFonts w:ascii="Calibri" w:eastAsia="Times New Roman" w:hAnsi="Calibri" w:cs="Times New Roman"/>
          <w:lang w:val="en-US" w:eastAsia="et-EE"/>
        </w:rPr>
        <w:t xml:space="preserve">The commemorative plaques should be placed in the most visible part of the infrastructure upon completion of the respective project activities. </w:t>
      </w:r>
      <w:r w:rsidRPr="00E70280">
        <w:rPr>
          <w:rFonts w:ascii="Calibri" w:eastAsia="Times New Roman" w:hAnsi="Calibri" w:cs="Times New Roman"/>
          <w:lang w:eastAsia="et-EE"/>
        </w:rPr>
        <w:t xml:space="preserve"> Табелите трябва да съдържат Програмното лого и потвърждаващата фраза в съответствие с Тематичния фонд, заедно с името на проекта. Табелите също могат да съдържат името и логото на ИА/ собственикът на инвестициите и изпълнителите. Паметните табели трябва да бъдат направени от материали подходящи за съответната среда (навън или вътре) и трябва да остане на обекта най- малко пет години от приключване на проекта.</w:t>
      </w: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10" w:name="_Toc360005345"/>
      <w:r w:rsidRPr="00E70280">
        <w:rPr>
          <w:rFonts w:ascii="Cambria" w:eastAsia="Times New Roman" w:hAnsi="Cambria" w:cs="Times New Roman"/>
          <w:b/>
          <w:bCs/>
          <w:iCs/>
          <w:sz w:val="28"/>
          <w:szCs w:val="28"/>
          <w:lang w:val="en-GB" w:eastAsia="et-EE"/>
        </w:rPr>
        <w:t xml:space="preserve">3.7. </w:t>
      </w:r>
      <w:bookmarkEnd w:id="10"/>
      <w:r w:rsidRPr="00E70280">
        <w:rPr>
          <w:rFonts w:ascii="Cambria" w:eastAsia="Times New Roman" w:hAnsi="Cambria" w:cs="Times New Roman"/>
          <w:b/>
          <w:bCs/>
          <w:iCs/>
          <w:sz w:val="28"/>
          <w:szCs w:val="28"/>
          <w:lang w:eastAsia="et-EE"/>
        </w:rPr>
        <w:t>Банери и плакати</w:t>
      </w:r>
    </w:p>
    <w:p w:rsidR="00E70280" w:rsidRPr="00E70280" w:rsidRDefault="00E70280" w:rsidP="00E70280">
      <w:pPr>
        <w:autoSpaceDE w:val="0"/>
        <w:autoSpaceDN w:val="0"/>
        <w:adjustRightInd w:val="0"/>
        <w:jc w:val="both"/>
        <w:rPr>
          <w:rFonts w:ascii="Calibri" w:eastAsia="Times New Roman" w:hAnsi="Calibri" w:cs="Times New Roman"/>
          <w:lang w:val="en-US" w:eastAsia="et-EE"/>
        </w:rPr>
      </w:pPr>
      <w:r w:rsidRPr="00E70280">
        <w:rPr>
          <w:rFonts w:ascii="Calibri" w:eastAsia="Times New Roman" w:hAnsi="Calibri" w:cs="Times New Roman"/>
          <w:lang w:eastAsia="et-EE"/>
        </w:rPr>
        <w:t>Плакати и пластмасови или текстилни банери могат да бъдат разработени с намерението да служат като фон за събития като тържествени откривания и конференции. Банерите и плакатите трябва да съдържат Програмното лого потвърждаващата фраза заедно с  друга информация и обекти.</w:t>
      </w:r>
      <w:r w:rsidRPr="00E70280">
        <w:rPr>
          <w:rFonts w:ascii="Calibri" w:eastAsia="Times New Roman" w:hAnsi="Calibri" w:cs="Times New Roman"/>
          <w:lang w:val="en-US" w:eastAsia="et-EE"/>
        </w:rPr>
        <w:t xml:space="preserve"> </w:t>
      </w:r>
    </w:p>
    <w:p w:rsidR="00E70280" w:rsidRPr="00E70280" w:rsidRDefault="00E70280" w:rsidP="00E70280">
      <w:pPr>
        <w:autoSpaceDE w:val="0"/>
        <w:autoSpaceDN w:val="0"/>
        <w:adjustRightInd w:val="0"/>
        <w:jc w:val="both"/>
        <w:rPr>
          <w:rFonts w:ascii="Calibri" w:eastAsia="Times New Roman" w:hAnsi="Calibri" w:cs="Times New Roman"/>
          <w:lang w:val="en-GB"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11" w:name="_Toc360005346"/>
      <w:r w:rsidRPr="00E70280">
        <w:rPr>
          <w:rFonts w:ascii="Cambria" w:eastAsia="Times New Roman" w:hAnsi="Cambria" w:cs="Times New Roman"/>
          <w:b/>
          <w:bCs/>
          <w:iCs/>
          <w:sz w:val="28"/>
          <w:szCs w:val="28"/>
          <w:lang w:val="en-GB" w:eastAsia="et-EE"/>
        </w:rPr>
        <w:t xml:space="preserve">3.8. </w:t>
      </w:r>
      <w:bookmarkEnd w:id="11"/>
      <w:r w:rsidRPr="00E70280">
        <w:rPr>
          <w:rFonts w:ascii="Cambria" w:eastAsia="Times New Roman" w:hAnsi="Cambria" w:cs="Times New Roman"/>
          <w:b/>
          <w:bCs/>
          <w:iCs/>
          <w:sz w:val="28"/>
          <w:szCs w:val="28"/>
          <w:lang w:eastAsia="et-EE"/>
        </w:rPr>
        <w:t>Стикери</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Всички превозни средства и оборудване, закупено в рамките на проекта, финансиран по TF CAP и TF PEF трябва да бъдат ясно идентифицирани и видимо да носят логото на и фразата, която потвърждава швейцарския принос, чрез поставяне на специално проектирани стикери. Фирмени емблеми на ИА, изпълнителите и партньорите също  могат да се появят на стикерите.</w:t>
      </w:r>
    </w:p>
    <w:p w:rsidR="00E70280" w:rsidRPr="00E70280" w:rsidRDefault="00E70280" w:rsidP="00E70280">
      <w:pPr>
        <w:spacing w:after="0" w:line="240" w:lineRule="auto"/>
        <w:jc w:val="both"/>
        <w:rPr>
          <w:rFonts w:ascii="Calibri" w:eastAsia="Times New Roman" w:hAnsi="Calibri" w:cs="Times New Roman"/>
          <w:lang w:val="en-US"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12" w:name="_Toc360005347"/>
      <w:r w:rsidRPr="00E70280">
        <w:rPr>
          <w:rFonts w:ascii="Cambria" w:eastAsia="Times New Roman" w:hAnsi="Cambria" w:cs="Times New Roman"/>
          <w:b/>
          <w:bCs/>
          <w:iCs/>
          <w:sz w:val="28"/>
          <w:szCs w:val="28"/>
          <w:lang w:val="en-GB" w:eastAsia="et-EE"/>
        </w:rPr>
        <w:t xml:space="preserve">3.9. </w:t>
      </w:r>
      <w:bookmarkEnd w:id="12"/>
      <w:proofErr w:type="spellStart"/>
      <w:r w:rsidRPr="00E70280">
        <w:rPr>
          <w:rFonts w:ascii="Cambria" w:eastAsia="Times New Roman" w:hAnsi="Cambria" w:cs="Times New Roman"/>
          <w:b/>
          <w:bCs/>
          <w:iCs/>
          <w:sz w:val="28"/>
          <w:szCs w:val="28"/>
          <w:lang w:eastAsia="et-EE"/>
        </w:rPr>
        <w:t>Промоционални</w:t>
      </w:r>
      <w:proofErr w:type="spellEnd"/>
      <w:r w:rsidRPr="00E70280">
        <w:rPr>
          <w:rFonts w:ascii="Cambria" w:eastAsia="Times New Roman" w:hAnsi="Cambria" w:cs="Times New Roman"/>
          <w:b/>
          <w:bCs/>
          <w:iCs/>
          <w:sz w:val="28"/>
          <w:szCs w:val="28"/>
          <w:lang w:eastAsia="et-EE"/>
        </w:rPr>
        <w:t>/ рекламни артикули</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 xml:space="preserve">Рекламни артикули като канцеларски материали, сувенири и </w:t>
      </w:r>
      <w:proofErr w:type="spellStart"/>
      <w:r w:rsidRPr="00E70280">
        <w:rPr>
          <w:rFonts w:ascii="Calibri" w:eastAsia="Times New Roman" w:hAnsi="Calibri" w:cs="Times New Roman"/>
          <w:lang w:eastAsia="et-EE"/>
        </w:rPr>
        <w:t>джаджи</w:t>
      </w:r>
      <w:proofErr w:type="spellEnd"/>
      <w:r w:rsidRPr="00E70280">
        <w:rPr>
          <w:rFonts w:ascii="Calibri" w:eastAsia="Times New Roman" w:hAnsi="Calibri" w:cs="Times New Roman"/>
          <w:lang w:eastAsia="et-EE"/>
        </w:rPr>
        <w:t xml:space="preserve"> могат да бъдат направени в подкрепа на информационните и комуникационните дейности на ИА в рамките на нейните проекти. Преди да се вземе решение за производството на такива изделия, SIB трябва да бъде уведомен. Рекламните артикули трябва да бъдат ясно обозначени с логото на програмата и фразата, която потвърждава швейцарския принос.</w:t>
      </w:r>
    </w:p>
    <w:p w:rsidR="00E70280" w:rsidRPr="00E70280" w:rsidRDefault="00E70280" w:rsidP="00E70280">
      <w:pPr>
        <w:autoSpaceDE w:val="0"/>
        <w:autoSpaceDN w:val="0"/>
        <w:adjustRightInd w:val="0"/>
        <w:jc w:val="both"/>
        <w:rPr>
          <w:rFonts w:ascii="Calibri" w:eastAsia="Times New Roman" w:hAnsi="Calibri" w:cs="Times New Roman"/>
          <w:lang w:val="en-US"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13" w:name="_Toc360005348"/>
      <w:r w:rsidRPr="00E70280">
        <w:rPr>
          <w:rFonts w:ascii="Cambria" w:eastAsia="Times New Roman" w:hAnsi="Cambria" w:cs="Times New Roman"/>
          <w:b/>
          <w:bCs/>
          <w:iCs/>
          <w:sz w:val="28"/>
          <w:szCs w:val="28"/>
          <w:lang w:val="en-GB" w:eastAsia="et-EE"/>
        </w:rPr>
        <w:t xml:space="preserve">3.10. </w:t>
      </w:r>
      <w:bookmarkEnd w:id="13"/>
      <w:r w:rsidRPr="00E70280">
        <w:rPr>
          <w:rFonts w:ascii="Cambria" w:eastAsia="Times New Roman" w:hAnsi="Cambria" w:cs="Times New Roman"/>
          <w:b/>
          <w:bCs/>
          <w:iCs/>
          <w:sz w:val="28"/>
          <w:szCs w:val="28"/>
          <w:lang w:eastAsia="et-EE"/>
        </w:rPr>
        <w:t>Снимки</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Снимки, показващи напредъка на изпълняваните проекти трябва да бъдат взети и използвани, когато е уместно, за да документират провеждането на дейности и мероприятия. Избраните снимки трябва да са тези, които най-добре илюстрират резултатите и въздействието на проекта, и трябва да отговарят на всяка писмена информация на тях.</w:t>
      </w:r>
    </w:p>
    <w:p w:rsidR="00E70280" w:rsidRPr="00E70280" w:rsidRDefault="00E70280" w:rsidP="00E70280">
      <w:pPr>
        <w:keepNext/>
        <w:spacing w:before="240" w:after="60" w:line="240" w:lineRule="auto"/>
        <w:outlineLvl w:val="1"/>
        <w:rPr>
          <w:rFonts w:ascii="Calibri" w:eastAsia="Times New Roman" w:hAnsi="Calibri" w:cs="Times New Roman"/>
          <w:b/>
          <w:bCs/>
          <w:iCs/>
          <w:lang w:val="en-GB" w:eastAsia="et-EE"/>
        </w:rPr>
      </w:pPr>
    </w:p>
    <w:p w:rsidR="00E70280" w:rsidRPr="00E70280" w:rsidRDefault="00E70280" w:rsidP="00E70280">
      <w:pPr>
        <w:keepNext/>
        <w:spacing w:before="240" w:after="60" w:line="240" w:lineRule="auto"/>
        <w:outlineLvl w:val="1"/>
        <w:rPr>
          <w:rFonts w:ascii="Cambria" w:eastAsia="Times New Roman" w:hAnsi="Cambria" w:cs="Times New Roman"/>
          <w:b/>
          <w:bCs/>
          <w:iCs/>
          <w:sz w:val="28"/>
          <w:szCs w:val="28"/>
          <w:lang w:eastAsia="et-EE"/>
        </w:rPr>
      </w:pPr>
      <w:bookmarkStart w:id="14" w:name="_Toc360005349"/>
      <w:r w:rsidRPr="00E70280">
        <w:rPr>
          <w:rFonts w:ascii="Cambria" w:eastAsia="Times New Roman" w:hAnsi="Cambria" w:cs="Times New Roman"/>
          <w:b/>
          <w:bCs/>
          <w:iCs/>
          <w:sz w:val="28"/>
          <w:szCs w:val="28"/>
          <w:lang w:val="en-GB" w:eastAsia="et-EE"/>
        </w:rPr>
        <w:t xml:space="preserve">3.11. </w:t>
      </w:r>
      <w:bookmarkEnd w:id="14"/>
      <w:r w:rsidRPr="00E70280">
        <w:rPr>
          <w:rFonts w:ascii="Cambria" w:eastAsia="Times New Roman" w:hAnsi="Cambria" w:cs="Times New Roman"/>
          <w:b/>
          <w:bCs/>
          <w:iCs/>
          <w:sz w:val="28"/>
          <w:szCs w:val="28"/>
          <w:lang w:eastAsia="et-EE"/>
        </w:rPr>
        <w:t>Аудио – визуални продукции</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Аудио-визуални материали могат да са подходящи за осигуряване на публичност на Програмата, но може да са скъпи за производство, така че трябва да се приготвят само когато има реален шанс да бъдат разпространени чрез медиите. Въпреки това, малки видеоклипове могат да бъдат произведени много просто за показването им на уеб сайтове или рекламни материали</w:t>
      </w: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Аудио-визуалните продукти трябва да включват в началото и / или в края изричното споменаване на швейцарската подкрепа, осигурена чрез съответния тематичен фонд на Българо-швейцарската програма за сътрудничество.</w:t>
      </w:r>
    </w:p>
    <w:p w:rsidR="00E70280" w:rsidRPr="00E70280" w:rsidRDefault="00E70280" w:rsidP="00E70280">
      <w:pPr>
        <w:autoSpaceDE w:val="0"/>
        <w:autoSpaceDN w:val="0"/>
        <w:adjustRightInd w:val="0"/>
        <w:spacing w:after="0" w:line="240" w:lineRule="auto"/>
        <w:jc w:val="both"/>
        <w:rPr>
          <w:rFonts w:ascii="Calibri" w:eastAsia="Times New Roman" w:hAnsi="Calibri" w:cs="Times New Roman"/>
          <w:lang w:val="en-US" w:eastAsia="et-EE"/>
        </w:rPr>
      </w:pP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15" w:name="_Toc360005350"/>
      <w:r w:rsidRPr="00E70280">
        <w:rPr>
          <w:rFonts w:ascii="Cambria" w:eastAsia="Times New Roman" w:hAnsi="Cambria" w:cs="Times New Roman"/>
          <w:b/>
          <w:bCs/>
          <w:kern w:val="32"/>
          <w:sz w:val="32"/>
          <w:szCs w:val="32"/>
          <w:lang w:val="en-US" w:eastAsia="bg-BG"/>
        </w:rPr>
        <w:t xml:space="preserve">5. </w:t>
      </w:r>
      <w:bookmarkEnd w:id="15"/>
      <w:r w:rsidRPr="00E70280">
        <w:rPr>
          <w:rFonts w:ascii="Cambria" w:eastAsia="Times New Roman" w:hAnsi="Cambria" w:cs="Times New Roman"/>
          <w:b/>
          <w:bCs/>
          <w:kern w:val="32"/>
          <w:sz w:val="32"/>
          <w:szCs w:val="32"/>
          <w:lang w:eastAsia="bg-BG"/>
        </w:rPr>
        <w:t>План за публичност</w:t>
      </w:r>
    </w:p>
    <w:p w:rsidR="00E70280" w:rsidRPr="00E70280" w:rsidRDefault="00E70280" w:rsidP="00E70280">
      <w:pPr>
        <w:autoSpaceDE w:val="0"/>
        <w:autoSpaceDN w:val="0"/>
        <w:adjustRightInd w:val="0"/>
        <w:spacing w:after="0" w:line="240" w:lineRule="auto"/>
        <w:rPr>
          <w:rFonts w:ascii="Calibri" w:eastAsia="Times New Roman" w:hAnsi="Calibri" w:cs="Frutiger-H-Bold"/>
          <w:b/>
          <w:bCs/>
          <w:color w:val="000000"/>
          <w:lang w:val="en-US" w:eastAsia="bg-BG"/>
        </w:rPr>
      </w:pP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За да се отговори на изискванията за публичност и видимост ИА следва, по време на подготовката на своите проектни предложения, да планира  адекватни действия за осигуряване видимост на Швейцарската принос. До 2% от общия размер на допустимите разходи по проекта могат да бъдат предназначени за рекламни дейности.</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Планът за публичност трябва да се изготви и реализира в съответствие с образеца, посочен в приложение 2 към настоящите Насоки. Средствата, необходими за изпълнението на плана за публичност  - човешки, финансови и др. - трябва да бъдат внимателно оценени и описани. Всяка промяна в плана за публичност трябва да се съгласува СИВ.</w:t>
      </w:r>
    </w:p>
    <w:p w:rsidR="00E70280" w:rsidRPr="00E70280" w:rsidRDefault="00E70280" w:rsidP="00E70280">
      <w:pPr>
        <w:autoSpaceDE w:val="0"/>
        <w:autoSpaceDN w:val="0"/>
        <w:adjustRightInd w:val="0"/>
        <w:spacing w:after="0" w:line="240" w:lineRule="auto"/>
        <w:rPr>
          <w:rFonts w:ascii="Calibri" w:eastAsia="Times New Roman" w:hAnsi="Calibri" w:cs="Frutiger-H-Bold"/>
          <w:bCs/>
          <w:color w:val="000000"/>
          <w:lang w:val="en-US" w:eastAsia="bg-BG"/>
        </w:rPr>
      </w:pP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16" w:name="_Toc360005351"/>
      <w:r w:rsidRPr="00E70280">
        <w:rPr>
          <w:rFonts w:ascii="Cambria" w:eastAsia="Times New Roman" w:hAnsi="Cambria" w:cs="Times New Roman"/>
          <w:b/>
          <w:bCs/>
          <w:kern w:val="32"/>
          <w:sz w:val="32"/>
          <w:szCs w:val="32"/>
          <w:lang w:val="en-US" w:eastAsia="bg-BG"/>
        </w:rPr>
        <w:t xml:space="preserve">6. </w:t>
      </w:r>
      <w:bookmarkEnd w:id="16"/>
      <w:r w:rsidRPr="00E70280">
        <w:rPr>
          <w:rFonts w:ascii="Cambria" w:eastAsia="Times New Roman" w:hAnsi="Cambria" w:cs="Times New Roman"/>
          <w:b/>
          <w:bCs/>
          <w:kern w:val="32"/>
          <w:sz w:val="32"/>
          <w:szCs w:val="32"/>
          <w:lang w:eastAsia="bg-BG"/>
        </w:rPr>
        <w:t xml:space="preserve">Докладване за публичността </w:t>
      </w:r>
    </w:p>
    <w:p w:rsidR="00E70280" w:rsidRPr="00E70280" w:rsidRDefault="00E70280" w:rsidP="00E70280">
      <w:pPr>
        <w:autoSpaceDE w:val="0"/>
        <w:autoSpaceDN w:val="0"/>
        <w:adjustRightInd w:val="0"/>
        <w:spacing w:after="0" w:line="240" w:lineRule="auto"/>
        <w:rPr>
          <w:rFonts w:ascii="Calibri" w:eastAsia="Times New Roman" w:hAnsi="Calibri" w:cs="Frutiger-H-Bold"/>
          <w:b/>
          <w:bCs/>
          <w:color w:val="000000"/>
          <w:lang w:val="en-US" w:eastAsia="bg-BG"/>
        </w:rPr>
      </w:pPr>
    </w:p>
    <w:p w:rsidR="00E70280" w:rsidRPr="00E70280" w:rsidRDefault="00E70280" w:rsidP="00E70280">
      <w:pPr>
        <w:autoSpaceDE w:val="0"/>
        <w:autoSpaceDN w:val="0"/>
        <w:adjustRightInd w:val="0"/>
        <w:spacing w:after="0" w:line="240" w:lineRule="auto"/>
        <w:jc w:val="both"/>
        <w:rPr>
          <w:rFonts w:ascii="Calibri" w:eastAsia="Times New Roman" w:hAnsi="Calibri" w:cs="Frutiger-H-Bold"/>
          <w:bCs/>
          <w:color w:val="000000"/>
          <w:lang w:eastAsia="bg-BG"/>
        </w:rPr>
      </w:pPr>
      <w:r w:rsidRPr="00E70280">
        <w:rPr>
          <w:rFonts w:ascii="Calibri" w:eastAsia="Times New Roman" w:hAnsi="Calibri" w:cs="Frutiger-H-Bold"/>
          <w:bCs/>
          <w:color w:val="000000"/>
          <w:lang w:eastAsia="bg-BG"/>
        </w:rPr>
        <w:t>Изпълнението на плана за публичност на ИА е предмет на отчитане като част от редовните междинни / окончателни доклади за цялостното изпълнение на проекта. Стандартните изисквания за докладване, предвидени в разпоредбите на договорите за финансиране, имат предимство. При отчитане на публичност, ИА следва да предостави достатъчно доказателства на СИБ, напр. пълен набор от рекламни материали, произведени в края на отчетния период.</w:t>
      </w:r>
    </w:p>
    <w:p w:rsidR="00E70280" w:rsidRPr="00E70280" w:rsidRDefault="00E70280" w:rsidP="00E70280">
      <w:pPr>
        <w:autoSpaceDE w:val="0"/>
        <w:autoSpaceDN w:val="0"/>
        <w:adjustRightInd w:val="0"/>
        <w:spacing w:after="0" w:line="240" w:lineRule="auto"/>
        <w:jc w:val="both"/>
        <w:rPr>
          <w:rFonts w:ascii="Calibri" w:eastAsia="Times New Roman" w:hAnsi="Calibri" w:cs="Frutiger-H-Bold"/>
          <w:bCs/>
          <w:color w:val="000000"/>
          <w:lang w:eastAsia="bg-BG"/>
        </w:rPr>
      </w:pPr>
    </w:p>
    <w:p w:rsidR="00E70280" w:rsidRPr="00E70280" w:rsidRDefault="00E70280" w:rsidP="00E70280">
      <w:pPr>
        <w:autoSpaceDE w:val="0"/>
        <w:autoSpaceDN w:val="0"/>
        <w:adjustRightInd w:val="0"/>
        <w:spacing w:after="0" w:line="240" w:lineRule="auto"/>
        <w:rPr>
          <w:rFonts w:ascii="Cambria" w:eastAsia="Times New Roman" w:hAnsi="Cambria" w:cs="Frutiger-H-Bold"/>
          <w:b/>
          <w:bCs/>
          <w:color w:val="000000"/>
          <w:sz w:val="24"/>
          <w:szCs w:val="24"/>
          <w:lang w:val="en-US" w:eastAsia="bg-BG"/>
        </w:rPr>
      </w:pPr>
    </w:p>
    <w:p w:rsidR="00E70280" w:rsidRPr="00E70280" w:rsidRDefault="00E70280" w:rsidP="00E70280">
      <w:pPr>
        <w:autoSpaceDE w:val="0"/>
        <w:autoSpaceDN w:val="0"/>
        <w:adjustRightInd w:val="0"/>
        <w:spacing w:after="0" w:line="240" w:lineRule="auto"/>
        <w:rPr>
          <w:rFonts w:ascii="Calibri" w:eastAsia="Times New Roman" w:hAnsi="Calibri" w:cs="Frutiger-H-Bold"/>
          <w:bCs/>
          <w:color w:val="000000"/>
          <w:lang w:val="en-US" w:eastAsia="bg-BG"/>
        </w:rPr>
      </w:pPr>
      <w:r w:rsidRPr="00E70280">
        <w:rPr>
          <w:rFonts w:ascii="Calibri" w:eastAsia="Times New Roman" w:hAnsi="Calibri" w:cs="Frutiger-H-Bold"/>
          <w:bCs/>
          <w:color w:val="000000"/>
          <w:lang w:val="en-US" w:eastAsia="bg-BG"/>
        </w:rPr>
        <w:t xml:space="preserve"> </w:t>
      </w: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17" w:name="_Toc360005352"/>
      <w:r w:rsidRPr="00E70280">
        <w:rPr>
          <w:rFonts w:ascii="Cambria" w:eastAsia="Times New Roman" w:hAnsi="Cambria" w:cs="Times New Roman"/>
          <w:b/>
          <w:bCs/>
          <w:kern w:val="32"/>
          <w:sz w:val="32"/>
          <w:szCs w:val="32"/>
          <w:lang w:val="en-US" w:eastAsia="bg-BG"/>
        </w:rPr>
        <w:t xml:space="preserve">7. </w:t>
      </w:r>
      <w:bookmarkEnd w:id="17"/>
      <w:r w:rsidRPr="00E70280">
        <w:rPr>
          <w:rFonts w:ascii="Cambria" w:eastAsia="Times New Roman" w:hAnsi="Cambria" w:cs="Times New Roman"/>
          <w:b/>
          <w:bCs/>
          <w:kern w:val="32"/>
          <w:sz w:val="32"/>
          <w:szCs w:val="32"/>
          <w:lang w:eastAsia="bg-BG"/>
        </w:rPr>
        <w:t xml:space="preserve">Допълнителни изисквания </w:t>
      </w:r>
    </w:p>
    <w:p w:rsidR="00E70280" w:rsidRPr="00E70280" w:rsidRDefault="00E70280" w:rsidP="00E70280">
      <w:pPr>
        <w:autoSpaceDE w:val="0"/>
        <w:autoSpaceDN w:val="0"/>
        <w:adjustRightInd w:val="0"/>
        <w:spacing w:after="0" w:line="240" w:lineRule="auto"/>
        <w:rPr>
          <w:rFonts w:ascii="Calibri" w:eastAsia="Times New Roman" w:hAnsi="Calibri" w:cs="Frutiger-H-Bold"/>
          <w:bCs/>
          <w:color w:val="000000"/>
          <w:lang w:val="en-US" w:eastAsia="bg-BG"/>
        </w:rPr>
      </w:pP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Инструментите за публичност и прозрачност, изложени в раздел 3 са показателни. ИА може да включи други подходящи мерки, при условие, че те отговарят на изискванията на настоящите насоки и не надвишават 2% от общия размер на допустимите разходи по проекта.</w:t>
      </w:r>
    </w:p>
    <w:p w:rsidR="00E70280" w:rsidRPr="00E70280" w:rsidRDefault="00E70280" w:rsidP="00E70280">
      <w:pPr>
        <w:autoSpaceDE w:val="0"/>
        <w:autoSpaceDN w:val="0"/>
        <w:adjustRightInd w:val="0"/>
        <w:jc w:val="both"/>
        <w:rPr>
          <w:rFonts w:ascii="Calibri" w:eastAsia="Times New Roman" w:hAnsi="Calibri" w:cs="Frutiger-H-Bold"/>
          <w:bCs/>
          <w:color w:val="000000"/>
          <w:lang w:eastAsia="bg-BG"/>
        </w:rPr>
      </w:pPr>
      <w:r w:rsidRPr="00E70280">
        <w:rPr>
          <w:rFonts w:ascii="Calibri" w:eastAsia="Times New Roman" w:hAnsi="Calibri" w:cs="Frutiger-H-Bold"/>
          <w:bCs/>
          <w:color w:val="000000"/>
          <w:lang w:eastAsia="bg-BG"/>
        </w:rPr>
        <w:lastRenderedPageBreak/>
        <w:t>ИА да се консултира за дизайна и съдържанието на техните инструменти за публичност и популяризиране с SIB преди по-нататъшна обработка.</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За да бъде в състояние да организира съответното участие, ако сметне за необходимо, SIB трябва да бъдат информирани най-малко един месец предварително, в случай на тържествени откривания на проекти и други събития, посветени на значими етапи от изпълнението на проекта.</w:t>
      </w:r>
    </w:p>
    <w:p w:rsidR="00E70280" w:rsidRPr="00E70280" w:rsidRDefault="00E70280" w:rsidP="00E70280">
      <w:pPr>
        <w:jc w:val="both"/>
        <w:rPr>
          <w:rFonts w:ascii="Calibri" w:eastAsia="Times New Roman" w:hAnsi="Calibri" w:cs="Times New Roman"/>
          <w:lang w:eastAsia="bg-BG"/>
        </w:rPr>
      </w:pPr>
      <w:r w:rsidRPr="00E70280">
        <w:rPr>
          <w:rFonts w:ascii="Calibri" w:eastAsia="Times New Roman" w:hAnsi="Calibri" w:cs="Times New Roman"/>
          <w:lang w:eastAsia="bg-BG"/>
        </w:rPr>
        <w:t>ИА трябва да запази копие от всички рекламни материали за целите на докладването. В случай на събития и други подобни дейности, ИА трябва да запази снимки или други доказателства, доказващи правилното прилагане на изискванията на настоящите Насоки за публичност. Тези материали трябва да бъдат прикрепени към междинни / окончателни доклади, съдържащи искания за плащане.</w:t>
      </w:r>
    </w:p>
    <w:p w:rsidR="00E70280" w:rsidRPr="00E70280" w:rsidRDefault="00E70280" w:rsidP="00E70280">
      <w:pPr>
        <w:autoSpaceDE w:val="0"/>
        <w:autoSpaceDN w:val="0"/>
        <w:adjustRightInd w:val="0"/>
        <w:spacing w:after="0" w:line="240" w:lineRule="auto"/>
        <w:rPr>
          <w:rFonts w:ascii="Cambria" w:eastAsia="Times New Roman" w:hAnsi="Cambria" w:cs="Times New Roman"/>
          <w:b/>
          <w:bCs/>
          <w:kern w:val="32"/>
          <w:sz w:val="32"/>
          <w:szCs w:val="32"/>
          <w:lang w:val="en-US" w:eastAsia="bg-BG"/>
        </w:rPr>
      </w:pPr>
      <w:r w:rsidRPr="00E70280">
        <w:rPr>
          <w:rFonts w:ascii="Cambria" w:eastAsia="Times New Roman" w:hAnsi="Cambria" w:cs="Times New Roman"/>
          <w:b/>
          <w:bCs/>
          <w:kern w:val="32"/>
          <w:sz w:val="32"/>
          <w:szCs w:val="32"/>
          <w:lang w:val="en-US" w:eastAsia="bg-BG"/>
        </w:rPr>
        <w:br w:type="page"/>
      </w: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18" w:name="_Toc360005353"/>
      <w:r w:rsidRPr="00E70280">
        <w:rPr>
          <w:rFonts w:ascii="Cambria" w:eastAsia="Times New Roman" w:hAnsi="Cambria" w:cs="Times New Roman"/>
          <w:b/>
          <w:bCs/>
          <w:kern w:val="32"/>
          <w:sz w:val="32"/>
          <w:szCs w:val="32"/>
          <w:lang w:eastAsia="bg-BG"/>
        </w:rPr>
        <w:lastRenderedPageBreak/>
        <w:t>Приложение</w:t>
      </w:r>
      <w:r w:rsidRPr="00E70280">
        <w:rPr>
          <w:rFonts w:ascii="Cambria" w:eastAsia="Times New Roman" w:hAnsi="Cambria" w:cs="Times New Roman"/>
          <w:b/>
          <w:bCs/>
          <w:kern w:val="32"/>
          <w:sz w:val="32"/>
          <w:szCs w:val="32"/>
          <w:lang w:val="en-US" w:eastAsia="bg-BG"/>
        </w:rPr>
        <w:t xml:space="preserve"> 1. </w:t>
      </w:r>
      <w:bookmarkEnd w:id="18"/>
      <w:r w:rsidRPr="00E70280">
        <w:rPr>
          <w:rFonts w:ascii="Cambria" w:eastAsia="Times New Roman" w:hAnsi="Cambria" w:cs="Times New Roman"/>
          <w:b/>
          <w:bCs/>
          <w:kern w:val="32"/>
          <w:sz w:val="32"/>
          <w:szCs w:val="32"/>
          <w:lang w:eastAsia="bg-BG"/>
        </w:rPr>
        <w:t>Лого</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Логото на програмата трябва да се използва като отличителен знак за означаване на швейцарския принос на ниво проект.</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Логото на програма може да бъде изтеглено от секцията Основни документи на интернет страницата на СИБ - http://swissbgcooperation.bg/, в EPS, TIFF и JPEG формат в RGB и CMYK варианти.</w:t>
      </w:r>
    </w:p>
    <w:p w:rsidR="00E70280" w:rsidRPr="00E70280" w:rsidRDefault="00E70280" w:rsidP="00E70280">
      <w:pPr>
        <w:autoSpaceDE w:val="0"/>
        <w:autoSpaceDN w:val="0"/>
        <w:adjustRightInd w:val="0"/>
        <w:jc w:val="both"/>
        <w:rPr>
          <w:rFonts w:ascii="Calibri" w:eastAsia="Times New Roman" w:hAnsi="Calibri" w:cs="Times New Roman"/>
          <w:lang w:val="en-US" w:eastAsia="et-EE"/>
        </w:rPr>
      </w:pPr>
    </w:p>
    <w:p w:rsidR="00E70280" w:rsidRPr="00E70280" w:rsidRDefault="00E70280" w:rsidP="00E70280">
      <w:pPr>
        <w:spacing w:after="0" w:line="240" w:lineRule="auto"/>
        <w:rPr>
          <w:rFonts w:ascii="Calibri" w:eastAsia="Times New Roman" w:hAnsi="Calibri" w:cs="Times New Roman"/>
          <w:b/>
          <w:lang w:eastAsia="et-EE"/>
        </w:rPr>
      </w:pPr>
      <w:r w:rsidRPr="00E70280">
        <w:rPr>
          <w:rFonts w:ascii="Calibri" w:eastAsia="Times New Roman" w:hAnsi="Calibri" w:cs="Times New Roman"/>
          <w:b/>
          <w:sz w:val="24"/>
          <w:szCs w:val="24"/>
          <w:lang w:val="en-US" w:eastAsia="et-EE"/>
        </w:rPr>
        <w:t xml:space="preserve">1. </w:t>
      </w:r>
      <w:r w:rsidRPr="00E70280">
        <w:rPr>
          <w:rFonts w:ascii="Calibri" w:eastAsia="Times New Roman" w:hAnsi="Calibri" w:cs="Times New Roman"/>
          <w:b/>
          <w:lang w:eastAsia="et-EE"/>
        </w:rPr>
        <w:t>Изисквания към формата и компонентите на логото на програмата</w:t>
      </w:r>
    </w:p>
    <w:p w:rsidR="00E70280" w:rsidRPr="00E70280" w:rsidRDefault="00E70280" w:rsidP="00E70280">
      <w:pPr>
        <w:autoSpaceDE w:val="0"/>
        <w:autoSpaceDN w:val="0"/>
        <w:adjustRightInd w:val="0"/>
        <w:jc w:val="both"/>
        <w:rPr>
          <w:rFonts w:ascii="Calibri" w:eastAsia="Times New Roman" w:hAnsi="Calibri" w:cs="Times New Roman"/>
          <w:lang w:eastAsia="et-EE"/>
        </w:rPr>
      </w:pPr>
    </w:p>
    <w:p w:rsidR="00E70280" w:rsidRPr="00E70280" w:rsidRDefault="00E70280" w:rsidP="00E70280">
      <w:pPr>
        <w:autoSpaceDE w:val="0"/>
        <w:autoSpaceDN w:val="0"/>
        <w:adjustRightInd w:val="0"/>
        <w:jc w:val="both"/>
        <w:rPr>
          <w:rFonts w:ascii="Calibri" w:eastAsia="Times New Roman" w:hAnsi="Calibri" w:cs="Times New Roman"/>
          <w:lang w:eastAsia="et-EE"/>
        </w:rPr>
      </w:pPr>
      <w:r w:rsidRPr="00E70280">
        <w:rPr>
          <w:rFonts w:ascii="Calibri" w:eastAsia="Times New Roman" w:hAnsi="Calibri" w:cs="Times New Roman"/>
          <w:lang w:eastAsia="et-EE"/>
        </w:rPr>
        <w:t>Логото на програма се състои от българските и швейцарските национални знамена, поставени на един куб, както и заглавието на програмата на български и на английски език - "Българо-швейцарска програма за сътрудничество" и "Български-швейцарската програма за сътрудничество", разположен отдясно или под куба:</w:t>
      </w:r>
    </w:p>
    <w:p w:rsidR="00E70280" w:rsidRPr="00E70280" w:rsidRDefault="00E70280" w:rsidP="00E70280">
      <w:pPr>
        <w:autoSpaceDE w:val="0"/>
        <w:autoSpaceDN w:val="0"/>
        <w:adjustRightInd w:val="0"/>
        <w:jc w:val="center"/>
        <w:rPr>
          <w:rFonts w:ascii="Calibri" w:eastAsia="Times New Roman" w:hAnsi="Calibri" w:cs="Frutiger-H-Light"/>
          <w:color w:val="000000"/>
          <w:lang w:val="en-US" w:eastAsia="bg-BG"/>
        </w:rPr>
      </w:pPr>
      <w:r>
        <w:rPr>
          <w:rFonts w:ascii="Calibri" w:eastAsia="Times New Roman" w:hAnsi="Calibri" w:cs="Frutiger-H-Light"/>
          <w:noProof/>
          <w:color w:val="000000"/>
          <w:lang w:eastAsia="bg-BG"/>
        </w:rPr>
        <w:drawing>
          <wp:inline distT="0" distB="0" distL="0" distR="0">
            <wp:extent cx="2863850" cy="1069975"/>
            <wp:effectExtent l="0" t="0" r="0" b="0"/>
            <wp:docPr id="10" name="Картина 10" descr="Swiss-Bg 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wiss-Bg RGB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0" cy="1069975"/>
                    </a:xfrm>
                    <a:prstGeom prst="rect">
                      <a:avLst/>
                    </a:prstGeom>
                    <a:noFill/>
                    <a:ln>
                      <a:noFill/>
                    </a:ln>
                  </pic:spPr>
                </pic:pic>
              </a:graphicData>
            </a:graphic>
          </wp:inline>
        </w:drawing>
      </w:r>
      <w:r>
        <w:rPr>
          <w:rFonts w:ascii="Calibri" w:eastAsia="Times New Roman" w:hAnsi="Calibri" w:cs="Frutiger-H-Light"/>
          <w:noProof/>
          <w:color w:val="000000"/>
          <w:lang w:eastAsia="bg-BG"/>
        </w:rPr>
        <w:drawing>
          <wp:inline distT="0" distB="0" distL="0" distR="0">
            <wp:extent cx="4287520" cy="905510"/>
            <wp:effectExtent l="0" t="0" r="0" b="8890"/>
            <wp:docPr id="9" name="Картина 9" descr="logo BgSwiss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BgSwiss CMY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7520" cy="905510"/>
                    </a:xfrm>
                    <a:prstGeom prst="rect">
                      <a:avLst/>
                    </a:prstGeom>
                    <a:noFill/>
                    <a:ln>
                      <a:noFill/>
                    </a:ln>
                  </pic:spPr>
                </pic:pic>
              </a:graphicData>
            </a:graphic>
          </wp:inline>
        </w:drawing>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 xml:space="preserve">Логото на програма трябва да се използва хоризонтално. Промяна на текста на логото и пренареждане на елементите му не е разрешено. Цветовете на логото не могат да бъдат модифицирани, на логото не може да се добавя сянка, </w:t>
      </w:r>
      <w:proofErr w:type="spellStart"/>
      <w:r w:rsidRPr="00E70280">
        <w:rPr>
          <w:rFonts w:ascii="Calibri" w:eastAsia="Times New Roman" w:hAnsi="Calibri" w:cs="Frutiger-H-Light"/>
          <w:color w:val="000000"/>
          <w:lang w:eastAsia="bg-BG"/>
        </w:rPr>
        <w:t>хало</w:t>
      </w:r>
      <w:proofErr w:type="spellEnd"/>
      <w:r w:rsidRPr="00E70280">
        <w:rPr>
          <w:rFonts w:ascii="Calibri" w:eastAsia="Times New Roman" w:hAnsi="Calibri" w:cs="Frutiger-H-Light"/>
          <w:color w:val="000000"/>
          <w:lang w:eastAsia="bg-BG"/>
        </w:rPr>
        <w:t xml:space="preserve"> или други ефекти. Пропорциите на логото или части от логото не могат да бъдат променени.</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GB" w:eastAsia="bg-BG"/>
        </w:rPr>
      </w:pPr>
    </w:p>
    <w:p w:rsidR="00E70280" w:rsidRPr="00E70280" w:rsidRDefault="00E70280" w:rsidP="00E70280">
      <w:pPr>
        <w:spacing w:after="0" w:line="240" w:lineRule="auto"/>
        <w:rPr>
          <w:rFonts w:ascii="Calibri" w:eastAsia="Times New Roman" w:hAnsi="Calibri" w:cs="Frutiger-H-Light"/>
          <w:color w:val="000000"/>
          <w:lang w:val="en-US" w:eastAsia="bg-BG"/>
        </w:rPr>
      </w:pPr>
      <w:r w:rsidRPr="00E70280">
        <w:rPr>
          <w:rFonts w:ascii="Calibri" w:eastAsia="Times New Roman" w:hAnsi="Calibri" w:cs="Times New Roman"/>
          <w:b/>
          <w:sz w:val="24"/>
          <w:szCs w:val="24"/>
          <w:lang w:val="en-US" w:eastAsia="et-EE"/>
        </w:rPr>
        <w:t>2</w:t>
      </w:r>
      <w:r w:rsidRPr="00E70280">
        <w:rPr>
          <w:rFonts w:ascii="Calibri" w:eastAsia="Times New Roman" w:hAnsi="Calibri" w:cs="Frutiger-H-Light"/>
          <w:color w:val="000000"/>
          <w:lang w:eastAsia="bg-BG"/>
        </w:rPr>
        <w:t xml:space="preserve">. </w:t>
      </w:r>
      <w:r w:rsidRPr="00E70280">
        <w:rPr>
          <w:rFonts w:ascii="Calibri" w:eastAsia="Times New Roman" w:hAnsi="Calibri" w:cs="Frutiger-H-Light"/>
          <w:b/>
          <w:color w:val="000000"/>
          <w:lang w:eastAsia="bg-BG"/>
        </w:rPr>
        <w:t>Изисквания към цветовете на логото на програмата</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Цветната версия  на логото трябва да се използва, когато е възможно. В случай, че не е възможно да се използва цветната форма или черно-бяло публикуване или отпечатването е планирано, може да се използва едноцветен вариант на логото на програмата.</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Цветовете на българското знаме са бели, червени и зелени. Цветовете на швейцарския флаг са червено и бяло. Цветът на текста е черен</w:t>
      </w:r>
    </w:p>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spacing w:after="0" w:line="240" w:lineRule="auto"/>
        <w:rPr>
          <w:rFonts w:ascii="Calibri" w:eastAsia="Times New Roman" w:hAnsi="Calibri" w:cs="Times New Roman"/>
          <w:sz w:val="24"/>
          <w:szCs w:val="24"/>
          <w:lang w:val="en-US" w:eastAsia="et-EE"/>
        </w:rPr>
      </w:pPr>
      <w:r w:rsidRPr="00E70280">
        <w:rPr>
          <w:rFonts w:ascii="Calibri" w:eastAsia="Times New Roman" w:hAnsi="Calibri" w:cs="Times New Roman"/>
          <w:b/>
          <w:sz w:val="24"/>
          <w:szCs w:val="24"/>
          <w:lang w:val="en-US" w:eastAsia="et-EE"/>
        </w:rPr>
        <w:t>3</w:t>
      </w:r>
      <w:r w:rsidRPr="00E70280">
        <w:rPr>
          <w:rFonts w:ascii="Calibri" w:eastAsia="Times New Roman" w:hAnsi="Calibri" w:cs="Times New Roman"/>
          <w:sz w:val="24"/>
          <w:szCs w:val="24"/>
          <w:lang w:val="en-US" w:eastAsia="et-EE"/>
        </w:rPr>
        <w:t xml:space="preserve">. </w:t>
      </w:r>
      <w:r w:rsidRPr="00E70280">
        <w:rPr>
          <w:rFonts w:ascii="Calibri" w:eastAsia="Times New Roman" w:hAnsi="Calibri" w:cs="Frutiger-H-Light"/>
          <w:color w:val="000000"/>
          <w:lang w:eastAsia="bg-BG"/>
        </w:rPr>
        <w:t xml:space="preserve"> </w:t>
      </w:r>
      <w:r w:rsidRPr="00E70280">
        <w:rPr>
          <w:rFonts w:ascii="Calibri" w:eastAsia="Times New Roman" w:hAnsi="Calibri" w:cs="Frutiger-H-Light"/>
          <w:b/>
          <w:color w:val="000000"/>
          <w:lang w:eastAsia="bg-BG"/>
        </w:rPr>
        <w:t>Размер на логото и зона за сигурност</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Зоната за сигурност е празното пространство около логото на програмата, която не разполага с никакви други декоративни елементи. Оригиналното съотношение на площта на зоната за сигурност  на логото трябва да остане непроменено. В някои случаи на много малки размери на логото, зоната за сигурност може да се намали при изричното потвърждение на SIB.</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 xml:space="preserve">В случай, че логото на програмата се използва заедно с други знаци, логото на програмата трябва да бъде най-малко със същия размер като се използват и останалите </w:t>
      </w:r>
      <w:proofErr w:type="spellStart"/>
      <w:r w:rsidRPr="00E70280">
        <w:rPr>
          <w:rFonts w:ascii="Calibri" w:eastAsia="Times New Roman" w:hAnsi="Calibri" w:cs="Frutiger-H-Light"/>
          <w:color w:val="000000"/>
          <w:lang w:eastAsia="bg-BG"/>
        </w:rPr>
        <w:t>лога</w:t>
      </w:r>
      <w:proofErr w:type="spellEnd"/>
      <w:r w:rsidRPr="00E70280">
        <w:rPr>
          <w:rFonts w:ascii="Calibri" w:eastAsia="Times New Roman" w:hAnsi="Calibri" w:cs="Frutiger-H-Light"/>
          <w:color w:val="000000"/>
          <w:lang w:eastAsia="bg-BG"/>
        </w:rPr>
        <w:t>. Единственото изключение е логото на продуктите с подкрепата на проекта, което може да бъде с различен размер. В специфични случаи, когато това изискване е трудно да се следват, SIB следва да се обърне по-рано, за да се намери оптимално решение.</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Логото трябва да бъде отпечатано на светъл фон. В случай на тъмен и многоцветен фон логото може да се използва само със светъл фон.</w:t>
      </w:r>
    </w:p>
    <w:p w:rsidR="00E70280" w:rsidRPr="00E70280" w:rsidRDefault="00E70280" w:rsidP="00E70280">
      <w:pPr>
        <w:autoSpaceDE w:val="0"/>
        <w:autoSpaceDN w:val="0"/>
        <w:adjustRightInd w:val="0"/>
        <w:jc w:val="both"/>
        <w:rPr>
          <w:rFonts w:ascii="Calibri" w:eastAsia="Times New Roman" w:hAnsi="Calibri" w:cs="Frutiger-H-Light"/>
          <w:color w:val="000000"/>
          <w:lang w:val="en-GB" w:eastAsia="bg-BG"/>
        </w:rPr>
      </w:pPr>
      <w:r w:rsidRPr="00E70280">
        <w:rPr>
          <w:rFonts w:ascii="Calibri" w:eastAsia="Times New Roman" w:hAnsi="Calibri" w:cs="Frutiger-H-Light"/>
          <w:color w:val="000000"/>
          <w:lang w:val="en-GB" w:eastAsia="bg-BG"/>
        </w:rPr>
        <w:br w:type="page"/>
      </w:r>
    </w:p>
    <w:p w:rsidR="00E70280" w:rsidRPr="00E70280" w:rsidRDefault="00E70280" w:rsidP="00E70280">
      <w:pPr>
        <w:keepNext/>
        <w:pBdr>
          <w:top w:val="single" w:sz="4" w:space="1" w:color="auto"/>
          <w:left w:val="single" w:sz="4" w:space="4" w:color="auto"/>
          <w:bottom w:val="single" w:sz="4" w:space="1" w:color="auto"/>
          <w:right w:val="single" w:sz="4" w:space="4" w:color="auto"/>
        </w:pBdr>
        <w:shd w:val="clear" w:color="auto" w:fill="8DB3E2"/>
        <w:spacing w:before="240" w:after="60" w:line="240" w:lineRule="auto"/>
        <w:outlineLvl w:val="0"/>
        <w:rPr>
          <w:rFonts w:ascii="Cambria" w:eastAsia="Times New Roman" w:hAnsi="Cambria" w:cs="Times New Roman"/>
          <w:b/>
          <w:bCs/>
          <w:kern w:val="32"/>
          <w:sz w:val="32"/>
          <w:szCs w:val="32"/>
          <w:lang w:eastAsia="bg-BG"/>
        </w:rPr>
      </w:pPr>
      <w:bookmarkStart w:id="19" w:name="_Toc360005354"/>
      <w:r w:rsidRPr="00E70280">
        <w:rPr>
          <w:rFonts w:ascii="Cambria" w:eastAsia="Times New Roman" w:hAnsi="Cambria" w:cs="Times New Roman"/>
          <w:b/>
          <w:bCs/>
          <w:kern w:val="32"/>
          <w:sz w:val="32"/>
          <w:szCs w:val="32"/>
          <w:lang w:eastAsia="bg-BG"/>
        </w:rPr>
        <w:lastRenderedPageBreak/>
        <w:t xml:space="preserve">Приложение </w:t>
      </w:r>
      <w:r w:rsidRPr="00E70280">
        <w:rPr>
          <w:rFonts w:ascii="Cambria" w:eastAsia="Times New Roman" w:hAnsi="Cambria" w:cs="Times New Roman"/>
          <w:b/>
          <w:bCs/>
          <w:kern w:val="32"/>
          <w:sz w:val="32"/>
          <w:szCs w:val="32"/>
          <w:lang w:val="en-US" w:eastAsia="bg-BG"/>
        </w:rPr>
        <w:t xml:space="preserve">2. </w:t>
      </w:r>
      <w:bookmarkEnd w:id="19"/>
      <w:r w:rsidRPr="00E70280">
        <w:rPr>
          <w:rFonts w:ascii="Cambria" w:eastAsia="Times New Roman" w:hAnsi="Cambria" w:cs="Times New Roman"/>
          <w:b/>
          <w:bCs/>
          <w:kern w:val="32"/>
          <w:sz w:val="32"/>
          <w:szCs w:val="32"/>
          <w:lang w:eastAsia="bg-BG"/>
        </w:rPr>
        <w:t>График на Плана за публичност</w:t>
      </w: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val="en-US" w:eastAsia="bg-BG"/>
        </w:rPr>
        <w:t xml:space="preserve">1. </w:t>
      </w:r>
      <w:r w:rsidRPr="00E70280">
        <w:rPr>
          <w:rFonts w:ascii="Calibri" w:eastAsia="Times New Roman" w:hAnsi="Calibri" w:cs="Frutiger-H-Light"/>
          <w:color w:val="000000"/>
          <w:lang w:eastAsia="bg-BG"/>
        </w:rPr>
        <w:t>Стратегия за публичността</w:t>
      </w:r>
      <w:r w:rsidRPr="00E70280">
        <w:rPr>
          <w:rFonts w:ascii="Calibri" w:eastAsia="Times New Roman" w:hAnsi="Calibri" w:cs="Frutiger-H-Light"/>
          <w:color w:val="000000"/>
          <w:lang w:val="en-US" w:eastAsia="bg-BG"/>
        </w:rPr>
        <w:t xml:space="preserve"> - </w:t>
      </w:r>
      <w:proofErr w:type="spellStart"/>
      <w:r w:rsidRPr="00E70280">
        <w:rPr>
          <w:rFonts w:ascii="Calibri" w:eastAsia="Times New Roman" w:hAnsi="Calibri" w:cs="Frutiger-H-Light"/>
          <w:color w:val="000000"/>
          <w:lang w:val="en-US" w:eastAsia="bg-BG"/>
        </w:rPr>
        <w:t>преглед</w:t>
      </w:r>
      <w:proofErr w:type="spellEnd"/>
      <w:r w:rsidRPr="00E70280">
        <w:rPr>
          <w:rFonts w:ascii="Calibri" w:eastAsia="Times New Roman" w:hAnsi="Calibri" w:cs="Frutiger-H-Light"/>
          <w:color w:val="000000"/>
          <w:lang w:val="en-US" w:eastAsia="bg-BG"/>
        </w:rPr>
        <w:t xml:space="preserve"> и </w:t>
      </w:r>
      <w:proofErr w:type="spellStart"/>
      <w:r w:rsidRPr="00E70280">
        <w:rPr>
          <w:rFonts w:ascii="Calibri" w:eastAsia="Times New Roman" w:hAnsi="Calibri" w:cs="Frutiger-H-Light"/>
          <w:color w:val="000000"/>
          <w:lang w:val="en-US" w:eastAsia="bg-BG"/>
        </w:rPr>
        <w:t>цели</w:t>
      </w:r>
      <w:proofErr w:type="spellEnd"/>
      <w:r w:rsidRPr="00E70280">
        <w:rPr>
          <w:rFonts w:ascii="Calibri" w:eastAsia="Times New Roman" w:hAnsi="Calibri" w:cs="Frutiger-H-Light"/>
          <w:color w:val="000000"/>
          <w:lang w:val="en-US" w:eastAsia="bg-BG"/>
        </w:rPr>
        <w:t>.</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val="en-US" w:eastAsia="bg-BG"/>
        </w:rPr>
        <w:t xml:space="preserve">2. </w:t>
      </w:r>
      <w:proofErr w:type="gramStart"/>
      <w:r w:rsidRPr="00E70280">
        <w:rPr>
          <w:rFonts w:ascii="Calibri" w:eastAsia="Times New Roman" w:hAnsi="Calibri" w:cs="Frutiger-H-Light"/>
          <w:color w:val="000000"/>
          <w:lang w:eastAsia="bg-BG"/>
        </w:rPr>
        <w:t>дейности</w:t>
      </w:r>
      <w:proofErr w:type="gramEnd"/>
      <w:r w:rsidRPr="00E70280">
        <w:rPr>
          <w:rFonts w:ascii="Calibri" w:eastAsia="Times New Roman" w:hAnsi="Calibri" w:cs="Frutiger-H-Light"/>
          <w:color w:val="000000"/>
          <w:lang w:eastAsia="bg-BG"/>
        </w:rPr>
        <w:t xml:space="preserve"> по публичността</w:t>
      </w: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 </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дял</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кратко</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описание</w:t>
      </w:r>
      <w:proofErr w:type="spellEnd"/>
      <w:r w:rsidRPr="00E70280">
        <w:rPr>
          <w:rFonts w:ascii="Calibri" w:eastAsia="Times New Roman" w:hAnsi="Calibri" w:cs="Frutiger-H-Light"/>
          <w:color w:val="000000"/>
          <w:lang w:val="en-US" w:eastAsia="bg-BG"/>
        </w:rPr>
        <w:t xml:space="preserve"> и </w:t>
      </w:r>
      <w:proofErr w:type="spellStart"/>
      <w:r w:rsidRPr="00E70280">
        <w:rPr>
          <w:rFonts w:ascii="Calibri" w:eastAsia="Times New Roman" w:hAnsi="Calibri" w:cs="Frutiger-H-Light"/>
          <w:color w:val="000000"/>
          <w:lang w:val="en-US" w:eastAsia="bg-BG"/>
        </w:rPr>
        <w:t>целева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група</w:t>
      </w:r>
      <w:proofErr w:type="spellEnd"/>
      <w:r w:rsidRPr="00E70280">
        <w:rPr>
          <w:rFonts w:ascii="Calibri" w:eastAsia="Times New Roman" w:hAnsi="Calibri" w:cs="Frutiger-H-Light"/>
          <w:color w:val="000000"/>
          <w:lang w:val="en-US" w:eastAsia="bg-BG"/>
        </w:rPr>
        <w:t xml:space="preserve"> (и);</w:t>
      </w: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 </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стъпки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изпълнение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включващ</w:t>
      </w:r>
      <w:proofErr w:type="spellEnd"/>
      <w:r w:rsidRPr="00E70280">
        <w:rPr>
          <w:rFonts w:ascii="Calibri" w:eastAsia="Times New Roman" w:hAnsi="Calibri" w:cs="Frutiger-H-Light"/>
          <w:color w:val="000000"/>
          <w:lang w:eastAsia="bg-BG"/>
        </w:rPr>
        <w:t>и</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информация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планираните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обществени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поръчки</w:t>
      </w:r>
      <w:proofErr w:type="spellEnd"/>
      <w:r w:rsidRPr="00E70280">
        <w:rPr>
          <w:rFonts w:ascii="Calibri" w:eastAsia="Times New Roman" w:hAnsi="Calibri" w:cs="Frutiger-H-Light"/>
          <w:color w:val="000000"/>
          <w:lang w:val="en-US" w:eastAsia="bg-BG"/>
        </w:rPr>
        <w:t>;</w:t>
      </w: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 </w:t>
      </w:r>
      <w:proofErr w:type="spellStart"/>
      <w:r w:rsidRPr="00E70280">
        <w:rPr>
          <w:rFonts w:ascii="Calibri" w:eastAsia="Times New Roman" w:hAnsi="Calibri" w:cs="Frutiger-H-Light"/>
          <w:color w:val="000000"/>
          <w:lang w:val="en-US" w:eastAsia="bg-BG"/>
        </w:rPr>
        <w:t>ресурси</w:t>
      </w:r>
      <w:proofErr w:type="spellEnd"/>
      <w:r w:rsidRPr="00E70280">
        <w:rPr>
          <w:rFonts w:ascii="Calibri" w:eastAsia="Times New Roman" w:hAnsi="Calibri" w:cs="Frutiger-H-Light"/>
          <w:color w:val="000000"/>
          <w:lang w:val="en-US" w:eastAsia="bg-BG"/>
        </w:rPr>
        <w:t>:</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Човешки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ресурси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брой</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дни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човек</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необходим</w:t>
      </w:r>
      <w:proofErr w:type="spellEnd"/>
      <w:r w:rsidRPr="00E70280">
        <w:rPr>
          <w:rFonts w:ascii="Calibri" w:eastAsia="Times New Roman" w:hAnsi="Calibri" w:cs="Frutiger-H-Light"/>
          <w:color w:val="000000"/>
          <w:lang w:eastAsia="bg-BG"/>
        </w:rPr>
        <w:t>и</w:t>
      </w:r>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изпълнение</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на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всяка</w:t>
      </w:r>
      <w:proofErr w:type="spellEnd"/>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дейност по публичността</w:t>
      </w:r>
      <w:r w:rsidRPr="00E70280">
        <w:rPr>
          <w:rFonts w:ascii="Calibri" w:eastAsia="Times New Roman" w:hAnsi="Calibri" w:cs="Frutiger-H-Light"/>
          <w:color w:val="000000"/>
          <w:lang w:val="en-US" w:eastAsia="bg-BG"/>
        </w:rPr>
        <w:t xml:space="preserve"> </w:t>
      </w:r>
      <w:r w:rsidRPr="00E70280">
        <w:rPr>
          <w:rFonts w:ascii="Calibri" w:eastAsia="Times New Roman" w:hAnsi="Calibri" w:cs="Frutiger-H-Light"/>
          <w:color w:val="000000"/>
          <w:lang w:eastAsia="bg-BG"/>
        </w:rPr>
        <w:t xml:space="preserve">и </w:t>
      </w:r>
      <w:proofErr w:type="spellStart"/>
      <w:r w:rsidRPr="00E70280">
        <w:rPr>
          <w:rFonts w:ascii="Calibri" w:eastAsia="Times New Roman" w:hAnsi="Calibri" w:cs="Frutiger-H-Light"/>
          <w:color w:val="000000"/>
          <w:lang w:val="en-US" w:eastAsia="bg-BG"/>
        </w:rPr>
        <w:t>информация</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членовете</w:t>
      </w:r>
      <w:proofErr w:type="spellEnd"/>
      <w:r w:rsidRPr="00E70280">
        <w:rPr>
          <w:rFonts w:ascii="Calibri" w:eastAsia="Times New Roman" w:hAnsi="Calibri" w:cs="Frutiger-H-Light"/>
          <w:color w:val="000000"/>
          <w:lang w:eastAsia="bg-BG"/>
        </w:rPr>
        <w:t xml:space="preserve">, отговарящи за управлението на проекта </w:t>
      </w:r>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proofErr w:type="gramStart"/>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Финансови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ресурси</w:t>
      </w:r>
      <w:proofErr w:type="spellEnd"/>
      <w:r w:rsidRPr="00E70280">
        <w:rPr>
          <w:rFonts w:ascii="Calibri" w:eastAsia="Times New Roman" w:hAnsi="Calibri" w:cs="Frutiger-H-Light"/>
          <w:color w:val="000000"/>
          <w:lang w:val="en-US" w:eastAsia="bg-BG"/>
        </w:rPr>
        <w:t>.</w:t>
      </w:r>
      <w:proofErr w:type="gramEnd"/>
    </w:p>
    <w:p w:rsidR="00E70280" w:rsidRPr="00E70280" w:rsidRDefault="00E70280" w:rsidP="00E70280">
      <w:pPr>
        <w:autoSpaceDE w:val="0"/>
        <w:autoSpaceDN w:val="0"/>
        <w:adjustRightInd w:val="0"/>
        <w:jc w:val="both"/>
        <w:rPr>
          <w:rFonts w:ascii="Calibri" w:eastAsia="Times New Roman" w:hAnsi="Calibri" w:cs="Frutiger-H-Light"/>
          <w:color w:val="000000"/>
          <w:lang w:val="en-US" w:eastAsia="bg-BG"/>
        </w:rPr>
      </w:pPr>
      <w:r w:rsidRPr="00E70280">
        <w:rPr>
          <w:rFonts w:ascii="Calibri" w:eastAsia="Times New Roman" w:hAnsi="Calibri" w:cs="Frutiger-H-Light"/>
          <w:color w:val="000000"/>
          <w:lang w:eastAsia="bg-BG"/>
        </w:rPr>
        <w:t xml:space="preserve">- </w:t>
      </w:r>
      <w:proofErr w:type="spellStart"/>
      <w:r w:rsidRPr="00E70280">
        <w:rPr>
          <w:rFonts w:ascii="Calibri" w:eastAsia="Times New Roman" w:hAnsi="Calibri" w:cs="Frutiger-H-Light"/>
          <w:color w:val="000000"/>
          <w:lang w:val="en-US" w:eastAsia="bg-BG"/>
        </w:rPr>
        <w:t>Показатели</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за</w:t>
      </w:r>
      <w:proofErr w:type="spellEnd"/>
      <w:r w:rsidRPr="00E70280">
        <w:rPr>
          <w:rFonts w:ascii="Calibri" w:eastAsia="Times New Roman" w:hAnsi="Calibri" w:cs="Frutiger-H-Light"/>
          <w:color w:val="000000"/>
          <w:lang w:val="en-US" w:eastAsia="bg-BG"/>
        </w:rPr>
        <w:t xml:space="preserve"> </w:t>
      </w:r>
      <w:proofErr w:type="spellStart"/>
      <w:r w:rsidRPr="00E70280">
        <w:rPr>
          <w:rFonts w:ascii="Calibri" w:eastAsia="Times New Roman" w:hAnsi="Calibri" w:cs="Frutiger-H-Light"/>
          <w:color w:val="000000"/>
          <w:lang w:val="en-US" w:eastAsia="bg-BG"/>
        </w:rPr>
        <w:t>изпълнение</w:t>
      </w:r>
      <w:proofErr w:type="spellEnd"/>
      <w:r w:rsidRPr="00E70280">
        <w:rPr>
          <w:rFonts w:ascii="Calibri" w:eastAsia="Times New Roman" w:hAnsi="Calibri" w:cs="Frutiger-H-Light"/>
          <w:color w:val="000000"/>
          <w:lang w:val="en-US" w:eastAsia="bg-BG"/>
        </w:rPr>
        <w:t>.</w:t>
      </w:r>
    </w:p>
    <w:p w:rsidR="00E70280" w:rsidRPr="00E70280" w:rsidRDefault="00E70280" w:rsidP="00E70280">
      <w:pPr>
        <w:autoSpaceDE w:val="0"/>
        <w:autoSpaceDN w:val="0"/>
        <w:adjustRightInd w:val="0"/>
        <w:jc w:val="both"/>
        <w:rPr>
          <w:rFonts w:ascii="Calibri" w:eastAsia="Times New Roman" w:hAnsi="Calibri" w:cs="Frutiger-H-Light"/>
          <w:color w:val="000000"/>
          <w:lang w:eastAsia="bg-BG"/>
        </w:rPr>
      </w:pPr>
      <w:r w:rsidRPr="00E70280">
        <w:rPr>
          <w:rFonts w:ascii="Calibri" w:eastAsia="Times New Roman" w:hAnsi="Calibri" w:cs="Frutiger-H-Light"/>
          <w:color w:val="000000"/>
          <w:lang w:val="en-US" w:eastAsia="bg-BG"/>
        </w:rPr>
        <w:t xml:space="preserve">3. </w:t>
      </w:r>
      <w:r w:rsidRPr="00E70280">
        <w:rPr>
          <w:rFonts w:ascii="Calibri" w:eastAsia="Times New Roman" w:hAnsi="Calibri" w:cs="Frutiger-H-Light"/>
          <w:color w:val="000000"/>
          <w:lang w:eastAsia="bg-BG"/>
        </w:rPr>
        <w:t xml:space="preserve">План за публичност- График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381"/>
        <w:gridCol w:w="381"/>
        <w:gridCol w:w="381"/>
        <w:gridCol w:w="381"/>
        <w:gridCol w:w="381"/>
        <w:gridCol w:w="381"/>
        <w:gridCol w:w="381"/>
        <w:gridCol w:w="381"/>
        <w:gridCol w:w="381"/>
        <w:gridCol w:w="381"/>
        <w:gridCol w:w="381"/>
        <w:gridCol w:w="381"/>
        <w:gridCol w:w="381"/>
        <w:gridCol w:w="381"/>
        <w:gridCol w:w="382"/>
        <w:gridCol w:w="381"/>
        <w:gridCol w:w="381"/>
        <w:gridCol w:w="296"/>
      </w:tblGrid>
      <w:tr w:rsidR="00E70280" w:rsidRPr="00E70280" w:rsidTr="00576E34">
        <w:trPr>
          <w:cantSplit/>
          <w:jc w:val="center"/>
        </w:trPr>
        <w:tc>
          <w:tcPr>
            <w:tcW w:w="2384" w:type="dxa"/>
            <w:vMerge w:val="restart"/>
            <w:shd w:val="pct25" w:color="auto" w:fill="auto"/>
            <w:vAlign w:val="cente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Дейности</w:t>
            </w:r>
          </w:p>
        </w:tc>
        <w:tc>
          <w:tcPr>
            <w:tcW w:w="6774" w:type="dxa"/>
            <w:gridSpan w:val="18"/>
            <w:shd w:val="pct25" w:color="auto" w:fill="auto"/>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lang w:eastAsia="bg-BG"/>
              </w:rPr>
            </w:pPr>
            <w:r w:rsidRPr="00E70280">
              <w:rPr>
                <w:rFonts w:ascii="Calibri" w:eastAsia="Times New Roman" w:hAnsi="Calibri" w:cs="Frutiger-H-Light"/>
                <w:color w:val="000000"/>
                <w:lang w:eastAsia="bg-BG"/>
              </w:rPr>
              <w:t>Месец</w:t>
            </w:r>
          </w:p>
        </w:tc>
      </w:tr>
      <w:tr w:rsidR="00E70280" w:rsidRPr="00E70280" w:rsidTr="00576E34">
        <w:trPr>
          <w:cantSplit/>
          <w:trHeight w:val="509"/>
          <w:jc w:val="center"/>
        </w:trPr>
        <w:tc>
          <w:tcPr>
            <w:tcW w:w="2384" w:type="dxa"/>
            <w:vMerge/>
            <w:shd w:val="pct25" w:color="auto" w:fill="auto"/>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2</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3</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4</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5</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6</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7</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8</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9</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10</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11</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12</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13</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14</w:t>
            </w:r>
          </w:p>
        </w:tc>
        <w:tc>
          <w:tcPr>
            <w:tcW w:w="382"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15</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16</w:t>
            </w:r>
          </w:p>
        </w:tc>
        <w:tc>
          <w:tcPr>
            <w:tcW w:w="381"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17</w:t>
            </w:r>
          </w:p>
        </w:tc>
        <w:tc>
          <w:tcPr>
            <w:tcW w:w="296" w:type="dxa"/>
            <w:shd w:val="pct25" w:color="auto" w:fill="auto"/>
            <w:textDirection w:val="btLr"/>
          </w:tcPr>
          <w:p w:rsidR="00E70280" w:rsidRPr="00E70280" w:rsidRDefault="00E70280" w:rsidP="00E70280">
            <w:pPr>
              <w:autoSpaceDE w:val="0"/>
              <w:autoSpaceDN w:val="0"/>
              <w:adjustRightInd w:val="0"/>
              <w:spacing w:after="0" w:line="240" w:lineRule="auto"/>
              <w:jc w:val="center"/>
              <w:rPr>
                <w:rFonts w:ascii="Calibri" w:eastAsia="Times New Roman" w:hAnsi="Calibri" w:cs="Frutiger-H-Light"/>
                <w:color w:val="000000"/>
                <w:sz w:val="18"/>
                <w:szCs w:val="18"/>
                <w:lang w:val="en-US" w:eastAsia="bg-BG"/>
              </w:rPr>
            </w:pPr>
            <w:r w:rsidRPr="00E70280">
              <w:rPr>
                <w:rFonts w:ascii="Calibri" w:eastAsia="Times New Roman" w:hAnsi="Calibri" w:cs="Frutiger-H-Light"/>
                <w:color w:val="000000"/>
                <w:sz w:val="18"/>
                <w:szCs w:val="18"/>
                <w:lang w:val="en-US" w:eastAsia="bg-BG"/>
              </w:rPr>
              <w:t>…</w:t>
            </w: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r w:rsidR="00E70280" w:rsidRPr="00E70280" w:rsidTr="00576E34">
        <w:trPr>
          <w:cantSplit/>
          <w:jc w:val="center"/>
        </w:trPr>
        <w:tc>
          <w:tcPr>
            <w:tcW w:w="2384"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2"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381"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c>
          <w:tcPr>
            <w:tcW w:w="296" w:type="dxa"/>
          </w:tcPr>
          <w:p w:rsidR="00E70280" w:rsidRPr="00E70280" w:rsidRDefault="00E70280" w:rsidP="00E70280">
            <w:pPr>
              <w:autoSpaceDE w:val="0"/>
              <w:autoSpaceDN w:val="0"/>
              <w:adjustRightInd w:val="0"/>
              <w:spacing w:after="0" w:line="240" w:lineRule="auto"/>
              <w:jc w:val="both"/>
              <w:rPr>
                <w:rFonts w:ascii="Calibri" w:eastAsia="Times New Roman" w:hAnsi="Calibri" w:cs="Frutiger-H-Light"/>
                <w:color w:val="000000"/>
                <w:lang w:val="ru-RU" w:eastAsia="bg-BG"/>
              </w:rPr>
            </w:pPr>
          </w:p>
        </w:tc>
      </w:tr>
    </w:tbl>
    <w:p w:rsidR="00E70280" w:rsidRPr="00E70280" w:rsidRDefault="00E70280" w:rsidP="00E70280">
      <w:pPr>
        <w:autoSpaceDE w:val="0"/>
        <w:autoSpaceDN w:val="0"/>
        <w:adjustRightInd w:val="0"/>
        <w:spacing w:after="0" w:line="240" w:lineRule="auto"/>
        <w:rPr>
          <w:rFonts w:ascii="Calibri" w:eastAsia="Times New Roman" w:hAnsi="Calibri" w:cs="Frutiger-H-Light"/>
          <w:color w:val="000000"/>
          <w:lang w:val="en-US" w:eastAsia="bg-BG"/>
        </w:rPr>
      </w:pPr>
    </w:p>
    <w:p w:rsidR="00E70280" w:rsidRPr="00E70280" w:rsidRDefault="00E70280" w:rsidP="00E70280">
      <w:pPr>
        <w:autoSpaceDE w:val="0"/>
        <w:autoSpaceDN w:val="0"/>
        <w:adjustRightInd w:val="0"/>
        <w:spacing w:after="0" w:line="240" w:lineRule="auto"/>
        <w:rPr>
          <w:rFonts w:ascii="Calibri" w:eastAsia="Times New Roman" w:hAnsi="Calibri" w:cs="Frutiger-H-Bold"/>
          <w:bCs/>
          <w:color w:val="000000"/>
          <w:lang w:val="en-US" w:eastAsia="bg-BG"/>
        </w:rPr>
      </w:pPr>
    </w:p>
    <w:p w:rsidR="00E70280" w:rsidRDefault="00E70280" w:rsidP="00FA7B07">
      <w:pPr>
        <w:spacing w:after="0" w:line="240" w:lineRule="auto"/>
        <w:ind w:right="374"/>
        <w:jc w:val="both"/>
        <w:rPr>
          <w:rFonts w:ascii="Times New Roman" w:eastAsia="Times New Roman" w:hAnsi="Times New Roman" w:cs="Times New Roman"/>
          <w:b/>
          <w:bCs/>
          <w:i/>
          <w:iCs/>
          <w:sz w:val="24"/>
          <w:szCs w:val="24"/>
          <w:lang w:eastAsia="bg-BG"/>
        </w:rPr>
      </w:pPr>
    </w:p>
    <w:sectPr w:rsidR="00E70280" w:rsidSect="006F1C63">
      <w:headerReference w:type="default" r:id="rId12"/>
      <w:footerReference w:type="default" r:id="rId13"/>
      <w:pgSz w:w="11906" w:h="16838"/>
      <w:pgMar w:top="1843"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17" w:rsidRDefault="005C2B17" w:rsidP="00614A86">
      <w:pPr>
        <w:spacing w:after="0" w:line="240" w:lineRule="auto"/>
      </w:pPr>
      <w:r>
        <w:separator/>
      </w:r>
    </w:p>
  </w:endnote>
  <w:endnote w:type="continuationSeparator" w:id="0">
    <w:p w:rsidR="005C2B17" w:rsidRDefault="005C2B17" w:rsidP="0061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Frutiger-H-Bold">
    <w:panose1 w:val="00000000000000000000"/>
    <w:charset w:val="CC"/>
    <w:family w:val="swiss"/>
    <w:notTrueType/>
    <w:pitch w:val="default"/>
    <w:sig w:usb0="00000201" w:usb1="00000000" w:usb2="00000000" w:usb3="00000000" w:csb0="00000004" w:csb1="00000000"/>
  </w:font>
  <w:font w:name="Frutiger-H-Ligh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52507"/>
      <w:docPartObj>
        <w:docPartGallery w:val="Page Numbers (Bottom of Page)"/>
        <w:docPartUnique/>
      </w:docPartObj>
    </w:sdtPr>
    <w:sdtEndPr/>
    <w:sdtContent>
      <w:p w:rsidR="000608C3" w:rsidRDefault="000608C3">
        <w:pPr>
          <w:pStyle w:val="a6"/>
          <w:jc w:val="right"/>
        </w:pPr>
        <w:r>
          <w:fldChar w:fldCharType="begin"/>
        </w:r>
        <w:r>
          <w:instrText>PAGE   \* MERGEFORMAT</w:instrText>
        </w:r>
        <w:r>
          <w:fldChar w:fldCharType="separate"/>
        </w:r>
        <w:r w:rsidR="000F0705">
          <w:rPr>
            <w:noProof/>
          </w:rPr>
          <w:t>44</w:t>
        </w:r>
        <w:r>
          <w:fldChar w:fldCharType="end"/>
        </w:r>
      </w:p>
    </w:sdtContent>
  </w:sdt>
  <w:p w:rsidR="000608C3" w:rsidRDefault="000608C3" w:rsidP="005B7D68">
    <w:pPr>
      <w:widowControl w:val="0"/>
      <w:tabs>
        <w:tab w:val="center" w:pos="4536"/>
        <w:tab w:val="right" w:pos="9072"/>
      </w:tabs>
      <w:autoSpaceDE w:val="0"/>
      <w:autoSpaceDN w:val="0"/>
      <w:adjustRightInd w:val="0"/>
      <w:spacing w:after="0" w:line="240" w:lineRule="auto"/>
      <w:ind w:right="357"/>
      <w:jc w:val="center"/>
      <w:rPr>
        <w:b/>
        <w:i/>
        <w:iCs/>
        <w:color w:val="000000"/>
        <w:spacing w:val="2"/>
        <w:sz w:val="20"/>
        <w:lang w:eastAsia="bg-BG"/>
      </w:rPr>
    </w:pPr>
    <w:r>
      <w:rPr>
        <w:b/>
        <w:i/>
        <w:iCs/>
        <w:color w:val="000000"/>
        <w:spacing w:val="2"/>
        <w:sz w:val="20"/>
        <w:lang w:eastAsia="bg-BG"/>
      </w:rPr>
      <w:t xml:space="preserve">Проектът се реализира с финансовата подкрепа на Конфедерация Швейцария </w:t>
    </w:r>
  </w:p>
  <w:p w:rsidR="000608C3" w:rsidRDefault="000608C3" w:rsidP="005B7D68">
    <w:pPr>
      <w:pStyle w:val="a6"/>
      <w:rPr>
        <w:sz w:val="28"/>
      </w:rPr>
    </w:pPr>
    <w:r>
      <w:rPr>
        <w:b/>
        <w:i/>
        <w:iCs/>
        <w:color w:val="000000"/>
        <w:spacing w:val="2"/>
        <w:sz w:val="20"/>
      </w:rPr>
      <w:tab/>
      <w:t>чрез Тематичен фонд „Сигурност“</w:t>
    </w:r>
  </w:p>
  <w:p w:rsidR="000608C3" w:rsidRDefault="000608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17" w:rsidRDefault="005C2B17" w:rsidP="00614A86">
      <w:pPr>
        <w:spacing w:after="0" w:line="240" w:lineRule="auto"/>
      </w:pPr>
      <w:r>
        <w:separator/>
      </w:r>
    </w:p>
  </w:footnote>
  <w:footnote w:type="continuationSeparator" w:id="0">
    <w:p w:rsidR="005C2B17" w:rsidRDefault="005C2B17" w:rsidP="00614A86">
      <w:pPr>
        <w:spacing w:after="0" w:line="240" w:lineRule="auto"/>
      </w:pPr>
      <w:r>
        <w:continuationSeparator/>
      </w:r>
    </w:p>
  </w:footnote>
  <w:footnote w:id="1">
    <w:p w:rsidR="000608C3" w:rsidRPr="00D82CC3" w:rsidRDefault="000608C3" w:rsidP="00FA7B07">
      <w:pPr>
        <w:pStyle w:val="af7"/>
        <w:rPr>
          <w:rFonts w:ascii="Times New Roman" w:hAnsi="Times New Roman"/>
        </w:rPr>
      </w:pPr>
      <w:r>
        <w:rPr>
          <w:rStyle w:val="af9"/>
        </w:rPr>
        <w:footnoteRef/>
      </w:r>
      <w:r>
        <w:t xml:space="preserve"> </w:t>
      </w:r>
      <w:r>
        <w:rPr>
          <w:rFonts w:ascii="Times New Roman" w:hAnsi="Times New Roman"/>
        </w:rPr>
        <w:t>При попълване на колона 1 следва да се посочва конкретния проект, по който се предвижда да работи съответния експерт</w:t>
      </w:r>
    </w:p>
  </w:footnote>
  <w:footnote w:id="2">
    <w:p w:rsidR="00934EC6" w:rsidRPr="004C6B39" w:rsidRDefault="00934EC6" w:rsidP="00934EC6">
      <w:pPr>
        <w:pStyle w:val="af7"/>
        <w:rPr>
          <w:i/>
          <w:lang w:eastAsia="it-IT"/>
        </w:rPr>
      </w:pPr>
      <w:r w:rsidRPr="004C6B39">
        <w:rPr>
          <w:rStyle w:val="af9"/>
        </w:rPr>
        <w:footnoteRef/>
      </w:r>
      <w:r w:rsidRPr="004C6B39">
        <w:t xml:space="preserve"> </w:t>
      </w:r>
      <w:r w:rsidRPr="004C6B39">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934EC6" w:rsidRDefault="00934EC6" w:rsidP="00934EC6">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C3" w:rsidRDefault="000608C3">
    <w:pPr>
      <w:pStyle w:val="a4"/>
    </w:pPr>
    <w:r>
      <w:rPr>
        <w:noProof/>
        <w:lang w:eastAsia="bg-BG"/>
      </w:rPr>
      <w:t xml:space="preserve">               </w:t>
    </w:r>
    <w:r>
      <w:rPr>
        <w:noProof/>
        <w:lang w:eastAsia="bg-BG"/>
      </w:rPr>
      <w:drawing>
        <wp:inline distT="0" distB="0" distL="0" distR="0" wp14:anchorId="79F85201" wp14:editId="466EDD9C">
          <wp:extent cx="657225" cy="809625"/>
          <wp:effectExtent l="0" t="0" r="9525" b="9525"/>
          <wp:docPr id="1" name="Картина 1" descr="Описание: 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descr="Описание: Prokuratu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r w:rsidRPr="00FF2B98">
      <w:rPr>
        <w:noProof/>
        <w:lang w:eastAsia="bg-BG"/>
      </w:rPr>
      <w:t xml:space="preserve"> </w:t>
    </w:r>
    <w:r>
      <w:rPr>
        <w:noProof/>
        <w:lang w:eastAsia="bg-BG"/>
      </w:rPr>
      <w:t xml:space="preserve">                                                                                           </w:t>
    </w:r>
    <w:r>
      <w:rPr>
        <w:noProof/>
        <w:lang w:eastAsia="bg-BG"/>
      </w:rPr>
      <w:drawing>
        <wp:inline distT="0" distB="0" distL="0" distR="0" wp14:anchorId="26387D38" wp14:editId="60289520">
          <wp:extent cx="2171700" cy="80010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5A"/>
    <w:multiLevelType w:val="hybridMultilevel"/>
    <w:tmpl w:val="61406006"/>
    <w:lvl w:ilvl="0" w:tplc="04020001">
      <w:start w:val="1"/>
      <w:numFmt w:val="bullet"/>
      <w:lvlText w:val=""/>
      <w:lvlJc w:val="left"/>
      <w:pPr>
        <w:ind w:left="1365" w:hanging="360"/>
      </w:pPr>
      <w:rPr>
        <w:rFonts w:ascii="Symbol" w:hAnsi="Symbol"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1">
    <w:nsid w:val="03C70690"/>
    <w:multiLevelType w:val="hybridMultilevel"/>
    <w:tmpl w:val="D9AE655C"/>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2">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88F138F"/>
    <w:multiLevelType w:val="hybridMultilevel"/>
    <w:tmpl w:val="59207942"/>
    <w:lvl w:ilvl="0" w:tplc="5EA8AD9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0F2661DB"/>
    <w:multiLevelType w:val="hybridMultilevel"/>
    <w:tmpl w:val="A3D6B598"/>
    <w:lvl w:ilvl="0" w:tplc="34C24AD8">
      <w:start w:val="1"/>
      <w:numFmt w:val="decimal"/>
      <w:lvlText w:val="%1."/>
      <w:lvlJc w:val="left"/>
      <w:pPr>
        <w:ind w:left="918" w:hanging="360"/>
      </w:pPr>
      <w:rPr>
        <w:rFonts w:cs="Times New Roman"/>
      </w:rPr>
    </w:lvl>
    <w:lvl w:ilvl="1" w:tplc="04090019">
      <w:start w:val="1"/>
      <w:numFmt w:val="lowerLetter"/>
      <w:lvlText w:val="%2."/>
      <w:lvlJc w:val="left"/>
      <w:pPr>
        <w:ind w:left="1638" w:hanging="360"/>
      </w:pPr>
      <w:rPr>
        <w:rFonts w:cs="Times New Roman"/>
      </w:rPr>
    </w:lvl>
    <w:lvl w:ilvl="2" w:tplc="0409001B">
      <w:start w:val="1"/>
      <w:numFmt w:val="lowerRoman"/>
      <w:lvlText w:val="%3."/>
      <w:lvlJc w:val="right"/>
      <w:pPr>
        <w:ind w:left="2358" w:hanging="180"/>
      </w:pPr>
      <w:rPr>
        <w:rFonts w:cs="Times New Roman"/>
      </w:rPr>
    </w:lvl>
    <w:lvl w:ilvl="3" w:tplc="0409000F">
      <w:start w:val="1"/>
      <w:numFmt w:val="decimal"/>
      <w:lvlText w:val="%4."/>
      <w:lvlJc w:val="left"/>
      <w:pPr>
        <w:ind w:left="3078" w:hanging="360"/>
      </w:pPr>
      <w:rPr>
        <w:rFonts w:cs="Times New Roman"/>
      </w:rPr>
    </w:lvl>
    <w:lvl w:ilvl="4" w:tplc="04090019">
      <w:start w:val="1"/>
      <w:numFmt w:val="lowerLetter"/>
      <w:lvlText w:val="%5."/>
      <w:lvlJc w:val="left"/>
      <w:pPr>
        <w:ind w:left="3798" w:hanging="360"/>
      </w:pPr>
      <w:rPr>
        <w:rFonts w:cs="Times New Roman"/>
      </w:rPr>
    </w:lvl>
    <w:lvl w:ilvl="5" w:tplc="0409001B">
      <w:start w:val="1"/>
      <w:numFmt w:val="lowerRoman"/>
      <w:lvlText w:val="%6."/>
      <w:lvlJc w:val="right"/>
      <w:pPr>
        <w:ind w:left="4518" w:hanging="180"/>
      </w:pPr>
      <w:rPr>
        <w:rFonts w:cs="Times New Roman"/>
      </w:rPr>
    </w:lvl>
    <w:lvl w:ilvl="6" w:tplc="0409000F">
      <w:start w:val="1"/>
      <w:numFmt w:val="decimal"/>
      <w:lvlText w:val="%7."/>
      <w:lvlJc w:val="left"/>
      <w:pPr>
        <w:ind w:left="5238" w:hanging="360"/>
      </w:pPr>
      <w:rPr>
        <w:rFonts w:cs="Times New Roman"/>
      </w:rPr>
    </w:lvl>
    <w:lvl w:ilvl="7" w:tplc="04090019">
      <w:start w:val="1"/>
      <w:numFmt w:val="lowerLetter"/>
      <w:lvlText w:val="%8."/>
      <w:lvlJc w:val="left"/>
      <w:pPr>
        <w:ind w:left="5958" w:hanging="360"/>
      </w:pPr>
      <w:rPr>
        <w:rFonts w:cs="Times New Roman"/>
      </w:rPr>
    </w:lvl>
    <w:lvl w:ilvl="8" w:tplc="0409001B">
      <w:start w:val="1"/>
      <w:numFmt w:val="lowerRoman"/>
      <w:lvlText w:val="%9."/>
      <w:lvlJc w:val="right"/>
      <w:pPr>
        <w:ind w:left="6678" w:hanging="180"/>
      </w:pPr>
      <w:rPr>
        <w:rFonts w:cs="Times New Roman"/>
      </w:rPr>
    </w:lvl>
  </w:abstractNum>
  <w:abstractNum w:abstractNumId="5">
    <w:nsid w:val="12F72FE7"/>
    <w:multiLevelType w:val="hybridMultilevel"/>
    <w:tmpl w:val="EC6A459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A3E030C"/>
    <w:multiLevelType w:val="hybridMultilevel"/>
    <w:tmpl w:val="3AECD342"/>
    <w:lvl w:ilvl="0" w:tplc="0402000D">
      <w:start w:val="1"/>
      <w:numFmt w:val="bullet"/>
      <w:lvlText w:val=""/>
      <w:lvlJc w:val="left"/>
      <w:pPr>
        <w:ind w:left="1777"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1EC51CC0"/>
    <w:multiLevelType w:val="hybridMultilevel"/>
    <w:tmpl w:val="5A62F126"/>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nsid w:val="1F181FD9"/>
    <w:multiLevelType w:val="hybridMultilevel"/>
    <w:tmpl w:val="EF66C408"/>
    <w:lvl w:ilvl="0" w:tplc="0402000F">
      <w:start w:val="1"/>
      <w:numFmt w:val="decimal"/>
      <w:lvlText w:val="%1."/>
      <w:lvlJc w:val="left"/>
      <w:pPr>
        <w:tabs>
          <w:tab w:val="num" w:pos="360"/>
        </w:tabs>
        <w:ind w:left="360" w:hanging="360"/>
      </w:pPr>
    </w:lvl>
    <w:lvl w:ilvl="1" w:tplc="A0485A82">
      <w:numFmt w:val="none"/>
      <w:lvlText w:val=""/>
      <w:lvlJc w:val="left"/>
      <w:pPr>
        <w:tabs>
          <w:tab w:val="num" w:pos="360"/>
        </w:tabs>
      </w:pPr>
    </w:lvl>
    <w:lvl w:ilvl="2" w:tplc="B826244C">
      <w:numFmt w:val="none"/>
      <w:lvlText w:val=""/>
      <w:lvlJc w:val="left"/>
      <w:pPr>
        <w:tabs>
          <w:tab w:val="num" w:pos="360"/>
        </w:tabs>
      </w:pPr>
    </w:lvl>
    <w:lvl w:ilvl="3" w:tplc="F8601248">
      <w:numFmt w:val="none"/>
      <w:lvlText w:val=""/>
      <w:lvlJc w:val="left"/>
      <w:pPr>
        <w:tabs>
          <w:tab w:val="num" w:pos="360"/>
        </w:tabs>
      </w:pPr>
    </w:lvl>
    <w:lvl w:ilvl="4" w:tplc="B74204A8">
      <w:numFmt w:val="none"/>
      <w:lvlText w:val=""/>
      <w:lvlJc w:val="left"/>
      <w:pPr>
        <w:tabs>
          <w:tab w:val="num" w:pos="360"/>
        </w:tabs>
      </w:pPr>
    </w:lvl>
    <w:lvl w:ilvl="5" w:tplc="F37EF34A">
      <w:numFmt w:val="none"/>
      <w:lvlText w:val=""/>
      <w:lvlJc w:val="left"/>
      <w:pPr>
        <w:tabs>
          <w:tab w:val="num" w:pos="360"/>
        </w:tabs>
      </w:pPr>
    </w:lvl>
    <w:lvl w:ilvl="6" w:tplc="136C7104">
      <w:numFmt w:val="none"/>
      <w:lvlText w:val=""/>
      <w:lvlJc w:val="left"/>
      <w:pPr>
        <w:tabs>
          <w:tab w:val="num" w:pos="360"/>
        </w:tabs>
      </w:pPr>
    </w:lvl>
    <w:lvl w:ilvl="7" w:tplc="444CAC26">
      <w:numFmt w:val="none"/>
      <w:lvlText w:val=""/>
      <w:lvlJc w:val="left"/>
      <w:pPr>
        <w:tabs>
          <w:tab w:val="num" w:pos="360"/>
        </w:tabs>
      </w:pPr>
    </w:lvl>
    <w:lvl w:ilvl="8" w:tplc="B9F20318">
      <w:numFmt w:val="none"/>
      <w:lvlText w:val=""/>
      <w:lvlJc w:val="left"/>
      <w:pPr>
        <w:tabs>
          <w:tab w:val="num" w:pos="360"/>
        </w:tabs>
      </w:pPr>
    </w:lvl>
  </w:abstractNum>
  <w:abstractNum w:abstractNumId="9">
    <w:nsid w:val="24A15E80"/>
    <w:multiLevelType w:val="hybridMultilevel"/>
    <w:tmpl w:val="3D8EF7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CA051A"/>
    <w:multiLevelType w:val="hybridMultilevel"/>
    <w:tmpl w:val="CFCEB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D0708F"/>
    <w:multiLevelType w:val="hybridMultilevel"/>
    <w:tmpl w:val="3A9A8CBA"/>
    <w:lvl w:ilvl="0" w:tplc="558C3BA2">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2DBE03EE"/>
    <w:multiLevelType w:val="hybridMultilevel"/>
    <w:tmpl w:val="35742A68"/>
    <w:lvl w:ilvl="0" w:tplc="4210AEBE">
      <w:start w:val="1"/>
      <w:numFmt w:val="decimal"/>
      <w:lvlText w:val="%1."/>
      <w:lvlJc w:val="left"/>
      <w:pPr>
        <w:ind w:left="928" w:hanging="360"/>
      </w:pPr>
      <w:rPr>
        <w:rFonts w:hint="default"/>
        <w:b/>
        <w:i w:val="0"/>
        <w:strike w:val="0"/>
        <w:sz w:val="28"/>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3">
    <w:nsid w:val="2F020CF3"/>
    <w:multiLevelType w:val="hybridMultilevel"/>
    <w:tmpl w:val="A43ACF2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EF0A2F"/>
    <w:multiLevelType w:val="hybridMultilevel"/>
    <w:tmpl w:val="57A24B16"/>
    <w:lvl w:ilvl="0" w:tplc="DC7E4F38">
      <w:start w:val="6"/>
      <w:numFmt w:val="decimal"/>
      <w:lvlText w:val="%1."/>
      <w:lvlJc w:val="left"/>
      <w:pPr>
        <w:tabs>
          <w:tab w:val="num" w:pos="900"/>
        </w:tabs>
        <w:ind w:left="90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2AC32B5"/>
    <w:multiLevelType w:val="hybridMultilevel"/>
    <w:tmpl w:val="1842F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BBE2700"/>
    <w:multiLevelType w:val="hybridMultilevel"/>
    <w:tmpl w:val="C0EA7F9C"/>
    <w:lvl w:ilvl="0" w:tplc="FBE8BE7C">
      <w:start w:val="1"/>
      <w:numFmt w:val="bullet"/>
      <w:lvlText w:val="-"/>
      <w:lvlJc w:val="left"/>
      <w:pPr>
        <w:ind w:left="360" w:hanging="360"/>
      </w:pPr>
      <w:rPr>
        <w:rFonts w:ascii="Courier New" w:hAnsi="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3E5A4B3C"/>
    <w:multiLevelType w:val="hybridMultilevel"/>
    <w:tmpl w:val="438CAE26"/>
    <w:lvl w:ilvl="0" w:tplc="22D0E63C">
      <w:start w:val="1"/>
      <w:numFmt w:val="decimal"/>
      <w:lvlText w:val="%1."/>
      <w:lvlJc w:val="left"/>
      <w:pPr>
        <w:ind w:left="1804" w:hanging="1095"/>
      </w:pPr>
      <w:rPr>
        <w:rFonts w:eastAsia="MS Mincho"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40467A1B"/>
    <w:multiLevelType w:val="hybridMultilevel"/>
    <w:tmpl w:val="7CDEF7CC"/>
    <w:lvl w:ilvl="0" w:tplc="DCBA7A4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0EE240E"/>
    <w:multiLevelType w:val="hybridMultilevel"/>
    <w:tmpl w:val="EFB8F4CE"/>
    <w:lvl w:ilvl="0" w:tplc="FBE8BE7C">
      <w:start w:val="1"/>
      <w:numFmt w:val="bullet"/>
      <w:lvlText w:val="-"/>
      <w:lvlJc w:val="left"/>
      <w:pPr>
        <w:tabs>
          <w:tab w:val="num" w:pos="360"/>
        </w:tabs>
        <w:ind w:left="360" w:hanging="360"/>
      </w:pPr>
      <w:rPr>
        <w:rFonts w:ascii="Courier New" w:hAnsi="Courier New" w:hint="default"/>
      </w:rPr>
    </w:lvl>
    <w:lvl w:ilvl="1" w:tplc="04020003" w:tentative="1">
      <w:start w:val="1"/>
      <w:numFmt w:val="bullet"/>
      <w:lvlText w:val="o"/>
      <w:lvlJc w:val="left"/>
      <w:pPr>
        <w:tabs>
          <w:tab w:val="num" w:pos="585"/>
        </w:tabs>
        <w:ind w:left="585" w:hanging="360"/>
      </w:pPr>
      <w:rPr>
        <w:rFonts w:ascii="Courier New" w:hAnsi="Courier New" w:cs="Courier New" w:hint="default"/>
      </w:rPr>
    </w:lvl>
    <w:lvl w:ilvl="2" w:tplc="04020005" w:tentative="1">
      <w:start w:val="1"/>
      <w:numFmt w:val="bullet"/>
      <w:lvlText w:val=""/>
      <w:lvlJc w:val="left"/>
      <w:pPr>
        <w:tabs>
          <w:tab w:val="num" w:pos="1305"/>
        </w:tabs>
        <w:ind w:left="1305" w:hanging="360"/>
      </w:pPr>
      <w:rPr>
        <w:rFonts w:ascii="Wingdings" w:hAnsi="Wingdings" w:hint="default"/>
      </w:rPr>
    </w:lvl>
    <w:lvl w:ilvl="3" w:tplc="04020001" w:tentative="1">
      <w:start w:val="1"/>
      <w:numFmt w:val="bullet"/>
      <w:lvlText w:val=""/>
      <w:lvlJc w:val="left"/>
      <w:pPr>
        <w:tabs>
          <w:tab w:val="num" w:pos="2025"/>
        </w:tabs>
        <w:ind w:left="2025" w:hanging="360"/>
      </w:pPr>
      <w:rPr>
        <w:rFonts w:ascii="Symbol" w:hAnsi="Symbol" w:hint="default"/>
      </w:rPr>
    </w:lvl>
    <w:lvl w:ilvl="4" w:tplc="04020003" w:tentative="1">
      <w:start w:val="1"/>
      <w:numFmt w:val="bullet"/>
      <w:lvlText w:val="o"/>
      <w:lvlJc w:val="left"/>
      <w:pPr>
        <w:tabs>
          <w:tab w:val="num" w:pos="2745"/>
        </w:tabs>
        <w:ind w:left="2745" w:hanging="360"/>
      </w:pPr>
      <w:rPr>
        <w:rFonts w:ascii="Courier New" w:hAnsi="Courier New" w:cs="Courier New" w:hint="default"/>
      </w:rPr>
    </w:lvl>
    <w:lvl w:ilvl="5" w:tplc="04020005" w:tentative="1">
      <w:start w:val="1"/>
      <w:numFmt w:val="bullet"/>
      <w:lvlText w:val=""/>
      <w:lvlJc w:val="left"/>
      <w:pPr>
        <w:tabs>
          <w:tab w:val="num" w:pos="3465"/>
        </w:tabs>
        <w:ind w:left="3465" w:hanging="360"/>
      </w:pPr>
      <w:rPr>
        <w:rFonts w:ascii="Wingdings" w:hAnsi="Wingdings" w:hint="default"/>
      </w:rPr>
    </w:lvl>
    <w:lvl w:ilvl="6" w:tplc="04020001" w:tentative="1">
      <w:start w:val="1"/>
      <w:numFmt w:val="bullet"/>
      <w:lvlText w:val=""/>
      <w:lvlJc w:val="left"/>
      <w:pPr>
        <w:tabs>
          <w:tab w:val="num" w:pos="4185"/>
        </w:tabs>
        <w:ind w:left="4185" w:hanging="360"/>
      </w:pPr>
      <w:rPr>
        <w:rFonts w:ascii="Symbol" w:hAnsi="Symbol" w:hint="default"/>
      </w:rPr>
    </w:lvl>
    <w:lvl w:ilvl="7" w:tplc="04020003" w:tentative="1">
      <w:start w:val="1"/>
      <w:numFmt w:val="bullet"/>
      <w:lvlText w:val="o"/>
      <w:lvlJc w:val="left"/>
      <w:pPr>
        <w:tabs>
          <w:tab w:val="num" w:pos="4905"/>
        </w:tabs>
        <w:ind w:left="4905" w:hanging="360"/>
      </w:pPr>
      <w:rPr>
        <w:rFonts w:ascii="Courier New" w:hAnsi="Courier New" w:cs="Courier New" w:hint="default"/>
      </w:rPr>
    </w:lvl>
    <w:lvl w:ilvl="8" w:tplc="04020005" w:tentative="1">
      <w:start w:val="1"/>
      <w:numFmt w:val="bullet"/>
      <w:lvlText w:val=""/>
      <w:lvlJc w:val="left"/>
      <w:pPr>
        <w:tabs>
          <w:tab w:val="num" w:pos="5625"/>
        </w:tabs>
        <w:ind w:left="5625" w:hanging="360"/>
      </w:pPr>
      <w:rPr>
        <w:rFonts w:ascii="Wingdings" w:hAnsi="Wingdings" w:hint="default"/>
      </w:rPr>
    </w:lvl>
  </w:abstractNum>
  <w:abstractNum w:abstractNumId="21">
    <w:nsid w:val="41162B5A"/>
    <w:multiLevelType w:val="hybridMultilevel"/>
    <w:tmpl w:val="CDE686C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427A1684"/>
    <w:multiLevelType w:val="hybridMultilevel"/>
    <w:tmpl w:val="3D50BAA4"/>
    <w:lvl w:ilvl="0" w:tplc="04020005">
      <w:start w:val="1"/>
      <w:numFmt w:val="decimal"/>
      <w:lvlText w:val="%1."/>
      <w:lvlJc w:val="left"/>
      <w:pPr>
        <w:tabs>
          <w:tab w:val="num" w:pos="1080"/>
        </w:tabs>
        <w:ind w:left="1080" w:hanging="360"/>
      </w:pPr>
      <w:rPr>
        <w:rFonts w:cs="Times New Roman" w:hint="default"/>
        <w:b/>
      </w:rPr>
    </w:lvl>
    <w:lvl w:ilvl="1" w:tplc="0402000B">
      <w:start w:val="1"/>
      <w:numFmt w:val="lowerLetter"/>
      <w:lvlText w:val="%2."/>
      <w:lvlJc w:val="left"/>
      <w:pPr>
        <w:tabs>
          <w:tab w:val="num" w:pos="1800"/>
        </w:tabs>
        <w:ind w:left="1800" w:hanging="360"/>
      </w:pPr>
      <w:rPr>
        <w:rFonts w:cs="Times New Roman"/>
      </w:rPr>
    </w:lvl>
    <w:lvl w:ilvl="2" w:tplc="04020005" w:tentative="1">
      <w:start w:val="1"/>
      <w:numFmt w:val="lowerRoman"/>
      <w:lvlText w:val="%3."/>
      <w:lvlJc w:val="right"/>
      <w:pPr>
        <w:tabs>
          <w:tab w:val="num" w:pos="2520"/>
        </w:tabs>
        <w:ind w:left="2520" w:hanging="180"/>
      </w:pPr>
      <w:rPr>
        <w:rFonts w:cs="Times New Roman"/>
      </w:rPr>
    </w:lvl>
    <w:lvl w:ilvl="3" w:tplc="04020001" w:tentative="1">
      <w:start w:val="1"/>
      <w:numFmt w:val="decimal"/>
      <w:lvlText w:val="%4."/>
      <w:lvlJc w:val="left"/>
      <w:pPr>
        <w:tabs>
          <w:tab w:val="num" w:pos="3240"/>
        </w:tabs>
        <w:ind w:left="3240" w:hanging="360"/>
      </w:pPr>
      <w:rPr>
        <w:rFonts w:cs="Times New Roman"/>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23">
    <w:nsid w:val="48052B5A"/>
    <w:multiLevelType w:val="hybridMultilevel"/>
    <w:tmpl w:val="CD0E0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197499B"/>
    <w:multiLevelType w:val="hybridMultilevel"/>
    <w:tmpl w:val="8110A1F0"/>
    <w:lvl w:ilvl="0" w:tplc="0402000B">
      <w:start w:val="1"/>
      <w:numFmt w:val="decimal"/>
      <w:lvlText w:val="%1."/>
      <w:lvlJc w:val="left"/>
      <w:pPr>
        <w:tabs>
          <w:tab w:val="num" w:pos="1080"/>
        </w:tabs>
        <w:ind w:left="1080" w:hanging="360"/>
      </w:pPr>
      <w:rPr>
        <w:rFonts w:cs="Times New Roman" w:hint="default"/>
        <w:b/>
      </w:rPr>
    </w:lvl>
    <w:lvl w:ilvl="1" w:tplc="04020003" w:tentative="1">
      <w:start w:val="1"/>
      <w:numFmt w:val="lowerLetter"/>
      <w:lvlText w:val="%2."/>
      <w:lvlJc w:val="left"/>
      <w:pPr>
        <w:tabs>
          <w:tab w:val="num" w:pos="1800"/>
        </w:tabs>
        <w:ind w:left="1800" w:hanging="360"/>
      </w:pPr>
      <w:rPr>
        <w:rFonts w:cs="Times New Roman"/>
      </w:rPr>
    </w:lvl>
    <w:lvl w:ilvl="2" w:tplc="04020005" w:tentative="1">
      <w:start w:val="1"/>
      <w:numFmt w:val="lowerRoman"/>
      <w:lvlText w:val="%3."/>
      <w:lvlJc w:val="right"/>
      <w:pPr>
        <w:tabs>
          <w:tab w:val="num" w:pos="2520"/>
        </w:tabs>
        <w:ind w:left="2520" w:hanging="180"/>
      </w:pPr>
      <w:rPr>
        <w:rFonts w:cs="Times New Roman"/>
      </w:rPr>
    </w:lvl>
    <w:lvl w:ilvl="3" w:tplc="04020001" w:tentative="1">
      <w:start w:val="1"/>
      <w:numFmt w:val="decimal"/>
      <w:lvlText w:val="%4."/>
      <w:lvlJc w:val="left"/>
      <w:pPr>
        <w:tabs>
          <w:tab w:val="num" w:pos="3240"/>
        </w:tabs>
        <w:ind w:left="3240" w:hanging="360"/>
      </w:pPr>
      <w:rPr>
        <w:rFonts w:cs="Times New Roman"/>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25">
    <w:nsid w:val="57DB3F86"/>
    <w:multiLevelType w:val="hybridMultilevel"/>
    <w:tmpl w:val="8348D1FC"/>
    <w:lvl w:ilvl="0" w:tplc="4AF0271C">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6">
    <w:nsid w:val="5A8E4A46"/>
    <w:multiLevelType w:val="hybridMultilevel"/>
    <w:tmpl w:val="5AFE251C"/>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5BB14E52"/>
    <w:multiLevelType w:val="hybridMultilevel"/>
    <w:tmpl w:val="BC463D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DA83B71"/>
    <w:multiLevelType w:val="hybridMultilevel"/>
    <w:tmpl w:val="99248FEC"/>
    <w:lvl w:ilvl="0" w:tplc="730C2A26">
      <w:start w:val="1"/>
      <w:numFmt w:val="upperRoman"/>
      <w:lvlText w:val="%1."/>
      <w:lvlJc w:val="left"/>
      <w:pPr>
        <w:ind w:left="1146" w:hanging="720"/>
      </w:pPr>
      <w:rPr>
        <w:rFonts w:hint="default"/>
      </w:rPr>
    </w:lvl>
    <w:lvl w:ilvl="1" w:tplc="8CC048E4">
      <w:numFmt w:val="bullet"/>
      <w:lvlText w:val="•"/>
      <w:lvlJc w:val="left"/>
      <w:pPr>
        <w:ind w:left="2232" w:hanging="945"/>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64F95E46"/>
    <w:multiLevelType w:val="hybridMultilevel"/>
    <w:tmpl w:val="42DC870C"/>
    <w:lvl w:ilvl="0" w:tplc="59D258DA">
      <w:start w:val="1"/>
      <w:numFmt w:val="decimal"/>
      <w:lvlText w:val="%1."/>
      <w:lvlJc w:val="left"/>
      <w:pPr>
        <w:tabs>
          <w:tab w:val="num" w:pos="928"/>
        </w:tabs>
        <w:ind w:left="928"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A947D7"/>
    <w:multiLevelType w:val="hybridMultilevel"/>
    <w:tmpl w:val="84367676"/>
    <w:lvl w:ilvl="0" w:tplc="0D6C6A8E">
      <w:start w:val="1"/>
      <w:numFmt w:val="decimal"/>
      <w:lvlText w:val="%1."/>
      <w:lvlJc w:val="left"/>
      <w:pPr>
        <w:tabs>
          <w:tab w:val="num" w:pos="928"/>
        </w:tabs>
        <w:ind w:left="928" w:hanging="360"/>
      </w:pPr>
      <w:rPr>
        <w:rFonts w:ascii="Times New Roman" w:hAnsi="Times New Roman" w:cs="Times New Roman" w:hint="default"/>
        <w:b/>
      </w:rPr>
    </w:lvl>
    <w:lvl w:ilvl="1" w:tplc="E2244532">
      <w:numFmt w:val="none"/>
      <w:lvlText w:val=""/>
      <w:lvlJc w:val="left"/>
      <w:pPr>
        <w:tabs>
          <w:tab w:val="num" w:pos="223"/>
        </w:tabs>
      </w:pPr>
    </w:lvl>
    <w:lvl w:ilvl="2" w:tplc="E11A2470">
      <w:numFmt w:val="none"/>
      <w:lvlText w:val=""/>
      <w:lvlJc w:val="left"/>
      <w:pPr>
        <w:tabs>
          <w:tab w:val="num" w:pos="223"/>
        </w:tabs>
      </w:pPr>
    </w:lvl>
    <w:lvl w:ilvl="3" w:tplc="47482A50">
      <w:numFmt w:val="none"/>
      <w:lvlText w:val=""/>
      <w:lvlJc w:val="left"/>
      <w:pPr>
        <w:tabs>
          <w:tab w:val="num" w:pos="223"/>
        </w:tabs>
      </w:pPr>
    </w:lvl>
    <w:lvl w:ilvl="4" w:tplc="9C70047E">
      <w:numFmt w:val="none"/>
      <w:lvlText w:val=""/>
      <w:lvlJc w:val="left"/>
      <w:pPr>
        <w:tabs>
          <w:tab w:val="num" w:pos="223"/>
        </w:tabs>
      </w:pPr>
    </w:lvl>
    <w:lvl w:ilvl="5" w:tplc="C6AC26F4">
      <w:numFmt w:val="none"/>
      <w:lvlText w:val=""/>
      <w:lvlJc w:val="left"/>
      <w:pPr>
        <w:tabs>
          <w:tab w:val="num" w:pos="223"/>
        </w:tabs>
      </w:pPr>
    </w:lvl>
    <w:lvl w:ilvl="6" w:tplc="DADCD1E8">
      <w:numFmt w:val="none"/>
      <w:lvlText w:val=""/>
      <w:lvlJc w:val="left"/>
      <w:pPr>
        <w:tabs>
          <w:tab w:val="num" w:pos="223"/>
        </w:tabs>
      </w:pPr>
    </w:lvl>
    <w:lvl w:ilvl="7" w:tplc="3D26521E">
      <w:numFmt w:val="none"/>
      <w:lvlText w:val=""/>
      <w:lvlJc w:val="left"/>
      <w:pPr>
        <w:tabs>
          <w:tab w:val="num" w:pos="223"/>
        </w:tabs>
      </w:pPr>
    </w:lvl>
    <w:lvl w:ilvl="8" w:tplc="B25845C4">
      <w:numFmt w:val="none"/>
      <w:lvlText w:val=""/>
      <w:lvlJc w:val="left"/>
      <w:pPr>
        <w:tabs>
          <w:tab w:val="num" w:pos="223"/>
        </w:tabs>
      </w:pPr>
    </w:lvl>
  </w:abstractNum>
  <w:abstractNum w:abstractNumId="31">
    <w:nsid w:val="6B920A6B"/>
    <w:multiLevelType w:val="hybridMultilevel"/>
    <w:tmpl w:val="4F085262"/>
    <w:lvl w:ilvl="0" w:tplc="E3327078">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6FD81121"/>
    <w:multiLevelType w:val="hybridMultilevel"/>
    <w:tmpl w:val="D138DAC0"/>
    <w:lvl w:ilvl="0" w:tplc="7E7E053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71940AFD"/>
    <w:multiLevelType w:val="hybridMultilevel"/>
    <w:tmpl w:val="77127E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nsid w:val="72242B6E"/>
    <w:multiLevelType w:val="hybridMultilevel"/>
    <w:tmpl w:val="F7A4E538"/>
    <w:lvl w:ilvl="0" w:tplc="7BE0BA62">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28"/>
  </w:num>
  <w:num w:numId="3">
    <w:abstractNumId w:val="16"/>
  </w:num>
  <w:num w:numId="4">
    <w:abstractNumId w:val="34"/>
  </w:num>
  <w:num w:numId="5">
    <w:abstractNumId w:val="31"/>
  </w:num>
  <w:num w:numId="6">
    <w:abstractNumId w:val="26"/>
  </w:num>
  <w:num w:numId="7">
    <w:abstractNumId w:val="12"/>
  </w:num>
  <w:num w:numId="8">
    <w:abstractNumId w:val="10"/>
  </w:num>
  <w:num w:numId="9">
    <w:abstractNumId w:val="23"/>
  </w:num>
  <w:num w:numId="10">
    <w:abstractNumId w:val="9"/>
  </w:num>
  <w:num w:numId="11">
    <w:abstractNumId w:val="13"/>
  </w:num>
  <w:num w:numId="12">
    <w:abstractNumId w:val="19"/>
  </w:num>
  <w:num w:numId="13">
    <w:abstractNumId w:val="1"/>
  </w:num>
  <w:num w:numId="14">
    <w:abstractNumId w:val="0"/>
  </w:num>
  <w:num w:numId="15">
    <w:abstractNumId w:val="3"/>
  </w:num>
  <w:num w:numId="16">
    <w:abstractNumId w:val="30"/>
  </w:num>
  <w:num w:numId="17">
    <w:abstractNumId w:val="25"/>
  </w:num>
  <w:num w:numId="18">
    <w:abstractNumId w:val="14"/>
  </w:num>
  <w:num w:numId="19">
    <w:abstractNumId w:val="33"/>
  </w:num>
  <w:num w:numId="20">
    <w:abstractNumId w:val="11"/>
  </w:num>
  <w:num w:numId="21">
    <w:abstractNumId w:val="6"/>
  </w:num>
  <w:num w:numId="22">
    <w:abstractNumId w:val="5"/>
  </w:num>
  <w:num w:numId="23">
    <w:abstractNumId w:val="21"/>
  </w:num>
  <w:num w:numId="24">
    <w:abstractNumId w:val="32"/>
  </w:num>
  <w:num w:numId="25">
    <w:abstractNumId w:val="18"/>
  </w:num>
  <w:num w:numId="26">
    <w:abstractNumId w:val="15"/>
  </w:num>
  <w:num w:numId="27">
    <w:abstractNumId w:val="27"/>
  </w:num>
  <w:num w:numId="28">
    <w:abstractNumId w:val="24"/>
  </w:num>
  <w:num w:numId="29">
    <w:abstractNumId w:val="22"/>
  </w:num>
  <w:num w:numId="30">
    <w:abstractNumId w:val="2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7"/>
  </w:num>
  <w:num w:numId="34">
    <w:abstractNumId w:val="20"/>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41"/>
    <w:rsid w:val="00004B28"/>
    <w:rsid w:val="00014A39"/>
    <w:rsid w:val="000158FB"/>
    <w:rsid w:val="000178D3"/>
    <w:rsid w:val="000222E2"/>
    <w:rsid w:val="00022F41"/>
    <w:rsid w:val="00026C43"/>
    <w:rsid w:val="000275CD"/>
    <w:rsid w:val="000301D8"/>
    <w:rsid w:val="000315BB"/>
    <w:rsid w:val="00032E41"/>
    <w:rsid w:val="00033000"/>
    <w:rsid w:val="000363DF"/>
    <w:rsid w:val="00045A20"/>
    <w:rsid w:val="000466E8"/>
    <w:rsid w:val="00047F85"/>
    <w:rsid w:val="0005189E"/>
    <w:rsid w:val="00056CDF"/>
    <w:rsid w:val="000608C3"/>
    <w:rsid w:val="000634F5"/>
    <w:rsid w:val="000649E5"/>
    <w:rsid w:val="00064C25"/>
    <w:rsid w:val="000660E6"/>
    <w:rsid w:val="000672D6"/>
    <w:rsid w:val="00067891"/>
    <w:rsid w:val="0007101E"/>
    <w:rsid w:val="0007119F"/>
    <w:rsid w:val="000716AD"/>
    <w:rsid w:val="00072087"/>
    <w:rsid w:val="00072A5B"/>
    <w:rsid w:val="00073D26"/>
    <w:rsid w:val="00083967"/>
    <w:rsid w:val="000860BC"/>
    <w:rsid w:val="00093271"/>
    <w:rsid w:val="000936F3"/>
    <w:rsid w:val="00094761"/>
    <w:rsid w:val="000A02FC"/>
    <w:rsid w:val="000A113A"/>
    <w:rsid w:val="000A6B49"/>
    <w:rsid w:val="000A6C95"/>
    <w:rsid w:val="000B5A14"/>
    <w:rsid w:val="000B5B06"/>
    <w:rsid w:val="000B68A6"/>
    <w:rsid w:val="000C00E2"/>
    <w:rsid w:val="000C51E8"/>
    <w:rsid w:val="000C5C0E"/>
    <w:rsid w:val="000C68AF"/>
    <w:rsid w:val="000C6D86"/>
    <w:rsid w:val="000D5CC5"/>
    <w:rsid w:val="000D71B6"/>
    <w:rsid w:val="000E00BE"/>
    <w:rsid w:val="000E5870"/>
    <w:rsid w:val="000E5FA3"/>
    <w:rsid w:val="000E7A8B"/>
    <w:rsid w:val="000F003C"/>
    <w:rsid w:val="000F0705"/>
    <w:rsid w:val="000F136F"/>
    <w:rsid w:val="000F39C8"/>
    <w:rsid w:val="000F60D1"/>
    <w:rsid w:val="00100BD2"/>
    <w:rsid w:val="00100FBE"/>
    <w:rsid w:val="00105AE9"/>
    <w:rsid w:val="00106038"/>
    <w:rsid w:val="00107C49"/>
    <w:rsid w:val="00110116"/>
    <w:rsid w:val="0011261D"/>
    <w:rsid w:val="001130E3"/>
    <w:rsid w:val="00116841"/>
    <w:rsid w:val="00117113"/>
    <w:rsid w:val="0011775D"/>
    <w:rsid w:val="00124C37"/>
    <w:rsid w:val="00127C8C"/>
    <w:rsid w:val="00133089"/>
    <w:rsid w:val="0013416C"/>
    <w:rsid w:val="00134432"/>
    <w:rsid w:val="0013696F"/>
    <w:rsid w:val="00137E00"/>
    <w:rsid w:val="0014056A"/>
    <w:rsid w:val="001419A8"/>
    <w:rsid w:val="00147E93"/>
    <w:rsid w:val="0015019E"/>
    <w:rsid w:val="001518AE"/>
    <w:rsid w:val="001529F0"/>
    <w:rsid w:val="00152ED7"/>
    <w:rsid w:val="0015690A"/>
    <w:rsid w:val="001623CD"/>
    <w:rsid w:val="00162C2C"/>
    <w:rsid w:val="0016386E"/>
    <w:rsid w:val="0016783D"/>
    <w:rsid w:val="00172FC6"/>
    <w:rsid w:val="00182911"/>
    <w:rsid w:val="001834C2"/>
    <w:rsid w:val="00184370"/>
    <w:rsid w:val="00190916"/>
    <w:rsid w:val="0019154C"/>
    <w:rsid w:val="00191C56"/>
    <w:rsid w:val="00195371"/>
    <w:rsid w:val="001956E9"/>
    <w:rsid w:val="001A0A31"/>
    <w:rsid w:val="001A13D5"/>
    <w:rsid w:val="001A4E63"/>
    <w:rsid w:val="001B11D1"/>
    <w:rsid w:val="001B11D8"/>
    <w:rsid w:val="001B43E1"/>
    <w:rsid w:val="001C1C2D"/>
    <w:rsid w:val="001C1FDA"/>
    <w:rsid w:val="001C61B1"/>
    <w:rsid w:val="001E1426"/>
    <w:rsid w:val="001E7A50"/>
    <w:rsid w:val="001E7A7E"/>
    <w:rsid w:val="001F010B"/>
    <w:rsid w:val="001F649E"/>
    <w:rsid w:val="001F653E"/>
    <w:rsid w:val="001F6F84"/>
    <w:rsid w:val="00201299"/>
    <w:rsid w:val="00205A02"/>
    <w:rsid w:val="00210062"/>
    <w:rsid w:val="002109AD"/>
    <w:rsid w:val="0021114B"/>
    <w:rsid w:val="002118A6"/>
    <w:rsid w:val="00222E14"/>
    <w:rsid w:val="00224015"/>
    <w:rsid w:val="00224DBE"/>
    <w:rsid w:val="00224FC8"/>
    <w:rsid w:val="00231015"/>
    <w:rsid w:val="00232BAD"/>
    <w:rsid w:val="00233517"/>
    <w:rsid w:val="002336FF"/>
    <w:rsid w:val="002366DF"/>
    <w:rsid w:val="002379C8"/>
    <w:rsid w:val="00240045"/>
    <w:rsid w:val="0024120A"/>
    <w:rsid w:val="00243469"/>
    <w:rsid w:val="002443F8"/>
    <w:rsid w:val="00247C1B"/>
    <w:rsid w:val="0025243D"/>
    <w:rsid w:val="0025447A"/>
    <w:rsid w:val="00256328"/>
    <w:rsid w:val="00256771"/>
    <w:rsid w:val="00261963"/>
    <w:rsid w:val="00262A37"/>
    <w:rsid w:val="0026541D"/>
    <w:rsid w:val="00265483"/>
    <w:rsid w:val="002660A7"/>
    <w:rsid w:val="00266A36"/>
    <w:rsid w:val="002673D1"/>
    <w:rsid w:val="002725C1"/>
    <w:rsid w:val="0027689F"/>
    <w:rsid w:val="00280D07"/>
    <w:rsid w:val="00282392"/>
    <w:rsid w:val="00284CF6"/>
    <w:rsid w:val="002934E5"/>
    <w:rsid w:val="00296C77"/>
    <w:rsid w:val="002A173B"/>
    <w:rsid w:val="002A2863"/>
    <w:rsid w:val="002A5657"/>
    <w:rsid w:val="002A56B4"/>
    <w:rsid w:val="002A571B"/>
    <w:rsid w:val="002A5BE1"/>
    <w:rsid w:val="002A6F1E"/>
    <w:rsid w:val="002B123D"/>
    <w:rsid w:val="002B402C"/>
    <w:rsid w:val="002B444C"/>
    <w:rsid w:val="002B6E68"/>
    <w:rsid w:val="002D5D28"/>
    <w:rsid w:val="002D5F07"/>
    <w:rsid w:val="002E11CC"/>
    <w:rsid w:val="002E12CC"/>
    <w:rsid w:val="002E37F1"/>
    <w:rsid w:val="002E4034"/>
    <w:rsid w:val="002E5403"/>
    <w:rsid w:val="002E5D7E"/>
    <w:rsid w:val="002E765C"/>
    <w:rsid w:val="002F1910"/>
    <w:rsid w:val="002F4EBB"/>
    <w:rsid w:val="002F6BAD"/>
    <w:rsid w:val="0030097F"/>
    <w:rsid w:val="00301401"/>
    <w:rsid w:val="00303EDD"/>
    <w:rsid w:val="003042A2"/>
    <w:rsid w:val="00305A62"/>
    <w:rsid w:val="00320F2A"/>
    <w:rsid w:val="003211ED"/>
    <w:rsid w:val="00326E68"/>
    <w:rsid w:val="00327689"/>
    <w:rsid w:val="00332DA0"/>
    <w:rsid w:val="003340BC"/>
    <w:rsid w:val="00341142"/>
    <w:rsid w:val="003416F3"/>
    <w:rsid w:val="00341BF8"/>
    <w:rsid w:val="0034271A"/>
    <w:rsid w:val="003452F2"/>
    <w:rsid w:val="003508EF"/>
    <w:rsid w:val="00350E77"/>
    <w:rsid w:val="0035199D"/>
    <w:rsid w:val="003539A2"/>
    <w:rsid w:val="00355DB0"/>
    <w:rsid w:val="003603BD"/>
    <w:rsid w:val="0036063A"/>
    <w:rsid w:val="0036328A"/>
    <w:rsid w:val="00365D61"/>
    <w:rsid w:val="00367603"/>
    <w:rsid w:val="003703DC"/>
    <w:rsid w:val="00373B2E"/>
    <w:rsid w:val="00375865"/>
    <w:rsid w:val="0037597E"/>
    <w:rsid w:val="003762CD"/>
    <w:rsid w:val="0037736A"/>
    <w:rsid w:val="00380FBC"/>
    <w:rsid w:val="0038654B"/>
    <w:rsid w:val="00387856"/>
    <w:rsid w:val="0039265A"/>
    <w:rsid w:val="003926F9"/>
    <w:rsid w:val="003967DA"/>
    <w:rsid w:val="003A0AD5"/>
    <w:rsid w:val="003A18CD"/>
    <w:rsid w:val="003A2550"/>
    <w:rsid w:val="003A434B"/>
    <w:rsid w:val="003B4DCE"/>
    <w:rsid w:val="003B5F08"/>
    <w:rsid w:val="003B6A38"/>
    <w:rsid w:val="003B7921"/>
    <w:rsid w:val="003C2B21"/>
    <w:rsid w:val="003C3FC3"/>
    <w:rsid w:val="003C44BE"/>
    <w:rsid w:val="003D13D2"/>
    <w:rsid w:val="003D7BA3"/>
    <w:rsid w:val="003E03EC"/>
    <w:rsid w:val="003E2102"/>
    <w:rsid w:val="003E5225"/>
    <w:rsid w:val="003E63CC"/>
    <w:rsid w:val="003E6F5B"/>
    <w:rsid w:val="003E7EA0"/>
    <w:rsid w:val="003F24DC"/>
    <w:rsid w:val="003F522E"/>
    <w:rsid w:val="00402AE3"/>
    <w:rsid w:val="004032D9"/>
    <w:rsid w:val="004056A9"/>
    <w:rsid w:val="004107AA"/>
    <w:rsid w:val="0041102D"/>
    <w:rsid w:val="004142B1"/>
    <w:rsid w:val="0042212C"/>
    <w:rsid w:val="004242E1"/>
    <w:rsid w:val="0042502C"/>
    <w:rsid w:val="00425363"/>
    <w:rsid w:val="00426C93"/>
    <w:rsid w:val="00427250"/>
    <w:rsid w:val="00431737"/>
    <w:rsid w:val="004359D0"/>
    <w:rsid w:val="00435ABF"/>
    <w:rsid w:val="00435FCD"/>
    <w:rsid w:val="00436AEE"/>
    <w:rsid w:val="00443039"/>
    <w:rsid w:val="00447A80"/>
    <w:rsid w:val="0045092E"/>
    <w:rsid w:val="00451633"/>
    <w:rsid w:val="0045163E"/>
    <w:rsid w:val="00451D12"/>
    <w:rsid w:val="00453219"/>
    <w:rsid w:val="0045330E"/>
    <w:rsid w:val="00457D13"/>
    <w:rsid w:val="00462594"/>
    <w:rsid w:val="004627DA"/>
    <w:rsid w:val="00463AD7"/>
    <w:rsid w:val="00465995"/>
    <w:rsid w:val="004677F8"/>
    <w:rsid w:val="004726FD"/>
    <w:rsid w:val="0047311A"/>
    <w:rsid w:val="00473CB2"/>
    <w:rsid w:val="00474CEE"/>
    <w:rsid w:val="00477499"/>
    <w:rsid w:val="00480716"/>
    <w:rsid w:val="00485A3F"/>
    <w:rsid w:val="00486A96"/>
    <w:rsid w:val="00494E74"/>
    <w:rsid w:val="004A4F7D"/>
    <w:rsid w:val="004B0190"/>
    <w:rsid w:val="004B0C2C"/>
    <w:rsid w:val="004B32C6"/>
    <w:rsid w:val="004B3A4F"/>
    <w:rsid w:val="004B46E6"/>
    <w:rsid w:val="004C08F6"/>
    <w:rsid w:val="004C2368"/>
    <w:rsid w:val="004C262E"/>
    <w:rsid w:val="004C2678"/>
    <w:rsid w:val="004D0A39"/>
    <w:rsid w:val="004D126C"/>
    <w:rsid w:val="004D7035"/>
    <w:rsid w:val="004E044A"/>
    <w:rsid w:val="004E063B"/>
    <w:rsid w:val="004E0E0A"/>
    <w:rsid w:val="004E616E"/>
    <w:rsid w:val="004F0A57"/>
    <w:rsid w:val="004F49B4"/>
    <w:rsid w:val="004F5F5F"/>
    <w:rsid w:val="004F719B"/>
    <w:rsid w:val="004F7FA4"/>
    <w:rsid w:val="00510BDA"/>
    <w:rsid w:val="00511493"/>
    <w:rsid w:val="0051733C"/>
    <w:rsid w:val="005205DC"/>
    <w:rsid w:val="005250C3"/>
    <w:rsid w:val="00525C58"/>
    <w:rsid w:val="0053198D"/>
    <w:rsid w:val="00535CD4"/>
    <w:rsid w:val="00537671"/>
    <w:rsid w:val="005407BF"/>
    <w:rsid w:val="0054105B"/>
    <w:rsid w:val="00542BA3"/>
    <w:rsid w:val="00542DB8"/>
    <w:rsid w:val="00543C7B"/>
    <w:rsid w:val="0054507C"/>
    <w:rsid w:val="00546564"/>
    <w:rsid w:val="0055081A"/>
    <w:rsid w:val="005511B2"/>
    <w:rsid w:val="00554358"/>
    <w:rsid w:val="00560810"/>
    <w:rsid w:val="005614DF"/>
    <w:rsid w:val="005617B1"/>
    <w:rsid w:val="0056209C"/>
    <w:rsid w:val="0056343A"/>
    <w:rsid w:val="0056666A"/>
    <w:rsid w:val="0056713F"/>
    <w:rsid w:val="0057320B"/>
    <w:rsid w:val="00574E6A"/>
    <w:rsid w:val="0057537B"/>
    <w:rsid w:val="00581FDA"/>
    <w:rsid w:val="00585375"/>
    <w:rsid w:val="00590BF4"/>
    <w:rsid w:val="005927F7"/>
    <w:rsid w:val="005947EC"/>
    <w:rsid w:val="00594AA5"/>
    <w:rsid w:val="00595F41"/>
    <w:rsid w:val="005A2263"/>
    <w:rsid w:val="005B0F23"/>
    <w:rsid w:val="005B3BA2"/>
    <w:rsid w:val="005B3D0E"/>
    <w:rsid w:val="005B4FD7"/>
    <w:rsid w:val="005B5EB4"/>
    <w:rsid w:val="005B6A34"/>
    <w:rsid w:val="005B7B25"/>
    <w:rsid w:val="005B7CC3"/>
    <w:rsid w:val="005B7D68"/>
    <w:rsid w:val="005C1545"/>
    <w:rsid w:val="005C1F50"/>
    <w:rsid w:val="005C2B17"/>
    <w:rsid w:val="005C3C57"/>
    <w:rsid w:val="005C43E1"/>
    <w:rsid w:val="005C4BEB"/>
    <w:rsid w:val="005C567B"/>
    <w:rsid w:val="005C6E23"/>
    <w:rsid w:val="005C7241"/>
    <w:rsid w:val="005D3B6A"/>
    <w:rsid w:val="005D4DA7"/>
    <w:rsid w:val="005E06A8"/>
    <w:rsid w:val="005E12A0"/>
    <w:rsid w:val="005E1AD5"/>
    <w:rsid w:val="005E6404"/>
    <w:rsid w:val="005F1216"/>
    <w:rsid w:val="005F170B"/>
    <w:rsid w:val="005F1941"/>
    <w:rsid w:val="005F3279"/>
    <w:rsid w:val="005F65B2"/>
    <w:rsid w:val="005F672D"/>
    <w:rsid w:val="005F6D07"/>
    <w:rsid w:val="005F7C3C"/>
    <w:rsid w:val="006006FE"/>
    <w:rsid w:val="0060551E"/>
    <w:rsid w:val="00605BFB"/>
    <w:rsid w:val="00607E3F"/>
    <w:rsid w:val="006127D6"/>
    <w:rsid w:val="00612C7F"/>
    <w:rsid w:val="006132E3"/>
    <w:rsid w:val="006144E2"/>
    <w:rsid w:val="00614A86"/>
    <w:rsid w:val="00615802"/>
    <w:rsid w:val="00615EE1"/>
    <w:rsid w:val="00621625"/>
    <w:rsid w:val="006262AA"/>
    <w:rsid w:val="0063019B"/>
    <w:rsid w:val="006303A1"/>
    <w:rsid w:val="006342FD"/>
    <w:rsid w:val="0064042A"/>
    <w:rsid w:val="00641A18"/>
    <w:rsid w:val="006422F0"/>
    <w:rsid w:val="006463A2"/>
    <w:rsid w:val="006502C6"/>
    <w:rsid w:val="00652E17"/>
    <w:rsid w:val="00652E37"/>
    <w:rsid w:val="00653022"/>
    <w:rsid w:val="00653540"/>
    <w:rsid w:val="00653B33"/>
    <w:rsid w:val="006624D5"/>
    <w:rsid w:val="00662D78"/>
    <w:rsid w:val="00664AB7"/>
    <w:rsid w:val="00667AAC"/>
    <w:rsid w:val="00667DD8"/>
    <w:rsid w:val="0067070B"/>
    <w:rsid w:val="00672D4F"/>
    <w:rsid w:val="0067663C"/>
    <w:rsid w:val="00676CF6"/>
    <w:rsid w:val="0068334E"/>
    <w:rsid w:val="0068395B"/>
    <w:rsid w:val="006907ED"/>
    <w:rsid w:val="0069351B"/>
    <w:rsid w:val="00693C45"/>
    <w:rsid w:val="006A04EB"/>
    <w:rsid w:val="006A245A"/>
    <w:rsid w:val="006A3680"/>
    <w:rsid w:val="006A37E7"/>
    <w:rsid w:val="006A6F34"/>
    <w:rsid w:val="006B0997"/>
    <w:rsid w:val="006B0DCE"/>
    <w:rsid w:val="006B27F8"/>
    <w:rsid w:val="006B4259"/>
    <w:rsid w:val="006B71F3"/>
    <w:rsid w:val="006B7BD5"/>
    <w:rsid w:val="006C496B"/>
    <w:rsid w:val="006C6017"/>
    <w:rsid w:val="006D11C6"/>
    <w:rsid w:val="006D4552"/>
    <w:rsid w:val="006D492D"/>
    <w:rsid w:val="006D4A38"/>
    <w:rsid w:val="006D4A3F"/>
    <w:rsid w:val="006D5E25"/>
    <w:rsid w:val="006D7409"/>
    <w:rsid w:val="006E1A83"/>
    <w:rsid w:val="006F1C63"/>
    <w:rsid w:val="006F2E21"/>
    <w:rsid w:val="006F47DE"/>
    <w:rsid w:val="007021CD"/>
    <w:rsid w:val="007039A8"/>
    <w:rsid w:val="00703B2A"/>
    <w:rsid w:val="007056BE"/>
    <w:rsid w:val="00707CAB"/>
    <w:rsid w:val="00710883"/>
    <w:rsid w:val="00714335"/>
    <w:rsid w:val="0071434D"/>
    <w:rsid w:val="007210D0"/>
    <w:rsid w:val="007234F1"/>
    <w:rsid w:val="00726128"/>
    <w:rsid w:val="00726EA1"/>
    <w:rsid w:val="0072701D"/>
    <w:rsid w:val="00731B39"/>
    <w:rsid w:val="007329FF"/>
    <w:rsid w:val="00735E98"/>
    <w:rsid w:val="00742DC4"/>
    <w:rsid w:val="007434A8"/>
    <w:rsid w:val="00744DFE"/>
    <w:rsid w:val="0074775B"/>
    <w:rsid w:val="0075025B"/>
    <w:rsid w:val="00753D21"/>
    <w:rsid w:val="007540F3"/>
    <w:rsid w:val="007556A7"/>
    <w:rsid w:val="007615C5"/>
    <w:rsid w:val="00763F2C"/>
    <w:rsid w:val="00764940"/>
    <w:rsid w:val="00765267"/>
    <w:rsid w:val="007677EB"/>
    <w:rsid w:val="00767886"/>
    <w:rsid w:val="0077193C"/>
    <w:rsid w:val="00771FCA"/>
    <w:rsid w:val="00772025"/>
    <w:rsid w:val="007725E5"/>
    <w:rsid w:val="0078281C"/>
    <w:rsid w:val="007836AB"/>
    <w:rsid w:val="0078375D"/>
    <w:rsid w:val="007837CA"/>
    <w:rsid w:val="00785F4A"/>
    <w:rsid w:val="0079101D"/>
    <w:rsid w:val="00794014"/>
    <w:rsid w:val="00794C55"/>
    <w:rsid w:val="00795DFB"/>
    <w:rsid w:val="007A0333"/>
    <w:rsid w:val="007A0B71"/>
    <w:rsid w:val="007A0FCE"/>
    <w:rsid w:val="007A11DC"/>
    <w:rsid w:val="007A6B65"/>
    <w:rsid w:val="007B079F"/>
    <w:rsid w:val="007B1BBF"/>
    <w:rsid w:val="007B2DF2"/>
    <w:rsid w:val="007B6B82"/>
    <w:rsid w:val="007C076F"/>
    <w:rsid w:val="007D03E1"/>
    <w:rsid w:val="007D3973"/>
    <w:rsid w:val="007D40EF"/>
    <w:rsid w:val="007D5C23"/>
    <w:rsid w:val="007D66CB"/>
    <w:rsid w:val="007E0C12"/>
    <w:rsid w:val="007E1A3A"/>
    <w:rsid w:val="007E1F1B"/>
    <w:rsid w:val="007E3483"/>
    <w:rsid w:val="007E362E"/>
    <w:rsid w:val="007E51B5"/>
    <w:rsid w:val="007F3F92"/>
    <w:rsid w:val="00801D89"/>
    <w:rsid w:val="00805A03"/>
    <w:rsid w:val="0080705E"/>
    <w:rsid w:val="00807299"/>
    <w:rsid w:val="00814084"/>
    <w:rsid w:val="00815BE4"/>
    <w:rsid w:val="00816F04"/>
    <w:rsid w:val="00821593"/>
    <w:rsid w:val="0082194B"/>
    <w:rsid w:val="00822739"/>
    <w:rsid w:val="00824959"/>
    <w:rsid w:val="00825B72"/>
    <w:rsid w:val="008263B7"/>
    <w:rsid w:val="008267D0"/>
    <w:rsid w:val="0083164C"/>
    <w:rsid w:val="00831E09"/>
    <w:rsid w:val="00832575"/>
    <w:rsid w:val="008332FF"/>
    <w:rsid w:val="008366A5"/>
    <w:rsid w:val="00837541"/>
    <w:rsid w:val="00837D0C"/>
    <w:rsid w:val="00841E65"/>
    <w:rsid w:val="00841F7D"/>
    <w:rsid w:val="008455A8"/>
    <w:rsid w:val="00851AB3"/>
    <w:rsid w:val="00861D40"/>
    <w:rsid w:val="00865D17"/>
    <w:rsid w:val="00865FA2"/>
    <w:rsid w:val="00867959"/>
    <w:rsid w:val="00875507"/>
    <w:rsid w:val="008772C6"/>
    <w:rsid w:val="00882515"/>
    <w:rsid w:val="00882AF0"/>
    <w:rsid w:val="008938FC"/>
    <w:rsid w:val="00893CC3"/>
    <w:rsid w:val="00894EA0"/>
    <w:rsid w:val="008952C0"/>
    <w:rsid w:val="00895E77"/>
    <w:rsid w:val="008963CB"/>
    <w:rsid w:val="008A3007"/>
    <w:rsid w:val="008A6331"/>
    <w:rsid w:val="008B0FC8"/>
    <w:rsid w:val="008B308D"/>
    <w:rsid w:val="008B355F"/>
    <w:rsid w:val="008B3D5D"/>
    <w:rsid w:val="008B5547"/>
    <w:rsid w:val="008B6D05"/>
    <w:rsid w:val="008C1A9D"/>
    <w:rsid w:val="008C5524"/>
    <w:rsid w:val="008C738B"/>
    <w:rsid w:val="008D0238"/>
    <w:rsid w:val="008D14E5"/>
    <w:rsid w:val="008D2F9D"/>
    <w:rsid w:val="008D5349"/>
    <w:rsid w:val="008D5CB8"/>
    <w:rsid w:val="008D6B28"/>
    <w:rsid w:val="008F2C26"/>
    <w:rsid w:val="008F3DB6"/>
    <w:rsid w:val="008F56CE"/>
    <w:rsid w:val="008F779E"/>
    <w:rsid w:val="00900AC8"/>
    <w:rsid w:val="00902700"/>
    <w:rsid w:val="00902808"/>
    <w:rsid w:val="00912DFC"/>
    <w:rsid w:val="009207FB"/>
    <w:rsid w:val="00926B4B"/>
    <w:rsid w:val="0093096F"/>
    <w:rsid w:val="00934EC6"/>
    <w:rsid w:val="0093534F"/>
    <w:rsid w:val="00935FB1"/>
    <w:rsid w:val="009406D5"/>
    <w:rsid w:val="009419F3"/>
    <w:rsid w:val="009425D4"/>
    <w:rsid w:val="0094384C"/>
    <w:rsid w:val="00946D29"/>
    <w:rsid w:val="009505A1"/>
    <w:rsid w:val="0096095E"/>
    <w:rsid w:val="00961B8D"/>
    <w:rsid w:val="00962F44"/>
    <w:rsid w:val="0096752C"/>
    <w:rsid w:val="0097227B"/>
    <w:rsid w:val="00975716"/>
    <w:rsid w:val="009824D0"/>
    <w:rsid w:val="00983EA0"/>
    <w:rsid w:val="0098464E"/>
    <w:rsid w:val="009852CF"/>
    <w:rsid w:val="00985EF7"/>
    <w:rsid w:val="0098695B"/>
    <w:rsid w:val="00987701"/>
    <w:rsid w:val="00987F43"/>
    <w:rsid w:val="00990E95"/>
    <w:rsid w:val="009918DC"/>
    <w:rsid w:val="00994277"/>
    <w:rsid w:val="00994E81"/>
    <w:rsid w:val="0099566A"/>
    <w:rsid w:val="009A1455"/>
    <w:rsid w:val="009A5EDA"/>
    <w:rsid w:val="009A733C"/>
    <w:rsid w:val="009A7604"/>
    <w:rsid w:val="009B3D96"/>
    <w:rsid w:val="009B5B8A"/>
    <w:rsid w:val="009C2176"/>
    <w:rsid w:val="009C361D"/>
    <w:rsid w:val="009C4E80"/>
    <w:rsid w:val="009C63A3"/>
    <w:rsid w:val="009C6B2C"/>
    <w:rsid w:val="009C6BBF"/>
    <w:rsid w:val="009D03BA"/>
    <w:rsid w:val="009D0D21"/>
    <w:rsid w:val="009D2451"/>
    <w:rsid w:val="009D3282"/>
    <w:rsid w:val="009E38C7"/>
    <w:rsid w:val="009E68BA"/>
    <w:rsid w:val="009E6FFD"/>
    <w:rsid w:val="009E7ED5"/>
    <w:rsid w:val="009F01C4"/>
    <w:rsid w:val="009F028E"/>
    <w:rsid w:val="009F461F"/>
    <w:rsid w:val="00A02DFA"/>
    <w:rsid w:val="00A04BAB"/>
    <w:rsid w:val="00A059A6"/>
    <w:rsid w:val="00A10822"/>
    <w:rsid w:val="00A10DA5"/>
    <w:rsid w:val="00A20046"/>
    <w:rsid w:val="00A2389A"/>
    <w:rsid w:val="00A23FE9"/>
    <w:rsid w:val="00A252A3"/>
    <w:rsid w:val="00A30BA4"/>
    <w:rsid w:val="00A422CD"/>
    <w:rsid w:val="00A46B41"/>
    <w:rsid w:val="00A523DB"/>
    <w:rsid w:val="00A54E2E"/>
    <w:rsid w:val="00A55B2C"/>
    <w:rsid w:val="00A568F5"/>
    <w:rsid w:val="00A57D3C"/>
    <w:rsid w:val="00A60195"/>
    <w:rsid w:val="00A648C6"/>
    <w:rsid w:val="00A71B68"/>
    <w:rsid w:val="00A722E0"/>
    <w:rsid w:val="00A74BFF"/>
    <w:rsid w:val="00A803CF"/>
    <w:rsid w:val="00A8224A"/>
    <w:rsid w:val="00A82AD7"/>
    <w:rsid w:val="00A82B73"/>
    <w:rsid w:val="00A840FB"/>
    <w:rsid w:val="00A869C1"/>
    <w:rsid w:val="00A91486"/>
    <w:rsid w:val="00A91A90"/>
    <w:rsid w:val="00A938B2"/>
    <w:rsid w:val="00A93F91"/>
    <w:rsid w:val="00A96DB0"/>
    <w:rsid w:val="00A97CD7"/>
    <w:rsid w:val="00AA11BB"/>
    <w:rsid w:val="00AA1923"/>
    <w:rsid w:val="00AA1C43"/>
    <w:rsid w:val="00AA6571"/>
    <w:rsid w:val="00AB39D7"/>
    <w:rsid w:val="00AB5DDB"/>
    <w:rsid w:val="00AB72A4"/>
    <w:rsid w:val="00AC1AD2"/>
    <w:rsid w:val="00AC3C63"/>
    <w:rsid w:val="00AD203E"/>
    <w:rsid w:val="00AD2B74"/>
    <w:rsid w:val="00AE07E0"/>
    <w:rsid w:val="00AE0AD4"/>
    <w:rsid w:val="00AE192C"/>
    <w:rsid w:val="00AE4259"/>
    <w:rsid w:val="00AE5986"/>
    <w:rsid w:val="00AE5A54"/>
    <w:rsid w:val="00AF3EC0"/>
    <w:rsid w:val="00AF4C02"/>
    <w:rsid w:val="00AF5C1E"/>
    <w:rsid w:val="00B000C7"/>
    <w:rsid w:val="00B02F6E"/>
    <w:rsid w:val="00B0520E"/>
    <w:rsid w:val="00B0667C"/>
    <w:rsid w:val="00B1006A"/>
    <w:rsid w:val="00B10AD1"/>
    <w:rsid w:val="00B123B3"/>
    <w:rsid w:val="00B13B77"/>
    <w:rsid w:val="00B25058"/>
    <w:rsid w:val="00B251E8"/>
    <w:rsid w:val="00B26BF4"/>
    <w:rsid w:val="00B3241B"/>
    <w:rsid w:val="00B3370F"/>
    <w:rsid w:val="00B33D5F"/>
    <w:rsid w:val="00B359C8"/>
    <w:rsid w:val="00B36351"/>
    <w:rsid w:val="00B44896"/>
    <w:rsid w:val="00B449AB"/>
    <w:rsid w:val="00B51712"/>
    <w:rsid w:val="00B5182C"/>
    <w:rsid w:val="00B5363D"/>
    <w:rsid w:val="00B53AA0"/>
    <w:rsid w:val="00B54A53"/>
    <w:rsid w:val="00B55640"/>
    <w:rsid w:val="00B55B01"/>
    <w:rsid w:val="00B55E52"/>
    <w:rsid w:val="00B57E98"/>
    <w:rsid w:val="00B619B1"/>
    <w:rsid w:val="00B62C9A"/>
    <w:rsid w:val="00B72CEF"/>
    <w:rsid w:val="00B74C22"/>
    <w:rsid w:val="00B820E2"/>
    <w:rsid w:val="00B835CE"/>
    <w:rsid w:val="00B9160D"/>
    <w:rsid w:val="00B92116"/>
    <w:rsid w:val="00B9306D"/>
    <w:rsid w:val="00B94F7C"/>
    <w:rsid w:val="00B9565E"/>
    <w:rsid w:val="00B9667B"/>
    <w:rsid w:val="00BA5249"/>
    <w:rsid w:val="00BB0AEE"/>
    <w:rsid w:val="00BB1427"/>
    <w:rsid w:val="00BB35FE"/>
    <w:rsid w:val="00BC171B"/>
    <w:rsid w:val="00BC5437"/>
    <w:rsid w:val="00BC6CCE"/>
    <w:rsid w:val="00BD0DE7"/>
    <w:rsid w:val="00BD18B7"/>
    <w:rsid w:val="00BD1F0E"/>
    <w:rsid w:val="00BD594F"/>
    <w:rsid w:val="00BD667B"/>
    <w:rsid w:val="00BE1937"/>
    <w:rsid w:val="00BE2DB8"/>
    <w:rsid w:val="00BE2F26"/>
    <w:rsid w:val="00BE34EA"/>
    <w:rsid w:val="00BE73E2"/>
    <w:rsid w:val="00BE765B"/>
    <w:rsid w:val="00BE7DCD"/>
    <w:rsid w:val="00BF052E"/>
    <w:rsid w:val="00BF260F"/>
    <w:rsid w:val="00BF2F71"/>
    <w:rsid w:val="00BF3317"/>
    <w:rsid w:val="00BF33A2"/>
    <w:rsid w:val="00BF367C"/>
    <w:rsid w:val="00BF39C9"/>
    <w:rsid w:val="00BF4CE5"/>
    <w:rsid w:val="00BF51EA"/>
    <w:rsid w:val="00BF5F3D"/>
    <w:rsid w:val="00BF604B"/>
    <w:rsid w:val="00C0103C"/>
    <w:rsid w:val="00C01B15"/>
    <w:rsid w:val="00C035E4"/>
    <w:rsid w:val="00C0393D"/>
    <w:rsid w:val="00C05FDD"/>
    <w:rsid w:val="00C17EC8"/>
    <w:rsid w:val="00C3007E"/>
    <w:rsid w:val="00C32418"/>
    <w:rsid w:val="00C33D4C"/>
    <w:rsid w:val="00C360D2"/>
    <w:rsid w:val="00C370D6"/>
    <w:rsid w:val="00C41B4E"/>
    <w:rsid w:val="00C4698C"/>
    <w:rsid w:val="00C50649"/>
    <w:rsid w:val="00C51654"/>
    <w:rsid w:val="00C52940"/>
    <w:rsid w:val="00C53E94"/>
    <w:rsid w:val="00C555F2"/>
    <w:rsid w:val="00C57599"/>
    <w:rsid w:val="00C57BC8"/>
    <w:rsid w:val="00C57F8C"/>
    <w:rsid w:val="00C61939"/>
    <w:rsid w:val="00C703AD"/>
    <w:rsid w:val="00C70BE5"/>
    <w:rsid w:val="00C7255E"/>
    <w:rsid w:val="00C7266C"/>
    <w:rsid w:val="00C760EA"/>
    <w:rsid w:val="00C771D7"/>
    <w:rsid w:val="00C8157F"/>
    <w:rsid w:val="00C826F2"/>
    <w:rsid w:val="00C87389"/>
    <w:rsid w:val="00C90F14"/>
    <w:rsid w:val="00C96E94"/>
    <w:rsid w:val="00CA2CD6"/>
    <w:rsid w:val="00CA59BA"/>
    <w:rsid w:val="00CA5C24"/>
    <w:rsid w:val="00CA6FD0"/>
    <w:rsid w:val="00CB103F"/>
    <w:rsid w:val="00CB1921"/>
    <w:rsid w:val="00CB1BA4"/>
    <w:rsid w:val="00CB5C51"/>
    <w:rsid w:val="00CB61D9"/>
    <w:rsid w:val="00CB7B2B"/>
    <w:rsid w:val="00CC0D92"/>
    <w:rsid w:val="00CC3520"/>
    <w:rsid w:val="00CC74C0"/>
    <w:rsid w:val="00CD2CEF"/>
    <w:rsid w:val="00CD3370"/>
    <w:rsid w:val="00CD523F"/>
    <w:rsid w:val="00CE0BD8"/>
    <w:rsid w:val="00CE1298"/>
    <w:rsid w:val="00CE1F10"/>
    <w:rsid w:val="00CF1B09"/>
    <w:rsid w:val="00CF7C47"/>
    <w:rsid w:val="00D04C69"/>
    <w:rsid w:val="00D07EAC"/>
    <w:rsid w:val="00D14F23"/>
    <w:rsid w:val="00D169D7"/>
    <w:rsid w:val="00D17DD6"/>
    <w:rsid w:val="00D21829"/>
    <w:rsid w:val="00D222E4"/>
    <w:rsid w:val="00D22812"/>
    <w:rsid w:val="00D26369"/>
    <w:rsid w:val="00D26814"/>
    <w:rsid w:val="00D27F48"/>
    <w:rsid w:val="00D3129A"/>
    <w:rsid w:val="00D3167C"/>
    <w:rsid w:val="00D3256D"/>
    <w:rsid w:val="00D32E10"/>
    <w:rsid w:val="00D35790"/>
    <w:rsid w:val="00D3639D"/>
    <w:rsid w:val="00D37625"/>
    <w:rsid w:val="00D37F78"/>
    <w:rsid w:val="00D41910"/>
    <w:rsid w:val="00D42043"/>
    <w:rsid w:val="00D427BA"/>
    <w:rsid w:val="00D45BBD"/>
    <w:rsid w:val="00D53178"/>
    <w:rsid w:val="00D56568"/>
    <w:rsid w:val="00D63CC5"/>
    <w:rsid w:val="00D64448"/>
    <w:rsid w:val="00D67916"/>
    <w:rsid w:val="00D67F61"/>
    <w:rsid w:val="00D70EDB"/>
    <w:rsid w:val="00D733C1"/>
    <w:rsid w:val="00D74345"/>
    <w:rsid w:val="00D76BEE"/>
    <w:rsid w:val="00D7722E"/>
    <w:rsid w:val="00D77825"/>
    <w:rsid w:val="00D8109C"/>
    <w:rsid w:val="00D83B54"/>
    <w:rsid w:val="00D875CE"/>
    <w:rsid w:val="00D87D51"/>
    <w:rsid w:val="00D93689"/>
    <w:rsid w:val="00D9537D"/>
    <w:rsid w:val="00D97015"/>
    <w:rsid w:val="00DA2470"/>
    <w:rsid w:val="00DA59F1"/>
    <w:rsid w:val="00DB5701"/>
    <w:rsid w:val="00DB6DAB"/>
    <w:rsid w:val="00DC5FB3"/>
    <w:rsid w:val="00DC6981"/>
    <w:rsid w:val="00DC6CA2"/>
    <w:rsid w:val="00DC7B80"/>
    <w:rsid w:val="00DC7F23"/>
    <w:rsid w:val="00DD3034"/>
    <w:rsid w:val="00DD63BE"/>
    <w:rsid w:val="00DE1D36"/>
    <w:rsid w:val="00DE286A"/>
    <w:rsid w:val="00DE29E0"/>
    <w:rsid w:val="00DF0D47"/>
    <w:rsid w:val="00DF2FB7"/>
    <w:rsid w:val="00DF3BA2"/>
    <w:rsid w:val="00DF5505"/>
    <w:rsid w:val="00DF6045"/>
    <w:rsid w:val="00E006FC"/>
    <w:rsid w:val="00E12D5D"/>
    <w:rsid w:val="00E14395"/>
    <w:rsid w:val="00E17F9F"/>
    <w:rsid w:val="00E21C7A"/>
    <w:rsid w:val="00E21E6E"/>
    <w:rsid w:val="00E221D0"/>
    <w:rsid w:val="00E23EFF"/>
    <w:rsid w:val="00E256EB"/>
    <w:rsid w:val="00E25CF3"/>
    <w:rsid w:val="00E33A71"/>
    <w:rsid w:val="00E34437"/>
    <w:rsid w:val="00E3651B"/>
    <w:rsid w:val="00E37E30"/>
    <w:rsid w:val="00E40A98"/>
    <w:rsid w:val="00E42DBB"/>
    <w:rsid w:val="00E431EA"/>
    <w:rsid w:val="00E45779"/>
    <w:rsid w:val="00E45B13"/>
    <w:rsid w:val="00E47E16"/>
    <w:rsid w:val="00E50C95"/>
    <w:rsid w:val="00E53CFE"/>
    <w:rsid w:val="00E57408"/>
    <w:rsid w:val="00E605D2"/>
    <w:rsid w:val="00E64992"/>
    <w:rsid w:val="00E65A74"/>
    <w:rsid w:val="00E66A3E"/>
    <w:rsid w:val="00E70280"/>
    <w:rsid w:val="00E77163"/>
    <w:rsid w:val="00E77AD7"/>
    <w:rsid w:val="00E8131C"/>
    <w:rsid w:val="00E831BB"/>
    <w:rsid w:val="00E873BF"/>
    <w:rsid w:val="00E87487"/>
    <w:rsid w:val="00E87833"/>
    <w:rsid w:val="00E9673A"/>
    <w:rsid w:val="00EA0EB8"/>
    <w:rsid w:val="00EA2B22"/>
    <w:rsid w:val="00EA7351"/>
    <w:rsid w:val="00EB2DC0"/>
    <w:rsid w:val="00EB7481"/>
    <w:rsid w:val="00EC2EAD"/>
    <w:rsid w:val="00ED26CE"/>
    <w:rsid w:val="00ED292B"/>
    <w:rsid w:val="00ED2982"/>
    <w:rsid w:val="00ED2A68"/>
    <w:rsid w:val="00ED45BB"/>
    <w:rsid w:val="00ED4A51"/>
    <w:rsid w:val="00ED5446"/>
    <w:rsid w:val="00ED6ACF"/>
    <w:rsid w:val="00EE54FA"/>
    <w:rsid w:val="00EE5591"/>
    <w:rsid w:val="00EF2279"/>
    <w:rsid w:val="00EF515D"/>
    <w:rsid w:val="00EF6221"/>
    <w:rsid w:val="00EF632F"/>
    <w:rsid w:val="00EF7B2F"/>
    <w:rsid w:val="00F01964"/>
    <w:rsid w:val="00F031BC"/>
    <w:rsid w:val="00F04623"/>
    <w:rsid w:val="00F0541C"/>
    <w:rsid w:val="00F1374C"/>
    <w:rsid w:val="00F14359"/>
    <w:rsid w:val="00F14738"/>
    <w:rsid w:val="00F1476F"/>
    <w:rsid w:val="00F20FB4"/>
    <w:rsid w:val="00F211FD"/>
    <w:rsid w:val="00F230BD"/>
    <w:rsid w:val="00F24AB9"/>
    <w:rsid w:val="00F26A40"/>
    <w:rsid w:val="00F27EE4"/>
    <w:rsid w:val="00F358AE"/>
    <w:rsid w:val="00F35C1B"/>
    <w:rsid w:val="00F36434"/>
    <w:rsid w:val="00F4388E"/>
    <w:rsid w:val="00F456F0"/>
    <w:rsid w:val="00F45996"/>
    <w:rsid w:val="00F601CB"/>
    <w:rsid w:val="00F61815"/>
    <w:rsid w:val="00F618D1"/>
    <w:rsid w:val="00F61A17"/>
    <w:rsid w:val="00F61E31"/>
    <w:rsid w:val="00F66F71"/>
    <w:rsid w:val="00F71FF7"/>
    <w:rsid w:val="00F72DB6"/>
    <w:rsid w:val="00F757A0"/>
    <w:rsid w:val="00F75ACB"/>
    <w:rsid w:val="00F8177C"/>
    <w:rsid w:val="00F864EF"/>
    <w:rsid w:val="00F86B35"/>
    <w:rsid w:val="00F90D4D"/>
    <w:rsid w:val="00F91291"/>
    <w:rsid w:val="00F93207"/>
    <w:rsid w:val="00F94C32"/>
    <w:rsid w:val="00FA283A"/>
    <w:rsid w:val="00FA3749"/>
    <w:rsid w:val="00FA417E"/>
    <w:rsid w:val="00FA5805"/>
    <w:rsid w:val="00FA68D6"/>
    <w:rsid w:val="00FA7B07"/>
    <w:rsid w:val="00FB1FBF"/>
    <w:rsid w:val="00FB22CE"/>
    <w:rsid w:val="00FB2DD0"/>
    <w:rsid w:val="00FB6826"/>
    <w:rsid w:val="00FB7733"/>
    <w:rsid w:val="00FB778F"/>
    <w:rsid w:val="00FC45C4"/>
    <w:rsid w:val="00FC4A91"/>
    <w:rsid w:val="00FC5228"/>
    <w:rsid w:val="00FC75A7"/>
    <w:rsid w:val="00FD0A98"/>
    <w:rsid w:val="00FD0BC5"/>
    <w:rsid w:val="00FD0EBD"/>
    <w:rsid w:val="00FD12AD"/>
    <w:rsid w:val="00FD3FB8"/>
    <w:rsid w:val="00FD7879"/>
    <w:rsid w:val="00FE2BFE"/>
    <w:rsid w:val="00FE2DA2"/>
    <w:rsid w:val="00FE3A8D"/>
    <w:rsid w:val="00FE40BD"/>
    <w:rsid w:val="00FE4B0E"/>
    <w:rsid w:val="00FE6E60"/>
    <w:rsid w:val="00FE7890"/>
    <w:rsid w:val="00FE7FC0"/>
    <w:rsid w:val="00FF0771"/>
    <w:rsid w:val="00FF0E5C"/>
    <w:rsid w:val="00FF2B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BC"/>
  </w:style>
  <w:style w:type="paragraph" w:styleId="1">
    <w:name w:val="heading 1"/>
    <w:basedOn w:val="a"/>
    <w:next w:val="a"/>
    <w:link w:val="10"/>
    <w:qFormat/>
    <w:rsid w:val="00F93207"/>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F93207"/>
    <w:pPr>
      <w:keepNext/>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304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EA"/>
    <w:pPr>
      <w:ind w:left="720"/>
      <w:contextualSpacing/>
    </w:pPr>
  </w:style>
  <w:style w:type="paragraph" w:styleId="a4">
    <w:name w:val="header"/>
    <w:basedOn w:val="a"/>
    <w:link w:val="a5"/>
    <w:uiPriority w:val="99"/>
    <w:unhideWhenUsed/>
    <w:rsid w:val="00614A86"/>
    <w:pPr>
      <w:tabs>
        <w:tab w:val="center" w:pos="4536"/>
        <w:tab w:val="right" w:pos="9072"/>
      </w:tabs>
      <w:spacing w:after="0" w:line="240" w:lineRule="auto"/>
    </w:pPr>
  </w:style>
  <w:style w:type="character" w:customStyle="1" w:styleId="a5">
    <w:name w:val="Горен колонтитул Знак"/>
    <w:basedOn w:val="a0"/>
    <w:link w:val="a4"/>
    <w:uiPriority w:val="99"/>
    <w:rsid w:val="00614A86"/>
  </w:style>
  <w:style w:type="paragraph" w:styleId="a6">
    <w:name w:val="footer"/>
    <w:basedOn w:val="a"/>
    <w:link w:val="a7"/>
    <w:uiPriority w:val="99"/>
    <w:unhideWhenUsed/>
    <w:rsid w:val="00614A86"/>
    <w:pPr>
      <w:tabs>
        <w:tab w:val="center" w:pos="4536"/>
        <w:tab w:val="right" w:pos="9072"/>
      </w:tabs>
      <w:spacing w:after="0" w:line="240" w:lineRule="auto"/>
    </w:pPr>
  </w:style>
  <w:style w:type="character" w:customStyle="1" w:styleId="a7">
    <w:name w:val="Долен колонтитул Знак"/>
    <w:basedOn w:val="a0"/>
    <w:link w:val="a6"/>
    <w:uiPriority w:val="99"/>
    <w:rsid w:val="00614A86"/>
  </w:style>
  <w:style w:type="table" w:styleId="a8">
    <w:name w:val="Table Grid"/>
    <w:basedOn w:val="a1"/>
    <w:uiPriority w:val="59"/>
    <w:rsid w:val="00E5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rsid w:val="00F93207"/>
    <w:rPr>
      <w:rFonts w:ascii="Times New Roman" w:eastAsia="Times New Roman" w:hAnsi="Times New Roman" w:cs="Times New Roman"/>
      <w:b/>
      <w:bCs/>
      <w:sz w:val="28"/>
      <w:szCs w:val="20"/>
    </w:rPr>
  </w:style>
  <w:style w:type="character" w:customStyle="1" w:styleId="20">
    <w:name w:val="Заглавие 2 Знак"/>
    <w:basedOn w:val="a0"/>
    <w:link w:val="2"/>
    <w:rsid w:val="00F93207"/>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F93207"/>
  </w:style>
  <w:style w:type="paragraph" w:styleId="a9">
    <w:name w:val="Title"/>
    <w:basedOn w:val="a"/>
    <w:link w:val="aa"/>
    <w:qFormat/>
    <w:rsid w:val="00F93207"/>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F93207"/>
    <w:rPr>
      <w:rFonts w:ascii="Times New Roman" w:eastAsia="Times New Roman" w:hAnsi="Times New Roman" w:cs="Times New Roman"/>
      <w:b/>
      <w:bCs/>
      <w:sz w:val="28"/>
      <w:szCs w:val="20"/>
    </w:rPr>
  </w:style>
  <w:style w:type="paragraph" w:styleId="ab">
    <w:name w:val="Balloon Text"/>
    <w:basedOn w:val="a"/>
    <w:link w:val="ac"/>
    <w:semiHidden/>
    <w:rsid w:val="00F93207"/>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F93207"/>
    <w:rPr>
      <w:rFonts w:ascii="Tahoma" w:eastAsia="Times New Roman" w:hAnsi="Tahoma" w:cs="Tahoma"/>
      <w:sz w:val="16"/>
      <w:szCs w:val="16"/>
    </w:rPr>
  </w:style>
  <w:style w:type="paragraph" w:customStyle="1" w:styleId="ad">
    <w:name w:val="Знак"/>
    <w:basedOn w:val="a"/>
    <w:semiHidden/>
    <w:rsid w:val="00F93207"/>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F93207"/>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F93207"/>
    <w:rPr>
      <w:rFonts w:ascii="Times New Roman" w:eastAsia="Times New Roman" w:hAnsi="Times New Roman" w:cs="Times New Roman"/>
      <w:sz w:val="28"/>
      <w:szCs w:val="20"/>
    </w:rPr>
  </w:style>
  <w:style w:type="paragraph" w:styleId="ae">
    <w:name w:val="caption"/>
    <w:basedOn w:val="a"/>
    <w:next w:val="a"/>
    <w:qFormat/>
    <w:rsid w:val="00F93207"/>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F93207"/>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F93207"/>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F93207"/>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F93207"/>
    <w:rPr>
      <w:rFonts w:ascii="Times New Roman" w:eastAsia="Times New Roman" w:hAnsi="Times New Roman" w:cs="Times New Roman"/>
      <w:sz w:val="16"/>
      <w:szCs w:val="16"/>
    </w:rPr>
  </w:style>
  <w:style w:type="paragraph" w:styleId="af">
    <w:name w:val="Body Text"/>
    <w:basedOn w:val="a"/>
    <w:link w:val="af0"/>
    <w:rsid w:val="00F93207"/>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F93207"/>
    <w:rPr>
      <w:rFonts w:ascii="Times New Roman" w:eastAsia="Times New Roman" w:hAnsi="Times New Roman" w:cs="Times New Roman"/>
      <w:sz w:val="28"/>
      <w:szCs w:val="20"/>
    </w:rPr>
  </w:style>
  <w:style w:type="character" w:styleId="af1">
    <w:name w:val="Hyperlink"/>
    <w:semiHidden/>
    <w:unhideWhenUsed/>
    <w:rsid w:val="00F93207"/>
    <w:rPr>
      <w:color w:val="0000FF"/>
      <w:u w:val="single"/>
    </w:rPr>
  </w:style>
  <w:style w:type="table" w:customStyle="1" w:styleId="110">
    <w:name w:val="Мрежа в таблица11"/>
    <w:basedOn w:val="a1"/>
    <w:next w:val="a8"/>
    <w:uiPriority w:val="59"/>
    <w:rsid w:val="003B6A38"/>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15019E"/>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190916"/>
    <w:rPr>
      <w:sz w:val="16"/>
      <w:szCs w:val="16"/>
    </w:rPr>
  </w:style>
  <w:style w:type="paragraph" w:styleId="af3">
    <w:name w:val="annotation text"/>
    <w:basedOn w:val="a"/>
    <w:link w:val="af4"/>
    <w:uiPriority w:val="99"/>
    <w:semiHidden/>
    <w:unhideWhenUsed/>
    <w:rsid w:val="00190916"/>
    <w:pPr>
      <w:spacing w:line="240" w:lineRule="auto"/>
    </w:pPr>
    <w:rPr>
      <w:sz w:val="20"/>
      <w:szCs w:val="20"/>
    </w:rPr>
  </w:style>
  <w:style w:type="character" w:customStyle="1" w:styleId="af4">
    <w:name w:val="Текст на коментар Знак"/>
    <w:basedOn w:val="a0"/>
    <w:link w:val="af3"/>
    <w:uiPriority w:val="99"/>
    <w:semiHidden/>
    <w:rsid w:val="00190916"/>
    <w:rPr>
      <w:sz w:val="20"/>
      <w:szCs w:val="20"/>
    </w:rPr>
  </w:style>
  <w:style w:type="paragraph" w:styleId="af5">
    <w:name w:val="annotation subject"/>
    <w:basedOn w:val="af3"/>
    <w:next w:val="af3"/>
    <w:link w:val="af6"/>
    <w:uiPriority w:val="99"/>
    <w:semiHidden/>
    <w:unhideWhenUsed/>
    <w:rsid w:val="00190916"/>
    <w:rPr>
      <w:b/>
      <w:bCs/>
    </w:rPr>
  </w:style>
  <w:style w:type="character" w:customStyle="1" w:styleId="af6">
    <w:name w:val="Предмет на коментар Знак"/>
    <w:basedOn w:val="af4"/>
    <w:link w:val="af5"/>
    <w:uiPriority w:val="99"/>
    <w:semiHidden/>
    <w:rsid w:val="00190916"/>
    <w:rPr>
      <w:b/>
      <w:bCs/>
      <w:sz w:val="20"/>
      <w:szCs w:val="20"/>
    </w:rPr>
  </w:style>
  <w:style w:type="paragraph" w:styleId="af7">
    <w:name w:val="footnote text"/>
    <w:basedOn w:val="a"/>
    <w:link w:val="af8"/>
    <w:uiPriority w:val="99"/>
    <w:semiHidden/>
    <w:unhideWhenUsed/>
    <w:rsid w:val="00FB2DD0"/>
    <w:pPr>
      <w:spacing w:after="0" w:line="240" w:lineRule="auto"/>
    </w:pPr>
    <w:rPr>
      <w:sz w:val="20"/>
      <w:szCs w:val="20"/>
    </w:rPr>
  </w:style>
  <w:style w:type="character" w:customStyle="1" w:styleId="af8">
    <w:name w:val="Текст под линия Знак"/>
    <w:basedOn w:val="a0"/>
    <w:link w:val="af7"/>
    <w:uiPriority w:val="99"/>
    <w:semiHidden/>
    <w:rsid w:val="00FB2DD0"/>
    <w:rPr>
      <w:sz w:val="20"/>
      <w:szCs w:val="20"/>
    </w:rPr>
  </w:style>
  <w:style w:type="character" w:styleId="af9">
    <w:name w:val="footnote reference"/>
    <w:basedOn w:val="a0"/>
    <w:semiHidden/>
    <w:unhideWhenUsed/>
    <w:rsid w:val="00FB2DD0"/>
    <w:rPr>
      <w:vertAlign w:val="superscript"/>
    </w:rPr>
  </w:style>
  <w:style w:type="character" w:customStyle="1" w:styleId="30">
    <w:name w:val="Заглавие 3 Знак"/>
    <w:basedOn w:val="a0"/>
    <w:link w:val="3"/>
    <w:uiPriority w:val="9"/>
    <w:semiHidden/>
    <w:rsid w:val="003042A2"/>
    <w:rPr>
      <w:rFonts w:asciiTheme="majorHAnsi" w:eastAsiaTheme="majorEastAsia" w:hAnsiTheme="majorHAnsi" w:cstheme="majorBidi"/>
      <w:b/>
      <w:bCs/>
      <w:color w:val="4F81BD" w:themeColor="accent1"/>
    </w:rPr>
  </w:style>
  <w:style w:type="paragraph" w:customStyle="1" w:styleId="Default">
    <w:name w:val="Default"/>
    <w:rsid w:val="004C262E"/>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TtChar">
    <w:name w:val="Tt Char"/>
    <w:link w:val="Tt"/>
    <w:locked/>
    <w:rsid w:val="00B62C9A"/>
    <w:rPr>
      <w:sz w:val="24"/>
      <w:szCs w:val="24"/>
      <w:lang w:val="ru-RU" w:eastAsia="x-none"/>
    </w:rPr>
  </w:style>
  <w:style w:type="paragraph" w:customStyle="1" w:styleId="Tt">
    <w:name w:val="Tt"/>
    <w:basedOn w:val="a"/>
    <w:link w:val="TtChar"/>
    <w:qFormat/>
    <w:rsid w:val="00B62C9A"/>
    <w:pPr>
      <w:spacing w:before="80" w:after="0" w:line="240" w:lineRule="auto"/>
      <w:jc w:val="both"/>
    </w:pPr>
    <w:rPr>
      <w:sz w:val="24"/>
      <w:szCs w:val="24"/>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BC"/>
  </w:style>
  <w:style w:type="paragraph" w:styleId="1">
    <w:name w:val="heading 1"/>
    <w:basedOn w:val="a"/>
    <w:next w:val="a"/>
    <w:link w:val="10"/>
    <w:qFormat/>
    <w:rsid w:val="00F93207"/>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F93207"/>
    <w:pPr>
      <w:keepNext/>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304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EA"/>
    <w:pPr>
      <w:ind w:left="720"/>
      <w:contextualSpacing/>
    </w:pPr>
  </w:style>
  <w:style w:type="paragraph" w:styleId="a4">
    <w:name w:val="header"/>
    <w:basedOn w:val="a"/>
    <w:link w:val="a5"/>
    <w:uiPriority w:val="99"/>
    <w:unhideWhenUsed/>
    <w:rsid w:val="00614A86"/>
    <w:pPr>
      <w:tabs>
        <w:tab w:val="center" w:pos="4536"/>
        <w:tab w:val="right" w:pos="9072"/>
      </w:tabs>
      <w:spacing w:after="0" w:line="240" w:lineRule="auto"/>
    </w:pPr>
  </w:style>
  <w:style w:type="character" w:customStyle="1" w:styleId="a5">
    <w:name w:val="Горен колонтитул Знак"/>
    <w:basedOn w:val="a0"/>
    <w:link w:val="a4"/>
    <w:uiPriority w:val="99"/>
    <w:rsid w:val="00614A86"/>
  </w:style>
  <w:style w:type="paragraph" w:styleId="a6">
    <w:name w:val="footer"/>
    <w:basedOn w:val="a"/>
    <w:link w:val="a7"/>
    <w:uiPriority w:val="99"/>
    <w:unhideWhenUsed/>
    <w:rsid w:val="00614A86"/>
    <w:pPr>
      <w:tabs>
        <w:tab w:val="center" w:pos="4536"/>
        <w:tab w:val="right" w:pos="9072"/>
      </w:tabs>
      <w:spacing w:after="0" w:line="240" w:lineRule="auto"/>
    </w:pPr>
  </w:style>
  <w:style w:type="character" w:customStyle="1" w:styleId="a7">
    <w:name w:val="Долен колонтитул Знак"/>
    <w:basedOn w:val="a0"/>
    <w:link w:val="a6"/>
    <w:uiPriority w:val="99"/>
    <w:rsid w:val="00614A86"/>
  </w:style>
  <w:style w:type="table" w:styleId="a8">
    <w:name w:val="Table Grid"/>
    <w:basedOn w:val="a1"/>
    <w:uiPriority w:val="59"/>
    <w:rsid w:val="00E5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rsid w:val="00F93207"/>
    <w:rPr>
      <w:rFonts w:ascii="Times New Roman" w:eastAsia="Times New Roman" w:hAnsi="Times New Roman" w:cs="Times New Roman"/>
      <w:b/>
      <w:bCs/>
      <w:sz w:val="28"/>
      <w:szCs w:val="20"/>
    </w:rPr>
  </w:style>
  <w:style w:type="character" w:customStyle="1" w:styleId="20">
    <w:name w:val="Заглавие 2 Знак"/>
    <w:basedOn w:val="a0"/>
    <w:link w:val="2"/>
    <w:rsid w:val="00F93207"/>
    <w:rPr>
      <w:rFonts w:ascii="Times New Roman" w:eastAsia="Times New Roman" w:hAnsi="Times New Roman" w:cs="Times New Roman"/>
      <w:b/>
      <w:bCs/>
      <w:sz w:val="28"/>
      <w:szCs w:val="20"/>
    </w:rPr>
  </w:style>
  <w:style w:type="numbering" w:customStyle="1" w:styleId="11">
    <w:name w:val="Без списък1"/>
    <w:next w:val="a2"/>
    <w:uiPriority w:val="99"/>
    <w:semiHidden/>
    <w:unhideWhenUsed/>
    <w:rsid w:val="00F93207"/>
  </w:style>
  <w:style w:type="paragraph" w:styleId="a9">
    <w:name w:val="Title"/>
    <w:basedOn w:val="a"/>
    <w:link w:val="aa"/>
    <w:qFormat/>
    <w:rsid w:val="00F93207"/>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F93207"/>
    <w:rPr>
      <w:rFonts w:ascii="Times New Roman" w:eastAsia="Times New Roman" w:hAnsi="Times New Roman" w:cs="Times New Roman"/>
      <w:b/>
      <w:bCs/>
      <w:sz w:val="28"/>
      <w:szCs w:val="20"/>
    </w:rPr>
  </w:style>
  <w:style w:type="paragraph" w:styleId="ab">
    <w:name w:val="Balloon Text"/>
    <w:basedOn w:val="a"/>
    <w:link w:val="ac"/>
    <w:semiHidden/>
    <w:rsid w:val="00F93207"/>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F93207"/>
    <w:rPr>
      <w:rFonts w:ascii="Tahoma" w:eastAsia="Times New Roman" w:hAnsi="Tahoma" w:cs="Tahoma"/>
      <w:sz w:val="16"/>
      <w:szCs w:val="16"/>
    </w:rPr>
  </w:style>
  <w:style w:type="paragraph" w:customStyle="1" w:styleId="ad">
    <w:name w:val="Знак"/>
    <w:basedOn w:val="a"/>
    <w:semiHidden/>
    <w:rsid w:val="00F93207"/>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F93207"/>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F93207"/>
    <w:rPr>
      <w:rFonts w:ascii="Times New Roman" w:eastAsia="Times New Roman" w:hAnsi="Times New Roman" w:cs="Times New Roman"/>
      <w:sz w:val="28"/>
      <w:szCs w:val="20"/>
    </w:rPr>
  </w:style>
  <w:style w:type="paragraph" w:styleId="ae">
    <w:name w:val="caption"/>
    <w:basedOn w:val="a"/>
    <w:next w:val="a"/>
    <w:qFormat/>
    <w:rsid w:val="00F93207"/>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F93207"/>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F93207"/>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F93207"/>
    <w:pPr>
      <w:spacing w:after="120" w:line="240" w:lineRule="auto"/>
      <w:ind w:left="283" w:firstLine="720"/>
      <w:jc w:val="both"/>
    </w:pPr>
    <w:rPr>
      <w:rFonts w:ascii="Times New Roman" w:eastAsia="Times New Roman" w:hAnsi="Times New Roman" w:cs="Times New Roman"/>
      <w:sz w:val="16"/>
      <w:szCs w:val="16"/>
    </w:rPr>
  </w:style>
  <w:style w:type="character" w:customStyle="1" w:styleId="32">
    <w:name w:val="Основен текст с отстъп 3 Знак"/>
    <w:basedOn w:val="a0"/>
    <w:link w:val="31"/>
    <w:rsid w:val="00F93207"/>
    <w:rPr>
      <w:rFonts w:ascii="Times New Roman" w:eastAsia="Times New Roman" w:hAnsi="Times New Roman" w:cs="Times New Roman"/>
      <w:sz w:val="16"/>
      <w:szCs w:val="16"/>
    </w:rPr>
  </w:style>
  <w:style w:type="paragraph" w:styleId="af">
    <w:name w:val="Body Text"/>
    <w:basedOn w:val="a"/>
    <w:link w:val="af0"/>
    <w:rsid w:val="00F93207"/>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F93207"/>
    <w:rPr>
      <w:rFonts w:ascii="Times New Roman" w:eastAsia="Times New Roman" w:hAnsi="Times New Roman" w:cs="Times New Roman"/>
      <w:sz w:val="28"/>
      <w:szCs w:val="20"/>
    </w:rPr>
  </w:style>
  <w:style w:type="character" w:styleId="af1">
    <w:name w:val="Hyperlink"/>
    <w:semiHidden/>
    <w:unhideWhenUsed/>
    <w:rsid w:val="00F93207"/>
    <w:rPr>
      <w:color w:val="0000FF"/>
      <w:u w:val="single"/>
    </w:rPr>
  </w:style>
  <w:style w:type="table" w:customStyle="1" w:styleId="110">
    <w:name w:val="Мрежа в таблица11"/>
    <w:basedOn w:val="a1"/>
    <w:next w:val="a8"/>
    <w:uiPriority w:val="59"/>
    <w:rsid w:val="003B6A38"/>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15019E"/>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190916"/>
    <w:rPr>
      <w:sz w:val="16"/>
      <w:szCs w:val="16"/>
    </w:rPr>
  </w:style>
  <w:style w:type="paragraph" w:styleId="af3">
    <w:name w:val="annotation text"/>
    <w:basedOn w:val="a"/>
    <w:link w:val="af4"/>
    <w:uiPriority w:val="99"/>
    <w:semiHidden/>
    <w:unhideWhenUsed/>
    <w:rsid w:val="00190916"/>
    <w:pPr>
      <w:spacing w:line="240" w:lineRule="auto"/>
    </w:pPr>
    <w:rPr>
      <w:sz w:val="20"/>
      <w:szCs w:val="20"/>
    </w:rPr>
  </w:style>
  <w:style w:type="character" w:customStyle="1" w:styleId="af4">
    <w:name w:val="Текст на коментар Знак"/>
    <w:basedOn w:val="a0"/>
    <w:link w:val="af3"/>
    <w:uiPriority w:val="99"/>
    <w:semiHidden/>
    <w:rsid w:val="00190916"/>
    <w:rPr>
      <w:sz w:val="20"/>
      <w:szCs w:val="20"/>
    </w:rPr>
  </w:style>
  <w:style w:type="paragraph" w:styleId="af5">
    <w:name w:val="annotation subject"/>
    <w:basedOn w:val="af3"/>
    <w:next w:val="af3"/>
    <w:link w:val="af6"/>
    <w:uiPriority w:val="99"/>
    <w:semiHidden/>
    <w:unhideWhenUsed/>
    <w:rsid w:val="00190916"/>
    <w:rPr>
      <w:b/>
      <w:bCs/>
    </w:rPr>
  </w:style>
  <w:style w:type="character" w:customStyle="1" w:styleId="af6">
    <w:name w:val="Предмет на коментар Знак"/>
    <w:basedOn w:val="af4"/>
    <w:link w:val="af5"/>
    <w:uiPriority w:val="99"/>
    <w:semiHidden/>
    <w:rsid w:val="00190916"/>
    <w:rPr>
      <w:b/>
      <w:bCs/>
      <w:sz w:val="20"/>
      <w:szCs w:val="20"/>
    </w:rPr>
  </w:style>
  <w:style w:type="paragraph" w:styleId="af7">
    <w:name w:val="footnote text"/>
    <w:basedOn w:val="a"/>
    <w:link w:val="af8"/>
    <w:uiPriority w:val="99"/>
    <w:semiHidden/>
    <w:unhideWhenUsed/>
    <w:rsid w:val="00FB2DD0"/>
    <w:pPr>
      <w:spacing w:after="0" w:line="240" w:lineRule="auto"/>
    </w:pPr>
    <w:rPr>
      <w:sz w:val="20"/>
      <w:szCs w:val="20"/>
    </w:rPr>
  </w:style>
  <w:style w:type="character" w:customStyle="1" w:styleId="af8">
    <w:name w:val="Текст под линия Знак"/>
    <w:basedOn w:val="a0"/>
    <w:link w:val="af7"/>
    <w:uiPriority w:val="99"/>
    <w:semiHidden/>
    <w:rsid w:val="00FB2DD0"/>
    <w:rPr>
      <w:sz w:val="20"/>
      <w:szCs w:val="20"/>
    </w:rPr>
  </w:style>
  <w:style w:type="character" w:styleId="af9">
    <w:name w:val="footnote reference"/>
    <w:basedOn w:val="a0"/>
    <w:semiHidden/>
    <w:unhideWhenUsed/>
    <w:rsid w:val="00FB2DD0"/>
    <w:rPr>
      <w:vertAlign w:val="superscript"/>
    </w:rPr>
  </w:style>
  <w:style w:type="character" w:customStyle="1" w:styleId="30">
    <w:name w:val="Заглавие 3 Знак"/>
    <w:basedOn w:val="a0"/>
    <w:link w:val="3"/>
    <w:uiPriority w:val="9"/>
    <w:semiHidden/>
    <w:rsid w:val="003042A2"/>
    <w:rPr>
      <w:rFonts w:asciiTheme="majorHAnsi" w:eastAsiaTheme="majorEastAsia" w:hAnsiTheme="majorHAnsi" w:cstheme="majorBidi"/>
      <w:b/>
      <w:bCs/>
      <w:color w:val="4F81BD" w:themeColor="accent1"/>
    </w:rPr>
  </w:style>
  <w:style w:type="paragraph" w:customStyle="1" w:styleId="Default">
    <w:name w:val="Default"/>
    <w:rsid w:val="004C262E"/>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TtChar">
    <w:name w:val="Tt Char"/>
    <w:link w:val="Tt"/>
    <w:locked/>
    <w:rsid w:val="00B62C9A"/>
    <w:rPr>
      <w:sz w:val="24"/>
      <w:szCs w:val="24"/>
      <w:lang w:val="ru-RU" w:eastAsia="x-none"/>
    </w:rPr>
  </w:style>
  <w:style w:type="paragraph" w:customStyle="1" w:styleId="Tt">
    <w:name w:val="Tt"/>
    <w:basedOn w:val="a"/>
    <w:link w:val="TtChar"/>
    <w:qFormat/>
    <w:rsid w:val="00B62C9A"/>
    <w:pPr>
      <w:spacing w:before="80" w:after="0" w:line="240" w:lineRule="auto"/>
      <w:jc w:val="both"/>
    </w:pPr>
    <w:rPr>
      <w:sz w:val="24"/>
      <w:szCs w:val="24"/>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678">
      <w:bodyDiv w:val="1"/>
      <w:marLeft w:val="0"/>
      <w:marRight w:val="0"/>
      <w:marTop w:val="0"/>
      <w:marBottom w:val="0"/>
      <w:divBdr>
        <w:top w:val="none" w:sz="0" w:space="0" w:color="auto"/>
        <w:left w:val="none" w:sz="0" w:space="0" w:color="auto"/>
        <w:bottom w:val="none" w:sz="0" w:space="0" w:color="auto"/>
        <w:right w:val="none" w:sz="0" w:space="0" w:color="auto"/>
      </w:divBdr>
    </w:div>
    <w:div w:id="434062131">
      <w:bodyDiv w:val="1"/>
      <w:marLeft w:val="0"/>
      <w:marRight w:val="0"/>
      <w:marTop w:val="0"/>
      <w:marBottom w:val="0"/>
      <w:divBdr>
        <w:top w:val="none" w:sz="0" w:space="0" w:color="auto"/>
        <w:left w:val="none" w:sz="0" w:space="0" w:color="auto"/>
        <w:bottom w:val="none" w:sz="0" w:space="0" w:color="auto"/>
        <w:right w:val="none" w:sz="0" w:space="0" w:color="auto"/>
      </w:divBdr>
    </w:div>
    <w:div w:id="454643120">
      <w:bodyDiv w:val="1"/>
      <w:marLeft w:val="0"/>
      <w:marRight w:val="0"/>
      <w:marTop w:val="0"/>
      <w:marBottom w:val="0"/>
      <w:divBdr>
        <w:top w:val="none" w:sz="0" w:space="0" w:color="auto"/>
        <w:left w:val="none" w:sz="0" w:space="0" w:color="auto"/>
        <w:bottom w:val="none" w:sz="0" w:space="0" w:color="auto"/>
        <w:right w:val="none" w:sz="0" w:space="0" w:color="auto"/>
      </w:divBdr>
    </w:div>
    <w:div w:id="551768953">
      <w:bodyDiv w:val="1"/>
      <w:marLeft w:val="0"/>
      <w:marRight w:val="0"/>
      <w:marTop w:val="0"/>
      <w:marBottom w:val="0"/>
      <w:divBdr>
        <w:top w:val="none" w:sz="0" w:space="0" w:color="auto"/>
        <w:left w:val="none" w:sz="0" w:space="0" w:color="auto"/>
        <w:bottom w:val="none" w:sz="0" w:space="0" w:color="auto"/>
        <w:right w:val="none" w:sz="0" w:space="0" w:color="auto"/>
      </w:divBdr>
    </w:div>
    <w:div w:id="594292062">
      <w:bodyDiv w:val="1"/>
      <w:marLeft w:val="0"/>
      <w:marRight w:val="0"/>
      <w:marTop w:val="0"/>
      <w:marBottom w:val="0"/>
      <w:divBdr>
        <w:top w:val="none" w:sz="0" w:space="0" w:color="auto"/>
        <w:left w:val="none" w:sz="0" w:space="0" w:color="auto"/>
        <w:bottom w:val="none" w:sz="0" w:space="0" w:color="auto"/>
        <w:right w:val="none" w:sz="0" w:space="0" w:color="auto"/>
      </w:divBdr>
    </w:div>
    <w:div w:id="692539112">
      <w:bodyDiv w:val="1"/>
      <w:marLeft w:val="0"/>
      <w:marRight w:val="0"/>
      <w:marTop w:val="0"/>
      <w:marBottom w:val="0"/>
      <w:divBdr>
        <w:top w:val="none" w:sz="0" w:space="0" w:color="auto"/>
        <w:left w:val="none" w:sz="0" w:space="0" w:color="auto"/>
        <w:bottom w:val="none" w:sz="0" w:space="0" w:color="auto"/>
        <w:right w:val="none" w:sz="0" w:space="0" w:color="auto"/>
      </w:divBdr>
    </w:div>
    <w:div w:id="882206439">
      <w:bodyDiv w:val="1"/>
      <w:marLeft w:val="0"/>
      <w:marRight w:val="0"/>
      <w:marTop w:val="0"/>
      <w:marBottom w:val="0"/>
      <w:divBdr>
        <w:top w:val="none" w:sz="0" w:space="0" w:color="auto"/>
        <w:left w:val="none" w:sz="0" w:space="0" w:color="auto"/>
        <w:bottom w:val="none" w:sz="0" w:space="0" w:color="auto"/>
        <w:right w:val="none" w:sz="0" w:space="0" w:color="auto"/>
      </w:divBdr>
    </w:div>
    <w:div w:id="1146430466">
      <w:bodyDiv w:val="1"/>
      <w:marLeft w:val="0"/>
      <w:marRight w:val="0"/>
      <w:marTop w:val="0"/>
      <w:marBottom w:val="0"/>
      <w:divBdr>
        <w:top w:val="none" w:sz="0" w:space="0" w:color="auto"/>
        <w:left w:val="none" w:sz="0" w:space="0" w:color="auto"/>
        <w:bottom w:val="none" w:sz="0" w:space="0" w:color="auto"/>
        <w:right w:val="none" w:sz="0" w:space="0" w:color="auto"/>
      </w:divBdr>
    </w:div>
    <w:div w:id="1311981220">
      <w:bodyDiv w:val="1"/>
      <w:marLeft w:val="0"/>
      <w:marRight w:val="0"/>
      <w:marTop w:val="0"/>
      <w:marBottom w:val="0"/>
      <w:divBdr>
        <w:top w:val="none" w:sz="0" w:space="0" w:color="auto"/>
        <w:left w:val="none" w:sz="0" w:space="0" w:color="auto"/>
        <w:bottom w:val="none" w:sz="0" w:space="0" w:color="auto"/>
        <w:right w:val="none" w:sz="0" w:space="0" w:color="auto"/>
      </w:divBdr>
    </w:div>
    <w:div w:id="1429427907">
      <w:bodyDiv w:val="1"/>
      <w:marLeft w:val="0"/>
      <w:marRight w:val="0"/>
      <w:marTop w:val="0"/>
      <w:marBottom w:val="0"/>
      <w:divBdr>
        <w:top w:val="none" w:sz="0" w:space="0" w:color="auto"/>
        <w:left w:val="none" w:sz="0" w:space="0" w:color="auto"/>
        <w:bottom w:val="none" w:sz="0" w:space="0" w:color="auto"/>
        <w:right w:val="none" w:sz="0" w:space="0" w:color="auto"/>
      </w:divBdr>
    </w:div>
    <w:div w:id="1472752705">
      <w:bodyDiv w:val="1"/>
      <w:marLeft w:val="0"/>
      <w:marRight w:val="0"/>
      <w:marTop w:val="0"/>
      <w:marBottom w:val="0"/>
      <w:divBdr>
        <w:top w:val="none" w:sz="0" w:space="0" w:color="auto"/>
        <w:left w:val="none" w:sz="0" w:space="0" w:color="auto"/>
        <w:bottom w:val="none" w:sz="0" w:space="0" w:color="auto"/>
        <w:right w:val="none" w:sz="0" w:space="0" w:color="auto"/>
      </w:divBdr>
    </w:div>
    <w:div w:id="1748720238">
      <w:bodyDiv w:val="1"/>
      <w:marLeft w:val="0"/>
      <w:marRight w:val="0"/>
      <w:marTop w:val="0"/>
      <w:marBottom w:val="0"/>
      <w:divBdr>
        <w:top w:val="none" w:sz="0" w:space="0" w:color="auto"/>
        <w:left w:val="none" w:sz="0" w:space="0" w:color="auto"/>
        <w:bottom w:val="none" w:sz="0" w:space="0" w:color="auto"/>
        <w:right w:val="none" w:sz="0" w:space="0" w:color="auto"/>
      </w:divBdr>
    </w:div>
    <w:div w:id="19290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FA9B-FFC3-47F7-9582-9924F288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61</Pages>
  <Words>15485</Words>
  <Characters>88268</Characters>
  <Application>Microsoft Office Word</Application>
  <DocSecurity>0</DocSecurity>
  <Lines>735</Lines>
  <Paragraphs>207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3</cp:revision>
  <cp:lastPrinted>2015-11-24T12:13:00Z</cp:lastPrinted>
  <dcterms:created xsi:type="dcterms:W3CDTF">2015-11-26T07:36:00Z</dcterms:created>
  <dcterms:modified xsi:type="dcterms:W3CDTF">2015-11-26T09:52:00Z</dcterms:modified>
</cp:coreProperties>
</file>