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D4B" w:rsidRPr="00290D4B" w:rsidRDefault="002110BD" w:rsidP="00446418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/>
        <w:jc w:val="both"/>
        <w:rPr>
          <w:rFonts w:ascii="Times New Roman CYR" w:eastAsia="Times New Roman" w:hAnsi="Times New Roman CYR" w:cs="Times New Roman CYR"/>
          <w:sz w:val="28"/>
          <w:szCs w:val="28"/>
          <w:lang w:eastAsia="bg-BG"/>
        </w:rPr>
      </w:pPr>
      <w:r>
        <w:rPr>
          <w:rFonts w:ascii="Times New Roman CYR" w:eastAsia="Times New Roman" w:hAnsi="Times New Roman CYR" w:cs="Times New Roman CYR"/>
          <w:b/>
          <w:bCs/>
          <w:caps/>
          <w:sz w:val="28"/>
          <w:szCs w:val="28"/>
          <w:lang w:eastAsia="bg-BG"/>
        </w:rPr>
        <w:tab/>
      </w:r>
      <w:r w:rsidR="00446418">
        <w:rPr>
          <w:rFonts w:ascii="Times New Roman CYR" w:eastAsia="Times New Roman" w:hAnsi="Times New Roman CYR" w:cs="Times New Roman CYR"/>
          <w:b/>
          <w:bCs/>
          <w:caps/>
          <w:noProof/>
          <w:sz w:val="28"/>
          <w:szCs w:val="28"/>
          <w:lang w:eastAsia="bg-BG"/>
        </w:rPr>
        <w:drawing>
          <wp:inline distT="0" distB="0" distL="0" distR="0">
            <wp:extent cx="6565900" cy="6731000"/>
            <wp:effectExtent l="0" t="0" r="635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73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4B" w:rsidRPr="00290D4B" w:rsidRDefault="00290D4B" w:rsidP="00120B44">
      <w:pPr>
        <w:pageBreakBefore/>
        <w:spacing w:after="0"/>
        <w:ind w:firstLine="6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lastRenderedPageBreak/>
        <w:t>УВАЖАЕМИ ДАМИ И ГОСПОДА,</w:t>
      </w:r>
    </w:p>
    <w:p w:rsidR="00290D4B" w:rsidRPr="00290D4B" w:rsidRDefault="00120B44" w:rsidP="00120B44">
      <w:pPr>
        <w:tabs>
          <w:tab w:val="left" w:pos="709"/>
          <w:tab w:val="right" w:pos="8306"/>
        </w:tabs>
        <w:autoSpaceDE w:val="0"/>
        <w:autoSpaceDN w:val="0"/>
        <w:adjustRightInd w:val="0"/>
        <w:spacing w:after="0"/>
        <w:jc w:val="both"/>
        <w:rPr>
          <w:rFonts w:ascii="Times New Roman CYR" w:eastAsia="Times New Roman" w:hAnsi="Times New Roman CYR" w:cs="Times New Roman CYR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="00290D4B"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Прокуратурата на Република България с адрес: гр. София, бул. „Витоша”  № 2, Съдебна палата, на основание Решение № ОПИ  </w:t>
      </w:r>
      <w:r w:rsidR="005C1C43">
        <w:rPr>
          <w:rFonts w:ascii="Times New Roman" w:eastAsia="Times New Roman" w:hAnsi="Times New Roman" w:cs="Times New Roman"/>
          <w:sz w:val="28"/>
          <w:szCs w:val="28"/>
          <w:lang w:eastAsia="bg-BG"/>
        </w:rPr>
        <w:t>895</w:t>
      </w:r>
      <w:r w:rsidR="00290D4B"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/</w:t>
      </w:r>
      <w:r w:rsidR="006D2F71">
        <w:rPr>
          <w:rFonts w:ascii="Times New Roman" w:eastAsia="Times New Roman" w:hAnsi="Times New Roman" w:cs="Times New Roman"/>
          <w:sz w:val="28"/>
          <w:szCs w:val="28"/>
          <w:lang w:eastAsia="bg-BG"/>
        </w:rPr>
        <w:t>02.07.2015</w:t>
      </w:r>
      <w:r w:rsidR="00290D4B"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г. на </w:t>
      </w:r>
      <w:r w:rsidR="00BA224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6A585B" w:rsidRPr="00290D4B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г-жа </w:t>
      </w:r>
      <w:r w:rsidR="006A585B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Малина Александрова</w:t>
      </w:r>
      <w:r w:rsidR="006A585B" w:rsidRPr="00290D4B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 – </w:t>
      </w:r>
      <w:r w:rsidR="006A585B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директор на дирекция „Публична комуникация“ в Администрация на главен прокурор</w:t>
      </w:r>
      <w:r w:rsidR="006A585B" w:rsidRPr="00290D4B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, упълномощена за Възложител със Заповед № </w:t>
      </w:r>
      <w:r w:rsidR="00747B7D" w:rsidRPr="00290D4B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РД-</w:t>
      </w:r>
      <w:r w:rsidR="00747B7D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04-336</w:t>
      </w:r>
      <w:r w:rsidR="00747B7D" w:rsidRPr="00290D4B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/</w:t>
      </w:r>
      <w:r w:rsidR="00747B7D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24.06.2015г.</w:t>
      </w:r>
      <w:r w:rsidR="006A585B" w:rsidRPr="00290D4B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 на главния прокурор</w:t>
      </w:r>
      <w:r w:rsidR="00290D4B"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обявява открита процедура за възлагане на обществена поръчка с предмет: </w:t>
      </w:r>
      <w:r w:rsidR="006A585B" w:rsidRPr="006A585B">
        <w:rPr>
          <w:rFonts w:ascii="Times New Roman" w:eastAsia="MS ??" w:hAnsi="Times New Roman" w:cs="Times New Roman"/>
          <w:b/>
          <w:sz w:val="28"/>
          <w:szCs w:val="28"/>
          <w:lang w:eastAsia="bg-BG"/>
        </w:rPr>
        <w:t>„Осигуряване на логистика при реализиране на дейности по проект „Подобряване на методите за разследване и институционално сътрудничество за противодействие на измамите, свързани с ДДС“</w:t>
      </w:r>
    </w:p>
    <w:p w:rsidR="00290D4B" w:rsidRPr="00290D4B" w:rsidRDefault="00290D4B" w:rsidP="00120B44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Настоящата документация е изготвена с цел да се запознаете и подготвите своите оферти за участие в тази процедура по реда на ЗОП.</w:t>
      </w:r>
    </w:p>
    <w:p w:rsidR="00290D4B" w:rsidRPr="00290D4B" w:rsidRDefault="00290D4B" w:rsidP="00120B44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Документацията за участие се предоставя безплатно. Същата е достъпна на интернет-страницата на Възложителя </w:t>
      </w:r>
      <w:hyperlink r:id="rId10" w:history="1">
        <w:r w:rsidRPr="00290D4B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bg-BG"/>
          </w:rPr>
          <w:t>www.prb.bg</w:t>
        </w:r>
      </w:hyperlink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 w:rsidRPr="00290D4B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в профила на купувача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Документацията може да бъде получена безплатно и на хартиен носител по реда на чл. 28, ал. 7 от ЗОП. </w:t>
      </w:r>
    </w:p>
    <w:p w:rsidR="00290D4B" w:rsidRPr="00290D4B" w:rsidRDefault="00290D4B" w:rsidP="00120B44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Участниците в процедурата следва да прегледат и да се съобразят с всички указания, образци, условия и изисквания, представени в документацията.</w:t>
      </w:r>
    </w:p>
    <w:p w:rsidR="00290D4B" w:rsidRPr="00290D4B" w:rsidRDefault="00290D4B" w:rsidP="00120B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Комуникацията с участниците ще се извършва </w:t>
      </w:r>
      <w:r w:rsidRPr="00290D4B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по ел. поща  или факс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освен ако участник писмено заяви желание за друг вид комуникация. </w:t>
      </w:r>
    </w:p>
    <w:p w:rsidR="00290D4B" w:rsidRPr="00290D4B" w:rsidRDefault="00290D4B" w:rsidP="00120B44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Офертите се подават всеки работен ден от </w:t>
      </w: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8</w:t>
      </w: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.30 до 12.00 и от 13.00 до 17.00 часа, в срок до 17.00 часа на </w:t>
      </w:r>
      <w:r w:rsidR="006D2F71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11.08.2015г. </w:t>
      </w: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включително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, в „Информационен център“ на  Прокуратурата на Република България, бул.”Витоша” № 2, Съдебна палата, партер, стая № 79, Регистратура на главен прокурор.</w:t>
      </w:r>
    </w:p>
    <w:p w:rsidR="00290D4B" w:rsidRPr="00290D4B" w:rsidRDefault="00290D4B" w:rsidP="00120B44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Офертите ще бъдат разгледани от комисия за разглеждане, оценка и класиране, която ще започне своята работа, след изтичане срока за подаване на офертите. За деня на отваряне на ценовите оферти, се прилага разпоредбата на чл. 69а, ал. 3 от ЗОП.</w:t>
      </w:r>
    </w:p>
    <w:p w:rsidR="00290D4B" w:rsidRPr="00290D4B" w:rsidRDefault="00290D4B" w:rsidP="00120B44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90002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За допълнителна информация и въпроси се обръщайте към Нина </w:t>
      </w:r>
      <w:proofErr w:type="spellStart"/>
      <w:r w:rsidRPr="00390002">
        <w:rPr>
          <w:rFonts w:ascii="Times New Roman" w:eastAsia="Times New Roman" w:hAnsi="Times New Roman" w:cs="Times New Roman"/>
          <w:sz w:val="28"/>
          <w:szCs w:val="28"/>
          <w:lang w:eastAsia="bg-BG"/>
        </w:rPr>
        <w:t>Илковска</w:t>
      </w:r>
      <w:proofErr w:type="spellEnd"/>
      <w:r w:rsidRPr="00390002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тел. (02) 8036040, </w:t>
      </w:r>
      <w:proofErr w:type="spellStart"/>
      <w:r w:rsidRPr="00390002">
        <w:rPr>
          <w:rFonts w:ascii="Times New Roman" w:eastAsia="Times New Roman" w:hAnsi="Times New Roman" w:cs="Times New Roman"/>
          <w:sz w:val="28"/>
          <w:szCs w:val="28"/>
          <w:lang w:eastAsia="bg-BG"/>
        </w:rPr>
        <w:t>e</w:t>
      </w:r>
      <w:r w:rsidRPr="00390002">
        <w:rPr>
          <w:rFonts w:ascii="Times New Roman" w:eastAsia="Times New Roman" w:hAnsi="Times New Roman" w:cs="Times New Roman"/>
          <w:sz w:val="28"/>
          <w:szCs w:val="28"/>
          <w:lang w:eastAsia="bg-BG"/>
        </w:rPr>
        <w:noBreakHyphen/>
        <w:t>mail</w:t>
      </w:r>
      <w:proofErr w:type="spellEnd"/>
      <w:r w:rsidRPr="00390002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: </w:t>
      </w:r>
      <w:hyperlink r:id="rId11" w:history="1">
        <w:r w:rsidRPr="0039000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bg-BG"/>
          </w:rPr>
          <w:t>nilkovska</w:t>
        </w:r>
        <w:r w:rsidRPr="0039000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bg-BG"/>
          </w:rPr>
          <w:t>@</w:t>
        </w:r>
        <w:r w:rsidRPr="0039000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bg-BG"/>
          </w:rPr>
          <w:t>prb</w:t>
        </w:r>
        <w:r w:rsidRPr="0039000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bg-BG"/>
          </w:rPr>
          <w:t>.</w:t>
        </w:r>
        <w:r w:rsidRPr="0039000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bg-BG"/>
          </w:rPr>
          <w:t>bg</w:t>
        </w:r>
      </w:hyperlink>
      <w:r w:rsidRPr="00390002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 xml:space="preserve"> </w:t>
      </w:r>
      <w:r w:rsidRPr="00390002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или Евгения Кънева, тел. (02) 8036035, </w:t>
      </w:r>
      <w:proofErr w:type="spellStart"/>
      <w:r w:rsidRPr="00390002">
        <w:rPr>
          <w:rFonts w:ascii="Times New Roman" w:eastAsia="Times New Roman" w:hAnsi="Times New Roman" w:cs="Times New Roman"/>
          <w:sz w:val="28"/>
          <w:szCs w:val="28"/>
          <w:lang w:eastAsia="bg-BG"/>
        </w:rPr>
        <w:t>e</w:t>
      </w:r>
      <w:r w:rsidRPr="00390002">
        <w:rPr>
          <w:rFonts w:ascii="Times New Roman" w:eastAsia="Times New Roman" w:hAnsi="Times New Roman" w:cs="Times New Roman"/>
          <w:sz w:val="28"/>
          <w:szCs w:val="28"/>
          <w:lang w:eastAsia="bg-BG"/>
        </w:rPr>
        <w:noBreakHyphen/>
        <w:t>mail</w:t>
      </w:r>
      <w:proofErr w:type="spellEnd"/>
      <w:r w:rsidRPr="00390002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: </w:t>
      </w:r>
      <w:hyperlink r:id="rId12" w:history="1">
        <w:r w:rsidRPr="0039000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bg-BG"/>
          </w:rPr>
          <w:t>ekuneva</w:t>
        </w:r>
        <w:r w:rsidRPr="0039000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bg-BG"/>
          </w:rPr>
          <w:t>@</w:t>
        </w:r>
        <w:r w:rsidRPr="0039000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bg-BG"/>
          </w:rPr>
          <w:t>prb</w:t>
        </w:r>
        <w:r w:rsidRPr="0039000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bg-BG"/>
          </w:rPr>
          <w:t>.</w:t>
        </w:r>
        <w:proofErr w:type="spellStart"/>
        <w:r w:rsidRPr="0039000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bg-BG"/>
          </w:rPr>
          <w:t>bg</w:t>
        </w:r>
        <w:proofErr w:type="spellEnd"/>
      </w:hyperlink>
    </w:p>
    <w:p w:rsidR="00290D4B" w:rsidRPr="00290D4B" w:rsidRDefault="00290D4B" w:rsidP="00120B44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290D4B" w:rsidRPr="00290D4B" w:rsidRDefault="00290D4B" w:rsidP="00120B44">
      <w:pPr>
        <w:pageBreakBefore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lastRenderedPageBreak/>
        <w:t>СЪДЪРЖАНИЕ НА ДОКУМЕНТАЦИЯТА:</w:t>
      </w:r>
    </w:p>
    <w:p w:rsidR="00120B44" w:rsidRPr="00120B44" w:rsidRDefault="00290D4B" w:rsidP="00120B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t>Раздел А.</w:t>
      </w:r>
    </w:p>
    <w:p w:rsidR="00120B44" w:rsidRDefault="00290D4B" w:rsidP="00120B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І. Решение </w:t>
      </w: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№ОПИ  </w:t>
      </w:r>
      <w:r w:rsidR="005C1C43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895</w:t>
      </w:r>
      <w:r w:rsidRPr="00C91CDA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/</w:t>
      </w:r>
      <w:r w:rsidR="00390002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02.07.</w:t>
      </w:r>
      <w:r w:rsidR="006A585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2015г. </w:t>
      </w: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за откриване на процедура за възлагане на обществена поръчка.</w:t>
      </w:r>
    </w:p>
    <w:p w:rsidR="00290D4B" w:rsidRPr="00290D4B" w:rsidRDefault="00290D4B" w:rsidP="00120B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ІІ. Обявление за обществена поръчка.</w:t>
      </w:r>
    </w:p>
    <w:p w:rsidR="00290D4B" w:rsidRPr="00290D4B" w:rsidRDefault="00290D4B" w:rsidP="00120B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t>Раздел Б.</w:t>
      </w:r>
    </w:p>
    <w:p w:rsidR="00290D4B" w:rsidRPr="00290D4B" w:rsidRDefault="00290D4B" w:rsidP="00120B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І. Пълно описание на предмета на поръчката.</w:t>
      </w:r>
    </w:p>
    <w:p w:rsidR="00290D4B" w:rsidRPr="00290D4B" w:rsidRDefault="00290D4B" w:rsidP="00120B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ІІ. Технически спецификации.</w:t>
      </w:r>
    </w:p>
    <w:p w:rsidR="00290D4B" w:rsidRPr="00290D4B" w:rsidRDefault="00290D4B" w:rsidP="00120B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ІІI. Изисквания, на които участниците трябва да отговарят.</w:t>
      </w:r>
    </w:p>
    <w:p w:rsidR="00290D4B" w:rsidRPr="00290D4B" w:rsidRDefault="00290D4B" w:rsidP="00120B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ІV. Критерий за оценка на офертите. </w:t>
      </w:r>
    </w:p>
    <w:p w:rsidR="00290D4B" w:rsidRPr="00290D4B" w:rsidRDefault="00290D4B" w:rsidP="00120B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V. Оферта и указание за подготовката й.</w:t>
      </w:r>
    </w:p>
    <w:p w:rsidR="00290D4B" w:rsidRPr="00290D4B" w:rsidRDefault="00290D4B" w:rsidP="00120B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VІ. Гаранции.</w:t>
      </w:r>
    </w:p>
    <w:p w:rsidR="00290D4B" w:rsidRPr="00290D4B" w:rsidRDefault="00290D4B" w:rsidP="00120B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VII. Проекти на договори за възлагане на обществената поръчка.</w:t>
      </w:r>
    </w:p>
    <w:p w:rsidR="00290D4B" w:rsidRPr="00290D4B" w:rsidRDefault="00290D4B" w:rsidP="00120B4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VIII. Приложения.</w:t>
      </w:r>
    </w:p>
    <w:p w:rsidR="00290D4B" w:rsidRPr="00290D4B" w:rsidRDefault="00290D4B" w:rsidP="00120B44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290D4B" w:rsidRPr="00290D4B" w:rsidRDefault="00290D4B" w:rsidP="00120B44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290D4B" w:rsidRPr="00290D4B" w:rsidRDefault="00290D4B" w:rsidP="00120B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290D4B" w:rsidRDefault="00290D4B" w:rsidP="00120B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6A585B" w:rsidRDefault="006A585B" w:rsidP="00120B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6A585B" w:rsidRPr="00290D4B" w:rsidRDefault="006A585B" w:rsidP="00120B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6A585B" w:rsidRPr="006A585B" w:rsidRDefault="00290D4B" w:rsidP="00120B44">
      <w:pPr>
        <w:pageBreakBefore/>
        <w:autoSpaceDE w:val="0"/>
        <w:autoSpaceDN w:val="0"/>
        <w:adjustRightInd w:val="0"/>
        <w:spacing w:after="0"/>
        <w:ind w:firstLine="680"/>
        <w:jc w:val="both"/>
        <w:rPr>
          <w:rFonts w:ascii="Times New Roman CYR" w:eastAsia="Times New Roman" w:hAnsi="Times New Roman CYR" w:cs="Times New Roman CYR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lastRenderedPageBreak/>
        <w:t xml:space="preserve">Обществената поръчка е в изпълнение на проект: </w:t>
      </w:r>
      <w:r w:rsidR="006A585B" w:rsidRPr="006A585B">
        <w:rPr>
          <w:rFonts w:ascii="Times New Roman" w:eastAsia="MS ??" w:hAnsi="Times New Roman" w:cs="Times New Roman"/>
          <w:b/>
          <w:sz w:val="28"/>
          <w:szCs w:val="28"/>
          <w:lang w:eastAsia="bg-BG"/>
        </w:rPr>
        <w:t>„Подобряване на методите за разследване и институционално сътрудничество за противодействие на измамите, свързани с ДДС“</w:t>
      </w:r>
      <w:r w:rsidR="006A585B">
        <w:rPr>
          <w:rFonts w:ascii="Times New Roman" w:eastAsia="MS ??" w:hAnsi="Times New Roman" w:cs="Times New Roman"/>
          <w:b/>
          <w:sz w:val="28"/>
          <w:szCs w:val="28"/>
          <w:lang w:eastAsia="bg-BG"/>
        </w:rPr>
        <w:t xml:space="preserve">, </w:t>
      </w:r>
      <w:r w:rsidR="006A585B">
        <w:rPr>
          <w:rFonts w:ascii="Times New Roman" w:eastAsia="MS ??" w:hAnsi="Times New Roman" w:cs="Times New Roman"/>
          <w:sz w:val="28"/>
          <w:szCs w:val="28"/>
          <w:lang w:eastAsia="bg-BG"/>
        </w:rPr>
        <w:t>по който Прокуратурата на Република България е партньор.</w:t>
      </w:r>
    </w:p>
    <w:p w:rsidR="00290D4B" w:rsidRPr="00290D4B" w:rsidRDefault="00290D4B" w:rsidP="00120B44">
      <w:pPr>
        <w:spacing w:after="0"/>
        <w:jc w:val="both"/>
        <w:rPr>
          <w:rFonts w:ascii="Times New Roman" w:eastAsia="Times New Roman" w:hAnsi="Times New Roman" w:cs="Times New Roman"/>
          <w:bCs/>
          <w:caps/>
          <w:sz w:val="28"/>
          <w:szCs w:val="28"/>
          <w:lang w:eastAsia="bg-BG"/>
        </w:rPr>
      </w:pPr>
    </w:p>
    <w:p w:rsidR="006A585B" w:rsidRPr="006B2649" w:rsidRDefault="00290D4B" w:rsidP="00120B44">
      <w:pPr>
        <w:spacing w:after="0"/>
        <w:ind w:firstLine="680"/>
        <w:rPr>
          <w:rFonts w:ascii="Times New Roman" w:eastAsia="Times New Roman" w:hAnsi="Times New Roman" w:cs="Times New Roman"/>
          <w:b/>
          <w:bCs/>
          <w:caps/>
          <w:sz w:val="28"/>
          <w:szCs w:val="28"/>
          <w:u w:val="single"/>
          <w:lang w:eastAsia="bg-BG"/>
        </w:rPr>
      </w:pPr>
      <w:r w:rsidRPr="006B2649">
        <w:rPr>
          <w:rFonts w:ascii="Times New Roman" w:eastAsia="Times New Roman" w:hAnsi="Times New Roman" w:cs="Times New Roman"/>
          <w:b/>
          <w:bCs/>
          <w:caps/>
          <w:sz w:val="28"/>
          <w:szCs w:val="28"/>
          <w:u w:val="single"/>
          <w:lang w:eastAsia="bg-BG"/>
        </w:rPr>
        <w:t>Кратко описание на проекта</w:t>
      </w:r>
    </w:p>
    <w:p w:rsidR="006B2649" w:rsidRDefault="006B2649" w:rsidP="006B2649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</w:p>
    <w:p w:rsidR="005A3E27" w:rsidRPr="00E2279F" w:rsidRDefault="00A90BE2" w:rsidP="006B2649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E2279F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Целта на проект HOME/2013/ISEC/AG/FINEC/4000005148 „Подобряване на методите за разследване и институционалното сътрудничество за противодействие на измамите, свързани с ДДС“,</w:t>
      </w:r>
      <w:r w:rsidR="005A3E27" w:rsidRPr="00E2279F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е да укрепи сътрудничеството между съдебните институции от Румъния и съседните ѝ страни – България и Полша, за да се постигне по-добра координация в усилията им за противодействие на измамите, свързани с ДДС. След премахването на данъчните граници в рамките на Европейския съюз през 1992 г., на стопанските субекти е разрешено да търгуват със стоки и услуги свободно през границата без да трябва да плащат ДДС. Впоследствие се наблюдава бързо показване на транс-граничните сделки заедно с развитието на различни схеми за измама. Измамите с ДДС стават все по-оригинални и докато ощетяват държавните приходи, същевременно увеличават натиска върху честните данъкоплатци. ДДС е главният източник на доход, средно около 20 % от общия годишен приход на държавите-членки. Доставките се търгуват често по няколко пъти без да се плаща дължимия ДДС, което причинява загуби между 20 и 35 милиона евро на европейско ниво, и същевременно е административно бреме за бизнеса и държавните власти, като по този начин изкривява конкуренцията. Проектът ще събере професионалисти и ще повиши сътрудничество помежду им, обмена на информация и разузнавателни средства, в случаите, свързани с ДДС-измами, както и координиране на действия на регионално и европейско равнище. Целта е да се попречи на престъпните мрежи, действащи в областта на ДДС-измамите. В среден и дългосрочен план проектът ще допринесе до ускоряване на реакцията на партньорите спрямо организираните криминални групи, свързани с ДДС-измами, като ще координират техните общи разследвания и операции, както и по-добър обмен на информация.</w:t>
      </w:r>
      <w:r w:rsidR="005D7FB1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</w:t>
      </w:r>
      <w:r w:rsidR="005A3E27" w:rsidRPr="00E2279F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ab/>
        <w:t xml:space="preserve">По време на тридневната кръгла маса в София ще се дискутират общите проблеми, свързани с ДДС-измамите, общи случаи, обмен на информация и обсъждане на най-добри практики. </w:t>
      </w:r>
    </w:p>
    <w:p w:rsidR="00290D4B" w:rsidRPr="00290D4B" w:rsidRDefault="00290D4B" w:rsidP="00120B44">
      <w:pPr>
        <w:pageBreakBefore/>
        <w:spacing w:after="0"/>
        <w:ind w:firstLine="6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lastRenderedPageBreak/>
        <w:t>Раздел Б.</w:t>
      </w:r>
    </w:p>
    <w:p w:rsidR="00290D4B" w:rsidRPr="00290D4B" w:rsidRDefault="00290D4B" w:rsidP="00120B44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I. Пълно описание на предмета на поръчката:</w:t>
      </w:r>
    </w:p>
    <w:p w:rsidR="00120B44" w:rsidRDefault="00120B44" w:rsidP="00120B44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bg-BG"/>
        </w:rPr>
      </w:pPr>
    </w:p>
    <w:p w:rsidR="00290D4B" w:rsidRPr="00290D4B" w:rsidRDefault="00290D4B" w:rsidP="00120B44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bg-BG"/>
        </w:rPr>
        <w:t xml:space="preserve">Обществената поръчка е с предмет: </w:t>
      </w:r>
    </w:p>
    <w:p w:rsidR="006A585B" w:rsidRPr="00290D4B" w:rsidRDefault="00120B44" w:rsidP="00120B44">
      <w:pPr>
        <w:autoSpaceDE w:val="0"/>
        <w:autoSpaceDN w:val="0"/>
        <w:adjustRightInd w:val="0"/>
        <w:spacing w:after="0"/>
        <w:jc w:val="both"/>
        <w:rPr>
          <w:rFonts w:ascii="Times New Roman CYR" w:eastAsia="Times New Roman" w:hAnsi="Times New Roman CYR" w:cs="Times New Roman CYR"/>
          <w:sz w:val="28"/>
          <w:szCs w:val="28"/>
          <w:lang w:eastAsia="bg-BG"/>
        </w:rPr>
      </w:pPr>
      <w:r>
        <w:rPr>
          <w:rFonts w:ascii="Times New Roman" w:eastAsia="MS ??" w:hAnsi="Times New Roman" w:cs="Times New Roman"/>
          <w:b/>
          <w:sz w:val="28"/>
          <w:szCs w:val="28"/>
          <w:lang w:eastAsia="bg-BG"/>
        </w:rPr>
        <w:tab/>
      </w:r>
      <w:r w:rsidR="006A585B" w:rsidRPr="006A585B">
        <w:rPr>
          <w:rFonts w:ascii="Times New Roman" w:eastAsia="MS ??" w:hAnsi="Times New Roman" w:cs="Times New Roman"/>
          <w:b/>
          <w:sz w:val="28"/>
          <w:szCs w:val="28"/>
          <w:lang w:eastAsia="bg-BG"/>
        </w:rPr>
        <w:t>Осигуряване на логистика при реализиране на дейности по проект „Подобряване на методите за разследване и институционално сътрудничество за противодействие на измамите, свързани с ДДС“</w:t>
      </w:r>
    </w:p>
    <w:p w:rsidR="006A585B" w:rsidRDefault="006A585B" w:rsidP="00120B44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bg-BG"/>
        </w:rPr>
      </w:pPr>
    </w:p>
    <w:p w:rsidR="00290D4B" w:rsidRPr="00290D4B" w:rsidRDefault="00290D4B" w:rsidP="00120B44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bg-BG"/>
        </w:rPr>
        <w:t>Предметът на поръчката обхваща извършването на следните дейности:</w:t>
      </w:r>
    </w:p>
    <w:p w:rsidR="00290D4B" w:rsidRPr="00290D4B" w:rsidRDefault="00290D4B" w:rsidP="00120B44">
      <w:pPr>
        <w:widowControl w:val="0"/>
        <w:numPr>
          <w:ilvl w:val="0"/>
          <w:numId w:val="7"/>
        </w:numPr>
        <w:spacing w:after="0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290D4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Осигуряване на  оборудван</w:t>
      </w:r>
      <w:r w:rsidR="006A58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а</w:t>
      </w:r>
      <w:r w:rsidRPr="00290D4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зал</w:t>
      </w:r>
      <w:r w:rsidR="006A58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а</w:t>
      </w:r>
      <w:r w:rsidRPr="00290D4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за провеждане на </w:t>
      </w:r>
      <w:r w:rsidR="006A585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работен семинар</w:t>
      </w:r>
      <w:r w:rsidRPr="00290D4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; </w:t>
      </w:r>
    </w:p>
    <w:p w:rsidR="00290D4B" w:rsidRPr="00290D4B" w:rsidRDefault="00290D4B" w:rsidP="00120B44">
      <w:pPr>
        <w:widowControl w:val="0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290D4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Осигуряване на </w:t>
      </w:r>
      <w:proofErr w:type="spellStart"/>
      <w:r w:rsidRPr="00290D4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кетъринг</w:t>
      </w:r>
      <w:proofErr w:type="spellEnd"/>
      <w:r w:rsidRPr="00290D4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(хранене</w:t>
      </w:r>
      <w:r w:rsidR="00251F50" w:rsidRPr="00251F50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251F50" w:rsidRPr="00290D4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и кафе паузи</w:t>
      </w:r>
      <w:r w:rsidRPr="00290D4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) за участниците в </w:t>
      </w:r>
      <w:r w:rsidR="003667E2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семинара</w:t>
      </w:r>
      <w:r w:rsidR="00251F50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;</w:t>
      </w:r>
    </w:p>
    <w:p w:rsidR="00290D4B" w:rsidRPr="00290D4B" w:rsidRDefault="00290D4B" w:rsidP="00120B44">
      <w:pPr>
        <w:widowControl w:val="0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MS ??" w:hAnsi="Times New Roman" w:cs="Times New Roman"/>
          <w:color w:val="000000"/>
          <w:sz w:val="28"/>
          <w:szCs w:val="28"/>
          <w:lang w:eastAsia="zh-CN"/>
        </w:rPr>
      </w:pPr>
      <w:r w:rsidRPr="00290D4B">
        <w:rPr>
          <w:rFonts w:ascii="Times New Roman" w:eastAsia="MS ??" w:hAnsi="Times New Roman" w:cs="Times New Roman"/>
          <w:color w:val="000000"/>
          <w:sz w:val="28"/>
          <w:szCs w:val="28"/>
          <w:lang w:eastAsia="zh-CN"/>
        </w:rPr>
        <w:t xml:space="preserve">Осигуряване на преводачески услуги </w:t>
      </w:r>
      <w:r w:rsidR="003667E2">
        <w:rPr>
          <w:rFonts w:ascii="Times New Roman" w:eastAsia="MS ??" w:hAnsi="Times New Roman" w:cs="Times New Roman"/>
          <w:color w:val="000000"/>
          <w:sz w:val="28"/>
          <w:szCs w:val="28"/>
          <w:lang w:eastAsia="zh-CN"/>
        </w:rPr>
        <w:t>по време на провеждане на семинара</w:t>
      </w:r>
      <w:r w:rsidR="00251F50">
        <w:rPr>
          <w:rFonts w:ascii="Times New Roman" w:eastAsia="MS ??" w:hAnsi="Times New Roman" w:cs="Times New Roman"/>
          <w:color w:val="000000"/>
          <w:sz w:val="28"/>
          <w:szCs w:val="28"/>
          <w:lang w:eastAsia="zh-CN"/>
        </w:rPr>
        <w:t>;</w:t>
      </w:r>
    </w:p>
    <w:p w:rsidR="00290D4B" w:rsidRPr="00290D4B" w:rsidRDefault="00290D4B" w:rsidP="00120B44">
      <w:pPr>
        <w:widowControl w:val="0"/>
        <w:spacing w:after="0"/>
        <w:jc w:val="both"/>
        <w:rPr>
          <w:rFonts w:ascii="Times New Roman" w:eastAsia="MS ??" w:hAnsi="Times New Roman" w:cs="Times New Roman"/>
          <w:color w:val="000000"/>
          <w:sz w:val="24"/>
          <w:szCs w:val="24"/>
          <w:lang w:eastAsia="zh-CN"/>
        </w:rPr>
      </w:pPr>
    </w:p>
    <w:p w:rsidR="00120B44" w:rsidRDefault="00120B44" w:rsidP="00120B44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bg-BG"/>
        </w:rPr>
      </w:pPr>
    </w:p>
    <w:p w:rsidR="00290D4B" w:rsidRPr="00290D4B" w:rsidRDefault="00290D4B" w:rsidP="00120B44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bg-BG"/>
        </w:rPr>
        <w:t>Особени условия:</w:t>
      </w:r>
    </w:p>
    <w:p w:rsidR="00120B44" w:rsidRDefault="00120B44" w:rsidP="00120B44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bg-BG"/>
        </w:rPr>
      </w:pPr>
    </w:p>
    <w:p w:rsidR="00290D4B" w:rsidRPr="00290D4B" w:rsidRDefault="00290D4B" w:rsidP="00120B44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bg-BG"/>
        </w:rPr>
        <w:t>Поръчката, е предназначена за изпълнение от специализирани предприятия или кооперации на хора с увреждания, в съответствие с изискванията на чл.16г от ЗОП.</w:t>
      </w:r>
    </w:p>
    <w:p w:rsidR="00120B44" w:rsidRDefault="00120B44" w:rsidP="00120B4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290D4B" w:rsidRPr="00290D4B" w:rsidRDefault="00290D4B" w:rsidP="00120B44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1. Срок за изпълнение на поръчката</w:t>
      </w:r>
    </w:p>
    <w:p w:rsidR="00120B44" w:rsidRDefault="00120B44" w:rsidP="00120B44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</w:p>
    <w:p w:rsidR="00290D4B" w:rsidRPr="00093224" w:rsidRDefault="00093224" w:rsidP="00120B44">
      <w:pPr>
        <w:spacing w:after="0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997FF1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Работният семинар е с продължителност 3 дни. Предвидено е същият да бъде проведен в периода 23-25 септември 2015г.</w:t>
      </w:r>
      <w:r w:rsidR="00533E9C" w:rsidRPr="00997FF1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В случай на невъзможност събитието да бъде проведено в посочения период, същото ще бъде проведено най-късно до </w:t>
      </w:r>
      <w:r w:rsidR="00A256DD" w:rsidRPr="00997FF1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края на м. януари </w:t>
      </w:r>
      <w:r w:rsidR="00533E9C" w:rsidRPr="00997FF1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2016 г., като Изпълнителят ще бъде своевременно уведомен за конкретните дати на провеждане на семинара.</w:t>
      </w:r>
    </w:p>
    <w:p w:rsidR="003C161E" w:rsidRDefault="003C161E" w:rsidP="00120B44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290D4B" w:rsidRPr="00290D4B" w:rsidRDefault="00290D4B" w:rsidP="003508FA">
      <w:pPr>
        <w:keepNext/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lastRenderedPageBreak/>
        <w:t>2. Място на изпълнение на поръчката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: </w:t>
      </w:r>
    </w:p>
    <w:p w:rsidR="00120B44" w:rsidRDefault="00120B44" w:rsidP="003508FA">
      <w:pPr>
        <w:keepNext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290D4B" w:rsidRPr="00290D4B" w:rsidRDefault="00290D4B" w:rsidP="003508FA">
      <w:pPr>
        <w:keepNext/>
        <w:spacing w:after="0"/>
        <w:ind w:firstLine="680"/>
        <w:jc w:val="both"/>
        <w:rPr>
          <w:rFonts w:ascii="Times New Roman" w:eastAsia="MS ??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Мястото за изпълнение на поръчката, е тери</w:t>
      </w:r>
      <w:r w:rsidR="003667E2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торията на Република България, </w:t>
      </w:r>
      <w:r w:rsidRPr="00290D4B">
        <w:rPr>
          <w:rFonts w:ascii="Times New Roman" w:eastAsia="MS ??" w:hAnsi="Times New Roman" w:cs="Times New Roman"/>
          <w:sz w:val="28"/>
          <w:szCs w:val="28"/>
          <w:lang w:eastAsia="bg-BG"/>
        </w:rPr>
        <w:t>гр. София</w:t>
      </w:r>
      <w:r w:rsidR="003667E2">
        <w:rPr>
          <w:rFonts w:ascii="Times New Roman" w:eastAsia="MS ??" w:hAnsi="Times New Roman" w:cs="Times New Roman"/>
          <w:sz w:val="28"/>
          <w:szCs w:val="28"/>
          <w:lang w:eastAsia="bg-BG"/>
        </w:rPr>
        <w:t>.</w:t>
      </w:r>
    </w:p>
    <w:p w:rsidR="00290D4B" w:rsidRPr="00290D4B" w:rsidRDefault="00290D4B" w:rsidP="00120B4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290D4B" w:rsidRPr="00290D4B" w:rsidRDefault="00290D4B" w:rsidP="00120B44">
      <w:pPr>
        <w:keepNext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  <w:t>3. Прогнозна стойност на поръчката</w:t>
      </w:r>
    </w:p>
    <w:p w:rsidR="00290D4B" w:rsidRPr="00290D4B" w:rsidRDefault="00290D4B" w:rsidP="00120B44">
      <w:pPr>
        <w:keepNext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</w:r>
      <w:r w:rsidRPr="00C91C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Прогнозната стойност на поръчката е в размер на </w:t>
      </w:r>
      <w:r w:rsidR="00F10603" w:rsidRPr="00C91CD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bg-BG"/>
        </w:rPr>
        <w:t>25 751</w:t>
      </w:r>
      <w:r w:rsidR="00F10603" w:rsidRPr="00C91CDA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</w:t>
      </w:r>
      <w:r w:rsidR="0046430A" w:rsidRPr="00C91CDA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16</w:t>
      </w:r>
      <w:r w:rsidR="00AD0471" w:rsidRPr="00C91CDA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 w:rsidRPr="00C91CDA">
        <w:rPr>
          <w:rFonts w:ascii="Times New Roman" w:eastAsia="Times New Roman" w:hAnsi="Times New Roman" w:cs="Times New Roman"/>
          <w:sz w:val="28"/>
          <w:szCs w:val="28"/>
          <w:lang w:eastAsia="bg-BG"/>
        </w:rPr>
        <w:t>/</w:t>
      </w:r>
      <w:r w:rsidR="00F10603" w:rsidRPr="00C91CDA">
        <w:rPr>
          <w:rFonts w:ascii="Times New Roman" w:eastAsia="Times New Roman" w:hAnsi="Times New Roman" w:cs="Times New Roman"/>
          <w:sz w:val="28"/>
          <w:szCs w:val="28"/>
          <w:lang w:eastAsia="bg-BG"/>
        </w:rPr>
        <w:t>двадесет и пет хиляди седемстотин п</w:t>
      </w:r>
      <w:r w:rsidR="0046430A" w:rsidRPr="00C91CDA">
        <w:rPr>
          <w:rFonts w:ascii="Times New Roman" w:eastAsia="Times New Roman" w:hAnsi="Times New Roman" w:cs="Times New Roman"/>
          <w:sz w:val="28"/>
          <w:szCs w:val="28"/>
          <w:lang w:eastAsia="bg-BG"/>
        </w:rPr>
        <w:t>етдесет и един лева и шестнадесет</w:t>
      </w:r>
      <w:r w:rsidR="00F10603" w:rsidRPr="00C91C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стотинки</w:t>
      </w:r>
      <w:r w:rsidRPr="00C91C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/ </w:t>
      </w:r>
      <w:r w:rsidR="003508FA" w:rsidRPr="00C91CDA">
        <w:rPr>
          <w:rFonts w:ascii="Times New Roman" w:eastAsia="Times New Roman" w:hAnsi="Times New Roman" w:cs="Times New Roman"/>
          <w:sz w:val="28"/>
          <w:szCs w:val="28"/>
          <w:lang w:eastAsia="bg-BG"/>
        </w:rPr>
        <w:t>лева</w:t>
      </w:r>
      <w:r w:rsidR="003667E2" w:rsidRPr="00C91CD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C91CDA">
        <w:rPr>
          <w:rFonts w:ascii="Times New Roman" w:eastAsia="Times New Roman" w:hAnsi="Times New Roman" w:cs="Times New Roman"/>
          <w:sz w:val="28"/>
          <w:szCs w:val="28"/>
          <w:lang w:eastAsia="bg-BG"/>
        </w:rPr>
        <w:t>без вкл. ДДС.</w:t>
      </w:r>
    </w:p>
    <w:p w:rsidR="00290D4B" w:rsidRPr="00290D4B" w:rsidRDefault="00290D4B" w:rsidP="00120B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Максималната стойност на средствата, необходими за реализация на дейностите, включени в предмета на поръчката, е представена в таблица № 1.</w:t>
      </w:r>
    </w:p>
    <w:p w:rsidR="00290D4B" w:rsidRPr="00290D4B" w:rsidRDefault="00290D4B" w:rsidP="00120B44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Предлаганите от участника единични цени за реализация на дейностите, не следва да надвишават посочената максимална стойност на всяка дейност в таблица № 1.</w:t>
      </w:r>
    </w:p>
    <w:p w:rsidR="00290D4B" w:rsidRPr="00290D4B" w:rsidRDefault="00290D4B" w:rsidP="00120B44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Оферти на участници, предложили единична стойност за дейност, която надвишава посочената в таблица № 1, респ. участници, предложи обща стойност за изпълнение на обществената поръчка, която надвишава посочената от Възложителя прогнозна стойност на обществената поръчка, ще</w:t>
      </w: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бъдат отхвърлени и участниците отстранени от участие в процедурата.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</w:t>
      </w:r>
    </w:p>
    <w:p w:rsidR="00120B44" w:rsidRDefault="00120B44" w:rsidP="00120B44">
      <w:pPr>
        <w:keepNext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290D4B" w:rsidRPr="00290D4B" w:rsidRDefault="00290D4B" w:rsidP="00120B44">
      <w:pPr>
        <w:keepNext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Таблица 1</w:t>
      </w:r>
    </w:p>
    <w:tbl>
      <w:tblPr>
        <w:tblW w:w="992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0"/>
        <w:gridCol w:w="4327"/>
        <w:gridCol w:w="1412"/>
        <w:gridCol w:w="1482"/>
        <w:gridCol w:w="1637"/>
      </w:tblGrid>
      <w:tr w:rsidR="003667E2" w:rsidRPr="00093224" w:rsidTr="00093224">
        <w:trPr>
          <w:trHeight w:val="1272"/>
        </w:trPr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7E2" w:rsidRPr="00093224" w:rsidRDefault="003667E2" w:rsidP="00120B4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  <w:r w:rsidRPr="000932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№</w:t>
            </w:r>
          </w:p>
        </w:tc>
        <w:tc>
          <w:tcPr>
            <w:tcW w:w="4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67E2" w:rsidRPr="00093224" w:rsidRDefault="003667E2" w:rsidP="00120B4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  <w:r w:rsidRPr="000932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 xml:space="preserve">Дейности </w:t>
            </w:r>
            <w:r w:rsidR="00E8481E" w:rsidRPr="000932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по проекта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667E2" w:rsidRPr="00093224" w:rsidRDefault="003667E2" w:rsidP="003E1FC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0932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 xml:space="preserve">Единична цена </w:t>
            </w:r>
            <w:r w:rsidR="003E1F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bg-BG"/>
              </w:rPr>
              <w:t>BGN</w:t>
            </w:r>
            <w:r w:rsidR="003E1FC6" w:rsidRPr="000932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 xml:space="preserve"> </w:t>
            </w:r>
            <w:r w:rsidRPr="000932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без ДДС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7E2" w:rsidRPr="00093224" w:rsidRDefault="003667E2" w:rsidP="00120B4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  <w:r w:rsidRPr="000932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Единица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7E2" w:rsidRPr="00093224" w:rsidRDefault="003667E2" w:rsidP="00120B4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  <w:r w:rsidRPr="000932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Количество</w:t>
            </w:r>
          </w:p>
        </w:tc>
      </w:tr>
      <w:tr w:rsidR="003667E2" w:rsidRPr="00093224" w:rsidTr="00093224">
        <w:trPr>
          <w:trHeight w:val="255"/>
        </w:trPr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7E2" w:rsidRPr="00093224" w:rsidRDefault="003667E2" w:rsidP="00120B4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7E2" w:rsidRPr="00093224" w:rsidRDefault="00E8481E" w:rsidP="00120B4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  <w:r w:rsidRPr="000932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Устен превод по време на тридневна кръгла маса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3667E2" w:rsidRPr="00997FF1" w:rsidRDefault="000C7D7C" w:rsidP="003E1FC6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bg-BG"/>
              </w:rPr>
              <w:t>977</w:t>
            </w:r>
            <w:r w:rsidR="003508FA" w:rsidRPr="00997FF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bg-BG"/>
              </w:rPr>
              <w:t>,</w:t>
            </w:r>
            <w:r w:rsidR="003E1FC6" w:rsidRPr="00997FF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bg-BG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bg-BG"/>
              </w:rPr>
              <w:t>1</w:t>
            </w:r>
            <w:r w:rsidR="003667E2" w:rsidRPr="00997FF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bg-BG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7E2" w:rsidRPr="00093224" w:rsidRDefault="00726D45" w:rsidP="00120B44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proofErr w:type="spellStart"/>
            <w:r w:rsidRPr="00093224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Ч</w:t>
            </w:r>
            <w:r w:rsidR="00E8481E" w:rsidRPr="00093224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овекоден</w:t>
            </w:r>
            <w:proofErr w:type="spellEnd"/>
            <w:r w:rsidRPr="00093224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 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7E2" w:rsidRPr="00093224" w:rsidRDefault="00E8481E" w:rsidP="00120B44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093224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18</w:t>
            </w:r>
            <w:r w:rsidR="003667E2" w:rsidRPr="00093224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 </w:t>
            </w:r>
          </w:p>
        </w:tc>
      </w:tr>
      <w:tr w:rsidR="003667E2" w:rsidRPr="00093224" w:rsidTr="00093224">
        <w:trPr>
          <w:trHeight w:val="327"/>
        </w:trPr>
        <w:tc>
          <w:tcPr>
            <w:tcW w:w="1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7E2" w:rsidRPr="00093224" w:rsidRDefault="003667E2" w:rsidP="00120B4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67E2" w:rsidRPr="00093224" w:rsidRDefault="00093224" w:rsidP="00120B4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Услуги, свързани с организиране на събитието /наем на оборудвана зала и обяд, кафе паузи/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3667E2" w:rsidRPr="00B5711F" w:rsidRDefault="00B5711F" w:rsidP="003E1FC6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bg-BG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bg-BG"/>
              </w:rPr>
              <w:t>59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bg-BG"/>
              </w:rPr>
              <w:t>,7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bg-BG"/>
              </w:rPr>
              <w:t>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7E2" w:rsidRPr="00093224" w:rsidRDefault="00093224" w:rsidP="00120B44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Човекоден</w:t>
            </w:r>
            <w:proofErr w:type="spellEnd"/>
            <w:r w:rsidR="003667E2" w:rsidRPr="00093224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7E2" w:rsidRPr="00093224" w:rsidRDefault="00093224" w:rsidP="00120B44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51</w:t>
            </w:r>
            <w:r w:rsidR="003667E2" w:rsidRPr="00093224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 </w:t>
            </w:r>
          </w:p>
        </w:tc>
      </w:tr>
    </w:tbl>
    <w:p w:rsidR="00093224" w:rsidRPr="00093224" w:rsidRDefault="00093224" w:rsidP="00120B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290D4B" w:rsidRPr="00290D4B" w:rsidRDefault="00290D4B" w:rsidP="00E16488">
      <w:pPr>
        <w:pageBreakBefore/>
        <w:spacing w:after="0"/>
        <w:ind w:firstLine="680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  <w:lastRenderedPageBreak/>
        <w:t xml:space="preserve">ІІ. Техническа спецификация </w:t>
      </w:r>
    </w:p>
    <w:p w:rsidR="00290D4B" w:rsidRPr="00290D4B" w:rsidRDefault="00290D4B" w:rsidP="00120B44">
      <w:pPr>
        <w:spacing w:after="0"/>
        <w:jc w:val="both"/>
        <w:rPr>
          <w:rFonts w:ascii="Times New Roman" w:eastAsia="MS ??" w:hAnsi="Times New Roman" w:cs="Times New Roman"/>
          <w:b/>
          <w:sz w:val="24"/>
          <w:szCs w:val="24"/>
          <w:lang w:eastAsia="bg-BG"/>
        </w:rPr>
      </w:pPr>
      <w:bookmarkStart w:id="0" w:name="_Toc205869334"/>
    </w:p>
    <w:p w:rsidR="00290D4B" w:rsidRPr="004E0FE9" w:rsidRDefault="00290D4B" w:rsidP="00E16488">
      <w:pPr>
        <w:spacing w:after="0"/>
        <w:ind w:firstLine="680"/>
        <w:contextualSpacing/>
        <w:jc w:val="both"/>
        <w:rPr>
          <w:rFonts w:ascii="Times New Roman" w:eastAsia="MS ??" w:hAnsi="Times New Roman" w:cs="Times New Roman"/>
          <w:b/>
          <w:sz w:val="28"/>
          <w:szCs w:val="28"/>
          <w:lang w:eastAsia="bg-BG"/>
        </w:rPr>
      </w:pPr>
      <w:r w:rsidRPr="004E0FE9">
        <w:rPr>
          <w:rFonts w:ascii="Times New Roman" w:eastAsia="MS ??" w:hAnsi="Times New Roman" w:cs="Times New Roman"/>
          <w:b/>
          <w:sz w:val="28"/>
          <w:szCs w:val="28"/>
          <w:lang w:eastAsia="bg-BG"/>
        </w:rPr>
        <w:t>ОБХВАТ НА ДЕЙНОСТИТЕ И КОНКРЕТНИТЕ ИЗИСКВАНИЯ ПРИ ОРГАНИЗИРАНЕ НА ЛОГИСТИКАТА ИМ:</w:t>
      </w:r>
    </w:p>
    <w:p w:rsidR="00290D4B" w:rsidRDefault="00290D4B" w:rsidP="00120B44">
      <w:pPr>
        <w:spacing w:after="0"/>
        <w:jc w:val="both"/>
        <w:rPr>
          <w:rFonts w:ascii="Times New Roman" w:eastAsia="MS ??" w:hAnsi="Times New Roman" w:cs="Times New Roman"/>
          <w:b/>
          <w:sz w:val="24"/>
          <w:szCs w:val="24"/>
          <w:lang w:eastAsia="bg-BG"/>
        </w:rPr>
      </w:pPr>
    </w:p>
    <w:p w:rsidR="003B5AFC" w:rsidRDefault="003B5AFC" w:rsidP="00120B44">
      <w:pPr>
        <w:spacing w:after="0"/>
        <w:jc w:val="both"/>
        <w:rPr>
          <w:rFonts w:ascii="Times New Roman" w:eastAsia="MS ??" w:hAnsi="Times New Roman" w:cs="Times New Roman"/>
          <w:sz w:val="28"/>
          <w:szCs w:val="28"/>
          <w:lang w:eastAsia="bg-BG"/>
        </w:rPr>
      </w:pPr>
      <w:r>
        <w:rPr>
          <w:rFonts w:ascii="Times New Roman" w:eastAsia="MS ??" w:hAnsi="Times New Roman" w:cs="Times New Roman"/>
          <w:b/>
          <w:sz w:val="24"/>
          <w:szCs w:val="24"/>
          <w:lang w:eastAsia="bg-BG"/>
        </w:rPr>
        <w:tab/>
      </w:r>
      <w:r>
        <w:rPr>
          <w:rFonts w:ascii="Times New Roman" w:eastAsia="MS ??" w:hAnsi="Times New Roman" w:cs="Times New Roman"/>
          <w:sz w:val="28"/>
          <w:szCs w:val="28"/>
          <w:lang w:eastAsia="bg-BG"/>
        </w:rPr>
        <w:t>Изпълнителят на поръчката следва да осигури:</w:t>
      </w:r>
    </w:p>
    <w:p w:rsidR="003B5AFC" w:rsidRDefault="003B5AFC" w:rsidP="00120B44">
      <w:pPr>
        <w:spacing w:after="0"/>
        <w:jc w:val="both"/>
        <w:rPr>
          <w:rFonts w:ascii="Times New Roman" w:eastAsia="MS ??" w:hAnsi="Times New Roman" w:cs="Times New Roman"/>
          <w:sz w:val="28"/>
          <w:szCs w:val="28"/>
          <w:lang w:eastAsia="bg-BG"/>
        </w:rPr>
      </w:pPr>
      <w:r>
        <w:rPr>
          <w:rFonts w:ascii="Times New Roman" w:eastAsia="MS ??" w:hAnsi="Times New Roman" w:cs="Times New Roman"/>
          <w:sz w:val="28"/>
          <w:szCs w:val="28"/>
          <w:lang w:eastAsia="bg-BG"/>
        </w:rPr>
        <w:t>- зала с оборудване за превод;</w:t>
      </w:r>
    </w:p>
    <w:p w:rsidR="003B5AFC" w:rsidRDefault="003B5AFC" w:rsidP="00120B44">
      <w:pPr>
        <w:spacing w:after="0"/>
        <w:jc w:val="both"/>
        <w:rPr>
          <w:rFonts w:ascii="Times New Roman" w:eastAsia="MS ??" w:hAnsi="Times New Roman" w:cs="Times New Roman"/>
          <w:sz w:val="28"/>
          <w:szCs w:val="28"/>
          <w:lang w:eastAsia="bg-BG"/>
        </w:rPr>
      </w:pPr>
      <w:r>
        <w:rPr>
          <w:rFonts w:ascii="Times New Roman" w:eastAsia="MS ??" w:hAnsi="Times New Roman" w:cs="Times New Roman"/>
          <w:sz w:val="28"/>
          <w:szCs w:val="28"/>
          <w:lang w:eastAsia="bg-BG"/>
        </w:rPr>
        <w:t>- кафе паузи;</w:t>
      </w:r>
    </w:p>
    <w:p w:rsidR="003B5AFC" w:rsidRDefault="003B5AFC" w:rsidP="00120B44">
      <w:pPr>
        <w:spacing w:after="0"/>
        <w:jc w:val="both"/>
        <w:rPr>
          <w:rFonts w:ascii="Times New Roman" w:eastAsia="MS ??" w:hAnsi="Times New Roman" w:cs="Times New Roman"/>
          <w:sz w:val="28"/>
          <w:szCs w:val="28"/>
          <w:lang w:eastAsia="bg-BG"/>
        </w:rPr>
      </w:pPr>
      <w:r>
        <w:rPr>
          <w:rFonts w:ascii="Times New Roman" w:eastAsia="MS ??" w:hAnsi="Times New Roman" w:cs="Times New Roman"/>
          <w:sz w:val="28"/>
          <w:szCs w:val="28"/>
          <w:lang w:eastAsia="bg-BG"/>
        </w:rPr>
        <w:t>- обеди;</w:t>
      </w:r>
    </w:p>
    <w:p w:rsidR="009E3778" w:rsidRDefault="009E3778" w:rsidP="00120B44">
      <w:pPr>
        <w:spacing w:after="0"/>
        <w:jc w:val="both"/>
        <w:rPr>
          <w:rFonts w:ascii="Times New Roman" w:eastAsia="MS ??" w:hAnsi="Times New Roman" w:cs="Times New Roman"/>
          <w:sz w:val="28"/>
          <w:szCs w:val="28"/>
          <w:lang w:eastAsia="bg-BG"/>
        </w:rPr>
      </w:pPr>
      <w:r>
        <w:rPr>
          <w:rFonts w:ascii="Times New Roman" w:eastAsia="MS ??" w:hAnsi="Times New Roman" w:cs="Times New Roman"/>
          <w:sz w:val="28"/>
          <w:szCs w:val="28"/>
          <w:lang w:eastAsia="bg-BG"/>
        </w:rPr>
        <w:t>- устен превод</w:t>
      </w:r>
    </w:p>
    <w:p w:rsidR="003B5AFC" w:rsidRDefault="003B5AFC" w:rsidP="00120B44">
      <w:pPr>
        <w:spacing w:after="0"/>
        <w:jc w:val="both"/>
        <w:rPr>
          <w:rFonts w:ascii="Times New Roman" w:eastAsia="MS ??" w:hAnsi="Times New Roman" w:cs="Times New Roman"/>
          <w:sz w:val="28"/>
          <w:szCs w:val="28"/>
          <w:lang w:eastAsia="bg-BG"/>
        </w:rPr>
      </w:pPr>
    </w:p>
    <w:p w:rsidR="003B5AFC" w:rsidRDefault="003B5AFC" w:rsidP="00120B44">
      <w:pPr>
        <w:spacing w:after="0"/>
        <w:jc w:val="both"/>
        <w:rPr>
          <w:rFonts w:ascii="Times New Roman" w:eastAsia="MS ??" w:hAnsi="Times New Roman" w:cs="Times New Roman"/>
          <w:sz w:val="28"/>
          <w:szCs w:val="28"/>
          <w:lang w:eastAsia="bg-BG"/>
        </w:rPr>
      </w:pPr>
      <w:r>
        <w:rPr>
          <w:rFonts w:ascii="Times New Roman" w:eastAsia="MS ??" w:hAnsi="Times New Roman" w:cs="Times New Roman"/>
          <w:sz w:val="28"/>
          <w:szCs w:val="28"/>
          <w:lang w:eastAsia="bg-BG"/>
        </w:rPr>
        <w:tab/>
        <w:t>При организиране на събитието Изпълнителят следва да се съобрази със следните изисквания на Възложителя, а именно:</w:t>
      </w:r>
    </w:p>
    <w:p w:rsidR="000B6706" w:rsidRPr="00FC1F2C" w:rsidRDefault="000B6706" w:rsidP="00120B44">
      <w:pPr>
        <w:pStyle w:val="aa"/>
        <w:numPr>
          <w:ilvl w:val="0"/>
          <w:numId w:val="11"/>
        </w:numPr>
        <w:spacing w:before="0" w:after="0" w:line="276" w:lineRule="auto"/>
        <w:ind w:left="0" w:firstLine="0"/>
        <w:rPr>
          <w:rFonts w:eastAsia="MS ??"/>
          <w:b/>
          <w:sz w:val="28"/>
          <w:szCs w:val="28"/>
          <w:lang w:eastAsia="bg-BG"/>
        </w:rPr>
      </w:pPr>
      <w:r w:rsidRPr="00FC1F2C">
        <w:rPr>
          <w:rFonts w:eastAsia="MS ??"/>
          <w:b/>
          <w:sz w:val="28"/>
          <w:szCs w:val="28"/>
          <w:lang w:eastAsia="bg-BG"/>
        </w:rPr>
        <w:t>Наем на зала с оборудване за превод и осигуряване на кафе паузи и обеди, както следва:</w:t>
      </w:r>
    </w:p>
    <w:p w:rsidR="003B5AFC" w:rsidRDefault="003B5AFC" w:rsidP="00120B44">
      <w:pPr>
        <w:pStyle w:val="aa"/>
        <w:numPr>
          <w:ilvl w:val="0"/>
          <w:numId w:val="7"/>
        </w:numPr>
        <w:spacing w:before="0" w:after="0" w:line="276" w:lineRule="auto"/>
        <w:ind w:left="0" w:firstLine="0"/>
        <w:rPr>
          <w:rFonts w:eastAsia="MS ??"/>
          <w:sz w:val="28"/>
          <w:szCs w:val="28"/>
          <w:lang w:eastAsia="bg-BG"/>
        </w:rPr>
      </w:pPr>
      <w:r>
        <w:rPr>
          <w:rFonts w:eastAsia="MS ??"/>
          <w:sz w:val="28"/>
          <w:szCs w:val="28"/>
          <w:lang w:eastAsia="bg-BG"/>
        </w:rPr>
        <w:t>Залата да е разположена в хотел с категоризация минимум 4 звезди;</w:t>
      </w:r>
    </w:p>
    <w:p w:rsidR="003B5AFC" w:rsidRPr="003B5AFC" w:rsidRDefault="003B5AFC" w:rsidP="00120B44">
      <w:pPr>
        <w:pStyle w:val="aa"/>
        <w:numPr>
          <w:ilvl w:val="0"/>
          <w:numId w:val="7"/>
        </w:numPr>
        <w:spacing w:before="0" w:after="0" w:line="276" w:lineRule="auto"/>
        <w:ind w:left="0" w:firstLine="0"/>
        <w:rPr>
          <w:rFonts w:eastAsia="MS ??"/>
          <w:sz w:val="28"/>
          <w:szCs w:val="28"/>
          <w:lang w:eastAsia="bg-BG"/>
        </w:rPr>
      </w:pPr>
      <w:r>
        <w:rPr>
          <w:rFonts w:eastAsia="MS ??"/>
          <w:sz w:val="28"/>
          <w:szCs w:val="28"/>
          <w:lang w:eastAsia="bg-BG"/>
        </w:rPr>
        <w:t>До хотела да е осигурена възможност за достъп до градски транспорт /метро/;</w:t>
      </w:r>
    </w:p>
    <w:p w:rsidR="003B5AFC" w:rsidRDefault="003B5AFC" w:rsidP="00120B44">
      <w:pPr>
        <w:pStyle w:val="aa"/>
        <w:numPr>
          <w:ilvl w:val="0"/>
          <w:numId w:val="7"/>
        </w:numPr>
        <w:spacing w:before="0" w:after="0" w:line="276" w:lineRule="auto"/>
        <w:ind w:left="0" w:firstLine="0"/>
        <w:rPr>
          <w:rFonts w:eastAsia="MS ??"/>
          <w:sz w:val="28"/>
          <w:szCs w:val="28"/>
          <w:lang w:eastAsia="bg-BG"/>
        </w:rPr>
      </w:pPr>
      <w:r>
        <w:rPr>
          <w:rFonts w:eastAsia="MS ??"/>
          <w:sz w:val="28"/>
          <w:szCs w:val="28"/>
          <w:lang w:eastAsia="bg-BG"/>
        </w:rPr>
        <w:t>Залата следва да е с площ мин. 60 кв.м</w:t>
      </w:r>
      <w:r w:rsidR="00251F50">
        <w:rPr>
          <w:rFonts w:eastAsia="MS ??"/>
          <w:sz w:val="28"/>
          <w:szCs w:val="28"/>
          <w:lang w:eastAsia="bg-BG"/>
        </w:rPr>
        <w:t>.</w:t>
      </w:r>
      <w:r>
        <w:rPr>
          <w:rFonts w:eastAsia="MS ??"/>
          <w:sz w:val="28"/>
          <w:szCs w:val="28"/>
          <w:lang w:eastAsia="bg-BG"/>
        </w:rPr>
        <w:t>;</w:t>
      </w:r>
    </w:p>
    <w:p w:rsidR="003B5AFC" w:rsidRDefault="003B5AFC" w:rsidP="00120B44">
      <w:pPr>
        <w:pStyle w:val="aa"/>
        <w:numPr>
          <w:ilvl w:val="0"/>
          <w:numId w:val="7"/>
        </w:numPr>
        <w:spacing w:before="0" w:after="0" w:line="276" w:lineRule="auto"/>
        <w:ind w:left="0" w:firstLine="0"/>
        <w:rPr>
          <w:rFonts w:eastAsia="MS ??"/>
          <w:sz w:val="28"/>
          <w:szCs w:val="28"/>
          <w:lang w:eastAsia="bg-BG"/>
        </w:rPr>
      </w:pPr>
      <w:r>
        <w:rPr>
          <w:rFonts w:eastAsia="MS ??"/>
          <w:sz w:val="28"/>
          <w:szCs w:val="28"/>
          <w:lang w:eastAsia="bg-BG"/>
        </w:rPr>
        <w:t xml:space="preserve">Залата следва да е </w:t>
      </w:r>
      <w:proofErr w:type="spellStart"/>
      <w:r>
        <w:rPr>
          <w:rFonts w:eastAsia="MS ??"/>
          <w:sz w:val="28"/>
          <w:szCs w:val="28"/>
          <w:lang w:eastAsia="bg-BG"/>
        </w:rPr>
        <w:t>климатизирана</w:t>
      </w:r>
      <w:proofErr w:type="spellEnd"/>
      <w:r>
        <w:rPr>
          <w:rFonts w:eastAsia="MS ??"/>
          <w:sz w:val="28"/>
          <w:szCs w:val="28"/>
          <w:lang w:eastAsia="bg-BG"/>
        </w:rPr>
        <w:t>, с естествено осветление;</w:t>
      </w:r>
    </w:p>
    <w:p w:rsidR="003B5AFC" w:rsidRDefault="003B5AFC" w:rsidP="00120B44">
      <w:pPr>
        <w:pStyle w:val="aa"/>
        <w:numPr>
          <w:ilvl w:val="0"/>
          <w:numId w:val="7"/>
        </w:numPr>
        <w:spacing w:before="0" w:after="0" w:line="276" w:lineRule="auto"/>
        <w:ind w:left="0" w:firstLine="0"/>
        <w:rPr>
          <w:rFonts w:eastAsia="MS ??"/>
          <w:sz w:val="28"/>
          <w:szCs w:val="28"/>
          <w:lang w:eastAsia="bg-BG"/>
        </w:rPr>
      </w:pPr>
      <w:r>
        <w:rPr>
          <w:rFonts w:eastAsia="MS ??"/>
          <w:sz w:val="28"/>
          <w:szCs w:val="28"/>
          <w:lang w:eastAsia="bg-BG"/>
        </w:rPr>
        <w:t>Залата следва да е оборудвана или с възможност за пълно техническо оборудване с /вградени/ 3 кабини за превод и мултимедийна техника /</w:t>
      </w:r>
      <w:r w:rsidR="00251F50">
        <w:rPr>
          <w:rFonts w:eastAsia="MS ??"/>
          <w:sz w:val="28"/>
          <w:szCs w:val="28"/>
          <w:lang w:eastAsia="bg-BG"/>
        </w:rPr>
        <w:t xml:space="preserve">екран, </w:t>
      </w:r>
      <w:r>
        <w:rPr>
          <w:rFonts w:eastAsia="MS ??"/>
          <w:sz w:val="28"/>
          <w:szCs w:val="28"/>
          <w:lang w:val="en-US" w:eastAsia="bg-BG"/>
        </w:rPr>
        <w:t>power</w:t>
      </w:r>
      <w:r w:rsidRPr="003B5AFC">
        <w:rPr>
          <w:rFonts w:eastAsia="MS ??"/>
          <w:sz w:val="28"/>
          <w:szCs w:val="28"/>
          <w:lang w:val="ru-RU" w:eastAsia="bg-BG"/>
        </w:rPr>
        <w:t xml:space="preserve"> </w:t>
      </w:r>
      <w:r>
        <w:rPr>
          <w:rFonts w:eastAsia="MS ??"/>
          <w:sz w:val="28"/>
          <w:szCs w:val="28"/>
          <w:lang w:val="en-US" w:eastAsia="bg-BG"/>
        </w:rPr>
        <w:t>point</w:t>
      </w:r>
      <w:r w:rsidRPr="003B5AFC">
        <w:rPr>
          <w:rFonts w:eastAsia="MS ??"/>
          <w:sz w:val="28"/>
          <w:szCs w:val="28"/>
          <w:lang w:val="ru-RU" w:eastAsia="bg-BG"/>
        </w:rPr>
        <w:t xml:space="preserve">, </w:t>
      </w:r>
      <w:r>
        <w:rPr>
          <w:rFonts w:eastAsia="MS ??"/>
          <w:sz w:val="28"/>
          <w:szCs w:val="28"/>
          <w:lang w:val="en-US" w:eastAsia="bg-BG"/>
        </w:rPr>
        <w:t>flip</w:t>
      </w:r>
      <w:r w:rsidRPr="003B5AFC">
        <w:rPr>
          <w:rFonts w:eastAsia="MS ??"/>
          <w:sz w:val="28"/>
          <w:szCs w:val="28"/>
          <w:lang w:val="ru-RU" w:eastAsia="bg-BG"/>
        </w:rPr>
        <w:t xml:space="preserve"> </w:t>
      </w:r>
      <w:r>
        <w:rPr>
          <w:rFonts w:eastAsia="MS ??"/>
          <w:sz w:val="28"/>
          <w:szCs w:val="28"/>
          <w:lang w:val="en-US" w:eastAsia="bg-BG"/>
        </w:rPr>
        <w:t>chart</w:t>
      </w:r>
      <w:r>
        <w:rPr>
          <w:rFonts w:eastAsia="MS ??"/>
          <w:sz w:val="28"/>
          <w:szCs w:val="28"/>
          <w:lang w:eastAsia="bg-BG"/>
        </w:rPr>
        <w:t>/;</w:t>
      </w:r>
    </w:p>
    <w:p w:rsidR="003B5AFC" w:rsidRDefault="003B5AFC" w:rsidP="00120B44">
      <w:pPr>
        <w:pStyle w:val="aa"/>
        <w:numPr>
          <w:ilvl w:val="0"/>
          <w:numId w:val="7"/>
        </w:numPr>
        <w:spacing w:before="0" w:after="0" w:line="276" w:lineRule="auto"/>
        <w:ind w:left="0" w:firstLine="0"/>
        <w:rPr>
          <w:rFonts w:eastAsia="MS ??"/>
          <w:sz w:val="28"/>
          <w:szCs w:val="28"/>
          <w:lang w:eastAsia="bg-BG"/>
        </w:rPr>
      </w:pPr>
      <w:r>
        <w:rPr>
          <w:rFonts w:eastAsia="MS ??"/>
          <w:sz w:val="28"/>
          <w:szCs w:val="28"/>
          <w:lang w:eastAsia="bg-BG"/>
        </w:rPr>
        <w:t>Залата следва да предполага възможност за подре</w:t>
      </w:r>
      <w:r w:rsidR="006F6B5C">
        <w:rPr>
          <w:rFonts w:eastAsia="MS ??"/>
          <w:sz w:val="28"/>
          <w:szCs w:val="28"/>
          <w:lang w:eastAsia="bg-BG"/>
        </w:rPr>
        <w:t>д</w:t>
      </w:r>
      <w:r>
        <w:rPr>
          <w:rFonts w:eastAsia="MS ??"/>
          <w:sz w:val="28"/>
          <w:szCs w:val="28"/>
          <w:lang w:eastAsia="bg-BG"/>
        </w:rPr>
        <w:t xml:space="preserve">ба на 20 души в </w:t>
      </w:r>
      <w:r w:rsidR="006F6B5C">
        <w:rPr>
          <w:rFonts w:eastAsia="MS ??"/>
          <w:sz w:val="28"/>
          <w:szCs w:val="28"/>
          <w:lang w:eastAsia="bg-BG"/>
        </w:rPr>
        <w:t>О или П-образна форма;</w:t>
      </w:r>
    </w:p>
    <w:p w:rsidR="006F6B5C" w:rsidRDefault="006F6B5C" w:rsidP="00120B44">
      <w:pPr>
        <w:pStyle w:val="aa"/>
        <w:numPr>
          <w:ilvl w:val="0"/>
          <w:numId w:val="7"/>
        </w:numPr>
        <w:spacing w:before="0" w:after="0" w:line="276" w:lineRule="auto"/>
        <w:ind w:left="0" w:firstLine="0"/>
        <w:rPr>
          <w:rFonts w:eastAsia="MS ??"/>
          <w:sz w:val="28"/>
          <w:szCs w:val="28"/>
          <w:lang w:eastAsia="bg-BG"/>
        </w:rPr>
      </w:pPr>
      <w:r>
        <w:rPr>
          <w:rFonts w:eastAsia="MS ??"/>
          <w:sz w:val="28"/>
          <w:szCs w:val="28"/>
          <w:lang w:eastAsia="bg-BG"/>
        </w:rPr>
        <w:t>В залата и хотела следва да бъде осигурен безплатен безжичен интернет за участниците в събитието;</w:t>
      </w:r>
    </w:p>
    <w:p w:rsidR="009E3778" w:rsidRDefault="009E3778" w:rsidP="00120B44">
      <w:pPr>
        <w:pStyle w:val="aa"/>
        <w:numPr>
          <w:ilvl w:val="0"/>
          <w:numId w:val="7"/>
        </w:numPr>
        <w:spacing w:before="0" w:after="0" w:line="276" w:lineRule="auto"/>
        <w:ind w:left="0" w:firstLine="0"/>
        <w:rPr>
          <w:rFonts w:eastAsia="MS ??"/>
          <w:sz w:val="28"/>
          <w:szCs w:val="28"/>
          <w:lang w:eastAsia="bg-BG"/>
        </w:rPr>
      </w:pPr>
      <w:r>
        <w:rPr>
          <w:rFonts w:eastAsia="MS ??"/>
          <w:sz w:val="28"/>
          <w:szCs w:val="28"/>
          <w:lang w:eastAsia="bg-BG"/>
        </w:rPr>
        <w:t>В хотела следва да бъде осигурен бизнес център с възможност за ползване на компютър, принтер, копирна машина, скенер, факс и пр.</w:t>
      </w:r>
    </w:p>
    <w:p w:rsidR="006F6B5C" w:rsidRDefault="006F6B5C" w:rsidP="00120B44">
      <w:pPr>
        <w:pStyle w:val="aa"/>
        <w:numPr>
          <w:ilvl w:val="0"/>
          <w:numId w:val="7"/>
        </w:numPr>
        <w:spacing w:before="0" w:after="0" w:line="276" w:lineRule="auto"/>
        <w:ind w:left="0" w:firstLine="0"/>
        <w:rPr>
          <w:rFonts w:eastAsia="MS ??"/>
          <w:sz w:val="28"/>
          <w:szCs w:val="28"/>
          <w:lang w:eastAsia="bg-BG"/>
        </w:rPr>
      </w:pPr>
      <w:r>
        <w:rPr>
          <w:rFonts w:eastAsia="MS ??"/>
          <w:sz w:val="28"/>
          <w:szCs w:val="28"/>
          <w:lang w:eastAsia="bg-BG"/>
        </w:rPr>
        <w:t>На участниците в събитието следва да бъдат осигурена вода в залата – веднъж сутрин и веднъж следобед – общо 6 зареждания;</w:t>
      </w:r>
    </w:p>
    <w:p w:rsidR="006F6B5C" w:rsidRDefault="006F6B5C" w:rsidP="00120B44">
      <w:pPr>
        <w:pStyle w:val="aa"/>
        <w:numPr>
          <w:ilvl w:val="0"/>
          <w:numId w:val="7"/>
        </w:numPr>
        <w:spacing w:before="0" w:after="0" w:line="276" w:lineRule="auto"/>
        <w:ind w:left="0" w:firstLine="0"/>
        <w:rPr>
          <w:rFonts w:eastAsia="MS ??"/>
          <w:sz w:val="28"/>
          <w:szCs w:val="28"/>
          <w:lang w:eastAsia="bg-BG"/>
        </w:rPr>
      </w:pPr>
      <w:r>
        <w:rPr>
          <w:rFonts w:eastAsia="MS ??"/>
          <w:sz w:val="28"/>
          <w:szCs w:val="28"/>
          <w:lang w:eastAsia="bg-BG"/>
        </w:rPr>
        <w:t xml:space="preserve">На участниците в събитието следва да бъде осигурено </w:t>
      </w:r>
      <w:r>
        <w:rPr>
          <w:rFonts w:eastAsia="MS ??"/>
          <w:sz w:val="28"/>
          <w:szCs w:val="28"/>
          <w:lang w:val="en-US" w:eastAsia="bg-BG"/>
        </w:rPr>
        <w:t>welcome</w:t>
      </w:r>
      <w:r w:rsidRPr="006F6B5C">
        <w:rPr>
          <w:rFonts w:eastAsia="MS ??"/>
          <w:sz w:val="28"/>
          <w:szCs w:val="28"/>
          <w:lang w:val="ru-RU" w:eastAsia="bg-BG"/>
        </w:rPr>
        <w:t xml:space="preserve"> </w:t>
      </w:r>
      <w:r>
        <w:rPr>
          <w:rFonts w:eastAsia="MS ??"/>
          <w:sz w:val="28"/>
          <w:szCs w:val="28"/>
          <w:lang w:val="en-US" w:eastAsia="bg-BG"/>
        </w:rPr>
        <w:t>coffee</w:t>
      </w:r>
      <w:r w:rsidRPr="006F6B5C">
        <w:rPr>
          <w:rFonts w:eastAsia="MS ??"/>
          <w:sz w:val="28"/>
          <w:szCs w:val="28"/>
          <w:lang w:val="ru-RU" w:eastAsia="bg-BG"/>
        </w:rPr>
        <w:t xml:space="preserve"> </w:t>
      </w:r>
      <w:r>
        <w:rPr>
          <w:rFonts w:eastAsia="MS ??"/>
          <w:sz w:val="28"/>
          <w:szCs w:val="28"/>
          <w:lang w:eastAsia="bg-BG"/>
        </w:rPr>
        <w:t>всяка сутрин – общо 3 броя;</w:t>
      </w:r>
    </w:p>
    <w:p w:rsidR="006F6B5C" w:rsidRDefault="006F6B5C" w:rsidP="00120B44">
      <w:pPr>
        <w:pStyle w:val="aa"/>
        <w:numPr>
          <w:ilvl w:val="0"/>
          <w:numId w:val="7"/>
        </w:numPr>
        <w:spacing w:before="0" w:after="0" w:line="276" w:lineRule="auto"/>
        <w:ind w:left="0" w:firstLine="0"/>
        <w:rPr>
          <w:rFonts w:eastAsia="MS ??"/>
          <w:sz w:val="28"/>
          <w:szCs w:val="28"/>
          <w:lang w:eastAsia="bg-BG"/>
        </w:rPr>
      </w:pPr>
      <w:r>
        <w:rPr>
          <w:rFonts w:eastAsia="MS ??"/>
          <w:sz w:val="28"/>
          <w:szCs w:val="28"/>
          <w:lang w:eastAsia="bg-BG"/>
        </w:rPr>
        <w:t xml:space="preserve">Изпълнителят следва да осигури 6 бр. кафе паузи с дребни сладки /по две на ден/ за 25 души /17 участници, 6 преводачи, 1 от ръководството на ПРБ, 1 служител </w:t>
      </w:r>
      <w:r>
        <w:rPr>
          <w:rFonts w:eastAsia="MS ??"/>
          <w:sz w:val="28"/>
          <w:szCs w:val="28"/>
          <w:lang w:eastAsia="bg-BG"/>
        </w:rPr>
        <w:lastRenderedPageBreak/>
        <w:t>на ПРБ/;</w:t>
      </w:r>
    </w:p>
    <w:p w:rsidR="006F6B5C" w:rsidRDefault="006F6B5C" w:rsidP="00120B44">
      <w:pPr>
        <w:pStyle w:val="aa"/>
        <w:numPr>
          <w:ilvl w:val="0"/>
          <w:numId w:val="7"/>
        </w:numPr>
        <w:spacing w:before="0" w:after="0" w:line="276" w:lineRule="auto"/>
        <w:ind w:left="0" w:firstLine="0"/>
        <w:rPr>
          <w:rFonts w:eastAsia="MS ??"/>
          <w:sz w:val="28"/>
          <w:szCs w:val="28"/>
          <w:lang w:eastAsia="bg-BG"/>
        </w:rPr>
      </w:pPr>
      <w:r>
        <w:rPr>
          <w:rFonts w:eastAsia="MS ??"/>
          <w:sz w:val="28"/>
          <w:szCs w:val="28"/>
          <w:lang w:eastAsia="bg-BG"/>
        </w:rPr>
        <w:t>Изпълнителят следва да осигури 3 бр. обеди на бюфет или</w:t>
      </w:r>
      <w:r w:rsidR="00FC1F2C">
        <w:rPr>
          <w:rFonts w:eastAsia="MS ??"/>
          <w:sz w:val="28"/>
          <w:szCs w:val="28"/>
          <w:lang w:eastAsia="bg-BG"/>
        </w:rPr>
        <w:t xml:space="preserve"> с </w:t>
      </w:r>
      <w:r>
        <w:rPr>
          <w:rFonts w:eastAsia="MS ??"/>
          <w:sz w:val="28"/>
          <w:szCs w:val="28"/>
          <w:lang w:eastAsia="bg-BG"/>
        </w:rPr>
        <w:t xml:space="preserve"> тристепенно сет меню с възможност за </w:t>
      </w:r>
      <w:r w:rsidRPr="006B2649">
        <w:rPr>
          <w:rFonts w:eastAsia="MS ??"/>
          <w:sz w:val="28"/>
          <w:szCs w:val="28"/>
          <w:lang w:eastAsia="bg-BG"/>
        </w:rPr>
        <w:t xml:space="preserve">варианти за </w:t>
      </w:r>
      <w:r w:rsidR="00FC1F2C" w:rsidRPr="006B2649">
        <w:rPr>
          <w:rFonts w:eastAsia="MS ??"/>
          <w:sz w:val="28"/>
          <w:szCs w:val="28"/>
          <w:lang w:eastAsia="bg-BG"/>
        </w:rPr>
        <w:t>25 души /17 участници, 6 преводачи, 1 от ръководството на ПРБ, 1 служител на ПРБ/</w:t>
      </w:r>
      <w:r w:rsidRPr="006B2649">
        <w:rPr>
          <w:rFonts w:eastAsia="MS ??"/>
          <w:sz w:val="28"/>
          <w:szCs w:val="28"/>
          <w:lang w:eastAsia="bg-BG"/>
        </w:rPr>
        <w:t>;</w:t>
      </w:r>
    </w:p>
    <w:p w:rsidR="006D2F71" w:rsidRDefault="006F6B5C" w:rsidP="006D2F71">
      <w:pPr>
        <w:pStyle w:val="aa"/>
        <w:numPr>
          <w:ilvl w:val="0"/>
          <w:numId w:val="7"/>
        </w:numPr>
        <w:spacing w:before="0" w:after="0" w:line="276" w:lineRule="auto"/>
        <w:ind w:left="0" w:firstLine="0"/>
        <w:rPr>
          <w:rFonts w:eastAsia="MS ??"/>
          <w:sz w:val="28"/>
          <w:szCs w:val="28"/>
          <w:lang w:eastAsia="bg-BG"/>
        </w:rPr>
      </w:pPr>
      <w:r>
        <w:rPr>
          <w:rFonts w:eastAsia="MS ??"/>
          <w:sz w:val="28"/>
          <w:szCs w:val="28"/>
          <w:lang w:eastAsia="bg-BG"/>
        </w:rPr>
        <w:t xml:space="preserve">Кафе паузите и обедите следва да са организирани в хотела, </w:t>
      </w:r>
      <w:r w:rsidR="00A90BE2">
        <w:rPr>
          <w:rFonts w:eastAsia="MS ??"/>
          <w:sz w:val="28"/>
          <w:szCs w:val="28"/>
          <w:lang w:eastAsia="bg-BG"/>
        </w:rPr>
        <w:t xml:space="preserve">по възможност </w:t>
      </w:r>
      <w:r>
        <w:rPr>
          <w:rFonts w:eastAsia="MS ??"/>
          <w:sz w:val="28"/>
          <w:szCs w:val="28"/>
          <w:lang w:eastAsia="bg-BG"/>
        </w:rPr>
        <w:t>в непосредствена близост до залата</w:t>
      </w:r>
      <w:r w:rsidR="006D2F71">
        <w:rPr>
          <w:rFonts w:eastAsia="MS ??"/>
          <w:sz w:val="28"/>
          <w:szCs w:val="28"/>
          <w:lang w:eastAsia="bg-BG"/>
        </w:rPr>
        <w:t>;</w:t>
      </w:r>
    </w:p>
    <w:p w:rsidR="006D2F71" w:rsidRPr="006D2F71" w:rsidRDefault="006D2F71" w:rsidP="006D2F71">
      <w:pPr>
        <w:pStyle w:val="aa"/>
        <w:numPr>
          <w:ilvl w:val="0"/>
          <w:numId w:val="7"/>
        </w:numPr>
        <w:spacing w:before="0" w:after="0" w:line="276" w:lineRule="auto"/>
        <w:ind w:left="0" w:firstLine="0"/>
        <w:rPr>
          <w:rFonts w:eastAsia="MS ??"/>
          <w:sz w:val="28"/>
          <w:szCs w:val="28"/>
          <w:lang w:eastAsia="bg-BG"/>
        </w:rPr>
      </w:pPr>
      <w:r>
        <w:rPr>
          <w:rFonts w:eastAsia="MS ??"/>
          <w:sz w:val="28"/>
          <w:szCs w:val="28"/>
          <w:lang w:eastAsia="bg-BG"/>
        </w:rPr>
        <w:t xml:space="preserve">Изпълнителят следва да направи </w:t>
      </w:r>
      <w:r w:rsidRPr="006D2F71">
        <w:rPr>
          <w:rFonts w:eastAsia="MS ??"/>
          <w:sz w:val="28"/>
          <w:szCs w:val="28"/>
          <w:lang w:eastAsia="bg-BG"/>
        </w:rPr>
        <w:t xml:space="preserve">снимки </w:t>
      </w:r>
      <w:r>
        <w:rPr>
          <w:rFonts w:eastAsia="MS ??"/>
          <w:sz w:val="28"/>
          <w:szCs w:val="28"/>
          <w:lang w:eastAsia="bg-BG"/>
        </w:rPr>
        <w:t>на</w:t>
      </w:r>
      <w:r w:rsidRPr="006D2F71">
        <w:rPr>
          <w:rFonts w:eastAsia="MS ??"/>
          <w:sz w:val="28"/>
          <w:szCs w:val="28"/>
          <w:lang w:eastAsia="bg-BG"/>
        </w:rPr>
        <w:t xml:space="preserve"> събитие</w:t>
      </w:r>
      <w:r>
        <w:rPr>
          <w:rFonts w:eastAsia="MS ??"/>
          <w:sz w:val="28"/>
          <w:szCs w:val="28"/>
          <w:lang w:eastAsia="bg-BG"/>
        </w:rPr>
        <w:t>то и да ги представи</w:t>
      </w:r>
      <w:r w:rsidRPr="006D2F71">
        <w:rPr>
          <w:rFonts w:eastAsia="MS ??"/>
          <w:sz w:val="28"/>
          <w:szCs w:val="28"/>
          <w:lang w:eastAsia="bg-BG"/>
        </w:rPr>
        <w:t xml:space="preserve"> на </w:t>
      </w:r>
      <w:r>
        <w:rPr>
          <w:rFonts w:eastAsia="MS ??"/>
          <w:sz w:val="28"/>
          <w:szCs w:val="28"/>
          <w:lang w:eastAsia="bg-BG"/>
        </w:rPr>
        <w:t xml:space="preserve">Възложителя на </w:t>
      </w:r>
      <w:r w:rsidRPr="006D2F71">
        <w:rPr>
          <w:rFonts w:eastAsia="MS ??"/>
          <w:sz w:val="28"/>
          <w:szCs w:val="28"/>
          <w:lang w:eastAsia="bg-BG"/>
        </w:rPr>
        <w:t>хартиен носител и в електронен формат.</w:t>
      </w:r>
    </w:p>
    <w:p w:rsidR="00FC1F2C" w:rsidRPr="00FC1F2C" w:rsidRDefault="000B6706" w:rsidP="00120B44">
      <w:pPr>
        <w:pStyle w:val="aa"/>
        <w:numPr>
          <w:ilvl w:val="0"/>
          <w:numId w:val="11"/>
        </w:numPr>
        <w:spacing w:before="0" w:after="0" w:line="276" w:lineRule="auto"/>
        <w:ind w:left="0" w:firstLine="0"/>
        <w:rPr>
          <w:rFonts w:eastAsia="MS ??"/>
          <w:b/>
          <w:sz w:val="28"/>
          <w:szCs w:val="28"/>
          <w:lang w:eastAsia="bg-BG"/>
        </w:rPr>
      </w:pPr>
      <w:r w:rsidRPr="00FC1F2C">
        <w:rPr>
          <w:rFonts w:eastAsia="MS ??"/>
          <w:b/>
          <w:sz w:val="28"/>
          <w:szCs w:val="28"/>
          <w:lang w:eastAsia="bg-BG"/>
        </w:rPr>
        <w:t xml:space="preserve">Осигуряване на устен </w:t>
      </w:r>
      <w:proofErr w:type="spellStart"/>
      <w:r w:rsidRPr="00FC1F2C">
        <w:rPr>
          <w:rFonts w:eastAsia="MS ??"/>
          <w:b/>
          <w:sz w:val="28"/>
          <w:szCs w:val="28"/>
          <w:lang w:eastAsia="bg-BG"/>
        </w:rPr>
        <w:t>симултанен</w:t>
      </w:r>
      <w:proofErr w:type="spellEnd"/>
      <w:r w:rsidRPr="00FC1F2C">
        <w:rPr>
          <w:rFonts w:eastAsia="MS ??"/>
          <w:b/>
          <w:sz w:val="28"/>
          <w:szCs w:val="28"/>
          <w:lang w:eastAsia="bg-BG"/>
        </w:rPr>
        <w:t xml:space="preserve"> превод от/на български, румънски, полски, английски езици</w:t>
      </w:r>
      <w:r w:rsidR="00FC1F2C">
        <w:rPr>
          <w:rFonts w:eastAsia="MS ??"/>
          <w:b/>
          <w:sz w:val="28"/>
          <w:szCs w:val="28"/>
          <w:lang w:eastAsia="bg-BG"/>
        </w:rPr>
        <w:t>, както следва:</w:t>
      </w:r>
    </w:p>
    <w:p w:rsidR="00A10BDB" w:rsidRDefault="00A10BDB" w:rsidP="003508FA">
      <w:pPr>
        <w:pStyle w:val="aa"/>
        <w:spacing w:before="0" w:after="0" w:line="276" w:lineRule="auto"/>
        <w:ind w:left="0" w:firstLine="680"/>
        <w:rPr>
          <w:rFonts w:eastAsia="MS ??"/>
          <w:sz w:val="28"/>
          <w:szCs w:val="28"/>
          <w:lang w:eastAsia="bg-BG"/>
        </w:rPr>
      </w:pPr>
    </w:p>
    <w:p w:rsidR="00FC1F2C" w:rsidRDefault="00FC1F2C" w:rsidP="003508FA">
      <w:pPr>
        <w:pStyle w:val="aa"/>
        <w:spacing w:before="0" w:after="0" w:line="276" w:lineRule="auto"/>
        <w:ind w:left="0" w:firstLine="680"/>
        <w:rPr>
          <w:rFonts w:eastAsia="MS ??"/>
          <w:sz w:val="28"/>
          <w:szCs w:val="28"/>
          <w:lang w:eastAsia="bg-BG"/>
        </w:rPr>
      </w:pPr>
      <w:r w:rsidRPr="00FC1F2C">
        <w:rPr>
          <w:rFonts w:eastAsia="MS ??"/>
          <w:sz w:val="28"/>
          <w:szCs w:val="28"/>
          <w:lang w:eastAsia="bg-BG"/>
        </w:rPr>
        <w:t xml:space="preserve">Осигуряване на устен превод </w:t>
      </w:r>
      <w:r w:rsidRPr="00FC1F2C">
        <w:rPr>
          <w:rFonts w:eastAsia="MS ??"/>
          <w:sz w:val="28"/>
          <w:szCs w:val="28"/>
          <w:lang w:val="en-US" w:eastAsia="bg-BG"/>
        </w:rPr>
        <w:t>EN</w:t>
      </w:r>
      <w:r w:rsidRPr="00FC1F2C">
        <w:rPr>
          <w:rFonts w:eastAsia="MS ??"/>
          <w:sz w:val="28"/>
          <w:szCs w:val="28"/>
          <w:lang w:eastAsia="bg-BG"/>
        </w:rPr>
        <w:t>-</w:t>
      </w:r>
      <w:r w:rsidRPr="00FC1F2C">
        <w:rPr>
          <w:rFonts w:eastAsia="MS ??"/>
          <w:sz w:val="28"/>
          <w:szCs w:val="28"/>
          <w:lang w:val="en-US" w:eastAsia="bg-BG"/>
        </w:rPr>
        <w:t>RO</w:t>
      </w:r>
      <w:r w:rsidRPr="00FC1F2C">
        <w:rPr>
          <w:rFonts w:eastAsia="MS ??"/>
          <w:sz w:val="28"/>
          <w:szCs w:val="28"/>
          <w:lang w:eastAsia="bg-BG"/>
        </w:rPr>
        <w:t>/</w:t>
      </w:r>
      <w:r w:rsidRPr="00FC1F2C">
        <w:rPr>
          <w:rFonts w:eastAsia="MS ??"/>
          <w:sz w:val="28"/>
          <w:szCs w:val="28"/>
          <w:lang w:val="en-US" w:eastAsia="bg-BG"/>
        </w:rPr>
        <w:t>RO</w:t>
      </w:r>
      <w:r w:rsidRPr="00FC1F2C">
        <w:rPr>
          <w:rFonts w:eastAsia="MS ??"/>
          <w:sz w:val="28"/>
          <w:szCs w:val="28"/>
          <w:lang w:eastAsia="bg-BG"/>
        </w:rPr>
        <w:t>-</w:t>
      </w:r>
      <w:r w:rsidRPr="00FC1F2C">
        <w:rPr>
          <w:rFonts w:eastAsia="MS ??"/>
          <w:sz w:val="28"/>
          <w:szCs w:val="28"/>
          <w:lang w:val="en-US" w:eastAsia="bg-BG"/>
        </w:rPr>
        <w:t>EN</w:t>
      </w:r>
      <w:r w:rsidRPr="00FC1F2C">
        <w:rPr>
          <w:rFonts w:eastAsia="MS ??"/>
          <w:sz w:val="28"/>
          <w:szCs w:val="28"/>
          <w:lang w:eastAsia="bg-BG"/>
        </w:rPr>
        <w:t xml:space="preserve">, </w:t>
      </w:r>
      <w:r w:rsidRPr="00FC1F2C">
        <w:rPr>
          <w:rFonts w:eastAsia="MS ??"/>
          <w:sz w:val="28"/>
          <w:szCs w:val="28"/>
          <w:lang w:val="en-US" w:eastAsia="bg-BG"/>
        </w:rPr>
        <w:t>EN</w:t>
      </w:r>
      <w:r w:rsidRPr="00FC1F2C">
        <w:rPr>
          <w:rFonts w:eastAsia="MS ??"/>
          <w:sz w:val="28"/>
          <w:szCs w:val="28"/>
          <w:lang w:eastAsia="bg-BG"/>
        </w:rPr>
        <w:t>-</w:t>
      </w:r>
      <w:r w:rsidRPr="00FC1F2C">
        <w:rPr>
          <w:rFonts w:eastAsia="MS ??"/>
          <w:sz w:val="28"/>
          <w:szCs w:val="28"/>
          <w:lang w:val="en-US" w:eastAsia="bg-BG"/>
        </w:rPr>
        <w:t>BG</w:t>
      </w:r>
      <w:r w:rsidRPr="00FC1F2C">
        <w:rPr>
          <w:rFonts w:eastAsia="MS ??"/>
          <w:sz w:val="28"/>
          <w:szCs w:val="28"/>
          <w:lang w:eastAsia="bg-BG"/>
        </w:rPr>
        <w:t>/</w:t>
      </w:r>
      <w:r w:rsidRPr="00FC1F2C">
        <w:rPr>
          <w:rFonts w:eastAsia="MS ??"/>
          <w:sz w:val="28"/>
          <w:szCs w:val="28"/>
          <w:lang w:val="en-US" w:eastAsia="bg-BG"/>
        </w:rPr>
        <w:t>BG</w:t>
      </w:r>
      <w:r w:rsidRPr="00FC1F2C">
        <w:rPr>
          <w:rFonts w:eastAsia="MS ??"/>
          <w:sz w:val="28"/>
          <w:szCs w:val="28"/>
          <w:lang w:eastAsia="bg-BG"/>
        </w:rPr>
        <w:t>-</w:t>
      </w:r>
      <w:r w:rsidRPr="00FC1F2C">
        <w:rPr>
          <w:rFonts w:eastAsia="MS ??"/>
          <w:sz w:val="28"/>
          <w:szCs w:val="28"/>
          <w:lang w:val="en-US" w:eastAsia="bg-BG"/>
        </w:rPr>
        <w:t>EN</w:t>
      </w:r>
      <w:r w:rsidRPr="00FC1F2C">
        <w:rPr>
          <w:rFonts w:eastAsia="MS ??"/>
          <w:sz w:val="28"/>
          <w:szCs w:val="28"/>
          <w:lang w:eastAsia="bg-BG"/>
        </w:rPr>
        <w:t xml:space="preserve">, </w:t>
      </w:r>
      <w:r w:rsidRPr="00FC1F2C">
        <w:rPr>
          <w:rFonts w:eastAsia="MS ??"/>
          <w:sz w:val="28"/>
          <w:szCs w:val="28"/>
          <w:lang w:val="en-US" w:eastAsia="bg-BG"/>
        </w:rPr>
        <w:t>EN</w:t>
      </w:r>
      <w:r w:rsidRPr="00FC1F2C">
        <w:rPr>
          <w:rFonts w:eastAsia="MS ??"/>
          <w:sz w:val="28"/>
          <w:szCs w:val="28"/>
          <w:lang w:eastAsia="bg-BG"/>
        </w:rPr>
        <w:t>-</w:t>
      </w:r>
      <w:r w:rsidRPr="00FC1F2C">
        <w:rPr>
          <w:rFonts w:eastAsia="MS ??"/>
          <w:sz w:val="28"/>
          <w:szCs w:val="28"/>
          <w:lang w:val="en-US" w:eastAsia="bg-BG"/>
        </w:rPr>
        <w:t>PL</w:t>
      </w:r>
      <w:r w:rsidRPr="00FC1F2C">
        <w:rPr>
          <w:rFonts w:eastAsia="MS ??"/>
          <w:sz w:val="28"/>
          <w:szCs w:val="28"/>
          <w:lang w:eastAsia="bg-BG"/>
        </w:rPr>
        <w:t xml:space="preserve">/ </w:t>
      </w:r>
      <w:r w:rsidRPr="00FC1F2C">
        <w:rPr>
          <w:rFonts w:eastAsia="MS ??"/>
          <w:sz w:val="28"/>
          <w:szCs w:val="28"/>
          <w:lang w:val="en-US" w:eastAsia="bg-BG"/>
        </w:rPr>
        <w:t>PL</w:t>
      </w:r>
      <w:r w:rsidRPr="00FC1F2C">
        <w:rPr>
          <w:rFonts w:eastAsia="MS ??"/>
          <w:sz w:val="28"/>
          <w:szCs w:val="28"/>
          <w:lang w:eastAsia="bg-BG"/>
        </w:rPr>
        <w:t>-</w:t>
      </w:r>
      <w:r w:rsidRPr="00FC1F2C">
        <w:rPr>
          <w:rFonts w:eastAsia="MS ??"/>
          <w:sz w:val="28"/>
          <w:szCs w:val="28"/>
          <w:lang w:val="en-US" w:eastAsia="bg-BG"/>
        </w:rPr>
        <w:t>EN</w:t>
      </w:r>
      <w:r w:rsidRPr="00FC1F2C">
        <w:rPr>
          <w:rFonts w:eastAsia="MS ??"/>
          <w:sz w:val="28"/>
          <w:szCs w:val="28"/>
          <w:lang w:eastAsia="bg-BG"/>
        </w:rPr>
        <w:t xml:space="preserve"> </w:t>
      </w:r>
      <w:r>
        <w:rPr>
          <w:rFonts w:eastAsia="MS ??"/>
          <w:sz w:val="28"/>
          <w:szCs w:val="28"/>
          <w:lang w:eastAsia="bg-BG"/>
        </w:rPr>
        <w:t>от общо 6 преводача /по 2 за всеки език/.</w:t>
      </w:r>
    </w:p>
    <w:p w:rsidR="00A10BDB" w:rsidRDefault="00A10BDB" w:rsidP="003508FA">
      <w:pPr>
        <w:pStyle w:val="aa"/>
        <w:spacing w:before="0" w:after="0" w:line="276" w:lineRule="auto"/>
        <w:ind w:left="0" w:firstLine="680"/>
        <w:rPr>
          <w:rFonts w:eastAsia="MS ??"/>
          <w:sz w:val="28"/>
          <w:szCs w:val="28"/>
          <w:lang w:eastAsia="bg-BG"/>
        </w:rPr>
      </w:pPr>
    </w:p>
    <w:p w:rsidR="00FC1F2C" w:rsidRPr="00FC1F2C" w:rsidRDefault="00FC1F2C" w:rsidP="003508FA">
      <w:pPr>
        <w:pStyle w:val="aa"/>
        <w:spacing w:before="0" w:after="0" w:line="276" w:lineRule="auto"/>
        <w:ind w:left="0" w:firstLine="680"/>
        <w:rPr>
          <w:rFonts w:eastAsia="MS ??"/>
          <w:b/>
          <w:sz w:val="28"/>
          <w:szCs w:val="28"/>
          <w:lang w:eastAsia="bg-BG"/>
        </w:rPr>
      </w:pPr>
      <w:r>
        <w:rPr>
          <w:rFonts w:eastAsia="MS ??"/>
          <w:sz w:val="28"/>
          <w:szCs w:val="28"/>
          <w:lang w:eastAsia="bg-BG"/>
        </w:rPr>
        <w:t>При липса на възможност  за осигуряване на превод</w:t>
      </w:r>
      <w:r w:rsidRPr="00FC1F2C">
        <w:rPr>
          <w:rFonts w:eastAsia="MS ??"/>
          <w:sz w:val="28"/>
          <w:szCs w:val="28"/>
          <w:lang w:eastAsia="bg-BG"/>
        </w:rPr>
        <w:t xml:space="preserve"> </w:t>
      </w:r>
      <w:r w:rsidRPr="00FC1F2C">
        <w:rPr>
          <w:rFonts w:eastAsia="MS ??"/>
          <w:sz w:val="28"/>
          <w:szCs w:val="28"/>
          <w:lang w:val="en-US" w:eastAsia="bg-BG"/>
        </w:rPr>
        <w:t>EN</w:t>
      </w:r>
      <w:r w:rsidRPr="00FC1F2C">
        <w:rPr>
          <w:rFonts w:eastAsia="MS ??"/>
          <w:sz w:val="28"/>
          <w:szCs w:val="28"/>
          <w:lang w:eastAsia="bg-BG"/>
        </w:rPr>
        <w:t>-</w:t>
      </w:r>
      <w:r w:rsidRPr="00FC1F2C">
        <w:rPr>
          <w:rFonts w:eastAsia="MS ??"/>
          <w:sz w:val="28"/>
          <w:szCs w:val="28"/>
          <w:lang w:val="en-US" w:eastAsia="bg-BG"/>
        </w:rPr>
        <w:t>RO</w:t>
      </w:r>
      <w:r w:rsidRPr="00FC1F2C">
        <w:rPr>
          <w:rFonts w:eastAsia="MS ??"/>
          <w:sz w:val="28"/>
          <w:szCs w:val="28"/>
          <w:lang w:eastAsia="bg-BG"/>
        </w:rPr>
        <w:t>/</w:t>
      </w:r>
      <w:r w:rsidRPr="00FC1F2C">
        <w:rPr>
          <w:rFonts w:eastAsia="MS ??"/>
          <w:sz w:val="28"/>
          <w:szCs w:val="28"/>
          <w:lang w:val="en-US" w:eastAsia="bg-BG"/>
        </w:rPr>
        <w:t>RO</w:t>
      </w:r>
      <w:r w:rsidRPr="00FC1F2C">
        <w:rPr>
          <w:rFonts w:eastAsia="MS ??"/>
          <w:sz w:val="28"/>
          <w:szCs w:val="28"/>
          <w:lang w:eastAsia="bg-BG"/>
        </w:rPr>
        <w:t>-</w:t>
      </w:r>
      <w:r w:rsidRPr="00FC1F2C">
        <w:rPr>
          <w:rFonts w:eastAsia="MS ??"/>
          <w:sz w:val="28"/>
          <w:szCs w:val="28"/>
          <w:lang w:val="en-US" w:eastAsia="bg-BG"/>
        </w:rPr>
        <w:t>EN</w:t>
      </w:r>
      <w:r>
        <w:rPr>
          <w:rFonts w:eastAsia="MS ??"/>
          <w:sz w:val="28"/>
          <w:szCs w:val="28"/>
          <w:lang w:eastAsia="bg-BG"/>
        </w:rPr>
        <w:t xml:space="preserve"> и </w:t>
      </w:r>
      <w:r w:rsidRPr="00FC1F2C">
        <w:rPr>
          <w:rFonts w:eastAsia="MS ??"/>
          <w:sz w:val="28"/>
          <w:szCs w:val="28"/>
          <w:lang w:val="en-US" w:eastAsia="bg-BG"/>
        </w:rPr>
        <w:t>EN</w:t>
      </w:r>
      <w:r w:rsidRPr="00FC1F2C">
        <w:rPr>
          <w:rFonts w:eastAsia="MS ??"/>
          <w:sz w:val="28"/>
          <w:szCs w:val="28"/>
          <w:lang w:eastAsia="bg-BG"/>
        </w:rPr>
        <w:t>-</w:t>
      </w:r>
      <w:r w:rsidRPr="00FC1F2C">
        <w:rPr>
          <w:rFonts w:eastAsia="MS ??"/>
          <w:sz w:val="28"/>
          <w:szCs w:val="28"/>
          <w:lang w:val="en-US" w:eastAsia="bg-BG"/>
        </w:rPr>
        <w:t>PL</w:t>
      </w:r>
      <w:r w:rsidRPr="00FC1F2C">
        <w:rPr>
          <w:rFonts w:eastAsia="MS ??"/>
          <w:sz w:val="28"/>
          <w:szCs w:val="28"/>
          <w:lang w:eastAsia="bg-BG"/>
        </w:rPr>
        <w:t xml:space="preserve">/ </w:t>
      </w:r>
      <w:r w:rsidRPr="00FC1F2C">
        <w:rPr>
          <w:rFonts w:eastAsia="MS ??"/>
          <w:sz w:val="28"/>
          <w:szCs w:val="28"/>
          <w:lang w:val="en-US" w:eastAsia="bg-BG"/>
        </w:rPr>
        <w:t>PL</w:t>
      </w:r>
      <w:r w:rsidRPr="00FC1F2C">
        <w:rPr>
          <w:rFonts w:eastAsia="MS ??"/>
          <w:sz w:val="28"/>
          <w:szCs w:val="28"/>
          <w:lang w:eastAsia="bg-BG"/>
        </w:rPr>
        <w:t>-</w:t>
      </w:r>
      <w:r w:rsidRPr="00FC1F2C">
        <w:rPr>
          <w:rFonts w:eastAsia="MS ??"/>
          <w:sz w:val="28"/>
          <w:szCs w:val="28"/>
          <w:lang w:val="en-US" w:eastAsia="bg-BG"/>
        </w:rPr>
        <w:t>EN</w:t>
      </w:r>
      <w:r>
        <w:rPr>
          <w:rFonts w:eastAsia="MS ??"/>
          <w:sz w:val="28"/>
          <w:szCs w:val="28"/>
          <w:lang w:eastAsia="bg-BG"/>
        </w:rPr>
        <w:t xml:space="preserve">, е възможен вариант за превод през </w:t>
      </w:r>
      <w:r w:rsidRPr="00FC1F2C">
        <w:rPr>
          <w:rFonts w:eastAsia="MS ??"/>
          <w:sz w:val="28"/>
          <w:szCs w:val="28"/>
          <w:lang w:val="en-US" w:eastAsia="bg-BG"/>
        </w:rPr>
        <w:t>EN</w:t>
      </w:r>
      <w:r w:rsidRPr="00FC1F2C">
        <w:rPr>
          <w:rFonts w:eastAsia="MS ??"/>
          <w:sz w:val="28"/>
          <w:szCs w:val="28"/>
          <w:lang w:eastAsia="bg-BG"/>
        </w:rPr>
        <w:t>-</w:t>
      </w:r>
      <w:r w:rsidRPr="00FC1F2C">
        <w:rPr>
          <w:rFonts w:eastAsia="MS ??"/>
          <w:sz w:val="28"/>
          <w:szCs w:val="28"/>
          <w:lang w:val="en-US" w:eastAsia="bg-BG"/>
        </w:rPr>
        <w:t>BG</w:t>
      </w:r>
      <w:r w:rsidRPr="00FC1F2C">
        <w:rPr>
          <w:rFonts w:eastAsia="MS ??"/>
          <w:sz w:val="28"/>
          <w:szCs w:val="28"/>
          <w:lang w:eastAsia="bg-BG"/>
        </w:rPr>
        <w:t>/</w:t>
      </w:r>
      <w:r w:rsidRPr="00FC1F2C">
        <w:rPr>
          <w:rFonts w:eastAsia="MS ??"/>
          <w:sz w:val="28"/>
          <w:szCs w:val="28"/>
          <w:lang w:val="en-US" w:eastAsia="bg-BG"/>
        </w:rPr>
        <w:t>BG</w:t>
      </w:r>
      <w:r w:rsidRPr="00FC1F2C">
        <w:rPr>
          <w:rFonts w:eastAsia="MS ??"/>
          <w:sz w:val="28"/>
          <w:szCs w:val="28"/>
          <w:lang w:eastAsia="bg-BG"/>
        </w:rPr>
        <w:t>-</w:t>
      </w:r>
      <w:r w:rsidRPr="00FC1F2C">
        <w:rPr>
          <w:rFonts w:eastAsia="MS ??"/>
          <w:sz w:val="28"/>
          <w:szCs w:val="28"/>
          <w:lang w:val="en-US" w:eastAsia="bg-BG"/>
        </w:rPr>
        <w:t>EN</w:t>
      </w:r>
      <w:r>
        <w:rPr>
          <w:rFonts w:eastAsia="MS ??"/>
          <w:sz w:val="28"/>
          <w:szCs w:val="28"/>
          <w:lang w:eastAsia="bg-BG"/>
        </w:rPr>
        <w:t xml:space="preserve"> – </w:t>
      </w:r>
      <w:r>
        <w:rPr>
          <w:rFonts w:eastAsia="MS ??"/>
          <w:sz w:val="28"/>
          <w:szCs w:val="28"/>
          <w:lang w:val="en-US" w:eastAsia="bg-BG"/>
        </w:rPr>
        <w:t>BG</w:t>
      </w:r>
      <w:r w:rsidRPr="00FC1F2C">
        <w:rPr>
          <w:rFonts w:eastAsia="MS ??"/>
          <w:sz w:val="28"/>
          <w:szCs w:val="28"/>
          <w:lang w:eastAsia="bg-BG"/>
        </w:rPr>
        <w:t>-</w:t>
      </w:r>
      <w:r>
        <w:rPr>
          <w:rFonts w:eastAsia="MS ??"/>
          <w:sz w:val="28"/>
          <w:szCs w:val="28"/>
          <w:lang w:val="en-US" w:eastAsia="bg-BG"/>
        </w:rPr>
        <w:t>RO</w:t>
      </w:r>
      <w:r w:rsidRPr="00FC1F2C">
        <w:rPr>
          <w:rFonts w:eastAsia="MS ??"/>
          <w:sz w:val="28"/>
          <w:szCs w:val="28"/>
          <w:lang w:eastAsia="bg-BG"/>
        </w:rPr>
        <w:t>/</w:t>
      </w:r>
      <w:r>
        <w:rPr>
          <w:rFonts w:eastAsia="MS ??"/>
          <w:sz w:val="28"/>
          <w:szCs w:val="28"/>
          <w:lang w:val="en-US" w:eastAsia="bg-BG"/>
        </w:rPr>
        <w:t>RO</w:t>
      </w:r>
      <w:r w:rsidRPr="00FC1F2C">
        <w:rPr>
          <w:rFonts w:eastAsia="MS ??"/>
          <w:sz w:val="28"/>
          <w:szCs w:val="28"/>
          <w:lang w:eastAsia="bg-BG"/>
        </w:rPr>
        <w:t>-</w:t>
      </w:r>
      <w:r>
        <w:rPr>
          <w:rFonts w:eastAsia="MS ??"/>
          <w:sz w:val="28"/>
          <w:szCs w:val="28"/>
          <w:lang w:val="en-US" w:eastAsia="bg-BG"/>
        </w:rPr>
        <w:t>BG</w:t>
      </w:r>
      <w:r w:rsidRPr="00FC1F2C">
        <w:rPr>
          <w:rFonts w:eastAsia="MS ??"/>
          <w:sz w:val="28"/>
          <w:szCs w:val="28"/>
          <w:lang w:eastAsia="bg-BG"/>
        </w:rPr>
        <w:t xml:space="preserve"> </w:t>
      </w:r>
      <w:r>
        <w:rPr>
          <w:rFonts w:eastAsia="MS ??"/>
          <w:sz w:val="28"/>
          <w:szCs w:val="28"/>
          <w:lang w:eastAsia="bg-BG"/>
        </w:rPr>
        <w:t xml:space="preserve">и </w:t>
      </w:r>
      <w:r>
        <w:rPr>
          <w:rFonts w:eastAsia="MS ??"/>
          <w:sz w:val="28"/>
          <w:szCs w:val="28"/>
          <w:lang w:val="en-US" w:eastAsia="bg-BG"/>
        </w:rPr>
        <w:t>BG</w:t>
      </w:r>
      <w:r w:rsidRPr="00FC1F2C">
        <w:rPr>
          <w:rFonts w:eastAsia="MS ??"/>
          <w:sz w:val="28"/>
          <w:szCs w:val="28"/>
          <w:lang w:eastAsia="bg-BG"/>
        </w:rPr>
        <w:t xml:space="preserve">- </w:t>
      </w:r>
      <w:r w:rsidRPr="00FC1F2C">
        <w:rPr>
          <w:rFonts w:eastAsia="MS ??"/>
          <w:sz w:val="28"/>
          <w:szCs w:val="28"/>
          <w:lang w:val="en-US" w:eastAsia="bg-BG"/>
        </w:rPr>
        <w:t>PL</w:t>
      </w:r>
      <w:r w:rsidRPr="00FC1F2C">
        <w:rPr>
          <w:rFonts w:eastAsia="MS ??"/>
          <w:sz w:val="28"/>
          <w:szCs w:val="28"/>
          <w:lang w:eastAsia="bg-BG"/>
        </w:rPr>
        <w:t xml:space="preserve">/ </w:t>
      </w:r>
      <w:r w:rsidRPr="00FC1F2C">
        <w:rPr>
          <w:rFonts w:eastAsia="MS ??"/>
          <w:sz w:val="28"/>
          <w:szCs w:val="28"/>
          <w:lang w:val="en-US" w:eastAsia="bg-BG"/>
        </w:rPr>
        <w:t>PL</w:t>
      </w:r>
      <w:r w:rsidRPr="00FC1F2C">
        <w:rPr>
          <w:rFonts w:eastAsia="MS ??"/>
          <w:sz w:val="28"/>
          <w:szCs w:val="28"/>
          <w:lang w:eastAsia="bg-BG"/>
        </w:rPr>
        <w:t xml:space="preserve"> -</w:t>
      </w:r>
      <w:r>
        <w:rPr>
          <w:rFonts w:eastAsia="MS ??"/>
          <w:sz w:val="28"/>
          <w:szCs w:val="28"/>
          <w:lang w:val="en-US" w:eastAsia="bg-BG"/>
        </w:rPr>
        <w:t>BG</w:t>
      </w:r>
    </w:p>
    <w:p w:rsidR="003B5AFC" w:rsidRPr="00290D4B" w:rsidRDefault="003B5AFC" w:rsidP="00120B44">
      <w:pPr>
        <w:spacing w:after="0"/>
        <w:jc w:val="both"/>
        <w:rPr>
          <w:rFonts w:ascii="Times New Roman" w:eastAsia="MS ??" w:hAnsi="Times New Roman" w:cs="Times New Roman"/>
          <w:b/>
          <w:sz w:val="28"/>
          <w:szCs w:val="28"/>
          <w:lang w:eastAsia="bg-BG"/>
        </w:rPr>
      </w:pPr>
    </w:p>
    <w:p w:rsidR="00290D4B" w:rsidRPr="00290D4B" w:rsidRDefault="00290D4B" w:rsidP="00E16488">
      <w:pPr>
        <w:spacing w:after="0"/>
        <w:ind w:firstLine="680"/>
        <w:rPr>
          <w:rFonts w:ascii="Times New Roman" w:eastAsia="MS ??" w:hAnsi="Times New Roman" w:cs="Times New Roman"/>
          <w:b/>
          <w:caps/>
          <w:sz w:val="28"/>
          <w:szCs w:val="28"/>
          <w:lang w:eastAsia="bg-BG"/>
        </w:rPr>
      </w:pPr>
      <w:r w:rsidRPr="00290D4B">
        <w:rPr>
          <w:rFonts w:ascii="Times New Roman" w:eastAsia="MS ??" w:hAnsi="Times New Roman" w:cs="Times New Roman"/>
          <w:b/>
          <w:sz w:val="28"/>
          <w:szCs w:val="28"/>
          <w:lang w:eastAsia="bg-BG"/>
        </w:rPr>
        <w:t>СЪГЛАСУВАНЕ НА ДЕЙНОСТИТЕ ПО ПРОЕКТА</w:t>
      </w:r>
    </w:p>
    <w:p w:rsidR="00290D4B" w:rsidRPr="00290D4B" w:rsidRDefault="00290D4B" w:rsidP="00120B44">
      <w:pPr>
        <w:spacing w:after="0"/>
        <w:jc w:val="center"/>
        <w:rPr>
          <w:rFonts w:ascii="Times New Roman" w:eastAsia="MS ??" w:hAnsi="Times New Roman" w:cs="Times New Roman"/>
          <w:sz w:val="28"/>
          <w:szCs w:val="28"/>
          <w:lang w:eastAsia="bg-BG"/>
        </w:rPr>
      </w:pPr>
    </w:p>
    <w:p w:rsidR="00290D4B" w:rsidRPr="00290D4B" w:rsidRDefault="00290D4B" w:rsidP="00120B44">
      <w:pPr>
        <w:spacing w:after="0"/>
        <w:jc w:val="both"/>
        <w:rPr>
          <w:rFonts w:ascii="Times New Roman" w:eastAsia="MS ??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MS ??" w:hAnsi="Times New Roman" w:cs="Times New Roman"/>
          <w:sz w:val="28"/>
          <w:szCs w:val="28"/>
          <w:lang w:eastAsia="bg-BG"/>
        </w:rPr>
        <w:tab/>
        <w:t>При изпълнение на дейностите, предмет на настоящата поръчка, Изпълнителят трябва да съгласува предварително осигуряването на логистиката с Възложителя</w:t>
      </w:r>
      <w:r w:rsidR="00533E9C">
        <w:rPr>
          <w:rFonts w:ascii="Times New Roman" w:eastAsia="MS ??" w:hAnsi="Times New Roman" w:cs="Times New Roman"/>
          <w:sz w:val="28"/>
          <w:szCs w:val="28"/>
          <w:lang w:eastAsia="bg-BG"/>
        </w:rPr>
        <w:t>.</w:t>
      </w:r>
    </w:p>
    <w:p w:rsidR="00290D4B" w:rsidRPr="00290D4B" w:rsidRDefault="00290D4B" w:rsidP="00120B44">
      <w:pPr>
        <w:spacing w:after="0"/>
        <w:rPr>
          <w:rFonts w:ascii="Times New Roman" w:eastAsia="MS ??" w:hAnsi="Times New Roman" w:cs="Times New Roman"/>
          <w:sz w:val="24"/>
          <w:szCs w:val="24"/>
          <w:lang w:eastAsia="bg-BG"/>
        </w:rPr>
      </w:pPr>
    </w:p>
    <w:p w:rsidR="00290D4B" w:rsidRPr="00290D4B" w:rsidRDefault="00290D4B" w:rsidP="00120B44">
      <w:pPr>
        <w:spacing w:after="0"/>
        <w:jc w:val="both"/>
        <w:rPr>
          <w:rFonts w:ascii="Times New Roman" w:eastAsia="MS ??" w:hAnsi="Times New Roman" w:cs="Times New Roman"/>
          <w:b/>
          <w:sz w:val="24"/>
          <w:szCs w:val="24"/>
          <w:lang w:eastAsia="bg-BG"/>
        </w:rPr>
      </w:pPr>
    </w:p>
    <w:p w:rsidR="00290D4B" w:rsidRPr="00290D4B" w:rsidRDefault="00290D4B" w:rsidP="00120B44">
      <w:pPr>
        <w:spacing w:after="0"/>
        <w:jc w:val="both"/>
        <w:rPr>
          <w:rFonts w:ascii="Times New Roman" w:eastAsia="MS ??" w:hAnsi="Times New Roman" w:cs="Times New Roman"/>
          <w:b/>
          <w:sz w:val="24"/>
          <w:szCs w:val="24"/>
          <w:lang w:eastAsia="bg-BG"/>
        </w:rPr>
      </w:pPr>
    </w:p>
    <w:p w:rsidR="00290D4B" w:rsidRPr="00290D4B" w:rsidRDefault="00290D4B" w:rsidP="00120B44">
      <w:pPr>
        <w:spacing w:after="0"/>
        <w:jc w:val="both"/>
        <w:rPr>
          <w:rFonts w:ascii="Times New Roman" w:eastAsia="MS ??" w:hAnsi="Times New Roman" w:cs="Times New Roman"/>
          <w:b/>
          <w:sz w:val="24"/>
          <w:szCs w:val="24"/>
          <w:lang w:eastAsia="bg-BG"/>
        </w:rPr>
      </w:pPr>
    </w:p>
    <w:p w:rsidR="00290D4B" w:rsidRPr="00290D4B" w:rsidRDefault="00290D4B" w:rsidP="00120B44">
      <w:pPr>
        <w:spacing w:after="0"/>
        <w:jc w:val="both"/>
        <w:rPr>
          <w:rFonts w:ascii="Times New Roman" w:eastAsia="MS ??" w:hAnsi="Times New Roman" w:cs="Times New Roman"/>
          <w:b/>
          <w:sz w:val="24"/>
          <w:szCs w:val="24"/>
          <w:lang w:eastAsia="bg-BG"/>
        </w:rPr>
      </w:pPr>
    </w:p>
    <w:p w:rsidR="00290D4B" w:rsidRPr="00290D4B" w:rsidRDefault="00290D4B" w:rsidP="00120B44">
      <w:pPr>
        <w:spacing w:after="0"/>
        <w:jc w:val="both"/>
        <w:rPr>
          <w:rFonts w:ascii="Times New Roman" w:eastAsia="MS ??" w:hAnsi="Times New Roman" w:cs="Times New Roman"/>
          <w:b/>
          <w:sz w:val="24"/>
          <w:szCs w:val="24"/>
          <w:lang w:eastAsia="bg-BG"/>
        </w:rPr>
      </w:pPr>
    </w:p>
    <w:p w:rsidR="00290D4B" w:rsidRPr="00290D4B" w:rsidRDefault="00290D4B" w:rsidP="00120B44">
      <w:pPr>
        <w:spacing w:after="0"/>
        <w:rPr>
          <w:rFonts w:ascii="Times New Roman" w:eastAsia="MS ??" w:hAnsi="Times New Roman" w:cs="Times New Roman"/>
          <w:sz w:val="24"/>
          <w:szCs w:val="24"/>
          <w:lang w:eastAsia="bg-BG"/>
        </w:rPr>
      </w:pPr>
    </w:p>
    <w:p w:rsidR="00290D4B" w:rsidRPr="00290D4B" w:rsidRDefault="00290D4B" w:rsidP="00120B44">
      <w:pPr>
        <w:spacing w:after="0"/>
        <w:rPr>
          <w:rFonts w:ascii="Times New Roman" w:eastAsia="MS ??" w:hAnsi="Times New Roman" w:cs="Times New Roman"/>
          <w:sz w:val="24"/>
          <w:szCs w:val="24"/>
          <w:lang w:eastAsia="bg-BG"/>
        </w:rPr>
      </w:pPr>
    </w:p>
    <w:p w:rsidR="00290D4B" w:rsidRPr="00290D4B" w:rsidRDefault="00290D4B" w:rsidP="00120B44">
      <w:pPr>
        <w:spacing w:after="0"/>
        <w:jc w:val="both"/>
        <w:rPr>
          <w:rFonts w:ascii="Times New Roman" w:eastAsia="MS ??" w:hAnsi="Times New Roman" w:cs="Times New Roman"/>
          <w:b/>
          <w:sz w:val="24"/>
          <w:szCs w:val="24"/>
          <w:lang w:eastAsia="bg-BG"/>
        </w:rPr>
      </w:pPr>
    </w:p>
    <w:p w:rsidR="00290D4B" w:rsidRPr="00290D4B" w:rsidRDefault="00290D4B" w:rsidP="00120B44">
      <w:pPr>
        <w:spacing w:after="0"/>
        <w:jc w:val="both"/>
        <w:rPr>
          <w:rFonts w:ascii="Times New Roman" w:eastAsia="MS ??" w:hAnsi="Times New Roman" w:cs="Times New Roman"/>
          <w:b/>
          <w:sz w:val="24"/>
          <w:szCs w:val="24"/>
          <w:lang w:eastAsia="bg-BG"/>
        </w:rPr>
      </w:pPr>
    </w:p>
    <w:bookmarkEnd w:id="0"/>
    <w:p w:rsidR="00290D4B" w:rsidRPr="00E16488" w:rsidRDefault="00290D4B" w:rsidP="00E16488">
      <w:pPr>
        <w:pageBreakBefore/>
        <w:spacing w:after="0"/>
        <w:ind w:firstLine="680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val="ru-RU" w:eastAsia="bg-BG"/>
        </w:rPr>
      </w:pPr>
      <w:r w:rsidRPr="00E16488"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  <w:lastRenderedPageBreak/>
        <w:t>ІІI. Изисквания, на които участниците трябва да отговарят</w:t>
      </w:r>
    </w:p>
    <w:p w:rsidR="00290D4B" w:rsidRPr="00290D4B" w:rsidRDefault="00290D4B" w:rsidP="00120B44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 w:rsidR="00E1648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ab/>
      </w: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1.Общи изисквания: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В процедурата за възлагане на обществената поръчка може да участва всеки, който отговаря на изискванията на Възложителя, посочени в документацията за участие и за когото не са налице обстоятелствата по чл. 47, ал. 1, т. 1, букви “a”, “б“, „в“, „г“ и „д“, т. 2, т. 3 и т. 4, ал. 2,  т. 1, и т. 5 и ал. 5, т. 1 и т. 2 от ЗОП. За целта участниците попълват декларация по образец на Възложителя, която представя в офертата си.</w:t>
      </w:r>
    </w:p>
    <w:p w:rsidR="00290D4B" w:rsidRPr="00290D4B" w:rsidRDefault="00290D4B" w:rsidP="00120B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Наличието на обстоятелства по чл. 47, ал. 2, т. 1 и т. 5 от Закона за обществените поръчки (ЗОП) води до отстраняване от участие в процедурата.</w:t>
      </w:r>
    </w:p>
    <w:p w:rsidR="00290D4B" w:rsidRPr="00290D4B" w:rsidRDefault="00290D4B" w:rsidP="00120B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Дружествата, регистрирани в юрисдикции с преференциален данъчен режим, и свързаните с тях лица,  пряко или косвено, не може да участват в процедура по обществени поръчки по Закона за обществените поръчки и нормативните актове по прилагането му, независимо от характера и стойността на обществената поръчка, включително и чрез гражданско дружество/консорциум, в което участва дружество, регистрирано в юрисдикция с преференциален данъчен режим. Наличието на посочените обстоятелства води до отстраняване на участника от участие в процедурата. За липсата на посочените обстоятелства, участниците следва да представят декларация по образец, подписана от лицата по чл. 47, ал. 4 от ЗОП, в зависимост от правно-организационната форма на участниците. В случай че участниците са дружества, регистрирани в юрисдикции с преференциален данъчен режим или свързани с тях лица и попадат в изключенията на чл. 4 от 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собственици, то същите следва да посочат тези обстоятелства в декларацията.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При участие на обединения, които не са юридически лица, съответствието с критериите за подбор се доказва от един или повече от участниците в обединението. </w:t>
      </w:r>
    </w:p>
    <w:p w:rsid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В процедура за възлагане на обществена поръчка едно физическо или юридическо лице може да участва само в едно обединение.</w:t>
      </w:r>
    </w:p>
    <w:p w:rsidR="00A13BCD" w:rsidRPr="00A13BCD" w:rsidRDefault="00A13BCD" w:rsidP="00120B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lastRenderedPageBreak/>
        <w:t>2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</w:t>
      </w: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Изисквания относно икономическото и финансовото състояние на участниците.</w:t>
      </w:r>
    </w:p>
    <w:p w:rsidR="00290D4B" w:rsidRPr="00290D4B" w:rsidRDefault="00290D4B" w:rsidP="00120B44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="00A13BCD">
        <w:rPr>
          <w:rFonts w:ascii="Times New Roman" w:eastAsia="Times New Roman" w:hAnsi="Times New Roman" w:cs="Times New Roman"/>
          <w:sz w:val="28"/>
          <w:szCs w:val="28"/>
          <w:lang w:eastAsia="bg-BG"/>
        </w:rPr>
        <w:t>Възложителят не поставя изисквания относно икономическото и финансовото състояние на участниците</w:t>
      </w:r>
    </w:p>
    <w:p w:rsidR="00E16488" w:rsidRDefault="00E16488" w:rsidP="00120B44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3. Изисквания към участниците за техническите възможности и/или квалификация, включително нужните сертификати или други документи.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3.1.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 xml:space="preserve"> Участникът следва да има внедрена система за управление на качеството по ISO 9001:2008 или еквивалент. (с обхват на сертификация, сходен с  предмета на поръчката).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Възложителят приема еквивалентни сертификати, издадени от органи, установени в други държави членки, както и други доказателства за еквивалентни мерки за осигуряване на качеството.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3.2.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Участникът следва да е изпълнил минимум две услуги, които са еднакви или сходни с предмета на обществената поръчка, изпълнени през последните три години, считано от датата на подаване на заявлението или на офертата.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* Под „изпълнени услуги“ се разбират такива, които независимо от датата на започването им, са приключили в посочения по-горе период.</w:t>
      </w:r>
    </w:p>
    <w:p w:rsidR="006B2649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3.</w:t>
      </w:r>
      <w:proofErr w:type="spellStart"/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3</w:t>
      </w:r>
      <w:proofErr w:type="spellEnd"/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. Участникът следва да  разполага с подходящ персонал за изпълнение на дейностите, включващ</w:t>
      </w:r>
      <w:r w:rsidR="006B2649">
        <w:rPr>
          <w:rFonts w:ascii="Times New Roman" w:eastAsia="Times New Roman" w:hAnsi="Times New Roman" w:cs="Times New Roman"/>
          <w:sz w:val="28"/>
          <w:szCs w:val="28"/>
          <w:lang w:eastAsia="bg-BG"/>
        </w:rPr>
        <w:t>:</w:t>
      </w:r>
    </w:p>
    <w:p w:rsidR="006B2649" w:rsidRDefault="006B2649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290D4B" w:rsidRPr="006B2649" w:rsidRDefault="006B2649" w:rsidP="006B2649">
      <w:pPr>
        <w:pStyle w:val="aa"/>
        <w:numPr>
          <w:ilvl w:val="0"/>
          <w:numId w:val="7"/>
        </w:numPr>
        <w:spacing w:after="0"/>
        <w:rPr>
          <w:sz w:val="28"/>
          <w:szCs w:val="28"/>
          <w:lang w:eastAsia="bg-BG"/>
        </w:rPr>
      </w:pPr>
      <w:r w:rsidRPr="006B2649">
        <w:rPr>
          <w:sz w:val="28"/>
          <w:szCs w:val="28"/>
          <w:lang w:eastAsia="bg-BG"/>
        </w:rPr>
        <w:t>Организатор на събитие /</w:t>
      </w:r>
      <w:proofErr w:type="spellStart"/>
      <w:r w:rsidR="00A6042B" w:rsidRPr="006B2649">
        <w:rPr>
          <w:sz w:val="28"/>
          <w:szCs w:val="28"/>
          <w:lang w:eastAsia="bg-BG"/>
        </w:rPr>
        <w:t>ивент</w:t>
      </w:r>
      <w:proofErr w:type="spellEnd"/>
      <w:r w:rsidR="00A6042B" w:rsidRPr="006B2649">
        <w:rPr>
          <w:sz w:val="28"/>
          <w:szCs w:val="28"/>
          <w:lang w:eastAsia="bg-BG"/>
        </w:rPr>
        <w:t xml:space="preserve"> мениджър</w:t>
      </w:r>
      <w:r w:rsidRPr="006B2649">
        <w:rPr>
          <w:sz w:val="28"/>
          <w:szCs w:val="28"/>
          <w:lang w:eastAsia="bg-BG"/>
        </w:rPr>
        <w:t>/</w:t>
      </w:r>
      <w:r w:rsidR="00A6042B" w:rsidRPr="006B2649">
        <w:rPr>
          <w:sz w:val="28"/>
          <w:szCs w:val="28"/>
          <w:lang w:eastAsia="bg-BG"/>
        </w:rPr>
        <w:t xml:space="preserve"> по времето на семинара</w:t>
      </w:r>
      <w:r w:rsidRPr="006B2649">
        <w:rPr>
          <w:sz w:val="28"/>
          <w:szCs w:val="28"/>
          <w:lang w:eastAsia="bg-BG"/>
        </w:rPr>
        <w:t xml:space="preserve"> – 1 бр.</w:t>
      </w:r>
      <w:r w:rsidR="00892AE7">
        <w:rPr>
          <w:sz w:val="28"/>
          <w:szCs w:val="28"/>
          <w:lang w:eastAsia="bg-BG"/>
        </w:rPr>
        <w:t>;</w:t>
      </w:r>
    </w:p>
    <w:p w:rsidR="00290D4B" w:rsidRPr="006B2649" w:rsidRDefault="006B2649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- </w:t>
      </w:r>
      <w:r w:rsidR="00892AE7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r w:rsidR="00290D4B" w:rsidRPr="006B264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Преводач за </w:t>
      </w:r>
      <w:proofErr w:type="spellStart"/>
      <w:r w:rsidR="00290D4B" w:rsidRPr="006B2649">
        <w:rPr>
          <w:rFonts w:ascii="Times New Roman" w:eastAsia="Times New Roman" w:hAnsi="Times New Roman" w:cs="Times New Roman"/>
          <w:sz w:val="28"/>
          <w:szCs w:val="28"/>
          <w:lang w:eastAsia="bg-BG"/>
        </w:rPr>
        <w:t>симултанен</w:t>
      </w:r>
      <w:proofErr w:type="spellEnd"/>
      <w:r w:rsidR="00290D4B" w:rsidRPr="006B264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превод – </w:t>
      </w:r>
      <w:r w:rsidR="00A13BCD" w:rsidRPr="006B2649">
        <w:rPr>
          <w:rFonts w:ascii="Times New Roman" w:eastAsia="Times New Roman" w:hAnsi="Times New Roman" w:cs="Times New Roman"/>
          <w:sz w:val="28"/>
          <w:szCs w:val="28"/>
          <w:lang w:eastAsia="bg-BG"/>
        </w:rPr>
        <w:t>6</w:t>
      </w:r>
      <w:r w:rsidR="00290D4B" w:rsidRPr="006B264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броя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, отговарящи на следните изисквания:</w:t>
      </w:r>
    </w:p>
    <w:p w:rsidR="006B2649" w:rsidRDefault="006B2649" w:rsidP="00120B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bg-BG"/>
        </w:rPr>
      </w:pPr>
    </w:p>
    <w:p w:rsidR="00290D4B" w:rsidRPr="00892AE7" w:rsidRDefault="00290D4B" w:rsidP="006B2649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892AE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а) владеене на </w:t>
      </w:r>
      <w:r w:rsidR="00A10BDB" w:rsidRPr="00892AE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съответния </w:t>
      </w:r>
      <w:r w:rsidRPr="00892AE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език – ниво </w:t>
      </w:r>
      <w:r w:rsidR="00251F50" w:rsidRPr="00892AE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С1 или </w:t>
      </w:r>
      <w:r w:rsidRPr="00892AE7">
        <w:rPr>
          <w:rFonts w:ascii="Times New Roman" w:eastAsia="Times New Roman" w:hAnsi="Times New Roman" w:cs="Times New Roman"/>
          <w:sz w:val="28"/>
          <w:szCs w:val="28"/>
          <w:lang w:eastAsia="bg-BG"/>
        </w:rPr>
        <w:t>С2</w:t>
      </w:r>
      <w:r w:rsidR="001231E1" w:rsidRPr="00892AE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от ОЕЕР</w:t>
      </w:r>
      <w:r w:rsidRPr="00892AE7">
        <w:rPr>
          <w:rFonts w:ascii="Times New Roman" w:eastAsia="Times New Roman" w:hAnsi="Times New Roman" w:cs="Times New Roman"/>
          <w:sz w:val="28"/>
          <w:szCs w:val="28"/>
          <w:lang w:eastAsia="bg-BG"/>
        </w:rPr>
        <w:t>;</w:t>
      </w:r>
    </w:p>
    <w:p w:rsidR="00290D4B" w:rsidRPr="00892AE7" w:rsidRDefault="00A10BDB" w:rsidP="006B2649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892AE7">
        <w:rPr>
          <w:rFonts w:ascii="Times New Roman" w:eastAsia="Times New Roman" w:hAnsi="Times New Roman" w:cs="Times New Roman"/>
          <w:sz w:val="28"/>
          <w:szCs w:val="28"/>
          <w:lang w:eastAsia="bg-BG"/>
        </w:rPr>
        <w:t>б) владеене на юридическа терминология на съответния език</w:t>
      </w:r>
      <w:r w:rsidR="00290D4B" w:rsidRPr="00892AE7">
        <w:rPr>
          <w:rFonts w:ascii="Times New Roman" w:eastAsia="Times New Roman" w:hAnsi="Times New Roman" w:cs="Times New Roman"/>
          <w:sz w:val="28"/>
          <w:szCs w:val="28"/>
          <w:lang w:eastAsia="bg-BG"/>
        </w:rPr>
        <w:t>;</w:t>
      </w:r>
    </w:p>
    <w:p w:rsidR="00290D4B" w:rsidRPr="00290D4B" w:rsidRDefault="00290D4B" w:rsidP="00120B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Под сходни дейности се разбира следното: организирането на публични мероприятия, и/или информационни събития, и/или конференции, и/или семинари и др.</w:t>
      </w:r>
    </w:p>
    <w:p w:rsidR="00290D4B" w:rsidRPr="00290D4B" w:rsidRDefault="00290D4B" w:rsidP="00120B44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</w:pP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  <w:lastRenderedPageBreak/>
        <w:t>Забележка: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При участие на обединения, които не са юридически лица, съответствието с критериите за подбор се доказва от един или повече от участниците в обединението</w:t>
      </w:r>
    </w:p>
    <w:p w:rsidR="00290D4B" w:rsidRPr="00290D4B" w:rsidRDefault="00290D4B" w:rsidP="00120B4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290D4B" w:rsidRPr="003B5C72" w:rsidRDefault="003B5C72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</w:pPr>
      <w:r w:rsidRPr="003B5C72"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  <w:t>Определените от възложителите критерии за подбор не се прилагат за кандидати и участници, които са специализирани предприятия или кооперации на хора с увреждания, както и за обединения, в които участват само такива лица.</w:t>
      </w:r>
    </w:p>
    <w:p w:rsidR="00A13BCD" w:rsidRDefault="00A13BCD" w:rsidP="00120B44">
      <w:pPr>
        <w:tabs>
          <w:tab w:val="left" w:pos="1200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290D4B" w:rsidRPr="00A13BCD" w:rsidRDefault="002110BD" w:rsidP="00120B44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  <w:tab/>
      </w:r>
      <w:r w:rsidR="00290D4B" w:rsidRPr="00A13BCD"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  <w:t>ІV. Критерий за оценка</w:t>
      </w:r>
    </w:p>
    <w:p w:rsidR="00A13BCD" w:rsidRPr="00A13BCD" w:rsidRDefault="00E16488" w:rsidP="00120B44">
      <w:pPr>
        <w:tabs>
          <w:tab w:val="left" w:pos="120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="00A13BC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Критерий за оценка на офертите е </w:t>
      </w:r>
      <w:r w:rsidR="00DF40D4">
        <w:rPr>
          <w:rFonts w:ascii="Times New Roman" w:eastAsia="Times New Roman" w:hAnsi="Times New Roman" w:cs="Times New Roman"/>
          <w:sz w:val="28"/>
          <w:szCs w:val="28"/>
          <w:lang w:eastAsia="bg-BG"/>
        </w:rPr>
        <w:t>„</w:t>
      </w:r>
      <w:r w:rsidR="00A13BCD">
        <w:rPr>
          <w:rFonts w:ascii="Times New Roman" w:eastAsia="Times New Roman" w:hAnsi="Times New Roman" w:cs="Times New Roman"/>
          <w:sz w:val="28"/>
          <w:szCs w:val="28"/>
          <w:lang w:eastAsia="bg-BG"/>
        </w:rPr>
        <w:t>най-ниска цена</w:t>
      </w:r>
      <w:r w:rsidR="00DF40D4">
        <w:rPr>
          <w:rFonts w:ascii="Times New Roman" w:eastAsia="Times New Roman" w:hAnsi="Times New Roman" w:cs="Times New Roman"/>
          <w:sz w:val="28"/>
          <w:szCs w:val="28"/>
          <w:lang w:eastAsia="bg-BG"/>
        </w:rPr>
        <w:t>“</w:t>
      </w:r>
    </w:p>
    <w:p w:rsidR="00E16488" w:rsidRDefault="00E16488" w:rsidP="00120B44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V. Оферта и указание за подготовката й: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Офертата се представя в запечатан непрозрачен плик от участника или от упълномощен от него представител лично или по пощата с препоръчано писмо с обратна разписка. Върху плика участникът посочва адрес за кореспонденция, телефон и по възможност факс и електронен адрес. Пликът съдържа три отделни запечатани непрозрачни и надписани плика, както следва: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-плик № 1 с надпис "Документи за подбор", в който се поставят документите и информацията по чл. 56, ал. 1, т. 1 - 5, 8, 11 – 14 от ЗОП;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-плик № 2 с надпис "Предложение за изпълнение на поръчката", в който се поставя техническото предложение, и ако е приложимо - декларацията по чл. 33, ал. 4 от ЗОП;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-плик № 3 с надпис "Предлагана цена", който съдържа ценовото предложение на участника.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Възложителят не приема за участие в процедурата и връща незабавно на участниците оферти, които са представени след изтичане на крайния срок за получаване или в незапечатан или скъсан плик.</w:t>
      </w:r>
    </w:p>
    <w:p w:rsidR="00E16488" w:rsidRDefault="00E16488" w:rsidP="00120B44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1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Общи изисквания и условия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: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1.</w:t>
      </w:r>
      <w:proofErr w:type="spellStart"/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</w:t>
      </w:r>
      <w:proofErr w:type="spellEnd"/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. 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Оферта (по образец) и приложенията към нея се изготвят по представените в документацията образци. 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lastRenderedPageBreak/>
        <w:t>1.2.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Офертата да бъде изготвена в съответствие с изискванията на ЗОП и изискванията на Възложителя, посочени в настоящата документация.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1.3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Офертата следва да бъде подписана от представляващия участника по закон или според </w:t>
      </w:r>
      <w:proofErr w:type="spellStart"/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устройствените</w:t>
      </w:r>
      <w:proofErr w:type="spellEnd"/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му правила, или от надлежно упълномощено/и – с нотариално заверено пълномощно - лице или лица, като в офертата се прилага заверено от участника копие на пълномощното. Ако участник в процедурата е обединение, което не е юридическо лице, участникът следва да приложи  копие на нотариално заверен учредителен акт на обединението. В случай че в учредителния акт е определено лице/лица, които се упълномощават да представляват обединението за целите на настоящата поръчка, офертата се подписва и подпечатва от това лице/лица.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1.4. 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Всички документи, за които не са представени оригинали и за които не се изисква нотариална заверка, трябва да са заверени (когато са фотокопия) с гриф „Вярно с оригинала” и подпис на лицето/та, представляващо/и участника.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1.5.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Всички разходи по подготовката и представянето на офертата са за сметка на участниците. Възложителят не носи отговорност за извършените от участника разходи по подготовка на офертата, в случай, че участникът не бъде класиран или в случай на прекратяване на процедурата.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1.6.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Офертата се представя в писмен вид, на хартиен носител. 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1.7.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За участие в процедурата участникът подготвя и представя оферта, която трябва да съответства напълно на изискванията и указанията от настоящата документация. Офертата задължително трябва да включва пълния обем на поръчката.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1.8.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Офертата се подава на български език. Когато участникът в процедура е чуждестранно физическо или юридическо лице или техни обединения, офертата се подава на български език, документът по чл. 56, ал. 1, т. 1 от ЗОП се представя в официален превод, а документите по чл. 56, ал. 1, т. 4, 5 от ЗОП, които са на чужд език, се представят и в превод. 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1.9.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"Официален превод" е превод, извършен от преводач, който е вписан в списък на лице, което има сключен договор с Министерството на външните работи за извършване на официални преводи.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1.10.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Когато за някои от изискуемите документи е определено, че може да се представят чрез “заверено от участника копие”, за такъв документ се счита този, при 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 xml:space="preserve">който върху копието на документа се съдържа текста “Вярно с оригинала”. Задължително следва да има собственоръчен подпис на представляващия участника. 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1.11.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Представените образци в документацията за участие и условията, описани в тях са задължителни за участниците. Ако офертата не е представена по представените образци, възложителят може да отстрани участника от процедура, поради несъответствие на офертата с изискванията на документацията за участие.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1.12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. Пликът с офертата съдържа три отделни запечатани, непрозрачни и надписани плика, както следва: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А</w:t>
      </w: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)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плик № 1 с надпис „</w:t>
      </w:r>
      <w:r w:rsidRPr="00290D4B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Документи за подбор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“;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Б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) плик № 2 с надпис „</w:t>
      </w:r>
      <w:r w:rsidRPr="00290D4B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Предложение за изпълнение на поръчката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“;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) плик № 3 с надпис „</w:t>
      </w:r>
      <w:r w:rsidRPr="00290D4B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Предлагана цена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“.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1.13. 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„</w:t>
      </w:r>
      <w:r w:rsidRPr="00290D4B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Предложението за изпълнение на поръчката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“ и „</w:t>
      </w:r>
      <w:r w:rsidRPr="00290D4B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Предлаганата цена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“ да бъдат подписани от лице, което представлява участника, съгласно търговската регистрация на участника или от изрично упълномощено за това лице.</w:t>
      </w:r>
    </w:p>
    <w:p w:rsid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1.14. 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Офертите се подават всеки работен ден от 08.30 до 12.00 и от 13.00 до 17.00 часа, в срок до</w:t>
      </w: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 w:rsidR="00390002">
        <w:rPr>
          <w:rFonts w:ascii="Times New Roman" w:eastAsia="Times New Roman" w:hAnsi="Times New Roman" w:cs="Times New Roman"/>
          <w:bCs/>
          <w:sz w:val="28"/>
          <w:szCs w:val="28"/>
          <w:lang w:val="ru-RU" w:eastAsia="bg-BG"/>
        </w:rPr>
        <w:t>11.08.2015г.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включително, до 17.00 часа в „Регистратура   и деловодство“ в администрацията на главния прокурор, на адрес: гр. София, бул. „Витоша” № 2, Съдебна палата, партер, ст. № 79 - “Информационен център“ на Прокуратурата на Република България - Регистратура на главен прокурор. Пликът трябва да бъде маркиран, както следва:</w:t>
      </w:r>
    </w:p>
    <w:p w:rsidR="00E16488" w:rsidRPr="00290D4B" w:rsidRDefault="00E16488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7"/>
      </w:tblGrid>
      <w:tr w:rsidR="00290D4B" w:rsidRPr="00290D4B" w:rsidTr="00290D4B">
        <w:tc>
          <w:tcPr>
            <w:tcW w:w="9997" w:type="dxa"/>
            <w:shd w:val="clear" w:color="auto" w:fill="auto"/>
          </w:tcPr>
          <w:p w:rsidR="00290D4B" w:rsidRPr="00290D4B" w:rsidRDefault="00290D4B" w:rsidP="00120B4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290D4B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Адрес:</w:t>
            </w:r>
          </w:p>
          <w:p w:rsidR="00290D4B" w:rsidRPr="00290D4B" w:rsidRDefault="00290D4B" w:rsidP="00120B4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290D4B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Прокуратура на Република България, гр. София, бул. „Витоша” № 2, Съдебна палата, партер, ст. № 79 - “Информационен център“ на Прокуратурата на Република България - Регистратура на главен прокурор.</w:t>
            </w:r>
          </w:p>
          <w:p w:rsidR="00290D4B" w:rsidRPr="00290D4B" w:rsidRDefault="00290D4B" w:rsidP="00120B4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bg-BG"/>
              </w:rPr>
            </w:pPr>
            <w:r w:rsidRPr="00290D4B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Открита процедура за възлагане на обществена поръчка, с предмет:</w:t>
            </w:r>
            <w:r w:rsidRPr="00290D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 xml:space="preserve"> …………………………………………………………………………….</w:t>
            </w:r>
          </w:p>
          <w:p w:rsidR="00290D4B" w:rsidRPr="00290D4B" w:rsidRDefault="00290D4B" w:rsidP="00120B4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bg-BG"/>
              </w:rPr>
            </w:pPr>
            <w:r w:rsidRPr="00290D4B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Име/Фирма на участника, адрес за кореспонденция, телефон, факс и електронен адрес: …….… …………………… ……………………… ……………</w:t>
            </w:r>
          </w:p>
        </w:tc>
      </w:tr>
    </w:tbl>
    <w:p w:rsidR="00290D4B" w:rsidRPr="00290D4B" w:rsidRDefault="00290D4B" w:rsidP="00120B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2. Плик № 1 с надпис „Документи за подбор”</w:t>
      </w:r>
      <w:r w:rsidRPr="00290D4B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, в който се поставят документите, изисквани от Възложителя съгласно чл. 56, ал. 1, т. 1-5, т. 8, т. 12-14 от ЗОП, отнасящи се до критериите за подбор на участниците:</w:t>
      </w:r>
    </w:p>
    <w:p w:rsidR="00290D4B" w:rsidRPr="00290D4B" w:rsidRDefault="00290D4B" w:rsidP="00120B4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а)Представяне на участника -</w:t>
      </w: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Приложение № 9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което включва:  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- Посочване на единен идентификационен код по чл. 23 от Закона за търговския регистър, БУЛСТАТ и/или друга идентифицираща информация в съответствие със законодателството на държавата, в която кандидатът или участникът е установен, както и адрес, включително електронен, за кореспонденция при провеждането на процедурата;</w:t>
      </w:r>
    </w:p>
    <w:p w:rsidR="00290D4B" w:rsidRPr="00E8481E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- Декларация по чл. 47, ал. 9 от ЗОП </w:t>
      </w: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(Приложение № 2)</w:t>
      </w:r>
    </w:p>
    <w:p w:rsidR="00E16488" w:rsidRDefault="00E16488" w:rsidP="00120B44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bg-BG"/>
        </w:rPr>
      </w:pP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- Когато участникът е специализирано предприятие или кооперация на хора с увреждания или обединение от такива предприятия, в представянето си участникът, включва декларация (свободен текст), с която декларира, съответно всеки от участниците в обединението декларира,че е вписан в регистъра на специализираните предприятия и кооперации на хора с увреждания, поддържан от Агенцията за хората с увреждания, или в еквивалентен регистър на държава - членка на Европейския съюз.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- Когато участникът по чл.16 г от ЗОП е посочил в офертата си, че ще ползва подизпълнители, те също представят декларация (свободен текст), че те също са вписани в регистъра на специализираните предприятия и кооперации на хора с увреждания, поддържан от Агенцията за хората с увреждания, или в еквивалентен регистър.</w:t>
      </w:r>
    </w:p>
    <w:p w:rsidR="00E16488" w:rsidRDefault="00E16488" w:rsidP="00120B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E16488" w:rsidRPr="00E16488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б) При участници обединения - копие на договора за обединение, а когато в договора не е посочено лицето, което представлява участниците в обединението - и документ, подписан от лицата в обединението, в който се посочва представляващият </w:t>
      </w: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(Приложение № 1.</w:t>
      </w:r>
      <w:proofErr w:type="spellStart"/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</w:t>
      </w:r>
      <w:proofErr w:type="spellEnd"/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.);</w:t>
      </w:r>
    </w:p>
    <w:p w:rsidR="00E16488" w:rsidRPr="00E16488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в) Оригинал на банкова гаранция за участие </w:t>
      </w: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(Приложение № 6) 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или копие от документа за внесена гаранция под формата на парична сума</w:t>
      </w: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;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г) Доказателства за икономическото и финансовото състояние по чл. 50 от ЗОП, посочени от възложителя в обявлението за обществена поръчка</w:t>
      </w:r>
      <w:r w:rsidR="00E164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документацията за участие – Възложителят не поставя изисквания;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д) Документи за доказване на техническите възможности и/или квалификация по чл. 51 от ЗОП, посочени от възложителя в обявлението за обществена поръчка и документацията за участие.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 xml:space="preserve">е) Декларация за липса на свързаност с друг участник или кандидат в съответствие с чл. 55, ал. 7 от ЗОП, както и за липса на обстоятелство по чл. 8, ал. 8, т. 2 от ЗОП </w:t>
      </w: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(Приложение № 3 и № 4);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ж) Видовете работи от предмета на поръчката, които ще се предложат на подизпълнители и съответстващият на тези работи дял в проценти от стойността на обществената поръчка, и предвидените подизпълнители-</w:t>
      </w: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Приложение № 8;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з) Декларация за приемане на условията в проекта на договор </w:t>
      </w: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(Приложение № 5);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и) Друга информация, посочена в обявлението или в документацията за участие;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й) Списък на документите, и информацията съдържащи се в офертата, подписан от участника;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к) </w:t>
      </w:r>
      <w:r w:rsidRPr="00290D4B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Декларация 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по чл. 3, т. 8 и чл. 4 от </w:t>
      </w:r>
      <w:r w:rsidRPr="00290D4B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 от участник/ подизпълнител – </w:t>
      </w: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Приложение № 9.1.</w:t>
      </w:r>
    </w:p>
    <w:p w:rsidR="00E16488" w:rsidRDefault="00E16488" w:rsidP="00120B4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290D4B" w:rsidRPr="00290D4B" w:rsidRDefault="002110BD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3</w:t>
      </w:r>
      <w:r w:rsidR="00290D4B"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</w:t>
      </w:r>
      <w:r w:rsidR="00290D4B"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Във връзка с изискването на Възложителя за представяне на документи по т. 2, б. „д“:</w:t>
      </w:r>
    </w:p>
    <w:p w:rsidR="00290D4B" w:rsidRPr="00290D4B" w:rsidRDefault="002110BD" w:rsidP="00E16488">
      <w:pPr>
        <w:spacing w:after="0"/>
        <w:ind w:firstLine="680"/>
        <w:jc w:val="both"/>
        <w:rPr>
          <w:rFonts w:ascii="Times New Roman" w:eastAsia="MS Mincho" w:hAnsi="Times New Roman" w:cs="Times New Roman"/>
          <w:sz w:val="28"/>
          <w:szCs w:val="28"/>
          <w:lang w:eastAsia="bg-BG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bg-BG"/>
        </w:rPr>
        <w:t>3</w:t>
      </w:r>
      <w:r w:rsidR="00290D4B" w:rsidRPr="00290D4B">
        <w:rPr>
          <w:rFonts w:ascii="Times New Roman" w:eastAsia="MS Mincho" w:hAnsi="Times New Roman" w:cs="Times New Roman"/>
          <w:b/>
          <w:sz w:val="28"/>
          <w:szCs w:val="28"/>
          <w:lang w:eastAsia="bg-BG"/>
        </w:rPr>
        <w:t>.1.</w:t>
      </w:r>
      <w:r w:rsidR="00290D4B" w:rsidRPr="00290D4B">
        <w:rPr>
          <w:rFonts w:ascii="Times New Roman" w:eastAsia="MS Mincho" w:hAnsi="Times New Roman" w:cs="Times New Roman"/>
          <w:sz w:val="28"/>
          <w:szCs w:val="28"/>
          <w:lang w:eastAsia="bg-BG"/>
        </w:rPr>
        <w:t xml:space="preserve"> Участникът следва да представи заверено копие на валиден сертификат за управление на качеството ISO 9001:2008, или еквивалент, с обхват на сертификация, отговарящ на предмета на поръчката.</w:t>
      </w:r>
    </w:p>
    <w:p w:rsidR="00290D4B" w:rsidRPr="00E16488" w:rsidRDefault="00290D4B" w:rsidP="00E16488">
      <w:pPr>
        <w:spacing w:after="0"/>
        <w:ind w:firstLine="680"/>
        <w:jc w:val="both"/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bg-BG"/>
        </w:rPr>
      </w:pPr>
      <w:r w:rsidRPr="00290D4B">
        <w:rPr>
          <w:rFonts w:ascii="Times New Roman" w:eastAsia="MS Mincho" w:hAnsi="Times New Roman" w:cs="Times New Roman"/>
          <w:color w:val="000000"/>
          <w:sz w:val="28"/>
          <w:szCs w:val="28"/>
          <w:lang w:eastAsia="bg-BG"/>
        </w:rPr>
        <w:t>Възложителят приема еквивалентни сертификати, издадени от органи, установени в други държави членки, както и други доказателства за еквивалентни мерки за осигуряване на качеството или за опазване на околната среда.</w:t>
      </w:r>
    </w:p>
    <w:p w:rsidR="002110BD" w:rsidRDefault="002110BD" w:rsidP="00E16488">
      <w:pPr>
        <w:spacing w:after="0"/>
        <w:ind w:firstLine="680"/>
        <w:jc w:val="both"/>
        <w:rPr>
          <w:rFonts w:ascii="Times New Roman" w:eastAsia="MS Mincho" w:hAnsi="Times New Roman" w:cs="Times New Roman"/>
          <w:sz w:val="28"/>
          <w:szCs w:val="28"/>
          <w:lang w:eastAsia="bg-BG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bg-BG"/>
        </w:rPr>
        <w:t>3</w:t>
      </w:r>
      <w:r w:rsidR="00290D4B" w:rsidRPr="00290D4B">
        <w:rPr>
          <w:rFonts w:ascii="Times New Roman" w:eastAsia="MS Mincho" w:hAnsi="Times New Roman" w:cs="Times New Roman"/>
          <w:b/>
          <w:sz w:val="28"/>
          <w:szCs w:val="28"/>
          <w:lang w:eastAsia="bg-BG"/>
        </w:rPr>
        <w:t>.2.</w:t>
      </w:r>
      <w:r w:rsidR="00290D4B" w:rsidRPr="00290D4B">
        <w:rPr>
          <w:rFonts w:ascii="Times New Roman" w:eastAsia="MS Mincho" w:hAnsi="Times New Roman" w:cs="Times New Roman"/>
          <w:sz w:val="28"/>
          <w:szCs w:val="28"/>
          <w:lang w:eastAsia="bg-BG"/>
        </w:rPr>
        <w:t xml:space="preserve"> Участникът следва да представи списък на услугите /минимум 2 (две) услуги/, които са еднакви или сходни с предмета на обществената поръчка, изпълнени през последните три години, считано от датата на подаване на офертата, с посочване на стойностите, датите и получателите, заедно с доказателство за извършената услуга. Доказателството за извършената услуга се предоставя под формата на удостоверение, издадено от получателя или от компетентен орган, или чрез посочване на публичен регистър, в който е публикувана информация за услугата.</w:t>
      </w:r>
    </w:p>
    <w:p w:rsidR="00290D4B" w:rsidRPr="002110BD" w:rsidRDefault="002110BD" w:rsidP="00E16488">
      <w:pPr>
        <w:spacing w:after="0"/>
        <w:ind w:firstLine="680"/>
        <w:jc w:val="both"/>
        <w:rPr>
          <w:rFonts w:ascii="Times New Roman" w:eastAsia="MS Mincho" w:hAnsi="Times New Roman" w:cs="Times New Roman"/>
          <w:sz w:val="28"/>
          <w:szCs w:val="28"/>
          <w:lang w:eastAsia="bg-BG"/>
        </w:rPr>
      </w:pPr>
      <w:r w:rsidRPr="00BF122E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lastRenderedPageBreak/>
        <w:t>3</w:t>
      </w:r>
      <w:r w:rsidR="00290D4B" w:rsidRPr="00BF122E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</w:t>
      </w:r>
      <w:proofErr w:type="spellStart"/>
      <w:r w:rsidR="00290D4B" w:rsidRPr="00BF122E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3</w:t>
      </w:r>
      <w:proofErr w:type="spellEnd"/>
      <w:r w:rsidR="00290D4B" w:rsidRPr="00BF122E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</w:t>
      </w:r>
      <w:r w:rsidR="00290D4B" w:rsidRPr="00BF122E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Участникът следва да представи списък на лицата, които ще отговарят за извършването на услугата с посочване на образованието, професионалната квалификация и професионалния опит. /</w:t>
      </w:r>
      <w:r w:rsidR="00290D4B" w:rsidRPr="00BF122E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Приложение № 8.1.</w:t>
      </w:r>
      <w:r w:rsidR="00290D4B" w:rsidRPr="00BF122E">
        <w:rPr>
          <w:rFonts w:ascii="Times New Roman" w:eastAsia="Times New Roman" w:hAnsi="Times New Roman" w:cs="Times New Roman"/>
          <w:sz w:val="28"/>
          <w:szCs w:val="28"/>
          <w:lang w:eastAsia="bg-BG"/>
        </w:rPr>
        <w:t>/</w:t>
      </w:r>
    </w:p>
    <w:p w:rsidR="002110BD" w:rsidRDefault="002110BD" w:rsidP="00120B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Когато участник в процедурата е обединение, което не е юридическо лице: документите по чл. 56, ал. 1, т. 1, букви "а" и "б" от ЗОП се представят за всяко физическо или юридическо лице, включено в обединението; документите по чл. 56, ал. 1, т. 1, буква "в" и т. 4 и 5 от ЗОП се представят само за участниците, чрез които обединението доказва съответствието си с критериите за подбор по чл. 25, ал. 2, т. 6 от ЗОП.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С офертата си участниците може без ограничения да предлагат ползването на подизпълнители.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За подизпълнителите се прилагат само изискванията по чл. 47, ал. 1 и 5 от ЗОП.</w:t>
      </w:r>
    </w:p>
    <w:p w:rsidR="00290D4B" w:rsidRPr="00290D4B" w:rsidRDefault="00290D4B" w:rsidP="00E16488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4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</w:t>
      </w: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Изисквания към съдържанието на плик № 2 - „</w:t>
      </w:r>
      <w:r w:rsidRPr="00290D4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Предложение за изпълнение на поръчката</w:t>
      </w: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“:</w:t>
      </w: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Плик № 2 с надпис „</w:t>
      </w:r>
      <w:r w:rsidRPr="00290D4B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Предложение за изпълнение на поръчката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“, съдържащ техническо предложение за изпълнение на поръчката по образец (</w:t>
      </w:r>
      <w:r w:rsidRPr="00290D4B"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  <w:t>Приложение № 10.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). Техническото предложение следва да съдържа срока за изпълнение на поръчката, да е изготвено по образеца от настоящата документация при съблюдаване на изискванията на техническата спецификация, изискванията към офертата и условията за изпълнение на поръчката (в оригинал), </w:t>
      </w:r>
      <w:r w:rsidRPr="00D16F12">
        <w:rPr>
          <w:rFonts w:ascii="Times New Roman" w:eastAsia="Times New Roman" w:hAnsi="Times New Roman" w:cs="Times New Roman"/>
          <w:sz w:val="28"/>
          <w:szCs w:val="28"/>
          <w:lang w:eastAsia="bg-BG"/>
        </w:rPr>
        <w:t>както и срок за валидност на офертата.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Техническото предложение се поставя в плик № 2, с надпис „Предложение за изпълнение на поръчката от................................................... (името на участника)</w:t>
      </w:r>
      <w:r w:rsidRPr="00290D4B"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  <w:t>.</w:t>
      </w:r>
    </w:p>
    <w:p w:rsidR="00D16F12" w:rsidRDefault="00D16F12" w:rsidP="00120B44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5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</w:t>
      </w: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Изисквания към съдържанието на плик № 3 - „</w:t>
      </w:r>
      <w:r w:rsidRPr="00290D4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Предлагана цена</w:t>
      </w: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“</w:t>
      </w: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Плик № 3 с надпис „Предлагана цена“ съдържа Ценовото предложение на участника, по образец </w:t>
      </w: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(</w:t>
      </w:r>
      <w:r w:rsidRPr="00290D4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bg-BG"/>
        </w:rPr>
        <w:t>Приложение № 11.</w:t>
      </w: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).</w:t>
      </w:r>
    </w:p>
    <w:p w:rsidR="00290D4B" w:rsidRPr="00290D4B" w:rsidRDefault="00290D4B" w:rsidP="00120B44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t>Срокът на валидност на офертите следва да е 120 (сто и двадесет) календарни дни, считано от крайния срок за получаване на офертите.</w:t>
      </w:r>
    </w:p>
    <w:p w:rsidR="00290D4B" w:rsidRPr="00290D4B" w:rsidRDefault="00290D4B" w:rsidP="00120B44">
      <w:pPr>
        <w:spacing w:after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bg-BG"/>
        </w:rPr>
      </w:pP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bg-BG"/>
        </w:rPr>
      </w:pPr>
      <w:r w:rsidRPr="00290D4B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bg-BG"/>
        </w:rPr>
        <w:lastRenderedPageBreak/>
        <w:t xml:space="preserve"> Всеки лист, съдържащ се в офертата, задължително следва да бъде номериран и подреден съгласно списъка на документите, съдържащи се в офертата, подписан от участника.</w:t>
      </w:r>
    </w:p>
    <w:p w:rsidR="00D16F12" w:rsidRDefault="00D16F12" w:rsidP="00120B44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Не се предвижда възможност за предоставяне на варианти в офертите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Всички документи, изготвени от участника се представят в оригинал, а представените документи, издадени от компетентен орган или трето лице се представят в оригинал или заверени от участника копия с подпис на лицето, представляващо участника или на пълномощника и мокър печат, освен в случаите, в които се изисква нотариално заверено копие.</w:t>
      </w: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Участник, който не е систематизирал, окомплектовал и надписал офертата си по начина, указан от Възложителя, може да бъде отстранен от участие в процедурата.</w:t>
      </w:r>
    </w:p>
    <w:p w:rsidR="00D16F12" w:rsidRDefault="00D16F12" w:rsidP="00120B44">
      <w:pPr>
        <w:keepNext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290D4B" w:rsidRPr="00C7244E" w:rsidRDefault="00290D4B" w:rsidP="00D16F12">
      <w:pPr>
        <w:keepNext/>
        <w:spacing w:after="0"/>
        <w:ind w:firstLine="6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C7244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VI. ГАРАНЦИИ</w:t>
      </w:r>
    </w:p>
    <w:p w:rsidR="00290D4B" w:rsidRPr="00290D4B" w:rsidRDefault="00290D4B" w:rsidP="00D16F12">
      <w:pPr>
        <w:keepNext/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C7244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1.</w:t>
      </w:r>
      <w:r w:rsidRPr="00C7244E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C7244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Гаранцията за участие</w:t>
      </w:r>
      <w:r w:rsidRPr="00C7244E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в процедурата е: </w:t>
      </w:r>
      <w:r w:rsidR="00655FE4" w:rsidRPr="00C7244E">
        <w:rPr>
          <w:rFonts w:ascii="Times New Roman" w:eastAsia="Times New Roman" w:hAnsi="Times New Roman" w:cs="Times New Roman"/>
          <w:sz w:val="28"/>
          <w:szCs w:val="28"/>
          <w:lang w:eastAsia="bg-BG"/>
        </w:rPr>
        <w:t>257</w:t>
      </w:r>
      <w:r w:rsidR="006B2649" w:rsidRPr="00C7244E">
        <w:rPr>
          <w:rFonts w:ascii="Times New Roman" w:eastAsia="Times New Roman" w:hAnsi="Times New Roman" w:cs="Times New Roman"/>
          <w:sz w:val="28"/>
          <w:szCs w:val="28"/>
          <w:lang w:eastAsia="bg-BG"/>
        </w:rPr>
        <w:t>,00</w:t>
      </w:r>
      <w:r w:rsidRPr="00C7244E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лв. /</w:t>
      </w:r>
      <w:r w:rsidR="00655FE4" w:rsidRPr="00C7244E">
        <w:rPr>
          <w:rFonts w:ascii="Times New Roman" w:eastAsia="Times New Roman" w:hAnsi="Times New Roman" w:cs="Times New Roman"/>
          <w:sz w:val="28"/>
          <w:szCs w:val="28"/>
          <w:lang w:eastAsia="bg-BG"/>
        </w:rPr>
        <w:t>двеста петдесет и седем лева</w:t>
      </w:r>
      <w:r w:rsidRPr="00C7244E">
        <w:rPr>
          <w:rFonts w:ascii="Times New Roman" w:eastAsia="Times New Roman" w:hAnsi="Times New Roman" w:cs="Times New Roman"/>
          <w:sz w:val="28"/>
          <w:szCs w:val="28"/>
          <w:lang w:eastAsia="bg-BG"/>
        </w:rPr>
        <w:t>/</w:t>
      </w:r>
      <w:r w:rsidR="00390002" w:rsidRPr="00C7244E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proofErr w:type="spellStart"/>
      <w:r w:rsidR="00390002" w:rsidRPr="00C7244E">
        <w:rPr>
          <w:rFonts w:ascii="Times New Roman" w:eastAsia="Times New Roman" w:hAnsi="Times New Roman" w:cs="Times New Roman"/>
          <w:sz w:val="28"/>
          <w:szCs w:val="28"/>
          <w:lang w:eastAsia="bg-BG"/>
        </w:rPr>
        <w:t>лева</w:t>
      </w:r>
      <w:proofErr w:type="spellEnd"/>
      <w:r w:rsidR="00390002" w:rsidRPr="00C7244E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D16F12" w:rsidRDefault="00D16F12" w:rsidP="00120B44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Когато участникът е обединение, което не е юридическо лице, всеки от </w:t>
      </w:r>
      <w:proofErr w:type="spellStart"/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съдружниците</w:t>
      </w:r>
      <w:proofErr w:type="spellEnd"/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в него може да е </w:t>
      </w:r>
      <w:proofErr w:type="spellStart"/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наредител</w:t>
      </w:r>
      <w:proofErr w:type="spellEnd"/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по банковата гаранция, съответно вносител на сумата по гаранцията.</w:t>
      </w:r>
    </w:p>
    <w:p w:rsidR="00D16F12" w:rsidRDefault="00D16F12" w:rsidP="00120B44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1.</w:t>
      </w:r>
      <w:proofErr w:type="spellStart"/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1</w:t>
      </w:r>
      <w:proofErr w:type="spellEnd"/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Гаранцията може да бъде представена в една от следните форми:</w:t>
      </w:r>
    </w:p>
    <w:p w:rsidR="00290D4B" w:rsidRPr="00290D4B" w:rsidRDefault="00290D4B" w:rsidP="00D16F12">
      <w:pPr>
        <w:spacing w:after="0"/>
        <w:ind w:left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а)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парична сума, платима по следната банкова сметка на Прокуратурата на Република България:</w:t>
      </w: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Българска народна банка,</w:t>
      </w: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Банков код  </w:t>
      </w: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BIC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: BNBGBGSD,</w:t>
      </w: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Банкова сметка </w:t>
      </w: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IBAN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:</w:t>
      </w: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BG 37 BNBG 9661 3300 1391 01.</w:t>
      </w: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Като основание за внасяне на сумата, в платежния документ да е посочен номера на решението за откриване на процедурата за която се внася гаранцията.</w:t>
      </w: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б)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безусловна и неотменима банкова гаранция за участие в оригинал, издадена в полза на Възложителя, съгласно образец </w:t>
      </w:r>
      <w:r w:rsidRPr="00290D4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bg-BG"/>
        </w:rPr>
        <w:t>(Приложение № 6)</w:t>
      </w:r>
      <w:r w:rsidRPr="00290D4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,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представен към 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 xml:space="preserve">настоящата документация и валидна най-малко </w:t>
      </w: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30 (тридесет) дни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след изтичане срока на валидност на офертите.</w:t>
      </w: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Образецът е примерен и в случай, че съответната банка ползва собствени образци е важно те да са съобразени с изискванията на ЗОП и на Възложителя.</w:t>
      </w: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1.2.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Гаранцията за участие в процедурата се задържа и освобождава от възложителя при условия та на чл. 61 и чл. 62 от ЗОП.</w:t>
      </w: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2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</w:t>
      </w: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Гаранцията за изпълнение на договора 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е в размер на 4% (</w:t>
      </w:r>
      <w:r w:rsidRPr="00290D4B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четири процента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) от стойността на договора без ДДС.</w:t>
      </w: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2.1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. Гаранцията може да бъде представена в една от следните форми:</w:t>
      </w:r>
    </w:p>
    <w:p w:rsidR="00290D4B" w:rsidRPr="00290D4B" w:rsidRDefault="00290D4B" w:rsidP="00D16F12">
      <w:pPr>
        <w:spacing w:after="0"/>
        <w:ind w:left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а)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парична сума, платима по следната банкова сметка на Прокуратурата на Република България: Българска народна банка,</w:t>
      </w: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Банков код  </w:t>
      </w: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BIC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: BNBGBGSD,</w:t>
      </w: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Банкова сметка </w:t>
      </w: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IBAN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:</w:t>
      </w: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BG 37 BNBG 9661 3300 1391 01.</w:t>
      </w: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>В платежния документ, като основание за внасяне на сумата, да е посочен номера на решението за определяне на изпълнител на поръчката.</w:t>
      </w: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б)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оригинал на банкова гаранция за изпълнение на договор, издадена в полза на Възложителя, съгласно образец </w:t>
      </w:r>
      <w:r w:rsidRPr="00290D4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bg-BG"/>
        </w:rPr>
        <w:t>(Приложение № 7)</w:t>
      </w:r>
      <w:r w:rsidRPr="00290D4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,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представен към настоящата документация и валидна най-малко </w:t>
      </w: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30 (</w:t>
      </w:r>
      <w:r w:rsidRPr="00290D4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тридесет</w:t>
      </w: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) дни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след изтичане срока на договора</w:t>
      </w:r>
      <w:r w:rsidRPr="00290D4B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.</w:t>
      </w: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2.</w:t>
      </w:r>
      <w:proofErr w:type="spellStart"/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2</w:t>
      </w:r>
      <w:proofErr w:type="spellEnd"/>
      <w:r w:rsidRPr="00290D4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</w:t>
      </w:r>
      <w:r w:rsidRPr="00290D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Гаранцията за изпълнението на договора се задържа и освобождава от възложителя в съответствие с условията на договора.</w:t>
      </w:r>
    </w:p>
    <w:p w:rsidR="00D16F12" w:rsidRDefault="00D16F12" w:rsidP="00120B44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bg-BG"/>
        </w:rPr>
      </w:pPr>
    </w:p>
    <w:p w:rsidR="00290D4B" w:rsidRPr="00290D4B" w:rsidRDefault="00290D4B" w:rsidP="00D16F12">
      <w:pPr>
        <w:spacing w:after="0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bg-BG"/>
        </w:rPr>
        <w:t>Забележка:</w:t>
      </w: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В случаите по чл. 16г от ЗОП възложителят не изисква гаранции за участие и за изпълнение от специализираните предприятия или кооперации на хора с увреждания.</w:t>
      </w:r>
    </w:p>
    <w:p w:rsidR="00290D4B" w:rsidRPr="00290D4B" w:rsidRDefault="00290D4B" w:rsidP="00120B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290D4B" w:rsidRPr="00290D4B" w:rsidRDefault="00290D4B" w:rsidP="00120B44">
      <w:pPr>
        <w:spacing w:after="0"/>
        <w:rPr>
          <w:rFonts w:ascii="Calibri" w:eastAsia="Calibri" w:hAnsi="Calibri" w:cs="Times New Roman"/>
        </w:rPr>
      </w:pPr>
    </w:p>
    <w:p w:rsidR="003A3FA0" w:rsidRPr="003A3FA0" w:rsidRDefault="003A3FA0" w:rsidP="0027298C">
      <w:pPr>
        <w:keepNext/>
        <w:pageBreakBefore/>
        <w:ind w:left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lastRenderedPageBreak/>
        <w:t xml:space="preserve">VІI. 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Проект на договор </w:t>
      </w:r>
    </w:p>
    <w:p w:rsidR="003A3FA0" w:rsidRPr="003A3FA0" w:rsidRDefault="003A3FA0" w:rsidP="003A3FA0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Calibri"/>
          <w:b/>
          <w:iCs/>
          <w:sz w:val="28"/>
          <w:szCs w:val="28"/>
          <w:lang w:val="ru-RU"/>
        </w:rPr>
      </w:pPr>
      <w:r w:rsidRPr="003A3FA0">
        <w:rPr>
          <w:rFonts w:ascii="Times New Roman" w:eastAsia="Times New Roman" w:hAnsi="Times New Roman" w:cs="Calibri"/>
          <w:b/>
          <w:iCs/>
          <w:sz w:val="28"/>
          <w:szCs w:val="28"/>
          <w:lang w:val="ru-RU"/>
        </w:rPr>
        <w:t>ДОГОВОР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Calibri"/>
          <w:b/>
          <w:bCs/>
          <w:sz w:val="28"/>
          <w:szCs w:val="28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Calibri"/>
          <w:b/>
          <w:bCs/>
          <w:sz w:val="28"/>
          <w:szCs w:val="28"/>
        </w:rPr>
      </w:pPr>
      <w:r w:rsidRPr="003A3FA0">
        <w:rPr>
          <w:rFonts w:ascii="Times New Roman" w:eastAsia="Calibri" w:hAnsi="Times New Roman" w:cs="Calibri"/>
          <w:b/>
          <w:bCs/>
          <w:sz w:val="28"/>
          <w:szCs w:val="28"/>
        </w:rPr>
        <w:t>№ ............................/................... г.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Calibri"/>
          <w:sz w:val="28"/>
          <w:szCs w:val="28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Calibri"/>
          <w:sz w:val="28"/>
          <w:szCs w:val="28"/>
        </w:rPr>
      </w:pPr>
      <w:r w:rsidRPr="003A3FA0">
        <w:rPr>
          <w:rFonts w:ascii="Times New Roman" w:eastAsia="Calibri" w:hAnsi="Times New Roman" w:cs="Calibri"/>
          <w:sz w:val="28"/>
          <w:szCs w:val="28"/>
        </w:rPr>
        <w:t>Днес, ...................... г. в гр. София между: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Calibri"/>
          <w:sz w:val="28"/>
          <w:szCs w:val="28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Calibri"/>
          <w:sz w:val="28"/>
          <w:szCs w:val="28"/>
        </w:rPr>
      </w:pP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Calibri" w:hAnsi="Times New Roman" w:cs="Calibri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ab/>
        <w:t>1. ПРОКУРАТУРАТА НА РЕПУБЛИКА БЪЛГАРИЯ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>, гр. София, бул. „Витоша” № 2, с ИН по ДДС № BG 121817309, ЕИК по Булстат 121817309, представлявана от …………………………………..</w:t>
      </w:r>
      <w:r w:rsidRPr="003A3FA0">
        <w:rPr>
          <w:rFonts w:ascii="Times New Roman" w:eastAsia="Times New Roman" w:hAnsi="Times New Roman" w:cs="Times New Roman"/>
          <w:caps/>
          <w:sz w:val="28"/>
          <w:szCs w:val="28"/>
        </w:rPr>
        <w:t xml:space="preserve">–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…………………………………….., упълномощена със Заповед № …………………………….. на главния прокурор, наричана по-долу за краткост 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от една страна </w:t>
      </w:r>
      <w:r w:rsidRPr="003A3FA0">
        <w:rPr>
          <w:rFonts w:ascii="Times New Roman" w:eastAsia="Calibri" w:hAnsi="Times New Roman" w:cs="Calibri"/>
          <w:sz w:val="28"/>
          <w:szCs w:val="28"/>
        </w:rPr>
        <w:t xml:space="preserve">и </w:t>
      </w:r>
    </w:p>
    <w:p w:rsidR="0027298C" w:rsidRDefault="0027298C" w:rsidP="003A3FA0">
      <w:pPr>
        <w:spacing w:after="0" w:line="240" w:lineRule="auto"/>
        <w:ind w:firstLine="720"/>
        <w:jc w:val="both"/>
        <w:rPr>
          <w:rFonts w:ascii="Times New Roman" w:eastAsia="Times New Roman" w:hAnsi="Times New Roman" w:cs="Calibri"/>
          <w:b/>
          <w:sz w:val="28"/>
          <w:szCs w:val="28"/>
        </w:rPr>
      </w:pPr>
    </w:p>
    <w:p w:rsidR="003A3FA0" w:rsidRPr="003A3FA0" w:rsidRDefault="003A3FA0" w:rsidP="003A3FA0">
      <w:pPr>
        <w:spacing w:after="0" w:line="240" w:lineRule="auto"/>
        <w:ind w:firstLine="720"/>
        <w:jc w:val="both"/>
        <w:rPr>
          <w:rFonts w:ascii="Times New Roman" w:eastAsia="Times New Roman" w:hAnsi="Times New Roman" w:cs="Calibri"/>
          <w:sz w:val="28"/>
          <w:szCs w:val="28"/>
          <w:lang w:val="ru-RU"/>
        </w:rPr>
      </w:pPr>
      <w:r w:rsidRPr="003A3FA0">
        <w:rPr>
          <w:rFonts w:ascii="Times New Roman" w:eastAsia="Times New Roman" w:hAnsi="Times New Roman" w:cs="Calibri"/>
          <w:b/>
          <w:sz w:val="28"/>
          <w:szCs w:val="28"/>
        </w:rPr>
        <w:t>2.</w:t>
      </w:r>
      <w:r w:rsidRPr="003A3FA0">
        <w:rPr>
          <w:rFonts w:ascii="Times New Roman" w:eastAsia="Times New Roman" w:hAnsi="Times New Roman" w:cs="Calibri"/>
          <w:sz w:val="28"/>
          <w:szCs w:val="28"/>
        </w:rPr>
        <w:t xml:space="preserve"> …………………………ЕИК/БУЛСТАТ ……………………, със седалище и  адрес на управление………………………, представлявано от …………………., наричано по-долу </w:t>
      </w:r>
      <w:r w:rsidRPr="003A3FA0">
        <w:rPr>
          <w:rFonts w:ascii="Times New Roman" w:eastAsia="Times New Roman" w:hAnsi="Times New Roman" w:cs="Calibri"/>
          <w:b/>
          <w:bCs/>
          <w:sz w:val="28"/>
          <w:szCs w:val="28"/>
        </w:rPr>
        <w:t xml:space="preserve">ИЗПЪЛНИТЕЛ, </w:t>
      </w:r>
      <w:r w:rsidRPr="003A3FA0">
        <w:rPr>
          <w:rFonts w:ascii="Times New Roman" w:eastAsia="Times New Roman" w:hAnsi="Times New Roman" w:cs="Calibri"/>
          <w:sz w:val="28"/>
          <w:szCs w:val="28"/>
        </w:rPr>
        <w:t xml:space="preserve">от друга страна, 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Calibri"/>
          <w:sz w:val="28"/>
          <w:szCs w:val="28"/>
          <w:lang w:val="ru-RU"/>
        </w:rPr>
      </w:pPr>
    </w:p>
    <w:p w:rsidR="003A3FA0" w:rsidRPr="003A3FA0" w:rsidRDefault="003A3FA0" w:rsidP="003A3FA0">
      <w:pPr>
        <w:tabs>
          <w:tab w:val="center" w:pos="4536"/>
          <w:tab w:val="right" w:pos="9072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3FA0">
        <w:rPr>
          <w:rFonts w:ascii="Times New Roman" w:eastAsia="Calibri" w:hAnsi="Times New Roman" w:cs="Times New Roman"/>
          <w:sz w:val="28"/>
          <w:szCs w:val="28"/>
        </w:rPr>
        <w:tab/>
        <w:t>На основание чл. 41, ал.1 и ал. 2 във връзка с чл.73, ал. 1 от Закона за обществените поръчки (ЗОП) и Решение  № ......................от ...................................</w:t>
      </w:r>
      <w:r w:rsidRPr="003A3FA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3A3FA0">
        <w:rPr>
          <w:rFonts w:ascii="Times New Roman" w:eastAsia="Calibri" w:hAnsi="Times New Roman" w:cs="Times New Roman"/>
          <w:sz w:val="28"/>
          <w:szCs w:val="28"/>
        </w:rPr>
        <w:t xml:space="preserve">год. на ВЪЗЛОЖИТЕЛЯ за определяне на ИЗПЪЛНИТЕЛ, в изпълнение на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проект:  </w:t>
      </w:r>
      <w:r w:rsidR="004C11FC" w:rsidRPr="004C11FC">
        <w:rPr>
          <w:rFonts w:ascii="Times New Roman" w:eastAsia="Times New Roman" w:hAnsi="Times New Roman" w:cs="Times New Roman"/>
          <w:sz w:val="28"/>
          <w:szCs w:val="28"/>
        </w:rPr>
        <w:t>„</w:t>
      </w:r>
      <w:r w:rsidR="004C11FC" w:rsidRPr="004C11FC">
        <w:rPr>
          <w:rFonts w:ascii="Times New Roman" w:eastAsia="MS ??" w:hAnsi="Times New Roman" w:cs="Times New Roman"/>
          <w:sz w:val="28"/>
          <w:szCs w:val="28"/>
          <w:lang w:eastAsia="bg-BG"/>
        </w:rPr>
        <w:t>Подобряване на методите за разследване и институционално сътрудничество за противодействие на измамите, свързани с ДДС“</w:t>
      </w:r>
      <w:r w:rsidRPr="003A3FA0">
        <w:rPr>
          <w:rFonts w:ascii="Times New Roman" w:eastAsia="Calibri" w:hAnsi="Times New Roman" w:cs="Times New Roman"/>
          <w:iCs/>
          <w:sz w:val="28"/>
          <w:szCs w:val="28"/>
        </w:rPr>
        <w:t xml:space="preserve">, </w:t>
      </w:r>
      <w:r w:rsidRPr="003A3FA0">
        <w:rPr>
          <w:rFonts w:ascii="Times New Roman" w:eastAsia="Calibri" w:hAnsi="Times New Roman" w:cs="Times New Roman"/>
          <w:sz w:val="28"/>
          <w:szCs w:val="28"/>
        </w:rPr>
        <w:t>се сключи настоящият договор за следното:</w:t>
      </w:r>
    </w:p>
    <w:p w:rsidR="003A3FA0" w:rsidRPr="003A3FA0" w:rsidRDefault="003A3FA0" w:rsidP="003A3FA0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A3FA0" w:rsidRPr="003A3FA0" w:rsidRDefault="003A3FA0" w:rsidP="003A3FA0">
      <w:pPr>
        <w:spacing w:after="0" w:line="240" w:lineRule="auto"/>
        <w:ind w:left="283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3FA0" w:rsidRPr="003A3FA0" w:rsidRDefault="003A3FA0" w:rsidP="003A3FA0">
      <w:pPr>
        <w:spacing w:after="0" w:line="240" w:lineRule="auto"/>
        <w:ind w:left="283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ПРЕДМЕТ НА ДОГОВОРА</w:t>
      </w:r>
    </w:p>
    <w:p w:rsidR="004760FA" w:rsidRDefault="003A3FA0" w:rsidP="007B146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Чл. 1. 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 xml:space="preserve">ВЪЗЛОЖИТЕЛЯТ възлага, а ИЗПЪЛНИТЕЛЯТ приема срещу възнаграждение </w:t>
      </w:r>
      <w:r w:rsidR="004760FA">
        <w:rPr>
          <w:rFonts w:ascii="Times New Roman" w:eastAsia="Times New Roman" w:hAnsi="Times New Roman" w:cs="Times New Roman"/>
          <w:bCs/>
          <w:sz w:val="28"/>
          <w:szCs w:val="28"/>
        </w:rPr>
        <w:t xml:space="preserve">да предостави услуга с предмет </w:t>
      </w:r>
      <w:r w:rsidR="0003612E" w:rsidRPr="0003612E">
        <w:rPr>
          <w:rFonts w:ascii="Times New Roman" w:eastAsia="Times New Roman" w:hAnsi="Times New Roman" w:cs="Times New Roman"/>
          <w:bCs/>
          <w:sz w:val="28"/>
          <w:szCs w:val="28"/>
        </w:rPr>
        <w:t>„Осигуряване на логистика при реализиране на дейности по проект „Подобряване на методите за разследване и институционално сътрудничество за противодействие на измамите, свързани с ДДС“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760FA" w:rsidRDefault="004760FA" w:rsidP="003A3FA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3FA0" w:rsidRDefault="003A3FA0" w:rsidP="003A3FA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>Предметът на поръчката включва изпълнение на следните дейности:</w:t>
      </w:r>
    </w:p>
    <w:p w:rsidR="007B146C" w:rsidRPr="00290D4B" w:rsidRDefault="007B146C" w:rsidP="007B146C">
      <w:pPr>
        <w:widowControl w:val="0"/>
        <w:numPr>
          <w:ilvl w:val="0"/>
          <w:numId w:val="7"/>
        </w:numPr>
        <w:spacing w:after="0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290D4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Осигуряване на  оборудван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а</w:t>
      </w:r>
      <w:r w:rsidRPr="00290D4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зал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а</w:t>
      </w:r>
      <w:r w:rsidRPr="00290D4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за провеждане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работен семинар</w:t>
      </w:r>
      <w:r w:rsidRPr="00290D4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; </w:t>
      </w:r>
    </w:p>
    <w:p w:rsidR="007B146C" w:rsidRPr="00290D4B" w:rsidRDefault="007B146C" w:rsidP="007B146C">
      <w:pPr>
        <w:widowControl w:val="0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290D4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Осигуряване на </w:t>
      </w:r>
      <w:proofErr w:type="spellStart"/>
      <w:r w:rsidRPr="00290D4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кетъринг</w:t>
      </w:r>
      <w:proofErr w:type="spellEnd"/>
      <w:r w:rsidRPr="00290D4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(хранене) и кафе паузи за участниците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семинара</w:t>
      </w:r>
    </w:p>
    <w:p w:rsidR="007B146C" w:rsidRPr="00290D4B" w:rsidRDefault="007B146C" w:rsidP="007B146C">
      <w:pPr>
        <w:widowControl w:val="0"/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MS ??" w:hAnsi="Times New Roman" w:cs="Times New Roman"/>
          <w:color w:val="000000"/>
          <w:sz w:val="28"/>
          <w:szCs w:val="28"/>
          <w:lang w:eastAsia="zh-CN"/>
        </w:rPr>
      </w:pPr>
      <w:r w:rsidRPr="00290D4B">
        <w:rPr>
          <w:rFonts w:ascii="Times New Roman" w:eastAsia="MS ??" w:hAnsi="Times New Roman" w:cs="Times New Roman"/>
          <w:color w:val="000000"/>
          <w:sz w:val="28"/>
          <w:szCs w:val="28"/>
          <w:lang w:eastAsia="zh-CN"/>
        </w:rPr>
        <w:lastRenderedPageBreak/>
        <w:t xml:space="preserve">Осигуряване на преводачески услуги </w:t>
      </w:r>
      <w:r>
        <w:rPr>
          <w:rFonts w:ascii="Times New Roman" w:eastAsia="MS ??" w:hAnsi="Times New Roman" w:cs="Times New Roman"/>
          <w:color w:val="000000"/>
          <w:sz w:val="28"/>
          <w:szCs w:val="28"/>
          <w:lang w:eastAsia="zh-CN"/>
        </w:rPr>
        <w:t>по време на провеждане на семинара.</w:t>
      </w:r>
    </w:p>
    <w:p w:rsidR="003A3FA0" w:rsidRPr="003A3FA0" w:rsidRDefault="003A3FA0" w:rsidP="007B146C">
      <w:pPr>
        <w:widowControl w:val="0"/>
        <w:spacing w:after="0" w:line="240" w:lineRule="auto"/>
        <w:ind w:right="23"/>
        <w:jc w:val="both"/>
        <w:rPr>
          <w:rFonts w:ascii="Times New Roman" w:eastAsia="MS ??" w:hAnsi="Times New Roman" w:cs="Times New Roman"/>
          <w:sz w:val="28"/>
          <w:szCs w:val="28"/>
          <w:lang w:eastAsia="zh-CN"/>
        </w:rPr>
      </w:pPr>
    </w:p>
    <w:p w:rsidR="003A3FA0" w:rsidRPr="003A3FA0" w:rsidRDefault="003A3FA0" w:rsidP="003A3FA0">
      <w:pPr>
        <w:spacing w:after="0" w:line="240" w:lineRule="auto"/>
        <w:ind w:left="283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 xml:space="preserve">II. СРОК </w:t>
      </w:r>
      <w:r w:rsidR="00773A8A">
        <w:rPr>
          <w:rFonts w:ascii="Times New Roman" w:eastAsia="Times New Roman" w:hAnsi="Times New Roman" w:cs="Times New Roman"/>
          <w:b/>
          <w:sz w:val="28"/>
          <w:szCs w:val="28"/>
        </w:rPr>
        <w:t>ЗА ИЗПЪЛНЕНИЕ НА ДОГОВОРА</w:t>
      </w:r>
    </w:p>
    <w:p w:rsidR="00773A8A" w:rsidRPr="00390002" w:rsidRDefault="003A3FA0" w:rsidP="00773A8A">
      <w:pPr>
        <w:spacing w:after="0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0002">
        <w:rPr>
          <w:rFonts w:ascii="Times New Roman" w:eastAsia="Times New Roman" w:hAnsi="Times New Roman" w:cs="Times New Roman"/>
          <w:b/>
          <w:sz w:val="28"/>
          <w:szCs w:val="28"/>
        </w:rPr>
        <w:t>Чл. 2.</w:t>
      </w:r>
      <w:r w:rsidRPr="0039000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(1) </w:t>
      </w:r>
      <w:r w:rsidRPr="003900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3A8A" w:rsidRPr="00390002">
        <w:rPr>
          <w:rFonts w:ascii="Times New Roman" w:eastAsia="Times New Roman" w:hAnsi="Times New Roman" w:cs="Times New Roman"/>
          <w:sz w:val="28"/>
          <w:szCs w:val="28"/>
        </w:rPr>
        <w:t xml:space="preserve">Срокът за изпълнение на договора е 3 дни – </w:t>
      </w:r>
      <w:proofErr w:type="gramStart"/>
      <w:r w:rsidR="00773A8A" w:rsidRPr="00390002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773A8A" w:rsidRPr="00390002">
        <w:rPr>
          <w:rFonts w:ascii="Times New Roman" w:eastAsia="Times New Roman" w:hAnsi="Times New Roman" w:cs="Times New Roman"/>
          <w:sz w:val="28"/>
          <w:szCs w:val="28"/>
        </w:rPr>
        <w:t xml:space="preserve"> периода  23-25 септември 2015г.</w:t>
      </w:r>
    </w:p>
    <w:p w:rsidR="00773A8A" w:rsidRPr="00093224" w:rsidRDefault="00773A8A" w:rsidP="00773A8A">
      <w:pPr>
        <w:spacing w:after="0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39000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(2) </w:t>
      </w:r>
      <w:r w:rsidRPr="003900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0002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В случай на невъзможност събитието да бъде проведено в посочения период, същото ще бъде проведено най-късно до </w:t>
      </w:r>
      <w:r w:rsidR="00A256DD" w:rsidRPr="00390002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края на м. януари </w:t>
      </w:r>
      <w:r w:rsidRPr="00390002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2016 г., като Изпълнителят ще бъде своевременно уведомен за конкретните дати на провеждане </w:t>
      </w:r>
      <w:proofErr w:type="gramStart"/>
      <w:r w:rsidRPr="00390002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на</w:t>
      </w:r>
      <w:proofErr w:type="gramEnd"/>
      <w:r w:rsidRPr="00390002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семинара.</w:t>
      </w:r>
    </w:p>
    <w:p w:rsidR="003C161E" w:rsidRPr="00093224" w:rsidRDefault="003C161E" w:rsidP="003C161E">
      <w:pPr>
        <w:spacing w:after="0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</w:p>
    <w:p w:rsidR="003A3FA0" w:rsidRPr="003A3FA0" w:rsidRDefault="003A3FA0" w:rsidP="003A3FA0">
      <w:pPr>
        <w:keepNext/>
        <w:spacing w:after="0" w:line="240" w:lineRule="auto"/>
        <w:ind w:left="283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="003C161E" w:rsidRPr="003A3FA0">
        <w:rPr>
          <w:rFonts w:ascii="Times New Roman" w:eastAsia="Times New Roman" w:hAnsi="Times New Roman" w:cs="Times New Roman"/>
          <w:b/>
          <w:sz w:val="28"/>
          <w:szCs w:val="28"/>
        </w:rPr>
        <w:t>II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ЦЕНА И НАЧИН НА ПЛАЩАНЕ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A3FA0" w:rsidRPr="003A3FA0" w:rsidRDefault="003A3FA0" w:rsidP="003A3FA0">
      <w:pPr>
        <w:keepNext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Чл. </w:t>
      </w:r>
      <w:r w:rsidR="003C161E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 xml:space="preserve">.  (1) </w:t>
      </w:r>
      <w:r w:rsidR="007F3934">
        <w:rPr>
          <w:rFonts w:ascii="Times New Roman" w:eastAsia="Times New Roman" w:hAnsi="Times New Roman" w:cs="Times New Roman"/>
          <w:sz w:val="28"/>
          <w:szCs w:val="28"/>
        </w:rPr>
        <w:t>Стойността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на предоставяните </w:t>
      </w:r>
      <w:r w:rsidR="007F3934">
        <w:rPr>
          <w:rFonts w:ascii="Times New Roman" w:eastAsia="Times New Roman" w:hAnsi="Times New Roman" w:cs="Times New Roman"/>
          <w:sz w:val="28"/>
          <w:szCs w:val="28"/>
        </w:rPr>
        <w:t xml:space="preserve">от ИЗПЪЛНИТЕЛЯ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>услуги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в размер на ........................   (....................) лева без ДДС, съгласно Ценовото предложение на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ИЗПЪЛНИТЕЛЯ, неразделна част от настоящия договор.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Чл. </w:t>
      </w:r>
      <w:r w:rsidR="007F3934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(1)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Плащан</w:t>
      </w:r>
      <w:r w:rsidR="007F3934">
        <w:rPr>
          <w:rFonts w:ascii="Times New Roman" w:eastAsia="Times New Roman" w:hAnsi="Times New Roman" w:cs="Times New Roman"/>
          <w:bCs/>
          <w:sz w:val="28"/>
          <w:szCs w:val="28"/>
        </w:rPr>
        <w:t>ето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договора се извършва</w:t>
      </w:r>
      <w:r w:rsidR="007F393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след провеждането на </w:t>
      </w:r>
      <w:r w:rsidR="007F3934">
        <w:rPr>
          <w:rFonts w:ascii="Times New Roman" w:eastAsia="Times New Roman" w:hAnsi="Times New Roman" w:cs="Times New Roman"/>
          <w:sz w:val="28"/>
          <w:szCs w:val="28"/>
        </w:rPr>
        <w:t>работния семинар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и в срок до 10 работни дни след представяне на оригинална фактура, двустранен </w:t>
      </w:r>
      <w:proofErr w:type="spellStart"/>
      <w:r w:rsidRPr="003A3FA0">
        <w:rPr>
          <w:rFonts w:ascii="Times New Roman" w:eastAsia="Times New Roman" w:hAnsi="Times New Roman" w:cs="Times New Roman"/>
          <w:sz w:val="28"/>
          <w:szCs w:val="28"/>
        </w:rPr>
        <w:t>приемо-предавателен</w:t>
      </w:r>
      <w:proofErr w:type="spellEnd"/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протокол за приемане на извършената услуга, подписан по реда </w:t>
      </w:r>
      <w:r w:rsidRPr="00C961CE">
        <w:rPr>
          <w:rFonts w:ascii="Times New Roman" w:eastAsia="Times New Roman" w:hAnsi="Times New Roman" w:cs="Times New Roman"/>
          <w:sz w:val="28"/>
          <w:szCs w:val="28"/>
        </w:rPr>
        <w:t xml:space="preserve">на чл. </w:t>
      </w:r>
      <w:r w:rsidR="00C961CE" w:rsidRPr="00C961CE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C961CE">
        <w:rPr>
          <w:rFonts w:ascii="Times New Roman" w:eastAsia="Times New Roman" w:hAnsi="Times New Roman" w:cs="Times New Roman"/>
          <w:sz w:val="28"/>
          <w:szCs w:val="28"/>
        </w:rPr>
        <w:t xml:space="preserve"> и  </w:t>
      </w:r>
      <w:r w:rsidRPr="00C961CE">
        <w:rPr>
          <w:rFonts w:ascii="Times New Roman" w:eastAsia="MS ??" w:hAnsi="Times New Roman" w:cs="Times New Roman"/>
          <w:sz w:val="28"/>
          <w:szCs w:val="28"/>
        </w:rPr>
        <w:t>писмен отчет за изпълнените дейности</w:t>
      </w:r>
      <w:r w:rsidRPr="00C961CE">
        <w:rPr>
          <w:rFonts w:ascii="Times New Roman" w:eastAsia="Times New Roman" w:hAnsi="Times New Roman" w:cs="Times New Roman"/>
          <w:sz w:val="28"/>
          <w:szCs w:val="28"/>
        </w:rPr>
        <w:t>. Авансово плащане не се дължи.</w:t>
      </w:r>
    </w:p>
    <w:p w:rsidR="007F3934" w:rsidRDefault="003A3FA0" w:rsidP="007F3934">
      <w:pPr>
        <w:autoSpaceDE w:val="0"/>
        <w:autoSpaceDN w:val="0"/>
        <w:adjustRightInd w:val="0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92AE7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(2)</w:t>
      </w:r>
      <w:r w:rsidRPr="00892AE7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За извършване на плащанията ИЗПЪЛНИТЕЛЯТ изготвя фактура, в която задължително се указва, </w:t>
      </w:r>
      <w:r w:rsidRPr="00892AE7">
        <w:rPr>
          <w:rFonts w:ascii="Times New Roman" w:eastAsia="Times New Roman" w:hAnsi="Times New Roman" w:cs="Times New Roman"/>
          <w:sz w:val="28"/>
          <w:szCs w:val="28"/>
        </w:rPr>
        <w:t xml:space="preserve">че разходът се извършва по проект </w:t>
      </w:r>
      <w:r w:rsidR="00A90BE2" w:rsidRPr="00892AE7">
        <w:rPr>
          <w:rFonts w:ascii="Times New Roman" w:hAnsi="Times New Roman" w:cs="Times New Roman"/>
          <w:sz w:val="28"/>
          <w:szCs w:val="28"/>
        </w:rPr>
        <w:t xml:space="preserve">HOME/2013/ISEC/AG/FINEC/4000005148 </w:t>
      </w:r>
      <w:r w:rsidR="007F3934" w:rsidRPr="00892AE7">
        <w:rPr>
          <w:rFonts w:ascii="Times New Roman" w:eastAsia="Times New Roman" w:hAnsi="Times New Roman" w:cs="Times New Roman"/>
          <w:bCs/>
          <w:sz w:val="28"/>
          <w:szCs w:val="28"/>
        </w:rPr>
        <w:t>„Подобряване на методите за разследване и институционално сътрудничество за противодействие на измамите, свързани с ДДС“</w:t>
      </w:r>
      <w:r w:rsidR="007F3934" w:rsidRPr="00892AE7">
        <w:rPr>
          <w:rFonts w:ascii="Times New Roman" w:eastAsia="Times New Roman" w:hAnsi="Times New Roman" w:cs="Times New Roman"/>
          <w:sz w:val="28"/>
          <w:szCs w:val="28"/>
        </w:rPr>
        <w:t>.</w:t>
      </w:r>
      <w:r w:rsidR="007F3934"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3A3FA0" w:rsidRPr="003A3FA0" w:rsidRDefault="003A3FA0" w:rsidP="007F3934">
      <w:pPr>
        <w:autoSpaceDE w:val="0"/>
        <w:autoSpaceDN w:val="0"/>
        <w:adjustRightInd w:val="0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(3)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Плащан</w:t>
      </w:r>
      <w:r w:rsidR="007F3934">
        <w:rPr>
          <w:rFonts w:ascii="Times New Roman" w:eastAsia="Times New Roman" w:hAnsi="Times New Roman" w:cs="Times New Roman"/>
          <w:sz w:val="28"/>
          <w:szCs w:val="28"/>
        </w:rPr>
        <w:t>ето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по настоящия договор ще се извърш</w:t>
      </w:r>
      <w:r w:rsidR="007F393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в лева по банков път по сметка на ИЗПЪЛНИТЕЛЯ, както следва: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>Банка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val="en-US"/>
        </w:rPr>
        <w:t>IBAN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val="en-US"/>
        </w:rPr>
        <w:t>BIC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(4)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ВЪЗЛОЖИТЕЛЯТ извършва окончателното плащане по договор за обществена поръчка, за който има сключени договори за </w:t>
      </w:r>
      <w:proofErr w:type="spellStart"/>
      <w:r w:rsidRPr="003A3FA0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, след като получи от ИЗПЪЛНИТЕЛЯ доказателства, че е заплатил на подизпълнителите всички работи, приети по реда </w:t>
      </w:r>
      <w:r w:rsidRPr="00C961CE">
        <w:rPr>
          <w:rFonts w:ascii="Times New Roman" w:eastAsia="Times New Roman" w:hAnsi="Times New Roman" w:cs="Times New Roman"/>
          <w:sz w:val="28"/>
          <w:szCs w:val="28"/>
        </w:rPr>
        <w:t>на чл. 1</w:t>
      </w:r>
      <w:r w:rsidR="00C961CE" w:rsidRPr="00C961CE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961CE">
        <w:rPr>
          <w:rFonts w:ascii="Times New Roman" w:eastAsia="Times New Roman" w:hAnsi="Times New Roman" w:cs="Times New Roman"/>
          <w:sz w:val="28"/>
          <w:szCs w:val="28"/>
        </w:rPr>
        <w:t xml:space="preserve">, ал. </w:t>
      </w:r>
      <w:r w:rsidR="00C961CE" w:rsidRPr="00C961CE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C961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A3FA0" w:rsidRPr="003A3FA0" w:rsidRDefault="003A3FA0" w:rsidP="003A3FA0">
      <w:pPr>
        <w:tabs>
          <w:tab w:val="num" w:pos="12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3FA0" w:rsidRPr="003A3FA0" w:rsidRDefault="003A3FA0" w:rsidP="003A3FA0">
      <w:pPr>
        <w:spacing w:after="0" w:line="240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ПРАВА И ЗАДЪЛЖЕНИЯ НА ИЗПЪЛНИТЕЛЯ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Чл. </w:t>
      </w:r>
      <w:r w:rsidR="007F073D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(1)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ИЗПЪЛНИТЕЛЯТ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има право да получи уговореното възнаграждение в сроковете и при условията, предвидени в този договор.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(2)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ИЗПЪЛНИТЕЛЯТ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има право да иска от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ВЪЗЛОЖИТЕЛЯ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съдействие и информация, необходими  за изпълнение на възложените дейности.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Чл.</w:t>
      </w:r>
      <w:r w:rsidR="007F073D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(1)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ИЗПЪЛНИТЕЛЯТ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 да извърши дейностите по договора качествено, съобразно най-високите стандарти на професионална компетентност, етичност и почтеност.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(2)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ИЗПЪЛНИТЕЛЯТ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 да не препятства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ВЪЗЛОЖИТЕЛЯ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при осъществяване от него на контрол върху изпълнение на възложената работа.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(3)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При изпълнение на дейностите по чл. 1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ИЗПЪЛНИТЕЛЯТ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 да се ръководи от указанията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на ВЪЗЛОЖИТЕЛЯ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>, доколкото същите не противоречат на императивни правни норми и други приложими към предмета на поръчката актове.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(4)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ИЗПЪЛНИТЕЛЯТ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 да приема и разглежда всички указания и възражения на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ВЪЗЛОЖИТЕЛЯ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относно недостатъците, допуснати при извършване на дейностите по този договор, и да ги отстранява своевременно за своя сметка.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(5)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ИЗПЪЛНИТЕЛЯТ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 своевременно да информира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ВЪЗЛОЖИТЕЛЯ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за възникнали проблеми при изпълнението на договора, за предприетите мерки за тяхното разрешаване и/или за необходимостта от указания от страна на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ВЪЗЛОЖИТЕЛЯ.</w:t>
      </w:r>
    </w:p>
    <w:p w:rsidR="003A3FA0" w:rsidRPr="003A3FA0" w:rsidRDefault="007F073D" w:rsidP="007F0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gramStart"/>
      <w:r w:rsidR="003A3FA0" w:rsidRPr="003A3FA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6</w:t>
      </w:r>
      <w:r w:rsidR="003A3FA0" w:rsidRPr="003A3FA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)</w:t>
      </w:r>
      <w:r w:rsidR="003A3FA0" w:rsidRPr="003A3F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A3FA0" w:rsidRPr="003A3FA0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="003A3FA0" w:rsidRPr="003A3FA0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задължава, в случай че е посочил, че ще ползва подизпълнител при изпълнение на поръчката  в срок до три дни от сключването на договор за </w:t>
      </w:r>
      <w:proofErr w:type="spellStart"/>
      <w:r w:rsidR="003A3FA0" w:rsidRPr="003A3FA0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="003A3FA0" w:rsidRPr="003A3FA0">
        <w:rPr>
          <w:rFonts w:ascii="Times New Roman" w:eastAsia="Times New Roman" w:hAnsi="Times New Roman" w:cs="Times New Roman"/>
          <w:sz w:val="28"/>
          <w:szCs w:val="28"/>
        </w:rPr>
        <w:t xml:space="preserve"> или на допълнително споразумение към него, или на договор, с който се заменя посочен в офертата подизпълнител, да изпрати на ВЪЗЛОЖИТЕЛЯ оригинален екземпляр от договора или допълнителното споразумение на възложителя заедно с</w:t>
      </w:r>
      <w:proofErr w:type="gramEnd"/>
      <w:r w:rsidR="003A3FA0" w:rsidRPr="003A3FA0">
        <w:rPr>
          <w:rFonts w:ascii="Times New Roman" w:eastAsia="Times New Roman" w:hAnsi="Times New Roman" w:cs="Times New Roman"/>
          <w:sz w:val="28"/>
          <w:szCs w:val="28"/>
        </w:rPr>
        <w:t xml:space="preserve"> доказателства, че не е нарушена забраната по чл. 45а, ал. 2 от ЗОП.</w:t>
      </w:r>
    </w:p>
    <w:p w:rsidR="003A3FA0" w:rsidRPr="003A3FA0" w:rsidRDefault="003A3FA0" w:rsidP="003A3FA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7F073D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ИЗПЪЛНИТЕЛЯТ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се задължава да следи и докладва за нередности при изпълнението на договора. В случай на установена нередност, ИЗПЪЛНИТЕЛЯТ е длъжен да възстанови на ВЪЗЛОЖИТЕЛЯ всички неправомерно изплатени суми, заедно с дължимите лихви.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(2)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ИЗПЪЛНИТЕЛЯТ 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en-GB"/>
        </w:rPr>
        <w:t>е длъжен да информира Бенефициента- Възложител за възникнали проблеми при изпълнението на поръчката и за предприетите мерки за тяхното решаване.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(3)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en-GB"/>
        </w:rPr>
        <w:t> 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ИЗПЪЛНИТЕЛЯТ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е длъжен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>да съхранява оригиналите на документите (технически и финансови), свързани с изпълнението на договора. Документите трябва да са картотекирани по начин, който улеснява тяхната проверка. Срокът за съхранение на всички документи, свързани с изпълнението на проекта, е минимум 4 г. след приключване на всички дейности, заложени в проекта.</w:t>
      </w:r>
    </w:p>
    <w:p w:rsidR="003A3FA0" w:rsidRPr="003A3FA0" w:rsidRDefault="003A3FA0" w:rsidP="003A3FA0">
      <w:pPr>
        <w:spacing w:after="0" w:line="240" w:lineRule="auto"/>
        <w:ind w:firstLine="6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Чл. </w:t>
      </w:r>
      <w:r w:rsidR="007F073D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. ИЗПЪЛНИТЕЛЯТ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 да не разкрива по никакъв начин пред трети лица информация, станала му известна при и по повод изпълнението на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задълженията му по този договор без съгласието на 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>, освен до степента, необходима за изпълнението на предмета на договора, както и ако предоставянето на информация  произтича от конкретно законово задължение.</w:t>
      </w:r>
    </w:p>
    <w:p w:rsidR="003A3FA0" w:rsidRPr="003A3FA0" w:rsidRDefault="003A3FA0" w:rsidP="003A3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A3FA0" w:rsidRPr="003A3FA0" w:rsidRDefault="003A3FA0" w:rsidP="003A3FA0">
      <w:pPr>
        <w:spacing w:after="0" w:line="240" w:lineRule="auto"/>
        <w:ind w:left="283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ПРАВА И ЗАДЪЛЖЕНИЯ НА ВЪЗЛОЖИТЕЛЯ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Чл. </w:t>
      </w:r>
      <w:r w:rsidR="007F073D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. (1) ВЪЗЛОЖИТЕЛЯТ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има право да получи услугите по настоящия договор в сроковете, по реда и при условията, договорени между страните.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(2) ВЪЗЛОЖИТЕЛЯТ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има право да осъществява контрол върху изпълнението на поетите от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ИЗПЪЛНИТЕЛЯ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договорни задължения във всеки момент от действието на този договор, без с това да създава пречки на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ИЗПЪЛНИТЕЛЯ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при извършване на неговата работа.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(3)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При изпълнение на този договор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ВЪЗЛОЖИТЕЛЯТ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има право да дава писмени указания на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ИЗПЪЛНИТЕЛЯ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, необходими за качествено и точно изпълнение на възложените дейности. 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(4) ВЪЗЛОЖИТЕЛЯТ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има право да приеме извършените услуги в сроковете и при условията съгласно този договор и съобразно Техническата спецификация и Офертата на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ИЗПЪЛНИТЕЛЯ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при участието му в процедурата.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ВЪЗЛОЖИТЕЛЯТ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има право да откаже приемането на конкретна дейност при съществено неизпълнение /непълно, неточно или забавено изпълнение/ на възложеното по този договор </w:t>
      </w:r>
      <w:r w:rsidRPr="00C961CE">
        <w:rPr>
          <w:rFonts w:ascii="Times New Roman" w:eastAsia="Times New Roman" w:hAnsi="Times New Roman" w:cs="Times New Roman"/>
          <w:sz w:val="28"/>
          <w:szCs w:val="28"/>
        </w:rPr>
        <w:t>по реда на чл. 1</w:t>
      </w:r>
      <w:r w:rsidR="00C961CE" w:rsidRPr="00C961CE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961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(5) ВЪЗЛОЖИТЕЛЯТ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има право да одобри или да не одобри замяната на ключов експерт </w:t>
      </w:r>
      <w:r w:rsidRPr="00C961CE">
        <w:rPr>
          <w:rFonts w:ascii="Times New Roman" w:eastAsia="Times New Roman" w:hAnsi="Times New Roman" w:cs="Times New Roman"/>
          <w:sz w:val="28"/>
          <w:szCs w:val="28"/>
        </w:rPr>
        <w:t>съобразно предвиденото в чл. 1</w:t>
      </w:r>
      <w:r w:rsidR="00C961CE" w:rsidRPr="00C961CE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C961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Чл. 1</w:t>
      </w:r>
      <w:r w:rsidR="007F073D"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. (1) ВЪЗЛОЖИТЕЛЯТ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 да заплати уговореното възнаграждение за извършените услуги съгласно сроковете и условията, предвидени в настоящия договор.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(2) ВЪЗЛОЖИТЕЛЯТ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 да оказва съдействие на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ИЗПЪЛНИТЕЛЯ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>за качествено и точно изпълнение на възложените дейности по договора, включително да му предостави налична документация, данни и информация, необходими за извършване на услугите по чл. 1.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(3) ВЪЗЛОЖИТЕЛЯТ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 да приеме извършените услуги от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ИЗПЪЛНИТЕЛЯ,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ако същите са изпълнени в съответствие с Техническата спецификация и офертата на </w:t>
      </w:r>
      <w:r w:rsidRPr="003A3FA0">
        <w:rPr>
          <w:rFonts w:ascii="Times New Roman" w:eastAsia="Times New Roman" w:hAnsi="Times New Roman" w:cs="Times New Roman"/>
          <w:b/>
          <w:caps/>
          <w:sz w:val="28"/>
          <w:szCs w:val="28"/>
        </w:rPr>
        <w:t>изпълнителя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>, качествено и в сроковете, уговорени в този договор.</w:t>
      </w:r>
    </w:p>
    <w:p w:rsidR="003A3FA0" w:rsidRPr="003A3FA0" w:rsidRDefault="003A3FA0" w:rsidP="003A3FA0">
      <w:pPr>
        <w:spacing w:after="0" w:line="240" w:lineRule="auto"/>
        <w:ind w:firstLine="57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A3FA0" w:rsidRPr="003A3FA0" w:rsidRDefault="003A3FA0" w:rsidP="003A3FA0">
      <w:pPr>
        <w:spacing w:after="0" w:line="240" w:lineRule="auto"/>
        <w:ind w:firstLine="57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VІІ. ЕКИП ОТ ЕКСПЕРТИ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Чл. 1</w:t>
      </w:r>
      <w:r w:rsidR="007F073D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. (1)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 За изпълнение на дейностите по този договор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ИЗПЪЛНИТЕЛЯТ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 да осигури екип от експерти, отговорен за изпълнение на поръчката. 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е длъжен преди сключването на договора за обществена поръчка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да представи на 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списък с експертите, отговорни за изпълнение на обществената поръчки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(2) ИЗПЪЛНИТЕЛЯТ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няма право да заменя лицата, посочени в списъка на експертите без предварително писмено съгласие на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ВЪЗЛОЖИТЕЛЯ.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(3) ИЗПЪЛНИТЕЛЯТ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 xml:space="preserve"> може да предложи смяна на експерт в следните случаи:</w:t>
      </w:r>
    </w:p>
    <w:p w:rsidR="003A3FA0" w:rsidRPr="003A3FA0" w:rsidRDefault="003A3FA0" w:rsidP="003A3FA0">
      <w:pPr>
        <w:widowControl w:val="0"/>
        <w:numPr>
          <w:ilvl w:val="0"/>
          <w:numId w:val="12"/>
        </w:numPr>
        <w:tabs>
          <w:tab w:val="left" w:pos="1080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>при смърт на експерта;</w:t>
      </w:r>
    </w:p>
    <w:p w:rsidR="003A3FA0" w:rsidRPr="003A3FA0" w:rsidRDefault="003A3FA0" w:rsidP="003A3FA0">
      <w:pPr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при невъзможност на експерта да изпълнява възложената му работа  повече от 1 (един) месец; </w:t>
      </w:r>
    </w:p>
    <w:p w:rsidR="003A3FA0" w:rsidRPr="003A3FA0" w:rsidRDefault="003A3FA0" w:rsidP="003A3FA0">
      <w:pPr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>при  лишаване на експерта от правото да упражнява определена професия или дейност, пряко свързана с дейността му в изпълнението на настоящия договор;</w:t>
      </w:r>
    </w:p>
    <w:p w:rsidR="003A3FA0" w:rsidRPr="003A3FA0" w:rsidRDefault="003A3FA0" w:rsidP="003A3FA0">
      <w:pPr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>при осъждане на експерта на лишаване от свобода за умишлено престъпление от общ характер;</w:t>
      </w:r>
    </w:p>
    <w:p w:rsidR="003A3FA0" w:rsidRPr="003A3FA0" w:rsidRDefault="003A3FA0" w:rsidP="003A3FA0">
      <w:pPr>
        <w:widowControl w:val="0"/>
        <w:numPr>
          <w:ilvl w:val="0"/>
          <w:numId w:val="12"/>
        </w:numPr>
        <w:tabs>
          <w:tab w:val="left" w:pos="1134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при необходимост от замяна на експерт поради причини, които не зависят от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ИЗПЪЛНИТЕЛЯ.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(4)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В случаите по ал. 3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ИЗПЪЛНИТЕЛЯТ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уведомява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 xml:space="preserve">ВЪЗЛОЖИТЕЛЯ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в писмен вид, като мотивира предложението си за смяна на експерт и прилага доказателства за наличието на някое от основанията по горната алинея. С уведомлението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ИЗПЪЛНИТЕЛЯТ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предлага експерт, който да замени досегашния експерт, като посочва квалификацията и професионалния му опит. Новият експерт трябва да притежава квалификация, умения и опит,  еквивалентни или по-високи от  тези на заменения експерт. 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(5) ВЪЗЛОЖИТЕЛЯТ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може да приеме замяната или мотивирано да откаже предложения експерт. При отказ от страна на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ВЪЗЛОЖИТЕЛЯ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да приеме предложения експерт,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ИЗПЪЛНИТЕЛЯТ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предлага друг експерт, отговарящ на изискванията на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ВЪЗЛОЖИТЕЛЯ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с ново уведомление, което съдържа информацията и доказателствата по ал. 4.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(6)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Допълнителните разходи, възникнали в резултат от смяната на експерт, са за сметка на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ИЗПЪЛНИТЕЛЯ.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3FA0" w:rsidRPr="003A3FA0" w:rsidRDefault="003A3FA0" w:rsidP="003A3FA0">
      <w:pPr>
        <w:spacing w:after="0" w:line="240" w:lineRule="auto"/>
        <w:ind w:firstLine="57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VІІІ. ПРИЕМАНЕ НА РАБОТАТА</w:t>
      </w:r>
    </w:p>
    <w:p w:rsidR="003A3FA0" w:rsidRPr="003A3FA0" w:rsidRDefault="003A3FA0" w:rsidP="003A3FA0">
      <w:pPr>
        <w:spacing w:after="0" w:line="240" w:lineRule="auto"/>
        <w:ind w:firstLine="720"/>
        <w:jc w:val="both"/>
        <w:rPr>
          <w:rFonts w:ascii="Times New Roman" w:eastAsia="MS ??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Чл. 1</w:t>
      </w:r>
      <w:r w:rsidR="007F073D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(1)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 xml:space="preserve">ИЗПЪЛНИТЕЛЯТ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изготвя и представя на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 xml:space="preserve">ВЪЗЛОЖИТЕЛЯ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>отчет за организирано</w:t>
      </w:r>
      <w:r w:rsidR="007F073D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събитие, в срок до 5 (пет) работни дни след провеждането му. Отчетът се предава на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ВЪЗЛОЖИТЕЛЯ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на хартиен носител и в електронен формат. </w:t>
      </w:r>
      <w:r w:rsidRPr="003A3FA0">
        <w:rPr>
          <w:rFonts w:ascii="Times New Roman" w:eastAsia="MS ??" w:hAnsi="Times New Roman" w:cs="Times New Roman"/>
          <w:sz w:val="28"/>
          <w:szCs w:val="28"/>
          <w:lang w:eastAsia="bg-BG"/>
        </w:rPr>
        <w:t>Отчетът следва да съдържа информация за дата и мястото на провеждане на събитието, информация за броя, имената на уча</w:t>
      </w:r>
      <w:r w:rsidR="007F073D">
        <w:rPr>
          <w:rFonts w:ascii="Times New Roman" w:eastAsia="MS ??" w:hAnsi="Times New Roman" w:cs="Times New Roman"/>
          <w:sz w:val="28"/>
          <w:szCs w:val="28"/>
          <w:lang w:eastAsia="bg-BG"/>
        </w:rPr>
        <w:t xml:space="preserve">стниците в съответното събитие, брой на обедите </w:t>
      </w:r>
      <w:r w:rsidRPr="003A3FA0">
        <w:rPr>
          <w:rFonts w:ascii="Times New Roman" w:eastAsia="MS ??" w:hAnsi="Times New Roman" w:cs="Times New Roman"/>
          <w:sz w:val="28"/>
          <w:szCs w:val="28"/>
          <w:lang w:eastAsia="bg-BG"/>
        </w:rPr>
        <w:t xml:space="preserve">и кафе паузите и брой и имената на участвалите преводачи. Присъствието на участниците в съответното събитие се удостоверява с подписан от участниците </w:t>
      </w:r>
      <w:r w:rsidRPr="003A3FA0">
        <w:rPr>
          <w:rFonts w:ascii="Times New Roman" w:eastAsia="MS ??" w:hAnsi="Times New Roman" w:cs="Times New Roman"/>
          <w:sz w:val="28"/>
          <w:szCs w:val="28"/>
          <w:lang w:eastAsia="bg-BG"/>
        </w:rPr>
        <w:lastRenderedPageBreak/>
        <w:t xml:space="preserve">присъствен лист/регистрационен формуляр.  </w:t>
      </w:r>
      <w:r w:rsidRPr="00390002">
        <w:rPr>
          <w:rFonts w:ascii="Times New Roman" w:eastAsia="Times New Roman" w:hAnsi="Times New Roman" w:cs="Times New Roman"/>
          <w:sz w:val="28"/>
          <w:szCs w:val="28"/>
        </w:rPr>
        <w:t>Към отчета следва да бъдат приложени и снимки от съответното събитие на хартиен носител и в електронен формат.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(2) ВЪЗЛОЖИТЕЛЯТ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има право в срок от 5 (пет) работни дни от датата на предаване на съответния документ по ал. 1 да го прегледа и да даде своите забележки и/или възражения на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ИЗПЪЛНИТЕЛЯ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в писмен вид.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(3)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В случай че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ВЪЗЛОЖИТЕЛЯТ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приеме без възражения отчета по ал.1, страните подписват двустранен </w:t>
      </w:r>
      <w:proofErr w:type="spellStart"/>
      <w:r w:rsidRPr="003A3FA0">
        <w:rPr>
          <w:rFonts w:ascii="Times New Roman" w:eastAsia="Times New Roman" w:hAnsi="Times New Roman" w:cs="Times New Roman"/>
          <w:sz w:val="28"/>
          <w:szCs w:val="28"/>
        </w:rPr>
        <w:t>приемо-предавателен</w:t>
      </w:r>
      <w:proofErr w:type="spellEnd"/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протокол за приемане  - в срок до 2 (два) работни дни от изтичане на срока по ал. 2.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(4)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В случай че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ВЪЗЛОЖИТЕЛЯТ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има забележки или възражения във връзка с изготвения от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ИЗПЪЛНИТЕЛЯ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отчет, той уведомява за това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 xml:space="preserve">ИЗПЪЛНИТЕЛЯ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в писмен вид и връща отчета  с писмени указания за отстраняване на допуснатите в него несъответствия и/или непълноти и/или недостатъци.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ИЗПЪЛНИТЕЛЯТ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е длъжен да отстрани допуснатите несъответствия и/или непълноти и/или недостатъци в срок до 2 (два) работни дни от получаване на уведомлението по предходното изречение. </w:t>
      </w:r>
    </w:p>
    <w:p w:rsidR="003A3FA0" w:rsidRPr="00F2150A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2150A">
        <w:rPr>
          <w:rFonts w:ascii="Times New Roman" w:eastAsia="Times New Roman" w:hAnsi="Times New Roman" w:cs="Times New Roman"/>
          <w:b/>
          <w:bCs/>
          <w:sz w:val="28"/>
          <w:szCs w:val="28"/>
        </w:rPr>
        <w:t>(5)</w:t>
      </w:r>
      <w:r w:rsidRPr="00F2150A">
        <w:rPr>
          <w:rFonts w:ascii="Times New Roman" w:eastAsia="Times New Roman" w:hAnsi="Times New Roman" w:cs="Times New Roman"/>
          <w:sz w:val="28"/>
          <w:szCs w:val="28"/>
        </w:rPr>
        <w:t xml:space="preserve"> В случай че констатираните несъответствия и/или непълноти и/или недостатъци от </w:t>
      </w:r>
      <w:r w:rsidRPr="00F2150A">
        <w:rPr>
          <w:rFonts w:ascii="Times New Roman" w:eastAsia="Times New Roman" w:hAnsi="Times New Roman" w:cs="Times New Roman"/>
          <w:bCs/>
          <w:sz w:val="28"/>
          <w:szCs w:val="28"/>
        </w:rPr>
        <w:t>ВЪЗЛОЖИТЕЛЯ</w:t>
      </w:r>
      <w:r w:rsidRPr="00F2150A">
        <w:rPr>
          <w:rFonts w:ascii="Times New Roman" w:eastAsia="Times New Roman" w:hAnsi="Times New Roman" w:cs="Times New Roman"/>
          <w:sz w:val="28"/>
          <w:szCs w:val="28"/>
        </w:rPr>
        <w:t xml:space="preserve"> са от такова естество, че не могат да бъдат отстранени от </w:t>
      </w:r>
      <w:r w:rsidRPr="00F2150A">
        <w:rPr>
          <w:rFonts w:ascii="Times New Roman" w:eastAsia="Times New Roman" w:hAnsi="Times New Roman" w:cs="Times New Roman"/>
          <w:bCs/>
          <w:sz w:val="28"/>
          <w:szCs w:val="28"/>
        </w:rPr>
        <w:t>ИЗПЪЛНИТЕЛЯ</w:t>
      </w:r>
      <w:r w:rsidRPr="00F2150A">
        <w:rPr>
          <w:rFonts w:ascii="Times New Roman" w:eastAsia="Times New Roman" w:hAnsi="Times New Roman" w:cs="Times New Roman"/>
          <w:sz w:val="28"/>
          <w:szCs w:val="28"/>
        </w:rPr>
        <w:t xml:space="preserve"> в рамките на срока по ал. 4, </w:t>
      </w:r>
      <w:r w:rsidRPr="00F2150A">
        <w:rPr>
          <w:rFonts w:ascii="Times New Roman" w:eastAsia="Times New Roman" w:hAnsi="Times New Roman" w:cs="Times New Roman"/>
          <w:bCs/>
          <w:sz w:val="28"/>
          <w:szCs w:val="28"/>
        </w:rPr>
        <w:t>ВЪЗЛОЖИТЕЛЯ</w:t>
      </w:r>
      <w:r w:rsidRPr="00F2150A">
        <w:rPr>
          <w:rFonts w:ascii="Times New Roman" w:eastAsia="Times New Roman" w:hAnsi="Times New Roman" w:cs="Times New Roman"/>
          <w:sz w:val="28"/>
          <w:szCs w:val="28"/>
        </w:rPr>
        <w:t xml:space="preserve">Т има право да не приеме изработеното и да не заплати възнаграждение на </w:t>
      </w:r>
      <w:r w:rsidRPr="00F2150A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F2150A">
        <w:rPr>
          <w:rFonts w:ascii="Times New Roman" w:eastAsia="Times New Roman" w:hAnsi="Times New Roman" w:cs="Times New Roman"/>
          <w:sz w:val="28"/>
          <w:szCs w:val="28"/>
        </w:rPr>
        <w:t xml:space="preserve"> за събитие</w:t>
      </w:r>
      <w:r w:rsidR="007F073D" w:rsidRPr="00F2150A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F2150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F2150A">
        <w:rPr>
          <w:rFonts w:ascii="Times New Roman" w:eastAsia="Times New Roman" w:hAnsi="Times New Roman" w:cs="Times New Roman"/>
          <w:sz w:val="28"/>
          <w:szCs w:val="28"/>
        </w:rPr>
        <w:t xml:space="preserve"> Освен правата по предходното изречение, </w:t>
      </w:r>
      <w:r w:rsidRPr="00F2150A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F2150A">
        <w:rPr>
          <w:rFonts w:ascii="Times New Roman" w:eastAsia="Times New Roman" w:hAnsi="Times New Roman" w:cs="Times New Roman"/>
          <w:sz w:val="28"/>
          <w:szCs w:val="28"/>
        </w:rPr>
        <w:t xml:space="preserve"> има право да получи неустойка по </w:t>
      </w:r>
      <w:r w:rsidRPr="00F215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чл. 1</w:t>
      </w:r>
      <w:r w:rsidR="00F2150A" w:rsidRPr="00F215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</w:t>
      </w:r>
      <w:r w:rsidRPr="00F215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ал. 4</w:t>
      </w:r>
      <w:r w:rsidRPr="00F2150A">
        <w:rPr>
          <w:rFonts w:ascii="Times New Roman" w:eastAsia="Times New Roman" w:hAnsi="Times New Roman" w:cs="Times New Roman"/>
          <w:sz w:val="28"/>
          <w:szCs w:val="28"/>
        </w:rPr>
        <w:t xml:space="preserve"> от договора.</w:t>
      </w:r>
    </w:p>
    <w:p w:rsidR="003A3FA0" w:rsidRPr="003A3FA0" w:rsidRDefault="003A3FA0" w:rsidP="007F073D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150A">
        <w:rPr>
          <w:rFonts w:ascii="Times New Roman" w:eastAsia="Times New Roman" w:hAnsi="Times New Roman" w:cs="Times New Roman"/>
          <w:b/>
          <w:bCs/>
          <w:sz w:val="28"/>
          <w:szCs w:val="28"/>
        </w:rPr>
        <w:t>(6)</w:t>
      </w:r>
      <w:r w:rsidRPr="00F2150A">
        <w:rPr>
          <w:rFonts w:ascii="Times New Roman" w:eastAsia="Times New Roman" w:hAnsi="Times New Roman" w:cs="Times New Roman"/>
          <w:sz w:val="28"/>
          <w:szCs w:val="28"/>
        </w:rPr>
        <w:t xml:space="preserve"> В случай че </w:t>
      </w:r>
      <w:r w:rsidRPr="00F2150A">
        <w:rPr>
          <w:rFonts w:ascii="Times New Roman" w:eastAsia="Times New Roman" w:hAnsi="Times New Roman" w:cs="Times New Roman"/>
          <w:b/>
          <w:bCs/>
          <w:sz w:val="28"/>
          <w:szCs w:val="28"/>
        </w:rPr>
        <w:t>ВЪЗЛОЖИТЕЛЯТ</w:t>
      </w:r>
      <w:r w:rsidRPr="00F2150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2150A">
        <w:rPr>
          <w:rFonts w:ascii="Times New Roman" w:eastAsia="Times New Roman" w:hAnsi="Times New Roman" w:cs="Times New Roman"/>
          <w:sz w:val="28"/>
          <w:szCs w:val="28"/>
        </w:rPr>
        <w:t xml:space="preserve">констатира несъответствия и/или непълноти и/или недостатъци при организирането и провеждането на събитие по чл. 1, той уведомява за това </w:t>
      </w:r>
      <w:r w:rsidRPr="00F2150A">
        <w:rPr>
          <w:rFonts w:ascii="Times New Roman" w:eastAsia="Times New Roman" w:hAnsi="Times New Roman" w:cs="Times New Roman"/>
          <w:b/>
          <w:bCs/>
          <w:sz w:val="28"/>
          <w:szCs w:val="28"/>
        </w:rPr>
        <w:t>ИЗПЪЛНИТЕЛЯ</w:t>
      </w:r>
      <w:r w:rsidRPr="00F2150A">
        <w:rPr>
          <w:rFonts w:ascii="Times New Roman" w:eastAsia="Times New Roman" w:hAnsi="Times New Roman" w:cs="Times New Roman"/>
          <w:sz w:val="28"/>
          <w:szCs w:val="28"/>
        </w:rPr>
        <w:t>, който</w:t>
      </w:r>
      <w:r w:rsidRPr="00F2150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2150A">
        <w:rPr>
          <w:rFonts w:ascii="Times New Roman" w:eastAsia="Times New Roman" w:hAnsi="Times New Roman" w:cs="Times New Roman"/>
          <w:sz w:val="28"/>
          <w:szCs w:val="28"/>
        </w:rPr>
        <w:t xml:space="preserve">се задължава да </w:t>
      </w:r>
      <w:r w:rsidR="007F073D" w:rsidRPr="00F2150A">
        <w:rPr>
          <w:rFonts w:ascii="Times New Roman" w:eastAsia="Times New Roman" w:hAnsi="Times New Roman" w:cs="Times New Roman"/>
          <w:sz w:val="28"/>
          <w:szCs w:val="28"/>
        </w:rPr>
        <w:t xml:space="preserve">заплати на ВЪЗЛОЖИТЕЛЯ неустойката по </w:t>
      </w:r>
      <w:r w:rsidR="007F073D" w:rsidRPr="00F215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чл. 1</w:t>
      </w:r>
      <w:r w:rsidR="00F2150A" w:rsidRPr="00F215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5</w:t>
      </w:r>
      <w:r w:rsidR="007F073D" w:rsidRPr="00F215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ал. 4</w:t>
      </w:r>
      <w:r w:rsidR="007F073D" w:rsidRPr="00F2150A">
        <w:rPr>
          <w:rFonts w:ascii="Times New Roman" w:eastAsia="Times New Roman" w:hAnsi="Times New Roman" w:cs="Times New Roman"/>
          <w:sz w:val="28"/>
          <w:szCs w:val="28"/>
        </w:rPr>
        <w:t xml:space="preserve"> от договора</w:t>
      </w:r>
      <w:r w:rsidRPr="00F2150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A3FA0" w:rsidRPr="003A3FA0" w:rsidRDefault="003A3FA0" w:rsidP="007F073D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A3FA0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7F073D"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Pr="003A3FA0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3A3FA0">
        <w:rPr>
          <w:rFonts w:ascii="Times New Roman" w:eastAsia="Calibri" w:hAnsi="Times New Roman" w:cs="Times New Roman"/>
          <w:sz w:val="28"/>
          <w:szCs w:val="28"/>
        </w:rPr>
        <w:t xml:space="preserve"> В случай че за изпълнение на поръчката има сключен договор за </w:t>
      </w:r>
      <w:proofErr w:type="spellStart"/>
      <w:r w:rsidRPr="003A3FA0">
        <w:rPr>
          <w:rFonts w:ascii="Times New Roman" w:eastAsia="Calibri" w:hAnsi="Times New Roman" w:cs="Times New Roman"/>
          <w:sz w:val="28"/>
          <w:szCs w:val="28"/>
        </w:rPr>
        <w:t>подизпълнение</w:t>
      </w:r>
      <w:proofErr w:type="spellEnd"/>
      <w:r w:rsidRPr="003A3FA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A3FA0">
        <w:rPr>
          <w:rFonts w:ascii="Times New Roman" w:eastAsia="Calibri" w:hAnsi="Times New Roman" w:cs="Times New Roman"/>
          <w:b/>
          <w:sz w:val="28"/>
          <w:szCs w:val="28"/>
        </w:rPr>
        <w:t>ВЪЗЛОЖИТЕЛЯТ</w:t>
      </w:r>
      <w:r w:rsidRPr="003A3FA0">
        <w:rPr>
          <w:rFonts w:ascii="Times New Roman" w:eastAsia="Calibri" w:hAnsi="Times New Roman" w:cs="Times New Roman"/>
          <w:sz w:val="28"/>
          <w:szCs w:val="28"/>
        </w:rPr>
        <w:t xml:space="preserve"> приема изпълнението на дейност по договора за обществена поръчка, за която изпълнителят е сключил договор за </w:t>
      </w:r>
      <w:proofErr w:type="spellStart"/>
      <w:r w:rsidRPr="003A3FA0">
        <w:rPr>
          <w:rFonts w:ascii="Times New Roman" w:eastAsia="Calibri" w:hAnsi="Times New Roman" w:cs="Times New Roman"/>
          <w:sz w:val="28"/>
          <w:szCs w:val="28"/>
        </w:rPr>
        <w:t>подизпълнение</w:t>
      </w:r>
      <w:proofErr w:type="spellEnd"/>
      <w:r w:rsidRPr="003A3FA0">
        <w:rPr>
          <w:rFonts w:ascii="Times New Roman" w:eastAsia="Calibri" w:hAnsi="Times New Roman" w:cs="Times New Roman"/>
          <w:sz w:val="28"/>
          <w:szCs w:val="28"/>
        </w:rPr>
        <w:t>, в присъствието на ИЗПЪЛНИТЕЛЯ и на ПОДИЗПЪЛНИТЕЛЯ.</w:t>
      </w:r>
    </w:p>
    <w:p w:rsidR="003A3FA0" w:rsidRPr="003A3FA0" w:rsidRDefault="003A3FA0" w:rsidP="003A3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A3FA0" w:rsidRPr="003A3FA0" w:rsidRDefault="003A3FA0" w:rsidP="003A3FA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A3FA0" w:rsidRPr="003A3FA0" w:rsidRDefault="003A3FA0" w:rsidP="003A3FA0">
      <w:pPr>
        <w:spacing w:after="0" w:line="240" w:lineRule="auto"/>
        <w:ind w:firstLine="57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І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X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. ГАРАНЦИЯ ЗА ИЗПЪЛНЕНИЕ</w:t>
      </w:r>
      <w:r w:rsidRPr="003A3FA0">
        <w:rPr>
          <w:rFonts w:ascii="Times New Roman" w:eastAsia="Times New Roman" w:hAnsi="Times New Roman" w:cs="Times New Roman"/>
          <w:b/>
          <w:bCs/>
          <w:vertAlign w:val="superscript"/>
        </w:rPr>
        <w:footnoteReference w:id="1"/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Чл. 1</w:t>
      </w:r>
      <w:r w:rsidR="007F073D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. (1)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За обезпечаване изпълнението на настоящия договор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ИЗПЪЛНИТЕЛЯТ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представя преди сключването на договора гаранция за добро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lastRenderedPageBreak/>
        <w:t>изпълнение в размер на 4 (четири) % от цената на договора без ДДС, а именно ................... лв. /....................................../ лева.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(2)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Гаранцията се представя под формата на парична сума, внесена по банкова сметка на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 xml:space="preserve">ВЪЗЛОЖИТЕЛЯ,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или под формата на безусловна и неотменима банкова гаранция, издадена в полза 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 xml:space="preserve">на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ВЪЗЛОЖИТЕЛЯ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със срок </w:t>
      </w:r>
      <w:r w:rsidRPr="003A3F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Pr="003A3FA0">
        <w:rPr>
          <w:rFonts w:ascii="Times New Roman" w:eastAsia="Times New Roman" w:hAnsi="Times New Roman" w:cs="Times New Roman"/>
          <w:sz w:val="28"/>
          <w:szCs w:val="28"/>
          <w:lang w:val="ru-RU"/>
        </w:rPr>
        <w:t>валидност</w:t>
      </w:r>
      <w:proofErr w:type="spellEnd"/>
      <w:r w:rsidRPr="003A3F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A3FA0">
        <w:rPr>
          <w:rFonts w:ascii="Times New Roman" w:eastAsia="Times New Roman" w:hAnsi="Times New Roman" w:cs="Times New Roman"/>
          <w:sz w:val="28"/>
          <w:szCs w:val="28"/>
          <w:lang w:val="ru-RU"/>
        </w:rPr>
        <w:t>най</w:t>
      </w:r>
      <w:proofErr w:type="spellEnd"/>
      <w:r w:rsidRPr="003A3F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3A3FA0">
        <w:rPr>
          <w:rFonts w:ascii="Times New Roman" w:eastAsia="Times New Roman" w:hAnsi="Times New Roman" w:cs="Times New Roman"/>
          <w:sz w:val="28"/>
          <w:szCs w:val="28"/>
          <w:lang w:val="ru-RU"/>
        </w:rPr>
        <w:t>малко</w:t>
      </w:r>
      <w:proofErr w:type="spellEnd"/>
      <w:r w:rsidRPr="003A3F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30 (</w:t>
      </w:r>
      <w:proofErr w:type="spellStart"/>
      <w:r w:rsidRPr="003A3FA0">
        <w:rPr>
          <w:rFonts w:ascii="Times New Roman" w:eastAsia="Times New Roman" w:hAnsi="Times New Roman" w:cs="Times New Roman"/>
          <w:sz w:val="28"/>
          <w:szCs w:val="28"/>
          <w:lang w:val="ru-RU"/>
        </w:rPr>
        <w:t>тридесет</w:t>
      </w:r>
      <w:proofErr w:type="spellEnd"/>
      <w:r w:rsidRPr="003A3F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дни след </w:t>
      </w:r>
      <w:proofErr w:type="spellStart"/>
      <w:r w:rsidRPr="003A3FA0">
        <w:rPr>
          <w:rFonts w:ascii="Times New Roman" w:eastAsia="Times New Roman" w:hAnsi="Times New Roman" w:cs="Times New Roman"/>
          <w:sz w:val="28"/>
          <w:szCs w:val="28"/>
          <w:lang w:val="ru-RU"/>
        </w:rPr>
        <w:t>изтичане</w:t>
      </w:r>
      <w:proofErr w:type="spellEnd"/>
      <w:r w:rsidRPr="003A3F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срока на </w:t>
      </w:r>
      <w:proofErr w:type="spellStart"/>
      <w:r w:rsidRPr="003A3FA0">
        <w:rPr>
          <w:rFonts w:ascii="Times New Roman" w:eastAsia="Times New Roman" w:hAnsi="Times New Roman" w:cs="Times New Roman"/>
          <w:sz w:val="28"/>
          <w:szCs w:val="28"/>
          <w:lang w:val="ru-RU"/>
        </w:rPr>
        <w:t>изпълнение</w:t>
      </w:r>
      <w:proofErr w:type="spellEnd"/>
      <w:r w:rsidRPr="003A3F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договора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. Банковите разходи по откриването и обслужването на банковата гаранция са за сметка на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ИЗПЪЛНИТЕЛЯ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, а тези по евентуалното й усвояване – за сметка на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ВЪЗЛОЖИТЕЛЯ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(3)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Банковата сметка на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ВЪЗЛОЖИТЕЛЯ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за внасяне на паричната сума – гаранция за изпълнение е: Банков код 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BIC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: BNBGBGSD, Банкова сметка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IBAN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>BG 37 BNBG 9661 3300 1391 01.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(4) ВЪЗЛОЖИТЕЛЯТ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освобождава гаранцията за изпълнение на договора в срок от 30 дни след прекратяването му, ако липсват основания за задържането й от страна на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ВЪЗЛОЖИТЕЛЯ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ВЪЗЛОЖИТЕЛЯТ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освобождава гаранцията в пълен размер при качествено, точно и съобразено с клаузите на този договор, изпълнение на дейностите по чл.1. При некачествено, неточно или несъобразено с клаузите на настоящия договор и приложенията към него изпълнение,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ВЪЗЛОЖИТЕЛЯТ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има право да пристъпи към упражняване на правата по гаранцията за изпълнение.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(5)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В случай че са налице условията за освобождаване на гаранцията по ал. 4, освобождаването й се извършва от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ВЪЗЛОЖИТЕЛЯ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чрез предаване оригинала на документа за учредяването й или чрез превеждане по сметка на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ИЗПЪЛНИТЕЛЯ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когато гаранцията е парична сума.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(6) ВЪЗЛОЖИТЕЛЯТ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не дължи лихва за времето, през което сумата по гаранцията за изпълнение по ал.1 е престояла  законосъобразно у него. </w:t>
      </w:r>
    </w:p>
    <w:p w:rsidR="003A3FA0" w:rsidRPr="003A3FA0" w:rsidRDefault="003A3FA0" w:rsidP="003A3FA0">
      <w:pPr>
        <w:spacing w:after="0" w:line="240" w:lineRule="auto"/>
        <w:ind w:left="283"/>
        <w:rPr>
          <w:rFonts w:ascii="Times New Roman" w:eastAsia="Times New Roman" w:hAnsi="Times New Roman" w:cs="Times New Roman"/>
          <w:sz w:val="28"/>
          <w:szCs w:val="28"/>
        </w:rPr>
      </w:pPr>
    </w:p>
    <w:p w:rsidR="003A3FA0" w:rsidRPr="003A3FA0" w:rsidRDefault="003A3FA0" w:rsidP="003A3FA0">
      <w:pPr>
        <w:spacing w:after="0" w:line="240" w:lineRule="auto"/>
        <w:ind w:left="283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X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ПРЕКРАТЯВАНЕ НА ДОГОВОРА</w:t>
      </w:r>
    </w:p>
    <w:p w:rsidR="003A3FA0" w:rsidRPr="003A3FA0" w:rsidRDefault="003A3FA0" w:rsidP="003A3FA0">
      <w:pPr>
        <w:spacing w:after="0" w:line="240" w:lineRule="auto"/>
        <w:ind w:left="283" w:firstLine="360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Чл.1</w:t>
      </w:r>
      <w:r w:rsidR="007F073D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Настоящият договор се прекратява:</w:t>
      </w:r>
    </w:p>
    <w:p w:rsidR="003A3FA0" w:rsidRPr="003A3FA0" w:rsidRDefault="003A3FA0" w:rsidP="003A3FA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>1. С изпълнение на договора;</w:t>
      </w:r>
    </w:p>
    <w:p w:rsidR="007F073D" w:rsidRDefault="003A3FA0" w:rsidP="003A3FA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>2. По взаимно съгласие между страните, изразено в писмена форма, като страните не си дължат неустойки</w:t>
      </w:r>
      <w:r w:rsidR="007F073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A3FA0" w:rsidRPr="003A3FA0" w:rsidRDefault="003A3FA0" w:rsidP="003A3FA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>3. При настъпване на обективна невъзможност за изпълнение на възложената работа, за което обстоятелство страните си дължат надлежно уведомяване в едноседмичен срок от настъпване на обективната невъзможност, която следва да се докаже от страната, твърдяща, че такава невъзможност е налице;</w:t>
      </w:r>
    </w:p>
    <w:p w:rsidR="003A3FA0" w:rsidRPr="003A3FA0" w:rsidRDefault="007F073D" w:rsidP="003A3FA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A3FA0" w:rsidRPr="003A3FA0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="003A3FA0" w:rsidRPr="003A3F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3FA0" w:rsidRPr="003A3FA0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="003A3FA0" w:rsidRPr="003A3FA0">
        <w:rPr>
          <w:rFonts w:ascii="Times New Roman" w:eastAsia="Times New Roman" w:hAnsi="Times New Roman" w:cs="Times New Roman"/>
          <w:sz w:val="28"/>
          <w:szCs w:val="28"/>
        </w:rPr>
        <w:t xml:space="preserve"> има право да прекрати договора едностранно, без предизвестие:</w:t>
      </w:r>
    </w:p>
    <w:p w:rsidR="003A3FA0" w:rsidRPr="003A3FA0" w:rsidRDefault="007F073D" w:rsidP="003A3FA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3A3FA0" w:rsidRPr="003A3FA0">
        <w:rPr>
          <w:rFonts w:ascii="Times New Roman" w:eastAsia="Times New Roman" w:hAnsi="Times New Roman" w:cs="Times New Roman"/>
          <w:sz w:val="28"/>
          <w:szCs w:val="28"/>
        </w:rPr>
        <w:t>. в случаите на чл</w:t>
      </w:r>
      <w:r w:rsidR="003A3FA0" w:rsidRPr="00F2150A">
        <w:rPr>
          <w:rFonts w:ascii="Times New Roman" w:eastAsia="Times New Roman" w:hAnsi="Times New Roman" w:cs="Times New Roman"/>
          <w:sz w:val="28"/>
          <w:szCs w:val="28"/>
        </w:rPr>
        <w:t>. 1</w:t>
      </w:r>
      <w:r w:rsidRPr="00F2150A">
        <w:rPr>
          <w:rFonts w:ascii="Times New Roman" w:eastAsia="Times New Roman" w:hAnsi="Times New Roman" w:cs="Times New Roman"/>
          <w:sz w:val="28"/>
          <w:szCs w:val="28"/>
        </w:rPr>
        <w:t>5</w:t>
      </w:r>
      <w:r w:rsidR="003A3FA0" w:rsidRPr="00F2150A">
        <w:rPr>
          <w:rFonts w:ascii="Times New Roman" w:eastAsia="Times New Roman" w:hAnsi="Times New Roman" w:cs="Times New Roman"/>
          <w:sz w:val="28"/>
          <w:szCs w:val="28"/>
        </w:rPr>
        <w:t xml:space="preserve"> ал. 1</w:t>
      </w:r>
      <w:r w:rsidR="00143F9B" w:rsidRPr="00F2150A">
        <w:rPr>
          <w:rFonts w:ascii="Times New Roman" w:eastAsia="Times New Roman" w:hAnsi="Times New Roman" w:cs="Times New Roman"/>
          <w:sz w:val="28"/>
          <w:szCs w:val="28"/>
        </w:rPr>
        <w:t>, изр. 2</w:t>
      </w:r>
      <w:r w:rsidR="003A3FA0" w:rsidRPr="00F215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A3FA0" w:rsidRPr="003A3FA0" w:rsidRDefault="007F073D" w:rsidP="003A3FA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150A">
        <w:rPr>
          <w:rFonts w:ascii="Times New Roman" w:eastAsia="Times New Roman" w:hAnsi="Times New Roman" w:cs="Times New Roman"/>
          <w:sz w:val="28"/>
          <w:szCs w:val="28"/>
        </w:rPr>
        <w:lastRenderedPageBreak/>
        <w:t>2</w:t>
      </w:r>
      <w:r w:rsidR="003A3FA0" w:rsidRPr="00F2150A">
        <w:rPr>
          <w:rFonts w:ascii="Times New Roman" w:eastAsia="Times New Roman" w:hAnsi="Times New Roman" w:cs="Times New Roman"/>
          <w:sz w:val="28"/>
          <w:szCs w:val="28"/>
        </w:rPr>
        <w:t>. в други случаи,</w:t>
      </w:r>
      <w:r w:rsidR="003A3FA0" w:rsidRPr="003A3FA0">
        <w:rPr>
          <w:rFonts w:ascii="Times New Roman" w:eastAsia="Times New Roman" w:hAnsi="Times New Roman" w:cs="Times New Roman"/>
          <w:sz w:val="28"/>
          <w:szCs w:val="28"/>
        </w:rPr>
        <w:t xml:space="preserve"> предвидени в договора.</w:t>
      </w:r>
    </w:p>
    <w:p w:rsidR="003A3FA0" w:rsidRPr="003A3FA0" w:rsidRDefault="003A3FA0" w:rsidP="003A3FA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(3)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може да прекрати договора едностранно с 30-дневно писмено предизвестие по реда на чл. 43, ал. 4 от ЗОП. В този случай 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заплаща на 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извършените до прекратяването и приети без забележки дейности.</w:t>
      </w:r>
    </w:p>
    <w:p w:rsidR="003A3FA0" w:rsidRPr="003A3FA0" w:rsidRDefault="003A3FA0" w:rsidP="003A3FA0">
      <w:pPr>
        <w:tabs>
          <w:tab w:val="left" w:pos="1134"/>
        </w:tabs>
        <w:spacing w:after="0" w:line="240" w:lineRule="auto"/>
        <w:ind w:left="283" w:firstLine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3FA0" w:rsidRPr="003A3FA0" w:rsidRDefault="003A3FA0" w:rsidP="003A3FA0">
      <w:pPr>
        <w:tabs>
          <w:tab w:val="left" w:pos="1134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X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І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. НЕИЗПЪЛНЕНИЕ НА ДОГОВОРА И САНКЦИИ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Чл. 1</w:t>
      </w:r>
      <w:r w:rsidR="007F073D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. (1)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 За забава при изпълнение на задълженията  по този договор от страна на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ИЗПЪЛНИТЕЛЯ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по негова вина същият дължи на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ВЪЗЛОЖИТЕЛЯ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неустойка за всеки ден забава в размер на 0,5 % от  цената по чл. 4, ал. 1, но не повече от 10 %. За забава повече от  </w:t>
      </w:r>
      <w:r w:rsidR="007F073D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0 дни,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ВЪЗЛОЖИТЕЛЯТ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има право да развали договора с едностранно писмено уведомление отправено до 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, и има право на неустойка </w:t>
      </w:r>
      <w:r w:rsidRPr="007F073D">
        <w:rPr>
          <w:rFonts w:ascii="Times New Roman" w:eastAsia="Times New Roman" w:hAnsi="Times New Roman" w:cs="Times New Roman"/>
          <w:sz w:val="28"/>
          <w:szCs w:val="28"/>
        </w:rPr>
        <w:t>по чл.1</w:t>
      </w:r>
      <w:r w:rsidR="007F073D" w:rsidRPr="007F073D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7F073D">
        <w:rPr>
          <w:rFonts w:ascii="Times New Roman" w:eastAsia="Times New Roman" w:hAnsi="Times New Roman" w:cs="Times New Roman"/>
          <w:sz w:val="28"/>
          <w:szCs w:val="28"/>
        </w:rPr>
        <w:t>, ал. 4.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(2)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За забава на което и да е от плащанията по чл. 4, ал. 1 от договора по вина на 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ВЪЗЛОЖИТЕЛЯ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, същият дължи на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 xml:space="preserve">ИЗПЪЛНИТЕЛЯ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обезщетение за забава в размер на законната лихва за забава за всеки ден забава, но не повече от 10 % от цената на </w:t>
      </w:r>
      <w:r w:rsidR="007F073D">
        <w:rPr>
          <w:rFonts w:ascii="Times New Roman" w:eastAsia="Times New Roman" w:hAnsi="Times New Roman" w:cs="Times New Roman"/>
          <w:sz w:val="28"/>
          <w:szCs w:val="28"/>
        </w:rPr>
        <w:t>договора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(3)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При некачествено изпълнение на възложените дейности,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ВЪЗЛОЖИТЕЛЯТ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има право на неустойка в размер на 5 % от  цената по чл. 4, ал. 1.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(4)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При прекратяване на договора, поради виновно неизпълнение на някоя от страните по договора, виновната страна дължи неустойка в размер на 10 % от  цената по чл. 4, ал. 1.</w:t>
      </w:r>
    </w:p>
    <w:p w:rsidR="003A3FA0" w:rsidRPr="003A3FA0" w:rsidRDefault="007F073D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A3FA0"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3A3FA0"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="003A3FA0" w:rsidRPr="003A3FA0">
        <w:rPr>
          <w:rFonts w:ascii="Times New Roman" w:eastAsia="Times New Roman" w:hAnsi="Times New Roman" w:cs="Times New Roman"/>
          <w:sz w:val="28"/>
          <w:szCs w:val="28"/>
        </w:rPr>
        <w:t xml:space="preserve"> Дължимите </w:t>
      </w:r>
      <w:r w:rsidR="003A3FA0" w:rsidRPr="003A3FA0">
        <w:rPr>
          <w:rFonts w:ascii="Times New Roman" w:eastAsia="Times New Roman" w:hAnsi="Times New Roman" w:cs="Times New Roman"/>
          <w:bCs/>
          <w:sz w:val="28"/>
          <w:szCs w:val="28"/>
        </w:rPr>
        <w:t xml:space="preserve">от </w:t>
      </w:r>
      <w:r w:rsidR="003A3FA0"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ИЗПЪЛНИТЕЛЯ</w:t>
      </w:r>
      <w:r w:rsidR="003A3FA0" w:rsidRPr="003A3FA0">
        <w:rPr>
          <w:rFonts w:ascii="Times New Roman" w:eastAsia="Times New Roman" w:hAnsi="Times New Roman" w:cs="Times New Roman"/>
          <w:sz w:val="28"/>
          <w:szCs w:val="28"/>
        </w:rPr>
        <w:t xml:space="preserve"> по този договор неустойки се удържат от гаранцията за изпълнение, а в случай че те я надвишават по размер, </w:t>
      </w:r>
      <w:r w:rsidR="003A3FA0" w:rsidRPr="003A3FA0">
        <w:rPr>
          <w:rFonts w:ascii="Times New Roman" w:eastAsia="Times New Roman" w:hAnsi="Times New Roman" w:cs="Times New Roman"/>
          <w:bCs/>
          <w:sz w:val="28"/>
          <w:szCs w:val="28"/>
        </w:rPr>
        <w:t>ВЪЗЛОЖИТЕЛЯТ</w:t>
      </w:r>
      <w:r w:rsidR="003A3FA0" w:rsidRPr="003A3FA0">
        <w:rPr>
          <w:rFonts w:ascii="Times New Roman" w:eastAsia="Times New Roman" w:hAnsi="Times New Roman" w:cs="Times New Roman"/>
          <w:sz w:val="28"/>
          <w:szCs w:val="28"/>
        </w:rPr>
        <w:t xml:space="preserve"> има право на разликата до пълния й размер.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="007F073D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За вреди в по-голям размер от размера на уговорените неустойки, страните имат право да търсят обезщетение по общия ред. </w:t>
      </w:r>
    </w:p>
    <w:p w:rsidR="003A3FA0" w:rsidRPr="003A3FA0" w:rsidRDefault="003A3FA0" w:rsidP="003A3FA0">
      <w:pPr>
        <w:spacing w:after="0" w:line="240" w:lineRule="auto"/>
        <w:ind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Чл. 1</w:t>
      </w:r>
      <w:r w:rsidR="007F073D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. (1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>) 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Страните по договора не отговарят за неизпълнение, причинено от непреодолима сила. Ако длъжникът е бил в забава, той не може да се позовава на непреодолима сила. </w:t>
      </w:r>
    </w:p>
    <w:p w:rsidR="003A3FA0" w:rsidRPr="003A3FA0" w:rsidRDefault="003A3FA0" w:rsidP="003A3FA0">
      <w:pPr>
        <w:spacing w:after="0" w:line="240" w:lineRule="auto"/>
        <w:ind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en-GB"/>
        </w:rPr>
        <w:t>(2) Непреодолима сила е непредвидено или непредотвратимо събитие от извънреден характер, възникнало след сключването на договора.</w:t>
      </w:r>
    </w:p>
    <w:p w:rsidR="003A3FA0" w:rsidRPr="003A3FA0" w:rsidRDefault="003A3FA0" w:rsidP="003A3FA0">
      <w:pPr>
        <w:spacing w:after="0" w:line="240" w:lineRule="auto"/>
        <w:ind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en-GB"/>
        </w:rPr>
        <w:t>(3) Длъжникът, който не може да изпълни задължението си поради непреодолима сила, в подходящ срок уведомява писмено другата страна в какво се състои непреодолимата сила и възможните последици от нея за изпълнението на договора. При неуведомяване се дължи обезщетение за настъпилите от това вреди.</w:t>
      </w:r>
    </w:p>
    <w:p w:rsidR="003A3FA0" w:rsidRPr="003A3FA0" w:rsidRDefault="003A3FA0" w:rsidP="003A3FA0">
      <w:pPr>
        <w:spacing w:after="0" w:line="240" w:lineRule="auto"/>
        <w:ind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en-GB"/>
        </w:rPr>
        <w:t>(4) Докато трае непреодолимата сила, изпълнението на задълженията и на свързаните с тях насрещни задължения се спира.</w:t>
      </w:r>
    </w:p>
    <w:p w:rsidR="003A3FA0" w:rsidRPr="003A3FA0" w:rsidRDefault="003A3FA0" w:rsidP="003A3FA0">
      <w:pPr>
        <w:spacing w:after="0" w:line="240" w:lineRule="auto"/>
        <w:ind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en-GB"/>
        </w:rPr>
        <w:lastRenderedPageBreak/>
        <w:t xml:space="preserve">(5) Ако непреодолимата сила трае толкова, че насрещната страна вече няма интерес от изпълнението, то тази страна има право да прекрати договора. </w:t>
      </w:r>
    </w:p>
    <w:p w:rsidR="003A3FA0" w:rsidRPr="003A3FA0" w:rsidRDefault="003A3FA0" w:rsidP="003A3FA0">
      <w:pPr>
        <w:autoSpaceDE w:val="0"/>
        <w:autoSpaceDN w:val="0"/>
        <w:spacing w:after="0" w:line="240" w:lineRule="auto"/>
        <w:ind w:firstLine="57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3FA0" w:rsidRPr="003A3FA0" w:rsidRDefault="003A3FA0" w:rsidP="003A3FA0">
      <w:pPr>
        <w:autoSpaceDE w:val="0"/>
        <w:autoSpaceDN w:val="0"/>
        <w:spacing w:after="0" w:line="240" w:lineRule="auto"/>
        <w:ind w:firstLine="57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X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І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. ДРУГИ УСЛОВИЯ</w:t>
      </w:r>
    </w:p>
    <w:p w:rsidR="003A3FA0" w:rsidRPr="003A3FA0" w:rsidRDefault="003A3FA0" w:rsidP="003A3FA0">
      <w:pPr>
        <w:autoSpaceDE w:val="0"/>
        <w:autoSpaceDN w:val="0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Чл.1</w:t>
      </w:r>
      <w:r w:rsidR="00C961CE"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>. Страните по този договор не могат да го изменят. Изменение се допуска по изключение само в случаите, предвидени в Закона за обществените поръчки.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Чл.1</w:t>
      </w:r>
      <w:r w:rsidR="00C961CE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. (1)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Всички съобщения и уведомления между страните, във връзка с изпълнението на настоящия договор, ще се извършват в писмена форма и ще са валидни, ако са подписани от упълномощените лица.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(2)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За валидни адреси на приемане на съобщения и уведомления, свързани с настоящия договор се смятат:</w:t>
      </w:r>
    </w:p>
    <w:p w:rsidR="003A3FA0" w:rsidRPr="003A3FA0" w:rsidRDefault="003A3FA0" w:rsidP="003A3FA0">
      <w:pPr>
        <w:tabs>
          <w:tab w:val="left" w:pos="6090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38"/>
        <w:gridCol w:w="4638"/>
      </w:tblGrid>
      <w:tr w:rsidR="003A3FA0" w:rsidRPr="003A3FA0" w:rsidTr="004C11FC">
        <w:tc>
          <w:tcPr>
            <w:tcW w:w="4638" w:type="dxa"/>
          </w:tcPr>
          <w:p w:rsidR="003A3FA0" w:rsidRPr="003A3FA0" w:rsidRDefault="003A3FA0" w:rsidP="003A3FA0">
            <w:pPr>
              <w:tabs>
                <w:tab w:val="left" w:pos="60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A3F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ВЪЗЛОЖИТЕЛ:                                           </w:t>
            </w:r>
          </w:p>
          <w:p w:rsidR="003A3FA0" w:rsidRPr="003A3FA0" w:rsidRDefault="003A3FA0" w:rsidP="003A3FA0">
            <w:pPr>
              <w:tabs>
                <w:tab w:val="left" w:pos="60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A3FA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Адрес:</w:t>
            </w:r>
          </w:p>
          <w:p w:rsidR="003A3FA0" w:rsidRPr="003A3FA0" w:rsidRDefault="003A3FA0" w:rsidP="003A3FA0">
            <w:pPr>
              <w:tabs>
                <w:tab w:val="left" w:pos="60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A3FA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Електронна поща:</w:t>
            </w:r>
          </w:p>
          <w:p w:rsidR="003A3FA0" w:rsidRPr="003A3FA0" w:rsidRDefault="003A3FA0" w:rsidP="003A3FA0">
            <w:pPr>
              <w:tabs>
                <w:tab w:val="left" w:pos="60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A3FA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Тел.</w:t>
            </w:r>
          </w:p>
          <w:p w:rsidR="003A3FA0" w:rsidRPr="003A3FA0" w:rsidRDefault="003A3FA0" w:rsidP="003A3FA0">
            <w:pPr>
              <w:tabs>
                <w:tab w:val="left" w:pos="60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A3FA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Факс.</w:t>
            </w:r>
            <w:r w:rsidRPr="003A3F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</w:t>
            </w:r>
          </w:p>
        </w:tc>
        <w:tc>
          <w:tcPr>
            <w:tcW w:w="4638" w:type="dxa"/>
          </w:tcPr>
          <w:p w:rsidR="003A3FA0" w:rsidRPr="003A3FA0" w:rsidRDefault="003A3FA0" w:rsidP="003A3FA0">
            <w:pPr>
              <w:tabs>
                <w:tab w:val="left" w:pos="60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A3F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ИЗПЪЛНИТЕЛ:                                                     </w:t>
            </w:r>
          </w:p>
          <w:p w:rsidR="003A3FA0" w:rsidRPr="003A3FA0" w:rsidRDefault="003A3FA0" w:rsidP="003A3FA0">
            <w:pPr>
              <w:tabs>
                <w:tab w:val="left" w:pos="60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A3FA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Адрес:</w:t>
            </w:r>
          </w:p>
          <w:p w:rsidR="003A3FA0" w:rsidRPr="003A3FA0" w:rsidRDefault="003A3FA0" w:rsidP="003A3FA0">
            <w:pPr>
              <w:tabs>
                <w:tab w:val="left" w:pos="60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A3FA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Електронна поща:</w:t>
            </w:r>
          </w:p>
          <w:p w:rsidR="003A3FA0" w:rsidRPr="003A3FA0" w:rsidRDefault="003A3FA0" w:rsidP="003A3FA0">
            <w:pPr>
              <w:tabs>
                <w:tab w:val="left" w:pos="60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A3FA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Тел.</w:t>
            </w:r>
          </w:p>
          <w:p w:rsidR="003A3FA0" w:rsidRPr="003A3FA0" w:rsidRDefault="003A3FA0" w:rsidP="003A3FA0">
            <w:pPr>
              <w:tabs>
                <w:tab w:val="left" w:pos="60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A3FA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Факс.</w:t>
            </w:r>
            <w:r w:rsidRPr="003A3F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</w:t>
            </w:r>
          </w:p>
        </w:tc>
      </w:tr>
      <w:tr w:rsidR="003A3FA0" w:rsidRPr="003A3FA0" w:rsidTr="004C11FC">
        <w:tc>
          <w:tcPr>
            <w:tcW w:w="4638" w:type="dxa"/>
          </w:tcPr>
          <w:p w:rsidR="003A3FA0" w:rsidRPr="003A3FA0" w:rsidRDefault="003A3FA0" w:rsidP="003A3FA0">
            <w:pPr>
              <w:tabs>
                <w:tab w:val="left" w:pos="60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38" w:type="dxa"/>
          </w:tcPr>
          <w:p w:rsidR="003A3FA0" w:rsidRPr="003A3FA0" w:rsidRDefault="003A3FA0" w:rsidP="003A3FA0">
            <w:pPr>
              <w:tabs>
                <w:tab w:val="left" w:pos="6090"/>
              </w:tabs>
              <w:spacing w:after="0" w:line="240" w:lineRule="auto"/>
              <w:ind w:firstLine="57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A3FA0" w:rsidRPr="003A3FA0" w:rsidTr="004C11FC">
        <w:tc>
          <w:tcPr>
            <w:tcW w:w="4638" w:type="dxa"/>
          </w:tcPr>
          <w:p w:rsidR="003A3FA0" w:rsidRPr="003A3FA0" w:rsidRDefault="003A3FA0" w:rsidP="003A3FA0">
            <w:pPr>
              <w:tabs>
                <w:tab w:val="left" w:pos="60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38" w:type="dxa"/>
          </w:tcPr>
          <w:p w:rsidR="003A3FA0" w:rsidRPr="003A3FA0" w:rsidRDefault="003A3FA0" w:rsidP="003A3FA0">
            <w:pPr>
              <w:tabs>
                <w:tab w:val="left" w:pos="6090"/>
              </w:tabs>
              <w:spacing w:after="0" w:line="240" w:lineRule="auto"/>
              <w:ind w:firstLine="57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3A3FA0" w:rsidRPr="003A3FA0" w:rsidRDefault="003A3FA0" w:rsidP="003A3FA0">
      <w:pPr>
        <w:tabs>
          <w:tab w:val="left" w:pos="720"/>
          <w:tab w:val="left" w:pos="6165"/>
        </w:tabs>
        <w:spacing w:after="0" w:line="240" w:lineRule="auto"/>
        <w:ind w:firstLine="573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(3)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 xml:space="preserve">Страните определят следните лица за контакт, които са упълномощени да подписват </w:t>
      </w:r>
      <w:proofErr w:type="spellStart"/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>приемо-предавателни</w:t>
      </w:r>
      <w:proofErr w:type="spellEnd"/>
      <w:r w:rsidRPr="003A3FA0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протоколи, съобщения и уведомления,  както и да следят за изпълнението на задълженията по договора, а именно:</w:t>
      </w:r>
    </w:p>
    <w:p w:rsidR="003A3FA0" w:rsidRPr="003A3FA0" w:rsidRDefault="003A3FA0" w:rsidP="003A3FA0">
      <w:pPr>
        <w:tabs>
          <w:tab w:val="left" w:pos="720"/>
          <w:tab w:val="left" w:pos="6165"/>
        </w:tabs>
        <w:spacing w:after="0" w:line="240" w:lineRule="auto"/>
        <w:ind w:firstLine="573"/>
        <w:jc w:val="both"/>
        <w:outlineLvl w:val="0"/>
        <w:rPr>
          <w:rFonts w:ascii="Times New Roman" w:eastAsia="Times New Roman" w:hAnsi="Times New Roman" w:cs="Times New Roman"/>
          <w:bCs/>
          <w:caps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Cs/>
          <w:caps/>
          <w:sz w:val="28"/>
          <w:szCs w:val="28"/>
        </w:rPr>
        <w:t>- за Възложителя:</w:t>
      </w:r>
    </w:p>
    <w:p w:rsidR="003A3FA0" w:rsidRPr="003A3FA0" w:rsidRDefault="003A3FA0" w:rsidP="003A3FA0">
      <w:pPr>
        <w:tabs>
          <w:tab w:val="left" w:pos="720"/>
          <w:tab w:val="left" w:pos="6165"/>
        </w:tabs>
        <w:spacing w:after="0" w:line="240" w:lineRule="auto"/>
        <w:ind w:firstLine="573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A3FA0" w:rsidRPr="003A3FA0" w:rsidRDefault="003A3FA0" w:rsidP="003A3FA0">
      <w:pPr>
        <w:tabs>
          <w:tab w:val="left" w:pos="720"/>
          <w:tab w:val="left" w:pos="6165"/>
        </w:tabs>
        <w:spacing w:after="0" w:line="240" w:lineRule="auto"/>
        <w:ind w:firstLine="573"/>
        <w:jc w:val="both"/>
        <w:outlineLvl w:val="0"/>
        <w:rPr>
          <w:rFonts w:ascii="Times New Roman" w:eastAsia="Times New Roman" w:hAnsi="Times New Roman" w:cs="Times New Roman"/>
          <w:bCs/>
          <w:caps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Cs/>
          <w:caps/>
          <w:sz w:val="28"/>
          <w:szCs w:val="28"/>
        </w:rPr>
        <w:t>- за Изпълнителя:</w:t>
      </w:r>
    </w:p>
    <w:p w:rsidR="003A3FA0" w:rsidRPr="003A3FA0" w:rsidRDefault="003A3FA0" w:rsidP="003A3FA0">
      <w:pPr>
        <w:tabs>
          <w:tab w:val="left" w:pos="720"/>
          <w:tab w:val="left" w:pos="6165"/>
        </w:tabs>
        <w:spacing w:after="0" w:line="240" w:lineRule="auto"/>
        <w:ind w:firstLine="573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A3FA0" w:rsidRPr="003A3FA0" w:rsidRDefault="003A3FA0" w:rsidP="003A3FA0">
      <w:pPr>
        <w:tabs>
          <w:tab w:val="left" w:pos="720"/>
          <w:tab w:val="left" w:pos="6165"/>
        </w:tabs>
        <w:spacing w:after="0" w:line="240" w:lineRule="auto"/>
        <w:ind w:firstLine="573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(4)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При промяна на данните по предходните алинеи, съответната страна е длъжна да уведоми другата в тридневен срок от настъпване на промяната.</w:t>
      </w:r>
    </w:p>
    <w:p w:rsidR="003A3FA0" w:rsidRPr="003A3FA0" w:rsidRDefault="003A3FA0" w:rsidP="003A3FA0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Чл. </w:t>
      </w:r>
      <w:r w:rsidR="00C961CE">
        <w:rPr>
          <w:rFonts w:ascii="Times New Roman" w:eastAsia="Times New Roman" w:hAnsi="Times New Roman" w:cs="Times New Roman"/>
          <w:b/>
          <w:bCs/>
          <w:sz w:val="28"/>
          <w:szCs w:val="28"/>
        </w:rPr>
        <w:t>19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>. За неуредените в настоящия договор въпроси се прилагат условията и реда, предвидени в техническите спецификации, както и разпоредбите на действащото българското законодателство.</w:t>
      </w:r>
    </w:p>
    <w:p w:rsidR="003A3FA0" w:rsidRPr="003A3FA0" w:rsidRDefault="003A3FA0" w:rsidP="003A3FA0">
      <w:pPr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</w:rPr>
        <w:t>Чл. 2</w:t>
      </w:r>
      <w:r w:rsidR="00C961CE"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. Всички спорове, породени от този договор или отнасящи се до него, включително споровете, породени или отнасящи се до неговото тълкуване, недействителност, изпълнение или прекратяване, както и споровете за попълване на празноти в договора или приспособяването му към </w:t>
      </w:r>
      <w:proofErr w:type="spellStart"/>
      <w:r w:rsidRPr="003A3FA0">
        <w:rPr>
          <w:rFonts w:ascii="Times New Roman" w:eastAsia="Times New Roman" w:hAnsi="Times New Roman" w:cs="Times New Roman"/>
          <w:sz w:val="28"/>
          <w:szCs w:val="28"/>
        </w:rPr>
        <w:t>нововъзникнали</w:t>
      </w:r>
      <w:proofErr w:type="spellEnd"/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обстоятелства, ще бъдат разрешавани по съдебен ред в съответствие с българското законодателство.</w:t>
      </w:r>
    </w:p>
    <w:p w:rsidR="003A3FA0" w:rsidRPr="003A3FA0" w:rsidRDefault="003A3FA0" w:rsidP="003A3FA0">
      <w:pPr>
        <w:spacing w:after="0" w:line="240" w:lineRule="auto"/>
        <w:ind w:left="28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3FA0" w:rsidRPr="003A3FA0" w:rsidRDefault="003A3FA0" w:rsidP="003A3FA0">
      <w:pPr>
        <w:spacing w:after="0" w:line="240" w:lineRule="auto"/>
        <w:ind w:left="283" w:firstLine="55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lastRenderedPageBreak/>
        <w:t>Настоящият договор се изготви и подписа в два еднообразни екземпляра -  по един за всяка една от страните.</w:t>
      </w:r>
    </w:p>
    <w:p w:rsidR="003A3FA0" w:rsidRPr="003A3FA0" w:rsidRDefault="003A3FA0" w:rsidP="003A3FA0">
      <w:pPr>
        <w:spacing w:after="0" w:line="240" w:lineRule="auto"/>
        <w:ind w:left="283" w:firstLine="55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3FA0" w:rsidRPr="003A3FA0" w:rsidRDefault="003A3FA0" w:rsidP="003A3FA0">
      <w:pPr>
        <w:spacing w:after="0" w:line="240" w:lineRule="auto"/>
        <w:ind w:left="283" w:firstLine="558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>Неразделна част от настоящия договор са:</w:t>
      </w:r>
    </w:p>
    <w:p w:rsidR="003A3FA0" w:rsidRPr="003A3FA0" w:rsidRDefault="003A3FA0" w:rsidP="003A3FA0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>Техническа спецификация;</w:t>
      </w:r>
    </w:p>
    <w:p w:rsidR="003A3FA0" w:rsidRPr="003A3FA0" w:rsidRDefault="003A3FA0" w:rsidP="003A3FA0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>Техническо предложение;</w:t>
      </w:r>
    </w:p>
    <w:p w:rsidR="003A3FA0" w:rsidRPr="003A3FA0" w:rsidRDefault="003A3FA0" w:rsidP="003A3FA0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>Ценово предложение;</w:t>
      </w:r>
    </w:p>
    <w:p w:rsidR="003A3FA0" w:rsidRPr="003A3FA0" w:rsidRDefault="003A3FA0" w:rsidP="003A3FA0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>Списък на експертите, които изпълнителят ще използва за изпълнение на договора.</w:t>
      </w:r>
    </w:p>
    <w:p w:rsidR="003A3FA0" w:rsidRPr="003A3FA0" w:rsidRDefault="003A3FA0" w:rsidP="003A3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150A" w:rsidRDefault="00F2150A" w:rsidP="003A3FA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150A" w:rsidRDefault="00F2150A" w:rsidP="003A3FA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150A" w:rsidRDefault="00F2150A" w:rsidP="003A3FA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3FA0" w:rsidRPr="003A3FA0" w:rsidRDefault="003A3FA0" w:rsidP="00F2150A">
      <w:pPr>
        <w:spacing w:after="0" w:line="240" w:lineRule="auto"/>
        <w:ind w:firstLine="55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ВЪЗЛОЖИТЕЛ: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F2150A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F2150A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ИЗПЪЛНИТЕЛ:</w:t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38"/>
        <w:gridCol w:w="4638"/>
      </w:tblGrid>
      <w:tr w:rsidR="003A3FA0" w:rsidRPr="003A3FA0" w:rsidTr="004C11FC">
        <w:tc>
          <w:tcPr>
            <w:tcW w:w="4638" w:type="dxa"/>
          </w:tcPr>
          <w:p w:rsidR="003A3FA0" w:rsidRPr="003A3FA0" w:rsidRDefault="003A3FA0" w:rsidP="003A3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A3FA0" w:rsidRPr="003A3FA0" w:rsidRDefault="003A3FA0" w:rsidP="003A3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A3FA0" w:rsidRPr="003A3FA0" w:rsidRDefault="003A3FA0" w:rsidP="003A3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8" w:type="dxa"/>
          </w:tcPr>
          <w:p w:rsidR="003A3FA0" w:rsidRPr="003A3FA0" w:rsidRDefault="003A3FA0" w:rsidP="003A3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A3FA0" w:rsidRPr="003A3FA0" w:rsidRDefault="003A3FA0" w:rsidP="00F2150A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3A3FA0">
        <w:rPr>
          <w:rFonts w:ascii="Times New Roman" w:eastAsia="Calibri" w:hAnsi="Times New Roman" w:cs="Times New Roman"/>
          <w:b/>
          <w:sz w:val="28"/>
          <w:szCs w:val="28"/>
        </w:rPr>
        <w:t xml:space="preserve">НАЧАЛНИК ОТДЕЛ СДМ </w:t>
      </w:r>
    </w:p>
    <w:p w:rsidR="003A3FA0" w:rsidRPr="003A3FA0" w:rsidRDefault="003A3FA0" w:rsidP="00F2150A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3A3FA0">
        <w:rPr>
          <w:rFonts w:ascii="Times New Roman" w:eastAsia="Calibri" w:hAnsi="Times New Roman" w:cs="Times New Roman"/>
          <w:b/>
          <w:sz w:val="28"/>
          <w:szCs w:val="28"/>
        </w:rPr>
        <w:t>И ГЛАВЕН ЧЕТОВОДИТЕЛ</w:t>
      </w:r>
    </w:p>
    <w:p w:rsidR="003A3FA0" w:rsidRPr="003A3FA0" w:rsidRDefault="003A3FA0" w:rsidP="003A3FA0">
      <w:pPr>
        <w:rPr>
          <w:rFonts w:ascii="Calibri" w:eastAsia="Calibri" w:hAnsi="Calibri" w:cs="Times New Roman"/>
          <w:lang w:val="en-US"/>
        </w:rPr>
      </w:pPr>
    </w:p>
    <w:p w:rsidR="003A3FA0" w:rsidRPr="003A3FA0" w:rsidRDefault="003A3FA0" w:rsidP="003A3FA0">
      <w:pPr>
        <w:rPr>
          <w:rFonts w:ascii="Calibri" w:eastAsia="Calibri" w:hAnsi="Calibri" w:cs="Times New Roman"/>
          <w:lang w:val="en-US"/>
        </w:rPr>
      </w:pPr>
    </w:p>
    <w:p w:rsidR="003A3FA0" w:rsidRPr="003A3FA0" w:rsidRDefault="003A3FA0" w:rsidP="003A3FA0">
      <w:pPr>
        <w:rPr>
          <w:rFonts w:ascii="Calibri" w:eastAsia="Calibri" w:hAnsi="Calibri" w:cs="Times New Roman"/>
          <w:lang w:val="en-US"/>
        </w:rPr>
      </w:pPr>
    </w:p>
    <w:p w:rsidR="003A3FA0" w:rsidRPr="00BD5F69" w:rsidRDefault="00BD5F69" w:rsidP="00BD5F69">
      <w:pPr>
        <w:pageBreakBefore/>
        <w:tabs>
          <w:tab w:val="left" w:pos="0"/>
        </w:tabs>
        <w:spacing w:after="0" w:line="360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BD5F6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lastRenderedPageBreak/>
        <w:tab/>
      </w:r>
      <w:r w:rsidR="003A3FA0" w:rsidRPr="003A3FA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t>VІІІ. Приложения:</w:t>
      </w:r>
    </w:p>
    <w:p w:rsidR="003A3FA0" w:rsidRPr="003A3FA0" w:rsidRDefault="00390002" w:rsidP="003A3FA0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ab/>
        <w:t xml:space="preserve">Приложение № 1 </w:t>
      </w:r>
      <w:r w:rsidR="003A3FA0"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– Декларация по Раздел V, т.2.б. от документацията;</w:t>
      </w:r>
    </w:p>
    <w:p w:rsidR="003A3FA0" w:rsidRPr="003A3FA0" w:rsidRDefault="003A3FA0" w:rsidP="003A3FA0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  <w:t>Приложение № 2 - Декларация по чл. 47, ал. 9 от ЗОП за отсъствие на обстоятелствата по чл. 47, ал. 1, т. 1, букви “a”, “б“, „в“, „г“ и „д“, т. 2, т. 3 и т. 4, ал. 2,  т. 1, и т. 5 и ал. 5, т. 1 и т. 2 от ЗОП;</w:t>
      </w:r>
    </w:p>
    <w:p w:rsidR="003A3FA0" w:rsidRPr="003A3FA0" w:rsidRDefault="003A3FA0" w:rsidP="003A3FA0">
      <w:pPr>
        <w:tabs>
          <w:tab w:val="left" w:pos="0"/>
        </w:tabs>
        <w:ind w:firstLine="4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  <w:t>Приложение № 3 – Декларация  по чл. 55, ал. 7 от Закона за обществените поръчки;</w:t>
      </w:r>
    </w:p>
    <w:p w:rsidR="003A3FA0" w:rsidRPr="003A3FA0" w:rsidRDefault="003A3FA0" w:rsidP="003A3FA0">
      <w:pPr>
        <w:tabs>
          <w:tab w:val="left" w:pos="0"/>
        </w:tabs>
        <w:ind w:firstLine="4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  <w:t>Приложение № 4 – Декларация по чл. 8, ал. 8, т .2 от Закона за обществените поръчки;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</w:r>
    </w:p>
    <w:p w:rsidR="003A3FA0" w:rsidRPr="003A3FA0" w:rsidRDefault="003A3FA0" w:rsidP="003A3FA0">
      <w:pPr>
        <w:tabs>
          <w:tab w:val="left" w:pos="0"/>
        </w:tabs>
        <w:ind w:firstLine="4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  <w:t>Приложение № 5 – Декларация по чл. 56, ал. 1, т. 12 от ЗОП;</w:t>
      </w:r>
    </w:p>
    <w:p w:rsidR="003A3FA0" w:rsidRPr="003A3FA0" w:rsidRDefault="003A3FA0" w:rsidP="003A3FA0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  <w:t>Приложение № 6 – Образец на банкова гаранция за участие в процедура;</w:t>
      </w:r>
    </w:p>
    <w:p w:rsidR="003A3FA0" w:rsidRPr="003A3FA0" w:rsidRDefault="003A3FA0" w:rsidP="003A3FA0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  <w:t>Приложение № 7 – Образец на банкова гаранция за изпълнение;</w:t>
      </w:r>
    </w:p>
    <w:p w:rsidR="003A3FA0" w:rsidRPr="003A3FA0" w:rsidRDefault="003A3FA0" w:rsidP="003A3FA0">
      <w:pPr>
        <w:tabs>
          <w:tab w:val="left" w:pos="0"/>
        </w:tabs>
        <w:ind w:firstLine="4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  <w:t>Приложение № 8 – Декларация по чл. 56, ал. 1, т. 8 от Закона за обществените поръчки;</w:t>
      </w:r>
    </w:p>
    <w:p w:rsidR="003A3FA0" w:rsidRPr="003A3FA0" w:rsidRDefault="003A3FA0" w:rsidP="003A3FA0">
      <w:pPr>
        <w:tabs>
          <w:tab w:val="left" w:pos="0"/>
        </w:tabs>
        <w:ind w:firstLine="4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  <w:t>Приложение № 8.1. – Декларация-списък на служителите/експертите, които участникът ще използва за изпълнение на обществената поръчка</w:t>
      </w:r>
    </w:p>
    <w:p w:rsidR="003A3FA0" w:rsidRPr="003A3FA0" w:rsidRDefault="003A3FA0" w:rsidP="003A3FA0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  <w:t>Приложение № 9 – Представяне на участник;</w:t>
      </w:r>
    </w:p>
    <w:p w:rsidR="003A3FA0" w:rsidRPr="003A3FA0" w:rsidRDefault="003A3FA0" w:rsidP="003A3FA0">
      <w:pPr>
        <w:tabs>
          <w:tab w:val="left" w:pos="0"/>
        </w:tabs>
        <w:ind w:firstLine="4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  <w:t>Приложение № 9.1. – Декларация по чл. 3, т. 8 и чл. 4 от 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 от участник / подизпълнител;</w:t>
      </w:r>
    </w:p>
    <w:p w:rsidR="003A3FA0" w:rsidRPr="003A3FA0" w:rsidRDefault="003A3FA0" w:rsidP="003A3FA0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  <w:t>Приложение № 10. - Техническо предложение;</w:t>
      </w:r>
    </w:p>
    <w:p w:rsidR="003A3FA0" w:rsidRPr="003A3FA0" w:rsidRDefault="003A3FA0" w:rsidP="003A3FA0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  <w:t>Приложение № 11. - Ценово предложение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sectPr w:rsidR="003A3FA0" w:rsidRPr="003A3FA0" w:rsidSect="006B2649">
          <w:headerReference w:type="default" r:id="rId13"/>
          <w:footerReference w:type="default" r:id="rId14"/>
          <w:pgSz w:w="12240" w:h="15840"/>
          <w:pgMar w:top="1702" w:right="900" w:bottom="1702" w:left="993" w:header="708" w:footer="708" w:gutter="0"/>
          <w:cols w:space="708"/>
          <w:noEndnote/>
          <w:docGrid w:linePitch="360"/>
        </w:sectPr>
      </w:pPr>
    </w:p>
    <w:p w:rsidR="003A3FA0" w:rsidRPr="003A3FA0" w:rsidRDefault="00390002" w:rsidP="003A3FA0">
      <w:pPr>
        <w:ind w:left="284" w:hanging="28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lastRenderedPageBreak/>
        <w:t>Приложение № 1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3A3FA0" w:rsidRPr="003A3FA0" w:rsidRDefault="003A3FA0" w:rsidP="003A3FA0">
      <w:pPr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Д Е К Л А Р А Ц И Я</w:t>
      </w:r>
    </w:p>
    <w:p w:rsidR="003A3FA0" w:rsidRPr="003A3FA0" w:rsidRDefault="003A3FA0" w:rsidP="003A3FA0">
      <w:pPr>
        <w:ind w:left="284"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по Раздел V, т. 2.б. от документацията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Ние долуподписаните,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numPr>
          <w:ilvl w:val="0"/>
          <w:numId w:val="1"/>
        </w:num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……………………………..с документ за самоличност …………………№ ……………….…….., издаден/а на ………….…………….….… от ….................................................................., действащ в качеството си на ……….. на…………………….…..................................................................,</w:t>
      </w:r>
    </w:p>
    <w:p w:rsidR="003A3FA0" w:rsidRPr="003A3FA0" w:rsidRDefault="003A3FA0" w:rsidP="003A3FA0">
      <w:pPr>
        <w:numPr>
          <w:ilvl w:val="0"/>
          <w:numId w:val="1"/>
        </w:num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…………….............................................................., с документ за самоличност …………………№ ……………….…….., издаден/а на ………….…………….….… от ….................................................................., действащ в качеството си на ………………. на ……………………………,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</w:p>
    <w:p w:rsidR="003A3FA0" w:rsidRPr="003A3FA0" w:rsidRDefault="003A3FA0" w:rsidP="003A3FA0">
      <w:pPr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Всички в качеството на лица, включени в обединение „…………………………………………..”,  и във връзка с участието на посоченото обединение  в процедура за възлагане на обществена поръчка с предмет: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„…………………………………..”…………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</w:pP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Д Е К Л А Р И Р А М Е, ЧЕ: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1.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Участвам/представляваното от мен дружество/лице участва като лице, в обединение «.....................................................................», подало оферта за участие в обществена поръчка с предмет: :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„…………………………..”.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lastRenderedPageBreak/>
        <w:t xml:space="preserve">2. 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Обединение «.....................................................................»   се представлява от: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…………………………………………………………….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3. 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Не участвам/представляваното от мен дружество не участва в посочената процедура със самостоятелна оферта, включително като подизпълнител.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4.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Не участвам/представляваното от мен дружество/лице не участва, в друго обединение, освен в посоченото в т. 1 от настоящата декларация. 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Известна ми е отговорността по чл. 313 от НК за невярно деклариране на обстоятелства, изискуеми по силата на закон.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Декларатори: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1. ............................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 xml:space="preserve">  2. ………………….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 xml:space="preserve">  3. …………………..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(трите имена, подпис, печат)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3A3FA0" w:rsidRPr="003A3FA0" w:rsidRDefault="003A3FA0" w:rsidP="003A3FA0">
      <w:pPr>
        <w:pageBreakBefore/>
        <w:ind w:left="284" w:hanging="28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lastRenderedPageBreak/>
        <w:t>Приложение № 2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3A3FA0" w:rsidRPr="003A3FA0" w:rsidRDefault="003A3FA0" w:rsidP="003A3FA0">
      <w:pPr>
        <w:ind w:left="284"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Д Е К Л А Р А Ц И Я</w:t>
      </w:r>
    </w:p>
    <w:p w:rsidR="003A3FA0" w:rsidRPr="003A3FA0" w:rsidRDefault="003A3FA0" w:rsidP="003A3FA0">
      <w:pPr>
        <w:ind w:left="284"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по чл. 47, ал. 9 от ЗОП</w:t>
      </w:r>
    </w:p>
    <w:p w:rsidR="003A3FA0" w:rsidRPr="003A3FA0" w:rsidRDefault="003A3FA0" w:rsidP="003A3FA0">
      <w:pPr>
        <w:ind w:left="284"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за отсъствие на обстоятелствата по чл. 47, ал. 1, т. 1, букви “a”, “б“, „в“, „г“ и „д“, т. 2, т. 3 и т. 4, ал. 2,  т. 1, и т. 5 и ал. 5, т. 1 и т. 2 от ЗОП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Подписаният/-</w:t>
      </w:r>
      <w:proofErr w:type="spellStart"/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ната</w:t>
      </w:r>
      <w:proofErr w:type="spellEnd"/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……..................................................................................., с лична карта №..................,  издадена на.............................г. от ............................, в качеството ми на ......................................(длъжност)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Подписаният/-</w:t>
      </w:r>
      <w:proofErr w:type="spellStart"/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ната</w:t>
      </w:r>
      <w:proofErr w:type="spellEnd"/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……..................................................................................., с лична карта №..................,  издадена на.............................г. от ............................, в качеството ми на ......................................(длъжност)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на ……………………………………................................................</w:t>
      </w:r>
      <w:r w:rsidRPr="003A3FA0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(наименование на участника)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 </w:t>
      </w:r>
      <w:r w:rsidRPr="003A3FA0">
        <w:rPr>
          <w:rFonts w:ascii="Times New Roman" w:eastAsia="Times New Roman" w:hAnsi="Times New Roman" w:cs="Times New Roman"/>
          <w:iCs/>
          <w:sz w:val="28"/>
          <w:szCs w:val="28"/>
          <w:lang w:eastAsia="bg-BG"/>
        </w:rPr>
        <w:t>ЕИК: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......................., със седалище и адрес на управление: ............................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………………………………………. – участник в процедура за възлагане на обществена поръчка с предмет: „……………..………………………………..“ 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3A3FA0" w:rsidRPr="003A3FA0" w:rsidRDefault="003A3FA0" w:rsidP="003A3FA0">
      <w:pPr>
        <w:ind w:left="284"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Д Е К Л А Р И Р А М, ЧЕ: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1. Не съм осъждан/а с влязла в сила присъда, освен ако е реабилитиран за: 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а) престъпление против финансовата, данъчната или осигурителната система, включително изпиране на пари, по чл. 253 - 260 от Наказателния кодекс;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lastRenderedPageBreak/>
        <w:t>б) подкуп по чл. 301 - 307 от Наказателния кодекс;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в) участие в организирана престъпна група по чл. 321 и 321а от Наказателния кодекс;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г) престъпление против собствеността по чл. 194 - 217 от Наказателния кодекс;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д) престъпление против стопанството по чл. 219 - 252 от Наказателния кодекс.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ab/>
        <w:t>2. Не съм обявен в несъстоятелност.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ab/>
        <w:t>3. Не съм в производство по ликвидация и не се намирам в подобна процедура, съгласно националните закони и подзаконови актове.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4. 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Нямам задължения по смисъла на чл. 162, ал. 2, т. 1 от Данъчно-осигурителния процесуален кодекс към държавата и към община, установени с влязъл в сила акт на компетентен орган, освен ако е допуснато разсрочване или отсрочване на задълженията, нямам задължения за данъци или вноски за социалното осигуряване съгласно законодателството на държавата, в която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участникът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е установен.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5. Не съм в открито производство по несъстоятелност и не съм сключил извънсъдебно споразумение с кредиторите си по смисъла на чл. 740 от Търговския закон, а в случай че участникът е чуждестранно лице – не се намира в подобна процедура съгласно националните закони и подзаконови актове, включително когато дейността му е под разпореждане на съда или е преустановил/о дейността си.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6. Не съм осъден(-а) с влязла в сила присъда за престъпление по чл. 313 от Наказателния кодекс във връзка с провеждане на процедури за възлагане на обществени поръчки.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7. Не съм свързано лице с Възложителя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или със служители на ръководна длъжност в неговата организация.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8. Не съм сключил договор с лице по смисъла на чл. 21 или чл. 22 от Закона за предотвратяване и установяване на конфликт на интереси.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Липсата на обстоятелствата по точка/и …………………… от настоящата декларация може да бъде установена в следните публични регистри ………………………………………...................................................................................................,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</w:t>
      </w:r>
      <w:r w:rsidRPr="003A3FA0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 xml:space="preserve">(посочват се публичните регистри, в които информацията за декларираните обстоятелства е достъпна за възложителя) 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а информация за обстоятелствата по точка/и ………… от настоящата декларация е задължен да предостави служебно на възложителя ……………………………………………………….....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 xml:space="preserve">   (посочва се компетентния орган, който е задължен да предоставя служебно информацията съгласно законодателството на страната, в която участникът е установен)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</w:pP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Задължавам се да уведомя Възложителя за всички настъпили промени в декларираните обстоятелства по настоящата декларация в 7-дневен срок от настъпването им.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Известно ми е, че за неверни данни нося наказателна отговорност по чл. 313 от Наказателния кодекс.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Дата: ................2015 г.                 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 xml:space="preserve">Декларатор: 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softHyphen/>
        <w:t>....................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                                                                                                                        (подпис)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 xml:space="preserve">Декларатор: 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softHyphen/>
        <w:t>....................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                                                                                                                       (подпис)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</w:pP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1. Д</w:t>
      </w:r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екларацията се подписва от лицата, които представляват участника  съобразно разпоредбата на чл. 47, ал. 4 от ЗОП.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2. Добавя се допълнителен ред за всяко от лицата по чл. 47, ал. 4 от ЗОП</w:t>
      </w:r>
    </w:p>
    <w:p w:rsidR="003A3FA0" w:rsidRPr="003A3FA0" w:rsidRDefault="003A3FA0" w:rsidP="003A3FA0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3. За „свързани лица”, виж § 1, т. 23а от Допълнителните разпоредби на ЗОП.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3A3FA0" w:rsidRPr="003A3FA0" w:rsidRDefault="003A3FA0" w:rsidP="003A3FA0">
      <w:pPr>
        <w:pageBreakBefore/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lastRenderedPageBreak/>
        <w:t>Приложение № 3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</w:pPr>
    </w:p>
    <w:p w:rsidR="003A3FA0" w:rsidRPr="003A3FA0" w:rsidRDefault="003A3FA0" w:rsidP="003A3FA0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ab/>
      </w:r>
    </w:p>
    <w:p w:rsidR="003A3FA0" w:rsidRPr="003A3FA0" w:rsidRDefault="003A3FA0" w:rsidP="003A3FA0">
      <w:pPr>
        <w:spacing w:after="0" w:line="240" w:lineRule="auto"/>
        <w:ind w:left="2160" w:hanging="21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 xml:space="preserve">Д Е К Л А Р А Ц И Я </w:t>
      </w:r>
    </w:p>
    <w:p w:rsidR="003A3FA0" w:rsidRPr="003A3FA0" w:rsidRDefault="003A3FA0" w:rsidP="003A3FA0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3FA0" w:rsidRPr="003A3FA0" w:rsidRDefault="003A3FA0" w:rsidP="003A3FA0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по чл. 55, ал. 7 от Закона за обществените поръчки</w:t>
      </w:r>
    </w:p>
    <w:p w:rsidR="003A3FA0" w:rsidRPr="003A3FA0" w:rsidRDefault="003A3FA0" w:rsidP="003A3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3FA0" w:rsidRPr="003A3FA0" w:rsidRDefault="003A3FA0" w:rsidP="003A3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3FA0" w:rsidRPr="003A3FA0" w:rsidRDefault="003A3FA0" w:rsidP="003A3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3FA0" w:rsidRPr="003A3FA0" w:rsidRDefault="003A3FA0" w:rsidP="003A3F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>Подписаният/-</w:t>
      </w:r>
      <w:proofErr w:type="spellStart"/>
      <w:r w:rsidRPr="003A3FA0">
        <w:rPr>
          <w:rFonts w:ascii="Times New Roman" w:eastAsia="Times New Roman" w:hAnsi="Times New Roman" w:cs="Times New Roman"/>
          <w:sz w:val="28"/>
          <w:szCs w:val="28"/>
        </w:rPr>
        <w:t>ната</w:t>
      </w:r>
      <w:proofErr w:type="spellEnd"/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……..................................................................................., с лична карта №..................,  издадена на.............................г. от ...................................., в качеството ми на ................................................................................ на …………………………………………….</w:t>
      </w:r>
    </w:p>
    <w:p w:rsidR="003A3FA0" w:rsidRPr="003A3FA0" w:rsidRDefault="003A3FA0" w:rsidP="003A3F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(длъжност)                                                               (наименование на участника)</w:t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3A3FA0">
        <w:rPr>
          <w:rFonts w:ascii="Times New Roman" w:eastAsia="Times New Roman" w:hAnsi="Times New Roman" w:cs="Times New Roman"/>
          <w:iCs/>
          <w:sz w:val="28"/>
          <w:szCs w:val="28"/>
        </w:rPr>
        <w:t>ЕИК: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......................., със седалище и адрес на управление: ..........................................................</w:t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………………………………………. – участник в процедура 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за възлагане на обществена поръчка с предмет: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„……………………………………………….“ </w:t>
      </w:r>
    </w:p>
    <w:p w:rsidR="003A3FA0" w:rsidRPr="003A3FA0" w:rsidRDefault="003A3FA0" w:rsidP="003A3F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A3FA0" w:rsidRPr="003A3FA0" w:rsidRDefault="003A3FA0" w:rsidP="003A3F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A3FA0" w:rsidRPr="003A3FA0" w:rsidRDefault="003A3FA0" w:rsidP="003A3F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Д Е К Л А Р И Р А М, ЧЕ:</w:t>
      </w:r>
    </w:p>
    <w:p w:rsidR="003A3FA0" w:rsidRPr="003A3FA0" w:rsidRDefault="003A3FA0" w:rsidP="003A3FA0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ab/>
        <w:t>Липсва свързаност между представлявания от мен участник с друг кандидат/участник, в съответствие с чл. 55, ал. 7 от ЗОП.</w:t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3A3FA0" w:rsidRPr="003A3FA0" w:rsidRDefault="003A3FA0" w:rsidP="003A3FA0">
      <w:pPr>
        <w:widowControl w:val="0"/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Известно ми е, че за неверни данни нося наказателна отговорност по чл. 313 от Наказателния кодекс.</w:t>
      </w:r>
    </w:p>
    <w:p w:rsidR="003A3FA0" w:rsidRPr="003A3FA0" w:rsidRDefault="003A3FA0" w:rsidP="003A3F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3A3FA0" w:rsidRPr="003A3FA0" w:rsidRDefault="003A3FA0" w:rsidP="003A3F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3A3FA0" w:rsidRPr="003A3FA0" w:rsidRDefault="003A3FA0" w:rsidP="003A3FA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3A3FA0" w:rsidRPr="003A3FA0" w:rsidRDefault="003A3FA0" w:rsidP="003A3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Дата: ................2015 г.                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</w:rPr>
        <w:tab/>
        <w:t xml:space="preserve">Декларатор: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softHyphen/>
        <w:t>.........................</w:t>
      </w:r>
    </w:p>
    <w:p w:rsidR="003A3FA0" w:rsidRPr="003A3FA0" w:rsidRDefault="003A3FA0" w:rsidP="003A3FA0">
      <w:pPr>
        <w:spacing w:after="0" w:line="240" w:lineRule="auto"/>
        <w:ind w:left="8496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                                                                        (подпис)</w:t>
      </w:r>
    </w:p>
    <w:p w:rsidR="003A3FA0" w:rsidRPr="003A3FA0" w:rsidRDefault="003A3FA0" w:rsidP="003A3FA0">
      <w:pPr>
        <w:pageBreakBefore/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lastRenderedPageBreak/>
        <w:t>Приложение № 4</w:t>
      </w:r>
    </w:p>
    <w:p w:rsidR="003A3FA0" w:rsidRPr="003A3FA0" w:rsidRDefault="003A3FA0" w:rsidP="003A3FA0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3A3FA0" w:rsidRPr="003A3FA0" w:rsidRDefault="003A3FA0" w:rsidP="003A3FA0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3A3FA0" w:rsidRPr="003A3FA0" w:rsidRDefault="003A3FA0" w:rsidP="003A3FA0">
      <w:pPr>
        <w:spacing w:after="0" w:line="240" w:lineRule="auto"/>
        <w:ind w:left="2160" w:hanging="21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 xml:space="preserve">Д Е К Л А Р А Ц И Я </w:t>
      </w:r>
    </w:p>
    <w:p w:rsidR="003A3FA0" w:rsidRPr="003A3FA0" w:rsidRDefault="003A3FA0" w:rsidP="003A3FA0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3FA0" w:rsidRPr="003A3FA0" w:rsidRDefault="003A3FA0" w:rsidP="003A3FA0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по чл. 8, ал. 8, т .2 от Закона за обществените поръчки</w:t>
      </w:r>
    </w:p>
    <w:p w:rsidR="003A3FA0" w:rsidRPr="003A3FA0" w:rsidRDefault="003A3FA0" w:rsidP="003A3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3FA0" w:rsidRPr="003A3FA0" w:rsidRDefault="003A3FA0" w:rsidP="003A3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3FA0" w:rsidRPr="003A3FA0" w:rsidRDefault="003A3FA0" w:rsidP="003A3F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>Подписаният/-</w:t>
      </w:r>
      <w:proofErr w:type="spellStart"/>
      <w:r w:rsidRPr="003A3FA0">
        <w:rPr>
          <w:rFonts w:ascii="Times New Roman" w:eastAsia="Times New Roman" w:hAnsi="Times New Roman" w:cs="Times New Roman"/>
          <w:sz w:val="28"/>
          <w:szCs w:val="28"/>
        </w:rPr>
        <w:t>ната</w:t>
      </w:r>
      <w:proofErr w:type="spellEnd"/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……..................................................................................., с лична карта №..................,  издадена на.............................г. от ...................................., в качеството ми на ................................................................................ на …………………………………………….</w:t>
      </w:r>
    </w:p>
    <w:p w:rsidR="003A3FA0" w:rsidRPr="003A3FA0" w:rsidRDefault="003A3FA0" w:rsidP="003A3F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(длъжност)                                                               (наименование на участника)</w:t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3A3FA0">
        <w:rPr>
          <w:rFonts w:ascii="Times New Roman" w:eastAsia="Times New Roman" w:hAnsi="Times New Roman" w:cs="Times New Roman"/>
          <w:iCs/>
          <w:sz w:val="28"/>
          <w:szCs w:val="28"/>
        </w:rPr>
        <w:t>ЕИК: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......................., със седалище и адрес на управление: ..........................................................</w:t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………………………………………. – участник в процедура 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за възлагане на обществена поръчка с предмет: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„……………………………………………………………………“ </w:t>
      </w:r>
    </w:p>
    <w:p w:rsidR="003A3FA0" w:rsidRPr="003A3FA0" w:rsidRDefault="003A3FA0" w:rsidP="003A3F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A3FA0" w:rsidRPr="003A3FA0" w:rsidRDefault="003A3FA0" w:rsidP="003A3F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A3FA0" w:rsidRPr="003A3FA0" w:rsidRDefault="003A3FA0" w:rsidP="003A3F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>Д Е К Л А Р И Р А М, ЧЕ:</w:t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</w:rPr>
        <w:t>Липсват посочените в чл. 8, ал. 8, т. 2 от ЗОП обстоятелства.</w:t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3A3FA0" w:rsidRPr="003A3FA0" w:rsidRDefault="003A3FA0" w:rsidP="003A3F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3A3FA0" w:rsidRPr="003A3FA0" w:rsidRDefault="003A3FA0" w:rsidP="003A3FA0">
      <w:pPr>
        <w:widowControl w:val="0"/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Известно ми е, че за неверни данни нося наказателна отговорност по чл. 313 от Наказателния кодекс.</w:t>
      </w:r>
    </w:p>
    <w:p w:rsidR="003A3FA0" w:rsidRPr="003A3FA0" w:rsidRDefault="003A3FA0" w:rsidP="003A3F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3A3FA0" w:rsidRPr="003A3FA0" w:rsidRDefault="003A3FA0" w:rsidP="003A3FA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3A3FA0" w:rsidRPr="003A3FA0" w:rsidRDefault="003A3FA0" w:rsidP="003A3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Дата: ................2015 г.                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</w:rPr>
        <w:tab/>
        <w:t xml:space="preserve">Декларатор: 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softHyphen/>
        <w:t>.........................</w:t>
      </w:r>
    </w:p>
    <w:p w:rsidR="003A3FA0" w:rsidRPr="003A3FA0" w:rsidRDefault="003A3FA0" w:rsidP="003A3FA0">
      <w:pPr>
        <w:spacing w:after="0" w:line="240" w:lineRule="auto"/>
        <w:ind w:left="8496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                                                                        (подпис)</w:t>
      </w:r>
    </w:p>
    <w:p w:rsidR="003A3FA0" w:rsidRPr="003A3FA0" w:rsidRDefault="003A3FA0" w:rsidP="003A3FA0">
      <w:pPr>
        <w:pageBreakBefore/>
        <w:autoSpaceDE w:val="0"/>
        <w:autoSpaceDN w:val="0"/>
        <w:adjustRightInd w:val="0"/>
        <w:spacing w:before="80" w:after="0" w:line="360" w:lineRule="auto"/>
        <w:ind w:left="-720"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lastRenderedPageBreak/>
        <w:t>Приложение № 5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Д Е К Л А Р А Ц И Я </w:t>
      </w:r>
    </w:p>
    <w:p w:rsidR="003A3FA0" w:rsidRPr="003A3FA0" w:rsidRDefault="003A3FA0" w:rsidP="003A3FA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по чл. 56, ал. 1, т. 12 от ЗОП</w:t>
      </w:r>
    </w:p>
    <w:p w:rsidR="003A3FA0" w:rsidRPr="003A3FA0" w:rsidRDefault="003A3FA0" w:rsidP="003A3FA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Подписаният…………………………, с л.к. № …......, издадена от ……., на…….., в качеството си на .............................................................. ....................... на “.......................................... ……..............…………………………” - участник в процедура за възлагане на обществена поръчка, с предмет: „…………………………………………………………………”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Д Е К Л А Р И Р А М, ЧЕ: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Приемам условията, определени в проекта на договор, неразделна част от утвърдената документация за участие в горепосочената процедура.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bg-BG"/>
        </w:rPr>
        <w:t>Декларатор: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............................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……..2015г.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 xml:space="preserve">                  </w:t>
      </w:r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(подпис, печат)</w:t>
      </w:r>
    </w:p>
    <w:p w:rsidR="003A3FA0" w:rsidRPr="003A3FA0" w:rsidRDefault="003A3FA0" w:rsidP="003A3FA0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3A3FA0" w:rsidRPr="003A3FA0" w:rsidRDefault="003A3FA0" w:rsidP="003A3FA0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3A3FA0" w:rsidRPr="003A3FA0" w:rsidRDefault="003A3FA0" w:rsidP="003A3FA0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3A3FA0" w:rsidRPr="003A3FA0" w:rsidRDefault="003A3FA0" w:rsidP="003A3FA0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3A3FA0" w:rsidRPr="003A3FA0" w:rsidRDefault="003A3FA0" w:rsidP="003A3FA0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3A3FA0" w:rsidRPr="003A3FA0" w:rsidRDefault="003A3FA0" w:rsidP="003A3FA0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3A3FA0" w:rsidRPr="003A3FA0" w:rsidRDefault="003A3FA0" w:rsidP="003A3FA0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3A3FA0" w:rsidRPr="003A3FA0" w:rsidRDefault="003A3FA0" w:rsidP="003A3FA0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3A3FA0" w:rsidRPr="003A3FA0" w:rsidRDefault="003A3FA0" w:rsidP="003A3FA0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3A3FA0" w:rsidRPr="003A3FA0" w:rsidRDefault="003A3FA0" w:rsidP="003A3FA0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3A3FA0" w:rsidRPr="003A3FA0" w:rsidRDefault="003A3FA0" w:rsidP="003A3FA0">
      <w:pPr>
        <w:pageBreakBefore/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lastRenderedPageBreak/>
        <w:tab/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t>Приложение № 6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БАНКОВА ГАРАНЦИЯ </w:t>
      </w:r>
      <w:r w:rsidRPr="003A3FA0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bg-BG"/>
        </w:rPr>
        <w:t>За участие в процедура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left="3539"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 xml:space="preserve"> (ОБРАЗЕЦ)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ДО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ПРОКУРАТУРА НА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РЕПУБЛИКА БЪЛГАРИЯ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СОФИЯ, БУЛ.”ВИТОША” 2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Известени сме, че нашият КЛИЕНТ, ...............................….......................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        (</w:t>
      </w:r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наименование и адрес на участника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наричан за краткост по-долу УЧАСТНИК, ще участва в откритата с Ваше Решение № ................................................../..........................г. процедура за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(</w:t>
      </w:r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посочва се № и дата на Решението за откриването на процедурата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възлагане на обществена поръчка, с предмет: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„………………………………………….“</w:t>
      </w:r>
      <w:r w:rsidRPr="003A3FA0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Също така сме информирани, че в съответствие с условията на процедурата и разпоредбите на Закона за обществените поръчки,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УЧАСТНИКЪТ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трябва да представи в офертата си банкова гаранция за участие в процедурата, открита във Ваша полза, за сумата в размер на………./………………………………………………..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(</w:t>
      </w:r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посочва се </w:t>
      </w:r>
      <w:proofErr w:type="spellStart"/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цифром</w:t>
      </w:r>
      <w:proofErr w:type="spellEnd"/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 и словом стойността и валутата на гаранцията съгласно обявлението по процедурата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Като се има предвид горепосоченото, ние .................................  ....................................................................................,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(</w:t>
      </w:r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наименование и адрес на банката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с настоящото поемаме неотменимо и безусловно задължение да заплатим по посочената от Вас банкова сметка, сумата от ......................................................... ......................................................... .............................................................................,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(</w:t>
      </w:r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посочва се </w:t>
      </w:r>
      <w:proofErr w:type="spellStart"/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цифром</w:t>
      </w:r>
      <w:proofErr w:type="spellEnd"/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 и словом стойността и валутата на гаранцията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в срок до 3 /три/ работни дни след получаване на първо Ваше писмено искане, съдържащо Вашата декларация, че УЧАСТНИКЪТ е извършил едно от следните действия:</w:t>
      </w:r>
    </w:p>
    <w:p w:rsidR="003A3FA0" w:rsidRPr="003A3FA0" w:rsidRDefault="003A3FA0" w:rsidP="003A3FA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оттеглил е офертата си след изтичане на срока за представяне на офертите;</w:t>
      </w:r>
    </w:p>
    <w:p w:rsidR="003A3FA0" w:rsidRPr="003A3FA0" w:rsidRDefault="003A3FA0" w:rsidP="003A3FA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определен е за изпълнител, но не е изпълнил задължението си да сключи договор за обществената поръчка.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Вашето искане за усвояване на суми по тази гаранция е приемливо и ако бъде изпратено до нас от обслужващата Ви банка, по </w:t>
      </w:r>
      <w:proofErr w:type="spellStart"/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електоронен</w:t>
      </w:r>
      <w:proofErr w:type="spellEnd"/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път при спазване на разпоредбите в Закона за електронния документ и електронния подпис или чрез препоръчана поща. Вашето искане ще се счита за отправено след постъпване на Вашата писмена молба за плащане на посочения по-горе адрес.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Тази гаранция влиза в сила от ................................часа на ..................... г.......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(</w:t>
      </w:r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посочва се датата и часа на крайния срок за представяне на офертите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Отговорността ни по тази гаранция ще изтече в ................................. часа на ........................................................................................ г.,  до  която   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(</w:t>
      </w:r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посочва се дата и час съобразени с валидността на офертата на Участника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дата  какъвто  и  да е иск по нея трябва да бъде получен от нас. След тази дата гаранцията автоматично става невалидна, независимо дали това писмо-гаранция ни е изпратено обратно или не.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Гаранцията трябва да ни бъде изпратена обратно веднага, след като вече не е необходима или нейната валидност е изтекла, което от двете събития настъпи по-рано.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Гаранцията е лично за Вас и не може да бъде прехвърляна.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Дата:……………2015 г.                        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Подпис и печат: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гр............................                                                     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 xml:space="preserve">       (на банката)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left="-327" w:firstLine="65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3A3FA0" w:rsidRPr="003A3FA0" w:rsidRDefault="003A3FA0" w:rsidP="003A3FA0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left="-327" w:firstLine="65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3A3FA0" w:rsidRPr="003A3FA0" w:rsidRDefault="003A3FA0" w:rsidP="003A3FA0">
      <w:pPr>
        <w:pageBreakBefore/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left="-329" w:firstLine="652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lastRenderedPageBreak/>
        <w:t>Приложение № 7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left="-327" w:firstLine="654"/>
        <w:jc w:val="center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left="-327" w:firstLine="654"/>
        <w:jc w:val="center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left="-327" w:firstLine="654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БАНКОВА ГАРАНЦИЯ </w:t>
      </w:r>
      <w:r w:rsidRPr="003A3FA0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bg-BG"/>
        </w:rPr>
        <w:t>За ИЗПЪЛНЕНИЕ НА ДОГОВОР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left="-327" w:firstLine="654"/>
        <w:jc w:val="center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(</w:t>
      </w:r>
      <w:r w:rsidRPr="003A3F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ОБРАЗЕЦ)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ДО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ПРОКУРАТУРА НА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РЕПУБЛИКА БЪЛГАРИЯ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СОФИЯ, БУЛ.”ВИТОША”2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Известени сме, че нашият КЛИЕНТ, ………………………………….. …………………..........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       /</w:t>
      </w:r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наименование и адрес на участника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/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наричан за краткост по-долу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ИЗПЪЛНИТЕЛ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с Ваше Решение № .................................../.............................г. 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/</w:t>
      </w:r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посочва се № и дата на Решението за класиране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/ е класиран на първо място в  процедурата за възлагане на обществена поръчка по ЗОП, с предмет: 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„…………………………………….“, 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 което е определен за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ИЗПЪЛНИТЕЛ 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на посочената обществена поръчка.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Също така сме информирани, че в съответствие с условията на процедурата, разпоредбите на Закона на обществените поръчки при подписването на Договора за възлагането на обществена поръчка,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ИЗПЪЛНИТЕЛЯТ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следва да представи на Вас, в качеството Ви на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ВЪЗЛОЖИТЕЛ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 горепосочената поръчка, банкова гаранция за изпълнение, открита във Ваша полза, за сумата в размер на 4 % (четири процента) от стойността на договора без ДДС, възлизащ на …………………………………………….., за да гарантира предстоящото изпълнение на задълженията си, в съответствие с договорените условия.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Като се има предвид гореспоменатото, ние (банка) ................................ ………………………………………………..                                                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              (</w:t>
      </w:r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наименование и адрес на банката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с настоящото поемаме неотменимо и безусловно задължение да Ви заплатим по посочената от Вас банкова сметка, всяка сума, предявена от Вас, но общия размер на които не надвишават сумата от: …………………………….……….  (………………………………………………………………)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(</w:t>
      </w:r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посочва се </w:t>
      </w:r>
      <w:proofErr w:type="spellStart"/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цифром</w:t>
      </w:r>
      <w:proofErr w:type="spellEnd"/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 и словом стойността и валутата на гаранцията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 xml:space="preserve">в срок до 3 /три/ работни дни след получаването на първо Ваше писмено искане, съдържащо Вашата декларация, че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ИЗПЪЛНИТЕЛЯТ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не е изпълнил някое от договорните си задължения.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Вашето искане за усвояване на суми по тази гаранция е приемливо и ако бъде изпратено до нас от обслужващата Ви банка, по електронен път при спазване на разпоредбите в Закона за електронния документ и електронния подпис или чрез препоръчана поща. Вашето искане ще се счита за отправено след постъпване на Вашата писмена молба за плащане на посочения по-горе адрес.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Тази гаранция влиза в сила, от момента на нейното издаване.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Настоящата банкова гаранция влиза в сила от  ..................... и е валидна до ....................... и изтича изцяло и автоматично в случай че до ......... часа на ........................ (</w:t>
      </w:r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дата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) искането Ви, предявено при горепосочените условия не е постъпило в ........................... (</w:t>
      </w:r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банка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). След тази дата ангажиментът ни се обезсилва, независимо дали оригиналът на банковата гаранция ни е върнат или не.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Гаранцията трябва да ни бъде изпратена обратно веднага, след като вече не е необходима или нейната валидност е изтекла, което от двете събития настъпи по-рано.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Гаранцията е лично за Вас и не може да бъде прехвърляна.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Дата:……………2015 г.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Подпис и печат:.........................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гр.......................                                                                            (на банката) 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pageBreakBefore/>
        <w:autoSpaceDE w:val="0"/>
        <w:autoSpaceDN w:val="0"/>
        <w:adjustRightInd w:val="0"/>
        <w:spacing w:after="120" w:line="240" w:lineRule="auto"/>
        <w:ind w:left="-329" w:firstLine="652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lastRenderedPageBreak/>
        <w:t>Приложение № 8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Д Е К Л А Р А Ц И Я </w:t>
      </w:r>
    </w:p>
    <w:p w:rsidR="003A3FA0" w:rsidRPr="003A3FA0" w:rsidRDefault="003A3FA0" w:rsidP="003A3FA0">
      <w:pPr>
        <w:tabs>
          <w:tab w:val="left" w:pos="6800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по чл. 56, ал. 1, т. 8 от Закона за обществените поръчки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Долуподписаният/</w:t>
      </w:r>
      <w:proofErr w:type="spellStart"/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ната</w:t>
      </w:r>
      <w:proofErr w:type="spellEnd"/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……………………..........................................  .............................................................  с лична карта             № ................................................., издадена на ..........................................                      от ............................................. с ЕГН...................................................., в качеството ми на ........................................................ на .............................................................................</w:t>
      </w:r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 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 (посочете длъжността)  (посочете фирмата на участника) </w:t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участник в процедура за възлагане на обществена поръчка, с предмет: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 „………………………………………………………………………………..“</w:t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3A3FA0" w:rsidRPr="003A3FA0" w:rsidRDefault="003A3FA0" w:rsidP="003A3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Д Е К Л А Р И Р А М: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Участникът ................................................................................................................ 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(посочете фирмата на участника)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</w:t>
      </w:r>
    </w:p>
    <w:p w:rsidR="003A3FA0" w:rsidRPr="005A3E27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когото представлявам:</w:t>
      </w:r>
      <w:r w:rsidR="005A3E27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c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1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. При изпълнението на посочената по-горе обществена поръчка ще ползва подизпълнители;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2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.Подизпълнител/и ще бъде/бъдат:…………………………………..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3A3FA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3A3FA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(изписват се данните на подизпълнителите-наименование, адрес, седалище, ЕИК), 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които са запознати с предмета на поръчката и са дали съгласие за участие в процедурата;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3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. Видовете работи от предмета на обществената поръчка, която ще бъде изпълнена от подизпълнител/и …………………………………е следната: ……………………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4.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Съответстващият дял на работите по т. 3 в проценти от стойността на обществената поръчка е ………………………………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Известна ми е отговорността по чл. 313 от Наказателния кодекс за посочване на неверни данни.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...........................2015г.                 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 xml:space="preserve">Декларатор: 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</w:pPr>
      <w:r w:rsidRPr="003A3FA0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(дата на подписване)                                                                  </w:t>
      </w:r>
      <w:r w:rsidRPr="003A3FA0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ab/>
        <w:t>( подпис, печат)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left="-327" w:firstLine="65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tbl>
      <w:tblPr>
        <w:tblW w:w="9645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5"/>
      </w:tblGrid>
      <w:tr w:rsidR="003A3FA0" w:rsidRPr="003A3FA0" w:rsidTr="004C11FC">
        <w:trPr>
          <w:tblCellSpacing w:w="0" w:type="dxa"/>
        </w:trPr>
        <w:tc>
          <w:tcPr>
            <w:tcW w:w="9645" w:type="dxa"/>
          </w:tcPr>
          <w:p w:rsidR="003A3FA0" w:rsidRPr="003A3FA0" w:rsidRDefault="003A3FA0" w:rsidP="003A3FA0">
            <w:pPr>
              <w:pageBreakBefore/>
              <w:autoSpaceDE w:val="0"/>
              <w:autoSpaceDN w:val="0"/>
              <w:adjustRightInd w:val="0"/>
              <w:spacing w:after="120" w:line="240" w:lineRule="auto"/>
              <w:ind w:left="-329" w:firstLine="652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lastRenderedPageBreak/>
              <w:tab/>
            </w:r>
            <w:r w:rsidRPr="003A3F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bg-BG"/>
              </w:rPr>
              <w:t>Приложение № 8.1.</w:t>
            </w:r>
          </w:p>
          <w:p w:rsidR="003A3FA0" w:rsidRPr="003A3FA0" w:rsidRDefault="003A3FA0" w:rsidP="003A3FA0">
            <w:pPr>
              <w:widowControl w:val="0"/>
              <w:tabs>
                <w:tab w:val="left" w:pos="7665"/>
              </w:tabs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bg-BG"/>
              </w:rPr>
              <w:t>ДЕКЛАРАЦИЯ-СПИСЪК</w:t>
            </w: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bg-BG"/>
              </w:rPr>
              <w:t xml:space="preserve">на служителите/експертите, които участникът ще използва за изпълнение на </w:t>
            </w: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bg-BG"/>
              </w:rPr>
              <w:t>обществената поръчка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Подписаният/ата .......................................................................................................................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(трите имена)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данни по документ за самоличност  .........................................................................................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(номер на лична карта, дата, орган и място на издаването)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в качеството си на .....................................................................................................................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(длъжност)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на .........................................................................................................................................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(наименование на участника)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ЕИК/БУЛСТАТ .................................................. – участник в процедура за възлагане на обществена поръчка с предмет „……………………“, заявяваме: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1. Ръководните служители/експертите, с които предлагаме да изпълним обществената поръчка в съответствие с изискванията на възложителя, са:</w:t>
            </w:r>
          </w:p>
        </w:tc>
      </w:tr>
    </w:tbl>
    <w:p w:rsidR="003A3FA0" w:rsidRPr="003A3FA0" w:rsidRDefault="003A3FA0" w:rsidP="003A3FA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W w:w="10633" w:type="dxa"/>
        <w:tblCellSpacing w:w="0" w:type="dxa"/>
        <w:tblInd w:w="-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2268"/>
        <w:gridCol w:w="2552"/>
        <w:gridCol w:w="2126"/>
        <w:gridCol w:w="1418"/>
      </w:tblGrid>
      <w:tr w:rsidR="006E1485" w:rsidRPr="003A3FA0" w:rsidTr="008E01F2">
        <w:trPr>
          <w:tblCellSpacing w:w="0" w:type="dxa"/>
        </w:trPr>
        <w:tc>
          <w:tcPr>
            <w:tcW w:w="2269" w:type="dxa"/>
            <w:shd w:val="clear" w:color="auto" w:fill="auto"/>
            <w:vAlign w:val="center"/>
          </w:tcPr>
          <w:p w:rsidR="006E1485" w:rsidRPr="008E01F2" w:rsidRDefault="006E148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8E01F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Служител/</w:t>
            </w:r>
          </w:p>
          <w:p w:rsidR="006E1485" w:rsidRPr="008E01F2" w:rsidRDefault="006E148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8E01F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експерт</w:t>
            </w:r>
          </w:p>
          <w:p w:rsidR="006E1485" w:rsidRPr="008E01F2" w:rsidRDefault="006E148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8E01F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(трите имена,</w:t>
            </w:r>
          </w:p>
          <w:p w:rsidR="006E1485" w:rsidRPr="006E1485" w:rsidRDefault="006E148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bg-BG"/>
              </w:rPr>
            </w:pPr>
            <w:r w:rsidRPr="008E01F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заемана длъжност при изпълнение на поръчката)</w:t>
            </w:r>
          </w:p>
        </w:tc>
        <w:tc>
          <w:tcPr>
            <w:tcW w:w="2268" w:type="dxa"/>
            <w:vAlign w:val="center"/>
          </w:tcPr>
          <w:p w:rsidR="006E1485" w:rsidRPr="003A3FA0" w:rsidRDefault="006E148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  <w:p w:rsidR="006E1485" w:rsidRPr="003A3FA0" w:rsidRDefault="006E148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Образование </w:t>
            </w:r>
            <w:r w:rsidRPr="003A3FA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bg-BG"/>
              </w:rPr>
              <w:t>(посочване на степен, специалност, година на дипломиране, № на диплома дата на издаване, учебно заведение)</w:t>
            </w:r>
          </w:p>
        </w:tc>
        <w:tc>
          <w:tcPr>
            <w:tcW w:w="2552" w:type="dxa"/>
            <w:vAlign w:val="center"/>
          </w:tcPr>
          <w:p w:rsidR="006E1485" w:rsidRPr="003A3FA0" w:rsidRDefault="006E148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  <w:p w:rsidR="006E1485" w:rsidRPr="003A3FA0" w:rsidRDefault="006E148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Професионална квалификация </w:t>
            </w:r>
            <w:r w:rsidRPr="003A3FA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bg-BG"/>
              </w:rPr>
              <w:t>(посочване на професионално направление, година на придобиване, № на издадения документ, дата на издаване,издател)</w:t>
            </w:r>
          </w:p>
        </w:tc>
        <w:tc>
          <w:tcPr>
            <w:tcW w:w="2126" w:type="dxa"/>
            <w:vAlign w:val="center"/>
          </w:tcPr>
          <w:p w:rsidR="006E1485" w:rsidRPr="003A3FA0" w:rsidRDefault="006E148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  <w:p w:rsidR="006E1485" w:rsidRPr="003A3FA0" w:rsidRDefault="006E148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Професионален опит </w:t>
            </w:r>
          </w:p>
          <w:p w:rsidR="006E1485" w:rsidRPr="003A3FA0" w:rsidRDefault="006E148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bg-BG"/>
              </w:rPr>
              <w:t>(посочване на месторабота, период, длъжност, основни функции)</w:t>
            </w:r>
          </w:p>
        </w:tc>
        <w:tc>
          <w:tcPr>
            <w:tcW w:w="1418" w:type="dxa"/>
            <w:vAlign w:val="center"/>
          </w:tcPr>
          <w:p w:rsidR="006E1485" w:rsidRPr="003A3FA0" w:rsidRDefault="006E148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Владеене на език – ниво /</w:t>
            </w:r>
            <w:r w:rsidRPr="003A3F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bg-BG"/>
              </w:rPr>
              <w:t>писмено, говоримо</w:t>
            </w:r>
            <w:r w:rsidRPr="003A3FA0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/</w:t>
            </w:r>
            <w:r w:rsidRPr="003A3FA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bg-BG"/>
              </w:rPr>
              <w:t>посочване на</w:t>
            </w:r>
            <w:r w:rsidRPr="003A3FA0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 </w:t>
            </w:r>
            <w:r w:rsidRPr="003A3FA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bg-BG"/>
              </w:rPr>
              <w:t>№</w:t>
            </w:r>
            <w:proofErr w:type="spellStart"/>
            <w:r w:rsidRPr="003A3FA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bg-BG"/>
              </w:rPr>
              <w:t>на</w:t>
            </w:r>
            <w:proofErr w:type="spellEnd"/>
            <w:r w:rsidRPr="003A3FA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bg-BG"/>
              </w:rPr>
              <w:t xml:space="preserve"> издадения документ, дата на </w:t>
            </w:r>
            <w:r w:rsidRPr="003A3FA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bg-BG"/>
              </w:rPr>
              <w:lastRenderedPageBreak/>
              <w:t>издаване издател</w:t>
            </w:r>
          </w:p>
        </w:tc>
      </w:tr>
      <w:tr w:rsidR="006E1485" w:rsidRPr="003A3FA0" w:rsidTr="00A70CA5">
        <w:trPr>
          <w:tblCellSpacing w:w="0" w:type="dxa"/>
        </w:trPr>
        <w:tc>
          <w:tcPr>
            <w:tcW w:w="2269" w:type="dxa"/>
            <w:vAlign w:val="center"/>
          </w:tcPr>
          <w:p w:rsidR="006E1485" w:rsidRPr="00390002" w:rsidRDefault="00A70CA5" w:rsidP="00A70CA5">
            <w:pPr>
              <w:pStyle w:val="a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63" w:firstLine="69"/>
              <w:rPr>
                <w:sz w:val="28"/>
                <w:szCs w:val="28"/>
                <w:lang w:eastAsia="bg-BG"/>
              </w:rPr>
            </w:pPr>
            <w:r w:rsidRPr="00390002">
              <w:rPr>
                <w:sz w:val="28"/>
                <w:szCs w:val="28"/>
                <w:lang w:eastAsia="bg-BG"/>
              </w:rPr>
              <w:lastRenderedPageBreak/>
              <w:t>Организатор на събития /</w:t>
            </w:r>
            <w:proofErr w:type="spellStart"/>
            <w:r w:rsidRPr="00390002">
              <w:rPr>
                <w:sz w:val="28"/>
                <w:szCs w:val="28"/>
                <w:lang w:eastAsia="bg-BG"/>
              </w:rPr>
              <w:t>ивент</w:t>
            </w:r>
            <w:proofErr w:type="spellEnd"/>
            <w:r w:rsidRPr="00390002">
              <w:rPr>
                <w:sz w:val="28"/>
                <w:szCs w:val="28"/>
                <w:lang w:eastAsia="bg-BG"/>
              </w:rPr>
              <w:t xml:space="preserve"> мениджър/</w:t>
            </w:r>
          </w:p>
        </w:tc>
        <w:tc>
          <w:tcPr>
            <w:tcW w:w="2268" w:type="dxa"/>
            <w:vAlign w:val="center"/>
          </w:tcPr>
          <w:p w:rsidR="006E1485" w:rsidRPr="003A3FA0" w:rsidRDefault="006E148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2552" w:type="dxa"/>
            <w:vAlign w:val="center"/>
          </w:tcPr>
          <w:p w:rsidR="006E1485" w:rsidRPr="003A3FA0" w:rsidRDefault="006E148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2126" w:type="dxa"/>
            <w:vAlign w:val="center"/>
          </w:tcPr>
          <w:p w:rsidR="006E1485" w:rsidRPr="003A3FA0" w:rsidRDefault="006E148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18" w:type="dxa"/>
          </w:tcPr>
          <w:p w:rsidR="006E1485" w:rsidRPr="003A3FA0" w:rsidRDefault="006E148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A70CA5" w:rsidRPr="003A3FA0" w:rsidTr="00A70CA5">
        <w:trPr>
          <w:tblCellSpacing w:w="0" w:type="dxa"/>
        </w:trPr>
        <w:tc>
          <w:tcPr>
            <w:tcW w:w="2269" w:type="dxa"/>
            <w:vAlign w:val="center"/>
          </w:tcPr>
          <w:p w:rsidR="00A70CA5" w:rsidRPr="00390002" w:rsidRDefault="00A70CA5" w:rsidP="008C4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39000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2.</w:t>
            </w:r>
            <w:r w:rsidRPr="00390002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Pr="0039000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Преводач за </w:t>
            </w:r>
            <w:proofErr w:type="spellStart"/>
            <w:r w:rsidRPr="0039000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симултанен</w:t>
            </w:r>
            <w:proofErr w:type="spellEnd"/>
            <w:r w:rsidRPr="0039000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 превод</w:t>
            </w:r>
          </w:p>
        </w:tc>
        <w:tc>
          <w:tcPr>
            <w:tcW w:w="2268" w:type="dxa"/>
            <w:vAlign w:val="center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2552" w:type="dxa"/>
            <w:vAlign w:val="center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2126" w:type="dxa"/>
            <w:vAlign w:val="center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18" w:type="dxa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A70CA5" w:rsidRPr="003A3FA0" w:rsidTr="00A70CA5">
        <w:trPr>
          <w:tblCellSpacing w:w="0" w:type="dxa"/>
        </w:trPr>
        <w:tc>
          <w:tcPr>
            <w:tcW w:w="2269" w:type="dxa"/>
            <w:vAlign w:val="center"/>
          </w:tcPr>
          <w:p w:rsidR="00A70CA5" w:rsidRPr="00390002" w:rsidRDefault="00A70CA5" w:rsidP="008C4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39000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3. Преводач за </w:t>
            </w:r>
            <w:proofErr w:type="spellStart"/>
            <w:r w:rsidRPr="0039000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симултанен</w:t>
            </w:r>
            <w:proofErr w:type="spellEnd"/>
            <w:r w:rsidRPr="0039000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 превод</w:t>
            </w:r>
          </w:p>
        </w:tc>
        <w:tc>
          <w:tcPr>
            <w:tcW w:w="2268" w:type="dxa"/>
            <w:vAlign w:val="center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2552" w:type="dxa"/>
            <w:vAlign w:val="center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2126" w:type="dxa"/>
            <w:vAlign w:val="center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18" w:type="dxa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A70CA5" w:rsidRPr="003A3FA0" w:rsidTr="00A70CA5">
        <w:trPr>
          <w:tblCellSpacing w:w="0" w:type="dxa"/>
        </w:trPr>
        <w:tc>
          <w:tcPr>
            <w:tcW w:w="2269" w:type="dxa"/>
            <w:vAlign w:val="center"/>
          </w:tcPr>
          <w:p w:rsidR="00A70CA5" w:rsidRPr="00390002" w:rsidRDefault="00A70CA5" w:rsidP="008C4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39000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4. Преводач за </w:t>
            </w:r>
            <w:proofErr w:type="spellStart"/>
            <w:r w:rsidRPr="0039000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симултанен</w:t>
            </w:r>
            <w:proofErr w:type="spellEnd"/>
            <w:r w:rsidRPr="0039000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 превод</w:t>
            </w:r>
          </w:p>
        </w:tc>
        <w:tc>
          <w:tcPr>
            <w:tcW w:w="2268" w:type="dxa"/>
            <w:vAlign w:val="center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2552" w:type="dxa"/>
            <w:vAlign w:val="center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2126" w:type="dxa"/>
            <w:vAlign w:val="center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18" w:type="dxa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A70CA5" w:rsidRPr="003A3FA0" w:rsidTr="00A70CA5">
        <w:trPr>
          <w:tblCellSpacing w:w="0" w:type="dxa"/>
        </w:trPr>
        <w:tc>
          <w:tcPr>
            <w:tcW w:w="2269" w:type="dxa"/>
            <w:vAlign w:val="center"/>
          </w:tcPr>
          <w:p w:rsidR="00A70CA5" w:rsidRPr="00390002" w:rsidRDefault="00A70CA5" w:rsidP="008C4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39000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5. Преводач за </w:t>
            </w:r>
            <w:proofErr w:type="spellStart"/>
            <w:r w:rsidRPr="0039000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симултанен</w:t>
            </w:r>
            <w:proofErr w:type="spellEnd"/>
            <w:r w:rsidRPr="0039000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 превод</w:t>
            </w:r>
          </w:p>
        </w:tc>
        <w:tc>
          <w:tcPr>
            <w:tcW w:w="2268" w:type="dxa"/>
            <w:vAlign w:val="center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2552" w:type="dxa"/>
            <w:vAlign w:val="center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2126" w:type="dxa"/>
            <w:vAlign w:val="center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18" w:type="dxa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A70CA5" w:rsidRPr="003A3FA0" w:rsidTr="00A70CA5">
        <w:trPr>
          <w:tblCellSpacing w:w="0" w:type="dxa"/>
        </w:trPr>
        <w:tc>
          <w:tcPr>
            <w:tcW w:w="2269" w:type="dxa"/>
            <w:vAlign w:val="center"/>
          </w:tcPr>
          <w:p w:rsidR="00A70CA5" w:rsidRPr="00390002" w:rsidRDefault="00A70CA5" w:rsidP="008C4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39000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6. Преводач за </w:t>
            </w:r>
            <w:proofErr w:type="spellStart"/>
            <w:r w:rsidRPr="0039000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симултанен</w:t>
            </w:r>
            <w:proofErr w:type="spellEnd"/>
            <w:r w:rsidRPr="0039000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 превод</w:t>
            </w:r>
          </w:p>
        </w:tc>
        <w:tc>
          <w:tcPr>
            <w:tcW w:w="2268" w:type="dxa"/>
            <w:vAlign w:val="center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2552" w:type="dxa"/>
            <w:vAlign w:val="center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2126" w:type="dxa"/>
            <w:vAlign w:val="center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18" w:type="dxa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A70CA5" w:rsidRPr="003A3FA0" w:rsidTr="00A70CA5">
        <w:trPr>
          <w:tblCellSpacing w:w="0" w:type="dxa"/>
        </w:trPr>
        <w:tc>
          <w:tcPr>
            <w:tcW w:w="2269" w:type="dxa"/>
            <w:vAlign w:val="center"/>
          </w:tcPr>
          <w:p w:rsidR="00A70CA5" w:rsidRPr="00390002" w:rsidRDefault="00A70CA5" w:rsidP="008C4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39000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7. Преводач за </w:t>
            </w:r>
            <w:proofErr w:type="spellStart"/>
            <w:r w:rsidRPr="0039000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симултанен</w:t>
            </w:r>
            <w:proofErr w:type="spellEnd"/>
            <w:r w:rsidRPr="0039000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 превод</w:t>
            </w:r>
          </w:p>
        </w:tc>
        <w:tc>
          <w:tcPr>
            <w:tcW w:w="2268" w:type="dxa"/>
            <w:vAlign w:val="center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2552" w:type="dxa"/>
            <w:vAlign w:val="center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2126" w:type="dxa"/>
            <w:vAlign w:val="center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18" w:type="dxa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A70CA5" w:rsidRPr="003A3FA0" w:rsidTr="00A70CA5">
        <w:trPr>
          <w:tblCellSpacing w:w="0" w:type="dxa"/>
        </w:trPr>
        <w:tc>
          <w:tcPr>
            <w:tcW w:w="2269" w:type="dxa"/>
            <w:vAlign w:val="center"/>
          </w:tcPr>
          <w:p w:rsidR="00A70CA5" w:rsidRPr="00390002" w:rsidRDefault="00A70CA5" w:rsidP="008C43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390002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8. Други – по преценка на участника</w:t>
            </w:r>
          </w:p>
        </w:tc>
        <w:tc>
          <w:tcPr>
            <w:tcW w:w="2268" w:type="dxa"/>
            <w:vAlign w:val="center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2552" w:type="dxa"/>
            <w:vAlign w:val="center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2126" w:type="dxa"/>
            <w:vAlign w:val="center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418" w:type="dxa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A70CA5" w:rsidRPr="003A3FA0" w:rsidTr="00A70CA5">
        <w:trPr>
          <w:tblCellSpacing w:w="0" w:type="dxa"/>
        </w:trPr>
        <w:tc>
          <w:tcPr>
            <w:tcW w:w="9215" w:type="dxa"/>
            <w:gridSpan w:val="4"/>
            <w:vAlign w:val="center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2. През целия период на изпълнение на обществената поръчка, ако същата ни бъде възложена, ще осигурим участие на посочените по-горе служители/експерти.</w:t>
            </w:r>
          </w:p>
        </w:tc>
        <w:tc>
          <w:tcPr>
            <w:tcW w:w="1418" w:type="dxa"/>
          </w:tcPr>
          <w:p w:rsidR="00A70CA5" w:rsidRPr="003A3FA0" w:rsidRDefault="00A70CA5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</w:tbl>
    <w:p w:rsidR="003A3FA0" w:rsidRPr="003A3FA0" w:rsidRDefault="003A3FA0" w:rsidP="003A3FA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W w:w="9214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6237"/>
      </w:tblGrid>
      <w:tr w:rsidR="003A3FA0" w:rsidRPr="003A3FA0" w:rsidTr="004C11FC">
        <w:trPr>
          <w:tblCellSpacing w:w="0" w:type="dxa"/>
        </w:trPr>
        <w:tc>
          <w:tcPr>
            <w:tcW w:w="2977" w:type="dxa"/>
            <w:vAlign w:val="center"/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Дата </w:t>
            </w:r>
          </w:p>
        </w:tc>
        <w:tc>
          <w:tcPr>
            <w:tcW w:w="6237" w:type="dxa"/>
            <w:vAlign w:val="center"/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3A3FA0" w:rsidRPr="003A3FA0" w:rsidTr="004C11FC">
        <w:trPr>
          <w:tblCellSpacing w:w="0" w:type="dxa"/>
        </w:trPr>
        <w:tc>
          <w:tcPr>
            <w:tcW w:w="2977" w:type="dxa"/>
            <w:vAlign w:val="center"/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Име и фамилия</w:t>
            </w:r>
          </w:p>
        </w:tc>
        <w:tc>
          <w:tcPr>
            <w:tcW w:w="6237" w:type="dxa"/>
            <w:vAlign w:val="center"/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3A3FA0" w:rsidRPr="003A3FA0" w:rsidTr="004C11FC">
        <w:trPr>
          <w:tblCellSpacing w:w="0" w:type="dxa"/>
        </w:trPr>
        <w:tc>
          <w:tcPr>
            <w:tcW w:w="2977" w:type="dxa"/>
            <w:vAlign w:val="center"/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75" w:firstLine="4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Подпис (и печат)</w:t>
            </w:r>
          </w:p>
        </w:tc>
        <w:tc>
          <w:tcPr>
            <w:tcW w:w="6237" w:type="dxa"/>
            <w:vAlign w:val="center"/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</w:tbl>
    <w:p w:rsidR="003A3FA0" w:rsidRPr="003A3FA0" w:rsidRDefault="003A3FA0" w:rsidP="003A3FA0">
      <w:pPr>
        <w:pageBreakBefore/>
        <w:autoSpaceDE w:val="0"/>
        <w:autoSpaceDN w:val="0"/>
        <w:adjustRightInd w:val="0"/>
        <w:spacing w:after="0" w:line="240" w:lineRule="auto"/>
        <w:ind w:left="-329" w:firstLine="652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lastRenderedPageBreak/>
        <w:t>Приложение № 9</w:t>
      </w: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left="-327" w:firstLine="65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tbl>
      <w:tblPr>
        <w:tblW w:w="9645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75"/>
        <w:gridCol w:w="5970"/>
      </w:tblGrid>
      <w:tr w:rsidR="003A3FA0" w:rsidRPr="003A3FA0" w:rsidTr="004C11FC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A3FA0" w:rsidRPr="003A3FA0" w:rsidTr="004C11FC">
        <w:trPr>
          <w:tblCellSpacing w:w="0" w:type="dxa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597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ДО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597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…………..............................................………………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597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…………...............................................……………… 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ПРЕДСТАВЯНЕ НА УЧАСТНИК 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 …. процедура за възлагане на обществена поръчка с предмет „……………………..“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Административни сведения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965"/>
              <w:gridCol w:w="4665"/>
            </w:tblGrid>
            <w:tr w:rsidR="003A3FA0" w:rsidRPr="003A3FA0" w:rsidTr="004C11FC">
              <w:trPr>
                <w:tblCellSpacing w:w="15" w:type="dxa"/>
              </w:trPr>
              <w:tc>
                <w:tcPr>
                  <w:tcW w:w="49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A3FA0" w:rsidRPr="003A3FA0" w:rsidRDefault="003A3FA0" w:rsidP="003A3FA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</w:p>
                <w:p w:rsidR="003A3FA0" w:rsidRPr="003A3FA0" w:rsidRDefault="003A3FA0" w:rsidP="003A3FA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3A3F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Наименование на участника:</w:t>
                  </w:r>
                </w:p>
              </w:tc>
              <w:tc>
                <w:tcPr>
                  <w:tcW w:w="46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A3FA0" w:rsidRPr="003A3FA0" w:rsidRDefault="003A3FA0" w:rsidP="003A3FA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48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</w:p>
              </w:tc>
            </w:tr>
          </w:tbl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bg-BG"/>
              </w:rPr>
            </w:pPr>
          </w:p>
        </w:tc>
      </w:tr>
    </w:tbl>
    <w:p w:rsidR="003A3FA0" w:rsidRPr="003A3FA0" w:rsidRDefault="003A3FA0" w:rsidP="003A3FA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W w:w="9645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5"/>
        <w:gridCol w:w="3120"/>
      </w:tblGrid>
      <w:tr w:rsidR="003A3FA0" w:rsidRPr="003A3FA0" w:rsidTr="004C11FC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ЕИК/БУЛСТАТ/ЕГН </w:t>
            </w: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(или друга идентифицираща информация в съответствие със законодателството на държавата, в която участникът е установен) 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Седалище: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–  пощенски код, населено място: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A3FA0" w:rsidRPr="003A3FA0" w:rsidTr="004C11FC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–  ул./бул. №, блок №, вход, етаж: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Адрес за кореспонденция: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–  пощенски код, населено място: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A3FA0" w:rsidRPr="003A3FA0" w:rsidTr="004C11FC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–  ул./бул. №, блок №, вход, етаж: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A3FA0" w:rsidRPr="003A3FA0" w:rsidTr="004C11FC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Телефон: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A3FA0" w:rsidRPr="003A3FA0" w:rsidTr="004C11FC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Факс: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A3FA0" w:rsidRPr="003A3FA0" w:rsidTr="004C11FC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E-mail</w:t>
            </w:r>
            <w:proofErr w:type="spellEnd"/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адрес: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(в случай че участникът е обединение, информацията се попълва за всеки участник в обединението, като се добавя необходимият брой полета)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Лица, представляващи участника по учредителен акт:</w:t>
            </w: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 xml:space="preserve"> (ако лицата са повече от едно, се добавя необходимият брой полета)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65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Трите имена, ЕГН, лична карта №, адрес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A3FA0" w:rsidRPr="003A3FA0" w:rsidTr="004C11FC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A3FA0" w:rsidRPr="003A3FA0" w:rsidTr="004C11FC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A3FA0" w:rsidRPr="003A3FA0" w:rsidTr="004C11FC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A3FA0" w:rsidRPr="003A3FA0" w:rsidTr="004C11FC">
        <w:trPr>
          <w:tblCellSpacing w:w="0" w:type="dxa"/>
        </w:trPr>
        <w:tc>
          <w:tcPr>
            <w:tcW w:w="65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Трите имена, ЕГН, лична карта №, адрес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A3FA0" w:rsidRPr="003A3FA0" w:rsidTr="004C11FC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A3FA0" w:rsidRPr="003A3FA0" w:rsidTr="004C11FC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A3FA0" w:rsidRPr="003A3FA0" w:rsidTr="004C11FC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A3FA0" w:rsidRPr="003A3FA0" w:rsidTr="004C11FC">
        <w:trPr>
          <w:tblCellSpacing w:w="0" w:type="dxa"/>
        </w:trPr>
        <w:tc>
          <w:tcPr>
            <w:tcW w:w="65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Трите имена, ЕГН, лична карта №, адрес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A3FA0" w:rsidRPr="003A3FA0" w:rsidTr="004C11FC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A3FA0" w:rsidRPr="003A3FA0" w:rsidTr="004C11FC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A3FA0" w:rsidRPr="003A3FA0" w:rsidTr="004C11FC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A3FA0" w:rsidRPr="003A3FA0" w:rsidTr="004C11FC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Участникът се представлява заедно или поотделно (невярното се зачертава) от следните лица: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1....................................         </w:t>
            </w: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2....................................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Данни за банковата сметка: </w:t>
            </w: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Обслужваща банка:……………………</w:t>
            </w: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IBAN..........................................................</w:t>
            </w: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BIC.............................................................</w:t>
            </w: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Титуляр на сметката:............................................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</w:tbl>
    <w:p w:rsidR="003A3FA0" w:rsidRPr="003A3FA0" w:rsidRDefault="003A3FA0" w:rsidP="003A3FA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W w:w="9645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5"/>
      </w:tblGrid>
      <w:tr w:rsidR="003A3FA0" w:rsidRPr="003A3FA0" w:rsidTr="004C11FC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УВАЖАЕМИ ГОСПОЖО/ГОСПОДИН ............................................................…….............,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  Заявяваме, че желаем да участваме в откритата от Вас процедура по Закона за обществените поръчки (ЗОП) за възлагане на обществена поръчка с предмет: „…………………………….“, като подаваме оферта при условията, обявени в документацията за участие и приети от нас.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 Задължаваме се да спазваме всички условия на възложителя, посочени в документацията за участие, които се отнасят до изпълнението на поръчката, в случай че същата ни бъде възложена.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3. Декларираме, че приемаме условията за изпълнение на обществената поръчка, заложени в приложения към документацията за участие проект на договор. 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4. При изпълнението на обществената поръчка няма да ползваме/ще ползваме </w:t>
            </w:r>
            <w:r w:rsidRPr="003A3F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bg-BG"/>
              </w:rPr>
              <w:t>(</w:t>
            </w:r>
            <w:proofErr w:type="spellStart"/>
            <w:r w:rsidRPr="003A3F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bg-BG"/>
              </w:rPr>
              <w:t>относимото</w:t>
            </w:r>
            <w:proofErr w:type="spellEnd"/>
            <w:r w:rsidRPr="003A3F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bg-BG"/>
              </w:rPr>
              <w:t xml:space="preserve"> се подчертава)</w:t>
            </w: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следните подизпълнители: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 ……………………………………………………………………………………………….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 ……………………………………………………………………………………………….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(наименование на подизпълнителя, ЕИК/ЕГН, вид на дейностите, които ще изпълнява, дял от стойността на обществената поръчка (в %)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5. Приемаме срокът на валидността на нашата оферта да бъде ……. календарни дни считано от крайния срок за подаване на оферти.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Неразделна част от настоящия документ са: 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а) декларацията по чл. 47, ал. 9 ЗОП за обстоятелствата по чл. 47, ал. 1, 2  и 5 ЗОП, подписана от лицата, които представляват участника съгласно документите за регистрация;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б) изисканите от възложителя доказателства за упражняване на професионална дейност по чл. 49, ал. 1 и/или 2 ЗОП.</w:t>
            </w:r>
          </w:p>
        </w:tc>
      </w:tr>
    </w:tbl>
    <w:p w:rsidR="003A3FA0" w:rsidRPr="003A3FA0" w:rsidRDefault="003A3FA0" w:rsidP="003A3FA0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W w:w="9645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5"/>
        <w:gridCol w:w="4830"/>
      </w:tblGrid>
      <w:tr w:rsidR="003A3FA0" w:rsidRPr="003A3FA0" w:rsidTr="004C11FC">
        <w:trPr>
          <w:tblCellSpacing w:w="0" w:type="dxa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Дата 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............................/ ............................/ ............................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Име и фамилия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..........................................................................................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Подпис на лицето (и печат)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3A3FA0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...........................................................................................</w:t>
            </w:r>
          </w:p>
        </w:tc>
      </w:tr>
      <w:tr w:rsidR="003A3FA0" w:rsidRPr="003A3FA0" w:rsidTr="004C11FC">
        <w:trPr>
          <w:tblCellSpacing w:w="0" w:type="dxa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:rsidR="003A3FA0" w:rsidRPr="003A3FA0" w:rsidRDefault="003A3FA0" w:rsidP="003A3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</w:tbl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3A3FA0" w:rsidRPr="003A3FA0" w:rsidRDefault="003A3FA0" w:rsidP="003A3FA0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3A3FA0" w:rsidRPr="003A3FA0" w:rsidRDefault="003A3FA0" w:rsidP="003A3FA0">
      <w:pPr>
        <w:pageBreakBefore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lastRenderedPageBreak/>
        <w:t>Приложение 9.1.</w:t>
      </w:r>
    </w:p>
    <w:p w:rsidR="003A3FA0" w:rsidRPr="003A3FA0" w:rsidRDefault="003A3FA0" w:rsidP="003A3FA0">
      <w:pPr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Д Е К Л А Р А Ц И Я</w:t>
      </w:r>
    </w:p>
    <w:p w:rsidR="003A3FA0" w:rsidRPr="003A3FA0" w:rsidRDefault="003A3FA0" w:rsidP="003A3FA0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по чл. 3, т. 8 и чл. 4 от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</w:t>
      </w:r>
    </w:p>
    <w:p w:rsidR="003A3FA0" w:rsidRPr="003A3FA0" w:rsidRDefault="003A3FA0" w:rsidP="003A3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от участник / подизпълнител</w:t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Долуподписаният/ата/ </w:t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,</w:t>
      </w:r>
    </w:p>
    <w:p w:rsidR="003A3FA0" w:rsidRPr="003A3FA0" w:rsidRDefault="003A3FA0" w:rsidP="003A3F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bg-BG"/>
        </w:rPr>
        <w:t>/собствено бащино фамилно име /</w:t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ЕГН </w:t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притежаващ/а лична карта № </w:t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издадена на </w:t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  <w:t xml:space="preserve"> 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от </w:t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с постоянен адрес: </w:t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  <w:t>____</w:t>
      </w:r>
    </w:p>
    <w:p w:rsidR="003A3FA0" w:rsidRPr="003A3FA0" w:rsidRDefault="003A3FA0" w:rsidP="003A3F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 качеството си на лице по чл. 47, ал. 4 от ЗОП а именно: </w:t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</w:p>
    <w:p w:rsidR="003A3FA0" w:rsidRPr="003A3FA0" w:rsidRDefault="003A3FA0" w:rsidP="003A3F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bg-BG"/>
        </w:rPr>
      </w:pPr>
      <w:r w:rsidRPr="003A3FA0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bg-BG"/>
        </w:rPr>
        <w:t>/посочва се качеството на лицето - съдружник, неограничено отговорен съдружник, управител, член на СД или УС, пр.</w:t>
      </w:r>
      <w:r w:rsidRPr="003A3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bg-BG"/>
        </w:rPr>
        <w:t>/</w:t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 </w:t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</w:p>
    <w:p w:rsidR="003A3FA0" w:rsidRPr="003A3FA0" w:rsidRDefault="003A3FA0" w:rsidP="003A3F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bg-BG"/>
        </w:rPr>
        <w:t>/наименование на юридическото лице, физическото лице и вид на търговеца/</w:t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регистриран/вписан в Търговския регистър при Агенция по вписванията с ЕИК/БУЛСТАТ</w:t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__________________________</w:t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Относно: Открита процедура за възлагане на обществена поръчка </w:t>
      </w:r>
      <w:r w:rsidRPr="003A3FA0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 предмет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: </w:t>
      </w:r>
    </w:p>
    <w:p w:rsidR="003A3FA0" w:rsidRPr="003A3FA0" w:rsidRDefault="003A3FA0" w:rsidP="003A3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3A3FA0" w:rsidRPr="003A3FA0" w:rsidRDefault="003A3FA0" w:rsidP="003A3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Д Е К Л А Р И Р А М, Ч Е:</w:t>
      </w:r>
    </w:p>
    <w:p w:rsidR="003A3FA0" w:rsidRPr="003A3FA0" w:rsidRDefault="003A3FA0" w:rsidP="003A3F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1. Представляваното от мен дружество 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е /не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е регистрирано в юрисдикция с </w:t>
      </w:r>
    </w:p>
    <w:p w:rsidR="003A3FA0" w:rsidRPr="003A3FA0" w:rsidRDefault="003A3FA0" w:rsidP="003A3F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                                               /ненужното се зачертава/</w:t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преференциален данъчен режим, а именно: _________________________________.</w:t>
      </w:r>
    </w:p>
    <w:p w:rsidR="003A3FA0" w:rsidRPr="003A3FA0" w:rsidRDefault="003A3FA0" w:rsidP="003A3F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2. Представляваното от мен дружество 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е / не е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свързано с лица, регистрирани в </w:t>
      </w:r>
    </w:p>
    <w:p w:rsidR="003A3FA0" w:rsidRPr="003A3FA0" w:rsidRDefault="003A3FA0" w:rsidP="003A3F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                                                /ненужното се зачертава/</w:t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юрисдикции с преференциален данъчен режим, а именно: _____________________.</w:t>
      </w:r>
    </w:p>
    <w:p w:rsidR="003A3FA0" w:rsidRPr="003A3FA0" w:rsidRDefault="003A3FA0" w:rsidP="003A3F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3. Представляваното от мен дружество попада в изключението на </w:t>
      </w: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чл. 4, т. _______________________________________________________________________</w:t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от 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собственици.</w:t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 xml:space="preserve">Забележка: 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Тази точка се попълва, ако дружеството е регистрирано в юрисдикция с преференциален данъчен режим или е свързано с лица, регистрирани в юрисдикции с преференциален данъчен режим.</w:t>
      </w:r>
    </w:p>
    <w:p w:rsidR="003A3FA0" w:rsidRPr="003A3FA0" w:rsidRDefault="003A3FA0" w:rsidP="003A3FA0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4. Запознат съм с правомощията на възложителя по чл. 6, ал. 4 от 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собственици, </w:t>
      </w:r>
      <w:proofErr w:type="spellStart"/>
      <w:r w:rsidRPr="003A3FA0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вр</w:t>
      </w:r>
      <w:proofErr w:type="spellEnd"/>
      <w:r w:rsidRPr="003A3FA0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. §7, ал. 2 от Заключителните разпоредби на същия.</w:t>
      </w:r>
    </w:p>
    <w:p w:rsidR="003A3FA0" w:rsidRPr="003A3FA0" w:rsidRDefault="003A3FA0" w:rsidP="003A3F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Известно ми е, че за неверни данни нося наказателна отговорност по чл. 313 от Наказателния кодекс.</w:t>
      </w:r>
    </w:p>
    <w:p w:rsidR="003A3FA0" w:rsidRPr="003A3FA0" w:rsidRDefault="003A3FA0" w:rsidP="003A3FA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Дата </w:t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2015 г.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 xml:space="preserve">    ДЕКЛАРАТОР: </w:t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  <w:t>_________</w:t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Гр.</w:t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 xml:space="preserve">               /подпис/</w:t>
      </w:r>
    </w:p>
    <w:p w:rsidR="003A3FA0" w:rsidRPr="003A3FA0" w:rsidRDefault="003A3FA0" w:rsidP="003A3FA0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:rsidR="003A3FA0" w:rsidRPr="003A3FA0" w:rsidRDefault="003A3FA0" w:rsidP="003A3F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</w:pPr>
      <w:r w:rsidRPr="003A3FA0"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  <w:t>В зависимост от правно-организационната форма на участниците, декларацията се представя от едно от лицата, посочени в чл. 47, ал. 4 от ЗОП.</w:t>
      </w:r>
    </w:p>
    <w:p w:rsidR="003A3FA0" w:rsidRPr="003A3FA0" w:rsidRDefault="003A3FA0" w:rsidP="003A3FA0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bg-BG"/>
        </w:rPr>
        <w:tab/>
      </w:r>
      <w:r w:rsidRPr="003A3FA0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bg-BG"/>
        </w:rPr>
        <w:tab/>
      </w:r>
    </w:p>
    <w:p w:rsidR="003A3FA0" w:rsidRPr="003A3FA0" w:rsidRDefault="003A3FA0" w:rsidP="003A3FA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</w:pPr>
      <w:r w:rsidRPr="003A3FA0">
        <w:rPr>
          <w:rFonts w:ascii="Times New Roman" w:eastAsia="Times New Roman" w:hAnsi="Times New Roman" w:cs="Times New Roman"/>
          <w:sz w:val="20"/>
          <w:szCs w:val="20"/>
          <w:lang w:eastAsia="bg-BG"/>
        </w:rPr>
        <w:tab/>
      </w:r>
      <w:r w:rsidRPr="003A3FA0"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  <w:t>Чл. 4 от 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</w:t>
      </w:r>
    </w:p>
    <w:p w:rsidR="003A3FA0" w:rsidRPr="003A3FA0" w:rsidRDefault="003A3FA0" w:rsidP="003A3FA0">
      <w:pPr>
        <w:spacing w:after="0" w:line="240" w:lineRule="auto"/>
        <w:ind w:firstLine="720"/>
        <w:jc w:val="both"/>
        <w:textAlignment w:val="center"/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</w:pPr>
      <w:r w:rsidRPr="003A3FA0"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  <w:t>1. акциите на дружеството, в което пряко или косвено участва дружество, регистрирано в юрисдикция с преференциален данъчен режим, се търгуват на регулиран пазар в държава - членка на Европейския съюз, или в друга държава - страна по Споразумението за Европейското икономическо пространство, или на пазар, включен в списъка по Кодекса за социално осигуряване,Закона за публичното предлагане на ценни книжа или Закона за дейността на колективните инвестиционни схеми и на други предприятия за колективно инвестиране, и действителните собственици - физически лица, са обявени по реда на съответния специален закон;</w:t>
      </w:r>
    </w:p>
    <w:p w:rsidR="003A3FA0" w:rsidRPr="003A3FA0" w:rsidRDefault="003A3FA0" w:rsidP="003A3FA0">
      <w:pPr>
        <w:spacing w:after="0" w:line="240" w:lineRule="auto"/>
        <w:ind w:firstLine="720"/>
        <w:jc w:val="both"/>
        <w:textAlignment w:val="center"/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</w:pPr>
      <w:r w:rsidRPr="003A3FA0"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  <w:t>2. дружеството, регистрирано в юрисдикция с преференциален данъчен режим, е част от икономическа група, чието дружество майка е местно лице за данъчни цели на държава, с която Република България има влязла в сила спогодба за избягване на двойното данъчно облагане или влязло в сила споразумение за обмен на информация;</w:t>
      </w:r>
    </w:p>
    <w:p w:rsidR="003A3FA0" w:rsidRPr="003A3FA0" w:rsidRDefault="003A3FA0" w:rsidP="003A3FA0">
      <w:pPr>
        <w:spacing w:after="0" w:line="240" w:lineRule="auto"/>
        <w:ind w:firstLine="720"/>
        <w:jc w:val="both"/>
        <w:textAlignment w:val="center"/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</w:pPr>
      <w:r w:rsidRPr="003A3FA0"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  <w:t>3. дружеството, регистрирано в юрисдикция с преференциален данъчен режим, е част от икономическа група, чието дружество майка или дъщерно дружество е българско местно лице и неговите действителни собственици - физически лица, са известни или се търгува на регулиран пазар в държава - членка на Европейския съюз, или в друга държава - страна по Споразумението за Европейското икономическо пространство;</w:t>
      </w:r>
    </w:p>
    <w:p w:rsidR="003A3FA0" w:rsidRPr="003A3FA0" w:rsidRDefault="003A3FA0" w:rsidP="003A3FA0">
      <w:pPr>
        <w:spacing w:after="0" w:line="240" w:lineRule="auto"/>
        <w:ind w:firstLine="720"/>
        <w:jc w:val="both"/>
        <w:textAlignment w:val="center"/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</w:pPr>
      <w:r w:rsidRPr="003A3FA0"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  <w:t>4. дружеството, в което пряко или косвено участва дружество, регистрирано в юрисдикция с преференциален данъчен режим, е издател на периодични печатни произведения и е представило информация за действителните собственици - физически лица, по реда на Закона за задължителното депозиране на печатни и други произведения.</w:t>
      </w:r>
    </w:p>
    <w:p w:rsidR="003A3FA0" w:rsidRPr="003A3FA0" w:rsidRDefault="003A3FA0" w:rsidP="003A3FA0">
      <w:pPr>
        <w:spacing w:after="0" w:line="240" w:lineRule="auto"/>
        <w:ind w:firstLine="720"/>
        <w:jc w:val="both"/>
        <w:textAlignment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3A3FA0"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  <w:br w:type="page"/>
      </w:r>
    </w:p>
    <w:p w:rsidR="003A3FA0" w:rsidRPr="003A3FA0" w:rsidRDefault="003A3FA0" w:rsidP="003A3FA0">
      <w:pPr>
        <w:ind w:left="284" w:hanging="28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ab/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t>Приложение №10.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3A3FA0" w:rsidRPr="003A3FA0" w:rsidRDefault="003A3FA0" w:rsidP="003A3FA0">
      <w:pPr>
        <w:spacing w:after="0" w:line="240" w:lineRule="auto"/>
        <w:ind w:left="284" w:hanging="28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До</w:t>
      </w:r>
    </w:p>
    <w:p w:rsidR="003A3FA0" w:rsidRPr="003A3FA0" w:rsidRDefault="003A3FA0" w:rsidP="003A3FA0">
      <w:pPr>
        <w:spacing w:after="0" w:line="240" w:lineRule="auto"/>
        <w:ind w:left="284" w:hanging="28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Прокуратурата на Република България</w:t>
      </w:r>
    </w:p>
    <w:p w:rsidR="003A3FA0" w:rsidRPr="003A3FA0" w:rsidRDefault="003A3FA0" w:rsidP="003A3FA0">
      <w:pPr>
        <w:spacing w:after="0" w:line="240" w:lineRule="auto"/>
        <w:ind w:left="284" w:hanging="28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гр. София, бул. „Витоша” № 2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3A3FA0" w:rsidRPr="003A3FA0" w:rsidRDefault="003A3FA0" w:rsidP="003A3FA0">
      <w:pPr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ТЕХНИЧЕСКО ПРЕДЛОЖЕНИЕ</w:t>
      </w:r>
    </w:p>
    <w:p w:rsidR="003A3FA0" w:rsidRPr="003A3FA0" w:rsidRDefault="003A3FA0" w:rsidP="003A3FA0">
      <w:pPr>
        <w:ind w:left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за изпълнение на обществена поръчка, с предмет ……………………………….</w:t>
      </w:r>
    </w:p>
    <w:p w:rsidR="003A3FA0" w:rsidRPr="003A3FA0" w:rsidRDefault="003A3FA0" w:rsidP="003A3FA0">
      <w:pPr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ОТ</w:t>
      </w:r>
    </w:p>
    <w:p w:rsidR="003A3FA0" w:rsidRPr="003A3FA0" w:rsidRDefault="003A3FA0" w:rsidP="003A3FA0">
      <w:pPr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Участник: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.......................................................................................................;</w:t>
      </w:r>
    </w:p>
    <w:p w:rsidR="003A3FA0" w:rsidRPr="003A3FA0" w:rsidRDefault="003A3FA0" w:rsidP="003A3FA0">
      <w:pPr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Адрес:.............................................................................................................;</w:t>
      </w:r>
    </w:p>
    <w:p w:rsidR="003A3FA0" w:rsidRPr="003A3FA0" w:rsidRDefault="003A3FA0" w:rsidP="003A3FA0">
      <w:pPr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Тел.: .............., факс: .............;</w:t>
      </w:r>
    </w:p>
    <w:p w:rsidR="003A3FA0" w:rsidRPr="003A3FA0" w:rsidRDefault="003A3FA0" w:rsidP="003A3FA0">
      <w:pPr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регистриран по ф.д. №................/………….. по описа на ........................... Окръжен/Градски съд; ИН по ДДС: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...........................,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ЕИК по БУЛСТАТ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................................;</w:t>
      </w:r>
    </w:p>
    <w:p w:rsidR="003A3FA0" w:rsidRPr="003A3FA0" w:rsidRDefault="003A3FA0" w:rsidP="003A3FA0">
      <w:pPr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Представлявано от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........................................................................................, 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действащ в качеството си на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……………………………………………..</w:t>
      </w:r>
    </w:p>
    <w:p w:rsidR="003A3FA0" w:rsidRPr="003A3FA0" w:rsidRDefault="003A3FA0" w:rsidP="003A3FA0">
      <w:pPr>
        <w:ind w:left="284" w:firstLine="42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УВАЖАЕМИ ДАМИ И ГОСПОДА,</w:t>
      </w:r>
    </w:p>
    <w:p w:rsidR="003A3FA0" w:rsidRPr="003A3FA0" w:rsidRDefault="003A3FA0" w:rsidP="003A3FA0">
      <w:pPr>
        <w:tabs>
          <w:tab w:val="left" w:pos="0"/>
        </w:tabs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След запознаване с предложената документация за участие в откритата процедура за възлагане на обществената поръчка с по-горе описания предмет</w:t>
      </w:r>
    </w:p>
    <w:p w:rsidR="003A3FA0" w:rsidRPr="003A3FA0" w:rsidRDefault="003A3FA0" w:rsidP="003A3FA0">
      <w:pPr>
        <w:tabs>
          <w:tab w:val="left" w:pos="0"/>
        </w:tabs>
        <w:ind w:left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З А Я В Я В А М Е:</w:t>
      </w:r>
    </w:p>
    <w:p w:rsidR="003A3FA0" w:rsidRPr="003A3FA0" w:rsidRDefault="003A3FA0" w:rsidP="003A3FA0">
      <w:pPr>
        <w:tabs>
          <w:tab w:val="left" w:pos="0"/>
        </w:tabs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Ние, долуподписаните, с настоящето декларираме:</w:t>
      </w:r>
    </w:p>
    <w:p w:rsidR="003A3FA0" w:rsidRPr="003A3FA0" w:rsidRDefault="003A3FA0" w:rsidP="003A3FA0">
      <w:pPr>
        <w:tabs>
          <w:tab w:val="left" w:pos="0"/>
        </w:tabs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Запознати сме и приемаме изцяло предоставената документация за участие в открита процедура с горепосочения предмет.</w:t>
      </w:r>
    </w:p>
    <w:p w:rsidR="003A3FA0" w:rsidRPr="003A3FA0" w:rsidRDefault="003A3FA0" w:rsidP="003A3FA0">
      <w:pPr>
        <w:tabs>
          <w:tab w:val="left" w:pos="0"/>
        </w:tabs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С настоящето приемаме изцяло, без резерви или ограничения, в тяхната цялост условията на настоящата обществена поръчка.</w:t>
      </w:r>
    </w:p>
    <w:p w:rsidR="003A3FA0" w:rsidRPr="003A3FA0" w:rsidRDefault="003A3FA0" w:rsidP="003A3FA0">
      <w:pPr>
        <w:tabs>
          <w:tab w:val="left" w:pos="0"/>
        </w:tabs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ab/>
        <w:t>Предлагаме следното техническо предложение за изпълнение на поръчката, съгласно изискванията на Възложителя:</w:t>
      </w:r>
    </w:p>
    <w:p w:rsidR="003A3FA0" w:rsidRPr="003A3FA0" w:rsidRDefault="003A3FA0" w:rsidP="003A3FA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……………………………………………………………………………………</w:t>
      </w:r>
    </w:p>
    <w:p w:rsidR="003A3FA0" w:rsidRPr="003A3FA0" w:rsidRDefault="003A3FA0" w:rsidP="003A3FA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……………………………………………………………………………………</w:t>
      </w:r>
    </w:p>
    <w:p w:rsidR="003A3FA0" w:rsidRPr="003A3FA0" w:rsidRDefault="003A3FA0" w:rsidP="003A3FA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bg-BG"/>
        </w:rPr>
        <w:t>/Техническото предложение на участника следва да съдържа подробно описание на начина за изпълнение на поръчката, в съответствие с изискванията на Възложителя, посочен</w:t>
      </w:r>
      <w:r w:rsidR="00BD5F6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bg-BG"/>
        </w:rPr>
        <w:t>и в Техническата спецификация</w:t>
      </w:r>
      <w:r w:rsidRPr="003A3FA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bg-BG"/>
        </w:rPr>
        <w:t>/</w:t>
      </w:r>
    </w:p>
    <w:p w:rsidR="003A3FA0" w:rsidRPr="003A3FA0" w:rsidRDefault="003A3FA0" w:rsidP="003A3FA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</w:pPr>
    </w:p>
    <w:p w:rsidR="003A3FA0" w:rsidRPr="003A3FA0" w:rsidRDefault="003A3FA0" w:rsidP="003A3FA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 xml:space="preserve">Декларираме, че изпълнението на  поръчката ще бъде извършено в пълно съответствие с Техническата спецификация.  </w:t>
      </w:r>
    </w:p>
    <w:p w:rsidR="003A3FA0" w:rsidRPr="003A3FA0" w:rsidRDefault="003A3FA0" w:rsidP="003A3FA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>Запознати сме с проекта на договор и приемаме условията му. В случай че бъдем определени за изпълнител на обществената поръчка, ще сключим договор по приложения в документите образец и приемаме да се считаме обвързани от задълженията и условията, поети с офертата до изтичане на срока на договора. В случай че бъдем определени за изпълнител, ще представим всички документи, необходими за подписване на договора.</w:t>
      </w:r>
    </w:p>
    <w:p w:rsidR="003A3FA0" w:rsidRPr="003A3FA0" w:rsidRDefault="003A3FA0" w:rsidP="003A3FA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>Декларираме, че за изпълнението на поръчката  разполагаме с подходящ екип от висококвалифицирани специалисти, отговарящ на изискванията на възложителя, като при подписване на договора ще представим с</w:t>
      </w:r>
      <w:r w:rsidR="00892AE7">
        <w:rPr>
          <w:rFonts w:ascii="Times New Roman" w:eastAsia="Times New Roman" w:hAnsi="Times New Roman" w:cs="Times New Roman"/>
          <w:sz w:val="28"/>
          <w:szCs w:val="28"/>
        </w:rPr>
        <w:t>писък със служителите експерти</w:t>
      </w:r>
      <w:r w:rsidRPr="003A3FA0">
        <w:rPr>
          <w:rFonts w:ascii="Times New Roman" w:eastAsia="Times New Roman" w:hAnsi="Times New Roman" w:cs="Times New Roman"/>
          <w:sz w:val="28"/>
          <w:szCs w:val="28"/>
        </w:rPr>
        <w:t>, които ще бъдат ангажирани при изпълнението на поръчката.</w:t>
      </w:r>
    </w:p>
    <w:p w:rsidR="003A3FA0" w:rsidRPr="003A3FA0" w:rsidRDefault="003A3FA0" w:rsidP="00BD5F69">
      <w:pPr>
        <w:spacing w:after="120" w:line="240" w:lineRule="auto"/>
        <w:jc w:val="both"/>
        <w:rPr>
          <w:rFonts w:ascii="Times New Roman" w:eastAsia="MS ??" w:hAnsi="Times New Roman" w:cs="Times New Roman"/>
          <w:sz w:val="28"/>
          <w:szCs w:val="28"/>
          <w:lang w:eastAsia="zh-CN"/>
        </w:rPr>
      </w:pPr>
      <w:r w:rsidRPr="003A3FA0">
        <w:rPr>
          <w:rFonts w:ascii="Times New Roman" w:eastAsia="Times New Roman" w:hAnsi="Times New Roman" w:cs="Times New Roman"/>
          <w:sz w:val="28"/>
          <w:szCs w:val="28"/>
        </w:rPr>
        <w:tab/>
      </w:r>
      <w:r w:rsidRPr="003A3FA0">
        <w:rPr>
          <w:rFonts w:ascii="Times New Roman" w:eastAsia="MS ??" w:hAnsi="Times New Roman" w:cs="Times New Roman"/>
          <w:sz w:val="28"/>
          <w:szCs w:val="28"/>
          <w:lang w:eastAsia="zh-CN"/>
        </w:rPr>
        <w:tab/>
      </w:r>
    </w:p>
    <w:p w:rsidR="00515C64" w:rsidRDefault="003A3FA0" w:rsidP="00515C64">
      <w:pPr>
        <w:spacing w:after="0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515C64">
        <w:rPr>
          <w:rFonts w:ascii="Times New Roman" w:eastAsia="Times New Roman" w:hAnsi="Times New Roman" w:cs="Times New Roman"/>
          <w:sz w:val="28"/>
          <w:szCs w:val="28"/>
        </w:rPr>
        <w:t xml:space="preserve">Срокът за изпълнение на поръчката е </w:t>
      </w:r>
      <w:r w:rsidR="00515C64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23-25 септември 2015г. </w:t>
      </w:r>
    </w:p>
    <w:p w:rsidR="00515C64" w:rsidRPr="00093224" w:rsidRDefault="00515C64" w:rsidP="00515C64">
      <w:pPr>
        <w:spacing w:after="0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Запознати сме с обстоятелството, че в</w:t>
      </w:r>
      <w:r w:rsidRPr="00515C64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случай на невъзможност събитието да бъде проведено в посочения период, същото ще бъде проведено най-късно до края на м. януари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2016 г</w:t>
      </w:r>
      <w:r w:rsidRPr="00515C64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.</w:t>
      </w:r>
    </w:p>
    <w:p w:rsidR="003A3FA0" w:rsidRPr="003A3FA0" w:rsidRDefault="003A3FA0" w:rsidP="00515C64">
      <w:pPr>
        <w:spacing w:after="0" w:line="240" w:lineRule="auto"/>
        <w:ind w:firstLine="425"/>
        <w:jc w:val="both"/>
        <w:rPr>
          <w:rFonts w:ascii="Times New Roman" w:eastAsia="MS ??" w:hAnsi="Times New Roman" w:cs="Times New Roman"/>
          <w:sz w:val="28"/>
          <w:szCs w:val="28"/>
          <w:lang w:eastAsia="zh-CN"/>
        </w:rPr>
      </w:pPr>
    </w:p>
    <w:p w:rsidR="003A3FA0" w:rsidRPr="003A3FA0" w:rsidRDefault="003A3FA0" w:rsidP="003A3FA0">
      <w:pPr>
        <w:widowControl w:val="0"/>
        <w:shd w:val="clear" w:color="auto" w:fill="FFFFFF"/>
        <w:spacing w:after="207" w:line="240" w:lineRule="auto"/>
        <w:ind w:right="20" w:firstLine="360"/>
        <w:jc w:val="both"/>
        <w:rPr>
          <w:rFonts w:ascii="Times New Roman" w:eastAsia="MS ??" w:hAnsi="Times New Roman" w:cs="Times New Roman"/>
          <w:sz w:val="28"/>
          <w:szCs w:val="28"/>
          <w:lang w:eastAsia="zh-CN"/>
        </w:rPr>
      </w:pPr>
      <w:r w:rsidRPr="003A3FA0">
        <w:rPr>
          <w:rFonts w:ascii="Times New Roman" w:eastAsia="MS ??" w:hAnsi="Times New Roman" w:cs="Times New Roman"/>
          <w:sz w:val="28"/>
          <w:szCs w:val="28"/>
          <w:lang w:eastAsia="zh-CN"/>
        </w:rPr>
        <w:tab/>
        <w:t xml:space="preserve">Срокът на валидност на офертата е …………….. (не по-малко от 120 дни) </w:t>
      </w:r>
      <w:proofErr w:type="spellStart"/>
      <w:r w:rsidRPr="003A3FA0">
        <w:rPr>
          <w:rFonts w:ascii="Times New Roman" w:eastAsia="MS ??" w:hAnsi="Times New Roman" w:cs="Times New Roman"/>
          <w:sz w:val="28"/>
          <w:szCs w:val="28"/>
          <w:lang w:eastAsia="zh-CN"/>
        </w:rPr>
        <w:t>дни</w:t>
      </w:r>
      <w:proofErr w:type="spellEnd"/>
      <w:r w:rsidRPr="003A3FA0">
        <w:rPr>
          <w:rFonts w:ascii="Times New Roman" w:eastAsia="MS ??" w:hAnsi="Times New Roman" w:cs="Times New Roman"/>
          <w:sz w:val="28"/>
          <w:szCs w:val="28"/>
          <w:lang w:eastAsia="zh-CN"/>
        </w:rPr>
        <w:t xml:space="preserve"> считано от крайния срок за получаване на офертите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Дата:…………2015 г.                                  Подпис и печат: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                                                    (име)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(длъжност)</w:t>
      </w:r>
    </w:p>
    <w:p w:rsidR="003A3FA0" w:rsidRPr="003A3FA0" w:rsidRDefault="003A3FA0" w:rsidP="00BD5F69">
      <w:pPr>
        <w:pageBreakBefore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lastRenderedPageBreak/>
        <w:tab/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ab/>
        <w:t xml:space="preserve">                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ab/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t>Приложение№11</w:t>
      </w:r>
    </w:p>
    <w:p w:rsidR="003A3FA0" w:rsidRPr="003A3FA0" w:rsidRDefault="003A3FA0" w:rsidP="003A3FA0">
      <w:pPr>
        <w:ind w:left="284" w:hanging="28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3A3FA0" w:rsidRPr="003A3FA0" w:rsidRDefault="003A3FA0" w:rsidP="003A3FA0">
      <w:pPr>
        <w:spacing w:after="0" w:line="240" w:lineRule="auto"/>
        <w:ind w:left="284" w:hanging="28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До</w:t>
      </w:r>
    </w:p>
    <w:p w:rsidR="003A3FA0" w:rsidRPr="003A3FA0" w:rsidRDefault="003A3FA0" w:rsidP="003A3FA0">
      <w:pPr>
        <w:spacing w:after="0" w:line="240" w:lineRule="auto"/>
        <w:ind w:left="284" w:hanging="28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Прокуратурата на Република България</w:t>
      </w:r>
    </w:p>
    <w:p w:rsidR="003A3FA0" w:rsidRPr="003A3FA0" w:rsidRDefault="003A3FA0" w:rsidP="003A3FA0">
      <w:pPr>
        <w:spacing w:after="0" w:line="240" w:lineRule="auto"/>
        <w:ind w:left="284" w:hanging="28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гр. София, бул. „Витоша” № 2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3A3FA0" w:rsidRPr="003A3FA0" w:rsidRDefault="003A3FA0" w:rsidP="003A3FA0">
      <w:pPr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ЦЕНОВО ПРЕДЛОЖЕНИЕ</w:t>
      </w:r>
    </w:p>
    <w:p w:rsidR="003A3FA0" w:rsidRPr="003A3FA0" w:rsidRDefault="003A3FA0" w:rsidP="003A3FA0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за участие в процедура за възлагане на обществена поръчка, с предмет: </w:t>
      </w:r>
    </w:p>
    <w:p w:rsidR="003A3FA0" w:rsidRPr="003A3FA0" w:rsidRDefault="003A3FA0" w:rsidP="003A3FA0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3A3FA0" w:rsidRPr="003A3FA0" w:rsidRDefault="003A3FA0" w:rsidP="003A3FA0">
      <w:pPr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Настоящото предложение е подадено от</w:t>
      </w:r>
    </w:p>
    <w:p w:rsidR="003A3FA0" w:rsidRPr="003A3FA0" w:rsidRDefault="003A3FA0" w:rsidP="003A3FA0">
      <w:pPr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……………………………………………………………………………………</w:t>
      </w:r>
    </w:p>
    <w:p w:rsidR="003A3FA0" w:rsidRPr="003A3FA0" w:rsidRDefault="003A3FA0" w:rsidP="003A3FA0">
      <w:pPr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3A3FA0">
        <w:rPr>
          <w:rFonts w:ascii="Times New Roman" w:eastAsia="Times New Roman" w:hAnsi="Times New Roman" w:cs="Times New Roman"/>
          <w:sz w:val="20"/>
          <w:szCs w:val="20"/>
          <w:lang w:eastAsia="bg-BG"/>
        </w:rPr>
        <w:t>(наименование на участника)</w:t>
      </w:r>
    </w:p>
    <w:p w:rsidR="003A3FA0" w:rsidRPr="003A3FA0" w:rsidRDefault="003A3FA0" w:rsidP="003A3FA0">
      <w:pPr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и подписано от…………………………………………………………..</w:t>
      </w:r>
    </w:p>
    <w:p w:rsidR="003A3FA0" w:rsidRPr="003A3FA0" w:rsidRDefault="003A3FA0" w:rsidP="003A3FA0">
      <w:pPr>
        <w:ind w:left="2832" w:firstLine="708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3A3FA0">
        <w:rPr>
          <w:rFonts w:ascii="Times New Roman" w:eastAsia="Times New Roman" w:hAnsi="Times New Roman" w:cs="Times New Roman"/>
          <w:sz w:val="20"/>
          <w:szCs w:val="20"/>
          <w:lang w:eastAsia="bg-BG"/>
        </w:rPr>
        <w:t>(трите имена и ЕГН)</w:t>
      </w:r>
    </w:p>
    <w:p w:rsidR="003A3FA0" w:rsidRPr="003A3FA0" w:rsidRDefault="003A3FA0" w:rsidP="003A3FA0">
      <w:pPr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в качеството му на</w:t>
      </w:r>
    </w:p>
    <w:p w:rsidR="003A3FA0" w:rsidRPr="003A3FA0" w:rsidRDefault="003A3FA0" w:rsidP="003A3FA0">
      <w:pPr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…………………………………………………………………………………</w:t>
      </w:r>
    </w:p>
    <w:p w:rsidR="003A3FA0" w:rsidRPr="003A3FA0" w:rsidRDefault="003A3FA0" w:rsidP="003A3FA0">
      <w:pPr>
        <w:ind w:left="3540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3A3FA0">
        <w:rPr>
          <w:rFonts w:ascii="Times New Roman" w:eastAsia="Times New Roman" w:hAnsi="Times New Roman" w:cs="Times New Roman"/>
          <w:sz w:val="20"/>
          <w:szCs w:val="20"/>
          <w:lang w:eastAsia="bg-BG"/>
        </w:rPr>
        <w:t>(длъжност)</w:t>
      </w:r>
    </w:p>
    <w:p w:rsidR="003A3FA0" w:rsidRPr="003A3FA0" w:rsidRDefault="003A3FA0" w:rsidP="003A3FA0">
      <w:pPr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УВАЖАЕМИ ДАМИ И ГОСПОДА,</w:t>
      </w:r>
    </w:p>
    <w:p w:rsidR="003A3FA0" w:rsidRPr="003A3FA0" w:rsidRDefault="003A3FA0" w:rsidP="003A3FA0">
      <w:pPr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След като се запознахме с документацията за участие в процедурата за възлагане на обществена поръчка, с предмет</w:t>
      </w: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: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……………………………..</w:t>
      </w:r>
    </w:p>
    <w:p w:rsidR="003A3FA0" w:rsidRPr="003A3FA0" w:rsidRDefault="003A3FA0" w:rsidP="003A3FA0">
      <w:pPr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ЗАЯВЯВАМЕ:</w:t>
      </w:r>
    </w:p>
    <w:p w:rsidR="003A3FA0" w:rsidRPr="003A3FA0" w:rsidRDefault="003A3FA0" w:rsidP="003A3FA0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Общата стойност за изпълнение на поръчката е: …………………………лева (</w:t>
      </w:r>
      <w:r w:rsidRPr="003A3FA0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словом: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…….….) без включен ДДС.</w:t>
      </w:r>
    </w:p>
    <w:p w:rsidR="003A3FA0" w:rsidRPr="003A3FA0" w:rsidRDefault="003A3FA0" w:rsidP="003A3FA0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Общата стойност за изпълнение на поръчката е: …………………………лева (</w:t>
      </w:r>
      <w:r w:rsidRPr="003A3FA0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словом:</w:t>
      </w: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…….….) с включен ДДС.</w:t>
      </w:r>
    </w:p>
    <w:p w:rsidR="003A3FA0" w:rsidRPr="003A3FA0" w:rsidRDefault="003A3FA0" w:rsidP="003A3FA0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bg-BG"/>
        </w:rPr>
      </w:pPr>
    </w:p>
    <w:p w:rsidR="003A3FA0" w:rsidRPr="003A3FA0" w:rsidRDefault="003A3FA0" w:rsidP="003A3FA0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bg-BG"/>
        </w:rPr>
      </w:pPr>
    </w:p>
    <w:p w:rsidR="003A3FA0" w:rsidRPr="003A3FA0" w:rsidRDefault="003A3FA0" w:rsidP="003A3FA0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0"/>
          <w:lang w:eastAsia="bg-BG"/>
        </w:rPr>
        <w:t>Предложените цени са определени при пълно съответствие с условията на документацията за участие.</w:t>
      </w:r>
    </w:p>
    <w:p w:rsidR="003A3FA0" w:rsidRPr="003A3FA0" w:rsidRDefault="003A3FA0" w:rsidP="003A3FA0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Предложената от нас цена е обвързваща за целия срок на изпълнение на поръчката.</w:t>
      </w:r>
    </w:p>
    <w:p w:rsidR="009F558C" w:rsidRDefault="003A3FA0" w:rsidP="003A3FA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ab/>
      </w:r>
    </w:p>
    <w:p w:rsidR="003A3FA0" w:rsidRPr="003A3FA0" w:rsidRDefault="003A3FA0" w:rsidP="009F558C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Неразделна част от настоящото ценово предложение са единичните цени на дейностите– Приложение към ценовото предложение.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583F1A" w:rsidRDefault="003A3FA0" w:rsidP="003A3FA0">
      <w:pPr>
        <w:ind w:left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</w:pPr>
      <w:r w:rsidRPr="00583F1A"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  <w:t>Забележка:</w:t>
      </w:r>
      <w:r w:rsidRPr="00583F1A">
        <w:rPr>
          <w:rFonts w:ascii="Calibri" w:eastAsia="Calibri" w:hAnsi="Calibri" w:cs="Times New Roman"/>
        </w:rPr>
        <w:t xml:space="preserve"> </w:t>
      </w:r>
      <w:r w:rsidRPr="00583F1A"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  <w:t>При констатирането на аритметични грешки се спазват следните правила:</w:t>
      </w:r>
    </w:p>
    <w:p w:rsidR="003A3FA0" w:rsidRPr="00583F1A" w:rsidRDefault="003A3FA0" w:rsidP="003A3FA0">
      <w:pPr>
        <w:ind w:left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</w:pPr>
      <w:r w:rsidRPr="00583F1A"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  <w:t>-</w:t>
      </w:r>
      <w:r w:rsidRPr="00583F1A"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  <w:tab/>
        <w:t>При различия между сумите, изразени с цифри и думи, за вярно се приема словесното изражение на сумата;</w:t>
      </w:r>
    </w:p>
    <w:p w:rsidR="003A3FA0" w:rsidRPr="00583F1A" w:rsidRDefault="003A3FA0" w:rsidP="003A3FA0">
      <w:pPr>
        <w:ind w:left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</w:pPr>
      <w:r w:rsidRPr="00583F1A"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  <w:t>-</w:t>
      </w:r>
      <w:r w:rsidRPr="00583F1A"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  <w:tab/>
        <w:t>В случай че общата цена не съответства на произведението от единичната цена и количеството, участникът се отстранява от участие;</w:t>
      </w:r>
    </w:p>
    <w:p w:rsidR="003A3FA0" w:rsidRPr="00583F1A" w:rsidRDefault="003A3FA0" w:rsidP="003A3FA0">
      <w:pPr>
        <w:ind w:left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</w:pPr>
      <w:r w:rsidRPr="00583F1A"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  <w:t>-</w:t>
      </w:r>
      <w:r w:rsidRPr="00583F1A"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  <w:tab/>
        <w:t>В случай че общата предлагана цена не съответства на сбора от произведенията между единичната цена и количеството, участникът се отстранява от участие.</w:t>
      </w:r>
    </w:p>
    <w:p w:rsidR="003A3FA0" w:rsidRPr="003A3FA0" w:rsidRDefault="003A3FA0" w:rsidP="003A3FA0">
      <w:pPr>
        <w:ind w:left="28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</w:pPr>
      <w:r w:rsidRPr="00583F1A"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  <w:t>-</w:t>
      </w:r>
      <w:r w:rsidRPr="00583F1A"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  <w:tab/>
        <w:t>В случай че има допусната грешка при изчисляване на цената с ДДС, за меродавна се приема цената без ДДС.</w:t>
      </w: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A3FA0">
        <w:rPr>
          <w:rFonts w:ascii="Times New Roman" w:eastAsia="Times New Roman" w:hAnsi="Times New Roman" w:cs="Times New Roman"/>
          <w:sz w:val="28"/>
          <w:szCs w:val="28"/>
          <w:lang w:eastAsia="bg-BG"/>
        </w:rPr>
        <w:t>…….2015 г.                                                Име, подпис, печат: …………</w:t>
      </w:r>
    </w:p>
    <w:p w:rsidR="003A3FA0" w:rsidRPr="003A3FA0" w:rsidRDefault="003A3FA0" w:rsidP="003A3FA0">
      <w:pPr>
        <w:rPr>
          <w:rFonts w:ascii="Calibri" w:eastAsia="Calibri" w:hAnsi="Calibri" w:cs="Times New Roman"/>
        </w:rPr>
      </w:pPr>
    </w:p>
    <w:p w:rsidR="003A3FA0" w:rsidRPr="003A3FA0" w:rsidRDefault="003A3FA0" w:rsidP="003A3FA0">
      <w:pPr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A3FA0" w:rsidRPr="003A3FA0" w:rsidRDefault="003A3FA0" w:rsidP="003A3FA0">
      <w:pPr>
        <w:widowControl w:val="0"/>
        <w:suppressAutoHyphens/>
        <w:spacing w:before="57" w:after="57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ar-SA"/>
        </w:rPr>
      </w:pPr>
    </w:p>
    <w:p w:rsidR="003A3FA0" w:rsidRPr="003A3FA0" w:rsidRDefault="003A3FA0" w:rsidP="003A3FA0">
      <w:pPr>
        <w:widowControl w:val="0"/>
        <w:suppressAutoHyphens/>
        <w:spacing w:before="57" w:after="57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ar-SA"/>
        </w:rPr>
      </w:pPr>
    </w:p>
    <w:p w:rsidR="003A3FA0" w:rsidRPr="003A3FA0" w:rsidRDefault="003A3FA0" w:rsidP="003A3FA0">
      <w:pPr>
        <w:widowControl w:val="0"/>
        <w:suppressAutoHyphens/>
        <w:spacing w:before="57" w:after="57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ar-SA"/>
        </w:rPr>
      </w:pPr>
    </w:p>
    <w:p w:rsidR="003A3FA0" w:rsidRPr="003A3FA0" w:rsidRDefault="003A3FA0" w:rsidP="003A3FA0">
      <w:pPr>
        <w:widowControl w:val="0"/>
        <w:suppressAutoHyphens/>
        <w:spacing w:before="57" w:after="57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ar-SA"/>
        </w:rPr>
      </w:pPr>
    </w:p>
    <w:p w:rsidR="009F558C" w:rsidRPr="00290D4B" w:rsidRDefault="009F558C" w:rsidP="009F558C">
      <w:pPr>
        <w:keepNext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290D4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Таблица 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– Единични цени на дейностите</w:t>
      </w:r>
    </w:p>
    <w:tbl>
      <w:tblPr>
        <w:tblW w:w="11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9"/>
        <w:gridCol w:w="4057"/>
        <w:gridCol w:w="1482"/>
        <w:gridCol w:w="1637"/>
        <w:gridCol w:w="1612"/>
        <w:gridCol w:w="1553"/>
      </w:tblGrid>
      <w:tr w:rsidR="00892AE7" w:rsidRPr="00093224" w:rsidTr="00892AE7">
        <w:trPr>
          <w:trHeight w:val="1272"/>
          <w:jc w:val="center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AE7" w:rsidRPr="00093224" w:rsidRDefault="00892AE7" w:rsidP="00892AE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А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AE7" w:rsidRPr="00093224" w:rsidRDefault="00892AE7" w:rsidP="00892AE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Б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AE7" w:rsidRPr="00892AE7" w:rsidRDefault="00892AE7" w:rsidP="00892AE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bg-BG"/>
              </w:rPr>
              <w:t>C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AE7" w:rsidRPr="00892AE7" w:rsidRDefault="00892AE7" w:rsidP="00892AE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bg-BG"/>
              </w:rPr>
              <w:t>D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2AE7" w:rsidRPr="00892AE7" w:rsidRDefault="00892AE7" w:rsidP="00892AE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bg-BG"/>
              </w:rPr>
              <w:t>E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2AE7" w:rsidRPr="00892AE7" w:rsidRDefault="00892AE7" w:rsidP="00892AE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bg-BG"/>
              </w:rPr>
              <w:t>F</w:t>
            </w:r>
          </w:p>
        </w:tc>
      </w:tr>
      <w:tr w:rsidR="009F558C" w:rsidRPr="00093224" w:rsidTr="00892AE7">
        <w:trPr>
          <w:trHeight w:val="1272"/>
          <w:jc w:val="center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58C" w:rsidRPr="00093224" w:rsidRDefault="009F558C" w:rsidP="00C961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  <w:r w:rsidRPr="000932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№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558C" w:rsidRPr="00093224" w:rsidRDefault="009F558C" w:rsidP="00C961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  <w:r w:rsidRPr="000932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Дейности по проекта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58C" w:rsidRPr="00093224" w:rsidRDefault="009F558C" w:rsidP="00C961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  <w:r w:rsidRPr="000932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Единица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58C" w:rsidRPr="00093224" w:rsidRDefault="009F558C" w:rsidP="00C961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  <w:r w:rsidRPr="000932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Количество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558C" w:rsidRPr="00093224" w:rsidRDefault="009F558C" w:rsidP="00892A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0932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 xml:space="preserve">Единична цена </w:t>
            </w:r>
            <w:r w:rsidR="00892A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bg-BG"/>
              </w:rPr>
              <w:t>BGN</w:t>
            </w:r>
            <w:r w:rsidRPr="009F55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bg-BG"/>
              </w:rPr>
              <w:t xml:space="preserve"> </w:t>
            </w:r>
            <w:r w:rsidRPr="000932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без ДДС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558C" w:rsidRDefault="009F558C" w:rsidP="00892AE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Обща цена</w:t>
            </w:r>
            <w:r w:rsidRPr="000932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 xml:space="preserve"> </w:t>
            </w:r>
            <w:r w:rsidR="00892A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bg-BG"/>
              </w:rPr>
              <w:t>BGN</w:t>
            </w:r>
            <w:r w:rsidRPr="000932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 xml:space="preserve"> без ДДС</w:t>
            </w:r>
          </w:p>
          <w:p w:rsidR="00892AE7" w:rsidRPr="00892AE7" w:rsidRDefault="00892AE7" w:rsidP="00892A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bg-BG"/>
              </w:rPr>
              <w:t>D*E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)</w:t>
            </w:r>
          </w:p>
        </w:tc>
      </w:tr>
      <w:tr w:rsidR="009F558C" w:rsidRPr="00093224" w:rsidTr="00892AE7">
        <w:trPr>
          <w:trHeight w:val="255"/>
          <w:jc w:val="center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58C" w:rsidRPr="00892AE7" w:rsidRDefault="00892AE7" w:rsidP="00892AE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bg-BG"/>
              </w:rPr>
              <w:t>1</w:t>
            </w:r>
          </w:p>
        </w:tc>
        <w:tc>
          <w:tcPr>
            <w:tcW w:w="4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58C" w:rsidRPr="00093224" w:rsidRDefault="009F558C" w:rsidP="00C961C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  <w:r w:rsidRPr="000932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Устен превод по време на тридневна кръгла маса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58C" w:rsidRPr="00093224" w:rsidRDefault="009F558C" w:rsidP="00C961CE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proofErr w:type="spellStart"/>
            <w:r w:rsidRPr="00093224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Човекоден</w:t>
            </w:r>
            <w:proofErr w:type="spellEnd"/>
            <w:r w:rsidRPr="00093224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 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58C" w:rsidRPr="00093224" w:rsidRDefault="009F558C" w:rsidP="00C961CE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093224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18 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558C" w:rsidRPr="00093224" w:rsidRDefault="009F558C" w:rsidP="00C961CE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093224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 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558C" w:rsidRPr="00093224" w:rsidRDefault="009F558C" w:rsidP="00C961CE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093224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 </w:t>
            </w:r>
          </w:p>
        </w:tc>
      </w:tr>
      <w:tr w:rsidR="009F558C" w:rsidRPr="00093224" w:rsidTr="00892AE7">
        <w:trPr>
          <w:trHeight w:val="327"/>
          <w:jc w:val="center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58C" w:rsidRPr="00892AE7" w:rsidRDefault="00892AE7" w:rsidP="00892AE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bg-BG"/>
              </w:rPr>
              <w:t>2</w:t>
            </w:r>
          </w:p>
        </w:tc>
        <w:tc>
          <w:tcPr>
            <w:tcW w:w="4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558C" w:rsidRPr="00093224" w:rsidRDefault="009F558C" w:rsidP="00C961C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Услуги, свързани с организиране на събитието /наем на оборудвана зала и обяд, кафе паузи/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58C" w:rsidRPr="00093224" w:rsidRDefault="009F558C" w:rsidP="00C961CE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Човекоден</w:t>
            </w:r>
            <w:proofErr w:type="spellEnd"/>
            <w:r w:rsidRPr="00093224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 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558C" w:rsidRPr="00093224" w:rsidRDefault="009F558C" w:rsidP="00C961CE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51</w:t>
            </w:r>
            <w:r w:rsidRPr="00093224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 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558C" w:rsidRPr="00093224" w:rsidRDefault="009F558C" w:rsidP="00C961CE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558C" w:rsidRPr="00093224" w:rsidRDefault="009F558C" w:rsidP="00C961CE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892AE7" w:rsidRPr="00093224" w:rsidTr="00892AE7">
        <w:trPr>
          <w:trHeight w:val="327"/>
          <w:jc w:val="center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2AE7" w:rsidRDefault="00892AE7" w:rsidP="00892AE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bg-BG"/>
              </w:rPr>
            </w:pPr>
          </w:p>
        </w:tc>
        <w:tc>
          <w:tcPr>
            <w:tcW w:w="87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2AE7" w:rsidRPr="00892AE7" w:rsidRDefault="00892AE7" w:rsidP="00892AE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ОБЩ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>А ПРЕДЛАГАНА ЦЕНА</w:t>
            </w:r>
          </w:p>
        </w:tc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2AE7" w:rsidRPr="00892AE7" w:rsidRDefault="00892AE7" w:rsidP="00892AE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bg-BG"/>
              </w:rPr>
            </w:pPr>
            <w:r w:rsidRPr="00892AE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bg-BG"/>
              </w:rPr>
              <w:t>F1+F2</w:t>
            </w:r>
          </w:p>
        </w:tc>
      </w:tr>
    </w:tbl>
    <w:p w:rsidR="009F558C" w:rsidRPr="00093224" w:rsidRDefault="009F558C" w:rsidP="009F558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</w:pPr>
    </w:p>
    <w:p w:rsidR="003A3FA0" w:rsidRPr="003A3FA0" w:rsidRDefault="003A3FA0" w:rsidP="003A3FA0">
      <w:pPr>
        <w:widowControl w:val="0"/>
        <w:suppressAutoHyphens/>
        <w:spacing w:before="57" w:after="57" w:line="240" w:lineRule="auto"/>
        <w:ind w:left="64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A3FA0" w:rsidRPr="003A3FA0" w:rsidRDefault="003A3FA0" w:rsidP="003A3FA0">
      <w:pPr>
        <w:widowControl w:val="0"/>
        <w:suppressAutoHyphens/>
        <w:spacing w:before="57" w:after="57" w:line="240" w:lineRule="auto"/>
        <w:ind w:left="64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ar-SA"/>
        </w:rPr>
      </w:pPr>
    </w:p>
    <w:p w:rsidR="003A3FA0" w:rsidRPr="003A3FA0" w:rsidRDefault="003A3FA0" w:rsidP="003A3FA0">
      <w:pPr>
        <w:widowControl w:val="0"/>
        <w:suppressAutoHyphens/>
        <w:spacing w:before="57" w:after="57" w:line="240" w:lineRule="auto"/>
        <w:ind w:left="64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1" w:name="_GoBack"/>
      <w:bookmarkEnd w:id="1"/>
    </w:p>
    <w:sectPr w:rsidR="003A3FA0" w:rsidRPr="003A3FA0" w:rsidSect="00290D4B">
      <w:headerReference w:type="default" r:id="rId15"/>
      <w:pgSz w:w="12240" w:h="15840"/>
      <w:pgMar w:top="851" w:right="1183" w:bottom="1276" w:left="1276" w:header="708" w:footer="708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BB6" w:rsidRDefault="00E66BB6" w:rsidP="00290D4B">
      <w:pPr>
        <w:spacing w:after="0" w:line="240" w:lineRule="auto"/>
      </w:pPr>
      <w:r>
        <w:separator/>
      </w:r>
    </w:p>
  </w:endnote>
  <w:endnote w:type="continuationSeparator" w:id="0">
    <w:p w:rsidR="00E66BB6" w:rsidRDefault="00E66BB6" w:rsidP="00290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Liberation Serif">
    <w:charset w:val="CC"/>
    <w:family w:val="roman"/>
    <w:pitch w:val="variable"/>
    <w:sig w:usb0="A00002AF" w:usb1="500078FB" w:usb2="00000000" w:usb3="00000000" w:csb0="000000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Liberation Sans">
    <w:charset w:val="CC"/>
    <w:family w:val="swiss"/>
    <w:pitch w:val="variable"/>
    <w:sig w:usb0="A00002AF" w:usb1="500078FB" w:usb2="00000000" w:usb3="00000000" w:csb0="0000009F" w:csb1="00000000"/>
  </w:font>
  <w:font w:name="WenQuanYi Zen Hei Sharp">
    <w:panose1 w:val="00000000000000000000"/>
    <w:charset w:val="00"/>
    <w:family w:val="roman"/>
    <w:notTrueType/>
    <w:pitch w:val="default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315" w:rsidRDefault="008C4315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EA0453">
      <w:rPr>
        <w:noProof/>
      </w:rPr>
      <w:t>54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BB6" w:rsidRDefault="00E66BB6" w:rsidP="00290D4B">
      <w:pPr>
        <w:spacing w:after="0" w:line="240" w:lineRule="auto"/>
      </w:pPr>
      <w:r>
        <w:separator/>
      </w:r>
    </w:p>
  </w:footnote>
  <w:footnote w:type="continuationSeparator" w:id="0">
    <w:p w:rsidR="00E66BB6" w:rsidRDefault="00E66BB6" w:rsidP="00290D4B">
      <w:pPr>
        <w:spacing w:after="0" w:line="240" w:lineRule="auto"/>
      </w:pPr>
      <w:r>
        <w:continuationSeparator/>
      </w:r>
    </w:p>
  </w:footnote>
  <w:footnote w:id="1">
    <w:p w:rsidR="008C4315" w:rsidRPr="003A3FA0" w:rsidRDefault="008C4315" w:rsidP="003A3FA0">
      <w:pPr>
        <w:pStyle w:val="af8"/>
        <w:jc w:val="both"/>
        <w:rPr>
          <w:lang w:val="ru-RU"/>
        </w:rPr>
      </w:pPr>
      <w:r>
        <w:rPr>
          <w:rStyle w:val="af9"/>
        </w:rPr>
        <w:footnoteRef/>
      </w:r>
      <w:r w:rsidRPr="003A3FA0">
        <w:rPr>
          <w:lang w:val="ru-RU"/>
        </w:rPr>
        <w:t xml:space="preserve"> </w:t>
      </w:r>
      <w:proofErr w:type="spellStart"/>
      <w:r w:rsidRPr="003A3FA0">
        <w:rPr>
          <w:rFonts w:ascii="Times New Roman" w:hAnsi="Times New Roman"/>
          <w:i/>
          <w:iCs/>
          <w:lang w:val="ru-RU"/>
        </w:rPr>
        <w:t>Изискванията</w:t>
      </w:r>
      <w:proofErr w:type="spellEnd"/>
      <w:r w:rsidRPr="003A3FA0">
        <w:rPr>
          <w:rFonts w:ascii="Times New Roman" w:hAnsi="Times New Roman"/>
          <w:i/>
          <w:iCs/>
          <w:lang w:val="ru-RU"/>
        </w:rPr>
        <w:t xml:space="preserve"> и </w:t>
      </w:r>
      <w:proofErr w:type="spellStart"/>
      <w:r w:rsidRPr="003A3FA0">
        <w:rPr>
          <w:rFonts w:ascii="Times New Roman" w:hAnsi="Times New Roman"/>
          <w:i/>
          <w:iCs/>
          <w:lang w:val="ru-RU"/>
        </w:rPr>
        <w:t>условията</w:t>
      </w:r>
      <w:proofErr w:type="spellEnd"/>
      <w:r w:rsidRPr="003A3FA0">
        <w:rPr>
          <w:rFonts w:ascii="Times New Roman" w:hAnsi="Times New Roman"/>
          <w:i/>
          <w:iCs/>
          <w:lang w:val="ru-RU"/>
        </w:rPr>
        <w:t xml:space="preserve">, </w:t>
      </w:r>
      <w:proofErr w:type="spellStart"/>
      <w:r w:rsidRPr="003A3FA0">
        <w:rPr>
          <w:rFonts w:ascii="Times New Roman" w:hAnsi="Times New Roman"/>
          <w:i/>
          <w:iCs/>
          <w:lang w:val="ru-RU"/>
        </w:rPr>
        <w:t>разписани</w:t>
      </w:r>
      <w:proofErr w:type="spellEnd"/>
      <w:r w:rsidRPr="003A3FA0">
        <w:rPr>
          <w:rFonts w:ascii="Times New Roman" w:hAnsi="Times New Roman"/>
          <w:i/>
          <w:iCs/>
          <w:lang w:val="ru-RU"/>
        </w:rPr>
        <w:t xml:space="preserve"> в </w:t>
      </w:r>
      <w:proofErr w:type="spellStart"/>
      <w:r w:rsidRPr="003A3FA0">
        <w:rPr>
          <w:rFonts w:ascii="Times New Roman" w:hAnsi="Times New Roman"/>
          <w:i/>
          <w:iCs/>
          <w:lang w:val="ru-RU"/>
        </w:rPr>
        <w:t>настоящия</w:t>
      </w:r>
      <w:proofErr w:type="spellEnd"/>
      <w:r w:rsidRPr="003A3FA0">
        <w:rPr>
          <w:rFonts w:ascii="Times New Roman" w:hAnsi="Times New Roman"/>
          <w:i/>
          <w:iCs/>
          <w:lang w:val="ru-RU"/>
        </w:rPr>
        <w:t xml:space="preserve"> Раздел (І</w:t>
      </w:r>
      <w:r w:rsidRPr="006C4F4A">
        <w:rPr>
          <w:rFonts w:ascii="Times New Roman" w:hAnsi="Times New Roman"/>
          <w:i/>
          <w:iCs/>
          <w:lang w:val="en-US"/>
        </w:rPr>
        <w:t>X</w:t>
      </w:r>
      <w:r w:rsidRPr="003A3FA0">
        <w:rPr>
          <w:rFonts w:ascii="Times New Roman" w:hAnsi="Times New Roman"/>
          <w:i/>
          <w:iCs/>
          <w:lang w:val="ru-RU"/>
        </w:rPr>
        <w:t xml:space="preserve">), </w:t>
      </w:r>
      <w:proofErr w:type="spellStart"/>
      <w:r w:rsidRPr="003A3FA0">
        <w:rPr>
          <w:rFonts w:ascii="Times New Roman" w:hAnsi="Times New Roman"/>
          <w:i/>
          <w:iCs/>
          <w:lang w:val="ru-RU"/>
        </w:rPr>
        <w:t>касаещи</w:t>
      </w:r>
      <w:proofErr w:type="spellEnd"/>
      <w:r w:rsidRPr="003A3FA0">
        <w:rPr>
          <w:rFonts w:ascii="Times New Roman" w:hAnsi="Times New Roman"/>
          <w:i/>
          <w:iCs/>
          <w:lang w:val="ru-RU"/>
        </w:rPr>
        <w:t xml:space="preserve"> </w:t>
      </w:r>
      <w:proofErr w:type="spellStart"/>
      <w:r w:rsidRPr="003A3FA0">
        <w:rPr>
          <w:rFonts w:ascii="Times New Roman" w:hAnsi="Times New Roman"/>
          <w:i/>
          <w:iCs/>
          <w:lang w:val="ru-RU"/>
        </w:rPr>
        <w:t>гаранцията</w:t>
      </w:r>
      <w:proofErr w:type="spellEnd"/>
      <w:r w:rsidRPr="003A3FA0">
        <w:rPr>
          <w:rFonts w:ascii="Times New Roman" w:hAnsi="Times New Roman"/>
          <w:i/>
          <w:iCs/>
          <w:lang w:val="ru-RU"/>
        </w:rPr>
        <w:t xml:space="preserve"> за </w:t>
      </w:r>
      <w:proofErr w:type="spellStart"/>
      <w:r w:rsidRPr="003A3FA0">
        <w:rPr>
          <w:rFonts w:ascii="Times New Roman" w:hAnsi="Times New Roman"/>
          <w:i/>
          <w:iCs/>
          <w:lang w:val="ru-RU"/>
        </w:rPr>
        <w:t>изпълнение</w:t>
      </w:r>
      <w:proofErr w:type="spellEnd"/>
      <w:r w:rsidRPr="003A3FA0">
        <w:rPr>
          <w:rFonts w:ascii="Times New Roman" w:hAnsi="Times New Roman"/>
          <w:i/>
          <w:iCs/>
          <w:lang w:val="ru-RU"/>
        </w:rPr>
        <w:t xml:space="preserve"> </w:t>
      </w:r>
      <w:proofErr w:type="spellStart"/>
      <w:r w:rsidRPr="003A3FA0">
        <w:rPr>
          <w:rFonts w:ascii="Times New Roman" w:hAnsi="Times New Roman"/>
          <w:i/>
          <w:iCs/>
          <w:lang w:val="ru-RU"/>
        </w:rPr>
        <w:t>са</w:t>
      </w:r>
      <w:proofErr w:type="spellEnd"/>
      <w:r w:rsidRPr="003A3FA0">
        <w:rPr>
          <w:rFonts w:ascii="Times New Roman" w:hAnsi="Times New Roman"/>
          <w:i/>
          <w:iCs/>
          <w:lang w:val="ru-RU"/>
        </w:rPr>
        <w:t xml:space="preserve"> </w:t>
      </w:r>
      <w:proofErr w:type="spellStart"/>
      <w:r w:rsidRPr="003A3FA0">
        <w:rPr>
          <w:rFonts w:ascii="Times New Roman" w:hAnsi="Times New Roman"/>
          <w:i/>
          <w:iCs/>
          <w:lang w:val="ru-RU"/>
        </w:rPr>
        <w:t>неотносими</w:t>
      </w:r>
      <w:proofErr w:type="spellEnd"/>
      <w:r w:rsidRPr="003A3FA0">
        <w:rPr>
          <w:rFonts w:ascii="Times New Roman" w:hAnsi="Times New Roman"/>
          <w:i/>
          <w:iCs/>
          <w:lang w:val="ru-RU"/>
        </w:rPr>
        <w:t xml:space="preserve"> и не се </w:t>
      </w:r>
      <w:proofErr w:type="spellStart"/>
      <w:r w:rsidRPr="003A3FA0">
        <w:rPr>
          <w:rFonts w:ascii="Times New Roman" w:hAnsi="Times New Roman"/>
          <w:i/>
          <w:iCs/>
          <w:lang w:val="ru-RU"/>
        </w:rPr>
        <w:t>прилагат</w:t>
      </w:r>
      <w:proofErr w:type="spellEnd"/>
      <w:r w:rsidRPr="003A3FA0">
        <w:rPr>
          <w:rFonts w:ascii="Times New Roman" w:hAnsi="Times New Roman"/>
          <w:i/>
          <w:iCs/>
          <w:lang w:val="ru-RU"/>
        </w:rPr>
        <w:t xml:space="preserve"> по отношение на </w:t>
      </w:r>
      <w:proofErr w:type="spellStart"/>
      <w:r w:rsidRPr="00E93389">
        <w:rPr>
          <w:rFonts w:ascii="Times New Roman" w:hAnsi="Times New Roman"/>
          <w:bCs/>
          <w:i/>
          <w:lang w:val="ru-RU"/>
        </w:rPr>
        <w:t>Изпълнители</w:t>
      </w:r>
      <w:proofErr w:type="spellEnd"/>
      <w:r w:rsidRPr="00E93389">
        <w:rPr>
          <w:rFonts w:ascii="Times New Roman" w:hAnsi="Times New Roman"/>
          <w:bCs/>
          <w:i/>
          <w:lang w:val="ru-RU"/>
        </w:rPr>
        <w:t xml:space="preserve">, </w:t>
      </w:r>
      <w:proofErr w:type="spellStart"/>
      <w:r w:rsidRPr="00E93389">
        <w:rPr>
          <w:rFonts w:ascii="Times New Roman" w:hAnsi="Times New Roman"/>
          <w:bCs/>
          <w:i/>
          <w:lang w:val="ru-RU"/>
        </w:rPr>
        <w:t>които</w:t>
      </w:r>
      <w:proofErr w:type="spellEnd"/>
      <w:r w:rsidRPr="00E93389">
        <w:rPr>
          <w:rFonts w:ascii="Times New Roman" w:hAnsi="Times New Roman"/>
          <w:bCs/>
          <w:i/>
          <w:lang w:val="ru-RU"/>
        </w:rPr>
        <w:t xml:space="preserve"> </w:t>
      </w:r>
      <w:proofErr w:type="spellStart"/>
      <w:r w:rsidRPr="00E93389">
        <w:rPr>
          <w:rFonts w:ascii="Times New Roman" w:hAnsi="Times New Roman"/>
          <w:bCs/>
          <w:i/>
          <w:lang w:val="ru-RU"/>
        </w:rPr>
        <w:t>имат</w:t>
      </w:r>
      <w:proofErr w:type="spellEnd"/>
      <w:r w:rsidRPr="00E93389">
        <w:rPr>
          <w:rFonts w:ascii="Times New Roman" w:hAnsi="Times New Roman"/>
          <w:bCs/>
          <w:i/>
          <w:lang w:val="ru-RU"/>
        </w:rPr>
        <w:t xml:space="preserve"> статут на </w:t>
      </w:r>
      <w:proofErr w:type="spellStart"/>
      <w:r w:rsidRPr="00E93389">
        <w:rPr>
          <w:rFonts w:ascii="Times New Roman" w:hAnsi="Times New Roman"/>
          <w:bCs/>
          <w:i/>
          <w:lang w:val="ru-RU"/>
        </w:rPr>
        <w:t>специализирани</w:t>
      </w:r>
      <w:proofErr w:type="spellEnd"/>
      <w:r w:rsidRPr="00E93389">
        <w:rPr>
          <w:rFonts w:ascii="Times New Roman" w:hAnsi="Times New Roman"/>
          <w:bCs/>
          <w:i/>
          <w:lang w:val="ru-RU"/>
        </w:rPr>
        <w:t xml:space="preserve"> предприятия или кооперации на хора с </w:t>
      </w:r>
      <w:proofErr w:type="spellStart"/>
      <w:r w:rsidRPr="00E93389">
        <w:rPr>
          <w:rFonts w:ascii="Times New Roman" w:hAnsi="Times New Roman"/>
          <w:bCs/>
          <w:i/>
          <w:lang w:val="ru-RU"/>
        </w:rPr>
        <w:t>увреждания</w:t>
      </w:r>
      <w:proofErr w:type="spellEnd"/>
      <w:r w:rsidRPr="00E93389">
        <w:rPr>
          <w:rFonts w:ascii="Times New Roman" w:hAnsi="Times New Roman"/>
          <w:bCs/>
          <w:i/>
          <w:lang w:val="ru-RU"/>
        </w:rPr>
        <w:t xml:space="preserve">, </w:t>
      </w:r>
      <w:proofErr w:type="spellStart"/>
      <w:r w:rsidRPr="003A3FA0">
        <w:rPr>
          <w:rFonts w:ascii="Times New Roman" w:eastAsia="Times New Roman" w:hAnsi="Times New Roman"/>
          <w:i/>
          <w:lang w:val="ru-RU"/>
        </w:rPr>
        <w:t>вписани</w:t>
      </w:r>
      <w:proofErr w:type="spellEnd"/>
      <w:r w:rsidRPr="003A3FA0">
        <w:rPr>
          <w:rFonts w:ascii="Times New Roman" w:eastAsia="Times New Roman" w:hAnsi="Times New Roman"/>
          <w:i/>
          <w:lang w:val="ru-RU"/>
        </w:rPr>
        <w:t xml:space="preserve"> в </w:t>
      </w:r>
      <w:proofErr w:type="spellStart"/>
      <w:r w:rsidRPr="003A3FA0">
        <w:rPr>
          <w:rFonts w:ascii="Times New Roman" w:eastAsia="Times New Roman" w:hAnsi="Times New Roman"/>
          <w:i/>
          <w:lang w:val="ru-RU"/>
        </w:rPr>
        <w:t>Регистъра</w:t>
      </w:r>
      <w:proofErr w:type="spellEnd"/>
      <w:r w:rsidRPr="003A3FA0">
        <w:rPr>
          <w:rFonts w:ascii="Times New Roman" w:eastAsia="Times New Roman" w:hAnsi="Times New Roman"/>
          <w:i/>
          <w:lang w:val="ru-RU"/>
        </w:rPr>
        <w:t xml:space="preserve"> на </w:t>
      </w:r>
      <w:proofErr w:type="spellStart"/>
      <w:r w:rsidRPr="003A3FA0">
        <w:rPr>
          <w:rFonts w:ascii="Times New Roman" w:eastAsia="Times New Roman" w:hAnsi="Times New Roman"/>
          <w:i/>
          <w:lang w:val="ru-RU"/>
        </w:rPr>
        <w:t>специализираните</w:t>
      </w:r>
      <w:proofErr w:type="spellEnd"/>
      <w:r w:rsidRPr="003A3FA0">
        <w:rPr>
          <w:rFonts w:ascii="Times New Roman" w:eastAsia="Times New Roman" w:hAnsi="Times New Roman"/>
          <w:i/>
          <w:lang w:val="ru-RU"/>
        </w:rPr>
        <w:t xml:space="preserve"> предприятия или кооперации на хора с </w:t>
      </w:r>
      <w:proofErr w:type="spellStart"/>
      <w:r w:rsidRPr="003A3FA0">
        <w:rPr>
          <w:rFonts w:ascii="Times New Roman" w:eastAsia="Times New Roman" w:hAnsi="Times New Roman"/>
          <w:i/>
          <w:lang w:val="ru-RU"/>
        </w:rPr>
        <w:t>увреждания</w:t>
      </w:r>
      <w:proofErr w:type="spellEnd"/>
      <w:r w:rsidRPr="003A3FA0">
        <w:rPr>
          <w:rFonts w:ascii="Times New Roman" w:eastAsia="Times New Roman" w:hAnsi="Times New Roman"/>
          <w:i/>
          <w:lang w:val="ru-RU"/>
        </w:rPr>
        <w:t xml:space="preserve">, </w:t>
      </w:r>
      <w:proofErr w:type="spellStart"/>
      <w:r w:rsidRPr="003A3FA0">
        <w:rPr>
          <w:rFonts w:ascii="Times New Roman" w:eastAsia="Times New Roman" w:hAnsi="Times New Roman"/>
          <w:i/>
          <w:lang w:val="ru-RU"/>
        </w:rPr>
        <w:t>поддържан</w:t>
      </w:r>
      <w:proofErr w:type="spellEnd"/>
      <w:r w:rsidRPr="003A3FA0">
        <w:rPr>
          <w:rFonts w:ascii="Times New Roman" w:eastAsia="Times New Roman" w:hAnsi="Times New Roman"/>
          <w:i/>
          <w:lang w:val="ru-RU"/>
        </w:rPr>
        <w:t xml:space="preserve"> на основани</w:t>
      </w:r>
      <w:proofErr w:type="gramStart"/>
      <w:r w:rsidRPr="003A3FA0">
        <w:rPr>
          <w:rFonts w:ascii="Times New Roman" w:eastAsia="Times New Roman" w:hAnsi="Times New Roman"/>
          <w:i/>
          <w:lang w:val="ru-RU"/>
        </w:rPr>
        <w:t>е</w:t>
      </w:r>
      <w:proofErr w:type="gramEnd"/>
      <w:r w:rsidRPr="003A3FA0">
        <w:rPr>
          <w:rFonts w:ascii="Times New Roman" w:eastAsia="Times New Roman" w:hAnsi="Times New Roman"/>
          <w:i/>
          <w:lang w:val="ru-RU"/>
        </w:rPr>
        <w:t xml:space="preserve"> чл. 29, ал. 1 от ЗИХУ от </w:t>
      </w:r>
      <w:proofErr w:type="spellStart"/>
      <w:r w:rsidRPr="003A3FA0">
        <w:rPr>
          <w:rFonts w:ascii="Times New Roman" w:eastAsia="Times New Roman" w:hAnsi="Times New Roman"/>
          <w:i/>
          <w:lang w:val="ru-RU"/>
        </w:rPr>
        <w:t>Агенцията</w:t>
      </w:r>
      <w:proofErr w:type="spellEnd"/>
      <w:r w:rsidRPr="003A3FA0">
        <w:rPr>
          <w:rFonts w:ascii="Times New Roman" w:eastAsia="Times New Roman" w:hAnsi="Times New Roman"/>
          <w:i/>
          <w:lang w:val="ru-RU"/>
        </w:rPr>
        <w:t xml:space="preserve"> за </w:t>
      </w:r>
      <w:proofErr w:type="spellStart"/>
      <w:r w:rsidRPr="003A3FA0">
        <w:rPr>
          <w:rFonts w:ascii="Times New Roman" w:eastAsia="Times New Roman" w:hAnsi="Times New Roman"/>
          <w:i/>
          <w:lang w:val="ru-RU"/>
        </w:rPr>
        <w:t>хората</w:t>
      </w:r>
      <w:proofErr w:type="spellEnd"/>
      <w:r w:rsidRPr="003A3FA0">
        <w:rPr>
          <w:rFonts w:ascii="Times New Roman" w:eastAsia="Times New Roman" w:hAnsi="Times New Roman"/>
          <w:i/>
          <w:lang w:val="ru-RU"/>
        </w:rPr>
        <w:t xml:space="preserve"> с </w:t>
      </w:r>
      <w:proofErr w:type="spellStart"/>
      <w:r w:rsidRPr="003A3FA0">
        <w:rPr>
          <w:rFonts w:ascii="Times New Roman" w:eastAsia="Times New Roman" w:hAnsi="Times New Roman"/>
          <w:i/>
          <w:lang w:val="ru-RU"/>
        </w:rPr>
        <w:t>увреждания</w:t>
      </w:r>
      <w:proofErr w:type="spellEnd"/>
      <w:r w:rsidRPr="003A3FA0">
        <w:rPr>
          <w:rFonts w:ascii="Times New Roman" w:eastAsia="Times New Roman" w:hAnsi="Times New Roman"/>
          <w:i/>
          <w:lang w:val="ru-RU"/>
        </w:rPr>
        <w:t xml:space="preserve">, или в </w:t>
      </w:r>
      <w:proofErr w:type="spellStart"/>
      <w:r w:rsidRPr="003A3FA0">
        <w:rPr>
          <w:rFonts w:ascii="Times New Roman" w:eastAsia="Times New Roman" w:hAnsi="Times New Roman"/>
          <w:i/>
          <w:lang w:val="ru-RU"/>
        </w:rPr>
        <w:t>еквивалентен</w:t>
      </w:r>
      <w:proofErr w:type="spellEnd"/>
      <w:r w:rsidRPr="003A3FA0">
        <w:rPr>
          <w:rFonts w:ascii="Times New Roman" w:eastAsia="Times New Roman" w:hAnsi="Times New Roman"/>
          <w:i/>
          <w:lang w:val="ru-RU"/>
        </w:rPr>
        <w:t xml:space="preserve"> </w:t>
      </w:r>
      <w:proofErr w:type="spellStart"/>
      <w:r w:rsidRPr="003A3FA0">
        <w:rPr>
          <w:rFonts w:ascii="Times New Roman" w:eastAsia="Times New Roman" w:hAnsi="Times New Roman"/>
          <w:i/>
          <w:lang w:val="ru-RU"/>
        </w:rPr>
        <w:t>регистър</w:t>
      </w:r>
      <w:proofErr w:type="spellEnd"/>
      <w:r w:rsidRPr="003A3FA0">
        <w:rPr>
          <w:rFonts w:ascii="Times New Roman" w:eastAsia="Times New Roman" w:hAnsi="Times New Roman"/>
          <w:i/>
          <w:lang w:val="ru-RU"/>
        </w:rPr>
        <w:t xml:space="preserve"> на </w:t>
      </w:r>
      <w:proofErr w:type="spellStart"/>
      <w:r w:rsidRPr="003A3FA0">
        <w:rPr>
          <w:rFonts w:ascii="Times New Roman" w:eastAsia="Times New Roman" w:hAnsi="Times New Roman"/>
          <w:i/>
          <w:lang w:val="ru-RU"/>
        </w:rPr>
        <w:t>държава</w:t>
      </w:r>
      <w:proofErr w:type="spellEnd"/>
      <w:r w:rsidRPr="003A3FA0">
        <w:rPr>
          <w:rFonts w:ascii="Times New Roman" w:eastAsia="Times New Roman" w:hAnsi="Times New Roman"/>
          <w:i/>
          <w:lang w:val="ru-RU"/>
        </w:rPr>
        <w:t xml:space="preserve"> – </w:t>
      </w:r>
      <w:proofErr w:type="spellStart"/>
      <w:r w:rsidRPr="003A3FA0">
        <w:rPr>
          <w:rFonts w:ascii="Times New Roman" w:eastAsia="Times New Roman" w:hAnsi="Times New Roman"/>
          <w:i/>
          <w:lang w:val="ru-RU"/>
        </w:rPr>
        <w:t>членка</w:t>
      </w:r>
      <w:proofErr w:type="spellEnd"/>
      <w:r w:rsidRPr="003A3FA0">
        <w:rPr>
          <w:rFonts w:ascii="Times New Roman" w:eastAsia="Times New Roman" w:hAnsi="Times New Roman"/>
          <w:i/>
          <w:lang w:val="ru-RU"/>
        </w:rPr>
        <w:t xml:space="preserve"> на </w:t>
      </w:r>
      <w:proofErr w:type="spellStart"/>
      <w:r w:rsidRPr="003A3FA0">
        <w:rPr>
          <w:rFonts w:ascii="Times New Roman" w:eastAsia="Times New Roman" w:hAnsi="Times New Roman"/>
          <w:i/>
          <w:lang w:val="ru-RU"/>
        </w:rPr>
        <w:t>Европейския</w:t>
      </w:r>
      <w:proofErr w:type="spellEnd"/>
      <w:r w:rsidRPr="003A3FA0">
        <w:rPr>
          <w:rFonts w:ascii="Times New Roman" w:eastAsia="Times New Roman" w:hAnsi="Times New Roman"/>
          <w:i/>
          <w:lang w:val="ru-RU"/>
        </w:rPr>
        <w:t xml:space="preserve"> </w:t>
      </w:r>
      <w:proofErr w:type="spellStart"/>
      <w:r w:rsidRPr="003A3FA0">
        <w:rPr>
          <w:rFonts w:ascii="Times New Roman" w:eastAsia="Times New Roman" w:hAnsi="Times New Roman"/>
          <w:i/>
          <w:lang w:val="ru-RU"/>
        </w:rPr>
        <w:t>съюз</w:t>
      </w:r>
      <w:proofErr w:type="spellEnd"/>
      <w:r w:rsidRPr="003A3FA0">
        <w:rPr>
          <w:rFonts w:ascii="Times New Roman" w:hAnsi="Times New Roman"/>
          <w:i/>
          <w:lang w:val="ru-RU"/>
        </w:rPr>
        <w:t xml:space="preserve">, </w:t>
      </w:r>
      <w:proofErr w:type="spellStart"/>
      <w:r w:rsidRPr="00E93389">
        <w:rPr>
          <w:rFonts w:ascii="Times New Roman" w:hAnsi="Times New Roman"/>
          <w:bCs/>
          <w:i/>
          <w:lang w:val="ru-RU"/>
        </w:rPr>
        <w:t>както</w:t>
      </w:r>
      <w:proofErr w:type="spellEnd"/>
      <w:r w:rsidRPr="00E93389">
        <w:rPr>
          <w:rFonts w:ascii="Times New Roman" w:hAnsi="Times New Roman"/>
          <w:bCs/>
          <w:i/>
          <w:lang w:val="ru-RU"/>
        </w:rPr>
        <w:t xml:space="preserve"> и за </w:t>
      </w:r>
      <w:proofErr w:type="spellStart"/>
      <w:r>
        <w:rPr>
          <w:rFonts w:ascii="Times New Roman" w:hAnsi="Times New Roman"/>
          <w:bCs/>
          <w:i/>
          <w:lang w:val="ru-RU"/>
        </w:rPr>
        <w:t>Изпълнители</w:t>
      </w:r>
      <w:proofErr w:type="spellEnd"/>
      <w:r w:rsidRPr="00E93389">
        <w:rPr>
          <w:rFonts w:ascii="Times New Roman" w:hAnsi="Times New Roman"/>
          <w:bCs/>
          <w:i/>
          <w:lang w:val="ru-RU"/>
        </w:rPr>
        <w:t xml:space="preserve"> - </w:t>
      </w:r>
      <w:proofErr w:type="spellStart"/>
      <w:r w:rsidRPr="00E93389">
        <w:rPr>
          <w:rFonts w:ascii="Times New Roman" w:hAnsi="Times New Roman"/>
          <w:bCs/>
          <w:i/>
          <w:lang w:val="ru-RU"/>
        </w:rPr>
        <w:t>Обединения</w:t>
      </w:r>
      <w:proofErr w:type="spellEnd"/>
      <w:r w:rsidRPr="00E93389">
        <w:rPr>
          <w:rFonts w:ascii="Times New Roman" w:hAnsi="Times New Roman"/>
          <w:bCs/>
          <w:i/>
          <w:lang w:val="ru-RU"/>
        </w:rPr>
        <w:t xml:space="preserve">, в </w:t>
      </w:r>
      <w:proofErr w:type="spellStart"/>
      <w:r w:rsidRPr="00E93389">
        <w:rPr>
          <w:rFonts w:ascii="Times New Roman" w:hAnsi="Times New Roman"/>
          <w:bCs/>
          <w:i/>
          <w:lang w:val="ru-RU"/>
        </w:rPr>
        <w:t>които</w:t>
      </w:r>
      <w:proofErr w:type="spellEnd"/>
      <w:r w:rsidRPr="00E93389">
        <w:rPr>
          <w:rFonts w:ascii="Times New Roman" w:hAnsi="Times New Roman"/>
          <w:bCs/>
          <w:i/>
          <w:lang w:val="ru-RU"/>
        </w:rPr>
        <w:t xml:space="preserve"> </w:t>
      </w:r>
      <w:proofErr w:type="spellStart"/>
      <w:r w:rsidRPr="00E93389">
        <w:rPr>
          <w:rFonts w:ascii="Times New Roman" w:hAnsi="Times New Roman"/>
          <w:bCs/>
          <w:i/>
          <w:lang w:val="ru-RU"/>
        </w:rPr>
        <w:t>участват</w:t>
      </w:r>
      <w:proofErr w:type="spellEnd"/>
      <w:r w:rsidRPr="00E93389">
        <w:rPr>
          <w:rFonts w:ascii="Times New Roman" w:hAnsi="Times New Roman"/>
          <w:bCs/>
          <w:i/>
          <w:lang w:val="ru-RU"/>
        </w:rPr>
        <w:t xml:space="preserve"> само </w:t>
      </w:r>
      <w:proofErr w:type="spellStart"/>
      <w:r w:rsidRPr="00E93389">
        <w:rPr>
          <w:rFonts w:ascii="Times New Roman" w:hAnsi="Times New Roman"/>
          <w:bCs/>
          <w:i/>
          <w:lang w:val="ru-RU"/>
        </w:rPr>
        <w:t>такива</w:t>
      </w:r>
      <w:proofErr w:type="spellEnd"/>
      <w:r w:rsidRPr="00E93389">
        <w:rPr>
          <w:rFonts w:ascii="Times New Roman" w:hAnsi="Times New Roman"/>
          <w:bCs/>
          <w:i/>
          <w:lang w:val="ru-RU"/>
        </w:rPr>
        <w:t xml:space="preserve"> лица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315" w:rsidRDefault="008C4315" w:rsidP="004C11FC">
    <w:pPr>
      <w:pStyle w:val="1f0"/>
      <w:tabs>
        <w:tab w:val="left" w:pos="708"/>
        <w:tab w:val="left" w:pos="1416"/>
        <w:tab w:val="left" w:pos="2124"/>
      </w:tabs>
      <w:spacing w:after="0" w:line="240" w:lineRule="auto"/>
      <w:ind w:right="42"/>
      <w:rPr>
        <w:sz w:val="16"/>
        <w:lang w:val="en-GB"/>
      </w:rPr>
    </w:pPr>
    <w:r>
      <w:tab/>
    </w:r>
    <w:r>
      <w:rPr>
        <w:rFonts w:ascii="Times New Roman" w:eastAsia="Times New Roman" w:hAnsi="Times New Roman"/>
        <w:sz w:val="24"/>
        <w:szCs w:val="24"/>
        <w:lang w:val="bg-BG"/>
      </w:rPr>
      <w:t xml:space="preserve">                                          </w:t>
    </w:r>
    <w:r>
      <w:rPr>
        <w:rFonts w:ascii="Times New Roman" w:eastAsia="Times New Roman" w:hAnsi="Times New Roman"/>
        <w:sz w:val="24"/>
        <w:szCs w:val="24"/>
        <w:lang w:val="en-GB"/>
      </w:rPr>
      <w:t xml:space="preserve"> </w:t>
    </w:r>
    <w:r>
      <w:rPr>
        <w:rFonts w:ascii="Times New Roman" w:eastAsia="Times New Roman" w:hAnsi="Times New Roman"/>
        <w:sz w:val="24"/>
        <w:szCs w:val="24"/>
        <w:lang w:val="bg-BG"/>
      </w:rPr>
      <w:t xml:space="preserve">                                      </w:t>
    </w:r>
  </w:p>
  <w:p w:rsidR="008C4315" w:rsidRDefault="008C4315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315" w:rsidRDefault="008C4315" w:rsidP="00290D4B">
    <w:pPr>
      <w:pStyle w:val="1f0"/>
      <w:tabs>
        <w:tab w:val="left" w:pos="708"/>
        <w:tab w:val="left" w:pos="1416"/>
        <w:tab w:val="left" w:pos="2124"/>
      </w:tabs>
      <w:spacing w:after="0" w:line="240" w:lineRule="auto"/>
      <w:ind w:right="42"/>
      <w:rPr>
        <w:rFonts w:ascii="Times New Roman" w:eastAsia="Times New Roman" w:hAnsi="Times New Roman"/>
        <w:sz w:val="24"/>
        <w:szCs w:val="24"/>
      </w:rPr>
    </w:pPr>
    <w:r>
      <w:tab/>
    </w:r>
    <w:r>
      <w:rPr>
        <w:rFonts w:ascii="Times New Roman" w:eastAsia="Times New Roman" w:hAnsi="Times New Roman"/>
        <w:sz w:val="24"/>
        <w:szCs w:val="24"/>
      </w:rPr>
      <w:t xml:space="preserve"> </w:t>
    </w:r>
  </w:p>
  <w:p w:rsidR="008C4315" w:rsidRDefault="008C4315" w:rsidP="00290D4B">
    <w:pPr>
      <w:pStyle w:val="a4"/>
      <w:tabs>
        <w:tab w:val="clear" w:pos="4703"/>
        <w:tab w:val="clear" w:pos="9406"/>
        <w:tab w:val="left" w:pos="2703"/>
      </w:tabs>
    </w:pPr>
  </w:p>
  <w:p w:rsidR="008C4315" w:rsidRPr="00C105B4" w:rsidRDefault="008C4315" w:rsidP="00290D4B">
    <w:pPr>
      <w:pStyle w:val="a4"/>
      <w:jc w:val="right"/>
      <w:rPr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97F1F"/>
    <w:multiLevelType w:val="hybridMultilevel"/>
    <w:tmpl w:val="719CE9AC"/>
    <w:lvl w:ilvl="0" w:tplc="0CD0D380">
      <w:numFmt w:val="bullet"/>
      <w:lvlText w:val="-"/>
      <w:lvlJc w:val="left"/>
      <w:pPr>
        <w:ind w:left="106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>
    <w:nsid w:val="0AFA3745"/>
    <w:multiLevelType w:val="hybridMultilevel"/>
    <w:tmpl w:val="E9F2A596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2661DB"/>
    <w:multiLevelType w:val="hybridMultilevel"/>
    <w:tmpl w:val="A3D6B598"/>
    <w:lvl w:ilvl="0" w:tplc="34C24AD8">
      <w:start w:val="1"/>
      <w:numFmt w:val="decimal"/>
      <w:lvlText w:val="%1."/>
      <w:lvlJc w:val="left"/>
      <w:pPr>
        <w:ind w:left="91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3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5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7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79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1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3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5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78" w:hanging="180"/>
      </w:pPr>
      <w:rPr>
        <w:rFonts w:cs="Times New Roman"/>
      </w:rPr>
    </w:lvl>
  </w:abstractNum>
  <w:abstractNum w:abstractNumId="3">
    <w:nsid w:val="123827A5"/>
    <w:multiLevelType w:val="hybridMultilevel"/>
    <w:tmpl w:val="A87085E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894ABC"/>
    <w:multiLevelType w:val="multilevel"/>
    <w:tmpl w:val="93D035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2AAD6F9F"/>
    <w:multiLevelType w:val="hybridMultilevel"/>
    <w:tmpl w:val="98E4E98C"/>
    <w:lvl w:ilvl="0" w:tplc="5366E74A">
      <w:start w:val="1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Verdana" w:eastAsia="Times New Roman" w:hAnsi="Verdana" w:cs="Courier New" w:hint="default"/>
        <w:b w:val="0"/>
      </w:rPr>
    </w:lvl>
    <w:lvl w:ilvl="1" w:tplc="0402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  <w:b w:val="0"/>
      </w:rPr>
    </w:lvl>
    <w:lvl w:ilvl="2" w:tplc="0402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6">
    <w:nsid w:val="3905432C"/>
    <w:multiLevelType w:val="hybridMultilevel"/>
    <w:tmpl w:val="56AA16FC"/>
    <w:lvl w:ilvl="0" w:tplc="4126B1E6">
      <w:start w:val="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B038B6"/>
    <w:multiLevelType w:val="hybridMultilevel"/>
    <w:tmpl w:val="8E12C29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DA557C"/>
    <w:multiLevelType w:val="hybridMultilevel"/>
    <w:tmpl w:val="6ACEC308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083081C"/>
    <w:multiLevelType w:val="hybridMultilevel"/>
    <w:tmpl w:val="00D0920C"/>
    <w:lvl w:ilvl="0" w:tplc="81D081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A204E4B"/>
    <w:multiLevelType w:val="hybridMultilevel"/>
    <w:tmpl w:val="BE762FFA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3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2" w:tplc="040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1F50E56"/>
    <w:multiLevelType w:val="hybridMultilevel"/>
    <w:tmpl w:val="8B9A0526"/>
    <w:lvl w:ilvl="0" w:tplc="FCA857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30E32D8"/>
    <w:multiLevelType w:val="hybridMultilevel"/>
    <w:tmpl w:val="3A146F2E"/>
    <w:lvl w:ilvl="0" w:tplc="B8D6932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364" w:hanging="360"/>
      </w:pPr>
    </w:lvl>
    <w:lvl w:ilvl="2" w:tplc="0402001B" w:tentative="1">
      <w:start w:val="1"/>
      <w:numFmt w:val="lowerRoman"/>
      <w:lvlText w:val="%3."/>
      <w:lvlJc w:val="right"/>
      <w:pPr>
        <w:ind w:left="2084" w:hanging="180"/>
      </w:pPr>
    </w:lvl>
    <w:lvl w:ilvl="3" w:tplc="0402000F" w:tentative="1">
      <w:start w:val="1"/>
      <w:numFmt w:val="decimal"/>
      <w:lvlText w:val="%4."/>
      <w:lvlJc w:val="left"/>
      <w:pPr>
        <w:ind w:left="2804" w:hanging="360"/>
      </w:pPr>
    </w:lvl>
    <w:lvl w:ilvl="4" w:tplc="04020019" w:tentative="1">
      <w:start w:val="1"/>
      <w:numFmt w:val="lowerLetter"/>
      <w:lvlText w:val="%5."/>
      <w:lvlJc w:val="left"/>
      <w:pPr>
        <w:ind w:left="3524" w:hanging="360"/>
      </w:pPr>
    </w:lvl>
    <w:lvl w:ilvl="5" w:tplc="0402001B" w:tentative="1">
      <w:start w:val="1"/>
      <w:numFmt w:val="lowerRoman"/>
      <w:lvlText w:val="%6."/>
      <w:lvlJc w:val="right"/>
      <w:pPr>
        <w:ind w:left="4244" w:hanging="180"/>
      </w:pPr>
    </w:lvl>
    <w:lvl w:ilvl="6" w:tplc="0402000F" w:tentative="1">
      <w:start w:val="1"/>
      <w:numFmt w:val="decimal"/>
      <w:lvlText w:val="%7."/>
      <w:lvlJc w:val="left"/>
      <w:pPr>
        <w:ind w:left="4964" w:hanging="360"/>
      </w:pPr>
    </w:lvl>
    <w:lvl w:ilvl="7" w:tplc="04020019" w:tentative="1">
      <w:start w:val="1"/>
      <w:numFmt w:val="lowerLetter"/>
      <w:lvlText w:val="%8."/>
      <w:lvlJc w:val="left"/>
      <w:pPr>
        <w:ind w:left="5684" w:hanging="360"/>
      </w:pPr>
    </w:lvl>
    <w:lvl w:ilvl="8" w:tplc="040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C231BDA"/>
    <w:multiLevelType w:val="hybridMultilevel"/>
    <w:tmpl w:val="AE0CA126"/>
    <w:lvl w:ilvl="0" w:tplc="9C92081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0"/>
  </w:num>
  <w:num w:numId="5">
    <w:abstractNumId w:val="6"/>
  </w:num>
  <w:num w:numId="6">
    <w:abstractNumId w:val="12"/>
  </w:num>
  <w:num w:numId="7">
    <w:abstractNumId w:val="0"/>
  </w:num>
  <w:num w:numId="8">
    <w:abstractNumId w:val="9"/>
  </w:num>
  <w:num w:numId="9">
    <w:abstractNumId w:val="8"/>
  </w:num>
  <w:num w:numId="10">
    <w:abstractNumId w:val="5"/>
  </w:num>
  <w:num w:numId="11">
    <w:abstractNumId w:val="3"/>
  </w:num>
  <w:num w:numId="12">
    <w:abstractNumId w:val="11"/>
  </w:num>
  <w:num w:numId="13">
    <w:abstractNumId w:val="2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68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20A"/>
    <w:rsid w:val="0003612E"/>
    <w:rsid w:val="00044B0D"/>
    <w:rsid w:val="00072C6F"/>
    <w:rsid w:val="00093224"/>
    <w:rsid w:val="000B6706"/>
    <w:rsid w:val="000C7D7C"/>
    <w:rsid w:val="00120B44"/>
    <w:rsid w:val="001231E1"/>
    <w:rsid w:val="00143F9B"/>
    <w:rsid w:val="001500CC"/>
    <w:rsid w:val="001906CE"/>
    <w:rsid w:val="002110BD"/>
    <w:rsid w:val="00224472"/>
    <w:rsid w:val="00251F50"/>
    <w:rsid w:val="0027298C"/>
    <w:rsid w:val="00290D4B"/>
    <w:rsid w:val="002E0F30"/>
    <w:rsid w:val="003508FA"/>
    <w:rsid w:val="003667E2"/>
    <w:rsid w:val="00390002"/>
    <w:rsid w:val="003A34FC"/>
    <w:rsid w:val="003A3FA0"/>
    <w:rsid w:val="003B5AFC"/>
    <w:rsid w:val="003B5C72"/>
    <w:rsid w:val="003C161E"/>
    <w:rsid w:val="003E1FC6"/>
    <w:rsid w:val="003E5393"/>
    <w:rsid w:val="00446418"/>
    <w:rsid w:val="0046430A"/>
    <w:rsid w:val="004760FA"/>
    <w:rsid w:val="004C11FC"/>
    <w:rsid w:val="004E0FE9"/>
    <w:rsid w:val="004F6CD1"/>
    <w:rsid w:val="00515C64"/>
    <w:rsid w:val="00533E9C"/>
    <w:rsid w:val="0055014C"/>
    <w:rsid w:val="00571142"/>
    <w:rsid w:val="00583F1A"/>
    <w:rsid w:val="005963C7"/>
    <w:rsid w:val="005A3E27"/>
    <w:rsid w:val="005C1C43"/>
    <w:rsid w:val="005D4D58"/>
    <w:rsid w:val="005D7FB1"/>
    <w:rsid w:val="006422CD"/>
    <w:rsid w:val="00655FE4"/>
    <w:rsid w:val="00660717"/>
    <w:rsid w:val="0067118E"/>
    <w:rsid w:val="006749C9"/>
    <w:rsid w:val="0068520A"/>
    <w:rsid w:val="006A585B"/>
    <w:rsid w:val="006B2649"/>
    <w:rsid w:val="006B48AD"/>
    <w:rsid w:val="006D2F71"/>
    <w:rsid w:val="006E1485"/>
    <w:rsid w:val="006E3741"/>
    <w:rsid w:val="006F6B5C"/>
    <w:rsid w:val="00726D45"/>
    <w:rsid w:val="007323D7"/>
    <w:rsid w:val="00747B7D"/>
    <w:rsid w:val="00773A8A"/>
    <w:rsid w:val="007846BF"/>
    <w:rsid w:val="007B146C"/>
    <w:rsid w:val="007F073D"/>
    <w:rsid w:val="007F3934"/>
    <w:rsid w:val="007F6920"/>
    <w:rsid w:val="008348D6"/>
    <w:rsid w:val="00892AE7"/>
    <w:rsid w:val="008C4315"/>
    <w:rsid w:val="008E01F2"/>
    <w:rsid w:val="00930E42"/>
    <w:rsid w:val="0096156F"/>
    <w:rsid w:val="00963683"/>
    <w:rsid w:val="00997FF1"/>
    <w:rsid w:val="009A5F40"/>
    <w:rsid w:val="009D4154"/>
    <w:rsid w:val="009E3778"/>
    <w:rsid w:val="009F558C"/>
    <w:rsid w:val="00A10BDB"/>
    <w:rsid w:val="00A13BCD"/>
    <w:rsid w:val="00A256DD"/>
    <w:rsid w:val="00A6042B"/>
    <w:rsid w:val="00A70CA5"/>
    <w:rsid w:val="00A90BE2"/>
    <w:rsid w:val="00AD0471"/>
    <w:rsid w:val="00AD7352"/>
    <w:rsid w:val="00B5711F"/>
    <w:rsid w:val="00BA224D"/>
    <w:rsid w:val="00BD5F69"/>
    <w:rsid w:val="00BF122E"/>
    <w:rsid w:val="00C7244E"/>
    <w:rsid w:val="00C91CDA"/>
    <w:rsid w:val="00C961CE"/>
    <w:rsid w:val="00CF6E9C"/>
    <w:rsid w:val="00D16F12"/>
    <w:rsid w:val="00D2088B"/>
    <w:rsid w:val="00D523F6"/>
    <w:rsid w:val="00DF40D4"/>
    <w:rsid w:val="00E16488"/>
    <w:rsid w:val="00E2279F"/>
    <w:rsid w:val="00E66BB6"/>
    <w:rsid w:val="00E8481E"/>
    <w:rsid w:val="00EA0453"/>
    <w:rsid w:val="00F10603"/>
    <w:rsid w:val="00F2150A"/>
    <w:rsid w:val="00F5278C"/>
    <w:rsid w:val="00F82E8A"/>
    <w:rsid w:val="00FB1945"/>
    <w:rsid w:val="00FC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Heading 1 Char"/>
    <w:basedOn w:val="a"/>
    <w:next w:val="a"/>
    <w:link w:val="10"/>
    <w:qFormat/>
    <w:rsid w:val="00290D4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u w:val="single"/>
      <w:lang w:val="x-none" w:eastAsia="bg-BG"/>
    </w:rPr>
  </w:style>
  <w:style w:type="paragraph" w:styleId="2">
    <w:name w:val="heading 2"/>
    <w:basedOn w:val="a"/>
    <w:next w:val="a"/>
    <w:link w:val="20"/>
    <w:qFormat/>
    <w:rsid w:val="00290D4B"/>
    <w:pPr>
      <w:keepNext/>
      <w:spacing w:before="240" w:after="60" w:line="360" w:lineRule="atLeast"/>
      <w:ind w:firstLine="680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bg-BG"/>
    </w:rPr>
  </w:style>
  <w:style w:type="paragraph" w:styleId="3">
    <w:name w:val="heading 3"/>
    <w:basedOn w:val="a"/>
    <w:next w:val="a"/>
    <w:link w:val="30"/>
    <w:uiPriority w:val="99"/>
    <w:unhideWhenUsed/>
    <w:qFormat/>
    <w:rsid w:val="00290D4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bg-BG"/>
    </w:rPr>
  </w:style>
  <w:style w:type="paragraph" w:styleId="4">
    <w:name w:val="heading 4"/>
    <w:basedOn w:val="a"/>
    <w:next w:val="a"/>
    <w:link w:val="40"/>
    <w:qFormat/>
    <w:rsid w:val="00290D4B"/>
    <w:pPr>
      <w:keepNext/>
      <w:spacing w:before="240" w:after="60" w:line="360" w:lineRule="atLeast"/>
      <w:ind w:firstLine="680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bg-BG"/>
    </w:rPr>
  </w:style>
  <w:style w:type="paragraph" w:styleId="7">
    <w:name w:val="heading 7"/>
    <w:basedOn w:val="a"/>
    <w:next w:val="a"/>
    <w:link w:val="70"/>
    <w:qFormat/>
    <w:rsid w:val="00290D4B"/>
    <w:pPr>
      <w:keepNext/>
      <w:snapToGrid w:val="0"/>
      <w:spacing w:before="400"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32"/>
      <w:szCs w:val="20"/>
      <w:lang w:val="ru-RU" w:eastAsia="bg-BG"/>
    </w:rPr>
  </w:style>
  <w:style w:type="paragraph" w:styleId="9">
    <w:name w:val="heading 9"/>
    <w:basedOn w:val="a"/>
    <w:next w:val="a"/>
    <w:link w:val="90"/>
    <w:qFormat/>
    <w:rsid w:val="00290D4B"/>
    <w:pPr>
      <w:spacing w:before="240" w:after="60" w:line="360" w:lineRule="atLeast"/>
      <w:ind w:firstLine="680"/>
      <w:jc w:val="both"/>
      <w:outlineLvl w:val="8"/>
    </w:pPr>
    <w:rPr>
      <w:rFonts w:ascii="Arial" w:eastAsia="Times New Roman" w:hAnsi="Arial" w:cs="Times New Roman"/>
      <w:sz w:val="20"/>
      <w:szCs w:val="20"/>
      <w:lang w:val="x-none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aliases w:val="Heading 1 Char Знак"/>
    <w:basedOn w:val="a0"/>
    <w:link w:val="1"/>
    <w:rsid w:val="00290D4B"/>
    <w:rPr>
      <w:rFonts w:ascii="Times New Roman" w:eastAsia="Times New Roman" w:hAnsi="Times New Roman" w:cs="Times New Roman"/>
      <w:sz w:val="24"/>
      <w:szCs w:val="20"/>
      <w:u w:val="single"/>
      <w:lang w:val="x-none" w:eastAsia="bg-BG"/>
    </w:rPr>
  </w:style>
  <w:style w:type="character" w:customStyle="1" w:styleId="20">
    <w:name w:val="Заглавие 2 Знак"/>
    <w:basedOn w:val="a0"/>
    <w:link w:val="2"/>
    <w:rsid w:val="00290D4B"/>
    <w:rPr>
      <w:rFonts w:ascii="Cambria" w:eastAsia="Times New Roman" w:hAnsi="Cambria" w:cs="Times New Roman"/>
      <w:b/>
      <w:bCs/>
      <w:i/>
      <w:iCs/>
      <w:sz w:val="28"/>
      <w:szCs w:val="28"/>
      <w:lang w:val="x-none" w:eastAsia="bg-BG"/>
    </w:rPr>
  </w:style>
  <w:style w:type="character" w:customStyle="1" w:styleId="30">
    <w:name w:val="Заглавие 3 Знак"/>
    <w:basedOn w:val="a0"/>
    <w:link w:val="3"/>
    <w:uiPriority w:val="99"/>
    <w:rsid w:val="00290D4B"/>
    <w:rPr>
      <w:rFonts w:ascii="Cambria" w:eastAsia="Times New Roman" w:hAnsi="Cambria" w:cs="Times New Roman"/>
      <w:b/>
      <w:bCs/>
      <w:color w:val="4F81BD"/>
      <w:sz w:val="20"/>
      <w:szCs w:val="20"/>
      <w:lang w:val="x-none" w:eastAsia="bg-BG"/>
    </w:rPr>
  </w:style>
  <w:style w:type="character" w:customStyle="1" w:styleId="40">
    <w:name w:val="Заглавие 4 Знак"/>
    <w:basedOn w:val="a0"/>
    <w:link w:val="4"/>
    <w:rsid w:val="00290D4B"/>
    <w:rPr>
      <w:rFonts w:ascii="Times New Roman" w:eastAsia="Times New Roman" w:hAnsi="Times New Roman" w:cs="Times New Roman"/>
      <w:b/>
      <w:bCs/>
      <w:sz w:val="28"/>
      <w:szCs w:val="28"/>
      <w:lang w:val="x-none" w:eastAsia="bg-BG"/>
    </w:rPr>
  </w:style>
  <w:style w:type="character" w:customStyle="1" w:styleId="70">
    <w:name w:val="Заглавие 7 Знак"/>
    <w:basedOn w:val="a0"/>
    <w:link w:val="7"/>
    <w:rsid w:val="00290D4B"/>
    <w:rPr>
      <w:rFonts w:ascii="Times New Roman" w:eastAsia="Times New Roman" w:hAnsi="Times New Roman" w:cs="Times New Roman"/>
      <w:b/>
      <w:sz w:val="32"/>
      <w:szCs w:val="20"/>
      <w:lang w:val="ru-RU" w:eastAsia="bg-BG"/>
    </w:rPr>
  </w:style>
  <w:style w:type="character" w:customStyle="1" w:styleId="90">
    <w:name w:val="Заглавие 9 Знак"/>
    <w:basedOn w:val="a0"/>
    <w:link w:val="9"/>
    <w:rsid w:val="00290D4B"/>
    <w:rPr>
      <w:rFonts w:ascii="Arial" w:eastAsia="Times New Roman" w:hAnsi="Arial" w:cs="Times New Roman"/>
      <w:sz w:val="20"/>
      <w:szCs w:val="20"/>
      <w:lang w:val="x-none" w:eastAsia="bg-BG"/>
    </w:rPr>
  </w:style>
  <w:style w:type="numbering" w:customStyle="1" w:styleId="11">
    <w:name w:val="Без списък1"/>
    <w:next w:val="a2"/>
    <w:uiPriority w:val="99"/>
    <w:semiHidden/>
    <w:unhideWhenUsed/>
    <w:rsid w:val="00290D4B"/>
  </w:style>
  <w:style w:type="numbering" w:customStyle="1" w:styleId="110">
    <w:name w:val="Без списък11"/>
    <w:next w:val="a2"/>
    <w:uiPriority w:val="99"/>
    <w:semiHidden/>
    <w:unhideWhenUsed/>
    <w:rsid w:val="00290D4B"/>
  </w:style>
  <w:style w:type="character" w:styleId="a3">
    <w:name w:val="Hyperlink"/>
    <w:uiPriority w:val="99"/>
    <w:rsid w:val="00290D4B"/>
    <w:rPr>
      <w:color w:val="0000FF"/>
      <w:u w:val="single"/>
    </w:rPr>
  </w:style>
  <w:style w:type="paragraph" w:styleId="a4">
    <w:name w:val="header"/>
    <w:aliases w:val="Знак Знак,hd"/>
    <w:basedOn w:val="a"/>
    <w:link w:val="a5"/>
    <w:uiPriority w:val="99"/>
    <w:rsid w:val="00290D4B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bg-BG"/>
    </w:rPr>
  </w:style>
  <w:style w:type="character" w:customStyle="1" w:styleId="a5">
    <w:name w:val="Горен колонтитул Знак"/>
    <w:aliases w:val="Знак Знак Знак,hd Знак"/>
    <w:basedOn w:val="a0"/>
    <w:link w:val="a4"/>
    <w:uiPriority w:val="99"/>
    <w:rsid w:val="00290D4B"/>
    <w:rPr>
      <w:rFonts w:ascii="Times New Roman" w:eastAsia="Times New Roman" w:hAnsi="Times New Roman" w:cs="Times New Roman"/>
      <w:sz w:val="24"/>
      <w:szCs w:val="24"/>
      <w:lang w:val="x-none" w:eastAsia="bg-BG"/>
    </w:rPr>
  </w:style>
  <w:style w:type="paragraph" w:styleId="a6">
    <w:name w:val="footer"/>
    <w:basedOn w:val="a"/>
    <w:link w:val="a7"/>
    <w:uiPriority w:val="99"/>
    <w:rsid w:val="00290D4B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bg-BG"/>
    </w:rPr>
  </w:style>
  <w:style w:type="character" w:customStyle="1" w:styleId="a7">
    <w:name w:val="Долен колонтитул Знак"/>
    <w:basedOn w:val="a0"/>
    <w:link w:val="a6"/>
    <w:uiPriority w:val="99"/>
    <w:rsid w:val="00290D4B"/>
    <w:rPr>
      <w:rFonts w:ascii="Times New Roman" w:eastAsia="Times New Roman" w:hAnsi="Times New Roman" w:cs="Times New Roman"/>
      <w:sz w:val="24"/>
      <w:szCs w:val="24"/>
      <w:lang w:val="x-none" w:eastAsia="bg-BG"/>
    </w:rPr>
  </w:style>
  <w:style w:type="character" w:customStyle="1" w:styleId="111">
    <w:name w:val="Заглавие 1 Знак1"/>
    <w:aliases w:val="Heading 1 Char Знак1"/>
    <w:rsid w:val="00290D4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a8">
    <w:name w:val="Заглавие Знак"/>
    <w:aliases w:val="Char Char Знак,Char Знак"/>
    <w:link w:val="a9"/>
    <w:locked/>
    <w:rsid w:val="00290D4B"/>
    <w:rPr>
      <w:b/>
      <w:sz w:val="28"/>
    </w:rPr>
  </w:style>
  <w:style w:type="paragraph" w:styleId="a9">
    <w:name w:val="Title"/>
    <w:aliases w:val="Char Char,Char"/>
    <w:basedOn w:val="a"/>
    <w:link w:val="a8"/>
    <w:qFormat/>
    <w:rsid w:val="00290D4B"/>
    <w:pPr>
      <w:spacing w:after="0" w:line="240" w:lineRule="auto"/>
      <w:jc w:val="center"/>
    </w:pPr>
    <w:rPr>
      <w:b/>
      <w:sz w:val="28"/>
    </w:rPr>
  </w:style>
  <w:style w:type="character" w:customStyle="1" w:styleId="12">
    <w:name w:val="Заглавие Знак1"/>
    <w:aliases w:val="Char Char Знак1,Char Знак1"/>
    <w:basedOn w:val="a0"/>
    <w:rsid w:val="00290D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290D4B"/>
    <w:pPr>
      <w:widowControl w:val="0"/>
      <w:suppressAutoHyphens/>
      <w:spacing w:before="57" w:after="57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3">
    <w:name w:val="Горен колонтитул Знак1"/>
    <w:aliases w:val="Знак Знак Знак1,hd Знак1"/>
    <w:uiPriority w:val="99"/>
    <w:semiHidden/>
    <w:rsid w:val="00290D4B"/>
    <w:rPr>
      <w:sz w:val="24"/>
      <w:szCs w:val="24"/>
      <w:lang w:eastAsia="en-US"/>
    </w:rPr>
  </w:style>
  <w:style w:type="character" w:customStyle="1" w:styleId="ab">
    <w:name w:val="Основен текст Знак"/>
    <w:aliases w:val="block style Знак,heading_txt Знак,CV Body Text Знак,bodytxy2 Знак,jtext Знак,John1 Знак,One Page Summary Знак,bt Знак,Starbucks Body Text Знак,heading3 Знак,3 indent Знак,heading31 Знак,body text1 Знак,3 indent1 Знак,heading32 Знак"/>
    <w:link w:val="ac"/>
    <w:uiPriority w:val="99"/>
    <w:locked/>
    <w:rsid w:val="00290D4B"/>
    <w:rPr>
      <w:sz w:val="24"/>
      <w:szCs w:val="24"/>
    </w:rPr>
  </w:style>
  <w:style w:type="paragraph" w:styleId="ac">
    <w:name w:val="Body Text"/>
    <w:aliases w:val="block style,heading_txt,CV Body Text,bodytxy2,jtext,John1,One Page Summary,bt,Starbucks Body Text,heading3,3 indent,heading31,body text1,3 indent1,heading32,body text2,3 indent2,heading33,body text3,3 indent3,heading34,body text4,3 indent4"/>
    <w:basedOn w:val="a"/>
    <w:link w:val="ab"/>
    <w:uiPriority w:val="99"/>
    <w:unhideWhenUsed/>
    <w:rsid w:val="00290D4B"/>
    <w:pPr>
      <w:spacing w:after="0" w:line="240" w:lineRule="auto"/>
      <w:jc w:val="center"/>
    </w:pPr>
    <w:rPr>
      <w:sz w:val="24"/>
      <w:szCs w:val="24"/>
    </w:rPr>
  </w:style>
  <w:style w:type="character" w:customStyle="1" w:styleId="14">
    <w:name w:val="Основен текст Знак1"/>
    <w:aliases w:val="block style Знак1"/>
    <w:basedOn w:val="a0"/>
    <w:rsid w:val="00290D4B"/>
  </w:style>
  <w:style w:type="paragraph" w:styleId="ad">
    <w:name w:val="Plain Text"/>
    <w:basedOn w:val="a"/>
    <w:link w:val="ae"/>
    <w:unhideWhenUsed/>
    <w:rsid w:val="00290D4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bg-BG"/>
    </w:rPr>
  </w:style>
  <w:style w:type="character" w:customStyle="1" w:styleId="ae">
    <w:name w:val="Обикновен текст Знак"/>
    <w:basedOn w:val="a0"/>
    <w:link w:val="ad"/>
    <w:rsid w:val="00290D4B"/>
    <w:rPr>
      <w:rFonts w:ascii="Courier New" w:eastAsia="Times New Roman" w:hAnsi="Courier New" w:cs="Times New Roman"/>
      <w:sz w:val="20"/>
      <w:szCs w:val="20"/>
      <w:lang w:val="x-none" w:eastAsia="bg-BG"/>
    </w:rPr>
  </w:style>
  <w:style w:type="paragraph" w:customStyle="1" w:styleId="xl24">
    <w:name w:val="xl24"/>
    <w:basedOn w:val="a"/>
    <w:rsid w:val="00290D4B"/>
    <w:pPr>
      <w:pBdr>
        <w:left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"/>
      <w:sz w:val="24"/>
      <w:szCs w:val="24"/>
      <w:lang w:eastAsia="bg-BG"/>
    </w:rPr>
  </w:style>
  <w:style w:type="paragraph" w:customStyle="1" w:styleId="af">
    <w:name w:val="ПАРАГРАФ"/>
    <w:basedOn w:val="a"/>
    <w:rsid w:val="00290D4B"/>
    <w:pPr>
      <w:spacing w:after="0" w:line="280" w:lineRule="exact"/>
      <w:ind w:firstLine="567"/>
      <w:jc w:val="both"/>
    </w:pPr>
    <w:rPr>
      <w:rFonts w:ascii="Times New Roman" w:eastAsia="MS Mincho" w:hAnsi="Times New Roman" w:cs="Times New Roman"/>
      <w:sz w:val="24"/>
      <w:szCs w:val="20"/>
      <w:lang w:eastAsia="bg-BG"/>
    </w:rPr>
  </w:style>
  <w:style w:type="character" w:customStyle="1" w:styleId="21">
    <w:name w:val="??????? ????? (2)_"/>
    <w:link w:val="22"/>
    <w:locked/>
    <w:rsid w:val="00290D4B"/>
    <w:rPr>
      <w:b/>
      <w:bCs/>
      <w:spacing w:val="10"/>
      <w:sz w:val="26"/>
      <w:szCs w:val="26"/>
      <w:shd w:val="clear" w:color="auto" w:fill="FFFFFF"/>
    </w:rPr>
  </w:style>
  <w:style w:type="paragraph" w:customStyle="1" w:styleId="22">
    <w:name w:val="??????? ????? (2)"/>
    <w:basedOn w:val="a"/>
    <w:link w:val="21"/>
    <w:rsid w:val="00290D4B"/>
    <w:pPr>
      <w:widowControl w:val="0"/>
      <w:shd w:val="clear" w:color="auto" w:fill="FFFFFF"/>
      <w:spacing w:after="360" w:line="240" w:lineRule="atLeast"/>
      <w:jc w:val="both"/>
    </w:pPr>
    <w:rPr>
      <w:b/>
      <w:bCs/>
      <w:spacing w:val="10"/>
      <w:sz w:val="26"/>
      <w:szCs w:val="26"/>
    </w:rPr>
  </w:style>
  <w:style w:type="character" w:customStyle="1" w:styleId="af0">
    <w:name w:val="??????? ?????_"/>
    <w:link w:val="af1"/>
    <w:locked/>
    <w:rsid w:val="00290D4B"/>
    <w:rPr>
      <w:sz w:val="26"/>
      <w:szCs w:val="26"/>
      <w:shd w:val="clear" w:color="auto" w:fill="FFFFFF"/>
    </w:rPr>
  </w:style>
  <w:style w:type="paragraph" w:customStyle="1" w:styleId="af1">
    <w:name w:val="??????? ?????"/>
    <w:basedOn w:val="a"/>
    <w:link w:val="af0"/>
    <w:rsid w:val="00290D4B"/>
    <w:pPr>
      <w:widowControl w:val="0"/>
      <w:shd w:val="clear" w:color="auto" w:fill="FFFFFF"/>
      <w:spacing w:before="120" w:after="360" w:line="240" w:lineRule="atLeast"/>
    </w:pPr>
    <w:rPr>
      <w:sz w:val="26"/>
      <w:szCs w:val="26"/>
    </w:rPr>
  </w:style>
  <w:style w:type="character" w:customStyle="1" w:styleId="af2">
    <w:name w:val="??????? ????? + ????????"/>
    <w:aliases w:val="???????? 0 pt,???????? 0 pt4,???????? 0 pt3"/>
    <w:rsid w:val="00290D4B"/>
    <w:rPr>
      <w:b/>
      <w:bCs/>
      <w:spacing w:val="10"/>
      <w:sz w:val="26"/>
      <w:szCs w:val="26"/>
      <w:shd w:val="clear" w:color="auto" w:fill="FFFFFF"/>
    </w:rPr>
  </w:style>
  <w:style w:type="numbering" w:customStyle="1" w:styleId="1110">
    <w:name w:val="Без списък111"/>
    <w:next w:val="a2"/>
    <w:uiPriority w:val="99"/>
    <w:semiHidden/>
    <w:unhideWhenUsed/>
    <w:rsid w:val="00290D4B"/>
  </w:style>
  <w:style w:type="paragraph" w:customStyle="1" w:styleId="CharCharChar">
    <w:name w:val="Char Char Char"/>
    <w:basedOn w:val="a"/>
    <w:rsid w:val="00290D4B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character" w:styleId="af3">
    <w:name w:val="FollowedHyperlink"/>
    <w:uiPriority w:val="99"/>
    <w:rsid w:val="00290D4B"/>
    <w:rPr>
      <w:color w:val="800080"/>
      <w:u w:val="single"/>
    </w:rPr>
  </w:style>
  <w:style w:type="paragraph" w:styleId="af4">
    <w:name w:val="Body Text Indent"/>
    <w:basedOn w:val="a"/>
    <w:link w:val="af5"/>
    <w:rsid w:val="00290D4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bg-BG"/>
    </w:rPr>
  </w:style>
  <w:style w:type="character" w:customStyle="1" w:styleId="af5">
    <w:name w:val="Основен текст с отстъп Знак"/>
    <w:basedOn w:val="a0"/>
    <w:link w:val="af4"/>
    <w:rsid w:val="00290D4B"/>
    <w:rPr>
      <w:rFonts w:ascii="Times New Roman" w:eastAsia="Times New Roman" w:hAnsi="Times New Roman" w:cs="Times New Roman"/>
      <w:sz w:val="24"/>
      <w:szCs w:val="24"/>
      <w:lang w:val="x-none" w:eastAsia="bg-BG"/>
    </w:rPr>
  </w:style>
  <w:style w:type="numbering" w:customStyle="1" w:styleId="23">
    <w:name w:val="Без списък2"/>
    <w:next w:val="a2"/>
    <w:uiPriority w:val="99"/>
    <w:semiHidden/>
    <w:unhideWhenUsed/>
    <w:rsid w:val="00290D4B"/>
  </w:style>
  <w:style w:type="character" w:customStyle="1" w:styleId="HeaderChar1">
    <w:name w:val="Header Char1"/>
    <w:uiPriority w:val="99"/>
    <w:semiHidden/>
    <w:rsid w:val="00290D4B"/>
    <w:rPr>
      <w:rFonts w:ascii="Times New Roman" w:eastAsia="Times New Roman" w:hAnsi="Times New Roman" w:cs="Times New Roman"/>
      <w:sz w:val="28"/>
      <w:szCs w:val="20"/>
      <w:lang w:val="bg-BG"/>
    </w:rPr>
  </w:style>
  <w:style w:type="paragraph" w:styleId="31">
    <w:name w:val="Body Text 3"/>
    <w:basedOn w:val="a"/>
    <w:link w:val="32"/>
    <w:rsid w:val="00290D4B"/>
    <w:pPr>
      <w:spacing w:after="120" w:line="360" w:lineRule="atLeast"/>
      <w:ind w:firstLine="680"/>
      <w:jc w:val="both"/>
    </w:pPr>
    <w:rPr>
      <w:rFonts w:ascii="Times New Roman" w:eastAsia="Times New Roman" w:hAnsi="Times New Roman" w:cs="Times New Roman"/>
      <w:sz w:val="16"/>
      <w:szCs w:val="16"/>
      <w:lang w:val="x-none" w:eastAsia="bg-BG"/>
    </w:rPr>
  </w:style>
  <w:style w:type="character" w:customStyle="1" w:styleId="32">
    <w:name w:val="Основен текст 3 Знак"/>
    <w:basedOn w:val="a0"/>
    <w:link w:val="31"/>
    <w:rsid w:val="00290D4B"/>
    <w:rPr>
      <w:rFonts w:ascii="Times New Roman" w:eastAsia="Times New Roman" w:hAnsi="Times New Roman" w:cs="Times New Roman"/>
      <w:sz w:val="16"/>
      <w:szCs w:val="16"/>
      <w:lang w:val="x-none" w:eastAsia="bg-BG"/>
    </w:rPr>
  </w:style>
  <w:style w:type="paragraph" w:customStyle="1" w:styleId="CharCharChar1">
    <w:name w:val="Char Char Char1"/>
    <w:basedOn w:val="a"/>
    <w:rsid w:val="00290D4B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24">
    <w:name w:val="Body Text Indent 2"/>
    <w:basedOn w:val="a"/>
    <w:link w:val="25"/>
    <w:unhideWhenUsed/>
    <w:rsid w:val="00290D4B"/>
    <w:pPr>
      <w:spacing w:after="120" w:line="480" w:lineRule="auto"/>
      <w:ind w:left="283" w:firstLine="680"/>
      <w:jc w:val="both"/>
    </w:pPr>
    <w:rPr>
      <w:rFonts w:ascii="Times New Roman" w:eastAsia="Times New Roman" w:hAnsi="Times New Roman" w:cs="Times New Roman"/>
      <w:sz w:val="28"/>
      <w:szCs w:val="20"/>
      <w:lang w:val="x-none" w:eastAsia="bg-BG"/>
    </w:rPr>
  </w:style>
  <w:style w:type="character" w:customStyle="1" w:styleId="25">
    <w:name w:val="Основен текст с отстъп 2 Знак"/>
    <w:basedOn w:val="a0"/>
    <w:link w:val="24"/>
    <w:rsid w:val="00290D4B"/>
    <w:rPr>
      <w:rFonts w:ascii="Times New Roman" w:eastAsia="Times New Roman" w:hAnsi="Times New Roman" w:cs="Times New Roman"/>
      <w:sz w:val="28"/>
      <w:szCs w:val="20"/>
      <w:lang w:val="x-none" w:eastAsia="bg-BG"/>
    </w:rPr>
  </w:style>
  <w:style w:type="paragraph" w:styleId="af6">
    <w:name w:val="Normal (Web)"/>
    <w:basedOn w:val="a"/>
    <w:rsid w:val="00290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character" w:customStyle="1" w:styleId="af7">
    <w:name w:val="Текст под линия Знак"/>
    <w:aliases w:val="Podrozdział Знак"/>
    <w:link w:val="af8"/>
    <w:uiPriority w:val="99"/>
    <w:locked/>
    <w:rsid w:val="00290D4B"/>
    <w:rPr>
      <w:rFonts w:ascii="Arial" w:hAnsi="Arial" w:cs="Arial"/>
      <w:b/>
      <w:lang w:val="en-GB" w:eastAsia="it-IT"/>
    </w:rPr>
  </w:style>
  <w:style w:type="paragraph" w:customStyle="1" w:styleId="Podrozdzia1">
    <w:name w:val="Podrozdział1"/>
    <w:basedOn w:val="a"/>
    <w:next w:val="af8"/>
    <w:rsid w:val="00290D4B"/>
    <w:pPr>
      <w:spacing w:after="0" w:line="240" w:lineRule="auto"/>
    </w:pPr>
    <w:rPr>
      <w:rFonts w:ascii="Arial" w:eastAsia="Calibri" w:hAnsi="Arial" w:cs="Arial"/>
      <w:b/>
      <w:lang w:val="en-GB" w:eastAsia="it-IT"/>
    </w:rPr>
  </w:style>
  <w:style w:type="character" w:customStyle="1" w:styleId="15">
    <w:name w:val="Текст под линия Знак1"/>
    <w:uiPriority w:val="99"/>
    <w:semiHidden/>
    <w:rsid w:val="00290D4B"/>
    <w:rPr>
      <w:rFonts w:ascii="Times New Roman" w:eastAsia="Times New Roman" w:hAnsi="Times New Roman" w:cs="Times New Roman"/>
      <w:sz w:val="20"/>
      <w:szCs w:val="20"/>
      <w:lang w:val="bg-BG"/>
    </w:rPr>
  </w:style>
  <w:style w:type="character" w:customStyle="1" w:styleId="FootnoteTextChar1">
    <w:name w:val="Footnote Text Char1"/>
    <w:uiPriority w:val="99"/>
    <w:semiHidden/>
    <w:rsid w:val="00290D4B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af9">
    <w:name w:val="footnote reference"/>
    <w:uiPriority w:val="99"/>
    <w:rsid w:val="00290D4B"/>
    <w:rPr>
      <w:vertAlign w:val="superscript"/>
    </w:rPr>
  </w:style>
  <w:style w:type="character" w:styleId="afa">
    <w:name w:val="page number"/>
    <w:rsid w:val="00290D4B"/>
  </w:style>
  <w:style w:type="paragraph" w:customStyle="1" w:styleId="Body">
    <w:name w:val="Body"/>
    <w:qFormat/>
    <w:rsid w:val="00290D4B"/>
    <w:pPr>
      <w:widowControl w:val="0"/>
      <w:spacing w:before="120" w:after="12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en-GB" w:eastAsia="ar-SA"/>
    </w:rPr>
  </w:style>
  <w:style w:type="character" w:customStyle="1" w:styleId="16">
    <w:name w:val="Обикновен текст Знак1"/>
    <w:uiPriority w:val="99"/>
    <w:semiHidden/>
    <w:rsid w:val="00290D4B"/>
    <w:rPr>
      <w:rFonts w:ascii="Consolas" w:eastAsia="Times New Roman" w:hAnsi="Consolas" w:cs="Consolas"/>
      <w:sz w:val="21"/>
      <w:szCs w:val="21"/>
      <w:lang w:val="bg-BG"/>
    </w:rPr>
  </w:style>
  <w:style w:type="character" w:customStyle="1" w:styleId="PlainTextChar1">
    <w:name w:val="Plain Text Char1"/>
    <w:uiPriority w:val="99"/>
    <w:semiHidden/>
    <w:rsid w:val="00290D4B"/>
    <w:rPr>
      <w:rFonts w:ascii="Consolas" w:eastAsia="Times New Roman" w:hAnsi="Consolas" w:cs="Consolas"/>
      <w:sz w:val="21"/>
      <w:szCs w:val="21"/>
      <w:lang w:val="bg-BG"/>
    </w:rPr>
  </w:style>
  <w:style w:type="character" w:styleId="afb">
    <w:name w:val="Strong"/>
    <w:uiPriority w:val="99"/>
    <w:qFormat/>
    <w:rsid w:val="00290D4B"/>
    <w:rPr>
      <w:b/>
      <w:bCs/>
    </w:rPr>
  </w:style>
  <w:style w:type="character" w:customStyle="1" w:styleId="keyfeatures">
    <w:name w:val="keyfeatures"/>
    <w:rsid w:val="00290D4B"/>
  </w:style>
  <w:style w:type="table" w:customStyle="1" w:styleId="17">
    <w:name w:val="Мрежа в таблица1"/>
    <w:basedOn w:val="a1"/>
    <w:next w:val="afc"/>
    <w:rsid w:val="00290D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Знак Char Знак"/>
    <w:basedOn w:val="a"/>
    <w:rsid w:val="00290D4B"/>
    <w:pPr>
      <w:tabs>
        <w:tab w:val="left" w:pos="709"/>
      </w:tabs>
      <w:spacing w:after="0" w:line="24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paragraph" w:customStyle="1" w:styleId="firstline">
    <w:name w:val="firstline"/>
    <w:basedOn w:val="a"/>
    <w:rsid w:val="00290D4B"/>
    <w:pPr>
      <w:spacing w:after="0" w:line="240" w:lineRule="atLeast"/>
      <w:ind w:firstLine="64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character" w:customStyle="1" w:styleId="newdocreference1">
    <w:name w:val="newdocreference1"/>
    <w:rsid w:val="00290D4B"/>
    <w:rPr>
      <w:i w:val="0"/>
      <w:iCs w:val="0"/>
      <w:color w:val="0000FF"/>
      <w:u w:val="single"/>
    </w:rPr>
  </w:style>
  <w:style w:type="paragraph" w:customStyle="1" w:styleId="oboznachenie">
    <w:name w:val="oboznachenie"/>
    <w:basedOn w:val="a"/>
    <w:rsid w:val="00290D4B"/>
    <w:pPr>
      <w:spacing w:before="240" w:after="0" w:line="240" w:lineRule="auto"/>
      <w:jc w:val="center"/>
    </w:pPr>
    <w:rPr>
      <w:rFonts w:ascii="Times New Roman" w:eastAsia="Times New Roman" w:hAnsi="Times New Roman" w:cs="Times New Roman"/>
      <w:b/>
      <w:caps/>
      <w:sz w:val="36"/>
      <w:szCs w:val="20"/>
      <w:lang w:eastAsia="bg-BG"/>
    </w:rPr>
  </w:style>
  <w:style w:type="paragraph" w:styleId="afd">
    <w:name w:val="Balloon Text"/>
    <w:basedOn w:val="a"/>
    <w:link w:val="afe"/>
    <w:uiPriority w:val="99"/>
    <w:rsid w:val="00290D4B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bg-BG"/>
    </w:rPr>
  </w:style>
  <w:style w:type="character" w:customStyle="1" w:styleId="afe">
    <w:name w:val="Изнесен текст Знак"/>
    <w:basedOn w:val="a0"/>
    <w:link w:val="afd"/>
    <w:uiPriority w:val="99"/>
    <w:rsid w:val="00290D4B"/>
    <w:rPr>
      <w:rFonts w:ascii="Tahoma" w:eastAsia="Times New Roman" w:hAnsi="Tahoma" w:cs="Times New Roman"/>
      <w:sz w:val="16"/>
      <w:szCs w:val="16"/>
      <w:lang w:val="x-none" w:eastAsia="bg-BG"/>
    </w:rPr>
  </w:style>
  <w:style w:type="paragraph" w:customStyle="1" w:styleId="CharCharCharCharChar">
    <w:name w:val="Char Знак Знак Char Char Char Char"/>
    <w:basedOn w:val="a"/>
    <w:rsid w:val="00290D4B"/>
    <w:pPr>
      <w:tabs>
        <w:tab w:val="left" w:pos="709"/>
      </w:tabs>
      <w:spacing w:before="120" w:after="120" w:line="240" w:lineRule="auto"/>
      <w:ind w:left="360"/>
      <w:jc w:val="center"/>
    </w:pPr>
    <w:rPr>
      <w:rFonts w:ascii="Tahoma" w:eastAsia="Times New Roman" w:hAnsi="Tahoma" w:cs="Times New Roman"/>
      <w:b/>
      <w:bCs/>
      <w:sz w:val="24"/>
      <w:szCs w:val="28"/>
      <w:lang w:val="pl-PL" w:eastAsia="pl-PL"/>
    </w:rPr>
  </w:style>
  <w:style w:type="paragraph" w:customStyle="1" w:styleId="26">
    <w:name w:val="Знак Знак2"/>
    <w:basedOn w:val="a"/>
    <w:rsid w:val="00290D4B"/>
    <w:pPr>
      <w:tabs>
        <w:tab w:val="left" w:pos="709"/>
      </w:tabs>
      <w:spacing w:before="120" w:after="120" w:line="240" w:lineRule="auto"/>
      <w:ind w:left="360"/>
      <w:jc w:val="center"/>
    </w:pPr>
    <w:rPr>
      <w:rFonts w:ascii="Tahoma" w:eastAsia="Times New Roman" w:hAnsi="Tahoma" w:cs="Times New Roman"/>
      <w:b/>
      <w:bCs/>
      <w:sz w:val="24"/>
      <w:szCs w:val="28"/>
      <w:lang w:val="pl-PL" w:eastAsia="pl-PL"/>
    </w:rPr>
  </w:style>
  <w:style w:type="paragraph" w:styleId="27">
    <w:name w:val="Body Text 2"/>
    <w:basedOn w:val="a"/>
    <w:link w:val="28"/>
    <w:uiPriority w:val="99"/>
    <w:rsid w:val="00290D4B"/>
    <w:pPr>
      <w:spacing w:after="120" w:line="480" w:lineRule="auto"/>
      <w:ind w:firstLine="680"/>
      <w:jc w:val="both"/>
    </w:pPr>
    <w:rPr>
      <w:rFonts w:ascii="Times New Roman" w:eastAsia="Times New Roman" w:hAnsi="Times New Roman" w:cs="Times New Roman"/>
      <w:sz w:val="28"/>
      <w:szCs w:val="20"/>
      <w:lang w:val="x-none" w:eastAsia="bg-BG"/>
    </w:rPr>
  </w:style>
  <w:style w:type="character" w:customStyle="1" w:styleId="28">
    <w:name w:val="Основен текст 2 Знак"/>
    <w:basedOn w:val="a0"/>
    <w:link w:val="27"/>
    <w:uiPriority w:val="99"/>
    <w:rsid w:val="00290D4B"/>
    <w:rPr>
      <w:rFonts w:ascii="Times New Roman" w:eastAsia="Times New Roman" w:hAnsi="Times New Roman" w:cs="Times New Roman"/>
      <w:sz w:val="28"/>
      <w:szCs w:val="20"/>
      <w:lang w:val="x-none" w:eastAsia="bg-BG"/>
    </w:rPr>
  </w:style>
  <w:style w:type="character" w:customStyle="1" w:styleId="33">
    <w:name w:val="Основен текст с отстъп 3 Знак"/>
    <w:link w:val="34"/>
    <w:uiPriority w:val="99"/>
    <w:locked/>
    <w:rsid w:val="00290D4B"/>
    <w:rPr>
      <w:sz w:val="28"/>
    </w:rPr>
  </w:style>
  <w:style w:type="paragraph" w:customStyle="1" w:styleId="310">
    <w:name w:val="Основен текст с отстъп 31"/>
    <w:basedOn w:val="a"/>
    <w:next w:val="34"/>
    <w:rsid w:val="00290D4B"/>
    <w:pPr>
      <w:spacing w:after="0" w:line="240" w:lineRule="auto"/>
      <w:ind w:firstLine="851"/>
      <w:jc w:val="both"/>
    </w:pPr>
    <w:rPr>
      <w:rFonts w:ascii="Calibri" w:eastAsia="Calibri" w:hAnsi="Calibri" w:cs="Times New Roman"/>
      <w:sz w:val="28"/>
      <w:lang w:eastAsia="bg-BG"/>
    </w:rPr>
  </w:style>
  <w:style w:type="character" w:customStyle="1" w:styleId="311">
    <w:name w:val="Основен текст с отстъп 3 Знак1"/>
    <w:uiPriority w:val="99"/>
    <w:semiHidden/>
    <w:rsid w:val="00290D4B"/>
    <w:rPr>
      <w:rFonts w:ascii="Times New Roman" w:eastAsia="Times New Roman" w:hAnsi="Times New Roman" w:cs="Times New Roman"/>
      <w:sz w:val="16"/>
      <w:szCs w:val="16"/>
      <w:lang w:val="bg-BG"/>
    </w:rPr>
  </w:style>
  <w:style w:type="paragraph" w:customStyle="1" w:styleId="Style16">
    <w:name w:val="Style16"/>
    <w:basedOn w:val="a"/>
    <w:rsid w:val="00290D4B"/>
    <w:pPr>
      <w:spacing w:before="120" w:after="120" w:line="28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bg-BG"/>
    </w:rPr>
  </w:style>
  <w:style w:type="paragraph" w:customStyle="1" w:styleId="Style18">
    <w:name w:val="Style18"/>
    <w:basedOn w:val="a"/>
    <w:rsid w:val="00290D4B"/>
    <w:pPr>
      <w:spacing w:before="120" w:after="120" w:line="280" w:lineRule="atLeast"/>
      <w:ind w:left="360"/>
      <w:jc w:val="center"/>
    </w:pPr>
    <w:rPr>
      <w:rFonts w:ascii="Times New Roman" w:eastAsia="Times New Roman" w:hAnsi="Times New Roman" w:cs="Times New Roman"/>
      <w:bCs/>
      <w:sz w:val="28"/>
      <w:szCs w:val="32"/>
      <w:lang w:eastAsia="bg-BG"/>
    </w:rPr>
  </w:style>
  <w:style w:type="paragraph" w:customStyle="1" w:styleId="18">
    <w:name w:val="Списък на абзаци1"/>
    <w:basedOn w:val="a"/>
    <w:qFormat/>
    <w:rsid w:val="00290D4B"/>
    <w:pPr>
      <w:spacing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bg-BG"/>
    </w:rPr>
  </w:style>
  <w:style w:type="paragraph" w:customStyle="1" w:styleId="RegularParagraph">
    <w:name w:val="Regular Paragraph"/>
    <w:basedOn w:val="a"/>
    <w:rsid w:val="00290D4B"/>
    <w:pPr>
      <w:keepNext/>
      <w:keepLines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normaltableau">
    <w:name w:val="normal_tableau"/>
    <w:basedOn w:val="a"/>
    <w:rsid w:val="00290D4B"/>
    <w:pPr>
      <w:spacing w:before="120" w:after="120" w:line="240" w:lineRule="auto"/>
      <w:jc w:val="both"/>
    </w:pPr>
    <w:rPr>
      <w:rFonts w:ascii="Optima" w:eastAsia="Times New Roman" w:hAnsi="Optima" w:cs="Times New Roman"/>
      <w:szCs w:val="20"/>
      <w:lang w:val="en-GB" w:eastAsia="ar-SA"/>
    </w:rPr>
  </w:style>
  <w:style w:type="paragraph" w:customStyle="1" w:styleId="CommentText1">
    <w:name w:val="Comment Text1"/>
    <w:basedOn w:val="a"/>
    <w:rsid w:val="00290D4B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kern w:val="2"/>
      <w:sz w:val="24"/>
      <w:szCs w:val="24"/>
      <w:lang w:val="en-US" w:eastAsia="hi-IN" w:bidi="hi-IN"/>
    </w:rPr>
  </w:style>
  <w:style w:type="paragraph" w:customStyle="1" w:styleId="29">
    <w:name w:val="Списък на абзаци2"/>
    <w:basedOn w:val="a"/>
    <w:qFormat/>
    <w:rsid w:val="00290D4B"/>
    <w:pPr>
      <w:spacing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bg-BG"/>
    </w:rPr>
  </w:style>
  <w:style w:type="paragraph" w:styleId="aff">
    <w:name w:val="No Spacing"/>
    <w:basedOn w:val="a"/>
    <w:uiPriority w:val="99"/>
    <w:qFormat/>
    <w:rsid w:val="00290D4B"/>
    <w:pPr>
      <w:spacing w:after="0" w:line="240" w:lineRule="auto"/>
    </w:pPr>
    <w:rPr>
      <w:rFonts w:ascii="Cambria" w:eastAsia="Calibri" w:hAnsi="Cambria" w:cs="Times New Roman"/>
      <w:lang w:eastAsia="bg-BG"/>
    </w:rPr>
  </w:style>
  <w:style w:type="character" w:customStyle="1" w:styleId="topic">
    <w:name w:val="topic"/>
    <w:rsid w:val="00290D4B"/>
  </w:style>
  <w:style w:type="character" w:customStyle="1" w:styleId="overview">
    <w:name w:val="overview"/>
    <w:rsid w:val="00290D4B"/>
  </w:style>
  <w:style w:type="character" w:customStyle="1" w:styleId="samedocreference1">
    <w:name w:val="samedocreference1"/>
    <w:rsid w:val="00290D4B"/>
    <w:rPr>
      <w:i w:val="0"/>
      <w:iCs w:val="0"/>
      <w:color w:val="8B0000"/>
      <w:u w:val="single"/>
    </w:rPr>
  </w:style>
  <w:style w:type="character" w:customStyle="1" w:styleId="Char0">
    <w:name w:val="Char Знак Знак"/>
    <w:rsid w:val="00290D4B"/>
    <w:rPr>
      <w:rFonts w:ascii="Tahoma" w:hAnsi="Tahoma" w:cs="Tahoma" w:hint="default"/>
      <w:sz w:val="16"/>
      <w:szCs w:val="16"/>
    </w:rPr>
  </w:style>
  <w:style w:type="paragraph" w:customStyle="1" w:styleId="19">
    <w:name w:val="Знак Знак1"/>
    <w:basedOn w:val="a"/>
    <w:rsid w:val="00290D4B"/>
    <w:pPr>
      <w:tabs>
        <w:tab w:val="left" w:pos="709"/>
      </w:tabs>
      <w:spacing w:before="120" w:after="120" w:line="240" w:lineRule="auto"/>
      <w:ind w:left="360"/>
      <w:jc w:val="center"/>
    </w:pPr>
    <w:rPr>
      <w:rFonts w:ascii="Tahoma" w:eastAsia="Times New Roman" w:hAnsi="Tahoma" w:cs="Times New Roman"/>
      <w:b/>
      <w:bCs/>
      <w:sz w:val="24"/>
      <w:szCs w:val="28"/>
      <w:lang w:val="pl-PL" w:eastAsia="pl-PL"/>
    </w:rPr>
  </w:style>
  <w:style w:type="paragraph" w:customStyle="1" w:styleId="CharCharCharCharChar1">
    <w:name w:val="Char Знак Знак Char Char Char Char1"/>
    <w:basedOn w:val="a"/>
    <w:rsid w:val="00290D4B"/>
    <w:pPr>
      <w:tabs>
        <w:tab w:val="left" w:pos="709"/>
      </w:tabs>
      <w:spacing w:before="120" w:after="120" w:line="240" w:lineRule="auto"/>
      <w:ind w:left="360"/>
      <w:jc w:val="center"/>
    </w:pPr>
    <w:rPr>
      <w:rFonts w:ascii="Tahoma" w:eastAsia="Times New Roman" w:hAnsi="Tahoma" w:cs="Times New Roman"/>
      <w:b/>
      <w:bCs/>
      <w:sz w:val="24"/>
      <w:szCs w:val="28"/>
      <w:lang w:val="pl-PL" w:eastAsia="pl-PL"/>
    </w:rPr>
  </w:style>
  <w:style w:type="numbering" w:customStyle="1" w:styleId="1111">
    <w:name w:val="Без списък1111"/>
    <w:next w:val="a2"/>
    <w:uiPriority w:val="99"/>
    <w:semiHidden/>
    <w:unhideWhenUsed/>
    <w:rsid w:val="00290D4B"/>
  </w:style>
  <w:style w:type="table" w:customStyle="1" w:styleId="112">
    <w:name w:val="Мрежа в таблица11"/>
    <w:basedOn w:val="a1"/>
    <w:next w:val="afc"/>
    <w:rsid w:val="00290D4B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rsid w:val="00290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67">
    <w:name w:val="xl67"/>
    <w:basedOn w:val="a"/>
    <w:rsid w:val="00290D4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68">
    <w:name w:val="xl68"/>
    <w:basedOn w:val="a"/>
    <w:rsid w:val="00290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69">
    <w:name w:val="xl69"/>
    <w:basedOn w:val="a"/>
    <w:rsid w:val="00290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70">
    <w:name w:val="xl70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1">
    <w:name w:val="xl71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72">
    <w:name w:val="xl72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73">
    <w:name w:val="xl73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4">
    <w:name w:val="xl74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5">
    <w:name w:val="xl75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6">
    <w:name w:val="xl76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7">
    <w:name w:val="xl77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8">
    <w:name w:val="xl78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9">
    <w:name w:val="xl79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0">
    <w:name w:val="xl80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1">
    <w:name w:val="xl81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en-US" w:eastAsia="bg-BG"/>
    </w:rPr>
  </w:style>
  <w:style w:type="paragraph" w:customStyle="1" w:styleId="xl82">
    <w:name w:val="xl82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3">
    <w:name w:val="xl83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n-US" w:eastAsia="bg-BG"/>
    </w:rPr>
  </w:style>
  <w:style w:type="paragraph" w:customStyle="1" w:styleId="xl84">
    <w:name w:val="xl84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n-US" w:eastAsia="bg-BG"/>
    </w:rPr>
  </w:style>
  <w:style w:type="paragraph" w:customStyle="1" w:styleId="xl85">
    <w:name w:val="xl85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6">
    <w:name w:val="xl86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7">
    <w:name w:val="xl87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8">
    <w:name w:val="xl88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9">
    <w:name w:val="xl89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90">
    <w:name w:val="xl90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91">
    <w:name w:val="xl91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92">
    <w:name w:val="xl92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93">
    <w:name w:val="xl93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94">
    <w:name w:val="xl94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95">
    <w:name w:val="xl95"/>
    <w:basedOn w:val="a"/>
    <w:rsid w:val="00290D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96">
    <w:name w:val="xl96"/>
    <w:basedOn w:val="a"/>
    <w:rsid w:val="00290D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97">
    <w:name w:val="xl97"/>
    <w:basedOn w:val="a"/>
    <w:rsid w:val="00290D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98">
    <w:name w:val="xl98"/>
    <w:basedOn w:val="a"/>
    <w:rsid w:val="00290D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99">
    <w:name w:val="xl99"/>
    <w:basedOn w:val="a"/>
    <w:rsid w:val="00290D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0">
    <w:name w:val="xl100"/>
    <w:basedOn w:val="a"/>
    <w:rsid w:val="00290D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1">
    <w:name w:val="xl101"/>
    <w:basedOn w:val="a"/>
    <w:rsid w:val="00290D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2">
    <w:name w:val="xl102"/>
    <w:basedOn w:val="a"/>
    <w:rsid w:val="00290D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3">
    <w:name w:val="xl103"/>
    <w:basedOn w:val="a"/>
    <w:rsid w:val="00290D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4">
    <w:name w:val="xl104"/>
    <w:basedOn w:val="a"/>
    <w:rsid w:val="00290D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5">
    <w:name w:val="xl105"/>
    <w:basedOn w:val="a"/>
    <w:rsid w:val="00290D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6">
    <w:name w:val="xl106"/>
    <w:basedOn w:val="a"/>
    <w:rsid w:val="00290D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7">
    <w:name w:val="xl107"/>
    <w:basedOn w:val="a"/>
    <w:rsid w:val="00290D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8">
    <w:name w:val="xl108"/>
    <w:basedOn w:val="a"/>
    <w:rsid w:val="00290D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9">
    <w:name w:val="xl109"/>
    <w:basedOn w:val="a"/>
    <w:rsid w:val="00290D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0">
    <w:name w:val="xl110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1">
    <w:name w:val="xl111"/>
    <w:basedOn w:val="a"/>
    <w:rsid w:val="00290D4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2">
    <w:name w:val="xl112"/>
    <w:basedOn w:val="a"/>
    <w:rsid w:val="00290D4B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en-US" w:eastAsia="bg-BG"/>
    </w:rPr>
  </w:style>
  <w:style w:type="paragraph" w:customStyle="1" w:styleId="xl113">
    <w:name w:val="xl113"/>
    <w:basedOn w:val="a"/>
    <w:rsid w:val="00290D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4">
    <w:name w:val="xl114"/>
    <w:basedOn w:val="a"/>
    <w:rsid w:val="00290D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5">
    <w:name w:val="xl115"/>
    <w:basedOn w:val="a"/>
    <w:rsid w:val="00290D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6">
    <w:name w:val="xl116"/>
    <w:basedOn w:val="a"/>
    <w:rsid w:val="00290D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7">
    <w:name w:val="xl117"/>
    <w:basedOn w:val="a"/>
    <w:rsid w:val="00290D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8">
    <w:name w:val="xl118"/>
    <w:basedOn w:val="a"/>
    <w:rsid w:val="00290D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66">
    <w:name w:val="xl66"/>
    <w:basedOn w:val="a"/>
    <w:rsid w:val="00290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CharCharChar1CharCharCharChar">
    <w:name w:val="Char Char Char1 Char Char Char Char"/>
    <w:basedOn w:val="a"/>
    <w:rsid w:val="00290D4B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af8">
    <w:name w:val="footnote text"/>
    <w:aliases w:val="Podrozdział"/>
    <w:basedOn w:val="a"/>
    <w:link w:val="af7"/>
    <w:uiPriority w:val="99"/>
    <w:rsid w:val="00290D4B"/>
    <w:pPr>
      <w:spacing w:after="0" w:line="240" w:lineRule="auto"/>
    </w:pPr>
    <w:rPr>
      <w:rFonts w:ascii="Arial" w:hAnsi="Arial" w:cs="Arial"/>
      <w:b/>
      <w:lang w:val="en-GB" w:eastAsia="it-IT"/>
    </w:rPr>
  </w:style>
  <w:style w:type="character" w:customStyle="1" w:styleId="2a">
    <w:name w:val="Текст под линия Знак2"/>
    <w:basedOn w:val="a0"/>
    <w:rsid w:val="00290D4B"/>
    <w:rPr>
      <w:sz w:val="20"/>
      <w:szCs w:val="20"/>
    </w:rPr>
  </w:style>
  <w:style w:type="table" w:styleId="afc">
    <w:name w:val="Table Grid"/>
    <w:basedOn w:val="a1"/>
    <w:rsid w:val="00290D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4">
    <w:name w:val="Body Text Indent 3"/>
    <w:basedOn w:val="a"/>
    <w:link w:val="33"/>
    <w:uiPriority w:val="99"/>
    <w:rsid w:val="00290D4B"/>
    <w:pPr>
      <w:spacing w:after="120" w:line="240" w:lineRule="auto"/>
      <w:ind w:left="283"/>
    </w:pPr>
    <w:rPr>
      <w:sz w:val="28"/>
    </w:rPr>
  </w:style>
  <w:style w:type="character" w:customStyle="1" w:styleId="320">
    <w:name w:val="Основен текст с отстъп 3 Знак2"/>
    <w:basedOn w:val="a0"/>
    <w:rsid w:val="00290D4B"/>
    <w:rPr>
      <w:sz w:val="16"/>
      <w:szCs w:val="16"/>
    </w:rPr>
  </w:style>
  <w:style w:type="numbering" w:customStyle="1" w:styleId="35">
    <w:name w:val="Без списък3"/>
    <w:next w:val="a2"/>
    <w:uiPriority w:val="99"/>
    <w:semiHidden/>
    <w:unhideWhenUsed/>
    <w:rsid w:val="00290D4B"/>
  </w:style>
  <w:style w:type="table" w:customStyle="1" w:styleId="2b">
    <w:name w:val="Мрежа в таблица2"/>
    <w:basedOn w:val="a1"/>
    <w:next w:val="afc"/>
    <w:rsid w:val="00290D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Без списък12"/>
    <w:next w:val="a2"/>
    <w:uiPriority w:val="99"/>
    <w:semiHidden/>
    <w:unhideWhenUsed/>
    <w:rsid w:val="00290D4B"/>
  </w:style>
  <w:style w:type="table" w:customStyle="1" w:styleId="121">
    <w:name w:val="Мрежа в таблица12"/>
    <w:basedOn w:val="a1"/>
    <w:next w:val="afc"/>
    <w:rsid w:val="00290D4B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Без списък4"/>
    <w:next w:val="a2"/>
    <w:uiPriority w:val="99"/>
    <w:semiHidden/>
    <w:unhideWhenUsed/>
    <w:rsid w:val="00290D4B"/>
  </w:style>
  <w:style w:type="paragraph" w:styleId="aff0">
    <w:name w:val="endnote text"/>
    <w:basedOn w:val="a"/>
    <w:link w:val="aff1"/>
    <w:rsid w:val="00290D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bg-BG"/>
    </w:rPr>
  </w:style>
  <w:style w:type="character" w:customStyle="1" w:styleId="aff1">
    <w:name w:val="Текст на бележка в края Знак"/>
    <w:basedOn w:val="a0"/>
    <w:link w:val="aff0"/>
    <w:rsid w:val="00290D4B"/>
    <w:rPr>
      <w:rFonts w:ascii="Times New Roman" w:eastAsia="Times New Roman" w:hAnsi="Times New Roman" w:cs="Times New Roman"/>
      <w:sz w:val="20"/>
      <w:szCs w:val="20"/>
      <w:lang w:val="en-GB" w:eastAsia="bg-BG"/>
    </w:rPr>
  </w:style>
  <w:style w:type="character" w:styleId="aff2">
    <w:name w:val="endnote reference"/>
    <w:rsid w:val="00290D4B"/>
    <w:rPr>
      <w:i/>
      <w:sz w:val="16"/>
      <w:szCs w:val="16"/>
      <w:vertAlign w:val="superscript"/>
      <w:lang w:val="ru-RU" w:eastAsia="pl-PL" w:bidi="ar-SA"/>
    </w:rPr>
  </w:style>
  <w:style w:type="character" w:customStyle="1" w:styleId="36">
    <w:name w:val="Знак Знак3"/>
    <w:locked/>
    <w:rsid w:val="00290D4B"/>
    <w:rPr>
      <w:sz w:val="28"/>
      <w:lang w:eastAsia="en-US" w:bidi="ar-SA"/>
    </w:rPr>
  </w:style>
  <w:style w:type="character" w:customStyle="1" w:styleId="LO-normal">
    <w:name w:val="LO-normal"/>
    <w:rsid w:val="00290D4B"/>
  </w:style>
  <w:style w:type="character" w:customStyle="1" w:styleId="InternetLink">
    <w:name w:val="Internet Link"/>
    <w:rsid w:val="00290D4B"/>
    <w:rPr>
      <w:color w:val="0000FF"/>
      <w:u w:val="single"/>
    </w:rPr>
  </w:style>
  <w:style w:type="character" w:styleId="aff3">
    <w:name w:val="Emphasis"/>
    <w:uiPriority w:val="20"/>
    <w:qFormat/>
    <w:rsid w:val="00290D4B"/>
    <w:rPr>
      <w:i/>
      <w:iCs/>
    </w:rPr>
  </w:style>
  <w:style w:type="character" w:styleId="aff4">
    <w:name w:val="annotation reference"/>
    <w:uiPriority w:val="99"/>
    <w:rsid w:val="00290D4B"/>
    <w:rPr>
      <w:sz w:val="16"/>
      <w:szCs w:val="16"/>
    </w:rPr>
  </w:style>
  <w:style w:type="character" w:customStyle="1" w:styleId="aff5">
    <w:name w:val="Текст на коментар Знак"/>
    <w:link w:val="aff6"/>
    <w:uiPriority w:val="99"/>
    <w:rsid w:val="00290D4B"/>
    <w:rPr>
      <w:lang w:val="en-US"/>
    </w:rPr>
  </w:style>
  <w:style w:type="character" w:customStyle="1" w:styleId="aff7">
    <w:name w:val="Предмет на коментар Знак"/>
    <w:link w:val="aff8"/>
    <w:uiPriority w:val="99"/>
    <w:rsid w:val="00290D4B"/>
    <w:rPr>
      <w:b/>
      <w:bCs/>
    </w:rPr>
  </w:style>
  <w:style w:type="character" w:customStyle="1" w:styleId="ListLabel1">
    <w:name w:val="ListLabel 1"/>
    <w:rsid w:val="00290D4B"/>
    <w:rPr>
      <w:rFonts w:cs="Courier New"/>
    </w:rPr>
  </w:style>
  <w:style w:type="character" w:customStyle="1" w:styleId="ListLabel2">
    <w:name w:val="ListLabel 2"/>
    <w:rsid w:val="00290D4B"/>
    <w:rPr>
      <w:rFonts w:cs="Symbol"/>
    </w:rPr>
  </w:style>
  <w:style w:type="paragraph" w:customStyle="1" w:styleId="Heading">
    <w:name w:val="Heading"/>
    <w:basedOn w:val="a"/>
    <w:next w:val="TextBody"/>
    <w:rsid w:val="00290D4B"/>
    <w:pPr>
      <w:keepNext/>
      <w:suppressAutoHyphens/>
      <w:spacing w:before="240" w:after="120" w:line="360" w:lineRule="atLeast"/>
      <w:ind w:firstLine="680"/>
      <w:jc w:val="both"/>
    </w:pPr>
    <w:rPr>
      <w:rFonts w:ascii="Liberation Sans" w:eastAsia="WenQuanYi Zen Hei Sharp" w:hAnsi="Liberation Sans" w:cs="DejaVu Sans"/>
      <w:sz w:val="28"/>
      <w:szCs w:val="28"/>
      <w:lang w:eastAsia="bg-BG"/>
    </w:rPr>
  </w:style>
  <w:style w:type="paragraph" w:customStyle="1" w:styleId="TextBody">
    <w:name w:val="Text Body"/>
    <w:basedOn w:val="a"/>
    <w:rsid w:val="00290D4B"/>
    <w:pPr>
      <w:suppressAutoHyphens/>
      <w:spacing w:after="0" w:line="240" w:lineRule="auto"/>
      <w:jc w:val="both"/>
    </w:pPr>
    <w:rPr>
      <w:rFonts w:ascii="Times New Roman" w:eastAsia="MS Mincho" w:hAnsi="Times New Roman" w:cs="Times New Roman"/>
      <w:sz w:val="24"/>
      <w:szCs w:val="20"/>
      <w:lang w:eastAsia="bg-BG"/>
    </w:rPr>
  </w:style>
  <w:style w:type="paragraph" w:styleId="aff9">
    <w:name w:val="List"/>
    <w:basedOn w:val="TextBody"/>
    <w:rsid w:val="00290D4B"/>
    <w:rPr>
      <w:rFonts w:cs="DejaVu Sans"/>
    </w:rPr>
  </w:style>
  <w:style w:type="paragraph" w:styleId="affa">
    <w:name w:val="caption"/>
    <w:basedOn w:val="a"/>
    <w:rsid w:val="00290D4B"/>
    <w:pPr>
      <w:suppressLineNumbers/>
      <w:suppressAutoHyphens/>
      <w:spacing w:before="120" w:after="120" w:line="360" w:lineRule="atLeast"/>
      <w:ind w:firstLine="680"/>
      <w:jc w:val="both"/>
    </w:pPr>
    <w:rPr>
      <w:rFonts w:ascii="Times New Roman" w:eastAsia="MS Mincho" w:hAnsi="Times New Roman" w:cs="DejaVu Sans"/>
      <w:i/>
      <w:iCs/>
      <w:sz w:val="24"/>
      <w:szCs w:val="24"/>
      <w:lang w:eastAsia="bg-BG"/>
    </w:rPr>
  </w:style>
  <w:style w:type="paragraph" w:customStyle="1" w:styleId="Index">
    <w:name w:val="Index"/>
    <w:basedOn w:val="a"/>
    <w:rsid w:val="00290D4B"/>
    <w:pPr>
      <w:suppressLineNumbers/>
      <w:suppressAutoHyphens/>
      <w:spacing w:after="0" w:line="360" w:lineRule="atLeast"/>
      <w:ind w:firstLine="680"/>
      <w:jc w:val="both"/>
    </w:pPr>
    <w:rPr>
      <w:rFonts w:ascii="Times New Roman" w:eastAsia="MS Mincho" w:hAnsi="Times New Roman" w:cs="DejaVu Sans"/>
      <w:sz w:val="28"/>
      <w:szCs w:val="20"/>
      <w:lang w:eastAsia="bg-BG"/>
    </w:rPr>
  </w:style>
  <w:style w:type="paragraph" w:customStyle="1" w:styleId="TextBodyIndent">
    <w:name w:val="Text Body Indent"/>
    <w:basedOn w:val="a"/>
    <w:rsid w:val="00290D4B"/>
    <w:pPr>
      <w:suppressAutoHyphens/>
      <w:spacing w:after="0" w:line="360" w:lineRule="atLeast"/>
      <w:ind w:firstLine="709"/>
      <w:jc w:val="both"/>
    </w:pPr>
    <w:rPr>
      <w:rFonts w:ascii="Times New Roman" w:eastAsia="MS Mincho" w:hAnsi="Times New Roman" w:cs="Times New Roman"/>
      <w:sz w:val="28"/>
      <w:szCs w:val="20"/>
      <w:lang w:eastAsia="bg-BG"/>
    </w:rPr>
  </w:style>
  <w:style w:type="character" w:customStyle="1" w:styleId="1a">
    <w:name w:val="Долен колонтитул Знак1"/>
    <w:semiHidden/>
    <w:rsid w:val="00290D4B"/>
    <w:rPr>
      <w:sz w:val="28"/>
      <w:lang w:val="bg-BG"/>
    </w:rPr>
  </w:style>
  <w:style w:type="character" w:customStyle="1" w:styleId="1b">
    <w:name w:val="Изнесен текст Знак1"/>
    <w:semiHidden/>
    <w:rsid w:val="00290D4B"/>
    <w:rPr>
      <w:rFonts w:ascii="Tahoma" w:hAnsi="Tahoma" w:cs="Tahoma"/>
      <w:sz w:val="16"/>
      <w:szCs w:val="16"/>
      <w:lang w:val="bg-BG"/>
    </w:rPr>
  </w:style>
  <w:style w:type="paragraph" w:styleId="aff6">
    <w:name w:val="annotation text"/>
    <w:basedOn w:val="a"/>
    <w:link w:val="aff5"/>
    <w:uiPriority w:val="99"/>
    <w:rsid w:val="00290D4B"/>
    <w:pPr>
      <w:suppressAutoHyphens/>
      <w:spacing w:after="0" w:line="360" w:lineRule="atLeast"/>
      <w:ind w:firstLine="680"/>
      <w:jc w:val="both"/>
    </w:pPr>
    <w:rPr>
      <w:lang w:val="en-US"/>
    </w:rPr>
  </w:style>
  <w:style w:type="character" w:customStyle="1" w:styleId="1c">
    <w:name w:val="Текст на коментар Знак1"/>
    <w:basedOn w:val="a0"/>
    <w:rsid w:val="00290D4B"/>
    <w:rPr>
      <w:sz w:val="20"/>
      <w:szCs w:val="20"/>
    </w:rPr>
  </w:style>
  <w:style w:type="paragraph" w:styleId="aff8">
    <w:name w:val="annotation subject"/>
    <w:basedOn w:val="aff6"/>
    <w:link w:val="aff7"/>
    <w:uiPriority w:val="99"/>
    <w:rsid w:val="00290D4B"/>
    <w:rPr>
      <w:b/>
      <w:bCs/>
      <w:lang w:val="bg-BG"/>
    </w:rPr>
  </w:style>
  <w:style w:type="character" w:customStyle="1" w:styleId="1d">
    <w:name w:val="Предмет на коментар Знак1"/>
    <w:basedOn w:val="1c"/>
    <w:rsid w:val="00290D4B"/>
    <w:rPr>
      <w:b/>
      <w:bCs/>
      <w:sz w:val="20"/>
      <w:szCs w:val="20"/>
    </w:rPr>
  </w:style>
  <w:style w:type="paragraph" w:customStyle="1" w:styleId="TableContents">
    <w:name w:val="Table Contents"/>
    <w:basedOn w:val="a"/>
    <w:rsid w:val="00290D4B"/>
    <w:pPr>
      <w:suppressAutoHyphens/>
      <w:spacing w:after="0" w:line="360" w:lineRule="atLeast"/>
      <w:ind w:firstLine="680"/>
      <w:jc w:val="both"/>
    </w:pPr>
    <w:rPr>
      <w:rFonts w:ascii="Times New Roman" w:eastAsia="MS Mincho" w:hAnsi="Times New Roman" w:cs="Times New Roman"/>
      <w:sz w:val="28"/>
      <w:szCs w:val="20"/>
      <w:lang w:eastAsia="bg-BG"/>
    </w:rPr>
  </w:style>
  <w:style w:type="paragraph" w:customStyle="1" w:styleId="TableHeading">
    <w:name w:val="Table Heading"/>
    <w:basedOn w:val="TableContents"/>
    <w:rsid w:val="00290D4B"/>
  </w:style>
  <w:style w:type="numbering" w:customStyle="1" w:styleId="NoList1">
    <w:name w:val="No List1"/>
    <w:semiHidden/>
    <w:rsid w:val="00290D4B"/>
  </w:style>
  <w:style w:type="table" w:customStyle="1" w:styleId="TableGrid1">
    <w:name w:val="Table Grid1"/>
    <w:basedOn w:val="a1"/>
    <w:rsid w:val="00290D4B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">
    <w:name w:val="Без списък5"/>
    <w:next w:val="a2"/>
    <w:uiPriority w:val="99"/>
    <w:semiHidden/>
    <w:unhideWhenUsed/>
    <w:rsid w:val="00290D4B"/>
  </w:style>
  <w:style w:type="paragraph" w:customStyle="1" w:styleId="font5">
    <w:name w:val="font5"/>
    <w:basedOn w:val="a"/>
    <w:rsid w:val="00290D4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bg-BG"/>
    </w:rPr>
  </w:style>
  <w:style w:type="paragraph" w:customStyle="1" w:styleId="font6">
    <w:name w:val="font6"/>
    <w:basedOn w:val="a"/>
    <w:rsid w:val="00290D4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bg-BG"/>
    </w:rPr>
  </w:style>
  <w:style w:type="paragraph" w:customStyle="1" w:styleId="font7">
    <w:name w:val="font7"/>
    <w:basedOn w:val="a"/>
    <w:rsid w:val="00290D4B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  <w:lang w:eastAsia="bg-BG"/>
    </w:rPr>
  </w:style>
  <w:style w:type="numbering" w:customStyle="1" w:styleId="6">
    <w:name w:val="Без списък6"/>
    <w:next w:val="a2"/>
    <w:uiPriority w:val="99"/>
    <w:semiHidden/>
    <w:unhideWhenUsed/>
    <w:rsid w:val="00290D4B"/>
  </w:style>
  <w:style w:type="numbering" w:customStyle="1" w:styleId="71">
    <w:name w:val="Без списък7"/>
    <w:next w:val="a2"/>
    <w:uiPriority w:val="99"/>
    <w:semiHidden/>
    <w:unhideWhenUsed/>
    <w:rsid w:val="00290D4B"/>
  </w:style>
  <w:style w:type="numbering" w:customStyle="1" w:styleId="8">
    <w:name w:val="Без списък8"/>
    <w:next w:val="a2"/>
    <w:uiPriority w:val="99"/>
    <w:semiHidden/>
    <w:unhideWhenUsed/>
    <w:rsid w:val="00290D4B"/>
  </w:style>
  <w:style w:type="paragraph" w:customStyle="1" w:styleId="xl64">
    <w:name w:val="xl64"/>
    <w:basedOn w:val="a"/>
    <w:rsid w:val="00290D4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numbering" w:customStyle="1" w:styleId="91">
    <w:name w:val="Без списък9"/>
    <w:next w:val="a2"/>
    <w:uiPriority w:val="99"/>
    <w:semiHidden/>
    <w:unhideWhenUsed/>
    <w:rsid w:val="00290D4B"/>
  </w:style>
  <w:style w:type="paragraph" w:customStyle="1" w:styleId="xl63">
    <w:name w:val="xl63"/>
    <w:basedOn w:val="a"/>
    <w:rsid w:val="00290D4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numbering" w:customStyle="1" w:styleId="100">
    <w:name w:val="Без списък10"/>
    <w:next w:val="a2"/>
    <w:uiPriority w:val="99"/>
    <w:semiHidden/>
    <w:unhideWhenUsed/>
    <w:rsid w:val="00290D4B"/>
  </w:style>
  <w:style w:type="character" w:customStyle="1" w:styleId="FootnoteCharacters">
    <w:name w:val="Footnote Characters"/>
    <w:rsid w:val="00290D4B"/>
    <w:rPr>
      <w:rFonts w:ascii="Times New Roman" w:hAnsi="Times New Roman" w:cs="Times New Roman"/>
      <w:sz w:val="27"/>
      <w:vertAlign w:val="superscript"/>
      <w:lang w:val="en-US"/>
    </w:rPr>
  </w:style>
  <w:style w:type="paragraph" w:customStyle="1" w:styleId="1e">
    <w:name w:val="Основен текст1"/>
    <w:basedOn w:val="a"/>
    <w:uiPriority w:val="99"/>
    <w:rsid w:val="00290D4B"/>
    <w:pPr>
      <w:widowControl w:val="0"/>
      <w:shd w:val="clear" w:color="auto" w:fill="FFFFFF"/>
      <w:spacing w:after="0" w:line="413" w:lineRule="exact"/>
      <w:ind w:hanging="780"/>
    </w:pPr>
    <w:rPr>
      <w:rFonts w:ascii="Times New Roman" w:eastAsia="MS ??" w:hAnsi="Times New Roman" w:cs="Times New Roman"/>
      <w:color w:val="000000"/>
      <w:sz w:val="23"/>
      <w:szCs w:val="23"/>
      <w:lang w:eastAsia="zh-CN"/>
    </w:rPr>
  </w:style>
  <w:style w:type="paragraph" w:customStyle="1" w:styleId="2c">
    <w:name w:val="Основен текст2"/>
    <w:basedOn w:val="a"/>
    <w:uiPriority w:val="99"/>
    <w:rsid w:val="00290D4B"/>
    <w:pPr>
      <w:widowControl w:val="0"/>
      <w:shd w:val="clear" w:color="auto" w:fill="FFFFFF"/>
      <w:spacing w:after="0" w:line="413" w:lineRule="exact"/>
      <w:ind w:hanging="780"/>
    </w:pPr>
    <w:rPr>
      <w:rFonts w:ascii="Times New Roman" w:eastAsia="Times New Roman" w:hAnsi="Times New Roman" w:cs="Times New Roman"/>
      <w:color w:val="000000"/>
      <w:sz w:val="23"/>
      <w:szCs w:val="23"/>
      <w:lang w:eastAsia="zh-CN"/>
    </w:rPr>
  </w:style>
  <w:style w:type="numbering" w:customStyle="1" w:styleId="130">
    <w:name w:val="Без списък13"/>
    <w:next w:val="a2"/>
    <w:uiPriority w:val="99"/>
    <w:semiHidden/>
    <w:unhideWhenUsed/>
    <w:rsid w:val="00290D4B"/>
  </w:style>
  <w:style w:type="paragraph" w:customStyle="1" w:styleId="Default">
    <w:name w:val="Default"/>
    <w:uiPriority w:val="99"/>
    <w:rsid w:val="00290D4B"/>
    <w:pPr>
      <w:autoSpaceDE w:val="0"/>
      <w:autoSpaceDN w:val="0"/>
      <w:adjustRightInd w:val="0"/>
      <w:spacing w:after="0" w:line="240" w:lineRule="auto"/>
    </w:pPr>
    <w:rPr>
      <w:rFonts w:ascii="Times New Roman" w:eastAsia="MS ??" w:hAnsi="Times New Roman" w:cs="Times New Roman"/>
      <w:color w:val="000000"/>
      <w:sz w:val="24"/>
      <w:szCs w:val="24"/>
      <w:lang w:eastAsia="bg-BG"/>
    </w:rPr>
  </w:style>
  <w:style w:type="character" w:customStyle="1" w:styleId="60">
    <w:name w:val="Заглавие #6_"/>
    <w:link w:val="61"/>
    <w:uiPriority w:val="99"/>
    <w:locked/>
    <w:rsid w:val="00290D4B"/>
    <w:rPr>
      <w:sz w:val="23"/>
      <w:shd w:val="clear" w:color="auto" w:fill="FFFFFF"/>
    </w:rPr>
  </w:style>
  <w:style w:type="paragraph" w:customStyle="1" w:styleId="61">
    <w:name w:val="Заглавие #6"/>
    <w:basedOn w:val="a"/>
    <w:link w:val="60"/>
    <w:uiPriority w:val="99"/>
    <w:rsid w:val="00290D4B"/>
    <w:pPr>
      <w:widowControl w:val="0"/>
      <w:shd w:val="clear" w:color="auto" w:fill="FFFFFF"/>
      <w:spacing w:before="540" w:after="360" w:line="240" w:lineRule="atLeast"/>
      <w:jc w:val="both"/>
      <w:outlineLvl w:val="5"/>
    </w:pPr>
    <w:rPr>
      <w:sz w:val="23"/>
    </w:rPr>
  </w:style>
  <w:style w:type="table" w:customStyle="1" w:styleId="37">
    <w:name w:val="Мрежа в таблица3"/>
    <w:basedOn w:val="a1"/>
    <w:next w:val="afc"/>
    <w:uiPriority w:val="99"/>
    <w:rsid w:val="00290D4B"/>
    <w:pPr>
      <w:spacing w:after="0" w:line="240" w:lineRule="auto"/>
    </w:pPr>
    <w:rPr>
      <w:rFonts w:ascii="Cambria" w:eastAsia="MS ??" w:hAnsi="Cambria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b">
    <w:name w:val="Revision"/>
    <w:hidden/>
    <w:uiPriority w:val="99"/>
    <w:semiHidden/>
    <w:rsid w:val="00290D4B"/>
    <w:pPr>
      <w:spacing w:after="0" w:line="240" w:lineRule="auto"/>
    </w:pPr>
    <w:rPr>
      <w:rFonts w:ascii="Times New Roman" w:eastAsia="MS ??" w:hAnsi="Times New Roman" w:cs="Times New Roman"/>
      <w:sz w:val="24"/>
      <w:szCs w:val="24"/>
      <w:lang w:eastAsia="bg-BG"/>
    </w:rPr>
  </w:style>
  <w:style w:type="paragraph" w:customStyle="1" w:styleId="BullettedNormal">
    <w:name w:val="Bulletted Normal"/>
    <w:basedOn w:val="a"/>
    <w:link w:val="BullettedNormalChar"/>
    <w:uiPriority w:val="99"/>
    <w:rsid w:val="00290D4B"/>
    <w:pPr>
      <w:suppressAutoHyphens/>
      <w:autoSpaceDE w:val="0"/>
      <w:spacing w:after="120" w:line="240" w:lineRule="auto"/>
      <w:ind w:left="720" w:hanging="360"/>
      <w:jc w:val="both"/>
    </w:pPr>
    <w:rPr>
      <w:rFonts w:ascii="Times New Roman" w:eastAsia="Batang" w:hAnsi="Times New Roman" w:cs="Times New Roman"/>
      <w:sz w:val="20"/>
      <w:szCs w:val="20"/>
      <w:lang w:val="x-none" w:eastAsia="ar-SA"/>
    </w:rPr>
  </w:style>
  <w:style w:type="character" w:customStyle="1" w:styleId="BullettedNormalChar">
    <w:name w:val="Bulletted Normal Char"/>
    <w:link w:val="BullettedNormal"/>
    <w:uiPriority w:val="99"/>
    <w:locked/>
    <w:rsid w:val="00290D4B"/>
    <w:rPr>
      <w:rFonts w:ascii="Times New Roman" w:eastAsia="Batang" w:hAnsi="Times New Roman" w:cs="Times New Roman"/>
      <w:sz w:val="20"/>
      <w:szCs w:val="20"/>
      <w:lang w:val="x-none" w:eastAsia="ar-SA"/>
    </w:rPr>
  </w:style>
  <w:style w:type="paragraph" w:customStyle="1" w:styleId="1f">
    <w:name w:val="Горен колонтитул1"/>
    <w:rsid w:val="00290D4B"/>
    <w:pPr>
      <w:tabs>
        <w:tab w:val="center" w:pos="4536"/>
        <w:tab w:val="right" w:pos="9072"/>
      </w:tabs>
      <w:spacing w:after="0" w:line="240" w:lineRule="auto"/>
      <w:jc w:val="right"/>
    </w:pPr>
    <w:rPr>
      <w:rFonts w:ascii="Arial" w:eastAsia="ヒラギノ角ゴ Pro W3" w:hAnsi="Arial" w:cs="Times New Roman"/>
      <w:color w:val="000000"/>
      <w:sz w:val="20"/>
      <w:szCs w:val="20"/>
      <w:lang w:val="en-US" w:eastAsia="bg-BG"/>
    </w:rPr>
  </w:style>
  <w:style w:type="paragraph" w:customStyle="1" w:styleId="1f0">
    <w:name w:val="Нормален1"/>
    <w:rsid w:val="00290D4B"/>
    <w:pPr>
      <w:spacing w:after="120" w:line="280" w:lineRule="atLeast"/>
      <w:jc w:val="both"/>
    </w:pPr>
    <w:rPr>
      <w:rFonts w:ascii="Arial" w:eastAsia="ヒラギノ角ゴ Pro W3" w:hAnsi="Arial" w:cs="Times New Roman"/>
      <w:color w:val="000000"/>
      <w:szCs w:val="20"/>
      <w:lang w:val="de-DE" w:eastAsia="bg-BG"/>
    </w:rPr>
  </w:style>
  <w:style w:type="character" w:customStyle="1" w:styleId="apple-converted-space">
    <w:name w:val="apple-converted-space"/>
    <w:basedOn w:val="a0"/>
    <w:rsid w:val="00290D4B"/>
  </w:style>
  <w:style w:type="character" w:customStyle="1" w:styleId="search22">
    <w:name w:val="search22"/>
    <w:rsid w:val="00290D4B"/>
    <w:rPr>
      <w:shd w:val="clear" w:color="auto" w:fill="FF9999"/>
    </w:rPr>
  </w:style>
  <w:style w:type="character" w:customStyle="1" w:styleId="search12">
    <w:name w:val="search12"/>
    <w:rsid w:val="00290D4B"/>
    <w:rPr>
      <w:shd w:val="clear" w:color="auto" w:fill="99FF99"/>
    </w:rPr>
  </w:style>
  <w:style w:type="character" w:customStyle="1" w:styleId="search32">
    <w:name w:val="search32"/>
    <w:rsid w:val="00290D4B"/>
    <w:rPr>
      <w:shd w:val="clear" w:color="auto" w:fill="EBBE51"/>
    </w:rPr>
  </w:style>
  <w:style w:type="paragraph" w:styleId="affc">
    <w:name w:val="Document Map"/>
    <w:basedOn w:val="a"/>
    <w:link w:val="affd"/>
    <w:uiPriority w:val="99"/>
    <w:semiHidden/>
    <w:unhideWhenUsed/>
    <w:rsid w:val="00290D4B"/>
    <w:pPr>
      <w:spacing w:after="0" w:line="240" w:lineRule="auto"/>
    </w:pPr>
    <w:rPr>
      <w:rFonts w:ascii="Tahoma" w:eastAsia="MS ??" w:hAnsi="Tahoma" w:cs="Times New Roman"/>
      <w:sz w:val="16"/>
      <w:szCs w:val="16"/>
      <w:lang w:val="x-none" w:eastAsia="bg-BG"/>
    </w:rPr>
  </w:style>
  <w:style w:type="character" w:customStyle="1" w:styleId="affd">
    <w:name w:val="План на документа Знак"/>
    <w:basedOn w:val="a0"/>
    <w:link w:val="affc"/>
    <w:uiPriority w:val="99"/>
    <w:semiHidden/>
    <w:rsid w:val="00290D4B"/>
    <w:rPr>
      <w:rFonts w:ascii="Tahoma" w:eastAsia="MS ??" w:hAnsi="Tahoma" w:cs="Times New Roman"/>
      <w:sz w:val="16"/>
      <w:szCs w:val="16"/>
      <w:lang w:val="x-none" w:eastAsia="bg-BG"/>
    </w:rPr>
  </w:style>
  <w:style w:type="numbering" w:customStyle="1" w:styleId="140">
    <w:name w:val="Без списък14"/>
    <w:next w:val="a2"/>
    <w:uiPriority w:val="99"/>
    <w:semiHidden/>
    <w:unhideWhenUsed/>
    <w:rsid w:val="003A3FA0"/>
  </w:style>
  <w:style w:type="numbering" w:customStyle="1" w:styleId="150">
    <w:name w:val="Без списък15"/>
    <w:next w:val="a2"/>
    <w:uiPriority w:val="99"/>
    <w:semiHidden/>
    <w:unhideWhenUsed/>
    <w:rsid w:val="003A3FA0"/>
  </w:style>
  <w:style w:type="numbering" w:customStyle="1" w:styleId="1120">
    <w:name w:val="Без списък112"/>
    <w:next w:val="a2"/>
    <w:uiPriority w:val="99"/>
    <w:semiHidden/>
    <w:unhideWhenUsed/>
    <w:rsid w:val="003A3FA0"/>
  </w:style>
  <w:style w:type="numbering" w:customStyle="1" w:styleId="210">
    <w:name w:val="Без списък21"/>
    <w:next w:val="a2"/>
    <w:uiPriority w:val="99"/>
    <w:semiHidden/>
    <w:unhideWhenUsed/>
    <w:rsid w:val="003A3FA0"/>
  </w:style>
  <w:style w:type="numbering" w:customStyle="1" w:styleId="1112">
    <w:name w:val="Без списък1112"/>
    <w:next w:val="a2"/>
    <w:uiPriority w:val="99"/>
    <w:semiHidden/>
    <w:unhideWhenUsed/>
    <w:rsid w:val="003A3FA0"/>
  </w:style>
  <w:style w:type="numbering" w:customStyle="1" w:styleId="312">
    <w:name w:val="Без списък31"/>
    <w:next w:val="a2"/>
    <w:uiPriority w:val="99"/>
    <w:semiHidden/>
    <w:unhideWhenUsed/>
    <w:rsid w:val="003A3FA0"/>
  </w:style>
  <w:style w:type="numbering" w:customStyle="1" w:styleId="1210">
    <w:name w:val="Без списък121"/>
    <w:next w:val="a2"/>
    <w:uiPriority w:val="99"/>
    <w:semiHidden/>
    <w:unhideWhenUsed/>
    <w:rsid w:val="003A3FA0"/>
  </w:style>
  <w:style w:type="numbering" w:customStyle="1" w:styleId="410">
    <w:name w:val="Без списък41"/>
    <w:next w:val="a2"/>
    <w:uiPriority w:val="99"/>
    <w:semiHidden/>
    <w:unhideWhenUsed/>
    <w:rsid w:val="003A3FA0"/>
  </w:style>
  <w:style w:type="numbering" w:customStyle="1" w:styleId="NoList11">
    <w:name w:val="No List11"/>
    <w:semiHidden/>
    <w:rsid w:val="003A3FA0"/>
  </w:style>
  <w:style w:type="numbering" w:customStyle="1" w:styleId="51">
    <w:name w:val="Без списък51"/>
    <w:next w:val="a2"/>
    <w:uiPriority w:val="99"/>
    <w:semiHidden/>
    <w:unhideWhenUsed/>
    <w:rsid w:val="003A3FA0"/>
  </w:style>
  <w:style w:type="numbering" w:customStyle="1" w:styleId="610">
    <w:name w:val="Без списък61"/>
    <w:next w:val="a2"/>
    <w:uiPriority w:val="99"/>
    <w:semiHidden/>
    <w:unhideWhenUsed/>
    <w:rsid w:val="003A3FA0"/>
  </w:style>
  <w:style w:type="numbering" w:customStyle="1" w:styleId="710">
    <w:name w:val="Без списък71"/>
    <w:next w:val="a2"/>
    <w:uiPriority w:val="99"/>
    <w:semiHidden/>
    <w:unhideWhenUsed/>
    <w:rsid w:val="003A3FA0"/>
  </w:style>
  <w:style w:type="numbering" w:customStyle="1" w:styleId="81">
    <w:name w:val="Без списък81"/>
    <w:next w:val="a2"/>
    <w:uiPriority w:val="99"/>
    <w:semiHidden/>
    <w:unhideWhenUsed/>
    <w:rsid w:val="003A3FA0"/>
  </w:style>
  <w:style w:type="numbering" w:customStyle="1" w:styleId="910">
    <w:name w:val="Без списък91"/>
    <w:next w:val="a2"/>
    <w:uiPriority w:val="99"/>
    <w:semiHidden/>
    <w:unhideWhenUsed/>
    <w:rsid w:val="003A3FA0"/>
  </w:style>
  <w:style w:type="numbering" w:customStyle="1" w:styleId="101">
    <w:name w:val="Без списък101"/>
    <w:next w:val="a2"/>
    <w:uiPriority w:val="99"/>
    <w:semiHidden/>
    <w:unhideWhenUsed/>
    <w:rsid w:val="003A3FA0"/>
  </w:style>
  <w:style w:type="numbering" w:customStyle="1" w:styleId="131">
    <w:name w:val="Без списък131"/>
    <w:next w:val="a2"/>
    <w:uiPriority w:val="99"/>
    <w:semiHidden/>
    <w:unhideWhenUsed/>
    <w:rsid w:val="003A3F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Heading 1 Char"/>
    <w:basedOn w:val="a"/>
    <w:next w:val="a"/>
    <w:link w:val="10"/>
    <w:qFormat/>
    <w:rsid w:val="00290D4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u w:val="single"/>
      <w:lang w:val="x-none" w:eastAsia="bg-BG"/>
    </w:rPr>
  </w:style>
  <w:style w:type="paragraph" w:styleId="2">
    <w:name w:val="heading 2"/>
    <w:basedOn w:val="a"/>
    <w:next w:val="a"/>
    <w:link w:val="20"/>
    <w:qFormat/>
    <w:rsid w:val="00290D4B"/>
    <w:pPr>
      <w:keepNext/>
      <w:spacing w:before="240" w:after="60" w:line="360" w:lineRule="atLeast"/>
      <w:ind w:firstLine="680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bg-BG"/>
    </w:rPr>
  </w:style>
  <w:style w:type="paragraph" w:styleId="3">
    <w:name w:val="heading 3"/>
    <w:basedOn w:val="a"/>
    <w:next w:val="a"/>
    <w:link w:val="30"/>
    <w:uiPriority w:val="99"/>
    <w:unhideWhenUsed/>
    <w:qFormat/>
    <w:rsid w:val="00290D4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bg-BG"/>
    </w:rPr>
  </w:style>
  <w:style w:type="paragraph" w:styleId="4">
    <w:name w:val="heading 4"/>
    <w:basedOn w:val="a"/>
    <w:next w:val="a"/>
    <w:link w:val="40"/>
    <w:qFormat/>
    <w:rsid w:val="00290D4B"/>
    <w:pPr>
      <w:keepNext/>
      <w:spacing w:before="240" w:after="60" w:line="360" w:lineRule="atLeast"/>
      <w:ind w:firstLine="680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bg-BG"/>
    </w:rPr>
  </w:style>
  <w:style w:type="paragraph" w:styleId="7">
    <w:name w:val="heading 7"/>
    <w:basedOn w:val="a"/>
    <w:next w:val="a"/>
    <w:link w:val="70"/>
    <w:qFormat/>
    <w:rsid w:val="00290D4B"/>
    <w:pPr>
      <w:keepNext/>
      <w:snapToGrid w:val="0"/>
      <w:spacing w:before="400"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32"/>
      <w:szCs w:val="20"/>
      <w:lang w:val="ru-RU" w:eastAsia="bg-BG"/>
    </w:rPr>
  </w:style>
  <w:style w:type="paragraph" w:styleId="9">
    <w:name w:val="heading 9"/>
    <w:basedOn w:val="a"/>
    <w:next w:val="a"/>
    <w:link w:val="90"/>
    <w:qFormat/>
    <w:rsid w:val="00290D4B"/>
    <w:pPr>
      <w:spacing w:before="240" w:after="60" w:line="360" w:lineRule="atLeast"/>
      <w:ind w:firstLine="680"/>
      <w:jc w:val="both"/>
      <w:outlineLvl w:val="8"/>
    </w:pPr>
    <w:rPr>
      <w:rFonts w:ascii="Arial" w:eastAsia="Times New Roman" w:hAnsi="Arial" w:cs="Times New Roman"/>
      <w:sz w:val="20"/>
      <w:szCs w:val="20"/>
      <w:lang w:val="x-none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aliases w:val="Heading 1 Char Знак"/>
    <w:basedOn w:val="a0"/>
    <w:link w:val="1"/>
    <w:rsid w:val="00290D4B"/>
    <w:rPr>
      <w:rFonts w:ascii="Times New Roman" w:eastAsia="Times New Roman" w:hAnsi="Times New Roman" w:cs="Times New Roman"/>
      <w:sz w:val="24"/>
      <w:szCs w:val="20"/>
      <w:u w:val="single"/>
      <w:lang w:val="x-none" w:eastAsia="bg-BG"/>
    </w:rPr>
  </w:style>
  <w:style w:type="character" w:customStyle="1" w:styleId="20">
    <w:name w:val="Заглавие 2 Знак"/>
    <w:basedOn w:val="a0"/>
    <w:link w:val="2"/>
    <w:rsid w:val="00290D4B"/>
    <w:rPr>
      <w:rFonts w:ascii="Cambria" w:eastAsia="Times New Roman" w:hAnsi="Cambria" w:cs="Times New Roman"/>
      <w:b/>
      <w:bCs/>
      <w:i/>
      <w:iCs/>
      <w:sz w:val="28"/>
      <w:szCs w:val="28"/>
      <w:lang w:val="x-none" w:eastAsia="bg-BG"/>
    </w:rPr>
  </w:style>
  <w:style w:type="character" w:customStyle="1" w:styleId="30">
    <w:name w:val="Заглавие 3 Знак"/>
    <w:basedOn w:val="a0"/>
    <w:link w:val="3"/>
    <w:uiPriority w:val="99"/>
    <w:rsid w:val="00290D4B"/>
    <w:rPr>
      <w:rFonts w:ascii="Cambria" w:eastAsia="Times New Roman" w:hAnsi="Cambria" w:cs="Times New Roman"/>
      <w:b/>
      <w:bCs/>
      <w:color w:val="4F81BD"/>
      <w:sz w:val="20"/>
      <w:szCs w:val="20"/>
      <w:lang w:val="x-none" w:eastAsia="bg-BG"/>
    </w:rPr>
  </w:style>
  <w:style w:type="character" w:customStyle="1" w:styleId="40">
    <w:name w:val="Заглавие 4 Знак"/>
    <w:basedOn w:val="a0"/>
    <w:link w:val="4"/>
    <w:rsid w:val="00290D4B"/>
    <w:rPr>
      <w:rFonts w:ascii="Times New Roman" w:eastAsia="Times New Roman" w:hAnsi="Times New Roman" w:cs="Times New Roman"/>
      <w:b/>
      <w:bCs/>
      <w:sz w:val="28"/>
      <w:szCs w:val="28"/>
      <w:lang w:val="x-none" w:eastAsia="bg-BG"/>
    </w:rPr>
  </w:style>
  <w:style w:type="character" w:customStyle="1" w:styleId="70">
    <w:name w:val="Заглавие 7 Знак"/>
    <w:basedOn w:val="a0"/>
    <w:link w:val="7"/>
    <w:rsid w:val="00290D4B"/>
    <w:rPr>
      <w:rFonts w:ascii="Times New Roman" w:eastAsia="Times New Roman" w:hAnsi="Times New Roman" w:cs="Times New Roman"/>
      <w:b/>
      <w:sz w:val="32"/>
      <w:szCs w:val="20"/>
      <w:lang w:val="ru-RU" w:eastAsia="bg-BG"/>
    </w:rPr>
  </w:style>
  <w:style w:type="character" w:customStyle="1" w:styleId="90">
    <w:name w:val="Заглавие 9 Знак"/>
    <w:basedOn w:val="a0"/>
    <w:link w:val="9"/>
    <w:rsid w:val="00290D4B"/>
    <w:rPr>
      <w:rFonts w:ascii="Arial" w:eastAsia="Times New Roman" w:hAnsi="Arial" w:cs="Times New Roman"/>
      <w:sz w:val="20"/>
      <w:szCs w:val="20"/>
      <w:lang w:val="x-none" w:eastAsia="bg-BG"/>
    </w:rPr>
  </w:style>
  <w:style w:type="numbering" w:customStyle="1" w:styleId="11">
    <w:name w:val="Без списък1"/>
    <w:next w:val="a2"/>
    <w:uiPriority w:val="99"/>
    <w:semiHidden/>
    <w:unhideWhenUsed/>
    <w:rsid w:val="00290D4B"/>
  </w:style>
  <w:style w:type="numbering" w:customStyle="1" w:styleId="110">
    <w:name w:val="Без списък11"/>
    <w:next w:val="a2"/>
    <w:uiPriority w:val="99"/>
    <w:semiHidden/>
    <w:unhideWhenUsed/>
    <w:rsid w:val="00290D4B"/>
  </w:style>
  <w:style w:type="character" w:styleId="a3">
    <w:name w:val="Hyperlink"/>
    <w:uiPriority w:val="99"/>
    <w:rsid w:val="00290D4B"/>
    <w:rPr>
      <w:color w:val="0000FF"/>
      <w:u w:val="single"/>
    </w:rPr>
  </w:style>
  <w:style w:type="paragraph" w:styleId="a4">
    <w:name w:val="header"/>
    <w:aliases w:val="Знак Знак,hd"/>
    <w:basedOn w:val="a"/>
    <w:link w:val="a5"/>
    <w:uiPriority w:val="99"/>
    <w:rsid w:val="00290D4B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bg-BG"/>
    </w:rPr>
  </w:style>
  <w:style w:type="character" w:customStyle="1" w:styleId="a5">
    <w:name w:val="Горен колонтитул Знак"/>
    <w:aliases w:val="Знак Знак Знак,hd Знак"/>
    <w:basedOn w:val="a0"/>
    <w:link w:val="a4"/>
    <w:uiPriority w:val="99"/>
    <w:rsid w:val="00290D4B"/>
    <w:rPr>
      <w:rFonts w:ascii="Times New Roman" w:eastAsia="Times New Roman" w:hAnsi="Times New Roman" w:cs="Times New Roman"/>
      <w:sz w:val="24"/>
      <w:szCs w:val="24"/>
      <w:lang w:val="x-none" w:eastAsia="bg-BG"/>
    </w:rPr>
  </w:style>
  <w:style w:type="paragraph" w:styleId="a6">
    <w:name w:val="footer"/>
    <w:basedOn w:val="a"/>
    <w:link w:val="a7"/>
    <w:uiPriority w:val="99"/>
    <w:rsid w:val="00290D4B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bg-BG"/>
    </w:rPr>
  </w:style>
  <w:style w:type="character" w:customStyle="1" w:styleId="a7">
    <w:name w:val="Долен колонтитул Знак"/>
    <w:basedOn w:val="a0"/>
    <w:link w:val="a6"/>
    <w:uiPriority w:val="99"/>
    <w:rsid w:val="00290D4B"/>
    <w:rPr>
      <w:rFonts w:ascii="Times New Roman" w:eastAsia="Times New Roman" w:hAnsi="Times New Roman" w:cs="Times New Roman"/>
      <w:sz w:val="24"/>
      <w:szCs w:val="24"/>
      <w:lang w:val="x-none" w:eastAsia="bg-BG"/>
    </w:rPr>
  </w:style>
  <w:style w:type="character" w:customStyle="1" w:styleId="111">
    <w:name w:val="Заглавие 1 Знак1"/>
    <w:aliases w:val="Heading 1 Char Знак1"/>
    <w:rsid w:val="00290D4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a8">
    <w:name w:val="Заглавие Знак"/>
    <w:aliases w:val="Char Char Знак,Char Знак"/>
    <w:link w:val="a9"/>
    <w:locked/>
    <w:rsid w:val="00290D4B"/>
    <w:rPr>
      <w:b/>
      <w:sz w:val="28"/>
    </w:rPr>
  </w:style>
  <w:style w:type="paragraph" w:styleId="a9">
    <w:name w:val="Title"/>
    <w:aliases w:val="Char Char,Char"/>
    <w:basedOn w:val="a"/>
    <w:link w:val="a8"/>
    <w:qFormat/>
    <w:rsid w:val="00290D4B"/>
    <w:pPr>
      <w:spacing w:after="0" w:line="240" w:lineRule="auto"/>
      <w:jc w:val="center"/>
    </w:pPr>
    <w:rPr>
      <w:b/>
      <w:sz w:val="28"/>
    </w:rPr>
  </w:style>
  <w:style w:type="character" w:customStyle="1" w:styleId="12">
    <w:name w:val="Заглавие Знак1"/>
    <w:aliases w:val="Char Char Знак1,Char Знак1"/>
    <w:basedOn w:val="a0"/>
    <w:rsid w:val="00290D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290D4B"/>
    <w:pPr>
      <w:widowControl w:val="0"/>
      <w:suppressAutoHyphens/>
      <w:spacing w:before="57" w:after="57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3">
    <w:name w:val="Горен колонтитул Знак1"/>
    <w:aliases w:val="Знак Знак Знак1,hd Знак1"/>
    <w:uiPriority w:val="99"/>
    <w:semiHidden/>
    <w:rsid w:val="00290D4B"/>
    <w:rPr>
      <w:sz w:val="24"/>
      <w:szCs w:val="24"/>
      <w:lang w:eastAsia="en-US"/>
    </w:rPr>
  </w:style>
  <w:style w:type="character" w:customStyle="1" w:styleId="ab">
    <w:name w:val="Основен текст Знак"/>
    <w:aliases w:val="block style Знак,heading_txt Знак,CV Body Text Знак,bodytxy2 Знак,jtext Знак,John1 Знак,One Page Summary Знак,bt Знак,Starbucks Body Text Знак,heading3 Знак,3 indent Знак,heading31 Знак,body text1 Знак,3 indent1 Знак,heading32 Знак"/>
    <w:link w:val="ac"/>
    <w:uiPriority w:val="99"/>
    <w:locked/>
    <w:rsid w:val="00290D4B"/>
    <w:rPr>
      <w:sz w:val="24"/>
      <w:szCs w:val="24"/>
    </w:rPr>
  </w:style>
  <w:style w:type="paragraph" w:styleId="ac">
    <w:name w:val="Body Text"/>
    <w:aliases w:val="block style,heading_txt,CV Body Text,bodytxy2,jtext,John1,One Page Summary,bt,Starbucks Body Text,heading3,3 indent,heading31,body text1,3 indent1,heading32,body text2,3 indent2,heading33,body text3,3 indent3,heading34,body text4,3 indent4"/>
    <w:basedOn w:val="a"/>
    <w:link w:val="ab"/>
    <w:uiPriority w:val="99"/>
    <w:unhideWhenUsed/>
    <w:rsid w:val="00290D4B"/>
    <w:pPr>
      <w:spacing w:after="0" w:line="240" w:lineRule="auto"/>
      <w:jc w:val="center"/>
    </w:pPr>
    <w:rPr>
      <w:sz w:val="24"/>
      <w:szCs w:val="24"/>
    </w:rPr>
  </w:style>
  <w:style w:type="character" w:customStyle="1" w:styleId="14">
    <w:name w:val="Основен текст Знак1"/>
    <w:aliases w:val="block style Знак1"/>
    <w:basedOn w:val="a0"/>
    <w:rsid w:val="00290D4B"/>
  </w:style>
  <w:style w:type="paragraph" w:styleId="ad">
    <w:name w:val="Plain Text"/>
    <w:basedOn w:val="a"/>
    <w:link w:val="ae"/>
    <w:unhideWhenUsed/>
    <w:rsid w:val="00290D4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bg-BG"/>
    </w:rPr>
  </w:style>
  <w:style w:type="character" w:customStyle="1" w:styleId="ae">
    <w:name w:val="Обикновен текст Знак"/>
    <w:basedOn w:val="a0"/>
    <w:link w:val="ad"/>
    <w:rsid w:val="00290D4B"/>
    <w:rPr>
      <w:rFonts w:ascii="Courier New" w:eastAsia="Times New Roman" w:hAnsi="Courier New" w:cs="Times New Roman"/>
      <w:sz w:val="20"/>
      <w:szCs w:val="20"/>
      <w:lang w:val="x-none" w:eastAsia="bg-BG"/>
    </w:rPr>
  </w:style>
  <w:style w:type="paragraph" w:customStyle="1" w:styleId="xl24">
    <w:name w:val="xl24"/>
    <w:basedOn w:val="a"/>
    <w:rsid w:val="00290D4B"/>
    <w:pPr>
      <w:pBdr>
        <w:left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"/>
      <w:sz w:val="24"/>
      <w:szCs w:val="24"/>
      <w:lang w:eastAsia="bg-BG"/>
    </w:rPr>
  </w:style>
  <w:style w:type="paragraph" w:customStyle="1" w:styleId="af">
    <w:name w:val="ПАРАГРАФ"/>
    <w:basedOn w:val="a"/>
    <w:rsid w:val="00290D4B"/>
    <w:pPr>
      <w:spacing w:after="0" w:line="280" w:lineRule="exact"/>
      <w:ind w:firstLine="567"/>
      <w:jc w:val="both"/>
    </w:pPr>
    <w:rPr>
      <w:rFonts w:ascii="Times New Roman" w:eastAsia="MS Mincho" w:hAnsi="Times New Roman" w:cs="Times New Roman"/>
      <w:sz w:val="24"/>
      <w:szCs w:val="20"/>
      <w:lang w:eastAsia="bg-BG"/>
    </w:rPr>
  </w:style>
  <w:style w:type="character" w:customStyle="1" w:styleId="21">
    <w:name w:val="??????? ????? (2)_"/>
    <w:link w:val="22"/>
    <w:locked/>
    <w:rsid w:val="00290D4B"/>
    <w:rPr>
      <w:b/>
      <w:bCs/>
      <w:spacing w:val="10"/>
      <w:sz w:val="26"/>
      <w:szCs w:val="26"/>
      <w:shd w:val="clear" w:color="auto" w:fill="FFFFFF"/>
    </w:rPr>
  </w:style>
  <w:style w:type="paragraph" w:customStyle="1" w:styleId="22">
    <w:name w:val="??????? ????? (2)"/>
    <w:basedOn w:val="a"/>
    <w:link w:val="21"/>
    <w:rsid w:val="00290D4B"/>
    <w:pPr>
      <w:widowControl w:val="0"/>
      <w:shd w:val="clear" w:color="auto" w:fill="FFFFFF"/>
      <w:spacing w:after="360" w:line="240" w:lineRule="atLeast"/>
      <w:jc w:val="both"/>
    </w:pPr>
    <w:rPr>
      <w:b/>
      <w:bCs/>
      <w:spacing w:val="10"/>
      <w:sz w:val="26"/>
      <w:szCs w:val="26"/>
    </w:rPr>
  </w:style>
  <w:style w:type="character" w:customStyle="1" w:styleId="af0">
    <w:name w:val="??????? ?????_"/>
    <w:link w:val="af1"/>
    <w:locked/>
    <w:rsid w:val="00290D4B"/>
    <w:rPr>
      <w:sz w:val="26"/>
      <w:szCs w:val="26"/>
      <w:shd w:val="clear" w:color="auto" w:fill="FFFFFF"/>
    </w:rPr>
  </w:style>
  <w:style w:type="paragraph" w:customStyle="1" w:styleId="af1">
    <w:name w:val="??????? ?????"/>
    <w:basedOn w:val="a"/>
    <w:link w:val="af0"/>
    <w:rsid w:val="00290D4B"/>
    <w:pPr>
      <w:widowControl w:val="0"/>
      <w:shd w:val="clear" w:color="auto" w:fill="FFFFFF"/>
      <w:spacing w:before="120" w:after="360" w:line="240" w:lineRule="atLeast"/>
    </w:pPr>
    <w:rPr>
      <w:sz w:val="26"/>
      <w:szCs w:val="26"/>
    </w:rPr>
  </w:style>
  <w:style w:type="character" w:customStyle="1" w:styleId="af2">
    <w:name w:val="??????? ????? + ????????"/>
    <w:aliases w:val="???????? 0 pt,???????? 0 pt4,???????? 0 pt3"/>
    <w:rsid w:val="00290D4B"/>
    <w:rPr>
      <w:b/>
      <w:bCs/>
      <w:spacing w:val="10"/>
      <w:sz w:val="26"/>
      <w:szCs w:val="26"/>
      <w:shd w:val="clear" w:color="auto" w:fill="FFFFFF"/>
    </w:rPr>
  </w:style>
  <w:style w:type="numbering" w:customStyle="1" w:styleId="1110">
    <w:name w:val="Без списък111"/>
    <w:next w:val="a2"/>
    <w:uiPriority w:val="99"/>
    <w:semiHidden/>
    <w:unhideWhenUsed/>
    <w:rsid w:val="00290D4B"/>
  </w:style>
  <w:style w:type="paragraph" w:customStyle="1" w:styleId="CharCharChar">
    <w:name w:val="Char Char Char"/>
    <w:basedOn w:val="a"/>
    <w:rsid w:val="00290D4B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character" w:styleId="af3">
    <w:name w:val="FollowedHyperlink"/>
    <w:uiPriority w:val="99"/>
    <w:rsid w:val="00290D4B"/>
    <w:rPr>
      <w:color w:val="800080"/>
      <w:u w:val="single"/>
    </w:rPr>
  </w:style>
  <w:style w:type="paragraph" w:styleId="af4">
    <w:name w:val="Body Text Indent"/>
    <w:basedOn w:val="a"/>
    <w:link w:val="af5"/>
    <w:rsid w:val="00290D4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bg-BG"/>
    </w:rPr>
  </w:style>
  <w:style w:type="character" w:customStyle="1" w:styleId="af5">
    <w:name w:val="Основен текст с отстъп Знак"/>
    <w:basedOn w:val="a0"/>
    <w:link w:val="af4"/>
    <w:rsid w:val="00290D4B"/>
    <w:rPr>
      <w:rFonts w:ascii="Times New Roman" w:eastAsia="Times New Roman" w:hAnsi="Times New Roman" w:cs="Times New Roman"/>
      <w:sz w:val="24"/>
      <w:szCs w:val="24"/>
      <w:lang w:val="x-none" w:eastAsia="bg-BG"/>
    </w:rPr>
  </w:style>
  <w:style w:type="numbering" w:customStyle="1" w:styleId="23">
    <w:name w:val="Без списък2"/>
    <w:next w:val="a2"/>
    <w:uiPriority w:val="99"/>
    <w:semiHidden/>
    <w:unhideWhenUsed/>
    <w:rsid w:val="00290D4B"/>
  </w:style>
  <w:style w:type="character" w:customStyle="1" w:styleId="HeaderChar1">
    <w:name w:val="Header Char1"/>
    <w:uiPriority w:val="99"/>
    <w:semiHidden/>
    <w:rsid w:val="00290D4B"/>
    <w:rPr>
      <w:rFonts w:ascii="Times New Roman" w:eastAsia="Times New Roman" w:hAnsi="Times New Roman" w:cs="Times New Roman"/>
      <w:sz w:val="28"/>
      <w:szCs w:val="20"/>
      <w:lang w:val="bg-BG"/>
    </w:rPr>
  </w:style>
  <w:style w:type="paragraph" w:styleId="31">
    <w:name w:val="Body Text 3"/>
    <w:basedOn w:val="a"/>
    <w:link w:val="32"/>
    <w:rsid w:val="00290D4B"/>
    <w:pPr>
      <w:spacing w:after="120" w:line="360" w:lineRule="atLeast"/>
      <w:ind w:firstLine="680"/>
      <w:jc w:val="both"/>
    </w:pPr>
    <w:rPr>
      <w:rFonts w:ascii="Times New Roman" w:eastAsia="Times New Roman" w:hAnsi="Times New Roman" w:cs="Times New Roman"/>
      <w:sz w:val="16"/>
      <w:szCs w:val="16"/>
      <w:lang w:val="x-none" w:eastAsia="bg-BG"/>
    </w:rPr>
  </w:style>
  <w:style w:type="character" w:customStyle="1" w:styleId="32">
    <w:name w:val="Основен текст 3 Знак"/>
    <w:basedOn w:val="a0"/>
    <w:link w:val="31"/>
    <w:rsid w:val="00290D4B"/>
    <w:rPr>
      <w:rFonts w:ascii="Times New Roman" w:eastAsia="Times New Roman" w:hAnsi="Times New Roman" w:cs="Times New Roman"/>
      <w:sz w:val="16"/>
      <w:szCs w:val="16"/>
      <w:lang w:val="x-none" w:eastAsia="bg-BG"/>
    </w:rPr>
  </w:style>
  <w:style w:type="paragraph" w:customStyle="1" w:styleId="CharCharChar1">
    <w:name w:val="Char Char Char1"/>
    <w:basedOn w:val="a"/>
    <w:rsid w:val="00290D4B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24">
    <w:name w:val="Body Text Indent 2"/>
    <w:basedOn w:val="a"/>
    <w:link w:val="25"/>
    <w:unhideWhenUsed/>
    <w:rsid w:val="00290D4B"/>
    <w:pPr>
      <w:spacing w:after="120" w:line="480" w:lineRule="auto"/>
      <w:ind w:left="283" w:firstLine="680"/>
      <w:jc w:val="both"/>
    </w:pPr>
    <w:rPr>
      <w:rFonts w:ascii="Times New Roman" w:eastAsia="Times New Roman" w:hAnsi="Times New Roman" w:cs="Times New Roman"/>
      <w:sz w:val="28"/>
      <w:szCs w:val="20"/>
      <w:lang w:val="x-none" w:eastAsia="bg-BG"/>
    </w:rPr>
  </w:style>
  <w:style w:type="character" w:customStyle="1" w:styleId="25">
    <w:name w:val="Основен текст с отстъп 2 Знак"/>
    <w:basedOn w:val="a0"/>
    <w:link w:val="24"/>
    <w:rsid w:val="00290D4B"/>
    <w:rPr>
      <w:rFonts w:ascii="Times New Roman" w:eastAsia="Times New Roman" w:hAnsi="Times New Roman" w:cs="Times New Roman"/>
      <w:sz w:val="28"/>
      <w:szCs w:val="20"/>
      <w:lang w:val="x-none" w:eastAsia="bg-BG"/>
    </w:rPr>
  </w:style>
  <w:style w:type="paragraph" w:styleId="af6">
    <w:name w:val="Normal (Web)"/>
    <w:basedOn w:val="a"/>
    <w:rsid w:val="00290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character" w:customStyle="1" w:styleId="af7">
    <w:name w:val="Текст под линия Знак"/>
    <w:aliases w:val="Podrozdział Знак"/>
    <w:link w:val="af8"/>
    <w:uiPriority w:val="99"/>
    <w:locked/>
    <w:rsid w:val="00290D4B"/>
    <w:rPr>
      <w:rFonts w:ascii="Arial" w:hAnsi="Arial" w:cs="Arial"/>
      <w:b/>
      <w:lang w:val="en-GB" w:eastAsia="it-IT"/>
    </w:rPr>
  </w:style>
  <w:style w:type="paragraph" w:customStyle="1" w:styleId="Podrozdzia1">
    <w:name w:val="Podrozdział1"/>
    <w:basedOn w:val="a"/>
    <w:next w:val="af8"/>
    <w:rsid w:val="00290D4B"/>
    <w:pPr>
      <w:spacing w:after="0" w:line="240" w:lineRule="auto"/>
    </w:pPr>
    <w:rPr>
      <w:rFonts w:ascii="Arial" w:eastAsia="Calibri" w:hAnsi="Arial" w:cs="Arial"/>
      <w:b/>
      <w:lang w:val="en-GB" w:eastAsia="it-IT"/>
    </w:rPr>
  </w:style>
  <w:style w:type="character" w:customStyle="1" w:styleId="15">
    <w:name w:val="Текст под линия Знак1"/>
    <w:uiPriority w:val="99"/>
    <w:semiHidden/>
    <w:rsid w:val="00290D4B"/>
    <w:rPr>
      <w:rFonts w:ascii="Times New Roman" w:eastAsia="Times New Roman" w:hAnsi="Times New Roman" w:cs="Times New Roman"/>
      <w:sz w:val="20"/>
      <w:szCs w:val="20"/>
      <w:lang w:val="bg-BG"/>
    </w:rPr>
  </w:style>
  <w:style w:type="character" w:customStyle="1" w:styleId="FootnoteTextChar1">
    <w:name w:val="Footnote Text Char1"/>
    <w:uiPriority w:val="99"/>
    <w:semiHidden/>
    <w:rsid w:val="00290D4B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af9">
    <w:name w:val="footnote reference"/>
    <w:uiPriority w:val="99"/>
    <w:rsid w:val="00290D4B"/>
    <w:rPr>
      <w:vertAlign w:val="superscript"/>
    </w:rPr>
  </w:style>
  <w:style w:type="character" w:styleId="afa">
    <w:name w:val="page number"/>
    <w:rsid w:val="00290D4B"/>
  </w:style>
  <w:style w:type="paragraph" w:customStyle="1" w:styleId="Body">
    <w:name w:val="Body"/>
    <w:qFormat/>
    <w:rsid w:val="00290D4B"/>
    <w:pPr>
      <w:widowControl w:val="0"/>
      <w:spacing w:before="120" w:after="12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en-GB" w:eastAsia="ar-SA"/>
    </w:rPr>
  </w:style>
  <w:style w:type="character" w:customStyle="1" w:styleId="16">
    <w:name w:val="Обикновен текст Знак1"/>
    <w:uiPriority w:val="99"/>
    <w:semiHidden/>
    <w:rsid w:val="00290D4B"/>
    <w:rPr>
      <w:rFonts w:ascii="Consolas" w:eastAsia="Times New Roman" w:hAnsi="Consolas" w:cs="Consolas"/>
      <w:sz w:val="21"/>
      <w:szCs w:val="21"/>
      <w:lang w:val="bg-BG"/>
    </w:rPr>
  </w:style>
  <w:style w:type="character" w:customStyle="1" w:styleId="PlainTextChar1">
    <w:name w:val="Plain Text Char1"/>
    <w:uiPriority w:val="99"/>
    <w:semiHidden/>
    <w:rsid w:val="00290D4B"/>
    <w:rPr>
      <w:rFonts w:ascii="Consolas" w:eastAsia="Times New Roman" w:hAnsi="Consolas" w:cs="Consolas"/>
      <w:sz w:val="21"/>
      <w:szCs w:val="21"/>
      <w:lang w:val="bg-BG"/>
    </w:rPr>
  </w:style>
  <w:style w:type="character" w:styleId="afb">
    <w:name w:val="Strong"/>
    <w:uiPriority w:val="99"/>
    <w:qFormat/>
    <w:rsid w:val="00290D4B"/>
    <w:rPr>
      <w:b/>
      <w:bCs/>
    </w:rPr>
  </w:style>
  <w:style w:type="character" w:customStyle="1" w:styleId="keyfeatures">
    <w:name w:val="keyfeatures"/>
    <w:rsid w:val="00290D4B"/>
  </w:style>
  <w:style w:type="table" w:customStyle="1" w:styleId="17">
    <w:name w:val="Мрежа в таблица1"/>
    <w:basedOn w:val="a1"/>
    <w:next w:val="afc"/>
    <w:rsid w:val="00290D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Знак Char Знак"/>
    <w:basedOn w:val="a"/>
    <w:rsid w:val="00290D4B"/>
    <w:pPr>
      <w:tabs>
        <w:tab w:val="left" w:pos="709"/>
      </w:tabs>
      <w:spacing w:after="0" w:line="24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paragraph" w:customStyle="1" w:styleId="firstline">
    <w:name w:val="firstline"/>
    <w:basedOn w:val="a"/>
    <w:rsid w:val="00290D4B"/>
    <w:pPr>
      <w:spacing w:after="0" w:line="240" w:lineRule="atLeast"/>
      <w:ind w:firstLine="64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character" w:customStyle="1" w:styleId="newdocreference1">
    <w:name w:val="newdocreference1"/>
    <w:rsid w:val="00290D4B"/>
    <w:rPr>
      <w:i w:val="0"/>
      <w:iCs w:val="0"/>
      <w:color w:val="0000FF"/>
      <w:u w:val="single"/>
    </w:rPr>
  </w:style>
  <w:style w:type="paragraph" w:customStyle="1" w:styleId="oboznachenie">
    <w:name w:val="oboznachenie"/>
    <w:basedOn w:val="a"/>
    <w:rsid w:val="00290D4B"/>
    <w:pPr>
      <w:spacing w:before="240" w:after="0" w:line="240" w:lineRule="auto"/>
      <w:jc w:val="center"/>
    </w:pPr>
    <w:rPr>
      <w:rFonts w:ascii="Times New Roman" w:eastAsia="Times New Roman" w:hAnsi="Times New Roman" w:cs="Times New Roman"/>
      <w:b/>
      <w:caps/>
      <w:sz w:val="36"/>
      <w:szCs w:val="20"/>
      <w:lang w:eastAsia="bg-BG"/>
    </w:rPr>
  </w:style>
  <w:style w:type="paragraph" w:styleId="afd">
    <w:name w:val="Balloon Text"/>
    <w:basedOn w:val="a"/>
    <w:link w:val="afe"/>
    <w:uiPriority w:val="99"/>
    <w:rsid w:val="00290D4B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bg-BG"/>
    </w:rPr>
  </w:style>
  <w:style w:type="character" w:customStyle="1" w:styleId="afe">
    <w:name w:val="Изнесен текст Знак"/>
    <w:basedOn w:val="a0"/>
    <w:link w:val="afd"/>
    <w:uiPriority w:val="99"/>
    <w:rsid w:val="00290D4B"/>
    <w:rPr>
      <w:rFonts w:ascii="Tahoma" w:eastAsia="Times New Roman" w:hAnsi="Tahoma" w:cs="Times New Roman"/>
      <w:sz w:val="16"/>
      <w:szCs w:val="16"/>
      <w:lang w:val="x-none" w:eastAsia="bg-BG"/>
    </w:rPr>
  </w:style>
  <w:style w:type="paragraph" w:customStyle="1" w:styleId="CharCharCharCharChar">
    <w:name w:val="Char Знак Знак Char Char Char Char"/>
    <w:basedOn w:val="a"/>
    <w:rsid w:val="00290D4B"/>
    <w:pPr>
      <w:tabs>
        <w:tab w:val="left" w:pos="709"/>
      </w:tabs>
      <w:spacing w:before="120" w:after="120" w:line="240" w:lineRule="auto"/>
      <w:ind w:left="360"/>
      <w:jc w:val="center"/>
    </w:pPr>
    <w:rPr>
      <w:rFonts w:ascii="Tahoma" w:eastAsia="Times New Roman" w:hAnsi="Tahoma" w:cs="Times New Roman"/>
      <w:b/>
      <w:bCs/>
      <w:sz w:val="24"/>
      <w:szCs w:val="28"/>
      <w:lang w:val="pl-PL" w:eastAsia="pl-PL"/>
    </w:rPr>
  </w:style>
  <w:style w:type="paragraph" w:customStyle="1" w:styleId="26">
    <w:name w:val="Знак Знак2"/>
    <w:basedOn w:val="a"/>
    <w:rsid w:val="00290D4B"/>
    <w:pPr>
      <w:tabs>
        <w:tab w:val="left" w:pos="709"/>
      </w:tabs>
      <w:spacing w:before="120" w:after="120" w:line="240" w:lineRule="auto"/>
      <w:ind w:left="360"/>
      <w:jc w:val="center"/>
    </w:pPr>
    <w:rPr>
      <w:rFonts w:ascii="Tahoma" w:eastAsia="Times New Roman" w:hAnsi="Tahoma" w:cs="Times New Roman"/>
      <w:b/>
      <w:bCs/>
      <w:sz w:val="24"/>
      <w:szCs w:val="28"/>
      <w:lang w:val="pl-PL" w:eastAsia="pl-PL"/>
    </w:rPr>
  </w:style>
  <w:style w:type="paragraph" w:styleId="27">
    <w:name w:val="Body Text 2"/>
    <w:basedOn w:val="a"/>
    <w:link w:val="28"/>
    <w:uiPriority w:val="99"/>
    <w:rsid w:val="00290D4B"/>
    <w:pPr>
      <w:spacing w:after="120" w:line="480" w:lineRule="auto"/>
      <w:ind w:firstLine="680"/>
      <w:jc w:val="both"/>
    </w:pPr>
    <w:rPr>
      <w:rFonts w:ascii="Times New Roman" w:eastAsia="Times New Roman" w:hAnsi="Times New Roman" w:cs="Times New Roman"/>
      <w:sz w:val="28"/>
      <w:szCs w:val="20"/>
      <w:lang w:val="x-none" w:eastAsia="bg-BG"/>
    </w:rPr>
  </w:style>
  <w:style w:type="character" w:customStyle="1" w:styleId="28">
    <w:name w:val="Основен текст 2 Знак"/>
    <w:basedOn w:val="a0"/>
    <w:link w:val="27"/>
    <w:uiPriority w:val="99"/>
    <w:rsid w:val="00290D4B"/>
    <w:rPr>
      <w:rFonts w:ascii="Times New Roman" w:eastAsia="Times New Roman" w:hAnsi="Times New Roman" w:cs="Times New Roman"/>
      <w:sz w:val="28"/>
      <w:szCs w:val="20"/>
      <w:lang w:val="x-none" w:eastAsia="bg-BG"/>
    </w:rPr>
  </w:style>
  <w:style w:type="character" w:customStyle="1" w:styleId="33">
    <w:name w:val="Основен текст с отстъп 3 Знак"/>
    <w:link w:val="34"/>
    <w:uiPriority w:val="99"/>
    <w:locked/>
    <w:rsid w:val="00290D4B"/>
    <w:rPr>
      <w:sz w:val="28"/>
    </w:rPr>
  </w:style>
  <w:style w:type="paragraph" w:customStyle="1" w:styleId="310">
    <w:name w:val="Основен текст с отстъп 31"/>
    <w:basedOn w:val="a"/>
    <w:next w:val="34"/>
    <w:rsid w:val="00290D4B"/>
    <w:pPr>
      <w:spacing w:after="0" w:line="240" w:lineRule="auto"/>
      <w:ind w:firstLine="851"/>
      <w:jc w:val="both"/>
    </w:pPr>
    <w:rPr>
      <w:rFonts w:ascii="Calibri" w:eastAsia="Calibri" w:hAnsi="Calibri" w:cs="Times New Roman"/>
      <w:sz w:val="28"/>
      <w:lang w:eastAsia="bg-BG"/>
    </w:rPr>
  </w:style>
  <w:style w:type="character" w:customStyle="1" w:styleId="311">
    <w:name w:val="Основен текст с отстъп 3 Знак1"/>
    <w:uiPriority w:val="99"/>
    <w:semiHidden/>
    <w:rsid w:val="00290D4B"/>
    <w:rPr>
      <w:rFonts w:ascii="Times New Roman" w:eastAsia="Times New Roman" w:hAnsi="Times New Roman" w:cs="Times New Roman"/>
      <w:sz w:val="16"/>
      <w:szCs w:val="16"/>
      <w:lang w:val="bg-BG"/>
    </w:rPr>
  </w:style>
  <w:style w:type="paragraph" w:customStyle="1" w:styleId="Style16">
    <w:name w:val="Style16"/>
    <w:basedOn w:val="a"/>
    <w:rsid w:val="00290D4B"/>
    <w:pPr>
      <w:spacing w:before="120" w:after="120" w:line="28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bg-BG"/>
    </w:rPr>
  </w:style>
  <w:style w:type="paragraph" w:customStyle="1" w:styleId="Style18">
    <w:name w:val="Style18"/>
    <w:basedOn w:val="a"/>
    <w:rsid w:val="00290D4B"/>
    <w:pPr>
      <w:spacing w:before="120" w:after="120" w:line="280" w:lineRule="atLeast"/>
      <w:ind w:left="360"/>
      <w:jc w:val="center"/>
    </w:pPr>
    <w:rPr>
      <w:rFonts w:ascii="Times New Roman" w:eastAsia="Times New Roman" w:hAnsi="Times New Roman" w:cs="Times New Roman"/>
      <w:bCs/>
      <w:sz w:val="28"/>
      <w:szCs w:val="32"/>
      <w:lang w:eastAsia="bg-BG"/>
    </w:rPr>
  </w:style>
  <w:style w:type="paragraph" w:customStyle="1" w:styleId="18">
    <w:name w:val="Списък на абзаци1"/>
    <w:basedOn w:val="a"/>
    <w:qFormat/>
    <w:rsid w:val="00290D4B"/>
    <w:pPr>
      <w:spacing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bg-BG"/>
    </w:rPr>
  </w:style>
  <w:style w:type="paragraph" w:customStyle="1" w:styleId="RegularParagraph">
    <w:name w:val="Regular Paragraph"/>
    <w:basedOn w:val="a"/>
    <w:rsid w:val="00290D4B"/>
    <w:pPr>
      <w:keepNext/>
      <w:keepLines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normaltableau">
    <w:name w:val="normal_tableau"/>
    <w:basedOn w:val="a"/>
    <w:rsid w:val="00290D4B"/>
    <w:pPr>
      <w:spacing w:before="120" w:after="120" w:line="240" w:lineRule="auto"/>
      <w:jc w:val="both"/>
    </w:pPr>
    <w:rPr>
      <w:rFonts w:ascii="Optima" w:eastAsia="Times New Roman" w:hAnsi="Optima" w:cs="Times New Roman"/>
      <w:szCs w:val="20"/>
      <w:lang w:val="en-GB" w:eastAsia="ar-SA"/>
    </w:rPr>
  </w:style>
  <w:style w:type="paragraph" w:customStyle="1" w:styleId="CommentText1">
    <w:name w:val="Comment Text1"/>
    <w:basedOn w:val="a"/>
    <w:rsid w:val="00290D4B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kern w:val="2"/>
      <w:sz w:val="24"/>
      <w:szCs w:val="24"/>
      <w:lang w:val="en-US" w:eastAsia="hi-IN" w:bidi="hi-IN"/>
    </w:rPr>
  </w:style>
  <w:style w:type="paragraph" w:customStyle="1" w:styleId="29">
    <w:name w:val="Списък на абзаци2"/>
    <w:basedOn w:val="a"/>
    <w:qFormat/>
    <w:rsid w:val="00290D4B"/>
    <w:pPr>
      <w:spacing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bg-BG"/>
    </w:rPr>
  </w:style>
  <w:style w:type="paragraph" w:styleId="aff">
    <w:name w:val="No Spacing"/>
    <w:basedOn w:val="a"/>
    <w:uiPriority w:val="99"/>
    <w:qFormat/>
    <w:rsid w:val="00290D4B"/>
    <w:pPr>
      <w:spacing w:after="0" w:line="240" w:lineRule="auto"/>
    </w:pPr>
    <w:rPr>
      <w:rFonts w:ascii="Cambria" w:eastAsia="Calibri" w:hAnsi="Cambria" w:cs="Times New Roman"/>
      <w:lang w:eastAsia="bg-BG"/>
    </w:rPr>
  </w:style>
  <w:style w:type="character" w:customStyle="1" w:styleId="topic">
    <w:name w:val="topic"/>
    <w:rsid w:val="00290D4B"/>
  </w:style>
  <w:style w:type="character" w:customStyle="1" w:styleId="overview">
    <w:name w:val="overview"/>
    <w:rsid w:val="00290D4B"/>
  </w:style>
  <w:style w:type="character" w:customStyle="1" w:styleId="samedocreference1">
    <w:name w:val="samedocreference1"/>
    <w:rsid w:val="00290D4B"/>
    <w:rPr>
      <w:i w:val="0"/>
      <w:iCs w:val="0"/>
      <w:color w:val="8B0000"/>
      <w:u w:val="single"/>
    </w:rPr>
  </w:style>
  <w:style w:type="character" w:customStyle="1" w:styleId="Char0">
    <w:name w:val="Char Знак Знак"/>
    <w:rsid w:val="00290D4B"/>
    <w:rPr>
      <w:rFonts w:ascii="Tahoma" w:hAnsi="Tahoma" w:cs="Tahoma" w:hint="default"/>
      <w:sz w:val="16"/>
      <w:szCs w:val="16"/>
    </w:rPr>
  </w:style>
  <w:style w:type="paragraph" w:customStyle="1" w:styleId="19">
    <w:name w:val="Знак Знак1"/>
    <w:basedOn w:val="a"/>
    <w:rsid w:val="00290D4B"/>
    <w:pPr>
      <w:tabs>
        <w:tab w:val="left" w:pos="709"/>
      </w:tabs>
      <w:spacing w:before="120" w:after="120" w:line="240" w:lineRule="auto"/>
      <w:ind w:left="360"/>
      <w:jc w:val="center"/>
    </w:pPr>
    <w:rPr>
      <w:rFonts w:ascii="Tahoma" w:eastAsia="Times New Roman" w:hAnsi="Tahoma" w:cs="Times New Roman"/>
      <w:b/>
      <w:bCs/>
      <w:sz w:val="24"/>
      <w:szCs w:val="28"/>
      <w:lang w:val="pl-PL" w:eastAsia="pl-PL"/>
    </w:rPr>
  </w:style>
  <w:style w:type="paragraph" w:customStyle="1" w:styleId="CharCharCharCharChar1">
    <w:name w:val="Char Знак Знак Char Char Char Char1"/>
    <w:basedOn w:val="a"/>
    <w:rsid w:val="00290D4B"/>
    <w:pPr>
      <w:tabs>
        <w:tab w:val="left" w:pos="709"/>
      </w:tabs>
      <w:spacing w:before="120" w:after="120" w:line="240" w:lineRule="auto"/>
      <w:ind w:left="360"/>
      <w:jc w:val="center"/>
    </w:pPr>
    <w:rPr>
      <w:rFonts w:ascii="Tahoma" w:eastAsia="Times New Roman" w:hAnsi="Tahoma" w:cs="Times New Roman"/>
      <w:b/>
      <w:bCs/>
      <w:sz w:val="24"/>
      <w:szCs w:val="28"/>
      <w:lang w:val="pl-PL" w:eastAsia="pl-PL"/>
    </w:rPr>
  </w:style>
  <w:style w:type="numbering" w:customStyle="1" w:styleId="1111">
    <w:name w:val="Без списък1111"/>
    <w:next w:val="a2"/>
    <w:uiPriority w:val="99"/>
    <w:semiHidden/>
    <w:unhideWhenUsed/>
    <w:rsid w:val="00290D4B"/>
  </w:style>
  <w:style w:type="table" w:customStyle="1" w:styleId="112">
    <w:name w:val="Мрежа в таблица11"/>
    <w:basedOn w:val="a1"/>
    <w:next w:val="afc"/>
    <w:rsid w:val="00290D4B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rsid w:val="00290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67">
    <w:name w:val="xl67"/>
    <w:basedOn w:val="a"/>
    <w:rsid w:val="00290D4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68">
    <w:name w:val="xl68"/>
    <w:basedOn w:val="a"/>
    <w:rsid w:val="00290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69">
    <w:name w:val="xl69"/>
    <w:basedOn w:val="a"/>
    <w:rsid w:val="00290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70">
    <w:name w:val="xl70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1">
    <w:name w:val="xl71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72">
    <w:name w:val="xl72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73">
    <w:name w:val="xl73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4">
    <w:name w:val="xl74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5">
    <w:name w:val="xl75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6">
    <w:name w:val="xl76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7">
    <w:name w:val="xl77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8">
    <w:name w:val="xl78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79">
    <w:name w:val="xl79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0">
    <w:name w:val="xl80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1">
    <w:name w:val="xl81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en-US" w:eastAsia="bg-BG"/>
    </w:rPr>
  </w:style>
  <w:style w:type="paragraph" w:customStyle="1" w:styleId="xl82">
    <w:name w:val="xl82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3">
    <w:name w:val="xl83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n-US" w:eastAsia="bg-BG"/>
    </w:rPr>
  </w:style>
  <w:style w:type="paragraph" w:customStyle="1" w:styleId="xl84">
    <w:name w:val="xl84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n-US" w:eastAsia="bg-BG"/>
    </w:rPr>
  </w:style>
  <w:style w:type="paragraph" w:customStyle="1" w:styleId="xl85">
    <w:name w:val="xl85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6">
    <w:name w:val="xl86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7">
    <w:name w:val="xl87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8">
    <w:name w:val="xl88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89">
    <w:name w:val="xl89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90">
    <w:name w:val="xl90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91">
    <w:name w:val="xl91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92">
    <w:name w:val="xl92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93">
    <w:name w:val="xl93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94">
    <w:name w:val="xl94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xl95">
    <w:name w:val="xl95"/>
    <w:basedOn w:val="a"/>
    <w:rsid w:val="00290D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96">
    <w:name w:val="xl96"/>
    <w:basedOn w:val="a"/>
    <w:rsid w:val="00290D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97">
    <w:name w:val="xl97"/>
    <w:basedOn w:val="a"/>
    <w:rsid w:val="00290D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98">
    <w:name w:val="xl98"/>
    <w:basedOn w:val="a"/>
    <w:rsid w:val="00290D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99">
    <w:name w:val="xl99"/>
    <w:basedOn w:val="a"/>
    <w:rsid w:val="00290D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0">
    <w:name w:val="xl100"/>
    <w:basedOn w:val="a"/>
    <w:rsid w:val="00290D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1">
    <w:name w:val="xl101"/>
    <w:basedOn w:val="a"/>
    <w:rsid w:val="00290D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2">
    <w:name w:val="xl102"/>
    <w:basedOn w:val="a"/>
    <w:rsid w:val="00290D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3">
    <w:name w:val="xl103"/>
    <w:basedOn w:val="a"/>
    <w:rsid w:val="00290D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4">
    <w:name w:val="xl104"/>
    <w:basedOn w:val="a"/>
    <w:rsid w:val="00290D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5">
    <w:name w:val="xl105"/>
    <w:basedOn w:val="a"/>
    <w:rsid w:val="00290D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6">
    <w:name w:val="xl106"/>
    <w:basedOn w:val="a"/>
    <w:rsid w:val="00290D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7">
    <w:name w:val="xl107"/>
    <w:basedOn w:val="a"/>
    <w:rsid w:val="00290D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8">
    <w:name w:val="xl108"/>
    <w:basedOn w:val="a"/>
    <w:rsid w:val="00290D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09">
    <w:name w:val="xl109"/>
    <w:basedOn w:val="a"/>
    <w:rsid w:val="00290D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0">
    <w:name w:val="xl110"/>
    <w:basedOn w:val="a"/>
    <w:rsid w:val="00290D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1">
    <w:name w:val="xl111"/>
    <w:basedOn w:val="a"/>
    <w:rsid w:val="00290D4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2">
    <w:name w:val="xl112"/>
    <w:basedOn w:val="a"/>
    <w:rsid w:val="00290D4B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en-US" w:eastAsia="bg-BG"/>
    </w:rPr>
  </w:style>
  <w:style w:type="paragraph" w:customStyle="1" w:styleId="xl113">
    <w:name w:val="xl113"/>
    <w:basedOn w:val="a"/>
    <w:rsid w:val="00290D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4">
    <w:name w:val="xl114"/>
    <w:basedOn w:val="a"/>
    <w:rsid w:val="00290D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5">
    <w:name w:val="xl115"/>
    <w:basedOn w:val="a"/>
    <w:rsid w:val="00290D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6">
    <w:name w:val="xl116"/>
    <w:basedOn w:val="a"/>
    <w:rsid w:val="00290D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7">
    <w:name w:val="xl117"/>
    <w:basedOn w:val="a"/>
    <w:rsid w:val="00290D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118">
    <w:name w:val="xl118"/>
    <w:basedOn w:val="a"/>
    <w:rsid w:val="00290D4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 w:eastAsia="bg-BG"/>
    </w:rPr>
  </w:style>
  <w:style w:type="paragraph" w:customStyle="1" w:styleId="xl66">
    <w:name w:val="xl66"/>
    <w:basedOn w:val="a"/>
    <w:rsid w:val="00290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customStyle="1" w:styleId="CharCharChar1CharCharCharChar">
    <w:name w:val="Char Char Char1 Char Char Char Char"/>
    <w:basedOn w:val="a"/>
    <w:rsid w:val="00290D4B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af8">
    <w:name w:val="footnote text"/>
    <w:aliases w:val="Podrozdział"/>
    <w:basedOn w:val="a"/>
    <w:link w:val="af7"/>
    <w:uiPriority w:val="99"/>
    <w:rsid w:val="00290D4B"/>
    <w:pPr>
      <w:spacing w:after="0" w:line="240" w:lineRule="auto"/>
    </w:pPr>
    <w:rPr>
      <w:rFonts w:ascii="Arial" w:hAnsi="Arial" w:cs="Arial"/>
      <w:b/>
      <w:lang w:val="en-GB" w:eastAsia="it-IT"/>
    </w:rPr>
  </w:style>
  <w:style w:type="character" w:customStyle="1" w:styleId="2a">
    <w:name w:val="Текст под линия Знак2"/>
    <w:basedOn w:val="a0"/>
    <w:rsid w:val="00290D4B"/>
    <w:rPr>
      <w:sz w:val="20"/>
      <w:szCs w:val="20"/>
    </w:rPr>
  </w:style>
  <w:style w:type="table" w:styleId="afc">
    <w:name w:val="Table Grid"/>
    <w:basedOn w:val="a1"/>
    <w:rsid w:val="00290D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4">
    <w:name w:val="Body Text Indent 3"/>
    <w:basedOn w:val="a"/>
    <w:link w:val="33"/>
    <w:uiPriority w:val="99"/>
    <w:rsid w:val="00290D4B"/>
    <w:pPr>
      <w:spacing w:after="120" w:line="240" w:lineRule="auto"/>
      <w:ind w:left="283"/>
    </w:pPr>
    <w:rPr>
      <w:sz w:val="28"/>
    </w:rPr>
  </w:style>
  <w:style w:type="character" w:customStyle="1" w:styleId="320">
    <w:name w:val="Основен текст с отстъп 3 Знак2"/>
    <w:basedOn w:val="a0"/>
    <w:rsid w:val="00290D4B"/>
    <w:rPr>
      <w:sz w:val="16"/>
      <w:szCs w:val="16"/>
    </w:rPr>
  </w:style>
  <w:style w:type="numbering" w:customStyle="1" w:styleId="35">
    <w:name w:val="Без списък3"/>
    <w:next w:val="a2"/>
    <w:uiPriority w:val="99"/>
    <w:semiHidden/>
    <w:unhideWhenUsed/>
    <w:rsid w:val="00290D4B"/>
  </w:style>
  <w:style w:type="table" w:customStyle="1" w:styleId="2b">
    <w:name w:val="Мрежа в таблица2"/>
    <w:basedOn w:val="a1"/>
    <w:next w:val="afc"/>
    <w:rsid w:val="00290D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Без списък12"/>
    <w:next w:val="a2"/>
    <w:uiPriority w:val="99"/>
    <w:semiHidden/>
    <w:unhideWhenUsed/>
    <w:rsid w:val="00290D4B"/>
  </w:style>
  <w:style w:type="table" w:customStyle="1" w:styleId="121">
    <w:name w:val="Мрежа в таблица12"/>
    <w:basedOn w:val="a1"/>
    <w:next w:val="afc"/>
    <w:rsid w:val="00290D4B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Без списък4"/>
    <w:next w:val="a2"/>
    <w:uiPriority w:val="99"/>
    <w:semiHidden/>
    <w:unhideWhenUsed/>
    <w:rsid w:val="00290D4B"/>
  </w:style>
  <w:style w:type="paragraph" w:styleId="aff0">
    <w:name w:val="endnote text"/>
    <w:basedOn w:val="a"/>
    <w:link w:val="aff1"/>
    <w:rsid w:val="00290D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bg-BG"/>
    </w:rPr>
  </w:style>
  <w:style w:type="character" w:customStyle="1" w:styleId="aff1">
    <w:name w:val="Текст на бележка в края Знак"/>
    <w:basedOn w:val="a0"/>
    <w:link w:val="aff0"/>
    <w:rsid w:val="00290D4B"/>
    <w:rPr>
      <w:rFonts w:ascii="Times New Roman" w:eastAsia="Times New Roman" w:hAnsi="Times New Roman" w:cs="Times New Roman"/>
      <w:sz w:val="20"/>
      <w:szCs w:val="20"/>
      <w:lang w:val="en-GB" w:eastAsia="bg-BG"/>
    </w:rPr>
  </w:style>
  <w:style w:type="character" w:styleId="aff2">
    <w:name w:val="endnote reference"/>
    <w:rsid w:val="00290D4B"/>
    <w:rPr>
      <w:i/>
      <w:sz w:val="16"/>
      <w:szCs w:val="16"/>
      <w:vertAlign w:val="superscript"/>
      <w:lang w:val="ru-RU" w:eastAsia="pl-PL" w:bidi="ar-SA"/>
    </w:rPr>
  </w:style>
  <w:style w:type="character" w:customStyle="1" w:styleId="36">
    <w:name w:val="Знак Знак3"/>
    <w:locked/>
    <w:rsid w:val="00290D4B"/>
    <w:rPr>
      <w:sz w:val="28"/>
      <w:lang w:eastAsia="en-US" w:bidi="ar-SA"/>
    </w:rPr>
  </w:style>
  <w:style w:type="character" w:customStyle="1" w:styleId="LO-normal">
    <w:name w:val="LO-normal"/>
    <w:rsid w:val="00290D4B"/>
  </w:style>
  <w:style w:type="character" w:customStyle="1" w:styleId="InternetLink">
    <w:name w:val="Internet Link"/>
    <w:rsid w:val="00290D4B"/>
    <w:rPr>
      <w:color w:val="0000FF"/>
      <w:u w:val="single"/>
    </w:rPr>
  </w:style>
  <w:style w:type="character" w:styleId="aff3">
    <w:name w:val="Emphasis"/>
    <w:uiPriority w:val="20"/>
    <w:qFormat/>
    <w:rsid w:val="00290D4B"/>
    <w:rPr>
      <w:i/>
      <w:iCs/>
    </w:rPr>
  </w:style>
  <w:style w:type="character" w:styleId="aff4">
    <w:name w:val="annotation reference"/>
    <w:uiPriority w:val="99"/>
    <w:rsid w:val="00290D4B"/>
    <w:rPr>
      <w:sz w:val="16"/>
      <w:szCs w:val="16"/>
    </w:rPr>
  </w:style>
  <w:style w:type="character" w:customStyle="1" w:styleId="aff5">
    <w:name w:val="Текст на коментар Знак"/>
    <w:link w:val="aff6"/>
    <w:uiPriority w:val="99"/>
    <w:rsid w:val="00290D4B"/>
    <w:rPr>
      <w:lang w:val="en-US"/>
    </w:rPr>
  </w:style>
  <w:style w:type="character" w:customStyle="1" w:styleId="aff7">
    <w:name w:val="Предмет на коментар Знак"/>
    <w:link w:val="aff8"/>
    <w:uiPriority w:val="99"/>
    <w:rsid w:val="00290D4B"/>
    <w:rPr>
      <w:b/>
      <w:bCs/>
    </w:rPr>
  </w:style>
  <w:style w:type="character" w:customStyle="1" w:styleId="ListLabel1">
    <w:name w:val="ListLabel 1"/>
    <w:rsid w:val="00290D4B"/>
    <w:rPr>
      <w:rFonts w:cs="Courier New"/>
    </w:rPr>
  </w:style>
  <w:style w:type="character" w:customStyle="1" w:styleId="ListLabel2">
    <w:name w:val="ListLabel 2"/>
    <w:rsid w:val="00290D4B"/>
    <w:rPr>
      <w:rFonts w:cs="Symbol"/>
    </w:rPr>
  </w:style>
  <w:style w:type="paragraph" w:customStyle="1" w:styleId="Heading">
    <w:name w:val="Heading"/>
    <w:basedOn w:val="a"/>
    <w:next w:val="TextBody"/>
    <w:rsid w:val="00290D4B"/>
    <w:pPr>
      <w:keepNext/>
      <w:suppressAutoHyphens/>
      <w:spacing w:before="240" w:after="120" w:line="360" w:lineRule="atLeast"/>
      <w:ind w:firstLine="680"/>
      <w:jc w:val="both"/>
    </w:pPr>
    <w:rPr>
      <w:rFonts w:ascii="Liberation Sans" w:eastAsia="WenQuanYi Zen Hei Sharp" w:hAnsi="Liberation Sans" w:cs="DejaVu Sans"/>
      <w:sz w:val="28"/>
      <w:szCs w:val="28"/>
      <w:lang w:eastAsia="bg-BG"/>
    </w:rPr>
  </w:style>
  <w:style w:type="paragraph" w:customStyle="1" w:styleId="TextBody">
    <w:name w:val="Text Body"/>
    <w:basedOn w:val="a"/>
    <w:rsid w:val="00290D4B"/>
    <w:pPr>
      <w:suppressAutoHyphens/>
      <w:spacing w:after="0" w:line="240" w:lineRule="auto"/>
      <w:jc w:val="both"/>
    </w:pPr>
    <w:rPr>
      <w:rFonts w:ascii="Times New Roman" w:eastAsia="MS Mincho" w:hAnsi="Times New Roman" w:cs="Times New Roman"/>
      <w:sz w:val="24"/>
      <w:szCs w:val="20"/>
      <w:lang w:eastAsia="bg-BG"/>
    </w:rPr>
  </w:style>
  <w:style w:type="paragraph" w:styleId="aff9">
    <w:name w:val="List"/>
    <w:basedOn w:val="TextBody"/>
    <w:rsid w:val="00290D4B"/>
    <w:rPr>
      <w:rFonts w:cs="DejaVu Sans"/>
    </w:rPr>
  </w:style>
  <w:style w:type="paragraph" w:styleId="affa">
    <w:name w:val="caption"/>
    <w:basedOn w:val="a"/>
    <w:rsid w:val="00290D4B"/>
    <w:pPr>
      <w:suppressLineNumbers/>
      <w:suppressAutoHyphens/>
      <w:spacing w:before="120" w:after="120" w:line="360" w:lineRule="atLeast"/>
      <w:ind w:firstLine="680"/>
      <w:jc w:val="both"/>
    </w:pPr>
    <w:rPr>
      <w:rFonts w:ascii="Times New Roman" w:eastAsia="MS Mincho" w:hAnsi="Times New Roman" w:cs="DejaVu Sans"/>
      <w:i/>
      <w:iCs/>
      <w:sz w:val="24"/>
      <w:szCs w:val="24"/>
      <w:lang w:eastAsia="bg-BG"/>
    </w:rPr>
  </w:style>
  <w:style w:type="paragraph" w:customStyle="1" w:styleId="Index">
    <w:name w:val="Index"/>
    <w:basedOn w:val="a"/>
    <w:rsid w:val="00290D4B"/>
    <w:pPr>
      <w:suppressLineNumbers/>
      <w:suppressAutoHyphens/>
      <w:spacing w:after="0" w:line="360" w:lineRule="atLeast"/>
      <w:ind w:firstLine="680"/>
      <w:jc w:val="both"/>
    </w:pPr>
    <w:rPr>
      <w:rFonts w:ascii="Times New Roman" w:eastAsia="MS Mincho" w:hAnsi="Times New Roman" w:cs="DejaVu Sans"/>
      <w:sz w:val="28"/>
      <w:szCs w:val="20"/>
      <w:lang w:eastAsia="bg-BG"/>
    </w:rPr>
  </w:style>
  <w:style w:type="paragraph" w:customStyle="1" w:styleId="TextBodyIndent">
    <w:name w:val="Text Body Indent"/>
    <w:basedOn w:val="a"/>
    <w:rsid w:val="00290D4B"/>
    <w:pPr>
      <w:suppressAutoHyphens/>
      <w:spacing w:after="0" w:line="360" w:lineRule="atLeast"/>
      <w:ind w:firstLine="709"/>
      <w:jc w:val="both"/>
    </w:pPr>
    <w:rPr>
      <w:rFonts w:ascii="Times New Roman" w:eastAsia="MS Mincho" w:hAnsi="Times New Roman" w:cs="Times New Roman"/>
      <w:sz w:val="28"/>
      <w:szCs w:val="20"/>
      <w:lang w:eastAsia="bg-BG"/>
    </w:rPr>
  </w:style>
  <w:style w:type="character" w:customStyle="1" w:styleId="1a">
    <w:name w:val="Долен колонтитул Знак1"/>
    <w:semiHidden/>
    <w:rsid w:val="00290D4B"/>
    <w:rPr>
      <w:sz w:val="28"/>
      <w:lang w:val="bg-BG"/>
    </w:rPr>
  </w:style>
  <w:style w:type="character" w:customStyle="1" w:styleId="1b">
    <w:name w:val="Изнесен текст Знак1"/>
    <w:semiHidden/>
    <w:rsid w:val="00290D4B"/>
    <w:rPr>
      <w:rFonts w:ascii="Tahoma" w:hAnsi="Tahoma" w:cs="Tahoma"/>
      <w:sz w:val="16"/>
      <w:szCs w:val="16"/>
      <w:lang w:val="bg-BG"/>
    </w:rPr>
  </w:style>
  <w:style w:type="paragraph" w:styleId="aff6">
    <w:name w:val="annotation text"/>
    <w:basedOn w:val="a"/>
    <w:link w:val="aff5"/>
    <w:uiPriority w:val="99"/>
    <w:rsid w:val="00290D4B"/>
    <w:pPr>
      <w:suppressAutoHyphens/>
      <w:spacing w:after="0" w:line="360" w:lineRule="atLeast"/>
      <w:ind w:firstLine="680"/>
      <w:jc w:val="both"/>
    </w:pPr>
    <w:rPr>
      <w:lang w:val="en-US"/>
    </w:rPr>
  </w:style>
  <w:style w:type="character" w:customStyle="1" w:styleId="1c">
    <w:name w:val="Текст на коментар Знак1"/>
    <w:basedOn w:val="a0"/>
    <w:rsid w:val="00290D4B"/>
    <w:rPr>
      <w:sz w:val="20"/>
      <w:szCs w:val="20"/>
    </w:rPr>
  </w:style>
  <w:style w:type="paragraph" w:styleId="aff8">
    <w:name w:val="annotation subject"/>
    <w:basedOn w:val="aff6"/>
    <w:link w:val="aff7"/>
    <w:uiPriority w:val="99"/>
    <w:rsid w:val="00290D4B"/>
    <w:rPr>
      <w:b/>
      <w:bCs/>
      <w:lang w:val="bg-BG"/>
    </w:rPr>
  </w:style>
  <w:style w:type="character" w:customStyle="1" w:styleId="1d">
    <w:name w:val="Предмет на коментар Знак1"/>
    <w:basedOn w:val="1c"/>
    <w:rsid w:val="00290D4B"/>
    <w:rPr>
      <w:b/>
      <w:bCs/>
      <w:sz w:val="20"/>
      <w:szCs w:val="20"/>
    </w:rPr>
  </w:style>
  <w:style w:type="paragraph" w:customStyle="1" w:styleId="TableContents">
    <w:name w:val="Table Contents"/>
    <w:basedOn w:val="a"/>
    <w:rsid w:val="00290D4B"/>
    <w:pPr>
      <w:suppressAutoHyphens/>
      <w:spacing w:after="0" w:line="360" w:lineRule="atLeast"/>
      <w:ind w:firstLine="680"/>
      <w:jc w:val="both"/>
    </w:pPr>
    <w:rPr>
      <w:rFonts w:ascii="Times New Roman" w:eastAsia="MS Mincho" w:hAnsi="Times New Roman" w:cs="Times New Roman"/>
      <w:sz w:val="28"/>
      <w:szCs w:val="20"/>
      <w:lang w:eastAsia="bg-BG"/>
    </w:rPr>
  </w:style>
  <w:style w:type="paragraph" w:customStyle="1" w:styleId="TableHeading">
    <w:name w:val="Table Heading"/>
    <w:basedOn w:val="TableContents"/>
    <w:rsid w:val="00290D4B"/>
  </w:style>
  <w:style w:type="numbering" w:customStyle="1" w:styleId="NoList1">
    <w:name w:val="No List1"/>
    <w:semiHidden/>
    <w:rsid w:val="00290D4B"/>
  </w:style>
  <w:style w:type="table" w:customStyle="1" w:styleId="TableGrid1">
    <w:name w:val="Table Grid1"/>
    <w:basedOn w:val="a1"/>
    <w:rsid w:val="00290D4B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">
    <w:name w:val="Без списък5"/>
    <w:next w:val="a2"/>
    <w:uiPriority w:val="99"/>
    <w:semiHidden/>
    <w:unhideWhenUsed/>
    <w:rsid w:val="00290D4B"/>
  </w:style>
  <w:style w:type="paragraph" w:customStyle="1" w:styleId="font5">
    <w:name w:val="font5"/>
    <w:basedOn w:val="a"/>
    <w:rsid w:val="00290D4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bg-BG"/>
    </w:rPr>
  </w:style>
  <w:style w:type="paragraph" w:customStyle="1" w:styleId="font6">
    <w:name w:val="font6"/>
    <w:basedOn w:val="a"/>
    <w:rsid w:val="00290D4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bg-BG"/>
    </w:rPr>
  </w:style>
  <w:style w:type="paragraph" w:customStyle="1" w:styleId="font7">
    <w:name w:val="font7"/>
    <w:basedOn w:val="a"/>
    <w:rsid w:val="00290D4B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  <w:lang w:eastAsia="bg-BG"/>
    </w:rPr>
  </w:style>
  <w:style w:type="numbering" w:customStyle="1" w:styleId="6">
    <w:name w:val="Без списък6"/>
    <w:next w:val="a2"/>
    <w:uiPriority w:val="99"/>
    <w:semiHidden/>
    <w:unhideWhenUsed/>
    <w:rsid w:val="00290D4B"/>
  </w:style>
  <w:style w:type="numbering" w:customStyle="1" w:styleId="71">
    <w:name w:val="Без списък7"/>
    <w:next w:val="a2"/>
    <w:uiPriority w:val="99"/>
    <w:semiHidden/>
    <w:unhideWhenUsed/>
    <w:rsid w:val="00290D4B"/>
  </w:style>
  <w:style w:type="numbering" w:customStyle="1" w:styleId="8">
    <w:name w:val="Без списък8"/>
    <w:next w:val="a2"/>
    <w:uiPriority w:val="99"/>
    <w:semiHidden/>
    <w:unhideWhenUsed/>
    <w:rsid w:val="00290D4B"/>
  </w:style>
  <w:style w:type="paragraph" w:customStyle="1" w:styleId="xl64">
    <w:name w:val="xl64"/>
    <w:basedOn w:val="a"/>
    <w:rsid w:val="00290D4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numbering" w:customStyle="1" w:styleId="91">
    <w:name w:val="Без списък9"/>
    <w:next w:val="a2"/>
    <w:uiPriority w:val="99"/>
    <w:semiHidden/>
    <w:unhideWhenUsed/>
    <w:rsid w:val="00290D4B"/>
  </w:style>
  <w:style w:type="paragraph" w:customStyle="1" w:styleId="xl63">
    <w:name w:val="xl63"/>
    <w:basedOn w:val="a"/>
    <w:rsid w:val="00290D4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numbering" w:customStyle="1" w:styleId="100">
    <w:name w:val="Без списък10"/>
    <w:next w:val="a2"/>
    <w:uiPriority w:val="99"/>
    <w:semiHidden/>
    <w:unhideWhenUsed/>
    <w:rsid w:val="00290D4B"/>
  </w:style>
  <w:style w:type="character" w:customStyle="1" w:styleId="FootnoteCharacters">
    <w:name w:val="Footnote Characters"/>
    <w:rsid w:val="00290D4B"/>
    <w:rPr>
      <w:rFonts w:ascii="Times New Roman" w:hAnsi="Times New Roman" w:cs="Times New Roman"/>
      <w:sz w:val="27"/>
      <w:vertAlign w:val="superscript"/>
      <w:lang w:val="en-US"/>
    </w:rPr>
  </w:style>
  <w:style w:type="paragraph" w:customStyle="1" w:styleId="1e">
    <w:name w:val="Основен текст1"/>
    <w:basedOn w:val="a"/>
    <w:uiPriority w:val="99"/>
    <w:rsid w:val="00290D4B"/>
    <w:pPr>
      <w:widowControl w:val="0"/>
      <w:shd w:val="clear" w:color="auto" w:fill="FFFFFF"/>
      <w:spacing w:after="0" w:line="413" w:lineRule="exact"/>
      <w:ind w:hanging="780"/>
    </w:pPr>
    <w:rPr>
      <w:rFonts w:ascii="Times New Roman" w:eastAsia="MS ??" w:hAnsi="Times New Roman" w:cs="Times New Roman"/>
      <w:color w:val="000000"/>
      <w:sz w:val="23"/>
      <w:szCs w:val="23"/>
      <w:lang w:eastAsia="zh-CN"/>
    </w:rPr>
  </w:style>
  <w:style w:type="paragraph" w:customStyle="1" w:styleId="2c">
    <w:name w:val="Основен текст2"/>
    <w:basedOn w:val="a"/>
    <w:uiPriority w:val="99"/>
    <w:rsid w:val="00290D4B"/>
    <w:pPr>
      <w:widowControl w:val="0"/>
      <w:shd w:val="clear" w:color="auto" w:fill="FFFFFF"/>
      <w:spacing w:after="0" w:line="413" w:lineRule="exact"/>
      <w:ind w:hanging="780"/>
    </w:pPr>
    <w:rPr>
      <w:rFonts w:ascii="Times New Roman" w:eastAsia="Times New Roman" w:hAnsi="Times New Roman" w:cs="Times New Roman"/>
      <w:color w:val="000000"/>
      <w:sz w:val="23"/>
      <w:szCs w:val="23"/>
      <w:lang w:eastAsia="zh-CN"/>
    </w:rPr>
  </w:style>
  <w:style w:type="numbering" w:customStyle="1" w:styleId="130">
    <w:name w:val="Без списък13"/>
    <w:next w:val="a2"/>
    <w:uiPriority w:val="99"/>
    <w:semiHidden/>
    <w:unhideWhenUsed/>
    <w:rsid w:val="00290D4B"/>
  </w:style>
  <w:style w:type="paragraph" w:customStyle="1" w:styleId="Default">
    <w:name w:val="Default"/>
    <w:uiPriority w:val="99"/>
    <w:rsid w:val="00290D4B"/>
    <w:pPr>
      <w:autoSpaceDE w:val="0"/>
      <w:autoSpaceDN w:val="0"/>
      <w:adjustRightInd w:val="0"/>
      <w:spacing w:after="0" w:line="240" w:lineRule="auto"/>
    </w:pPr>
    <w:rPr>
      <w:rFonts w:ascii="Times New Roman" w:eastAsia="MS ??" w:hAnsi="Times New Roman" w:cs="Times New Roman"/>
      <w:color w:val="000000"/>
      <w:sz w:val="24"/>
      <w:szCs w:val="24"/>
      <w:lang w:eastAsia="bg-BG"/>
    </w:rPr>
  </w:style>
  <w:style w:type="character" w:customStyle="1" w:styleId="60">
    <w:name w:val="Заглавие #6_"/>
    <w:link w:val="61"/>
    <w:uiPriority w:val="99"/>
    <w:locked/>
    <w:rsid w:val="00290D4B"/>
    <w:rPr>
      <w:sz w:val="23"/>
      <w:shd w:val="clear" w:color="auto" w:fill="FFFFFF"/>
    </w:rPr>
  </w:style>
  <w:style w:type="paragraph" w:customStyle="1" w:styleId="61">
    <w:name w:val="Заглавие #6"/>
    <w:basedOn w:val="a"/>
    <w:link w:val="60"/>
    <w:uiPriority w:val="99"/>
    <w:rsid w:val="00290D4B"/>
    <w:pPr>
      <w:widowControl w:val="0"/>
      <w:shd w:val="clear" w:color="auto" w:fill="FFFFFF"/>
      <w:spacing w:before="540" w:after="360" w:line="240" w:lineRule="atLeast"/>
      <w:jc w:val="both"/>
      <w:outlineLvl w:val="5"/>
    </w:pPr>
    <w:rPr>
      <w:sz w:val="23"/>
    </w:rPr>
  </w:style>
  <w:style w:type="table" w:customStyle="1" w:styleId="37">
    <w:name w:val="Мрежа в таблица3"/>
    <w:basedOn w:val="a1"/>
    <w:next w:val="afc"/>
    <w:uiPriority w:val="99"/>
    <w:rsid w:val="00290D4B"/>
    <w:pPr>
      <w:spacing w:after="0" w:line="240" w:lineRule="auto"/>
    </w:pPr>
    <w:rPr>
      <w:rFonts w:ascii="Cambria" w:eastAsia="MS ??" w:hAnsi="Cambria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b">
    <w:name w:val="Revision"/>
    <w:hidden/>
    <w:uiPriority w:val="99"/>
    <w:semiHidden/>
    <w:rsid w:val="00290D4B"/>
    <w:pPr>
      <w:spacing w:after="0" w:line="240" w:lineRule="auto"/>
    </w:pPr>
    <w:rPr>
      <w:rFonts w:ascii="Times New Roman" w:eastAsia="MS ??" w:hAnsi="Times New Roman" w:cs="Times New Roman"/>
      <w:sz w:val="24"/>
      <w:szCs w:val="24"/>
      <w:lang w:eastAsia="bg-BG"/>
    </w:rPr>
  </w:style>
  <w:style w:type="paragraph" w:customStyle="1" w:styleId="BullettedNormal">
    <w:name w:val="Bulletted Normal"/>
    <w:basedOn w:val="a"/>
    <w:link w:val="BullettedNormalChar"/>
    <w:uiPriority w:val="99"/>
    <w:rsid w:val="00290D4B"/>
    <w:pPr>
      <w:suppressAutoHyphens/>
      <w:autoSpaceDE w:val="0"/>
      <w:spacing w:after="120" w:line="240" w:lineRule="auto"/>
      <w:ind w:left="720" w:hanging="360"/>
      <w:jc w:val="both"/>
    </w:pPr>
    <w:rPr>
      <w:rFonts w:ascii="Times New Roman" w:eastAsia="Batang" w:hAnsi="Times New Roman" w:cs="Times New Roman"/>
      <w:sz w:val="20"/>
      <w:szCs w:val="20"/>
      <w:lang w:val="x-none" w:eastAsia="ar-SA"/>
    </w:rPr>
  </w:style>
  <w:style w:type="character" w:customStyle="1" w:styleId="BullettedNormalChar">
    <w:name w:val="Bulletted Normal Char"/>
    <w:link w:val="BullettedNormal"/>
    <w:uiPriority w:val="99"/>
    <w:locked/>
    <w:rsid w:val="00290D4B"/>
    <w:rPr>
      <w:rFonts w:ascii="Times New Roman" w:eastAsia="Batang" w:hAnsi="Times New Roman" w:cs="Times New Roman"/>
      <w:sz w:val="20"/>
      <w:szCs w:val="20"/>
      <w:lang w:val="x-none" w:eastAsia="ar-SA"/>
    </w:rPr>
  </w:style>
  <w:style w:type="paragraph" w:customStyle="1" w:styleId="1f">
    <w:name w:val="Горен колонтитул1"/>
    <w:rsid w:val="00290D4B"/>
    <w:pPr>
      <w:tabs>
        <w:tab w:val="center" w:pos="4536"/>
        <w:tab w:val="right" w:pos="9072"/>
      </w:tabs>
      <w:spacing w:after="0" w:line="240" w:lineRule="auto"/>
      <w:jc w:val="right"/>
    </w:pPr>
    <w:rPr>
      <w:rFonts w:ascii="Arial" w:eastAsia="ヒラギノ角ゴ Pro W3" w:hAnsi="Arial" w:cs="Times New Roman"/>
      <w:color w:val="000000"/>
      <w:sz w:val="20"/>
      <w:szCs w:val="20"/>
      <w:lang w:val="en-US" w:eastAsia="bg-BG"/>
    </w:rPr>
  </w:style>
  <w:style w:type="paragraph" w:customStyle="1" w:styleId="1f0">
    <w:name w:val="Нормален1"/>
    <w:rsid w:val="00290D4B"/>
    <w:pPr>
      <w:spacing w:after="120" w:line="280" w:lineRule="atLeast"/>
      <w:jc w:val="both"/>
    </w:pPr>
    <w:rPr>
      <w:rFonts w:ascii="Arial" w:eastAsia="ヒラギノ角ゴ Pro W3" w:hAnsi="Arial" w:cs="Times New Roman"/>
      <w:color w:val="000000"/>
      <w:szCs w:val="20"/>
      <w:lang w:val="de-DE" w:eastAsia="bg-BG"/>
    </w:rPr>
  </w:style>
  <w:style w:type="character" w:customStyle="1" w:styleId="apple-converted-space">
    <w:name w:val="apple-converted-space"/>
    <w:basedOn w:val="a0"/>
    <w:rsid w:val="00290D4B"/>
  </w:style>
  <w:style w:type="character" w:customStyle="1" w:styleId="search22">
    <w:name w:val="search22"/>
    <w:rsid w:val="00290D4B"/>
    <w:rPr>
      <w:shd w:val="clear" w:color="auto" w:fill="FF9999"/>
    </w:rPr>
  </w:style>
  <w:style w:type="character" w:customStyle="1" w:styleId="search12">
    <w:name w:val="search12"/>
    <w:rsid w:val="00290D4B"/>
    <w:rPr>
      <w:shd w:val="clear" w:color="auto" w:fill="99FF99"/>
    </w:rPr>
  </w:style>
  <w:style w:type="character" w:customStyle="1" w:styleId="search32">
    <w:name w:val="search32"/>
    <w:rsid w:val="00290D4B"/>
    <w:rPr>
      <w:shd w:val="clear" w:color="auto" w:fill="EBBE51"/>
    </w:rPr>
  </w:style>
  <w:style w:type="paragraph" w:styleId="affc">
    <w:name w:val="Document Map"/>
    <w:basedOn w:val="a"/>
    <w:link w:val="affd"/>
    <w:uiPriority w:val="99"/>
    <w:semiHidden/>
    <w:unhideWhenUsed/>
    <w:rsid w:val="00290D4B"/>
    <w:pPr>
      <w:spacing w:after="0" w:line="240" w:lineRule="auto"/>
    </w:pPr>
    <w:rPr>
      <w:rFonts w:ascii="Tahoma" w:eastAsia="MS ??" w:hAnsi="Tahoma" w:cs="Times New Roman"/>
      <w:sz w:val="16"/>
      <w:szCs w:val="16"/>
      <w:lang w:val="x-none" w:eastAsia="bg-BG"/>
    </w:rPr>
  </w:style>
  <w:style w:type="character" w:customStyle="1" w:styleId="affd">
    <w:name w:val="План на документа Знак"/>
    <w:basedOn w:val="a0"/>
    <w:link w:val="affc"/>
    <w:uiPriority w:val="99"/>
    <w:semiHidden/>
    <w:rsid w:val="00290D4B"/>
    <w:rPr>
      <w:rFonts w:ascii="Tahoma" w:eastAsia="MS ??" w:hAnsi="Tahoma" w:cs="Times New Roman"/>
      <w:sz w:val="16"/>
      <w:szCs w:val="16"/>
      <w:lang w:val="x-none" w:eastAsia="bg-BG"/>
    </w:rPr>
  </w:style>
  <w:style w:type="numbering" w:customStyle="1" w:styleId="140">
    <w:name w:val="Без списък14"/>
    <w:next w:val="a2"/>
    <w:uiPriority w:val="99"/>
    <w:semiHidden/>
    <w:unhideWhenUsed/>
    <w:rsid w:val="003A3FA0"/>
  </w:style>
  <w:style w:type="numbering" w:customStyle="1" w:styleId="150">
    <w:name w:val="Без списък15"/>
    <w:next w:val="a2"/>
    <w:uiPriority w:val="99"/>
    <w:semiHidden/>
    <w:unhideWhenUsed/>
    <w:rsid w:val="003A3FA0"/>
  </w:style>
  <w:style w:type="numbering" w:customStyle="1" w:styleId="1120">
    <w:name w:val="Без списък112"/>
    <w:next w:val="a2"/>
    <w:uiPriority w:val="99"/>
    <w:semiHidden/>
    <w:unhideWhenUsed/>
    <w:rsid w:val="003A3FA0"/>
  </w:style>
  <w:style w:type="numbering" w:customStyle="1" w:styleId="210">
    <w:name w:val="Без списък21"/>
    <w:next w:val="a2"/>
    <w:uiPriority w:val="99"/>
    <w:semiHidden/>
    <w:unhideWhenUsed/>
    <w:rsid w:val="003A3FA0"/>
  </w:style>
  <w:style w:type="numbering" w:customStyle="1" w:styleId="1112">
    <w:name w:val="Без списък1112"/>
    <w:next w:val="a2"/>
    <w:uiPriority w:val="99"/>
    <w:semiHidden/>
    <w:unhideWhenUsed/>
    <w:rsid w:val="003A3FA0"/>
  </w:style>
  <w:style w:type="numbering" w:customStyle="1" w:styleId="312">
    <w:name w:val="Без списък31"/>
    <w:next w:val="a2"/>
    <w:uiPriority w:val="99"/>
    <w:semiHidden/>
    <w:unhideWhenUsed/>
    <w:rsid w:val="003A3FA0"/>
  </w:style>
  <w:style w:type="numbering" w:customStyle="1" w:styleId="1210">
    <w:name w:val="Без списък121"/>
    <w:next w:val="a2"/>
    <w:uiPriority w:val="99"/>
    <w:semiHidden/>
    <w:unhideWhenUsed/>
    <w:rsid w:val="003A3FA0"/>
  </w:style>
  <w:style w:type="numbering" w:customStyle="1" w:styleId="410">
    <w:name w:val="Без списък41"/>
    <w:next w:val="a2"/>
    <w:uiPriority w:val="99"/>
    <w:semiHidden/>
    <w:unhideWhenUsed/>
    <w:rsid w:val="003A3FA0"/>
  </w:style>
  <w:style w:type="numbering" w:customStyle="1" w:styleId="NoList11">
    <w:name w:val="No List11"/>
    <w:semiHidden/>
    <w:rsid w:val="003A3FA0"/>
  </w:style>
  <w:style w:type="numbering" w:customStyle="1" w:styleId="51">
    <w:name w:val="Без списък51"/>
    <w:next w:val="a2"/>
    <w:uiPriority w:val="99"/>
    <w:semiHidden/>
    <w:unhideWhenUsed/>
    <w:rsid w:val="003A3FA0"/>
  </w:style>
  <w:style w:type="numbering" w:customStyle="1" w:styleId="610">
    <w:name w:val="Без списък61"/>
    <w:next w:val="a2"/>
    <w:uiPriority w:val="99"/>
    <w:semiHidden/>
    <w:unhideWhenUsed/>
    <w:rsid w:val="003A3FA0"/>
  </w:style>
  <w:style w:type="numbering" w:customStyle="1" w:styleId="710">
    <w:name w:val="Без списък71"/>
    <w:next w:val="a2"/>
    <w:uiPriority w:val="99"/>
    <w:semiHidden/>
    <w:unhideWhenUsed/>
    <w:rsid w:val="003A3FA0"/>
  </w:style>
  <w:style w:type="numbering" w:customStyle="1" w:styleId="81">
    <w:name w:val="Без списък81"/>
    <w:next w:val="a2"/>
    <w:uiPriority w:val="99"/>
    <w:semiHidden/>
    <w:unhideWhenUsed/>
    <w:rsid w:val="003A3FA0"/>
  </w:style>
  <w:style w:type="numbering" w:customStyle="1" w:styleId="910">
    <w:name w:val="Без списък91"/>
    <w:next w:val="a2"/>
    <w:uiPriority w:val="99"/>
    <w:semiHidden/>
    <w:unhideWhenUsed/>
    <w:rsid w:val="003A3FA0"/>
  </w:style>
  <w:style w:type="numbering" w:customStyle="1" w:styleId="101">
    <w:name w:val="Без списък101"/>
    <w:next w:val="a2"/>
    <w:uiPriority w:val="99"/>
    <w:semiHidden/>
    <w:unhideWhenUsed/>
    <w:rsid w:val="003A3FA0"/>
  </w:style>
  <w:style w:type="numbering" w:customStyle="1" w:styleId="131">
    <w:name w:val="Без списък131"/>
    <w:next w:val="a2"/>
    <w:uiPriority w:val="99"/>
    <w:semiHidden/>
    <w:unhideWhenUsed/>
    <w:rsid w:val="003A3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ekuneva@prb.b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ilkovska@prb.bg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prb.b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E904C6-F508-45AF-832F-7174F8106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54</Pages>
  <Words>12110</Words>
  <Characters>69028</Characters>
  <Application>Microsoft Office Word</Application>
  <DocSecurity>0</DocSecurity>
  <Lines>575</Lines>
  <Paragraphs>161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Кънева</dc:creator>
  <cp:lastModifiedBy>Евгения Кънева</cp:lastModifiedBy>
  <cp:revision>12</cp:revision>
  <cp:lastPrinted>2015-07-02T11:00:00Z</cp:lastPrinted>
  <dcterms:created xsi:type="dcterms:W3CDTF">2015-07-02T05:41:00Z</dcterms:created>
  <dcterms:modified xsi:type="dcterms:W3CDTF">2015-07-02T11:01:00Z</dcterms:modified>
</cp:coreProperties>
</file>