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1E0" w:firstRow="1" w:lastRow="1" w:firstColumn="1" w:lastColumn="1" w:noHBand="0" w:noVBand="0"/>
      </w:tblPr>
      <w:tblGrid>
        <w:gridCol w:w="1566"/>
        <w:gridCol w:w="7614"/>
      </w:tblGrid>
      <w:tr w:rsidR="00C24771" w:rsidTr="006F18BC">
        <w:trPr>
          <w:trHeight w:val="1544"/>
        </w:trPr>
        <w:tc>
          <w:tcPr>
            <w:tcW w:w="1566" w:type="dxa"/>
            <w:hideMark/>
          </w:tcPr>
          <w:p w:rsidR="00C24771" w:rsidRDefault="00C24771" w:rsidP="006F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bg-BG"/>
              </w:rPr>
              <w:drawing>
                <wp:inline distT="0" distB="0" distL="0" distR="0" wp14:anchorId="50852270" wp14:editId="1E87115C">
                  <wp:extent cx="857250" cy="1028700"/>
                  <wp:effectExtent l="0" t="0" r="0" b="0"/>
                  <wp:docPr id="2" name="Картина 2" descr="Logo_P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5" descr="Logo_P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4" w:type="dxa"/>
          </w:tcPr>
          <w:p w:rsidR="00C24771" w:rsidRDefault="00C24771" w:rsidP="006F18BC">
            <w:pPr>
              <w:keepNext/>
              <w:pBdr>
                <w:bottom w:val="double" w:sz="4" w:space="4" w:color="auto"/>
              </w:pBdr>
              <w:spacing w:before="24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ПРОКУРАТУРА НА РЕПУБЛИКА БЪЛГАРИЯ</w:t>
            </w:r>
          </w:p>
          <w:p w:rsidR="00C24771" w:rsidRDefault="00C24771" w:rsidP="006F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</w:p>
        </w:tc>
      </w:tr>
    </w:tbl>
    <w:p w:rsidR="00B2039D" w:rsidRDefault="00B2039D" w:rsidP="00E518C1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39D" w:rsidRDefault="00B2039D" w:rsidP="00B2039D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ГЛАВНИЯТ ПРОКУРОР ПРЕДСТАВИ ПРЕД ПРАВНАТА КОМИСИЯ В НАРОДНОТО СЪБРАНИЕ РЕЗУЛТАТИТЕ ОТ ИЗВЪРШЕНА ПРОВЕРКА ЗА НЕПРИВЕДЕНИ В ИЗПЪЛНЕНИЕ НАКАЗАНИЯ ЛИШАВАНЕ ОТ СВОБОДА</w:t>
      </w:r>
    </w:p>
    <w:p w:rsidR="00B2039D" w:rsidRDefault="00B2039D" w:rsidP="00B2039D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9D" w:rsidRDefault="00B2039D" w:rsidP="00B2039D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24F" w:rsidRDefault="00B2039D" w:rsidP="00B203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9D">
        <w:rPr>
          <w:rFonts w:ascii="Times New Roman" w:hAnsi="Times New Roman" w:cs="Times New Roman"/>
          <w:sz w:val="28"/>
          <w:szCs w:val="28"/>
        </w:rPr>
        <w:t>Съобразно процедурата по чл. 27 от Правилника за организацията и дейността на Народното събрание</w:t>
      </w:r>
      <w:r>
        <w:rPr>
          <w:rFonts w:ascii="Times New Roman" w:hAnsi="Times New Roman" w:cs="Times New Roman"/>
          <w:sz w:val="28"/>
          <w:szCs w:val="28"/>
        </w:rPr>
        <w:t xml:space="preserve"> /изслушване на всеки три месеца/, главният прокурор </w:t>
      </w:r>
      <w:r w:rsidR="0075024F">
        <w:rPr>
          <w:rFonts w:ascii="Times New Roman" w:hAnsi="Times New Roman" w:cs="Times New Roman"/>
          <w:sz w:val="28"/>
          <w:szCs w:val="28"/>
        </w:rPr>
        <w:t xml:space="preserve">представи </w:t>
      </w:r>
      <w:r>
        <w:rPr>
          <w:rFonts w:ascii="Times New Roman" w:hAnsi="Times New Roman" w:cs="Times New Roman"/>
          <w:sz w:val="28"/>
          <w:szCs w:val="28"/>
        </w:rPr>
        <w:t>в заседанието на Правната комисия, днес, 07 март 2018 г.</w:t>
      </w:r>
      <w:r w:rsidR="0075024F">
        <w:rPr>
          <w:rFonts w:ascii="Times New Roman" w:hAnsi="Times New Roman" w:cs="Times New Roman"/>
          <w:sz w:val="28"/>
          <w:szCs w:val="28"/>
        </w:rPr>
        <w:t xml:space="preserve"> Информация за дейността на прокуратурата по прилагане на ЗИДНПК, ДВ бр. 63/2017 г., в сила от 05.11.2017 г., както и Информация за дейността на прокуратурата и предприетите мерки в изпълнение на нормативната уредба за преодоляване на бягствата от правосъдие.</w:t>
      </w:r>
    </w:p>
    <w:p w:rsidR="00B2039D" w:rsidRPr="00B2039D" w:rsidRDefault="0075024F" w:rsidP="00B203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Пресцентърът на ПРБ представя основните данни от извършената проверка в цялата страна за неприведени в изпълнение наказания лишаване от свобода, както и предприетите мерки от страна на прокуратурата в тази насока:</w:t>
      </w:r>
      <w:r w:rsidR="00B20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C1" w:rsidRDefault="00E518C1" w:rsidP="002C36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D5A" w:rsidRDefault="0075024F" w:rsidP="002C36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Проверката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разпоредена</w:t>
      </w:r>
      <w:proofErr w:type="spellEnd"/>
      <w:r w:rsidR="00537C3B">
        <w:rPr>
          <w:rFonts w:ascii="Times New Roman" w:hAnsi="Times New Roman" w:cs="Times New Roman"/>
          <w:sz w:val="28"/>
          <w:szCs w:val="28"/>
        </w:rPr>
        <w:t xml:space="preserve"> </w:t>
      </w:r>
      <w:r w:rsidR="00537C3B">
        <w:rPr>
          <w:rFonts w:ascii="Times New Roman" w:hAnsi="Times New Roman" w:cs="Times New Roman"/>
          <w:sz w:val="28"/>
          <w:szCs w:val="28"/>
        </w:rPr>
        <w:t xml:space="preserve">със заповед на главния прокурор от 18.01.2018 г. </w:t>
      </w:r>
      <w:r w:rsidR="00537C3B">
        <w:rPr>
          <w:rFonts w:ascii="Times New Roman" w:hAnsi="Times New Roman" w:cs="Times New Roman"/>
          <w:sz w:val="28"/>
          <w:szCs w:val="28"/>
        </w:rPr>
        <w:t xml:space="preserve">във всички </w:t>
      </w:r>
      <w:proofErr w:type="spellStart"/>
      <w:r w:rsidR="00537C3B">
        <w:rPr>
          <w:rFonts w:ascii="Times New Roman" w:hAnsi="Times New Roman" w:cs="Times New Roman"/>
          <w:sz w:val="28"/>
          <w:szCs w:val="28"/>
        </w:rPr>
        <w:t>първоинстанционни</w:t>
      </w:r>
      <w:proofErr w:type="spellEnd"/>
      <w:r w:rsidR="00537C3B">
        <w:rPr>
          <w:rFonts w:ascii="Times New Roman" w:hAnsi="Times New Roman" w:cs="Times New Roman"/>
          <w:sz w:val="28"/>
          <w:szCs w:val="28"/>
        </w:rPr>
        <w:t xml:space="preserve"> прокуратури на територията на страната. Целта е установяване на всички осъдени лица, с наложено наказание „доживотен затвор“ или „лишаване от свобода“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7C3B">
        <w:rPr>
          <w:rFonts w:ascii="Times New Roman" w:hAnsi="Times New Roman" w:cs="Times New Roman"/>
          <w:sz w:val="28"/>
          <w:szCs w:val="28"/>
        </w:rPr>
        <w:t xml:space="preserve"> които към 15.01.2018 г. не са задържани.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52B1" w:rsidRDefault="005F52B1" w:rsidP="002C36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D84" w:rsidRDefault="00534D84" w:rsidP="002C36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Резултатите от</w:t>
      </w:r>
      <w:r w:rsidR="008D2A17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8D2A17">
        <w:rPr>
          <w:rFonts w:ascii="Times New Roman" w:hAnsi="Times New Roman" w:cs="Times New Roman"/>
          <w:sz w:val="28"/>
          <w:szCs w:val="28"/>
        </w:rPr>
        <w:t>и</w:t>
      </w:r>
      <w:r w:rsidR="002C3621">
        <w:rPr>
          <w:rFonts w:ascii="Times New Roman" w:hAnsi="Times New Roman" w:cs="Times New Roman"/>
          <w:sz w:val="28"/>
          <w:szCs w:val="28"/>
        </w:rPr>
        <w:t>звършена</w:t>
      </w:r>
      <w:r w:rsidR="002C3621" w:rsidRPr="00E518C1">
        <w:rPr>
          <w:rFonts w:ascii="Times New Roman" w:hAnsi="Times New Roman" w:cs="Times New Roman"/>
          <w:sz w:val="28"/>
          <w:szCs w:val="28"/>
        </w:rPr>
        <w:t>та</w:t>
      </w:r>
      <w:r w:rsidR="002C3621">
        <w:rPr>
          <w:rFonts w:ascii="Times New Roman" w:hAnsi="Times New Roman" w:cs="Times New Roman"/>
          <w:sz w:val="28"/>
          <w:szCs w:val="28"/>
        </w:rPr>
        <w:t xml:space="preserve"> проверка по апелативни райони</w:t>
      </w:r>
      <w:r w:rsidR="00E51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могат да бъдат обобщени по следните показатели:</w:t>
      </w:r>
    </w:p>
    <w:p w:rsidR="00984D5A" w:rsidRDefault="00984D5A" w:rsidP="002C36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10C" w:rsidRDefault="00D76EBE" w:rsidP="00954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Н</w:t>
      </w:r>
      <w:r w:rsidRPr="00174F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езадържани</w:t>
      </w:r>
      <w:r w:rsidR="00A1110C" w:rsidRPr="00A11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 </w:t>
      </w:r>
      <w:r w:rsidR="00A1110C" w:rsidRPr="00174F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към 15.01.2018 г.</w:t>
      </w:r>
      <w:r w:rsidR="00A11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,</w:t>
      </w:r>
      <w:r w:rsidRPr="00174F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 осъдени лица на доживотен затвор </w:t>
      </w:r>
    </w:p>
    <w:p w:rsidR="00D76EBE" w:rsidRDefault="00A1110C" w:rsidP="00954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ил</w:t>
      </w:r>
      <w:r w:rsidR="00D76EBE" w:rsidRPr="00174F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и</w:t>
      </w:r>
      <w:r w:rsidR="00D76E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 лишаване от свобода</w:t>
      </w:r>
    </w:p>
    <w:p w:rsidR="00537C3B" w:rsidRDefault="00537C3B" w:rsidP="00954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</w:p>
    <w:tbl>
      <w:tblPr>
        <w:tblW w:w="10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598"/>
        <w:gridCol w:w="1276"/>
        <w:gridCol w:w="1418"/>
        <w:gridCol w:w="2248"/>
      </w:tblGrid>
      <w:tr w:rsidR="00E1075E" w:rsidRPr="00E1075E" w:rsidTr="00E33CF3">
        <w:trPr>
          <w:trHeight w:val="375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Прокуратури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брой осъдени лица*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обявени за издирване осъдени лица</w:t>
            </w:r>
          </w:p>
        </w:tc>
      </w:tr>
      <w:tr w:rsidR="00E1075E" w:rsidRPr="00E1075E" w:rsidTr="009547CF">
        <w:trPr>
          <w:trHeight w:val="709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ЕЗА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75E" w:rsidRPr="00E1075E" w:rsidRDefault="009547CF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международно издирване </w:t>
            </w:r>
            <w:r w:rsidR="00E1075E"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ШИС, МОКП Интерпол </w:t>
            </w:r>
          </w:p>
        </w:tc>
      </w:tr>
      <w:tr w:rsidR="00E1075E" w:rsidRPr="00E1075E" w:rsidTr="009547CF">
        <w:trPr>
          <w:trHeight w:val="27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Общо за ПРБ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577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481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lang w:eastAsia="bg-BG"/>
              </w:rPr>
              <w:t>Общо за района на ОП Бургас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lang w:eastAsia="bg-BG"/>
              </w:rPr>
              <w:t>Общо за района на ОП Ямбол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lang w:eastAsia="bg-BG"/>
              </w:rPr>
              <w:t>Общо за района на ОП Сливен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</w:tr>
      <w:tr w:rsidR="00E1075E" w:rsidRPr="00E1075E" w:rsidTr="009547CF">
        <w:trPr>
          <w:trHeight w:val="32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Общо за района на АП Бургас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35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Варна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49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Добрич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Общо за района на ОП Силистра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Разград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Търговище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Шумен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E1075E" w:rsidRPr="00E1075E" w:rsidTr="009547CF">
        <w:trPr>
          <w:trHeight w:val="38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 за района на АП Варна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105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В.Търново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Габрово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Ловеч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Плевен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Русе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</w:t>
            </w:r>
          </w:p>
        </w:tc>
      </w:tr>
      <w:tr w:rsidR="00E1075E" w:rsidRPr="00E1075E" w:rsidTr="009547CF">
        <w:trPr>
          <w:trHeight w:val="30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bg-BG"/>
              </w:rPr>
              <w:t>Общо за района на АП В.Търново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63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Пловдив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Пазарджик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Ст. Загора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Смолян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Хасково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Кърджали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</w:tr>
      <w:tr w:rsidR="00E1075E" w:rsidRPr="00E1075E" w:rsidTr="009547CF">
        <w:trPr>
          <w:trHeight w:val="374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 за района на АП Пловдив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75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Видин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Враца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Монтана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Перник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Кюстендил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Благоевград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</w:tr>
      <w:tr w:rsidR="00E1075E" w:rsidRPr="00E1075E" w:rsidTr="009547CF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Общо за района на ОП София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E1075E" w:rsidRPr="00E1075E" w:rsidTr="009547CF">
        <w:trPr>
          <w:trHeight w:val="22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 за СГП и СРП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116</w:t>
            </w:r>
          </w:p>
        </w:tc>
      </w:tr>
      <w:tr w:rsidR="00E1075E" w:rsidRPr="00E1075E" w:rsidTr="009547CF">
        <w:trPr>
          <w:trHeight w:val="2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СГП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47</w:t>
            </w:r>
          </w:p>
        </w:tc>
      </w:tr>
      <w:tr w:rsidR="00E1075E" w:rsidRPr="00E1075E" w:rsidTr="009547CF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СРП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69</w:t>
            </w:r>
          </w:p>
        </w:tc>
      </w:tr>
      <w:tr w:rsidR="00E1075E" w:rsidRPr="00E1075E" w:rsidTr="009547CF">
        <w:trPr>
          <w:trHeight w:val="27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 за района на АП София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201</w:t>
            </w:r>
          </w:p>
        </w:tc>
      </w:tr>
      <w:tr w:rsidR="00E1075E" w:rsidRPr="00E1075E" w:rsidTr="008B564D">
        <w:trPr>
          <w:trHeight w:val="5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Специализирана прокуратура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1075E" w:rsidRPr="00E1075E" w:rsidRDefault="00E1075E" w:rsidP="00E1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</w:tbl>
    <w:p w:rsidR="00537C3B" w:rsidRDefault="00537C3B" w:rsidP="00D76E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EBE" w:rsidRPr="008D7F3B" w:rsidRDefault="008D7F3B" w:rsidP="00D76E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D7F3B">
        <w:rPr>
          <w:rFonts w:ascii="Times New Roman" w:hAnsi="Times New Roman" w:cs="Times New Roman"/>
          <w:b/>
          <w:sz w:val="24"/>
          <w:szCs w:val="24"/>
        </w:rPr>
        <w:t>Забележка:</w:t>
      </w:r>
      <w:r w:rsidRPr="008D7F3B">
        <w:rPr>
          <w:rFonts w:ascii="Times New Roman" w:hAnsi="Times New Roman" w:cs="Times New Roman"/>
          <w:sz w:val="24"/>
          <w:szCs w:val="24"/>
        </w:rPr>
        <w:t xml:space="preserve"> </w:t>
      </w:r>
      <w:r w:rsidR="00FB4AF7" w:rsidRPr="00512F4B">
        <w:rPr>
          <w:rFonts w:ascii="Times New Roman" w:hAnsi="Times New Roman" w:cs="Times New Roman"/>
          <w:sz w:val="24"/>
          <w:szCs w:val="24"/>
          <w:lang w:val="ru-MO"/>
        </w:rPr>
        <w:t xml:space="preserve">* </w:t>
      </w:r>
      <w:r w:rsidRPr="008D7F3B">
        <w:rPr>
          <w:rFonts w:ascii="Times New Roman" w:hAnsi="Times New Roman" w:cs="Times New Roman"/>
          <w:sz w:val="24"/>
          <w:szCs w:val="24"/>
        </w:rPr>
        <w:t>В общия брой незадържани осъдени лица - 925 са включени и 3 лица</w:t>
      </w:r>
      <w:r w:rsidR="00985CF0">
        <w:rPr>
          <w:rFonts w:ascii="Times New Roman" w:hAnsi="Times New Roman" w:cs="Times New Roman"/>
          <w:sz w:val="24"/>
          <w:szCs w:val="24"/>
        </w:rPr>
        <w:t>,</w:t>
      </w:r>
      <w:r w:rsidRPr="008D7F3B">
        <w:rPr>
          <w:rFonts w:ascii="Times New Roman" w:hAnsi="Times New Roman" w:cs="Times New Roman"/>
          <w:sz w:val="24"/>
          <w:szCs w:val="24"/>
        </w:rPr>
        <w:t xml:space="preserve"> осъдени на доживотен затвор - 2 лица в района на ОП</w:t>
      </w:r>
      <w:r w:rsidR="00985CF0">
        <w:rPr>
          <w:rFonts w:ascii="Times New Roman" w:hAnsi="Times New Roman" w:cs="Times New Roman"/>
          <w:sz w:val="24"/>
          <w:szCs w:val="24"/>
        </w:rPr>
        <w:t xml:space="preserve"> -</w:t>
      </w:r>
      <w:r w:rsidRPr="008D7F3B">
        <w:rPr>
          <w:rFonts w:ascii="Times New Roman" w:hAnsi="Times New Roman" w:cs="Times New Roman"/>
          <w:sz w:val="24"/>
          <w:szCs w:val="24"/>
        </w:rPr>
        <w:t xml:space="preserve"> Пловдив и 1 лице в района на ОП </w:t>
      </w:r>
      <w:r w:rsidR="00985CF0">
        <w:rPr>
          <w:rFonts w:ascii="Times New Roman" w:hAnsi="Times New Roman" w:cs="Times New Roman"/>
          <w:sz w:val="24"/>
          <w:szCs w:val="24"/>
        </w:rPr>
        <w:t xml:space="preserve">- </w:t>
      </w:r>
      <w:r w:rsidRPr="008D7F3B">
        <w:rPr>
          <w:rFonts w:ascii="Times New Roman" w:hAnsi="Times New Roman" w:cs="Times New Roman"/>
          <w:sz w:val="24"/>
          <w:szCs w:val="24"/>
        </w:rPr>
        <w:t>Благоевград</w:t>
      </w:r>
    </w:p>
    <w:p w:rsidR="00537C3B" w:rsidRDefault="00651F5C" w:rsidP="00174F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4DD2" w:rsidRDefault="00537C3B" w:rsidP="00537C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хода на проверката</w:t>
      </w:r>
      <w:r w:rsidR="00651F5C">
        <w:rPr>
          <w:rFonts w:ascii="Times New Roman" w:hAnsi="Times New Roman" w:cs="Times New Roman"/>
          <w:sz w:val="28"/>
          <w:szCs w:val="28"/>
        </w:rPr>
        <w:t xml:space="preserve"> са задържани и приведени в местата за лишаване от свобода 24 издирвани лица.</w:t>
      </w:r>
    </w:p>
    <w:p w:rsidR="00DF322E" w:rsidRDefault="00174F63" w:rsidP="00DF32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общия брой незадържани 925 осъдени лица – 62 </w:t>
      </w:r>
      <w:r w:rsidR="00DF322E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 xml:space="preserve">са с чуждо гражданство. </w:t>
      </w:r>
    </w:p>
    <w:p w:rsidR="00DF322E" w:rsidRDefault="00072C50" w:rsidP="00DF32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Прокурорите са издали и изпратили за изпълнение 577 Европейски заповеди за арест по отношение на всички осъдени на лишаване от свобода</w:t>
      </w:r>
      <w:r w:rsidR="00366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повече от четири месеца или </w:t>
      </w:r>
      <w:r w:rsidR="003664DF">
        <w:rPr>
          <w:rFonts w:ascii="Times New Roman" w:hAnsi="Times New Roman" w:cs="Times New Roman"/>
          <w:sz w:val="28"/>
          <w:szCs w:val="28"/>
        </w:rPr>
        <w:t xml:space="preserve">с наложено </w:t>
      </w:r>
      <w:r>
        <w:rPr>
          <w:rFonts w:ascii="Times New Roman" w:hAnsi="Times New Roman" w:cs="Times New Roman"/>
          <w:sz w:val="28"/>
          <w:szCs w:val="28"/>
        </w:rPr>
        <w:t>по – тежко наказание, за които е установено, че пребивават на територията на държава членка на ЕС.</w:t>
      </w:r>
    </w:p>
    <w:p w:rsidR="00072C50" w:rsidRDefault="00072C50" w:rsidP="00DF32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Относителният дял на укриващите се в чужбина, незадържани </w:t>
      </w:r>
      <w:r w:rsidRPr="000F51EA">
        <w:rPr>
          <w:rFonts w:ascii="Times New Roman" w:hAnsi="Times New Roman" w:cs="Times New Roman"/>
          <w:sz w:val="28"/>
          <w:szCs w:val="28"/>
          <w:lang w:val="ru-MO"/>
        </w:rPr>
        <w:t>(</w:t>
      </w:r>
      <w:r>
        <w:rPr>
          <w:rFonts w:ascii="Times New Roman" w:hAnsi="Times New Roman" w:cs="Times New Roman"/>
          <w:sz w:val="28"/>
          <w:szCs w:val="28"/>
        </w:rPr>
        <w:t>700 осъдени лица</w:t>
      </w:r>
      <w:r w:rsidRPr="000F51EA">
        <w:rPr>
          <w:rFonts w:ascii="Times New Roman" w:hAnsi="Times New Roman" w:cs="Times New Roman"/>
          <w:sz w:val="28"/>
          <w:szCs w:val="28"/>
          <w:lang w:val="ru-MO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спрямо обявените за издирване 917 осъдени лица, надвишава 75%. </w:t>
      </w:r>
      <w:r w:rsidR="00651F5C">
        <w:rPr>
          <w:rFonts w:ascii="Times New Roman" w:hAnsi="Times New Roman" w:cs="Times New Roman"/>
          <w:sz w:val="28"/>
          <w:szCs w:val="28"/>
        </w:rPr>
        <w:t>За част от тях са събрани данни за променена самоличност и използване на неистински документи за самоличност.</w:t>
      </w:r>
    </w:p>
    <w:p w:rsidR="009803BD" w:rsidRPr="009803BD" w:rsidRDefault="009803BD" w:rsidP="00DF322E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3BD">
        <w:rPr>
          <w:rFonts w:ascii="Times New Roman" w:hAnsi="Times New Roman" w:cs="Times New Roman"/>
          <w:b/>
          <w:sz w:val="28"/>
          <w:szCs w:val="28"/>
        </w:rPr>
        <w:lastRenderedPageBreak/>
        <w:t>Разпределението на незадържани осъдени лица по съдебни райони е следното:</w:t>
      </w:r>
    </w:p>
    <w:p w:rsidR="00186A11" w:rsidRDefault="00186A11" w:rsidP="00DF32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F63" w:rsidRPr="0027601B" w:rsidRDefault="006C1ABF" w:rsidP="00560F6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bg-BG"/>
        </w:rPr>
        <w:drawing>
          <wp:inline distT="0" distB="0" distL="0" distR="0" wp14:anchorId="62D060A5" wp14:editId="6F18744D">
            <wp:extent cx="6010275" cy="4743450"/>
            <wp:effectExtent l="0" t="0" r="9525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74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2B1" w:rsidRPr="009803BD" w:rsidRDefault="0004103E" w:rsidP="00980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Няма укрили се от правосъдието осъдени лица </w:t>
      </w:r>
      <w:r w:rsidRPr="00985D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района на районните прокуратури в Трън, Брезник, Кула, Благоевград, Сливница, Пирдоп, Етрополе, Поморие, Средец, Царево, Котел, Трявна, Тервел, Тутракан и Попово. </w:t>
      </w:r>
    </w:p>
    <w:p w:rsidR="00E30A8B" w:rsidRDefault="003664DF" w:rsidP="00560F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 – висок е относителният дял на неприведените в изпълнение наказания лишаване от свобода със срок до 1 година – около </w:t>
      </w:r>
      <w:r w:rsidR="00E30A8B">
        <w:rPr>
          <w:rFonts w:ascii="Times New Roman" w:hAnsi="Times New Roman" w:cs="Times New Roman"/>
          <w:sz w:val="28"/>
          <w:szCs w:val="28"/>
        </w:rPr>
        <w:t xml:space="preserve">40%  </w:t>
      </w:r>
      <w:r>
        <w:rPr>
          <w:rFonts w:ascii="Times New Roman" w:hAnsi="Times New Roman" w:cs="Times New Roman"/>
          <w:sz w:val="28"/>
          <w:szCs w:val="28"/>
        </w:rPr>
        <w:t xml:space="preserve">спрямо </w:t>
      </w:r>
      <w:r w:rsidR="00E30A8B">
        <w:rPr>
          <w:rFonts w:ascii="Times New Roman" w:hAnsi="Times New Roman" w:cs="Times New Roman"/>
          <w:sz w:val="28"/>
          <w:szCs w:val="28"/>
        </w:rPr>
        <w:t>общия брой неприведени наказания, резултат на значителния брой заменени наказания „</w:t>
      </w:r>
      <w:proofErr w:type="spellStart"/>
      <w:r w:rsidR="00E30A8B">
        <w:rPr>
          <w:rFonts w:ascii="Times New Roman" w:hAnsi="Times New Roman" w:cs="Times New Roman"/>
          <w:sz w:val="28"/>
          <w:szCs w:val="28"/>
        </w:rPr>
        <w:t>пробация</w:t>
      </w:r>
      <w:proofErr w:type="spellEnd"/>
      <w:r w:rsidR="00E30A8B">
        <w:rPr>
          <w:rFonts w:ascii="Times New Roman" w:hAnsi="Times New Roman" w:cs="Times New Roman"/>
          <w:sz w:val="28"/>
          <w:szCs w:val="28"/>
        </w:rPr>
        <w:t xml:space="preserve">“. </w:t>
      </w:r>
    </w:p>
    <w:p w:rsidR="005F52B1" w:rsidRPr="009803BD" w:rsidRDefault="00E30A8B" w:rsidP="00980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Относителният дял на неприведените в изпълнение наказания лишаване от свобода с размер над 10 години е по – малък от  5% </w:t>
      </w:r>
      <w:r w:rsidRPr="000F51EA">
        <w:rPr>
          <w:rFonts w:ascii="Times New Roman" w:hAnsi="Times New Roman" w:cs="Times New Roman"/>
          <w:sz w:val="28"/>
          <w:szCs w:val="28"/>
          <w:lang w:val="ru-MO"/>
        </w:rPr>
        <w:t>(43)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F63" w:rsidRDefault="00E13999" w:rsidP="001802F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Спрямо 3 от укрилите се от правосъдие лица </w:t>
      </w:r>
      <w:r w:rsidR="00E30A8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са </w:t>
      </w:r>
      <w:r w:rsidR="00E30A8B">
        <w:rPr>
          <w:rFonts w:ascii="Times New Roman" w:hAnsi="Times New Roman" w:cs="Times New Roman"/>
          <w:sz w:val="28"/>
          <w:szCs w:val="28"/>
        </w:rPr>
        <w:t>приведени</w:t>
      </w:r>
      <w:r>
        <w:rPr>
          <w:rFonts w:ascii="Times New Roman" w:hAnsi="Times New Roman" w:cs="Times New Roman"/>
          <w:sz w:val="28"/>
          <w:szCs w:val="28"/>
        </w:rPr>
        <w:t xml:space="preserve"> в изпълнени</w:t>
      </w:r>
      <w:r w:rsidR="00E30A8B">
        <w:rPr>
          <w:rFonts w:ascii="Times New Roman" w:hAnsi="Times New Roman" w:cs="Times New Roman"/>
          <w:sz w:val="28"/>
          <w:szCs w:val="28"/>
        </w:rPr>
        <w:t>е наказания „доживотен затвор“.</w:t>
      </w:r>
    </w:p>
    <w:p w:rsidR="009803BD" w:rsidRDefault="009803BD" w:rsidP="001802F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3BD" w:rsidRDefault="009803BD" w:rsidP="001802F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3BD" w:rsidRDefault="009803BD" w:rsidP="001802F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3BD" w:rsidRDefault="009803BD" w:rsidP="001802F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3BD" w:rsidRDefault="009803BD" w:rsidP="001802F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3BD" w:rsidRDefault="009803BD" w:rsidP="001802F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3BD" w:rsidRDefault="009803BD" w:rsidP="001802F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3BD" w:rsidRDefault="009803BD" w:rsidP="001802F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3BD" w:rsidRPr="009803BD" w:rsidRDefault="009803BD" w:rsidP="001802F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3BD">
        <w:rPr>
          <w:rFonts w:ascii="Times New Roman" w:hAnsi="Times New Roman" w:cs="Times New Roman"/>
          <w:b/>
          <w:sz w:val="28"/>
          <w:szCs w:val="28"/>
        </w:rPr>
        <w:t>Разпределението на незадържани осъдени лица според размера на наложеното наказание лишаване от свобода е следното:</w:t>
      </w:r>
    </w:p>
    <w:p w:rsidR="00512F4B" w:rsidRPr="009803BD" w:rsidRDefault="00512F4B" w:rsidP="001802FA">
      <w:pPr>
        <w:pStyle w:val="a6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2F4B" w:rsidRDefault="00174F63" w:rsidP="00560F69">
      <w:pPr>
        <w:spacing w:after="0" w:line="240" w:lineRule="auto"/>
        <w:jc w:val="both"/>
      </w:pPr>
      <w:r>
        <w:rPr>
          <w:noProof/>
          <w:lang w:eastAsia="bg-BG"/>
        </w:rPr>
        <w:drawing>
          <wp:inline distT="0" distB="0" distL="0" distR="0" wp14:anchorId="095B6321" wp14:editId="11F69CB1">
            <wp:extent cx="6077967" cy="3704323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505" cy="3713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F4B" w:rsidRPr="00512F4B" w:rsidRDefault="00512F4B" w:rsidP="00512F4B">
      <w:pPr>
        <w:spacing w:after="0" w:line="240" w:lineRule="auto"/>
        <w:ind w:left="-284"/>
        <w:jc w:val="both"/>
        <w:rPr>
          <w:sz w:val="16"/>
          <w:szCs w:val="16"/>
        </w:rPr>
      </w:pPr>
    </w:p>
    <w:p w:rsidR="001802FA" w:rsidRDefault="001802FA" w:rsidP="00560F69">
      <w:pPr>
        <w:spacing w:after="0" w:line="240" w:lineRule="auto"/>
        <w:jc w:val="both"/>
        <w:rPr>
          <w:rStyle w:val="a7"/>
          <w:rFonts w:ascii="Times New Roman" w:hAnsi="Times New Roman" w:cs="Times New Roman"/>
          <w:sz w:val="18"/>
          <w:szCs w:val="18"/>
        </w:rPr>
      </w:pPr>
      <w:r>
        <w:t>*</w:t>
      </w:r>
      <w:r w:rsidRPr="001802FA">
        <w:rPr>
          <w:rStyle w:val="a7"/>
          <w:rFonts w:ascii="Times New Roman" w:hAnsi="Times New Roman" w:cs="Times New Roman"/>
          <w:b/>
          <w:sz w:val="18"/>
          <w:szCs w:val="18"/>
        </w:rPr>
        <w:t>Забележка:</w:t>
      </w:r>
      <w:r w:rsidRPr="001802FA">
        <w:rPr>
          <w:rStyle w:val="a7"/>
          <w:rFonts w:ascii="Times New Roman" w:hAnsi="Times New Roman" w:cs="Times New Roman"/>
          <w:sz w:val="18"/>
          <w:szCs w:val="18"/>
        </w:rPr>
        <w:t xml:space="preserve"> Броят на наказанията в диаграмата (946) е по – голям от броя на осъдените лица с неприведени в изпълнение </w:t>
      </w:r>
      <w:r>
        <w:rPr>
          <w:rStyle w:val="a7"/>
          <w:rFonts w:ascii="Times New Roman" w:hAnsi="Times New Roman" w:cs="Times New Roman"/>
          <w:sz w:val="18"/>
          <w:szCs w:val="18"/>
        </w:rPr>
        <w:t xml:space="preserve">  </w:t>
      </w:r>
      <w:r w:rsidRPr="001802FA">
        <w:rPr>
          <w:rStyle w:val="a7"/>
          <w:rFonts w:ascii="Times New Roman" w:hAnsi="Times New Roman" w:cs="Times New Roman"/>
          <w:sz w:val="18"/>
          <w:szCs w:val="18"/>
        </w:rPr>
        <w:t>наказания</w:t>
      </w:r>
      <w:r w:rsidR="00EF0578">
        <w:rPr>
          <w:rStyle w:val="a7"/>
          <w:rFonts w:ascii="Times New Roman" w:hAnsi="Times New Roman" w:cs="Times New Roman"/>
          <w:sz w:val="18"/>
          <w:szCs w:val="18"/>
        </w:rPr>
        <w:t xml:space="preserve"> -</w:t>
      </w:r>
      <w:r w:rsidRPr="001802FA">
        <w:rPr>
          <w:rStyle w:val="a7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a7"/>
          <w:rFonts w:ascii="Times New Roman" w:hAnsi="Times New Roman" w:cs="Times New Roman"/>
          <w:sz w:val="18"/>
          <w:szCs w:val="18"/>
        </w:rPr>
        <w:t>част от</w:t>
      </w:r>
      <w:r w:rsidRPr="001802FA">
        <w:rPr>
          <w:rStyle w:val="a7"/>
          <w:rFonts w:ascii="Times New Roman" w:hAnsi="Times New Roman" w:cs="Times New Roman"/>
          <w:sz w:val="18"/>
          <w:szCs w:val="18"/>
        </w:rPr>
        <w:t xml:space="preserve"> тях имат </w:t>
      </w:r>
      <w:r w:rsidR="00EF0578">
        <w:rPr>
          <w:rStyle w:val="a7"/>
          <w:rFonts w:ascii="Times New Roman" w:hAnsi="Times New Roman" w:cs="Times New Roman"/>
          <w:sz w:val="18"/>
          <w:szCs w:val="18"/>
        </w:rPr>
        <w:t xml:space="preserve">наложени </w:t>
      </w:r>
      <w:r w:rsidRPr="001802FA">
        <w:rPr>
          <w:rStyle w:val="a7"/>
          <w:rFonts w:ascii="Times New Roman" w:hAnsi="Times New Roman" w:cs="Times New Roman"/>
          <w:sz w:val="18"/>
          <w:szCs w:val="18"/>
        </w:rPr>
        <w:t>повече от едно наказание</w:t>
      </w:r>
      <w:r w:rsidR="003C636B">
        <w:rPr>
          <w:rStyle w:val="a7"/>
          <w:rFonts w:ascii="Times New Roman" w:hAnsi="Times New Roman" w:cs="Times New Roman"/>
          <w:sz w:val="18"/>
          <w:szCs w:val="18"/>
        </w:rPr>
        <w:t>.</w:t>
      </w:r>
      <w:r w:rsidRPr="001802FA">
        <w:rPr>
          <w:rStyle w:val="a7"/>
          <w:rFonts w:ascii="Times New Roman" w:hAnsi="Times New Roman" w:cs="Times New Roman"/>
          <w:sz w:val="18"/>
          <w:szCs w:val="18"/>
        </w:rPr>
        <w:t xml:space="preserve"> </w:t>
      </w:r>
    </w:p>
    <w:p w:rsidR="009803BD" w:rsidRDefault="009803BD" w:rsidP="00E1399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999" w:rsidRDefault="00E13999" w:rsidP="00E1399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 – значителен е броят на укрилите се осъдени за престъпления против транспорта – 198 лица, което е около 1/5 от общия брой „бегълци от правосъдието“ </w:t>
      </w:r>
      <w:r w:rsidRPr="000F51EA">
        <w:rPr>
          <w:rFonts w:ascii="Times New Roman" w:hAnsi="Times New Roman" w:cs="Times New Roman"/>
          <w:sz w:val="28"/>
          <w:szCs w:val="28"/>
          <w:lang w:val="ru-MO"/>
        </w:rPr>
        <w:t>(925)</w:t>
      </w:r>
      <w:r>
        <w:rPr>
          <w:rFonts w:ascii="Times New Roman" w:hAnsi="Times New Roman" w:cs="Times New Roman"/>
          <w:sz w:val="28"/>
          <w:szCs w:val="28"/>
        </w:rPr>
        <w:t xml:space="preserve">. Сравнително висок, а и с близки стойности </w:t>
      </w:r>
      <w:r w:rsidR="00651F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51F5C">
        <w:rPr>
          <w:rFonts w:ascii="Times New Roman" w:hAnsi="Times New Roman" w:cs="Times New Roman"/>
          <w:sz w:val="28"/>
          <w:szCs w:val="28"/>
        </w:rPr>
        <w:t xml:space="preserve">броят на </w:t>
      </w:r>
      <w:r>
        <w:rPr>
          <w:rFonts w:ascii="Times New Roman" w:hAnsi="Times New Roman" w:cs="Times New Roman"/>
          <w:sz w:val="28"/>
          <w:szCs w:val="28"/>
        </w:rPr>
        <w:t xml:space="preserve">осъдените за кражби – 168 лица и за престъпления, засягащи половата неприкосновеност </w:t>
      </w:r>
      <w:r w:rsidR="00651F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153</w:t>
      </w:r>
      <w:r w:rsidR="00651F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F69" w:rsidRDefault="00560F69" w:rsidP="00E1399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3BD" w:rsidRDefault="009803BD" w:rsidP="00E1399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3BD" w:rsidRDefault="009803BD" w:rsidP="00E1399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3BD" w:rsidRDefault="009803BD" w:rsidP="00E1399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3BD" w:rsidRDefault="009803BD" w:rsidP="00E1399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3BD" w:rsidRDefault="009803BD" w:rsidP="00E1399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3BD" w:rsidRDefault="009803BD" w:rsidP="00E1399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3BD" w:rsidRDefault="009803BD" w:rsidP="00E1399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3BD" w:rsidRDefault="009803BD" w:rsidP="00E1399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3BD" w:rsidRDefault="009803BD" w:rsidP="00E1399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3BD" w:rsidRDefault="009803BD" w:rsidP="00E1399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3BD" w:rsidRDefault="009803BD" w:rsidP="00E1399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3BD" w:rsidRDefault="009803BD" w:rsidP="00E1399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3BD" w:rsidRDefault="00651F5C" w:rsidP="00E1399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3BD">
        <w:rPr>
          <w:rFonts w:ascii="Times New Roman" w:hAnsi="Times New Roman" w:cs="Times New Roman"/>
          <w:b/>
          <w:sz w:val="28"/>
          <w:szCs w:val="28"/>
        </w:rPr>
        <w:lastRenderedPageBreak/>
        <w:t>Разпределение</w:t>
      </w:r>
      <w:r w:rsidR="00356890" w:rsidRPr="009803BD">
        <w:rPr>
          <w:rFonts w:ascii="Times New Roman" w:hAnsi="Times New Roman" w:cs="Times New Roman"/>
          <w:b/>
          <w:sz w:val="28"/>
          <w:szCs w:val="28"/>
        </w:rPr>
        <w:t>то</w:t>
      </w:r>
      <w:r w:rsidRPr="009803BD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9803BD" w:rsidRPr="009803BD">
        <w:rPr>
          <w:rFonts w:ascii="Times New Roman" w:hAnsi="Times New Roman" w:cs="Times New Roman"/>
          <w:b/>
          <w:sz w:val="28"/>
          <w:szCs w:val="28"/>
        </w:rPr>
        <w:t xml:space="preserve">а незадържаните </w:t>
      </w:r>
      <w:r w:rsidRPr="009803BD">
        <w:rPr>
          <w:rFonts w:ascii="Times New Roman" w:hAnsi="Times New Roman" w:cs="Times New Roman"/>
          <w:b/>
          <w:sz w:val="28"/>
          <w:szCs w:val="28"/>
        </w:rPr>
        <w:t>осъдени лица, според вида на престъпленията,</w:t>
      </w:r>
      <w:r w:rsidR="009803BD" w:rsidRPr="009803BD">
        <w:rPr>
          <w:rFonts w:ascii="Times New Roman" w:hAnsi="Times New Roman" w:cs="Times New Roman"/>
          <w:b/>
          <w:sz w:val="28"/>
          <w:szCs w:val="28"/>
        </w:rPr>
        <w:t xml:space="preserve"> е следното:</w:t>
      </w:r>
    </w:p>
    <w:p w:rsidR="00651F5C" w:rsidRPr="009803BD" w:rsidRDefault="00651F5C" w:rsidP="00E13999">
      <w:pPr>
        <w:pStyle w:val="a6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bg-BG"/>
        </w:rPr>
      </w:pPr>
      <w:r w:rsidRPr="009803BD">
        <w:rPr>
          <w:rFonts w:ascii="Times New Roman" w:hAnsi="Times New Roman" w:cs="Times New Roman"/>
          <w:noProof/>
          <w:sz w:val="28"/>
          <w:szCs w:val="28"/>
          <w:lang w:eastAsia="bg-BG"/>
        </w:rPr>
        <w:t xml:space="preserve"> </w:t>
      </w:r>
    </w:p>
    <w:p w:rsidR="00651F5C" w:rsidRDefault="0027601B" w:rsidP="0027601B">
      <w:pPr>
        <w:pStyle w:val="a6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781B75D1" wp14:editId="5083C770">
            <wp:extent cx="5819775" cy="7286625"/>
            <wp:effectExtent l="0" t="0" r="0" b="9525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7289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03BD" w:rsidRDefault="009803BD" w:rsidP="00174F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803BD" w:rsidRDefault="009803BD" w:rsidP="00174F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803BD" w:rsidRDefault="009803BD" w:rsidP="00174F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51F5C" w:rsidRDefault="00651F5C" w:rsidP="00174F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Работата на прокурорите в страната по изпълнение на влезли в сила присъди е организирана и се извършва в съответствие с утвърден</w:t>
      </w:r>
      <w:r w:rsidR="000B3084">
        <w:rPr>
          <w:rFonts w:ascii="Times New Roman" w:hAnsi="Times New Roman" w:cs="Times New Roman"/>
          <w:sz w:val="28"/>
          <w:szCs w:val="28"/>
        </w:rPr>
        <w:t>о</w:t>
      </w:r>
      <w:r w:rsidR="00EA0CFD">
        <w:rPr>
          <w:rFonts w:ascii="Times New Roman" w:hAnsi="Times New Roman" w:cs="Times New Roman"/>
          <w:sz w:val="28"/>
          <w:szCs w:val="28"/>
        </w:rPr>
        <w:t>т</w:t>
      </w:r>
      <w:r w:rsidR="000B30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актуализиран</w:t>
      </w:r>
      <w:r w:rsidR="000B30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в съответствие със законодателните промени</w:t>
      </w:r>
      <w:r w:rsidR="009803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CFD">
        <w:rPr>
          <w:rFonts w:ascii="Times New Roman" w:hAnsi="Times New Roman" w:cs="Times New Roman"/>
          <w:sz w:val="28"/>
          <w:szCs w:val="28"/>
        </w:rPr>
        <w:t>Указани</w:t>
      </w:r>
      <w:r w:rsidR="000B3084">
        <w:rPr>
          <w:rFonts w:ascii="Times New Roman" w:hAnsi="Times New Roman" w:cs="Times New Roman"/>
          <w:sz w:val="28"/>
          <w:szCs w:val="28"/>
        </w:rPr>
        <w:t>е</w:t>
      </w:r>
      <w:r w:rsidR="00EA0CFD">
        <w:rPr>
          <w:rFonts w:ascii="Times New Roman" w:hAnsi="Times New Roman" w:cs="Times New Roman"/>
          <w:sz w:val="28"/>
          <w:szCs w:val="28"/>
        </w:rPr>
        <w:t xml:space="preserve"> за </w:t>
      </w:r>
      <w:r w:rsidR="00EA0CFD">
        <w:rPr>
          <w:rFonts w:ascii="Times New Roman" w:hAnsi="Times New Roman" w:cs="Times New Roman"/>
          <w:sz w:val="28"/>
          <w:szCs w:val="28"/>
        </w:rPr>
        <w:lastRenderedPageBreak/>
        <w:t xml:space="preserve">дейността на прокуратурата по надзора върху изпълнение на наказанията и другите принудителни мерки. </w:t>
      </w:r>
    </w:p>
    <w:p w:rsidR="00EA0CFD" w:rsidRDefault="00EA0CFD" w:rsidP="00174F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Получените присъди се завеждат, разпределят и докладват на определени на принципа на случайния подбор прокурори в деня на постъпването им. Преобладаващата част от тях се привеждат в изпълнение веднага, а останалите – в седмодневния срок по чл. 416, ал. 6 НПК.</w:t>
      </w:r>
    </w:p>
    <w:p w:rsidR="009803BD" w:rsidRDefault="00EA0CFD" w:rsidP="00174F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983">
        <w:rPr>
          <w:rFonts w:ascii="Times New Roman" w:hAnsi="Times New Roman" w:cs="Times New Roman"/>
          <w:sz w:val="28"/>
          <w:szCs w:val="28"/>
        </w:rPr>
        <w:t xml:space="preserve">Въпреки доброто и ползотворно взаимодействие с Дирекция „Международно оперативно сътрудничество“ </w:t>
      </w:r>
      <w:r w:rsidR="00074121">
        <w:rPr>
          <w:rFonts w:ascii="Times New Roman" w:hAnsi="Times New Roman" w:cs="Times New Roman"/>
          <w:sz w:val="28"/>
          <w:szCs w:val="28"/>
        </w:rPr>
        <w:t xml:space="preserve">при </w:t>
      </w:r>
      <w:r w:rsidR="00564983">
        <w:rPr>
          <w:rFonts w:ascii="Times New Roman" w:hAnsi="Times New Roman" w:cs="Times New Roman"/>
          <w:sz w:val="28"/>
          <w:szCs w:val="28"/>
        </w:rPr>
        <w:t>МВР</w:t>
      </w:r>
      <w:r w:rsidR="00074121">
        <w:rPr>
          <w:rFonts w:ascii="Times New Roman" w:hAnsi="Times New Roman" w:cs="Times New Roman"/>
          <w:sz w:val="28"/>
          <w:szCs w:val="28"/>
        </w:rPr>
        <w:t>,</w:t>
      </w:r>
      <w:r w:rsidR="00564983">
        <w:rPr>
          <w:rFonts w:ascii="Times New Roman" w:hAnsi="Times New Roman" w:cs="Times New Roman"/>
          <w:sz w:val="28"/>
          <w:szCs w:val="28"/>
        </w:rPr>
        <w:t xml:space="preserve"> </w:t>
      </w:r>
      <w:r w:rsidR="00074121">
        <w:rPr>
          <w:rFonts w:ascii="Times New Roman" w:hAnsi="Times New Roman" w:cs="Times New Roman"/>
          <w:sz w:val="28"/>
          <w:szCs w:val="28"/>
        </w:rPr>
        <w:t>з</w:t>
      </w:r>
      <w:r w:rsidR="00564983">
        <w:rPr>
          <w:rFonts w:ascii="Times New Roman" w:hAnsi="Times New Roman" w:cs="Times New Roman"/>
          <w:sz w:val="28"/>
          <w:szCs w:val="28"/>
        </w:rPr>
        <w:t xml:space="preserve">атрудненията при изпълнението на съдебните актове произтичат най – вече </w:t>
      </w:r>
      <w:r w:rsidR="00074121">
        <w:rPr>
          <w:rFonts w:ascii="Times New Roman" w:hAnsi="Times New Roman" w:cs="Times New Roman"/>
          <w:sz w:val="28"/>
          <w:szCs w:val="28"/>
        </w:rPr>
        <w:t>от</w:t>
      </w:r>
      <w:r w:rsidR="00564983">
        <w:rPr>
          <w:rFonts w:ascii="Times New Roman" w:hAnsi="Times New Roman" w:cs="Times New Roman"/>
          <w:sz w:val="28"/>
          <w:szCs w:val="28"/>
        </w:rPr>
        <w:t xml:space="preserve"> укриване</w:t>
      </w:r>
      <w:r w:rsidR="00074121">
        <w:rPr>
          <w:rFonts w:ascii="Times New Roman" w:hAnsi="Times New Roman" w:cs="Times New Roman"/>
          <w:sz w:val="28"/>
          <w:szCs w:val="28"/>
        </w:rPr>
        <w:t>то</w:t>
      </w:r>
      <w:r w:rsidR="00564983">
        <w:rPr>
          <w:rFonts w:ascii="Times New Roman" w:hAnsi="Times New Roman" w:cs="Times New Roman"/>
          <w:sz w:val="28"/>
          <w:szCs w:val="28"/>
        </w:rPr>
        <w:t xml:space="preserve"> на лицата извън страната, тъй като </w:t>
      </w:r>
      <w:r w:rsidR="00074121">
        <w:rPr>
          <w:rFonts w:ascii="Times New Roman" w:hAnsi="Times New Roman" w:cs="Times New Roman"/>
          <w:sz w:val="28"/>
          <w:szCs w:val="28"/>
        </w:rPr>
        <w:t>е необходимо не само да бъдат</w:t>
      </w:r>
      <w:r w:rsidR="00564983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074121">
        <w:rPr>
          <w:rFonts w:ascii="Times New Roman" w:hAnsi="Times New Roman" w:cs="Times New Roman"/>
          <w:sz w:val="28"/>
          <w:szCs w:val="28"/>
        </w:rPr>
        <w:t xml:space="preserve">ени </w:t>
      </w:r>
      <w:r w:rsidR="00564983">
        <w:rPr>
          <w:rFonts w:ascii="Times New Roman" w:hAnsi="Times New Roman" w:cs="Times New Roman"/>
          <w:sz w:val="28"/>
          <w:szCs w:val="28"/>
        </w:rPr>
        <w:t>на съответната чужда територия</w:t>
      </w:r>
      <w:r w:rsidR="00074121">
        <w:rPr>
          <w:rFonts w:ascii="Times New Roman" w:hAnsi="Times New Roman" w:cs="Times New Roman"/>
          <w:sz w:val="28"/>
          <w:szCs w:val="28"/>
        </w:rPr>
        <w:t>,</w:t>
      </w:r>
      <w:r w:rsidR="00564983">
        <w:rPr>
          <w:rFonts w:ascii="Times New Roman" w:hAnsi="Times New Roman" w:cs="Times New Roman"/>
          <w:sz w:val="28"/>
          <w:szCs w:val="28"/>
        </w:rPr>
        <w:t xml:space="preserve"> </w:t>
      </w:r>
      <w:r w:rsidR="00074121">
        <w:rPr>
          <w:rFonts w:ascii="Times New Roman" w:hAnsi="Times New Roman" w:cs="Times New Roman"/>
          <w:sz w:val="28"/>
          <w:szCs w:val="28"/>
        </w:rPr>
        <w:t xml:space="preserve">но </w:t>
      </w:r>
      <w:r w:rsidR="00564983">
        <w:rPr>
          <w:rFonts w:ascii="Times New Roman" w:hAnsi="Times New Roman" w:cs="Times New Roman"/>
          <w:sz w:val="28"/>
          <w:szCs w:val="28"/>
        </w:rPr>
        <w:t xml:space="preserve">и </w:t>
      </w:r>
      <w:r w:rsidR="00074121">
        <w:rPr>
          <w:rFonts w:ascii="Times New Roman" w:hAnsi="Times New Roman" w:cs="Times New Roman"/>
          <w:sz w:val="28"/>
          <w:szCs w:val="28"/>
        </w:rPr>
        <w:t xml:space="preserve">да </w:t>
      </w:r>
      <w:r w:rsidR="00564983">
        <w:rPr>
          <w:rFonts w:ascii="Times New Roman" w:hAnsi="Times New Roman" w:cs="Times New Roman"/>
          <w:sz w:val="28"/>
          <w:szCs w:val="28"/>
        </w:rPr>
        <w:t>се</w:t>
      </w:r>
      <w:r w:rsidR="00074121">
        <w:rPr>
          <w:rFonts w:ascii="Times New Roman" w:hAnsi="Times New Roman" w:cs="Times New Roman"/>
          <w:sz w:val="28"/>
          <w:szCs w:val="28"/>
        </w:rPr>
        <w:t xml:space="preserve"> </w:t>
      </w:r>
      <w:r w:rsidR="00564983">
        <w:rPr>
          <w:rFonts w:ascii="Times New Roman" w:hAnsi="Times New Roman" w:cs="Times New Roman"/>
          <w:sz w:val="28"/>
          <w:szCs w:val="28"/>
        </w:rPr>
        <w:t>предприема</w:t>
      </w:r>
      <w:r w:rsidR="00074121">
        <w:rPr>
          <w:rFonts w:ascii="Times New Roman" w:hAnsi="Times New Roman" w:cs="Times New Roman"/>
          <w:sz w:val="28"/>
          <w:szCs w:val="28"/>
        </w:rPr>
        <w:t>т</w:t>
      </w:r>
      <w:r w:rsidR="00564983">
        <w:rPr>
          <w:rFonts w:ascii="Times New Roman" w:hAnsi="Times New Roman" w:cs="Times New Roman"/>
          <w:sz w:val="28"/>
          <w:szCs w:val="28"/>
        </w:rPr>
        <w:t xml:space="preserve"> </w:t>
      </w:r>
      <w:r w:rsidR="00074121">
        <w:rPr>
          <w:rFonts w:ascii="Times New Roman" w:hAnsi="Times New Roman" w:cs="Times New Roman"/>
          <w:sz w:val="28"/>
          <w:szCs w:val="28"/>
        </w:rPr>
        <w:t xml:space="preserve">съответни на законодателството </w:t>
      </w:r>
      <w:r w:rsidR="00564983">
        <w:rPr>
          <w:rFonts w:ascii="Times New Roman" w:hAnsi="Times New Roman" w:cs="Times New Roman"/>
          <w:sz w:val="28"/>
          <w:szCs w:val="28"/>
        </w:rPr>
        <w:t>действия по предаване.</w:t>
      </w:r>
      <w:r w:rsidR="00245624">
        <w:rPr>
          <w:rFonts w:ascii="Times New Roman" w:hAnsi="Times New Roman" w:cs="Times New Roman"/>
          <w:sz w:val="28"/>
          <w:szCs w:val="28"/>
        </w:rPr>
        <w:t xml:space="preserve"> Не са редки и случаите, при които е обективно невъзможно предаването на осъдените лица, въпреки че издирването е дало положителен резултат</w:t>
      </w:r>
      <w:r w:rsidR="0024562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245624">
        <w:rPr>
          <w:rFonts w:ascii="Times New Roman" w:hAnsi="Times New Roman" w:cs="Times New Roman"/>
          <w:sz w:val="28"/>
          <w:szCs w:val="28"/>
        </w:rPr>
        <w:t>.</w:t>
      </w:r>
    </w:p>
    <w:p w:rsidR="009803BD" w:rsidRDefault="00564983" w:rsidP="009803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121">
        <w:rPr>
          <w:rFonts w:ascii="Times New Roman" w:hAnsi="Times New Roman" w:cs="Times New Roman"/>
          <w:sz w:val="28"/>
          <w:szCs w:val="28"/>
        </w:rPr>
        <w:t xml:space="preserve">Изключително ниска е ефективността на </w:t>
      </w:r>
      <w:proofErr w:type="spellStart"/>
      <w:r w:rsidR="00074121">
        <w:rPr>
          <w:rFonts w:ascii="Times New Roman" w:hAnsi="Times New Roman" w:cs="Times New Roman"/>
          <w:sz w:val="28"/>
          <w:szCs w:val="28"/>
        </w:rPr>
        <w:t>оперативно–издирвателните</w:t>
      </w:r>
      <w:proofErr w:type="spellEnd"/>
      <w:r w:rsidR="00074121">
        <w:rPr>
          <w:rFonts w:ascii="Times New Roman" w:hAnsi="Times New Roman" w:cs="Times New Roman"/>
          <w:sz w:val="28"/>
          <w:szCs w:val="28"/>
        </w:rPr>
        <w:t xml:space="preserve"> мероприятия на територията на страната. </w:t>
      </w:r>
      <w:r>
        <w:rPr>
          <w:rFonts w:ascii="Times New Roman" w:hAnsi="Times New Roman" w:cs="Times New Roman"/>
          <w:sz w:val="28"/>
          <w:szCs w:val="28"/>
        </w:rPr>
        <w:t>Трудности</w:t>
      </w:r>
      <w:r w:rsidR="00074121">
        <w:rPr>
          <w:rFonts w:ascii="Times New Roman" w:hAnsi="Times New Roman" w:cs="Times New Roman"/>
          <w:sz w:val="28"/>
          <w:szCs w:val="28"/>
        </w:rPr>
        <w:t>те произтичат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1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липсата на възможности за използване на СРС, а и за проследяване и анализиране на информацията от мобилните оператори.</w:t>
      </w:r>
      <w:r w:rsidR="00401C6D">
        <w:rPr>
          <w:rFonts w:ascii="Times New Roman" w:hAnsi="Times New Roman" w:cs="Times New Roman"/>
          <w:sz w:val="28"/>
          <w:szCs w:val="28"/>
        </w:rPr>
        <w:tab/>
      </w:r>
    </w:p>
    <w:p w:rsidR="009803BD" w:rsidRDefault="009803BD" w:rsidP="009803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110C" w:rsidRDefault="009803BD" w:rsidP="009803BD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Ръководството на прокуратурата е предприело следните организационни мерки:</w:t>
      </w:r>
      <w:r w:rsidR="00EA0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084" w:rsidRDefault="00C24771" w:rsidP="002A4C00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FF320A" w:rsidRPr="007529E5">
        <w:rPr>
          <w:rFonts w:ascii="Times New Roman" w:hAnsi="Times New Roman" w:cs="Times New Roman"/>
          <w:b/>
          <w:i/>
          <w:sz w:val="28"/>
          <w:szCs w:val="28"/>
        </w:rPr>
        <w:t xml:space="preserve">Изменение </w:t>
      </w:r>
      <w:r w:rsidR="00B857C4" w:rsidRPr="007529E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B3084" w:rsidRPr="007529E5">
        <w:rPr>
          <w:rFonts w:ascii="Times New Roman" w:hAnsi="Times New Roman" w:cs="Times New Roman"/>
          <w:b/>
          <w:i/>
          <w:sz w:val="28"/>
          <w:szCs w:val="28"/>
        </w:rPr>
        <w:t xml:space="preserve"> допъл</w:t>
      </w:r>
      <w:r w:rsidR="00FF320A">
        <w:rPr>
          <w:rFonts w:ascii="Times New Roman" w:hAnsi="Times New Roman" w:cs="Times New Roman"/>
          <w:b/>
          <w:i/>
          <w:sz w:val="28"/>
          <w:szCs w:val="28"/>
        </w:rPr>
        <w:t>нение</w:t>
      </w:r>
      <w:r w:rsidR="000B3084" w:rsidRPr="007529E5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="00A1110C" w:rsidRPr="007529E5">
        <w:rPr>
          <w:rFonts w:ascii="Times New Roman" w:hAnsi="Times New Roman" w:cs="Times New Roman"/>
          <w:b/>
          <w:i/>
          <w:sz w:val="28"/>
          <w:szCs w:val="28"/>
        </w:rPr>
        <w:t xml:space="preserve">Указанието </w:t>
      </w:r>
      <w:r w:rsidR="00A1110C" w:rsidRPr="000B3084">
        <w:rPr>
          <w:rFonts w:ascii="Times New Roman" w:hAnsi="Times New Roman" w:cs="Times New Roman"/>
          <w:sz w:val="28"/>
          <w:szCs w:val="28"/>
        </w:rPr>
        <w:t>за дейността на Прокуратурата по надзора върху изпълнение на наказанията и другите принудителни мерки</w:t>
      </w:r>
      <w:r w:rsidR="00B857C4">
        <w:rPr>
          <w:rFonts w:ascii="Times New Roman" w:hAnsi="Times New Roman" w:cs="Times New Roman"/>
          <w:sz w:val="28"/>
          <w:szCs w:val="28"/>
        </w:rPr>
        <w:t xml:space="preserve"> </w:t>
      </w:r>
      <w:r w:rsidR="00B857C4" w:rsidRPr="007529E5">
        <w:rPr>
          <w:rFonts w:ascii="Times New Roman" w:hAnsi="Times New Roman" w:cs="Times New Roman"/>
          <w:b/>
          <w:i/>
          <w:sz w:val="28"/>
          <w:szCs w:val="28"/>
        </w:rPr>
        <w:t>в следните насоки</w:t>
      </w:r>
      <w:r w:rsidR="00FF32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57C4" w:rsidRDefault="000B3084" w:rsidP="00B857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57C4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ъздаден е механизъм за незабавно предприемане на действия</w:t>
      </w:r>
      <w:r w:rsidR="00B857C4">
        <w:rPr>
          <w:rFonts w:ascii="Times New Roman" w:hAnsi="Times New Roman" w:cs="Times New Roman"/>
          <w:sz w:val="28"/>
          <w:szCs w:val="28"/>
        </w:rPr>
        <w:t xml:space="preserve"> </w:t>
      </w:r>
      <w:r w:rsidR="00B857C4" w:rsidRPr="00B857C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857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57C4" w:rsidRPr="00B857C4">
        <w:rPr>
          <w:rFonts w:ascii="Times New Roman" w:hAnsi="Times New Roman" w:cs="Times New Roman"/>
          <w:b/>
          <w:i/>
          <w:sz w:val="28"/>
          <w:szCs w:val="28"/>
        </w:rPr>
        <w:t>от прокурор от ВКП или съответната окръжна или апелативна прокуратура</w:t>
      </w:r>
      <w:r w:rsidR="00B85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 получаване на решение, с което </w:t>
      </w:r>
      <w:r w:rsidR="00B857C4">
        <w:rPr>
          <w:rFonts w:ascii="Times New Roman" w:hAnsi="Times New Roman" w:cs="Times New Roman"/>
          <w:sz w:val="28"/>
          <w:szCs w:val="28"/>
        </w:rPr>
        <w:t xml:space="preserve">влиза в сила осъдителна </w:t>
      </w:r>
      <w:r>
        <w:rPr>
          <w:rFonts w:ascii="Times New Roman" w:hAnsi="Times New Roman" w:cs="Times New Roman"/>
          <w:sz w:val="28"/>
          <w:szCs w:val="28"/>
        </w:rPr>
        <w:t xml:space="preserve">присъда, </w:t>
      </w:r>
      <w:r w:rsidR="00B857C4">
        <w:rPr>
          <w:rFonts w:ascii="Times New Roman" w:hAnsi="Times New Roman" w:cs="Times New Roman"/>
          <w:sz w:val="28"/>
          <w:szCs w:val="28"/>
        </w:rPr>
        <w:t xml:space="preserve">и издаване на разпореждане </w:t>
      </w:r>
      <w:r>
        <w:rPr>
          <w:rFonts w:ascii="Times New Roman" w:hAnsi="Times New Roman" w:cs="Times New Roman"/>
          <w:sz w:val="28"/>
          <w:szCs w:val="28"/>
        </w:rPr>
        <w:t xml:space="preserve">за привеждане </w:t>
      </w:r>
      <w:r w:rsidR="00B857C4">
        <w:rPr>
          <w:rFonts w:ascii="Times New Roman" w:hAnsi="Times New Roman" w:cs="Times New Roman"/>
          <w:sz w:val="28"/>
          <w:szCs w:val="28"/>
        </w:rPr>
        <w:t xml:space="preserve">в местата за лишаване от свобода </w:t>
      </w:r>
      <w:r>
        <w:rPr>
          <w:rFonts w:ascii="Times New Roman" w:hAnsi="Times New Roman" w:cs="Times New Roman"/>
          <w:sz w:val="28"/>
          <w:szCs w:val="28"/>
        </w:rPr>
        <w:t xml:space="preserve">на осъдени на </w:t>
      </w:r>
      <w:r w:rsidR="007529E5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лишаване от свобода</w:t>
      </w:r>
      <w:r w:rsidR="007529E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или друго по – тежко наказание</w:t>
      </w:r>
      <w:r w:rsidR="00B857C4">
        <w:rPr>
          <w:rFonts w:ascii="Times New Roman" w:hAnsi="Times New Roman" w:cs="Times New Roman"/>
          <w:sz w:val="28"/>
          <w:szCs w:val="28"/>
        </w:rPr>
        <w:t>;</w:t>
      </w:r>
    </w:p>
    <w:p w:rsidR="00F94D72" w:rsidRDefault="007529E5" w:rsidP="00B857C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254">
        <w:rPr>
          <w:rFonts w:ascii="Times New Roman" w:hAnsi="Times New Roman" w:cs="Times New Roman"/>
          <w:b/>
          <w:i/>
          <w:sz w:val="28"/>
          <w:szCs w:val="28"/>
        </w:rPr>
        <w:t xml:space="preserve">създаден е Електронен регистър на осъдените лица с неприведени в изпълнение наказания „лишаване от свобода“ или </w:t>
      </w:r>
      <w:r w:rsidR="000C3D00" w:rsidRPr="000A6254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Pr="000A6254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0C3D00" w:rsidRPr="000A625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A6254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0C3D00" w:rsidRPr="000A6254">
        <w:rPr>
          <w:rFonts w:ascii="Times New Roman" w:hAnsi="Times New Roman" w:cs="Times New Roman"/>
          <w:b/>
          <w:i/>
          <w:sz w:val="28"/>
          <w:szCs w:val="28"/>
        </w:rPr>
        <w:t>ивотен затвор“</w:t>
      </w:r>
      <w:r w:rsidR="000C3D00">
        <w:rPr>
          <w:rFonts w:ascii="Times New Roman" w:hAnsi="Times New Roman" w:cs="Times New Roman"/>
          <w:sz w:val="28"/>
          <w:szCs w:val="28"/>
        </w:rPr>
        <w:t>, поради невъзможност да бъдат издирени и задържани в срок по-дълъг от един месец, след изпращане на присъдата на съответната Областна служба „Охрана“ при Министерство на правосъдието или на съответните служби при Ми</w:t>
      </w:r>
      <w:r w:rsidR="009803BD">
        <w:rPr>
          <w:rFonts w:ascii="Times New Roman" w:hAnsi="Times New Roman" w:cs="Times New Roman"/>
          <w:sz w:val="28"/>
          <w:szCs w:val="28"/>
        </w:rPr>
        <w:t>нистерство на вътрешните работи.</w:t>
      </w:r>
      <w:r w:rsidR="000C3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D72" w:rsidRDefault="000C3D00" w:rsidP="00B857C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регистъра се генерират автоматично данни чрез Унифицираната информационна система на ПРБ</w:t>
      </w:r>
      <w:r w:rsidR="00752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за: осъденото лице; последния му известен адрес; неприведените в </w:t>
      </w:r>
      <w:r w:rsidR="00F94D72">
        <w:rPr>
          <w:rFonts w:ascii="Times New Roman" w:hAnsi="Times New Roman" w:cs="Times New Roman"/>
          <w:sz w:val="28"/>
          <w:szCs w:val="28"/>
        </w:rPr>
        <w:t xml:space="preserve">изпълнение </w:t>
      </w:r>
      <w:r>
        <w:rPr>
          <w:rFonts w:ascii="Times New Roman" w:hAnsi="Times New Roman" w:cs="Times New Roman"/>
          <w:sz w:val="28"/>
          <w:szCs w:val="28"/>
        </w:rPr>
        <w:t>наказания; датата на обявяване за издирване</w:t>
      </w:r>
      <w:r w:rsidR="00752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№ на телеграмата, с която е обявен</w:t>
      </w:r>
      <w:r w:rsidR="00FF32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 ОДИ; датата на издаване на ЕЗА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молба за екстрадиция; дата</w:t>
      </w:r>
      <w:r w:rsidR="00F94D7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на обявяване за издирване чрез Интерпол/ШИС</w:t>
      </w:r>
      <w:r w:rsidR="00F94D72">
        <w:rPr>
          <w:rFonts w:ascii="Times New Roman" w:hAnsi="Times New Roman" w:cs="Times New Roman"/>
          <w:sz w:val="28"/>
          <w:szCs w:val="28"/>
        </w:rPr>
        <w:t xml:space="preserve">; последна актуална информация от </w:t>
      </w:r>
      <w:proofErr w:type="spellStart"/>
      <w:r w:rsidR="00F94D72">
        <w:rPr>
          <w:rFonts w:ascii="Times New Roman" w:hAnsi="Times New Roman" w:cs="Times New Roman"/>
          <w:sz w:val="28"/>
          <w:szCs w:val="28"/>
        </w:rPr>
        <w:t>издирвателните</w:t>
      </w:r>
      <w:proofErr w:type="spellEnd"/>
      <w:r w:rsidR="00F94D72">
        <w:rPr>
          <w:rFonts w:ascii="Times New Roman" w:hAnsi="Times New Roman" w:cs="Times New Roman"/>
          <w:sz w:val="28"/>
          <w:szCs w:val="28"/>
        </w:rPr>
        <w:t xml:space="preserve"> действия. </w:t>
      </w:r>
    </w:p>
    <w:p w:rsidR="000B3084" w:rsidRDefault="00F94D72" w:rsidP="00F94D7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Своевременният обмен на информация със служителите на ГД „Охрана“ при Министерство на правосъдието и ГД „НП“ при Министерство на вътрешните работи </w:t>
      </w:r>
      <w:r w:rsidR="00FF320A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F320A">
        <w:rPr>
          <w:rFonts w:ascii="Times New Roman" w:hAnsi="Times New Roman" w:cs="Times New Roman"/>
          <w:sz w:val="28"/>
          <w:szCs w:val="28"/>
        </w:rPr>
        <w:t xml:space="preserve">бъде </w:t>
      </w:r>
      <w:r>
        <w:rPr>
          <w:rFonts w:ascii="Times New Roman" w:hAnsi="Times New Roman" w:cs="Times New Roman"/>
          <w:sz w:val="28"/>
          <w:szCs w:val="28"/>
        </w:rPr>
        <w:t xml:space="preserve">обезпечен </w:t>
      </w:r>
      <w:r w:rsidR="00FF32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F320A">
        <w:rPr>
          <w:rFonts w:ascii="Times New Roman" w:hAnsi="Times New Roman" w:cs="Times New Roman"/>
          <w:sz w:val="28"/>
          <w:szCs w:val="28"/>
        </w:rPr>
        <w:t>редством</w:t>
      </w:r>
      <w:r>
        <w:rPr>
          <w:rFonts w:ascii="Times New Roman" w:hAnsi="Times New Roman" w:cs="Times New Roman"/>
          <w:sz w:val="28"/>
          <w:szCs w:val="28"/>
        </w:rPr>
        <w:t xml:space="preserve"> предвидената възможност за </w:t>
      </w:r>
      <w:r w:rsidR="009803BD">
        <w:rPr>
          <w:rFonts w:ascii="Times New Roman" w:hAnsi="Times New Roman" w:cs="Times New Roman"/>
          <w:sz w:val="28"/>
          <w:szCs w:val="28"/>
        </w:rPr>
        <w:t xml:space="preserve">техен </w:t>
      </w:r>
      <w:r>
        <w:rPr>
          <w:rFonts w:ascii="Times New Roman" w:hAnsi="Times New Roman" w:cs="Times New Roman"/>
          <w:sz w:val="28"/>
          <w:szCs w:val="28"/>
        </w:rPr>
        <w:t xml:space="preserve">достъп до </w:t>
      </w:r>
      <w:r w:rsidR="00FF320A">
        <w:rPr>
          <w:rFonts w:ascii="Times New Roman" w:hAnsi="Times New Roman" w:cs="Times New Roman"/>
          <w:sz w:val="28"/>
          <w:szCs w:val="28"/>
        </w:rPr>
        <w:t xml:space="preserve">информацията в </w:t>
      </w:r>
      <w:r>
        <w:rPr>
          <w:rFonts w:ascii="Times New Roman" w:hAnsi="Times New Roman" w:cs="Times New Roman"/>
          <w:sz w:val="28"/>
          <w:szCs w:val="28"/>
        </w:rPr>
        <w:t xml:space="preserve">Електронния регистър.  </w:t>
      </w:r>
    </w:p>
    <w:p w:rsidR="00F94D72" w:rsidRPr="00496D9D" w:rsidRDefault="00F94D72" w:rsidP="000B3084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110C" w:rsidRPr="000B3084" w:rsidRDefault="00F94D72" w:rsidP="00F94D7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D7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E2B" w:rsidRPr="00220E2B">
        <w:rPr>
          <w:rFonts w:ascii="Times New Roman" w:hAnsi="Times New Roman" w:cs="Times New Roman"/>
          <w:b/>
          <w:i/>
          <w:sz w:val="28"/>
          <w:szCs w:val="28"/>
        </w:rPr>
        <w:t>По инициатива на</w:t>
      </w:r>
      <w:r w:rsidR="00220E2B">
        <w:rPr>
          <w:rFonts w:ascii="Times New Roman" w:hAnsi="Times New Roman" w:cs="Times New Roman"/>
          <w:sz w:val="28"/>
          <w:szCs w:val="28"/>
        </w:rPr>
        <w:t xml:space="preserve"> Г</w:t>
      </w:r>
      <w:r w:rsidR="00FF320A" w:rsidRPr="00FF320A">
        <w:rPr>
          <w:rFonts w:ascii="Times New Roman" w:hAnsi="Times New Roman" w:cs="Times New Roman"/>
          <w:b/>
          <w:i/>
          <w:sz w:val="28"/>
          <w:szCs w:val="28"/>
        </w:rPr>
        <w:t>лавния</w:t>
      </w:r>
      <w:r w:rsidR="00220E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320A" w:rsidRPr="00FF320A">
        <w:rPr>
          <w:rFonts w:ascii="Times New Roman" w:hAnsi="Times New Roman" w:cs="Times New Roman"/>
          <w:b/>
          <w:i/>
          <w:sz w:val="28"/>
          <w:szCs w:val="28"/>
        </w:rPr>
        <w:t xml:space="preserve">прокурор е </w:t>
      </w:r>
      <w:r w:rsidR="00A1110C" w:rsidRPr="00FF320A">
        <w:rPr>
          <w:rFonts w:ascii="Times New Roman" w:hAnsi="Times New Roman" w:cs="Times New Roman"/>
          <w:b/>
          <w:i/>
          <w:sz w:val="28"/>
          <w:szCs w:val="28"/>
        </w:rPr>
        <w:t>създа</w:t>
      </w:r>
      <w:r w:rsidR="00220E2B">
        <w:rPr>
          <w:rFonts w:ascii="Times New Roman" w:hAnsi="Times New Roman" w:cs="Times New Roman"/>
          <w:b/>
          <w:i/>
          <w:sz w:val="28"/>
          <w:szCs w:val="28"/>
        </w:rPr>
        <w:t>дена</w:t>
      </w:r>
      <w:r w:rsidR="00A1110C" w:rsidRPr="00FF320A">
        <w:rPr>
          <w:rFonts w:ascii="Times New Roman" w:hAnsi="Times New Roman" w:cs="Times New Roman"/>
          <w:b/>
          <w:i/>
          <w:sz w:val="28"/>
          <w:szCs w:val="28"/>
        </w:rPr>
        <w:t xml:space="preserve"> съвместна работна група</w:t>
      </w:r>
      <w:r w:rsidR="00A1110C" w:rsidRPr="000B3084">
        <w:rPr>
          <w:rFonts w:ascii="Times New Roman" w:hAnsi="Times New Roman" w:cs="Times New Roman"/>
          <w:sz w:val="28"/>
          <w:szCs w:val="28"/>
        </w:rPr>
        <w:t xml:space="preserve"> </w:t>
      </w:r>
      <w:r w:rsidR="00220E2B">
        <w:rPr>
          <w:rFonts w:ascii="Times New Roman" w:hAnsi="Times New Roman" w:cs="Times New Roman"/>
          <w:sz w:val="28"/>
          <w:szCs w:val="28"/>
        </w:rPr>
        <w:t>от прокурори,</w:t>
      </w:r>
      <w:r w:rsidR="00A1110C" w:rsidRPr="000B3084">
        <w:rPr>
          <w:rFonts w:ascii="Times New Roman" w:hAnsi="Times New Roman" w:cs="Times New Roman"/>
          <w:sz w:val="28"/>
          <w:szCs w:val="28"/>
        </w:rPr>
        <w:t xml:space="preserve"> </w:t>
      </w:r>
      <w:r w:rsidR="00FF320A">
        <w:rPr>
          <w:rFonts w:ascii="Times New Roman" w:hAnsi="Times New Roman" w:cs="Times New Roman"/>
          <w:sz w:val="28"/>
          <w:szCs w:val="28"/>
        </w:rPr>
        <w:t xml:space="preserve">представители на </w:t>
      </w:r>
      <w:r w:rsidR="00A1110C" w:rsidRPr="000B3084">
        <w:rPr>
          <w:rFonts w:ascii="Times New Roman" w:hAnsi="Times New Roman" w:cs="Times New Roman"/>
          <w:sz w:val="28"/>
          <w:szCs w:val="28"/>
        </w:rPr>
        <w:t>М</w:t>
      </w:r>
      <w:r w:rsidR="00FF320A">
        <w:rPr>
          <w:rFonts w:ascii="Times New Roman" w:hAnsi="Times New Roman" w:cs="Times New Roman"/>
          <w:sz w:val="28"/>
          <w:szCs w:val="28"/>
        </w:rPr>
        <w:t>инистерство на вътрешните работи</w:t>
      </w:r>
      <w:r w:rsidR="00A1110C" w:rsidRPr="000B3084">
        <w:rPr>
          <w:rFonts w:ascii="Times New Roman" w:hAnsi="Times New Roman" w:cs="Times New Roman"/>
          <w:sz w:val="28"/>
          <w:szCs w:val="28"/>
        </w:rPr>
        <w:t xml:space="preserve"> и М</w:t>
      </w:r>
      <w:r w:rsidR="00FF320A">
        <w:rPr>
          <w:rFonts w:ascii="Times New Roman" w:hAnsi="Times New Roman" w:cs="Times New Roman"/>
          <w:sz w:val="28"/>
          <w:szCs w:val="28"/>
        </w:rPr>
        <w:t>инистерство на правосъдието</w:t>
      </w:r>
      <w:r w:rsidR="00220E2B">
        <w:rPr>
          <w:rFonts w:ascii="Times New Roman" w:hAnsi="Times New Roman" w:cs="Times New Roman"/>
          <w:sz w:val="28"/>
          <w:szCs w:val="28"/>
        </w:rPr>
        <w:t>,</w:t>
      </w:r>
      <w:r w:rsidR="00A1110C" w:rsidRPr="000B3084">
        <w:rPr>
          <w:rFonts w:ascii="Times New Roman" w:hAnsi="Times New Roman" w:cs="Times New Roman"/>
          <w:sz w:val="28"/>
          <w:szCs w:val="28"/>
        </w:rPr>
        <w:t xml:space="preserve"> </w:t>
      </w:r>
      <w:r w:rsidR="00220E2B">
        <w:rPr>
          <w:rFonts w:ascii="Times New Roman" w:hAnsi="Times New Roman" w:cs="Times New Roman"/>
          <w:sz w:val="28"/>
          <w:szCs w:val="28"/>
        </w:rPr>
        <w:t>която следва да</w:t>
      </w:r>
      <w:r w:rsidR="00A1110C" w:rsidRPr="000B3084">
        <w:rPr>
          <w:rFonts w:ascii="Times New Roman" w:hAnsi="Times New Roman" w:cs="Times New Roman"/>
          <w:sz w:val="28"/>
          <w:szCs w:val="28"/>
        </w:rPr>
        <w:t xml:space="preserve"> </w:t>
      </w:r>
      <w:r w:rsidR="00220E2B">
        <w:rPr>
          <w:rFonts w:ascii="Times New Roman" w:hAnsi="Times New Roman" w:cs="Times New Roman"/>
          <w:sz w:val="28"/>
          <w:szCs w:val="28"/>
        </w:rPr>
        <w:t xml:space="preserve">подготви </w:t>
      </w:r>
      <w:r w:rsidR="00A1110C" w:rsidRPr="000B308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E2B">
        <w:rPr>
          <w:rFonts w:ascii="Times New Roman" w:hAnsi="Times New Roman" w:cs="Times New Roman"/>
          <w:sz w:val="28"/>
          <w:szCs w:val="28"/>
        </w:rPr>
        <w:t>н</w:t>
      </w:r>
      <w:r w:rsidR="00A1110C" w:rsidRPr="000B3084">
        <w:rPr>
          <w:rFonts w:ascii="Times New Roman" w:hAnsi="Times New Roman" w:cs="Times New Roman"/>
          <w:sz w:val="28"/>
          <w:szCs w:val="28"/>
        </w:rPr>
        <w:t>а Ин</w:t>
      </w:r>
      <w:r w:rsidR="00FF320A">
        <w:rPr>
          <w:rFonts w:ascii="Times New Roman" w:hAnsi="Times New Roman" w:cs="Times New Roman"/>
          <w:sz w:val="28"/>
          <w:szCs w:val="28"/>
        </w:rPr>
        <w:t>струкция по приложението на чл.</w:t>
      </w:r>
      <w:r w:rsidR="00220E2B">
        <w:rPr>
          <w:rFonts w:ascii="Times New Roman" w:hAnsi="Times New Roman" w:cs="Times New Roman"/>
          <w:sz w:val="28"/>
          <w:szCs w:val="28"/>
        </w:rPr>
        <w:t xml:space="preserve"> </w:t>
      </w:r>
      <w:r w:rsidR="00A1110C" w:rsidRPr="000B3084">
        <w:rPr>
          <w:rFonts w:ascii="Times New Roman" w:hAnsi="Times New Roman" w:cs="Times New Roman"/>
          <w:sz w:val="28"/>
          <w:szCs w:val="28"/>
        </w:rPr>
        <w:t>418 НПК</w:t>
      </w:r>
      <w:r w:rsidR="00FF320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FF320A">
        <w:rPr>
          <w:rFonts w:ascii="Times New Roman" w:hAnsi="Times New Roman" w:cs="Times New Roman"/>
          <w:sz w:val="28"/>
          <w:szCs w:val="28"/>
        </w:rPr>
        <w:t xml:space="preserve">, включително и на експертни предложения за </w:t>
      </w:r>
      <w:r w:rsidR="00A1110C" w:rsidRPr="000B3084">
        <w:rPr>
          <w:rFonts w:ascii="Times New Roman" w:hAnsi="Times New Roman" w:cs="Times New Roman"/>
          <w:sz w:val="28"/>
          <w:szCs w:val="28"/>
        </w:rPr>
        <w:t>изменение на З</w:t>
      </w:r>
      <w:r w:rsidR="00FF320A">
        <w:rPr>
          <w:rFonts w:ascii="Times New Roman" w:hAnsi="Times New Roman" w:cs="Times New Roman"/>
          <w:sz w:val="28"/>
          <w:szCs w:val="28"/>
        </w:rPr>
        <w:t xml:space="preserve">акона за специалните разузнавателни средства </w:t>
      </w:r>
      <w:r w:rsidR="00A1110C" w:rsidRPr="000B3084">
        <w:rPr>
          <w:rFonts w:ascii="Times New Roman" w:hAnsi="Times New Roman" w:cs="Times New Roman"/>
          <w:sz w:val="28"/>
          <w:szCs w:val="28"/>
        </w:rPr>
        <w:t xml:space="preserve">и </w:t>
      </w:r>
      <w:r w:rsidR="00582945">
        <w:rPr>
          <w:rFonts w:ascii="Times New Roman" w:hAnsi="Times New Roman" w:cs="Times New Roman"/>
          <w:sz w:val="28"/>
          <w:szCs w:val="28"/>
        </w:rPr>
        <w:t xml:space="preserve">на </w:t>
      </w:r>
      <w:r w:rsidR="00A1110C" w:rsidRPr="000B3084">
        <w:rPr>
          <w:rFonts w:ascii="Times New Roman" w:hAnsi="Times New Roman" w:cs="Times New Roman"/>
          <w:sz w:val="28"/>
          <w:szCs w:val="28"/>
        </w:rPr>
        <w:t>З</w:t>
      </w:r>
      <w:r w:rsidR="00FF320A">
        <w:rPr>
          <w:rFonts w:ascii="Times New Roman" w:hAnsi="Times New Roman" w:cs="Times New Roman"/>
          <w:sz w:val="28"/>
          <w:szCs w:val="28"/>
        </w:rPr>
        <w:t>акона за електронните съобщения</w:t>
      </w:r>
      <w:r w:rsidR="00A1110C" w:rsidRPr="000B3084">
        <w:rPr>
          <w:rFonts w:ascii="Times New Roman" w:hAnsi="Times New Roman" w:cs="Times New Roman"/>
          <w:sz w:val="28"/>
          <w:szCs w:val="28"/>
        </w:rPr>
        <w:t xml:space="preserve">, </w:t>
      </w:r>
      <w:r w:rsidR="008C4201">
        <w:rPr>
          <w:rFonts w:ascii="Times New Roman" w:hAnsi="Times New Roman" w:cs="Times New Roman"/>
          <w:sz w:val="28"/>
          <w:szCs w:val="28"/>
        </w:rPr>
        <w:t xml:space="preserve">които да позволят </w:t>
      </w:r>
      <w:r w:rsidR="00A1110C" w:rsidRPr="000B3084">
        <w:rPr>
          <w:rFonts w:ascii="Times New Roman" w:hAnsi="Times New Roman" w:cs="Times New Roman"/>
          <w:sz w:val="28"/>
          <w:szCs w:val="28"/>
        </w:rPr>
        <w:t>използване на СРС и данни</w:t>
      </w:r>
      <w:r w:rsidR="00582945">
        <w:rPr>
          <w:rFonts w:ascii="Times New Roman" w:hAnsi="Times New Roman" w:cs="Times New Roman"/>
          <w:sz w:val="28"/>
          <w:szCs w:val="28"/>
        </w:rPr>
        <w:t>те</w:t>
      </w:r>
      <w:r w:rsidR="00A1110C" w:rsidRPr="000B3084">
        <w:rPr>
          <w:rFonts w:ascii="Times New Roman" w:hAnsi="Times New Roman" w:cs="Times New Roman"/>
          <w:sz w:val="28"/>
          <w:szCs w:val="28"/>
        </w:rPr>
        <w:t xml:space="preserve"> от мобилни</w:t>
      </w:r>
      <w:r w:rsidR="00FF320A">
        <w:rPr>
          <w:rFonts w:ascii="Times New Roman" w:hAnsi="Times New Roman" w:cs="Times New Roman"/>
          <w:sz w:val="28"/>
          <w:szCs w:val="28"/>
        </w:rPr>
        <w:t>те</w:t>
      </w:r>
      <w:r w:rsidR="00A1110C" w:rsidRPr="000B3084">
        <w:rPr>
          <w:rFonts w:ascii="Times New Roman" w:hAnsi="Times New Roman" w:cs="Times New Roman"/>
          <w:sz w:val="28"/>
          <w:szCs w:val="28"/>
        </w:rPr>
        <w:t xml:space="preserve"> оператори </w:t>
      </w:r>
      <w:r w:rsidR="00FF320A">
        <w:rPr>
          <w:rFonts w:ascii="Times New Roman" w:hAnsi="Times New Roman" w:cs="Times New Roman"/>
          <w:sz w:val="28"/>
          <w:szCs w:val="28"/>
        </w:rPr>
        <w:t xml:space="preserve">при </w:t>
      </w:r>
      <w:r w:rsidR="00A1110C" w:rsidRPr="000B3084">
        <w:rPr>
          <w:rFonts w:ascii="Times New Roman" w:hAnsi="Times New Roman" w:cs="Times New Roman"/>
          <w:sz w:val="28"/>
          <w:szCs w:val="28"/>
        </w:rPr>
        <w:t xml:space="preserve">издирване на </w:t>
      </w:r>
      <w:r w:rsidR="00FF320A">
        <w:rPr>
          <w:rFonts w:ascii="Times New Roman" w:hAnsi="Times New Roman" w:cs="Times New Roman"/>
          <w:sz w:val="28"/>
          <w:szCs w:val="28"/>
        </w:rPr>
        <w:t xml:space="preserve">„бегълци от </w:t>
      </w:r>
      <w:r w:rsidR="00A1110C" w:rsidRPr="000B3084">
        <w:rPr>
          <w:rFonts w:ascii="Times New Roman" w:hAnsi="Times New Roman" w:cs="Times New Roman"/>
          <w:sz w:val="28"/>
          <w:szCs w:val="28"/>
        </w:rPr>
        <w:t>правосъдие“</w:t>
      </w:r>
      <w:r w:rsidR="008B564D">
        <w:rPr>
          <w:rFonts w:ascii="Times New Roman" w:hAnsi="Times New Roman" w:cs="Times New Roman"/>
          <w:sz w:val="28"/>
          <w:szCs w:val="28"/>
        </w:rPr>
        <w:t>.</w:t>
      </w:r>
    </w:p>
    <w:p w:rsidR="00FF320A" w:rsidRDefault="00FF320A" w:rsidP="000B30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110C" w:rsidRPr="000B3084" w:rsidRDefault="00FF320A" w:rsidP="00FF320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20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8C4201" w:rsidRPr="008C4201">
        <w:rPr>
          <w:rFonts w:ascii="Times New Roman" w:hAnsi="Times New Roman" w:cs="Times New Roman"/>
          <w:b/>
          <w:i/>
          <w:sz w:val="28"/>
          <w:szCs w:val="28"/>
        </w:rPr>
        <w:t xml:space="preserve">Главният прокурор е </w:t>
      </w:r>
      <w:r w:rsidR="00A1110C" w:rsidRPr="008C4201">
        <w:rPr>
          <w:rFonts w:ascii="Times New Roman" w:hAnsi="Times New Roman" w:cs="Times New Roman"/>
          <w:b/>
          <w:i/>
          <w:sz w:val="28"/>
          <w:szCs w:val="28"/>
        </w:rPr>
        <w:t>отправ</w:t>
      </w:r>
      <w:r w:rsidR="008C4201" w:rsidRPr="008C4201">
        <w:rPr>
          <w:rFonts w:ascii="Times New Roman" w:hAnsi="Times New Roman" w:cs="Times New Roman"/>
          <w:b/>
          <w:i/>
          <w:sz w:val="28"/>
          <w:szCs w:val="28"/>
        </w:rPr>
        <w:t>ил</w:t>
      </w:r>
      <w:r w:rsidR="00A1110C" w:rsidRPr="008C4201">
        <w:rPr>
          <w:rFonts w:ascii="Times New Roman" w:hAnsi="Times New Roman" w:cs="Times New Roman"/>
          <w:b/>
          <w:i/>
          <w:sz w:val="28"/>
          <w:szCs w:val="28"/>
        </w:rPr>
        <w:t xml:space="preserve"> предложение до министъра на вътрешните работи</w:t>
      </w:r>
      <w:r w:rsidR="00A1110C" w:rsidRPr="008C4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10C" w:rsidRPr="000B3084">
        <w:rPr>
          <w:rFonts w:ascii="Times New Roman" w:hAnsi="Times New Roman" w:cs="Times New Roman"/>
          <w:sz w:val="28"/>
          <w:szCs w:val="28"/>
        </w:rPr>
        <w:t>за създаване на открит, общодостъпен сайт /“издирва се“/</w:t>
      </w:r>
      <w:r w:rsidR="008C4201">
        <w:rPr>
          <w:rFonts w:ascii="Times New Roman" w:hAnsi="Times New Roman" w:cs="Times New Roman"/>
          <w:sz w:val="28"/>
          <w:szCs w:val="28"/>
        </w:rPr>
        <w:t>, който да съдържа данни, включително и снимки, на</w:t>
      </w:r>
      <w:r w:rsidR="00A1110C" w:rsidRPr="000B3084">
        <w:rPr>
          <w:rFonts w:ascii="Times New Roman" w:hAnsi="Times New Roman" w:cs="Times New Roman"/>
          <w:sz w:val="28"/>
          <w:szCs w:val="28"/>
        </w:rPr>
        <w:t xml:space="preserve"> </w:t>
      </w:r>
      <w:r w:rsidR="008C4201">
        <w:rPr>
          <w:rFonts w:ascii="Times New Roman" w:hAnsi="Times New Roman" w:cs="Times New Roman"/>
          <w:sz w:val="28"/>
          <w:szCs w:val="28"/>
        </w:rPr>
        <w:t xml:space="preserve">всички </w:t>
      </w:r>
      <w:r w:rsidR="00A1110C" w:rsidRPr="000B3084">
        <w:rPr>
          <w:rFonts w:ascii="Times New Roman" w:hAnsi="Times New Roman" w:cs="Times New Roman"/>
          <w:sz w:val="28"/>
          <w:szCs w:val="28"/>
        </w:rPr>
        <w:t>издирвани</w:t>
      </w:r>
      <w:r w:rsidR="008C4201">
        <w:rPr>
          <w:rFonts w:ascii="Times New Roman" w:hAnsi="Times New Roman" w:cs="Times New Roman"/>
          <w:sz w:val="28"/>
          <w:szCs w:val="28"/>
        </w:rPr>
        <w:t xml:space="preserve"> от МВР </w:t>
      </w:r>
      <w:r w:rsidR="00A1110C" w:rsidRPr="000B3084">
        <w:rPr>
          <w:rFonts w:ascii="Times New Roman" w:hAnsi="Times New Roman" w:cs="Times New Roman"/>
          <w:sz w:val="28"/>
          <w:szCs w:val="28"/>
        </w:rPr>
        <w:t>лица</w:t>
      </w:r>
      <w:r w:rsidR="008C4201">
        <w:rPr>
          <w:rFonts w:ascii="Times New Roman" w:hAnsi="Times New Roman" w:cs="Times New Roman"/>
          <w:sz w:val="28"/>
          <w:szCs w:val="28"/>
        </w:rPr>
        <w:t xml:space="preserve"> - не само на бегълците от правосъдие, а и на обявените за издирване по молба на техни близки, както и изчезнали лица</w:t>
      </w:r>
      <w:r w:rsidR="00A1110C" w:rsidRPr="000B3084">
        <w:rPr>
          <w:rFonts w:ascii="Times New Roman" w:hAnsi="Times New Roman" w:cs="Times New Roman"/>
          <w:sz w:val="28"/>
          <w:szCs w:val="28"/>
        </w:rPr>
        <w:t>.</w:t>
      </w:r>
    </w:p>
    <w:p w:rsidR="00EA0CFD" w:rsidRDefault="00EA0CFD" w:rsidP="00174F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EA0CFD" w:rsidSect="0099674C">
      <w:footerReference w:type="default" r:id="rId13"/>
      <w:pgSz w:w="11906" w:h="16838"/>
      <w:pgMar w:top="709" w:right="70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DA" w:rsidRDefault="00AB21DA" w:rsidP="00DD55C4">
      <w:pPr>
        <w:spacing w:after="0" w:line="240" w:lineRule="auto"/>
      </w:pPr>
      <w:r>
        <w:separator/>
      </w:r>
    </w:p>
  </w:endnote>
  <w:endnote w:type="continuationSeparator" w:id="0">
    <w:p w:rsidR="00AB21DA" w:rsidRDefault="00AB21DA" w:rsidP="00DD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085124"/>
      <w:docPartObj>
        <w:docPartGallery w:val="Page Numbers (Bottom of Page)"/>
        <w:docPartUnique/>
      </w:docPartObj>
    </w:sdtPr>
    <w:sdtEndPr/>
    <w:sdtContent>
      <w:p w:rsidR="00615F5A" w:rsidRDefault="00615F5A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3BD">
          <w:rPr>
            <w:noProof/>
          </w:rPr>
          <w:t>6</w:t>
        </w:r>
        <w:r>
          <w:fldChar w:fldCharType="end"/>
        </w:r>
      </w:p>
    </w:sdtContent>
  </w:sdt>
  <w:p w:rsidR="00615F5A" w:rsidRDefault="00615F5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DA" w:rsidRDefault="00AB21DA" w:rsidP="00DD55C4">
      <w:pPr>
        <w:spacing w:after="0" w:line="240" w:lineRule="auto"/>
      </w:pPr>
      <w:r>
        <w:separator/>
      </w:r>
    </w:p>
  </w:footnote>
  <w:footnote w:type="continuationSeparator" w:id="0">
    <w:p w:rsidR="00AB21DA" w:rsidRDefault="00AB21DA" w:rsidP="00DD55C4">
      <w:pPr>
        <w:spacing w:after="0" w:line="240" w:lineRule="auto"/>
      </w:pPr>
      <w:r>
        <w:continuationSeparator/>
      </w:r>
    </w:p>
  </w:footnote>
  <w:footnote w:id="1">
    <w:p w:rsidR="000B3084" w:rsidRPr="00ED0F0F" w:rsidRDefault="000B3084" w:rsidP="00ED0F0F">
      <w:pPr>
        <w:pStyle w:val="a3"/>
        <w:jc w:val="both"/>
        <w:rPr>
          <w:rFonts w:ascii="Book Antiqua" w:hAnsi="Book Antiqua"/>
          <w:sz w:val="18"/>
          <w:szCs w:val="18"/>
        </w:rPr>
      </w:pPr>
      <w:r w:rsidRPr="00ED0F0F">
        <w:rPr>
          <w:rStyle w:val="a5"/>
          <w:rFonts w:ascii="Book Antiqua" w:hAnsi="Book Antiqua"/>
          <w:sz w:val="18"/>
          <w:szCs w:val="18"/>
        </w:rPr>
        <w:footnoteRef/>
      </w:r>
      <w:r w:rsidRPr="00ED0F0F">
        <w:rPr>
          <w:rFonts w:ascii="Book Antiqua" w:hAnsi="Book Antiqua"/>
          <w:sz w:val="18"/>
          <w:szCs w:val="18"/>
        </w:rPr>
        <w:t xml:space="preserve"> </w:t>
      </w:r>
      <w:r w:rsidRPr="00ED0F0F">
        <w:rPr>
          <w:rFonts w:ascii="Book Antiqua" w:hAnsi="Book Antiqua"/>
          <w:b/>
          <w:sz w:val="18"/>
          <w:szCs w:val="18"/>
        </w:rPr>
        <w:t>Отложено предаване</w:t>
      </w:r>
      <w:r w:rsidRPr="00ED0F0F">
        <w:rPr>
          <w:rFonts w:ascii="Book Antiqua" w:hAnsi="Book Antiqua"/>
          <w:sz w:val="18"/>
          <w:szCs w:val="18"/>
        </w:rPr>
        <w:t xml:space="preserve">, поради започнато наказателно производство срещу осъденото лице от държавата, на чиято територия пребивава или поради приведено в изпълнение наказание „лишаване от свобода“; </w:t>
      </w:r>
      <w:r w:rsidRPr="00ED0F0F">
        <w:rPr>
          <w:rFonts w:ascii="Book Antiqua" w:hAnsi="Book Antiqua"/>
          <w:b/>
          <w:sz w:val="18"/>
          <w:szCs w:val="18"/>
        </w:rPr>
        <w:t xml:space="preserve">отказ от предаване </w:t>
      </w:r>
      <w:r w:rsidRPr="00ED0F0F">
        <w:rPr>
          <w:rFonts w:ascii="Book Antiqua" w:hAnsi="Book Antiqua"/>
          <w:sz w:val="18"/>
          <w:szCs w:val="18"/>
        </w:rPr>
        <w:t>на български граждани заради това, че престъплението, за което лицето е осъдено не е престъпление по правото на държавата, на чиято територия е установено; отказ от предаване на чужди граждани заради забрана за предаване на гражданите на съответната държава за изтърпяване на наказание в друга държава.</w:t>
      </w:r>
    </w:p>
  </w:footnote>
  <w:footnote w:id="2">
    <w:p w:rsidR="00FF320A" w:rsidRPr="00FF320A" w:rsidRDefault="00FF320A" w:rsidP="00FF320A">
      <w:pPr>
        <w:pStyle w:val="a3"/>
        <w:jc w:val="both"/>
        <w:rPr>
          <w:rFonts w:ascii="Book Antiqua" w:hAnsi="Book Antiqua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>
        <w:rPr>
          <w:rFonts w:ascii="Book Antiqua" w:hAnsi="Book Antiqua"/>
          <w:sz w:val="16"/>
          <w:szCs w:val="16"/>
        </w:rPr>
        <w:t>„Чл. 418. Задържането на осъдения и отвеждането му до мястото за изпълнение на наказанието се извършва от службите на Министерството на правосъдието, които могат да ползват съдействието на съответните органи на Министерство на вътрешните работи.“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153BD"/>
    <w:multiLevelType w:val="hybridMultilevel"/>
    <w:tmpl w:val="CE68219E"/>
    <w:lvl w:ilvl="0" w:tplc="9D8A545C">
      <w:start w:val="1"/>
      <w:numFmt w:val="decimal"/>
      <w:lvlText w:val="%1."/>
      <w:lvlJc w:val="left"/>
      <w:pPr>
        <w:ind w:left="495" w:hanging="360"/>
      </w:pPr>
      <w:rPr>
        <w:rFonts w:eastAsiaTheme="minorHAnsi" w:hint="default"/>
        <w:b w:val="0"/>
        <w:color w:val="auto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51A4640"/>
    <w:multiLevelType w:val="hybridMultilevel"/>
    <w:tmpl w:val="901CFC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9236A"/>
    <w:multiLevelType w:val="hybridMultilevel"/>
    <w:tmpl w:val="D37CFC72"/>
    <w:lvl w:ilvl="0" w:tplc="B78E4E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053284"/>
    <w:multiLevelType w:val="hybridMultilevel"/>
    <w:tmpl w:val="6FB0275E"/>
    <w:lvl w:ilvl="0" w:tplc="A60A7E5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303FF8"/>
    <w:multiLevelType w:val="hybridMultilevel"/>
    <w:tmpl w:val="E14834D8"/>
    <w:lvl w:ilvl="0" w:tplc="6360B75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16"/>
    <w:rsid w:val="00031A11"/>
    <w:rsid w:val="0004103E"/>
    <w:rsid w:val="00065EC8"/>
    <w:rsid w:val="000718EC"/>
    <w:rsid w:val="00072C50"/>
    <w:rsid w:val="00074121"/>
    <w:rsid w:val="00077E34"/>
    <w:rsid w:val="000869A4"/>
    <w:rsid w:val="000A495C"/>
    <w:rsid w:val="000A6254"/>
    <w:rsid w:val="000A6625"/>
    <w:rsid w:val="000B3084"/>
    <w:rsid w:val="000C3D00"/>
    <w:rsid w:val="000D286B"/>
    <w:rsid w:val="000F51EA"/>
    <w:rsid w:val="0012187C"/>
    <w:rsid w:val="00151F34"/>
    <w:rsid w:val="00174F63"/>
    <w:rsid w:val="001802FA"/>
    <w:rsid w:val="001867CA"/>
    <w:rsid w:val="00186A11"/>
    <w:rsid w:val="001977E5"/>
    <w:rsid w:val="001D2FA0"/>
    <w:rsid w:val="001E1B38"/>
    <w:rsid w:val="00220E2B"/>
    <w:rsid w:val="00230397"/>
    <w:rsid w:val="00245624"/>
    <w:rsid w:val="00263971"/>
    <w:rsid w:val="0027601B"/>
    <w:rsid w:val="002869CD"/>
    <w:rsid w:val="002A4C00"/>
    <w:rsid w:val="002C3621"/>
    <w:rsid w:val="002E4B18"/>
    <w:rsid w:val="00301184"/>
    <w:rsid w:val="0034066B"/>
    <w:rsid w:val="00356890"/>
    <w:rsid w:val="003664DF"/>
    <w:rsid w:val="003C636B"/>
    <w:rsid w:val="00401C6D"/>
    <w:rsid w:val="00434A8E"/>
    <w:rsid w:val="00437B28"/>
    <w:rsid w:val="00444AB6"/>
    <w:rsid w:val="00496D9D"/>
    <w:rsid w:val="004A364F"/>
    <w:rsid w:val="004A47AC"/>
    <w:rsid w:val="004D3AAE"/>
    <w:rsid w:val="004D661F"/>
    <w:rsid w:val="00512F4B"/>
    <w:rsid w:val="00527E8D"/>
    <w:rsid w:val="00534D84"/>
    <w:rsid w:val="00537C3B"/>
    <w:rsid w:val="00560F69"/>
    <w:rsid w:val="00564983"/>
    <w:rsid w:val="00582945"/>
    <w:rsid w:val="005923EE"/>
    <w:rsid w:val="00592E03"/>
    <w:rsid w:val="005C3915"/>
    <w:rsid w:val="005F52B1"/>
    <w:rsid w:val="00610141"/>
    <w:rsid w:val="00615F5A"/>
    <w:rsid w:val="00651F5C"/>
    <w:rsid w:val="006C1ABF"/>
    <w:rsid w:val="006D7A37"/>
    <w:rsid w:val="006E56AE"/>
    <w:rsid w:val="0071489F"/>
    <w:rsid w:val="0075024F"/>
    <w:rsid w:val="007529E5"/>
    <w:rsid w:val="00753E38"/>
    <w:rsid w:val="00756E25"/>
    <w:rsid w:val="00780D4A"/>
    <w:rsid w:val="00786450"/>
    <w:rsid w:val="007B45A3"/>
    <w:rsid w:val="007B7C04"/>
    <w:rsid w:val="007E05A8"/>
    <w:rsid w:val="0084505E"/>
    <w:rsid w:val="0084588A"/>
    <w:rsid w:val="00853B51"/>
    <w:rsid w:val="008632A9"/>
    <w:rsid w:val="00874DD2"/>
    <w:rsid w:val="008B564D"/>
    <w:rsid w:val="008C4201"/>
    <w:rsid w:val="008D2A17"/>
    <w:rsid w:val="008D7F3B"/>
    <w:rsid w:val="008E4928"/>
    <w:rsid w:val="00906077"/>
    <w:rsid w:val="009547CF"/>
    <w:rsid w:val="00970FD9"/>
    <w:rsid w:val="009803BD"/>
    <w:rsid w:val="00984D5A"/>
    <w:rsid w:val="00985CF0"/>
    <w:rsid w:val="00985D5B"/>
    <w:rsid w:val="0099674C"/>
    <w:rsid w:val="009B565F"/>
    <w:rsid w:val="009C1146"/>
    <w:rsid w:val="009F3181"/>
    <w:rsid w:val="00A0325A"/>
    <w:rsid w:val="00A04305"/>
    <w:rsid w:val="00A10BFD"/>
    <w:rsid w:val="00A1110C"/>
    <w:rsid w:val="00A16B5C"/>
    <w:rsid w:val="00A55B49"/>
    <w:rsid w:val="00AB21DA"/>
    <w:rsid w:val="00AB2E16"/>
    <w:rsid w:val="00AE234D"/>
    <w:rsid w:val="00B01AC2"/>
    <w:rsid w:val="00B2039D"/>
    <w:rsid w:val="00B857C4"/>
    <w:rsid w:val="00BF1DBD"/>
    <w:rsid w:val="00C02418"/>
    <w:rsid w:val="00C113FE"/>
    <w:rsid w:val="00C16B47"/>
    <w:rsid w:val="00C24771"/>
    <w:rsid w:val="00C355B5"/>
    <w:rsid w:val="00CB7479"/>
    <w:rsid w:val="00CB79BB"/>
    <w:rsid w:val="00CC304D"/>
    <w:rsid w:val="00CD5FAA"/>
    <w:rsid w:val="00D14444"/>
    <w:rsid w:val="00D26F30"/>
    <w:rsid w:val="00D401E5"/>
    <w:rsid w:val="00D76EBE"/>
    <w:rsid w:val="00D948DA"/>
    <w:rsid w:val="00DD55C4"/>
    <w:rsid w:val="00DE1653"/>
    <w:rsid w:val="00DF322E"/>
    <w:rsid w:val="00E1075E"/>
    <w:rsid w:val="00E13999"/>
    <w:rsid w:val="00E145BA"/>
    <w:rsid w:val="00E225D9"/>
    <w:rsid w:val="00E26C36"/>
    <w:rsid w:val="00E30A8B"/>
    <w:rsid w:val="00E33CF3"/>
    <w:rsid w:val="00E463F0"/>
    <w:rsid w:val="00E518C1"/>
    <w:rsid w:val="00E534F1"/>
    <w:rsid w:val="00E70D8F"/>
    <w:rsid w:val="00E9722A"/>
    <w:rsid w:val="00EA0CFD"/>
    <w:rsid w:val="00EA257C"/>
    <w:rsid w:val="00ED0F0F"/>
    <w:rsid w:val="00ED6B57"/>
    <w:rsid w:val="00EE7E6D"/>
    <w:rsid w:val="00EF0578"/>
    <w:rsid w:val="00EF1736"/>
    <w:rsid w:val="00EF36FF"/>
    <w:rsid w:val="00EF3C32"/>
    <w:rsid w:val="00F14E7E"/>
    <w:rsid w:val="00F17F10"/>
    <w:rsid w:val="00F32184"/>
    <w:rsid w:val="00F41B2F"/>
    <w:rsid w:val="00F839C8"/>
    <w:rsid w:val="00F90B7B"/>
    <w:rsid w:val="00F94D72"/>
    <w:rsid w:val="00FA0CA1"/>
    <w:rsid w:val="00FA195B"/>
    <w:rsid w:val="00FA2436"/>
    <w:rsid w:val="00FB4AF7"/>
    <w:rsid w:val="00FF1954"/>
    <w:rsid w:val="00FF320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EA"/>
  </w:style>
  <w:style w:type="paragraph" w:styleId="1">
    <w:name w:val="heading 1"/>
    <w:basedOn w:val="a"/>
    <w:next w:val="a"/>
    <w:link w:val="10"/>
    <w:uiPriority w:val="9"/>
    <w:qFormat/>
    <w:rsid w:val="00C11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1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1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55C4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DD55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D55C4"/>
    <w:rPr>
      <w:vertAlign w:val="superscript"/>
    </w:rPr>
  </w:style>
  <w:style w:type="paragraph" w:styleId="a6">
    <w:name w:val="No Spacing"/>
    <w:link w:val="a7"/>
    <w:uiPriority w:val="1"/>
    <w:qFormat/>
    <w:rsid w:val="00DD55C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74F63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C113FE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0"/>
    <w:link w:val="aa"/>
    <w:uiPriority w:val="10"/>
    <w:rsid w:val="00C113FE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uiPriority w:val="9"/>
    <w:rsid w:val="00C113FE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C113FE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styleId="ac">
    <w:name w:val="Strong"/>
    <w:basedOn w:val="a0"/>
    <w:uiPriority w:val="22"/>
    <w:qFormat/>
    <w:rsid w:val="00C113FE"/>
    <w:rPr>
      <w:b/>
      <w:bCs/>
    </w:rPr>
  </w:style>
  <w:style w:type="character" w:styleId="ad">
    <w:name w:val="Intense Emphasis"/>
    <w:basedOn w:val="a0"/>
    <w:uiPriority w:val="21"/>
    <w:qFormat/>
    <w:rsid w:val="00C113FE"/>
    <w:rPr>
      <w:b/>
      <w:bCs/>
      <w:i/>
      <w:iCs/>
      <w:color w:val="6F6F74" w:themeColor="accent1"/>
    </w:rPr>
  </w:style>
  <w:style w:type="character" w:styleId="ae">
    <w:name w:val="Emphasis"/>
    <w:basedOn w:val="a0"/>
    <w:uiPriority w:val="20"/>
    <w:qFormat/>
    <w:rsid w:val="00C113FE"/>
    <w:rPr>
      <w:i/>
      <w:iCs/>
    </w:rPr>
  </w:style>
  <w:style w:type="paragraph" w:styleId="af">
    <w:name w:val="Quote"/>
    <w:basedOn w:val="a"/>
    <w:next w:val="a"/>
    <w:link w:val="af0"/>
    <w:uiPriority w:val="29"/>
    <w:qFormat/>
    <w:rsid w:val="00C113FE"/>
    <w:rPr>
      <w:i/>
      <w:iCs/>
      <w:color w:val="000000" w:themeColor="text1"/>
    </w:rPr>
  </w:style>
  <w:style w:type="character" w:customStyle="1" w:styleId="af0">
    <w:name w:val="Цитат Знак"/>
    <w:basedOn w:val="a0"/>
    <w:link w:val="af"/>
    <w:uiPriority w:val="29"/>
    <w:rsid w:val="00C113FE"/>
    <w:rPr>
      <w:i/>
      <w:iCs/>
      <w:color w:val="000000" w:themeColor="text1"/>
    </w:rPr>
  </w:style>
  <w:style w:type="character" w:customStyle="1" w:styleId="30">
    <w:name w:val="Заглавие 3 Знак"/>
    <w:basedOn w:val="a0"/>
    <w:link w:val="3"/>
    <w:uiPriority w:val="9"/>
    <w:rsid w:val="00C113FE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a7">
    <w:name w:val="Без разредка Знак"/>
    <w:basedOn w:val="a0"/>
    <w:link w:val="a6"/>
    <w:uiPriority w:val="1"/>
    <w:rsid w:val="00EF3C32"/>
  </w:style>
  <w:style w:type="paragraph" w:styleId="af1">
    <w:name w:val="List Paragraph"/>
    <w:basedOn w:val="a"/>
    <w:uiPriority w:val="34"/>
    <w:qFormat/>
    <w:rsid w:val="007B45A3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26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Горен колонтитул Знак"/>
    <w:basedOn w:val="a0"/>
    <w:link w:val="af2"/>
    <w:uiPriority w:val="99"/>
    <w:rsid w:val="00263971"/>
  </w:style>
  <w:style w:type="paragraph" w:styleId="af4">
    <w:name w:val="footer"/>
    <w:basedOn w:val="a"/>
    <w:link w:val="af5"/>
    <w:uiPriority w:val="99"/>
    <w:unhideWhenUsed/>
    <w:rsid w:val="0026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f4"/>
    <w:uiPriority w:val="99"/>
    <w:rsid w:val="00263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EA"/>
  </w:style>
  <w:style w:type="paragraph" w:styleId="1">
    <w:name w:val="heading 1"/>
    <w:basedOn w:val="a"/>
    <w:next w:val="a"/>
    <w:link w:val="10"/>
    <w:uiPriority w:val="9"/>
    <w:qFormat/>
    <w:rsid w:val="00C11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1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1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55C4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DD55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D55C4"/>
    <w:rPr>
      <w:vertAlign w:val="superscript"/>
    </w:rPr>
  </w:style>
  <w:style w:type="paragraph" w:styleId="a6">
    <w:name w:val="No Spacing"/>
    <w:link w:val="a7"/>
    <w:uiPriority w:val="1"/>
    <w:qFormat/>
    <w:rsid w:val="00DD55C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74F63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C113FE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0"/>
    <w:link w:val="aa"/>
    <w:uiPriority w:val="10"/>
    <w:rsid w:val="00C113FE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uiPriority w:val="9"/>
    <w:rsid w:val="00C113FE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C113FE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styleId="ac">
    <w:name w:val="Strong"/>
    <w:basedOn w:val="a0"/>
    <w:uiPriority w:val="22"/>
    <w:qFormat/>
    <w:rsid w:val="00C113FE"/>
    <w:rPr>
      <w:b/>
      <w:bCs/>
    </w:rPr>
  </w:style>
  <w:style w:type="character" w:styleId="ad">
    <w:name w:val="Intense Emphasis"/>
    <w:basedOn w:val="a0"/>
    <w:uiPriority w:val="21"/>
    <w:qFormat/>
    <w:rsid w:val="00C113FE"/>
    <w:rPr>
      <w:b/>
      <w:bCs/>
      <w:i/>
      <w:iCs/>
      <w:color w:val="6F6F74" w:themeColor="accent1"/>
    </w:rPr>
  </w:style>
  <w:style w:type="character" w:styleId="ae">
    <w:name w:val="Emphasis"/>
    <w:basedOn w:val="a0"/>
    <w:uiPriority w:val="20"/>
    <w:qFormat/>
    <w:rsid w:val="00C113FE"/>
    <w:rPr>
      <w:i/>
      <w:iCs/>
    </w:rPr>
  </w:style>
  <w:style w:type="paragraph" w:styleId="af">
    <w:name w:val="Quote"/>
    <w:basedOn w:val="a"/>
    <w:next w:val="a"/>
    <w:link w:val="af0"/>
    <w:uiPriority w:val="29"/>
    <w:qFormat/>
    <w:rsid w:val="00C113FE"/>
    <w:rPr>
      <w:i/>
      <w:iCs/>
      <w:color w:val="000000" w:themeColor="text1"/>
    </w:rPr>
  </w:style>
  <w:style w:type="character" w:customStyle="1" w:styleId="af0">
    <w:name w:val="Цитат Знак"/>
    <w:basedOn w:val="a0"/>
    <w:link w:val="af"/>
    <w:uiPriority w:val="29"/>
    <w:rsid w:val="00C113FE"/>
    <w:rPr>
      <w:i/>
      <w:iCs/>
      <w:color w:val="000000" w:themeColor="text1"/>
    </w:rPr>
  </w:style>
  <w:style w:type="character" w:customStyle="1" w:styleId="30">
    <w:name w:val="Заглавие 3 Знак"/>
    <w:basedOn w:val="a0"/>
    <w:link w:val="3"/>
    <w:uiPriority w:val="9"/>
    <w:rsid w:val="00C113FE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a7">
    <w:name w:val="Без разредка Знак"/>
    <w:basedOn w:val="a0"/>
    <w:link w:val="a6"/>
    <w:uiPriority w:val="1"/>
    <w:rsid w:val="00EF3C32"/>
  </w:style>
  <w:style w:type="paragraph" w:styleId="af1">
    <w:name w:val="List Paragraph"/>
    <w:basedOn w:val="a"/>
    <w:uiPriority w:val="34"/>
    <w:qFormat/>
    <w:rsid w:val="007B45A3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26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Горен колонтитул Знак"/>
    <w:basedOn w:val="a0"/>
    <w:link w:val="af2"/>
    <w:uiPriority w:val="99"/>
    <w:rsid w:val="00263971"/>
  </w:style>
  <w:style w:type="paragraph" w:styleId="af4">
    <w:name w:val="footer"/>
    <w:basedOn w:val="a"/>
    <w:link w:val="af5"/>
    <w:uiPriority w:val="99"/>
    <w:unhideWhenUsed/>
    <w:rsid w:val="0026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f4"/>
    <w:uiPriority w:val="99"/>
    <w:rsid w:val="0026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Перспектив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4467-EB65-4AFF-A3D2-7B477E36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Шишкова</dc:creator>
  <cp:lastModifiedBy>Сотир Цацаров</cp:lastModifiedBy>
  <cp:revision>3</cp:revision>
  <cp:lastPrinted>2018-03-07T10:10:00Z</cp:lastPrinted>
  <dcterms:created xsi:type="dcterms:W3CDTF">2018-03-07T09:07:00Z</dcterms:created>
  <dcterms:modified xsi:type="dcterms:W3CDTF">2018-03-07T10:49:00Z</dcterms:modified>
</cp:coreProperties>
</file>