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1706"/>
        <w:gridCol w:w="7402"/>
      </w:tblGrid>
      <w:tr w:rsidR="004468C0" w:rsidRPr="00295E1C" w:rsidTr="007E345C">
        <w:tc>
          <w:tcPr>
            <w:tcW w:w="1706" w:type="dxa"/>
          </w:tcPr>
          <w:p w:rsidR="004468C0" w:rsidRPr="007E345C" w:rsidRDefault="00DC075A" w:rsidP="007E345C">
            <w:pPr>
              <w:pStyle w:val="a3"/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838200" cy="9982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:rsidR="004468C0" w:rsidRPr="00D26C0A" w:rsidRDefault="00DC075A" w:rsidP="007E345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335915</wp:posOffset>
                      </wp:positionV>
                      <wp:extent cx="4457700" cy="0"/>
                      <wp:effectExtent l="12065" t="12065" r="6985" b="6985"/>
                      <wp:wrapNone/>
                      <wp:docPr id="2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6.45pt" to="355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" strokecolor="#4579b8"/>
                  </w:pict>
                </mc:Fallback>
              </mc:AlternateContent>
            </w:r>
            <w:r w:rsidR="004468C0" w:rsidRPr="00D26C0A">
              <w:rPr>
                <w:b/>
                <w:sz w:val="32"/>
                <w:szCs w:val="32"/>
              </w:rPr>
              <w:t>ПРОКУРАТУРА НА РЕПУБЛИКА БЪЛГАРИЯ</w:t>
            </w:r>
            <w:r w:rsidR="004468C0" w:rsidRPr="00D26C0A">
              <w:rPr>
                <w:b/>
                <w:sz w:val="32"/>
                <w:szCs w:val="32"/>
              </w:rPr>
              <w:br/>
            </w:r>
          </w:p>
          <w:p w:rsidR="004468C0" w:rsidRPr="00D26C0A" w:rsidRDefault="004468C0" w:rsidP="007E345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D26C0A">
              <w:rPr>
                <w:b/>
                <w:sz w:val="32"/>
                <w:szCs w:val="32"/>
              </w:rPr>
              <w:t>РАЙОННА ПРОКУРАТУРА - СИЛИСТРА</w:t>
            </w:r>
          </w:p>
        </w:tc>
      </w:tr>
    </w:tbl>
    <w:p w:rsidR="00282CB5" w:rsidRPr="00F83C2A" w:rsidRDefault="00282CB5" w:rsidP="006C4EC0">
      <w:pPr>
        <w:spacing w:line="240" w:lineRule="auto"/>
        <w:jc w:val="center"/>
        <w:rPr>
          <w:b/>
          <w:sz w:val="32"/>
          <w:szCs w:val="32"/>
        </w:rPr>
      </w:pPr>
      <w:r w:rsidRPr="00F83C2A">
        <w:rPr>
          <w:b/>
          <w:sz w:val="32"/>
          <w:szCs w:val="32"/>
        </w:rPr>
        <w:t>З А П О В Е Д</w:t>
      </w:r>
    </w:p>
    <w:p w:rsidR="00282CB5" w:rsidRPr="00AB73E9" w:rsidRDefault="00282CB5" w:rsidP="006C4EC0">
      <w:pPr>
        <w:spacing w:line="240" w:lineRule="auto"/>
        <w:jc w:val="center"/>
        <w:rPr>
          <w:b/>
          <w:sz w:val="32"/>
          <w:szCs w:val="32"/>
        </w:rPr>
      </w:pPr>
      <w:r w:rsidRPr="00AB73E9">
        <w:rPr>
          <w:b/>
          <w:sz w:val="32"/>
          <w:szCs w:val="32"/>
        </w:rPr>
        <w:t xml:space="preserve">№ </w:t>
      </w:r>
      <w:r w:rsidR="00563043" w:rsidRPr="00AB73E9">
        <w:rPr>
          <w:b/>
          <w:sz w:val="32"/>
          <w:szCs w:val="32"/>
        </w:rPr>
        <w:t>90</w:t>
      </w:r>
    </w:p>
    <w:p w:rsidR="00A14964" w:rsidRPr="00F83C2A" w:rsidRDefault="00282CB5" w:rsidP="006C4EC0">
      <w:pPr>
        <w:spacing w:line="240" w:lineRule="auto"/>
        <w:jc w:val="center"/>
        <w:rPr>
          <w:szCs w:val="28"/>
        </w:rPr>
      </w:pPr>
      <w:r w:rsidRPr="00F83C2A">
        <w:rPr>
          <w:b/>
          <w:szCs w:val="28"/>
        </w:rPr>
        <w:t xml:space="preserve">Силистра, </w:t>
      </w:r>
      <w:r w:rsidR="00E60846" w:rsidRPr="00F83C2A">
        <w:rPr>
          <w:b/>
          <w:szCs w:val="28"/>
        </w:rPr>
        <w:t>0</w:t>
      </w:r>
      <w:r w:rsidR="00160FED">
        <w:rPr>
          <w:b/>
          <w:szCs w:val="28"/>
        </w:rPr>
        <w:t>5</w:t>
      </w:r>
      <w:r w:rsidR="00327A50" w:rsidRPr="00F83C2A">
        <w:rPr>
          <w:b/>
          <w:szCs w:val="28"/>
          <w:lang w:val="en-US"/>
        </w:rPr>
        <w:t>.0</w:t>
      </w:r>
      <w:r w:rsidR="00563043" w:rsidRPr="00F83C2A">
        <w:rPr>
          <w:b/>
          <w:szCs w:val="28"/>
        </w:rPr>
        <w:t>7</w:t>
      </w:r>
      <w:r w:rsidR="00327A50" w:rsidRPr="00F83C2A">
        <w:rPr>
          <w:b/>
          <w:szCs w:val="28"/>
          <w:lang w:val="en-US"/>
        </w:rPr>
        <w:t>.</w:t>
      </w:r>
      <w:r w:rsidRPr="00F83C2A">
        <w:rPr>
          <w:b/>
          <w:szCs w:val="28"/>
        </w:rPr>
        <w:t xml:space="preserve">2016г. </w:t>
      </w:r>
    </w:p>
    <w:p w:rsidR="007E345C" w:rsidRDefault="00282CB5" w:rsidP="00A15143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 w:val="32"/>
          <w:szCs w:val="32"/>
        </w:rPr>
        <w:tab/>
      </w:r>
      <w:r w:rsidR="00A15143" w:rsidRPr="00F83C2A">
        <w:rPr>
          <w:b/>
          <w:szCs w:val="28"/>
          <w:u w:val="single"/>
        </w:rPr>
        <w:t>ОТНОСНО:</w:t>
      </w:r>
      <w:r w:rsidR="00A15143" w:rsidRPr="00A15143">
        <w:rPr>
          <w:szCs w:val="28"/>
        </w:rPr>
        <w:t xml:space="preserve"> </w:t>
      </w:r>
      <w:r w:rsidR="000F4D2E">
        <w:rPr>
          <w:szCs w:val="28"/>
        </w:rPr>
        <w:t>Текущ ремонт на сграда предоставена за ползване на Районна прокуратура гр. Силистра</w:t>
      </w:r>
      <w:r w:rsidR="00A15143">
        <w:rPr>
          <w:szCs w:val="28"/>
        </w:rPr>
        <w:t xml:space="preserve"> </w:t>
      </w:r>
    </w:p>
    <w:p w:rsidR="006C4EC0" w:rsidRDefault="00A15143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0F4D2E">
        <w:rPr>
          <w:szCs w:val="28"/>
        </w:rPr>
        <w:t xml:space="preserve">На </w:t>
      </w:r>
      <w:proofErr w:type="spellStart"/>
      <w:r w:rsidR="000F4D2E">
        <w:rPr>
          <w:szCs w:val="28"/>
        </w:rPr>
        <w:t>осн</w:t>
      </w:r>
      <w:proofErr w:type="spellEnd"/>
      <w:r w:rsidR="000F4D2E">
        <w:rPr>
          <w:szCs w:val="28"/>
        </w:rPr>
        <w:t>. чл. 5, ал.2, т.7, чл. 20, ал.4, т.1 от ЗОП и чл. 53</w:t>
      </w:r>
      <w:r w:rsidR="00F83C2A">
        <w:rPr>
          <w:szCs w:val="28"/>
        </w:rPr>
        <w:t>, ал.1, т.2 от Вътрешните правила за управление на цикъла на обществените поръчки в РП-Силистра и необходимостта от извършване на текущ ремонт</w:t>
      </w:r>
      <w:r w:rsidR="00226EA7">
        <w:rPr>
          <w:szCs w:val="28"/>
        </w:rPr>
        <w:t xml:space="preserve"> на три броя санитарни възли и подмяна на дървена дограма в сградата на РП-Силистра.</w:t>
      </w:r>
      <w:r w:rsidR="00F83C2A">
        <w:rPr>
          <w:szCs w:val="28"/>
        </w:rPr>
        <w:t xml:space="preserve"> </w:t>
      </w:r>
    </w:p>
    <w:p w:rsidR="007E4142" w:rsidRPr="007E4142" w:rsidRDefault="00282CB5" w:rsidP="000C4BFB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7E4142">
        <w:rPr>
          <w:b/>
          <w:szCs w:val="28"/>
        </w:rPr>
        <w:t>З А П О В Я Д В А М:</w:t>
      </w:r>
    </w:p>
    <w:p w:rsidR="007E4142" w:rsidRDefault="007E4142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6A677F">
        <w:rPr>
          <w:b/>
          <w:szCs w:val="28"/>
        </w:rPr>
        <w:t>І. Откривам процедура</w:t>
      </w:r>
      <w:r>
        <w:rPr>
          <w:szCs w:val="28"/>
        </w:rPr>
        <w:t xml:space="preserve"> </w:t>
      </w:r>
      <w:r w:rsidR="006A677F">
        <w:rPr>
          <w:szCs w:val="28"/>
        </w:rPr>
        <w:t xml:space="preserve">със събиране на не по-малко от три оферти </w:t>
      </w:r>
      <w:r>
        <w:rPr>
          <w:szCs w:val="28"/>
        </w:rPr>
        <w:t xml:space="preserve">за </w:t>
      </w:r>
      <w:r w:rsidR="006A677F">
        <w:rPr>
          <w:szCs w:val="28"/>
        </w:rPr>
        <w:t xml:space="preserve">възлагане </w:t>
      </w:r>
      <w:r>
        <w:rPr>
          <w:szCs w:val="28"/>
        </w:rPr>
        <w:t>на поръчка с предмет: Текущ ремонт на сграда предоставена на РП-Силистра: „Ремонт на три броя санитарни възли и подмяна на дървена дограма в Районна прокуратура гр. Силистра“.</w:t>
      </w:r>
    </w:p>
    <w:p w:rsidR="00037B12" w:rsidRPr="006A677F" w:rsidRDefault="00037B12" w:rsidP="000C4BFB">
      <w:pPr>
        <w:tabs>
          <w:tab w:val="left" w:pos="0"/>
        </w:tabs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6A677F">
        <w:rPr>
          <w:b/>
          <w:szCs w:val="28"/>
        </w:rPr>
        <w:t>ІІ.Изисквания към изпълнението на поръчката:</w:t>
      </w:r>
    </w:p>
    <w:p w:rsidR="00037B12" w:rsidRDefault="00037B12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6A677F">
        <w:rPr>
          <w:b/>
          <w:szCs w:val="28"/>
        </w:rPr>
        <w:t>1.Срок за изпълнение на договора:</w:t>
      </w:r>
      <w:r>
        <w:rPr>
          <w:szCs w:val="28"/>
        </w:rPr>
        <w:t xml:space="preserve"> </w:t>
      </w:r>
      <w:r w:rsidR="00D03FDD">
        <w:rPr>
          <w:szCs w:val="28"/>
        </w:rPr>
        <w:t>от датата на сключване на договора до 30.09.2016г.</w:t>
      </w:r>
    </w:p>
    <w:p w:rsidR="00037B12" w:rsidRDefault="00037B12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6A677F">
        <w:rPr>
          <w:b/>
          <w:szCs w:val="28"/>
        </w:rPr>
        <w:t>2.Място за изпълнение на поръчката:</w:t>
      </w:r>
      <w:r>
        <w:rPr>
          <w:szCs w:val="28"/>
        </w:rPr>
        <w:t xml:space="preserve"> гр. Силистра, ул. „Илия </w:t>
      </w:r>
      <w:proofErr w:type="spellStart"/>
      <w:r>
        <w:rPr>
          <w:szCs w:val="28"/>
        </w:rPr>
        <w:t>Блъсков</w:t>
      </w:r>
      <w:proofErr w:type="spellEnd"/>
      <w:r>
        <w:rPr>
          <w:szCs w:val="28"/>
        </w:rPr>
        <w:t>“№1, сградата на РП-Силистра.</w:t>
      </w:r>
    </w:p>
    <w:p w:rsidR="00037B12" w:rsidRPr="006A677F" w:rsidRDefault="00037B12" w:rsidP="000C4BFB">
      <w:pPr>
        <w:tabs>
          <w:tab w:val="left" w:pos="0"/>
        </w:tabs>
        <w:spacing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6A677F">
        <w:rPr>
          <w:b/>
          <w:szCs w:val="28"/>
        </w:rPr>
        <w:t>3.</w:t>
      </w:r>
      <w:r w:rsidR="00D03FDD">
        <w:rPr>
          <w:b/>
          <w:szCs w:val="28"/>
        </w:rPr>
        <w:t>Прогнозна</w:t>
      </w:r>
      <w:r w:rsidRPr="006A677F">
        <w:rPr>
          <w:b/>
          <w:szCs w:val="28"/>
        </w:rPr>
        <w:t xml:space="preserve"> стойност</w:t>
      </w:r>
      <w:r w:rsidR="001B64BF" w:rsidRPr="006A677F">
        <w:rPr>
          <w:b/>
          <w:szCs w:val="28"/>
        </w:rPr>
        <w:t xml:space="preserve"> на поръчката:</w:t>
      </w:r>
    </w:p>
    <w:p w:rsidR="001B64BF" w:rsidRDefault="001B64BF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-за подмяна на дървена дограма с ПВЦ – дограма – </w:t>
      </w:r>
      <w:r w:rsidR="00D03FDD">
        <w:rPr>
          <w:szCs w:val="28"/>
        </w:rPr>
        <w:t xml:space="preserve">до </w:t>
      </w:r>
      <w:r>
        <w:rPr>
          <w:szCs w:val="28"/>
        </w:rPr>
        <w:t>16 099,00лв. без ДДС;</w:t>
      </w:r>
    </w:p>
    <w:p w:rsidR="001B64BF" w:rsidRDefault="001B64BF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 xml:space="preserve">-за строително ремонтни дейности на три санитарни възела – </w:t>
      </w:r>
      <w:r w:rsidR="00D03FDD">
        <w:rPr>
          <w:szCs w:val="28"/>
        </w:rPr>
        <w:t xml:space="preserve">до </w:t>
      </w:r>
      <w:r>
        <w:rPr>
          <w:szCs w:val="28"/>
        </w:rPr>
        <w:t>8 158,00лв. без ДДС.</w:t>
      </w:r>
    </w:p>
    <w:p w:rsidR="001B64BF" w:rsidRDefault="001B64BF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3.Изисквания:</w:t>
      </w:r>
    </w:p>
    <w:p w:rsidR="001B64BF" w:rsidRDefault="001B64BF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-качествено изпълнение на СМР</w:t>
      </w:r>
      <w:r w:rsidR="00CF50A4">
        <w:rPr>
          <w:szCs w:val="28"/>
        </w:rPr>
        <w:t>, съгласно техническото задание</w:t>
      </w:r>
      <w:r>
        <w:rPr>
          <w:szCs w:val="28"/>
        </w:rPr>
        <w:t>;</w:t>
      </w:r>
    </w:p>
    <w:p w:rsidR="001B64BF" w:rsidRDefault="001B64BF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-гаранционен срок на извършените СМР.</w:t>
      </w:r>
    </w:p>
    <w:p w:rsidR="007E4142" w:rsidRDefault="001B64BF" w:rsidP="000C4BFB">
      <w:pPr>
        <w:tabs>
          <w:tab w:val="left" w:pos="0"/>
        </w:tabs>
        <w:spacing w:line="240" w:lineRule="auto"/>
        <w:jc w:val="both"/>
        <w:rPr>
          <w:b/>
          <w:sz w:val="40"/>
          <w:szCs w:val="40"/>
        </w:rPr>
      </w:pPr>
      <w:r>
        <w:rPr>
          <w:szCs w:val="28"/>
        </w:rPr>
        <w:tab/>
      </w:r>
      <w:r w:rsidRPr="006A677F">
        <w:rPr>
          <w:b/>
          <w:szCs w:val="28"/>
        </w:rPr>
        <w:t>ІІІ.Оценката на офертите на участниците да се извърши по критерий</w:t>
      </w:r>
      <w:r>
        <w:rPr>
          <w:szCs w:val="28"/>
        </w:rPr>
        <w:t xml:space="preserve"> </w:t>
      </w:r>
      <w:r w:rsidRPr="006A677F">
        <w:rPr>
          <w:b/>
          <w:szCs w:val="28"/>
        </w:rPr>
        <w:t>„най-ниска цена“.</w:t>
      </w:r>
    </w:p>
    <w:p w:rsidR="0052458E" w:rsidRPr="006A677F" w:rsidRDefault="001B64BF" w:rsidP="000C4BFB">
      <w:pPr>
        <w:tabs>
          <w:tab w:val="left" w:pos="0"/>
        </w:tabs>
        <w:spacing w:line="24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52458E" w:rsidRPr="006A677F">
        <w:rPr>
          <w:b/>
          <w:szCs w:val="28"/>
        </w:rPr>
        <w:t>І</w:t>
      </w:r>
      <w:r w:rsidRPr="006A677F">
        <w:rPr>
          <w:b/>
          <w:szCs w:val="28"/>
        </w:rPr>
        <w:t>V</w:t>
      </w:r>
      <w:r w:rsidR="0052458E" w:rsidRPr="006A677F">
        <w:rPr>
          <w:b/>
          <w:szCs w:val="28"/>
        </w:rPr>
        <w:t>. Определям следните длъжностни лица</w:t>
      </w:r>
      <w:r w:rsidRPr="006A677F">
        <w:rPr>
          <w:b/>
          <w:szCs w:val="28"/>
        </w:rPr>
        <w:t>, на които се възлага да съберат, разгледат и оценят офертите</w:t>
      </w:r>
      <w:r w:rsidR="001C3BE4" w:rsidRPr="006A677F">
        <w:rPr>
          <w:b/>
          <w:szCs w:val="28"/>
        </w:rPr>
        <w:t>:</w:t>
      </w:r>
    </w:p>
    <w:p w:rsidR="00CF50A4" w:rsidRDefault="001C3BE4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-</w:t>
      </w:r>
      <w:r w:rsidR="00CF50A4">
        <w:rPr>
          <w:szCs w:val="28"/>
        </w:rPr>
        <w:t>К</w:t>
      </w:r>
      <w:r w:rsidR="002C26A5">
        <w:rPr>
          <w:szCs w:val="28"/>
        </w:rPr>
        <w:t xml:space="preserve"> П</w:t>
      </w:r>
      <w:r w:rsidR="00CF50A4">
        <w:rPr>
          <w:szCs w:val="28"/>
        </w:rPr>
        <w:t xml:space="preserve"> Й – прокурор;</w:t>
      </w:r>
    </w:p>
    <w:p w:rsidR="001C3BE4" w:rsidRDefault="001C3BE4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-</w:t>
      </w:r>
      <w:r w:rsidR="00CF50A4">
        <w:rPr>
          <w:szCs w:val="28"/>
        </w:rPr>
        <w:t>Р</w:t>
      </w:r>
      <w:r w:rsidR="002C26A5">
        <w:rPr>
          <w:szCs w:val="28"/>
        </w:rPr>
        <w:t xml:space="preserve"> Г</w:t>
      </w:r>
      <w:r w:rsidR="00CF50A4">
        <w:rPr>
          <w:szCs w:val="28"/>
        </w:rPr>
        <w:t xml:space="preserve"> </w:t>
      </w:r>
      <w:proofErr w:type="spellStart"/>
      <w:r w:rsidR="00CF50A4">
        <w:rPr>
          <w:szCs w:val="28"/>
        </w:rPr>
        <w:t>Г</w:t>
      </w:r>
      <w:proofErr w:type="spellEnd"/>
      <w:r w:rsidR="00CF50A4">
        <w:rPr>
          <w:szCs w:val="28"/>
        </w:rPr>
        <w:t xml:space="preserve"> – съдебен администратор;</w:t>
      </w:r>
    </w:p>
    <w:p w:rsidR="001C3BE4" w:rsidRDefault="001C3BE4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>
        <w:rPr>
          <w:szCs w:val="28"/>
        </w:rPr>
        <w:tab/>
        <w:t>-</w:t>
      </w:r>
      <w:r w:rsidR="00CF50A4">
        <w:rPr>
          <w:szCs w:val="28"/>
        </w:rPr>
        <w:t xml:space="preserve">А </w:t>
      </w:r>
      <w:proofErr w:type="spellStart"/>
      <w:r w:rsidR="00CF50A4">
        <w:rPr>
          <w:szCs w:val="28"/>
        </w:rPr>
        <w:t>А</w:t>
      </w:r>
      <w:proofErr w:type="spellEnd"/>
      <w:r w:rsidR="002C26A5">
        <w:rPr>
          <w:szCs w:val="28"/>
        </w:rPr>
        <w:t xml:space="preserve"> </w:t>
      </w:r>
      <w:proofErr w:type="spellStart"/>
      <w:r w:rsidR="002C26A5">
        <w:rPr>
          <w:szCs w:val="28"/>
        </w:rPr>
        <w:t>А</w:t>
      </w:r>
      <w:proofErr w:type="spellEnd"/>
      <w:r w:rsidR="00CF50A4">
        <w:rPr>
          <w:szCs w:val="28"/>
        </w:rPr>
        <w:t xml:space="preserve"> – г</w:t>
      </w:r>
      <w:r w:rsidR="00D03FDD">
        <w:rPr>
          <w:szCs w:val="28"/>
        </w:rPr>
        <w:t>л</w:t>
      </w:r>
      <w:r w:rsidR="00CF50A4">
        <w:rPr>
          <w:szCs w:val="28"/>
        </w:rPr>
        <w:t>. спец.-счетоводител и касиер</w:t>
      </w:r>
      <w:r w:rsidR="00D03FDD">
        <w:rPr>
          <w:szCs w:val="28"/>
        </w:rPr>
        <w:t>.</w:t>
      </w:r>
    </w:p>
    <w:p w:rsidR="000C4BFB" w:rsidRPr="00315C66" w:rsidRDefault="000C4BFB" w:rsidP="000C4BFB">
      <w:pPr>
        <w:spacing w:line="240" w:lineRule="auto"/>
        <w:ind w:firstLine="856"/>
        <w:jc w:val="both"/>
        <w:rPr>
          <w:szCs w:val="28"/>
        </w:rPr>
      </w:pPr>
      <w:r w:rsidRPr="006A677F">
        <w:rPr>
          <w:b/>
          <w:bCs/>
          <w:szCs w:val="28"/>
        </w:rPr>
        <w:t>V. За събиране на офертите</w:t>
      </w:r>
      <w:r w:rsidRPr="00315C66">
        <w:rPr>
          <w:szCs w:val="28"/>
        </w:rPr>
        <w:t xml:space="preserve"> длъжностните лица да изпратят в срок до </w:t>
      </w:r>
      <w:r>
        <w:rPr>
          <w:szCs w:val="28"/>
          <w:lang w:val="en-US"/>
        </w:rPr>
        <w:t>1</w:t>
      </w:r>
      <w:r w:rsidR="00D03FDD">
        <w:rPr>
          <w:szCs w:val="28"/>
        </w:rPr>
        <w:t>3</w:t>
      </w:r>
      <w:r w:rsidRPr="00315C66">
        <w:rPr>
          <w:szCs w:val="28"/>
        </w:rPr>
        <w:t>.</w:t>
      </w:r>
      <w:r>
        <w:rPr>
          <w:szCs w:val="28"/>
        </w:rPr>
        <w:t>07</w:t>
      </w:r>
      <w:r w:rsidRPr="00315C66">
        <w:rPr>
          <w:szCs w:val="28"/>
        </w:rPr>
        <w:t>.201</w:t>
      </w:r>
      <w:r>
        <w:rPr>
          <w:szCs w:val="28"/>
        </w:rPr>
        <w:t>6</w:t>
      </w:r>
      <w:r w:rsidRPr="00315C66">
        <w:rPr>
          <w:szCs w:val="28"/>
        </w:rPr>
        <w:t xml:space="preserve"> г. писмени покани до не по-малко от три фирми, чиято дейност е свързана с </w:t>
      </w:r>
      <w:r w:rsidR="00E62A39">
        <w:rPr>
          <w:szCs w:val="28"/>
        </w:rPr>
        <w:t>изработка и монтаж на ПВЦ дограма и</w:t>
      </w:r>
      <w:r w:rsidR="00E62A39">
        <w:rPr>
          <w:szCs w:val="28"/>
          <w:lang w:val="en-US"/>
        </w:rPr>
        <w:t xml:space="preserve"> </w:t>
      </w:r>
      <w:r w:rsidRPr="00315C66">
        <w:rPr>
          <w:szCs w:val="28"/>
        </w:rPr>
        <w:t>строително-ремонтни работи.</w:t>
      </w:r>
    </w:p>
    <w:p w:rsidR="000C4BFB" w:rsidRPr="006A677F" w:rsidRDefault="000C4BFB" w:rsidP="000C4BFB">
      <w:pPr>
        <w:spacing w:line="240" w:lineRule="auto"/>
        <w:ind w:firstLine="856"/>
        <w:jc w:val="both"/>
        <w:rPr>
          <w:b/>
          <w:bCs/>
          <w:szCs w:val="28"/>
        </w:rPr>
      </w:pPr>
      <w:r w:rsidRPr="006A677F">
        <w:rPr>
          <w:b/>
          <w:bCs/>
          <w:szCs w:val="28"/>
        </w:rPr>
        <w:t>VІ. Офертите трябва да съдържат:</w:t>
      </w:r>
    </w:p>
    <w:p w:rsidR="00DF3757" w:rsidRPr="00D40B9E" w:rsidRDefault="00DF3757" w:rsidP="00DF3757">
      <w:pPr>
        <w:ind w:firstLine="450"/>
        <w:jc w:val="both"/>
      </w:pPr>
      <w:r w:rsidRPr="00D40B9E">
        <w:t xml:space="preserve"> </w:t>
      </w:r>
      <w:r>
        <w:t xml:space="preserve"> </w:t>
      </w:r>
      <w:r w:rsidRPr="00D40B9E">
        <w:t xml:space="preserve"> 1.</w:t>
      </w:r>
      <w:r>
        <w:t>Опис</w:t>
      </w:r>
      <w:r w:rsidRPr="00D40B9E">
        <w:t xml:space="preserve"> на приложените документи</w:t>
      </w:r>
      <w:r>
        <w:t xml:space="preserve"> </w:t>
      </w:r>
      <w:r w:rsidRPr="00D40B9E">
        <w:t>- подписан от участника;</w:t>
      </w:r>
    </w:p>
    <w:p w:rsidR="00DF3757" w:rsidRPr="00D40B9E" w:rsidRDefault="00DF3757" w:rsidP="00DF3757">
      <w:pPr>
        <w:jc w:val="both"/>
      </w:pPr>
      <w:r>
        <w:t xml:space="preserve">          2.Декларация съгласно чл. 9</w:t>
      </w:r>
      <w:r w:rsidRPr="00AA3D46">
        <w:rPr>
          <w:lang w:val="ru-RU"/>
        </w:rPr>
        <w:t>7</w:t>
      </w:r>
      <w:r>
        <w:t>, ал. 5 от ППЗОП във връзка с обстоятелства по чл. 54</w:t>
      </w:r>
      <w:r w:rsidRPr="00D40B9E">
        <w:t xml:space="preserve">, ал. </w:t>
      </w:r>
      <w:r>
        <w:t>1, т.1, т.2  и т. 7</w:t>
      </w:r>
      <w:r w:rsidRPr="00D40B9E">
        <w:t xml:space="preserve"> от ЗОП, подписана от представляващия, съг</w:t>
      </w:r>
      <w:r>
        <w:t>ласно актуалната му регистрация</w:t>
      </w:r>
      <w:r w:rsidRPr="00D40B9E">
        <w:t>;</w:t>
      </w:r>
    </w:p>
    <w:p w:rsidR="00DF3757" w:rsidRDefault="00DF3757" w:rsidP="00DF3757">
      <w:pPr>
        <w:spacing w:line="240" w:lineRule="auto"/>
        <w:ind w:firstLine="708"/>
        <w:jc w:val="both"/>
      </w:pPr>
      <w:r>
        <w:t>3</w:t>
      </w:r>
      <w:r w:rsidRPr="00D40B9E">
        <w:t>.Оферт</w:t>
      </w:r>
      <w:r>
        <w:t>а- съдържаща техническо и ценово предложение.</w:t>
      </w:r>
    </w:p>
    <w:p w:rsidR="00D03FDD" w:rsidRDefault="00D03FDD" w:rsidP="00DF3757">
      <w:pPr>
        <w:spacing w:line="240" w:lineRule="auto"/>
        <w:ind w:firstLine="708"/>
        <w:jc w:val="both"/>
        <w:rPr>
          <w:bCs/>
          <w:szCs w:val="28"/>
        </w:rPr>
      </w:pPr>
      <w:r>
        <w:t>4.Копие на Удостоверение за актуално състояние заверено с подпис и печат.</w:t>
      </w:r>
    </w:p>
    <w:p w:rsidR="000C4BFB" w:rsidRPr="006A677F" w:rsidRDefault="000C4BFB" w:rsidP="000C4BFB">
      <w:pPr>
        <w:spacing w:line="240" w:lineRule="auto"/>
        <w:ind w:firstLine="856"/>
        <w:jc w:val="both"/>
        <w:rPr>
          <w:b/>
          <w:bCs/>
          <w:szCs w:val="28"/>
        </w:rPr>
      </w:pPr>
      <w:r w:rsidRPr="006A677F">
        <w:rPr>
          <w:bCs/>
          <w:szCs w:val="28"/>
        </w:rPr>
        <w:t>Предложенията да се представят в непрозрачен запечатан плик, лично от кандидатите или от упълномощени от тях представители или по пощата с препоръчано писмо с обратна разписка.</w:t>
      </w:r>
      <w:r w:rsidRPr="006A677F">
        <w:rPr>
          <w:szCs w:val="28"/>
        </w:rPr>
        <w:t xml:space="preserve"> Върху плика задължително се посочват: данни за </w:t>
      </w:r>
      <w:r w:rsidR="00E62A39" w:rsidRPr="006A677F">
        <w:rPr>
          <w:szCs w:val="28"/>
        </w:rPr>
        <w:t>фирмата</w:t>
      </w:r>
      <w:r w:rsidRPr="006A677F">
        <w:rPr>
          <w:szCs w:val="28"/>
        </w:rPr>
        <w:t>, ко</w:t>
      </w:r>
      <w:r w:rsidR="00E62A39" w:rsidRPr="006A677F">
        <w:rPr>
          <w:szCs w:val="28"/>
        </w:rPr>
        <w:t>я</w:t>
      </w:r>
      <w:r w:rsidRPr="006A677F">
        <w:rPr>
          <w:szCs w:val="28"/>
        </w:rPr>
        <w:t xml:space="preserve">то прави предложението, адрес за кореспонденция, телефон, факс и електронен адрес. </w:t>
      </w:r>
    </w:p>
    <w:p w:rsidR="000C4BFB" w:rsidRPr="00315C66" w:rsidRDefault="000C4BFB" w:rsidP="000C4BFB">
      <w:pPr>
        <w:spacing w:line="240" w:lineRule="auto"/>
        <w:ind w:firstLine="856"/>
        <w:jc w:val="both"/>
        <w:rPr>
          <w:szCs w:val="28"/>
        </w:rPr>
      </w:pPr>
      <w:r w:rsidRPr="00315C66">
        <w:rPr>
          <w:szCs w:val="28"/>
        </w:rPr>
        <w:t>При приемане на предложенията, върху непрозрачния запечатан плик се отбелязват поредния номер, датата и часа на получаването, като данните се записват във входящия регистър, за което на приносителя се издава документ.</w:t>
      </w:r>
    </w:p>
    <w:p w:rsidR="000C4BFB" w:rsidRPr="00315C66" w:rsidRDefault="000C4BFB" w:rsidP="000C4BFB">
      <w:pPr>
        <w:spacing w:line="240" w:lineRule="auto"/>
        <w:ind w:firstLine="856"/>
        <w:jc w:val="both"/>
        <w:rPr>
          <w:b/>
          <w:bCs/>
          <w:szCs w:val="28"/>
        </w:rPr>
      </w:pPr>
      <w:r w:rsidRPr="000C4BFB">
        <w:rPr>
          <w:bCs/>
          <w:szCs w:val="28"/>
        </w:rPr>
        <w:t>Не се приемат оферти, които са представени след изтичане на крайния срок за получаване или в незапечатан или скъсан плик.</w:t>
      </w:r>
      <w:r w:rsidRPr="00315C66">
        <w:rPr>
          <w:b/>
          <w:bCs/>
          <w:szCs w:val="28"/>
        </w:rPr>
        <w:t xml:space="preserve"> </w:t>
      </w:r>
    </w:p>
    <w:p w:rsidR="000C4BFB" w:rsidRPr="006A677F" w:rsidRDefault="000C4BFB" w:rsidP="000C4BFB">
      <w:pPr>
        <w:spacing w:line="240" w:lineRule="auto"/>
        <w:ind w:firstLine="856"/>
        <w:jc w:val="both"/>
        <w:rPr>
          <w:b/>
          <w:szCs w:val="28"/>
        </w:rPr>
      </w:pPr>
      <w:r w:rsidRPr="006A677F">
        <w:rPr>
          <w:b/>
          <w:bCs/>
          <w:szCs w:val="28"/>
        </w:rPr>
        <w:t>VІІ. Поканата да съдържа следните данни</w:t>
      </w:r>
      <w:r w:rsidRPr="006A677F">
        <w:rPr>
          <w:b/>
          <w:szCs w:val="28"/>
        </w:rPr>
        <w:t>: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1. наименование и адрес на Възложителя;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2. описание на предмета на поръчката, включително вид, срок</w:t>
      </w:r>
      <w:r>
        <w:rPr>
          <w:szCs w:val="28"/>
        </w:rPr>
        <w:t xml:space="preserve"> и място на изпълнение</w:t>
      </w:r>
      <w:r w:rsidRPr="00315C66">
        <w:rPr>
          <w:szCs w:val="28"/>
        </w:rPr>
        <w:t>;</w:t>
      </w:r>
    </w:p>
    <w:p w:rsidR="000C4BFB" w:rsidRPr="00315C66" w:rsidRDefault="000C4BFB" w:rsidP="000C4BFB">
      <w:pPr>
        <w:spacing w:line="240" w:lineRule="auto"/>
        <w:ind w:firstLine="856"/>
        <w:jc w:val="both"/>
        <w:rPr>
          <w:szCs w:val="28"/>
        </w:rPr>
      </w:pPr>
      <w:r w:rsidRPr="00315C66">
        <w:rPr>
          <w:szCs w:val="28"/>
        </w:rPr>
        <w:t xml:space="preserve">3. </w:t>
      </w:r>
      <w:r w:rsidR="006A677F">
        <w:rPr>
          <w:szCs w:val="28"/>
        </w:rPr>
        <w:t>изискуеми документи;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4. критерий за оценка „</w:t>
      </w:r>
      <w:r w:rsidRPr="00315C66">
        <w:rPr>
          <w:b/>
          <w:bCs/>
          <w:szCs w:val="28"/>
        </w:rPr>
        <w:t>най-ниска цена”</w:t>
      </w:r>
      <w:r w:rsidRPr="00315C66">
        <w:rPr>
          <w:szCs w:val="28"/>
        </w:rPr>
        <w:t>;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lastRenderedPageBreak/>
        <w:t xml:space="preserve">5. срок на валидност на офертите: </w:t>
      </w:r>
      <w:r w:rsidR="007E0385">
        <w:rPr>
          <w:szCs w:val="28"/>
        </w:rPr>
        <w:t xml:space="preserve">минимум </w:t>
      </w:r>
      <w:r w:rsidRPr="00315C66">
        <w:rPr>
          <w:szCs w:val="28"/>
        </w:rPr>
        <w:t>30 дни;</w:t>
      </w:r>
    </w:p>
    <w:p w:rsidR="000C4BFB" w:rsidRPr="00315C66" w:rsidRDefault="000C4BFB" w:rsidP="00B344C6">
      <w:pPr>
        <w:spacing w:line="240" w:lineRule="auto"/>
        <w:ind w:firstLine="856"/>
        <w:jc w:val="both"/>
        <w:rPr>
          <w:szCs w:val="28"/>
        </w:rPr>
      </w:pPr>
      <w:r w:rsidRPr="00315C66">
        <w:rPr>
          <w:szCs w:val="28"/>
        </w:rPr>
        <w:t xml:space="preserve">6. срок и място за получаване на офертите: до 17,00 часа на </w:t>
      </w:r>
      <w:r w:rsidR="00DF3757" w:rsidRPr="00DF3757">
        <w:rPr>
          <w:b/>
          <w:szCs w:val="28"/>
        </w:rPr>
        <w:t>20</w:t>
      </w:r>
      <w:r w:rsidRPr="00DF3757">
        <w:rPr>
          <w:b/>
          <w:szCs w:val="28"/>
        </w:rPr>
        <w:t>.</w:t>
      </w:r>
      <w:r w:rsidR="00A16D3F">
        <w:rPr>
          <w:b/>
          <w:szCs w:val="28"/>
        </w:rPr>
        <w:t>07</w:t>
      </w:r>
      <w:r w:rsidRPr="002A0F65">
        <w:rPr>
          <w:b/>
          <w:szCs w:val="28"/>
        </w:rPr>
        <w:t>.201</w:t>
      </w:r>
      <w:r w:rsidR="00A16D3F">
        <w:rPr>
          <w:b/>
          <w:szCs w:val="28"/>
        </w:rPr>
        <w:t>6</w:t>
      </w:r>
      <w:r w:rsidRPr="002A0F65">
        <w:rPr>
          <w:b/>
          <w:szCs w:val="28"/>
        </w:rPr>
        <w:t>г.</w:t>
      </w:r>
    </w:p>
    <w:p w:rsidR="000C4BFB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7. дата, час и място на отваряне и разглеждане на офертите: 10,00</w:t>
      </w:r>
      <w:r w:rsidR="006A677F">
        <w:rPr>
          <w:szCs w:val="28"/>
        </w:rPr>
        <w:t xml:space="preserve"> </w:t>
      </w:r>
      <w:r w:rsidRPr="00315C66">
        <w:rPr>
          <w:szCs w:val="28"/>
        </w:rPr>
        <w:t xml:space="preserve">часа на </w:t>
      </w:r>
      <w:r w:rsidR="00DF3757">
        <w:rPr>
          <w:b/>
          <w:szCs w:val="28"/>
        </w:rPr>
        <w:t>21</w:t>
      </w:r>
      <w:r w:rsidRPr="002A0F65">
        <w:rPr>
          <w:b/>
          <w:szCs w:val="28"/>
        </w:rPr>
        <w:t>.</w:t>
      </w:r>
      <w:r w:rsidR="00A16D3F">
        <w:rPr>
          <w:b/>
          <w:szCs w:val="28"/>
        </w:rPr>
        <w:t>07</w:t>
      </w:r>
      <w:r w:rsidRPr="002A0F65">
        <w:rPr>
          <w:b/>
          <w:szCs w:val="28"/>
        </w:rPr>
        <w:t>.201</w:t>
      </w:r>
      <w:r w:rsidR="00A16D3F">
        <w:rPr>
          <w:b/>
          <w:szCs w:val="28"/>
        </w:rPr>
        <w:t>6</w:t>
      </w:r>
      <w:r w:rsidRPr="002A0F65">
        <w:rPr>
          <w:b/>
          <w:szCs w:val="28"/>
        </w:rPr>
        <w:t>г</w:t>
      </w:r>
      <w:r w:rsidRPr="00315C66">
        <w:rPr>
          <w:szCs w:val="28"/>
        </w:rPr>
        <w:t xml:space="preserve">., </w:t>
      </w:r>
      <w:r w:rsidR="00A16D3F">
        <w:rPr>
          <w:szCs w:val="28"/>
        </w:rPr>
        <w:t>Районна</w:t>
      </w:r>
      <w:r w:rsidRPr="00315C66">
        <w:rPr>
          <w:szCs w:val="28"/>
        </w:rPr>
        <w:t xml:space="preserve"> прокуратура гр. Силистра  -  ул. „ Илия </w:t>
      </w:r>
      <w:proofErr w:type="spellStart"/>
      <w:r w:rsidRPr="00315C66">
        <w:rPr>
          <w:szCs w:val="28"/>
        </w:rPr>
        <w:t>Блъсков</w:t>
      </w:r>
      <w:proofErr w:type="spellEnd"/>
      <w:r w:rsidRPr="00315C66">
        <w:rPr>
          <w:szCs w:val="28"/>
        </w:rPr>
        <w:t xml:space="preserve">” № </w:t>
      </w:r>
      <w:r w:rsidR="00A16D3F">
        <w:rPr>
          <w:szCs w:val="28"/>
        </w:rPr>
        <w:t>1.</w:t>
      </w:r>
      <w:r w:rsidRPr="00315C66">
        <w:rPr>
          <w:szCs w:val="28"/>
        </w:rPr>
        <w:t xml:space="preserve"> </w:t>
      </w:r>
    </w:p>
    <w:p w:rsidR="006742DD" w:rsidRPr="00315C66" w:rsidRDefault="006742DD" w:rsidP="006742DD">
      <w:pPr>
        <w:ind w:firstLine="708"/>
        <w:jc w:val="both"/>
        <w:rPr>
          <w:szCs w:val="28"/>
        </w:rPr>
      </w:pPr>
      <w:r>
        <w:rPr>
          <w:b/>
          <w:szCs w:val="28"/>
        </w:rPr>
        <w:t>VІІІ</w:t>
      </w:r>
      <w:r w:rsidRPr="00085DE8">
        <w:rPr>
          <w:b/>
          <w:szCs w:val="28"/>
        </w:rPr>
        <w:t>.</w:t>
      </w:r>
      <w:r w:rsidRPr="00315C66">
        <w:rPr>
          <w:szCs w:val="28"/>
        </w:rPr>
        <w:t xml:space="preserve"> </w:t>
      </w:r>
      <w:r w:rsidRPr="00315C66">
        <w:rPr>
          <w:b/>
          <w:bCs/>
          <w:szCs w:val="28"/>
        </w:rPr>
        <w:t>Определям</w:t>
      </w:r>
      <w:r>
        <w:rPr>
          <w:b/>
          <w:bCs/>
          <w:szCs w:val="28"/>
        </w:rPr>
        <w:t xml:space="preserve"> </w:t>
      </w:r>
      <w:r w:rsidRPr="00315C66">
        <w:rPr>
          <w:szCs w:val="28"/>
        </w:rPr>
        <w:t xml:space="preserve">– </w:t>
      </w:r>
      <w:r w:rsidRPr="006742DD">
        <w:rPr>
          <w:bCs/>
          <w:szCs w:val="28"/>
        </w:rPr>
        <w:t>Р Г</w:t>
      </w:r>
      <w:r w:rsidRPr="00315C66">
        <w:rPr>
          <w:b/>
          <w:bCs/>
          <w:szCs w:val="28"/>
        </w:rPr>
        <w:t xml:space="preserve"> </w:t>
      </w:r>
      <w:r w:rsidRPr="00315C66">
        <w:rPr>
          <w:szCs w:val="28"/>
        </w:rPr>
        <w:t xml:space="preserve">– </w:t>
      </w:r>
      <w:r>
        <w:rPr>
          <w:szCs w:val="28"/>
        </w:rPr>
        <w:t xml:space="preserve">съдебен администратор </w:t>
      </w:r>
      <w:r w:rsidRPr="00315C66">
        <w:rPr>
          <w:szCs w:val="28"/>
        </w:rPr>
        <w:t xml:space="preserve">в </w:t>
      </w:r>
      <w:r>
        <w:rPr>
          <w:szCs w:val="28"/>
        </w:rPr>
        <w:t>Районна прокуратура</w:t>
      </w:r>
      <w:r w:rsidRPr="00315C66">
        <w:rPr>
          <w:szCs w:val="28"/>
        </w:rPr>
        <w:t xml:space="preserve"> </w:t>
      </w:r>
      <w:r>
        <w:rPr>
          <w:szCs w:val="28"/>
        </w:rPr>
        <w:t xml:space="preserve">– Силистра </w:t>
      </w:r>
      <w:r w:rsidRPr="00315C66">
        <w:rPr>
          <w:szCs w:val="28"/>
        </w:rPr>
        <w:t>за длъжностно лице, което да отговаря за изготвянето и съхраняването на документацията до изтичане срока за подаване на офертите</w:t>
      </w:r>
      <w:r>
        <w:rPr>
          <w:szCs w:val="28"/>
        </w:rPr>
        <w:t>.</w:t>
      </w:r>
    </w:p>
    <w:p w:rsidR="000C4BFB" w:rsidRPr="006742DD" w:rsidRDefault="006742DD" w:rsidP="000C4BFB">
      <w:pPr>
        <w:spacing w:line="240" w:lineRule="auto"/>
        <w:ind w:firstLine="856"/>
        <w:jc w:val="both"/>
        <w:rPr>
          <w:szCs w:val="28"/>
        </w:rPr>
      </w:pPr>
      <w:r>
        <w:rPr>
          <w:b/>
          <w:bCs/>
          <w:szCs w:val="28"/>
        </w:rPr>
        <w:t>ІХ</w:t>
      </w:r>
      <w:r w:rsidR="000C4BFB" w:rsidRPr="00315C66">
        <w:rPr>
          <w:b/>
          <w:bCs/>
          <w:szCs w:val="28"/>
        </w:rPr>
        <w:t xml:space="preserve">. </w:t>
      </w:r>
      <w:r w:rsidR="000C4BFB" w:rsidRPr="006742DD">
        <w:rPr>
          <w:bCs/>
          <w:szCs w:val="28"/>
        </w:rPr>
        <w:t xml:space="preserve">Длъжностните лица, определени в т. 4 от заповедта в срок до </w:t>
      </w:r>
      <w:r w:rsidR="00A16D3F" w:rsidRPr="006742DD">
        <w:rPr>
          <w:b/>
          <w:bCs/>
          <w:szCs w:val="28"/>
        </w:rPr>
        <w:t>2</w:t>
      </w:r>
      <w:r w:rsidR="00C85256" w:rsidRPr="006742DD">
        <w:rPr>
          <w:b/>
          <w:bCs/>
          <w:szCs w:val="28"/>
          <w:lang w:val="en-US"/>
        </w:rPr>
        <w:t>5</w:t>
      </w:r>
      <w:r w:rsidR="000C4BFB" w:rsidRPr="006742DD">
        <w:rPr>
          <w:b/>
          <w:bCs/>
          <w:szCs w:val="28"/>
        </w:rPr>
        <w:t>.</w:t>
      </w:r>
      <w:r w:rsidR="00A16D3F" w:rsidRPr="006742DD">
        <w:rPr>
          <w:b/>
          <w:bCs/>
          <w:szCs w:val="28"/>
        </w:rPr>
        <w:t>07</w:t>
      </w:r>
      <w:r w:rsidR="000C4BFB" w:rsidRPr="006742DD">
        <w:rPr>
          <w:b/>
          <w:bCs/>
          <w:szCs w:val="28"/>
        </w:rPr>
        <w:t>.201</w:t>
      </w:r>
      <w:r w:rsidR="00A16D3F" w:rsidRPr="006742DD">
        <w:rPr>
          <w:b/>
          <w:bCs/>
          <w:szCs w:val="28"/>
        </w:rPr>
        <w:t>6</w:t>
      </w:r>
      <w:r w:rsidR="000C4BFB" w:rsidRPr="006742DD">
        <w:rPr>
          <w:b/>
          <w:bCs/>
          <w:szCs w:val="28"/>
        </w:rPr>
        <w:t>г.</w:t>
      </w:r>
      <w:r w:rsidR="000C4BFB" w:rsidRPr="006742DD">
        <w:rPr>
          <w:bCs/>
          <w:szCs w:val="28"/>
        </w:rPr>
        <w:t xml:space="preserve"> да съставят и представят за утвърждаване </w:t>
      </w:r>
      <w:r w:rsidR="00D03FDD" w:rsidRPr="006742DD">
        <w:rPr>
          <w:bCs/>
          <w:szCs w:val="28"/>
        </w:rPr>
        <w:t xml:space="preserve">протокол </w:t>
      </w:r>
      <w:r w:rsidR="000C4BFB" w:rsidRPr="006742DD">
        <w:rPr>
          <w:bCs/>
          <w:szCs w:val="28"/>
        </w:rPr>
        <w:t>за събирането, разглеждането и оценката на офертите, който да съдържа следната информация: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1. датата на отваряне на офертите;</w:t>
      </w:r>
    </w:p>
    <w:p w:rsidR="000C4BFB" w:rsidRPr="00315C66" w:rsidRDefault="000C4BFB" w:rsidP="006A677F">
      <w:pPr>
        <w:spacing w:line="240" w:lineRule="auto"/>
        <w:ind w:firstLine="856"/>
        <w:jc w:val="both"/>
        <w:rPr>
          <w:szCs w:val="28"/>
        </w:rPr>
      </w:pPr>
      <w:r w:rsidRPr="00315C66">
        <w:rPr>
          <w:szCs w:val="28"/>
        </w:rPr>
        <w:t>2. брой на събраните оферти и наименованието на лицата, които ги предлагат;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3. резултатите от разглеждането и оценката на офертите;</w:t>
      </w:r>
    </w:p>
    <w:p w:rsidR="000C4BFB" w:rsidRPr="00315C66" w:rsidRDefault="000C4BFB" w:rsidP="00A16D3F">
      <w:pPr>
        <w:spacing w:line="240" w:lineRule="auto"/>
        <w:ind w:firstLine="856"/>
        <w:jc w:val="both"/>
        <w:rPr>
          <w:szCs w:val="28"/>
        </w:rPr>
      </w:pPr>
      <w:r w:rsidRPr="00315C66">
        <w:rPr>
          <w:szCs w:val="28"/>
        </w:rPr>
        <w:t>4. предложение за избор на класирания на първо място или мотивирано предложение за преустановяване избора на изпълнител;</w:t>
      </w:r>
    </w:p>
    <w:p w:rsidR="000C4BFB" w:rsidRPr="00315C66" w:rsidRDefault="000C4BFB" w:rsidP="000C4BFB">
      <w:pPr>
        <w:spacing w:line="240" w:lineRule="auto"/>
        <w:ind w:firstLine="856"/>
        <w:rPr>
          <w:szCs w:val="28"/>
        </w:rPr>
      </w:pPr>
      <w:r w:rsidRPr="00315C66">
        <w:rPr>
          <w:szCs w:val="28"/>
        </w:rPr>
        <w:t>5. имената и подписите на длъжностните лица.</w:t>
      </w:r>
    </w:p>
    <w:p w:rsidR="00A14964" w:rsidRPr="008A36F0" w:rsidRDefault="000C4BFB" w:rsidP="006742DD">
      <w:pPr>
        <w:ind w:firstLine="708"/>
        <w:jc w:val="both"/>
        <w:rPr>
          <w:b/>
          <w:snapToGrid w:val="0"/>
          <w:color w:val="000000"/>
          <w:szCs w:val="28"/>
        </w:rPr>
      </w:pPr>
      <w:r w:rsidRPr="00315C66">
        <w:rPr>
          <w:b/>
          <w:bCs/>
          <w:szCs w:val="28"/>
        </w:rPr>
        <w:t>Х.</w:t>
      </w:r>
      <w:r w:rsidRPr="00315C66">
        <w:rPr>
          <w:szCs w:val="28"/>
        </w:rPr>
        <w:t xml:space="preserve"> </w:t>
      </w:r>
      <w:r w:rsidR="006742DD">
        <w:rPr>
          <w:szCs w:val="28"/>
        </w:rPr>
        <w:t>Н</w:t>
      </w:r>
      <w:r w:rsidR="00D03FDD">
        <w:rPr>
          <w:bCs/>
          <w:szCs w:val="28"/>
        </w:rPr>
        <w:t>а основание чл.53, ал.1, т.2 от Вътрешните правила за</w:t>
      </w:r>
      <w:r w:rsidR="00D03FDD" w:rsidRPr="00CA3690">
        <w:rPr>
          <w:sz w:val="26"/>
          <w:szCs w:val="26"/>
        </w:rPr>
        <w:t xml:space="preserve"> </w:t>
      </w:r>
      <w:r w:rsidR="00D03FDD">
        <w:rPr>
          <w:sz w:val="26"/>
          <w:szCs w:val="26"/>
        </w:rPr>
        <w:t>управление на цикъла на обществените поръчки</w:t>
      </w:r>
      <w:r w:rsidR="006742DD">
        <w:rPr>
          <w:sz w:val="26"/>
          <w:szCs w:val="26"/>
        </w:rPr>
        <w:t>, съдебния администратор на РП-Силистра</w:t>
      </w:r>
      <w:r w:rsidR="00D03FDD">
        <w:rPr>
          <w:sz w:val="26"/>
          <w:szCs w:val="26"/>
        </w:rPr>
        <w:t xml:space="preserve"> в срок до </w:t>
      </w:r>
      <w:r w:rsidR="00D03FDD" w:rsidRPr="006742DD">
        <w:rPr>
          <w:b/>
          <w:sz w:val="26"/>
          <w:szCs w:val="26"/>
        </w:rPr>
        <w:t>27.07.2016г.</w:t>
      </w:r>
      <w:r w:rsidR="00D03FDD">
        <w:rPr>
          <w:sz w:val="26"/>
          <w:szCs w:val="26"/>
        </w:rPr>
        <w:t xml:space="preserve"> да представи за утвърждаване доклад, в който мотивирано се предлага да бъде избрана една от офертите.</w:t>
      </w:r>
    </w:p>
    <w:p w:rsidR="00282CB5" w:rsidRPr="00816FA9" w:rsidRDefault="00A14964" w:rsidP="000C4BFB">
      <w:pPr>
        <w:tabs>
          <w:tab w:val="left" w:pos="0"/>
        </w:tabs>
        <w:spacing w:line="240" w:lineRule="auto"/>
        <w:jc w:val="both"/>
        <w:rPr>
          <w:szCs w:val="28"/>
        </w:rPr>
      </w:pPr>
      <w:r w:rsidRPr="008A36F0">
        <w:rPr>
          <w:b/>
          <w:snapToGrid w:val="0"/>
          <w:color w:val="000000"/>
          <w:szCs w:val="28"/>
        </w:rPr>
        <w:tab/>
      </w:r>
      <w:r w:rsidRPr="00816FA9">
        <w:rPr>
          <w:snapToGrid w:val="0"/>
          <w:color w:val="000000"/>
          <w:szCs w:val="28"/>
        </w:rPr>
        <w:t xml:space="preserve">Заповедта да се доведе до знанието на </w:t>
      </w:r>
      <w:r w:rsidR="00A16D3F">
        <w:rPr>
          <w:snapToGrid w:val="0"/>
          <w:color w:val="000000"/>
          <w:szCs w:val="28"/>
        </w:rPr>
        <w:t xml:space="preserve">заинтересованите лица </w:t>
      </w:r>
      <w:r w:rsidR="008C4E6B">
        <w:rPr>
          <w:snapToGrid w:val="0"/>
          <w:color w:val="000000"/>
          <w:szCs w:val="28"/>
        </w:rPr>
        <w:t>срещу подпис</w:t>
      </w:r>
      <w:r w:rsidRPr="00816FA9">
        <w:rPr>
          <w:snapToGrid w:val="0"/>
          <w:color w:val="000000"/>
          <w:szCs w:val="28"/>
        </w:rPr>
        <w:t>, за сведение и изпълнение.</w:t>
      </w:r>
    </w:p>
    <w:p w:rsidR="008C4E6B" w:rsidRDefault="008C4E6B" w:rsidP="000C4BFB">
      <w:pPr>
        <w:spacing w:line="240" w:lineRule="auto"/>
        <w:ind w:left="2124" w:firstLine="708"/>
        <w:rPr>
          <w:b/>
          <w:szCs w:val="28"/>
        </w:rPr>
      </w:pPr>
    </w:p>
    <w:p w:rsidR="006742DD" w:rsidRDefault="006742DD" w:rsidP="000C4BFB">
      <w:pPr>
        <w:spacing w:line="240" w:lineRule="auto"/>
        <w:ind w:left="2124" w:firstLine="708"/>
        <w:rPr>
          <w:b/>
          <w:szCs w:val="28"/>
        </w:rPr>
      </w:pPr>
    </w:p>
    <w:p w:rsidR="00282CB5" w:rsidRPr="00514315" w:rsidRDefault="00282CB5" w:rsidP="000C4BFB">
      <w:pPr>
        <w:spacing w:line="240" w:lineRule="auto"/>
        <w:ind w:left="2124" w:firstLine="708"/>
        <w:rPr>
          <w:b/>
          <w:szCs w:val="28"/>
        </w:rPr>
      </w:pPr>
      <w:r w:rsidRPr="00514315">
        <w:rPr>
          <w:b/>
          <w:szCs w:val="28"/>
        </w:rPr>
        <w:t>РАЙОНЕН ПРОКУРОР:</w:t>
      </w:r>
    </w:p>
    <w:p w:rsidR="00134695" w:rsidRDefault="00282CB5" w:rsidP="000C4BFB">
      <w:pPr>
        <w:spacing w:line="240" w:lineRule="auto"/>
        <w:rPr>
          <w:b/>
          <w:szCs w:val="28"/>
        </w:rPr>
      </w:pPr>
      <w:r w:rsidRPr="00514315">
        <w:rPr>
          <w:b/>
          <w:szCs w:val="28"/>
        </w:rPr>
        <w:tab/>
      </w:r>
      <w:r w:rsidRPr="00514315">
        <w:rPr>
          <w:b/>
          <w:szCs w:val="28"/>
        </w:rPr>
        <w:tab/>
      </w:r>
      <w:r w:rsidRPr="00514315">
        <w:rPr>
          <w:b/>
          <w:szCs w:val="28"/>
        </w:rPr>
        <w:tab/>
      </w:r>
      <w:r w:rsidRPr="00514315">
        <w:rPr>
          <w:b/>
          <w:szCs w:val="28"/>
        </w:rPr>
        <w:tab/>
      </w:r>
      <w:r w:rsidRPr="00514315">
        <w:rPr>
          <w:b/>
          <w:szCs w:val="28"/>
        </w:rPr>
        <w:tab/>
      </w:r>
      <w:r w:rsidRPr="00514315">
        <w:rPr>
          <w:b/>
          <w:szCs w:val="28"/>
        </w:rPr>
        <w:tab/>
      </w:r>
      <w:r w:rsidRPr="00514315"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14315">
        <w:rPr>
          <w:b/>
          <w:szCs w:val="28"/>
        </w:rPr>
        <w:t>СГ</w:t>
      </w:r>
    </w:p>
    <w:p w:rsidR="006742DD" w:rsidRDefault="006742DD" w:rsidP="000C4BFB">
      <w:pPr>
        <w:spacing w:line="240" w:lineRule="auto"/>
        <w:rPr>
          <w:b/>
          <w:szCs w:val="28"/>
        </w:rPr>
      </w:pPr>
    </w:p>
    <w:p w:rsidR="006742DD" w:rsidRPr="006742DD" w:rsidRDefault="006742DD" w:rsidP="000C4BFB">
      <w:pPr>
        <w:spacing w:line="240" w:lineRule="auto"/>
        <w:rPr>
          <w:szCs w:val="28"/>
        </w:rPr>
      </w:pPr>
      <w:bookmarkStart w:id="0" w:name="_GoBack"/>
      <w:bookmarkEnd w:id="0"/>
    </w:p>
    <w:sectPr w:rsidR="006742DD" w:rsidRPr="006742DD" w:rsidSect="00EE60CF">
      <w:footerReference w:type="even" r:id="rId8"/>
      <w:footerReference w:type="default" r:id="rId9"/>
      <w:footerReference w:type="first" r:id="rId10"/>
      <w:pgSz w:w="11906" w:h="16838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C3" w:rsidRDefault="009169C3" w:rsidP="00654B83">
      <w:pPr>
        <w:spacing w:after="0" w:line="240" w:lineRule="auto"/>
      </w:pPr>
      <w:r>
        <w:separator/>
      </w:r>
    </w:p>
  </w:endnote>
  <w:endnote w:type="continuationSeparator" w:id="0">
    <w:p w:rsidR="009169C3" w:rsidRDefault="009169C3" w:rsidP="0065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8C0" w:rsidRDefault="004468C0" w:rsidP="00EE60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26A5">
      <w:rPr>
        <w:rStyle w:val="ab"/>
        <w:noProof/>
      </w:rPr>
      <w:t>2</w:t>
    </w:r>
    <w:r>
      <w:rPr>
        <w:rStyle w:val="ab"/>
      </w:rPr>
      <w:fldChar w:fldCharType="end"/>
    </w:r>
  </w:p>
  <w:p w:rsidR="004468C0" w:rsidRPr="00902519" w:rsidRDefault="004468C0" w:rsidP="00EE60CF">
    <w:pPr>
      <w:pStyle w:val="a5"/>
      <w:pBdr>
        <w:top w:val="single" w:sz="4" w:space="1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 тел: 086-</w:t>
    </w:r>
    <w:r>
      <w:rPr>
        <w:sz w:val="20"/>
        <w:szCs w:val="20"/>
        <w:lang w:val="en-US"/>
      </w:rPr>
      <w:t>8171</w:t>
    </w:r>
    <w:r w:rsidR="00F2278A">
      <w:rPr>
        <w:sz w:val="20"/>
        <w:szCs w:val="20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5400DD">
        <w:rPr>
          <w:rStyle w:val="aa"/>
          <w:sz w:val="20"/>
          <w:szCs w:val="20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Pr="00902519" w:rsidRDefault="004468C0" w:rsidP="00EE60CF">
    <w:pPr>
      <w:pStyle w:val="a5"/>
      <w:pBdr>
        <w:top w:val="single" w:sz="4" w:space="0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</w:t>
    </w:r>
    <w:r w:rsidR="009D1DCB">
      <w:rPr>
        <w:sz w:val="20"/>
        <w:szCs w:val="20"/>
        <w:lang w:val="en-US"/>
      </w:rPr>
      <w:t xml:space="preserve"> </w:t>
    </w:r>
    <w:r w:rsidRPr="00902519">
      <w:rPr>
        <w:sz w:val="20"/>
        <w:szCs w:val="20"/>
      </w:rPr>
      <w:t>тел: 086-</w:t>
    </w:r>
    <w:r>
      <w:rPr>
        <w:sz w:val="20"/>
        <w:szCs w:val="20"/>
        <w:lang w:val="en-US"/>
      </w:rPr>
      <w:t>8171</w:t>
    </w:r>
    <w:r w:rsidR="00636FA1">
      <w:rPr>
        <w:sz w:val="20"/>
        <w:szCs w:val="20"/>
        <w:lang w:val="en-US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E80911">
        <w:rPr>
          <w:rStyle w:val="aa"/>
          <w:color w:val="000000" w:themeColor="text1"/>
          <w:sz w:val="20"/>
          <w:szCs w:val="20"/>
          <w:u w:val="none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  <w:p w:rsidR="004468C0" w:rsidRDefault="00446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C3" w:rsidRDefault="009169C3" w:rsidP="00654B83">
      <w:pPr>
        <w:spacing w:after="0" w:line="240" w:lineRule="auto"/>
      </w:pPr>
      <w:r>
        <w:separator/>
      </w:r>
    </w:p>
  </w:footnote>
  <w:footnote w:type="continuationSeparator" w:id="0">
    <w:p w:rsidR="009169C3" w:rsidRDefault="009169C3" w:rsidP="0065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3"/>
    <w:rsid w:val="00037B12"/>
    <w:rsid w:val="00081C52"/>
    <w:rsid w:val="000A6B36"/>
    <w:rsid w:val="000B391C"/>
    <w:rsid w:val="000C4BFB"/>
    <w:rsid w:val="000F4D2E"/>
    <w:rsid w:val="00134695"/>
    <w:rsid w:val="001537AC"/>
    <w:rsid w:val="00160FED"/>
    <w:rsid w:val="00175934"/>
    <w:rsid w:val="00180326"/>
    <w:rsid w:val="00182A4C"/>
    <w:rsid w:val="001B5E66"/>
    <w:rsid w:val="001B64BF"/>
    <w:rsid w:val="001C3BE4"/>
    <w:rsid w:val="00226EA7"/>
    <w:rsid w:val="00282CB5"/>
    <w:rsid w:val="00291A1D"/>
    <w:rsid w:val="00295E1C"/>
    <w:rsid w:val="002C26A5"/>
    <w:rsid w:val="0030675E"/>
    <w:rsid w:val="00317106"/>
    <w:rsid w:val="00327A50"/>
    <w:rsid w:val="003F3093"/>
    <w:rsid w:val="00413720"/>
    <w:rsid w:val="00421927"/>
    <w:rsid w:val="004468C0"/>
    <w:rsid w:val="00465D35"/>
    <w:rsid w:val="00486ECC"/>
    <w:rsid w:val="0052458E"/>
    <w:rsid w:val="005400DD"/>
    <w:rsid w:val="00542428"/>
    <w:rsid w:val="00563043"/>
    <w:rsid w:val="00574487"/>
    <w:rsid w:val="00577D43"/>
    <w:rsid w:val="005808AA"/>
    <w:rsid w:val="005E2E9F"/>
    <w:rsid w:val="00601969"/>
    <w:rsid w:val="00636FA1"/>
    <w:rsid w:val="006371A9"/>
    <w:rsid w:val="00654B83"/>
    <w:rsid w:val="006742DD"/>
    <w:rsid w:val="006969F8"/>
    <w:rsid w:val="006A677F"/>
    <w:rsid w:val="006C012C"/>
    <w:rsid w:val="006C4EC0"/>
    <w:rsid w:val="006E2022"/>
    <w:rsid w:val="007E0385"/>
    <w:rsid w:val="007E345C"/>
    <w:rsid w:val="007E4142"/>
    <w:rsid w:val="007E5479"/>
    <w:rsid w:val="007F53E8"/>
    <w:rsid w:val="00803C96"/>
    <w:rsid w:val="00816FA9"/>
    <w:rsid w:val="008A36F0"/>
    <w:rsid w:val="008C4E6B"/>
    <w:rsid w:val="008D30A4"/>
    <w:rsid w:val="00902519"/>
    <w:rsid w:val="009169C3"/>
    <w:rsid w:val="00952A78"/>
    <w:rsid w:val="009D1DCB"/>
    <w:rsid w:val="00A14964"/>
    <w:rsid w:val="00A15143"/>
    <w:rsid w:val="00A16D3F"/>
    <w:rsid w:val="00A234AD"/>
    <w:rsid w:val="00A64B54"/>
    <w:rsid w:val="00A97BBE"/>
    <w:rsid w:val="00AB73E9"/>
    <w:rsid w:val="00AF128D"/>
    <w:rsid w:val="00B344C6"/>
    <w:rsid w:val="00B43ACC"/>
    <w:rsid w:val="00C06884"/>
    <w:rsid w:val="00C12F0B"/>
    <w:rsid w:val="00C556A5"/>
    <w:rsid w:val="00C85256"/>
    <w:rsid w:val="00CE1693"/>
    <w:rsid w:val="00CF50A4"/>
    <w:rsid w:val="00D0305C"/>
    <w:rsid w:val="00D03FDD"/>
    <w:rsid w:val="00D16780"/>
    <w:rsid w:val="00D26C0A"/>
    <w:rsid w:val="00DC075A"/>
    <w:rsid w:val="00DF19E4"/>
    <w:rsid w:val="00DF3757"/>
    <w:rsid w:val="00E11DAF"/>
    <w:rsid w:val="00E60846"/>
    <w:rsid w:val="00E62A39"/>
    <w:rsid w:val="00E80911"/>
    <w:rsid w:val="00EE60CF"/>
    <w:rsid w:val="00F2278A"/>
    <w:rsid w:val="00F22FE2"/>
    <w:rsid w:val="00F83C2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  <w:style w:type="paragraph" w:styleId="ad">
    <w:name w:val="Title"/>
    <w:basedOn w:val="a"/>
    <w:link w:val="ae"/>
    <w:qFormat/>
    <w:locked/>
    <w:rsid w:val="00A14964"/>
    <w:pPr>
      <w:spacing w:after="0" w:line="240" w:lineRule="auto"/>
      <w:jc w:val="center"/>
    </w:pPr>
    <w:rPr>
      <w:rFonts w:eastAsia="Times New Roman"/>
      <w:b/>
      <w:sz w:val="32"/>
      <w:szCs w:val="20"/>
    </w:rPr>
  </w:style>
  <w:style w:type="character" w:customStyle="1" w:styleId="ae">
    <w:name w:val="Заглавие Знак"/>
    <w:basedOn w:val="a0"/>
    <w:link w:val="ad"/>
    <w:rsid w:val="00A14964"/>
    <w:rPr>
      <w:rFonts w:ascii="Times New Roman" w:eastAsia="Times New Roman" w:hAnsi="Times New Roman"/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  <w:style w:type="paragraph" w:styleId="ad">
    <w:name w:val="Title"/>
    <w:basedOn w:val="a"/>
    <w:link w:val="ae"/>
    <w:qFormat/>
    <w:locked/>
    <w:rsid w:val="00A14964"/>
    <w:pPr>
      <w:spacing w:after="0" w:line="240" w:lineRule="auto"/>
      <w:jc w:val="center"/>
    </w:pPr>
    <w:rPr>
      <w:rFonts w:eastAsia="Times New Roman"/>
      <w:b/>
      <w:sz w:val="32"/>
      <w:szCs w:val="20"/>
    </w:rPr>
  </w:style>
  <w:style w:type="character" w:customStyle="1" w:styleId="ae">
    <w:name w:val="Заглавие Знак"/>
    <w:basedOn w:val="a0"/>
    <w:link w:val="ad"/>
    <w:rsid w:val="00A14964"/>
    <w:rPr>
      <w:rFonts w:ascii="Times New Roman" w:eastAsia="Times New Roman" w:hAnsi="Times New Roman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JGEORGIEV</dc:creator>
  <cp:lastModifiedBy>JGEORGIEV</cp:lastModifiedBy>
  <cp:revision>24</cp:revision>
  <cp:lastPrinted>2016-04-28T10:46:00Z</cp:lastPrinted>
  <dcterms:created xsi:type="dcterms:W3CDTF">2016-07-06T08:31:00Z</dcterms:created>
  <dcterms:modified xsi:type="dcterms:W3CDTF">2017-06-23T11:41:00Z</dcterms:modified>
</cp:coreProperties>
</file>