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52" w:rsidRDefault="00F447AA">
      <w:pPr>
        <w:jc w:val="center"/>
        <w:rPr>
          <w:b/>
          <w:sz w:val="40"/>
          <w:szCs w:val="40"/>
        </w:rPr>
      </w:pPr>
      <w:bookmarkStart w:id="0" w:name="_GoBack"/>
      <w:bookmarkEnd w:id="0"/>
      <w:r>
        <w:rPr>
          <w:b/>
          <w:sz w:val="40"/>
          <w:szCs w:val="40"/>
        </w:rPr>
        <w:t>Информация за пострадали лица от домашно насилие</w:t>
      </w:r>
    </w:p>
    <w:p w:rsidR="00636C52" w:rsidRDefault="00636C52">
      <w:pPr>
        <w:spacing w:line="240" w:lineRule="auto"/>
        <w:ind w:firstLine="708"/>
        <w:jc w:val="both"/>
        <w:rPr>
          <w:b/>
          <w:szCs w:val="28"/>
        </w:rPr>
      </w:pPr>
    </w:p>
    <w:p w:rsidR="00636C52" w:rsidRDefault="00F447AA">
      <w:pPr>
        <w:spacing w:line="240" w:lineRule="auto"/>
        <w:ind w:firstLine="708"/>
        <w:jc w:val="both"/>
      </w:pPr>
      <w:r>
        <w:rPr>
          <w:b/>
          <w:szCs w:val="28"/>
        </w:rPr>
        <w:t>I.</w:t>
      </w:r>
      <w:r>
        <w:rPr>
          <w:szCs w:val="28"/>
        </w:rPr>
        <w:t xml:space="preserve"> </w:t>
      </w:r>
      <w:r>
        <w:rPr>
          <w:b/>
          <w:szCs w:val="28"/>
        </w:rPr>
        <w:t>ВЪЗМОЖНОСТ ЗА ДОСТЪП ДО МЕДИЦИНСКА И БЕЗПЛАТНА ПРАВНА ПОМОЩ</w:t>
      </w:r>
    </w:p>
    <w:p w:rsidR="00636C52" w:rsidRDefault="00F447AA">
      <w:pPr>
        <w:spacing w:line="240" w:lineRule="auto"/>
        <w:jc w:val="both"/>
        <w:rPr>
          <w:b/>
          <w:szCs w:val="28"/>
        </w:rPr>
      </w:pPr>
      <w:r>
        <w:rPr>
          <w:b/>
          <w:szCs w:val="28"/>
        </w:rPr>
        <w:t>1. Медицинска помощ</w:t>
      </w:r>
    </w:p>
    <w:p w:rsidR="00636C52" w:rsidRDefault="00F447AA">
      <w:pPr>
        <w:spacing w:line="240" w:lineRule="auto"/>
        <w:jc w:val="both"/>
        <w:rPr>
          <w:szCs w:val="28"/>
        </w:rPr>
      </w:pPr>
      <w:r>
        <w:rPr>
          <w:szCs w:val="28"/>
        </w:rPr>
        <w:t xml:space="preserve">Всеки български гражданин има право на достъпна </w:t>
      </w:r>
      <w:r>
        <w:rPr>
          <w:szCs w:val="28"/>
        </w:rPr>
        <w:t>медицинска помощ при условията и по реда на Закона за здравето и на Закона за здравното осигуряване.</w:t>
      </w:r>
    </w:p>
    <w:p w:rsidR="00636C52" w:rsidRDefault="00F447AA">
      <w:pPr>
        <w:spacing w:line="240" w:lineRule="auto"/>
        <w:jc w:val="both"/>
        <w:rPr>
          <w:szCs w:val="28"/>
        </w:rPr>
      </w:pPr>
      <w:r>
        <w:rPr>
          <w:szCs w:val="28"/>
        </w:rPr>
        <w:t>Извън обхвата на задължителното здравно осигуряване на българските граждани се предоставят медицински услуги, (изчерпателно изброени в Закона за здравето),</w:t>
      </w:r>
      <w:r>
        <w:rPr>
          <w:szCs w:val="28"/>
        </w:rPr>
        <w:t xml:space="preserve"> сред които:</w:t>
      </w:r>
    </w:p>
    <w:p w:rsidR="00636C52" w:rsidRDefault="00F447AA">
      <w:pPr>
        <w:spacing w:line="240" w:lineRule="auto"/>
        <w:jc w:val="both"/>
        <w:rPr>
          <w:szCs w:val="28"/>
        </w:rPr>
      </w:pPr>
      <w:r>
        <w:rPr>
          <w:szCs w:val="28"/>
        </w:rPr>
        <w:t>- медицинска помощ при спешни състояния;</w:t>
      </w:r>
    </w:p>
    <w:p w:rsidR="00636C52" w:rsidRDefault="00F447AA">
      <w:pPr>
        <w:spacing w:line="240" w:lineRule="auto"/>
        <w:jc w:val="both"/>
        <w:rPr>
          <w:szCs w:val="28"/>
        </w:rPr>
      </w:pPr>
      <w:r>
        <w:rPr>
          <w:szCs w:val="28"/>
        </w:rPr>
        <w:t>- експертизи за вид и степен на увреждане и трайна неработоспособност.</w:t>
      </w:r>
    </w:p>
    <w:p w:rsidR="00636C52" w:rsidRDefault="00636C52">
      <w:pPr>
        <w:spacing w:line="240" w:lineRule="auto"/>
        <w:jc w:val="both"/>
        <w:rPr>
          <w:szCs w:val="28"/>
        </w:rPr>
      </w:pPr>
    </w:p>
    <w:p w:rsidR="00636C52" w:rsidRDefault="00F447AA">
      <w:pPr>
        <w:spacing w:line="240" w:lineRule="auto"/>
        <w:jc w:val="both"/>
        <w:rPr>
          <w:b/>
          <w:szCs w:val="28"/>
        </w:rPr>
      </w:pPr>
      <w:r>
        <w:rPr>
          <w:b/>
          <w:szCs w:val="28"/>
        </w:rPr>
        <w:t>2. Безплатна правна помощ</w:t>
      </w:r>
    </w:p>
    <w:p w:rsidR="00636C52" w:rsidRDefault="00F447AA">
      <w:pPr>
        <w:spacing w:line="240" w:lineRule="auto"/>
        <w:jc w:val="both"/>
        <w:rPr>
          <w:szCs w:val="28"/>
        </w:rPr>
      </w:pPr>
      <w:r>
        <w:rPr>
          <w:szCs w:val="28"/>
        </w:rPr>
        <w:t>Правната помощ се предоставя от адвокати, като се организира от Националното бюро за правна помощ.</w:t>
      </w:r>
    </w:p>
    <w:p w:rsidR="00636C52" w:rsidRDefault="00F447AA">
      <w:pPr>
        <w:spacing w:line="240" w:lineRule="auto"/>
        <w:ind w:firstLine="426"/>
        <w:jc w:val="both"/>
        <w:rPr>
          <w:szCs w:val="28"/>
        </w:rPr>
      </w:pPr>
      <w:r>
        <w:rPr>
          <w:szCs w:val="28"/>
        </w:rPr>
        <w:t>Адрес</w:t>
      </w:r>
      <w:r>
        <w:rPr>
          <w:szCs w:val="28"/>
        </w:rPr>
        <w:t xml:space="preserve"> на Националното бюро за правна помощ – гр. София, ул. „Развигор“ 1; национален телефон за правна помощ – 070018250, всеки делничен ден от 09:00 часа до 17:00 часа, като се заплаща само стойността на телефонната услуга.</w:t>
      </w:r>
    </w:p>
    <w:p w:rsidR="00636C52" w:rsidRDefault="00F447AA">
      <w:pPr>
        <w:spacing w:line="240" w:lineRule="auto"/>
        <w:ind w:firstLine="426"/>
        <w:jc w:val="both"/>
        <w:rPr>
          <w:szCs w:val="28"/>
        </w:rPr>
      </w:pPr>
      <w:r>
        <w:rPr>
          <w:szCs w:val="28"/>
        </w:rPr>
        <w:t>Съгласно чл.22, ал. 1, т. 7 от Закон</w:t>
      </w:r>
      <w:r>
        <w:rPr>
          <w:szCs w:val="28"/>
        </w:rPr>
        <w:t>а за правната помощ, пострадалите от домашно насилие имат право на безплатна правна помощ, изразяваща се в консултация и подготовка на документи за завеждане на дело.</w:t>
      </w:r>
    </w:p>
    <w:p w:rsidR="00636C52" w:rsidRDefault="00F447AA">
      <w:pPr>
        <w:spacing w:line="240" w:lineRule="auto"/>
        <w:ind w:firstLine="426"/>
        <w:jc w:val="both"/>
        <w:rPr>
          <w:szCs w:val="28"/>
        </w:rPr>
      </w:pPr>
      <w:r>
        <w:rPr>
          <w:szCs w:val="28"/>
        </w:rPr>
        <w:t>Пострадалите от извършено престъпление по чл.144, ал. 3 НК – закана с убийство, както и л</w:t>
      </w:r>
      <w:r>
        <w:rPr>
          <w:szCs w:val="28"/>
        </w:rPr>
        <w:t>ицата, спрямо които е нарушена издадена заповед за защита от домашно насилие, имат право на правна помощ по реда на чл. 23, ал. 1 и 2 от Закона за правната помощ. В определени случаи също има възможност правната помощ да е безплатна, като преценката се изв</w:t>
      </w:r>
      <w:r>
        <w:rPr>
          <w:szCs w:val="28"/>
        </w:rPr>
        <w:t>ършва от съда, при вече образувано съдебно производство.</w:t>
      </w:r>
    </w:p>
    <w:p w:rsidR="00636C52" w:rsidRDefault="00F447AA">
      <w:pPr>
        <w:tabs>
          <w:tab w:val="left" w:pos="284"/>
        </w:tabs>
        <w:spacing w:after="0" w:line="240" w:lineRule="auto"/>
        <w:ind w:firstLine="426"/>
        <w:jc w:val="both"/>
        <w:rPr>
          <w:szCs w:val="28"/>
        </w:rPr>
      </w:pPr>
      <w:r>
        <w:rPr>
          <w:szCs w:val="28"/>
        </w:rPr>
        <w:tab/>
      </w:r>
    </w:p>
    <w:p w:rsidR="00636C52" w:rsidRDefault="00F447AA">
      <w:pPr>
        <w:tabs>
          <w:tab w:val="left" w:pos="284"/>
        </w:tabs>
        <w:spacing w:after="0" w:line="240" w:lineRule="auto"/>
        <w:ind w:firstLine="426"/>
        <w:jc w:val="both"/>
      </w:pPr>
      <w:r>
        <w:rPr>
          <w:b/>
          <w:szCs w:val="28"/>
        </w:rPr>
        <w:t>II</w:t>
      </w:r>
      <w:r>
        <w:rPr>
          <w:szCs w:val="28"/>
        </w:rPr>
        <w:t xml:space="preserve">. </w:t>
      </w:r>
      <w:r>
        <w:rPr>
          <w:b/>
          <w:szCs w:val="28"/>
        </w:rPr>
        <w:t>ПРАВА НА ПОСТРАДАЛИЯ В ХОДА НА ДОСЪДЕБНОТО ПРОИЗВОДСТВО</w:t>
      </w:r>
      <w:r>
        <w:rPr>
          <w:szCs w:val="28"/>
        </w:rPr>
        <w:t xml:space="preserve"> </w:t>
      </w:r>
    </w:p>
    <w:p w:rsidR="00636C52" w:rsidRDefault="00F447AA">
      <w:pPr>
        <w:tabs>
          <w:tab w:val="left" w:pos="284"/>
        </w:tabs>
        <w:spacing w:after="0" w:line="240" w:lineRule="auto"/>
        <w:ind w:firstLine="426"/>
        <w:jc w:val="both"/>
        <w:rPr>
          <w:szCs w:val="28"/>
        </w:rPr>
      </w:pPr>
      <w:r>
        <w:rPr>
          <w:szCs w:val="28"/>
        </w:rPr>
        <w:t>В досъдебното производство пострадалият има следните права:</w:t>
      </w:r>
    </w:p>
    <w:p w:rsidR="00636C52" w:rsidRDefault="00F447AA">
      <w:pPr>
        <w:spacing w:after="0" w:line="240" w:lineRule="auto"/>
        <w:ind w:firstLine="426"/>
        <w:jc w:val="both"/>
        <w:rPr>
          <w:szCs w:val="28"/>
        </w:rPr>
      </w:pPr>
      <w:r>
        <w:rPr>
          <w:szCs w:val="28"/>
        </w:rPr>
        <w:lastRenderedPageBreak/>
        <w:t>- да бъде уведомен за правата си в наказателното производство;</w:t>
      </w:r>
    </w:p>
    <w:p w:rsidR="00636C52" w:rsidRDefault="00F447AA">
      <w:pPr>
        <w:spacing w:after="0" w:line="240" w:lineRule="auto"/>
        <w:ind w:firstLine="426"/>
        <w:jc w:val="both"/>
        <w:rPr>
          <w:szCs w:val="28"/>
        </w:rPr>
      </w:pPr>
      <w:r>
        <w:rPr>
          <w:szCs w:val="28"/>
        </w:rPr>
        <w:t xml:space="preserve">- да получи </w:t>
      </w:r>
      <w:r>
        <w:rPr>
          <w:szCs w:val="28"/>
        </w:rPr>
        <w:t>защита за своята сигурност и тази на близките си;</w:t>
      </w:r>
    </w:p>
    <w:p w:rsidR="00636C52" w:rsidRDefault="00F447AA">
      <w:pPr>
        <w:spacing w:after="0" w:line="240" w:lineRule="auto"/>
        <w:ind w:firstLine="426"/>
        <w:jc w:val="both"/>
        <w:rPr>
          <w:szCs w:val="28"/>
        </w:rPr>
      </w:pPr>
      <w:r>
        <w:rPr>
          <w:szCs w:val="28"/>
        </w:rPr>
        <w:t>- да бъде информиран за хода на наказателното производство;</w:t>
      </w:r>
    </w:p>
    <w:p w:rsidR="00636C52" w:rsidRDefault="00F447AA">
      <w:pPr>
        <w:spacing w:after="0" w:line="240" w:lineRule="auto"/>
        <w:ind w:firstLine="426"/>
        <w:jc w:val="both"/>
        <w:rPr>
          <w:szCs w:val="28"/>
        </w:rPr>
      </w:pPr>
      <w:r>
        <w:rPr>
          <w:szCs w:val="28"/>
        </w:rPr>
        <w:t>- да участва в производството съгласно установеното в Наказателния кодекс;</w:t>
      </w:r>
    </w:p>
    <w:p w:rsidR="00636C52" w:rsidRDefault="00F447AA">
      <w:pPr>
        <w:spacing w:after="0" w:line="240" w:lineRule="auto"/>
        <w:ind w:firstLine="426"/>
        <w:jc w:val="both"/>
        <w:rPr>
          <w:szCs w:val="28"/>
        </w:rPr>
      </w:pPr>
      <w:r>
        <w:rPr>
          <w:szCs w:val="28"/>
        </w:rPr>
        <w:t>- да прави искания, бележки и възражения;</w:t>
      </w:r>
    </w:p>
    <w:p w:rsidR="00636C52" w:rsidRDefault="00F447AA">
      <w:pPr>
        <w:spacing w:after="0" w:line="240" w:lineRule="auto"/>
        <w:ind w:firstLine="426"/>
        <w:jc w:val="both"/>
        <w:rPr>
          <w:szCs w:val="28"/>
        </w:rPr>
      </w:pPr>
      <w:r>
        <w:rPr>
          <w:szCs w:val="28"/>
        </w:rPr>
        <w:t xml:space="preserve">- да обжалва актовете, които </w:t>
      </w:r>
      <w:r>
        <w:rPr>
          <w:szCs w:val="28"/>
        </w:rPr>
        <w:t>водят до прекратяване или спиране на наказателното производство;</w:t>
      </w:r>
    </w:p>
    <w:p w:rsidR="00636C52" w:rsidRDefault="00F447AA">
      <w:pPr>
        <w:spacing w:after="0" w:line="240" w:lineRule="auto"/>
        <w:ind w:firstLine="426"/>
        <w:jc w:val="both"/>
        <w:rPr>
          <w:szCs w:val="28"/>
        </w:rPr>
      </w:pPr>
      <w:r>
        <w:rPr>
          <w:szCs w:val="28"/>
        </w:rPr>
        <w:t xml:space="preserve">- да има </w:t>
      </w:r>
      <w:proofErr w:type="spellStart"/>
      <w:r>
        <w:rPr>
          <w:szCs w:val="28"/>
        </w:rPr>
        <w:t>повереник</w:t>
      </w:r>
      <w:proofErr w:type="spellEnd"/>
      <w:r>
        <w:rPr>
          <w:szCs w:val="28"/>
        </w:rPr>
        <w:t>;</w:t>
      </w:r>
    </w:p>
    <w:p w:rsidR="00636C52" w:rsidRDefault="00F447AA">
      <w:pPr>
        <w:spacing w:after="0" w:line="240" w:lineRule="auto"/>
        <w:ind w:firstLine="426"/>
        <w:jc w:val="both"/>
        <w:rPr>
          <w:szCs w:val="28"/>
        </w:rPr>
      </w:pPr>
      <w:r>
        <w:rPr>
          <w:szCs w:val="28"/>
        </w:rPr>
        <w:t>- да получи писмен превод на постановлението за прекратяване или спиране на наказателното производство, ако не владее български език.</w:t>
      </w:r>
    </w:p>
    <w:p w:rsidR="00636C52" w:rsidRDefault="00F447AA">
      <w:pPr>
        <w:spacing w:after="0" w:line="240" w:lineRule="auto"/>
        <w:ind w:firstLine="426"/>
        <w:jc w:val="both"/>
        <w:rPr>
          <w:szCs w:val="28"/>
        </w:rPr>
      </w:pPr>
      <w:r>
        <w:rPr>
          <w:szCs w:val="28"/>
        </w:rPr>
        <w:t>Правата на пострадалия възникват, ако</w:t>
      </w:r>
      <w:r>
        <w:rPr>
          <w:szCs w:val="28"/>
        </w:rPr>
        <w:t xml:space="preserve"> той изрично поиска да участва в досъдебното производство и посочи адрес за призоваване в страната.</w:t>
      </w:r>
    </w:p>
    <w:p w:rsidR="00636C52" w:rsidRDefault="00636C52">
      <w:pPr>
        <w:spacing w:after="0" w:line="240" w:lineRule="auto"/>
        <w:ind w:firstLine="426"/>
        <w:jc w:val="both"/>
        <w:rPr>
          <w:b/>
          <w:szCs w:val="28"/>
        </w:rPr>
      </w:pPr>
    </w:p>
    <w:p w:rsidR="00636C52" w:rsidRDefault="00F447AA">
      <w:pPr>
        <w:spacing w:after="0" w:line="240" w:lineRule="auto"/>
        <w:ind w:firstLine="426"/>
        <w:jc w:val="both"/>
        <w:rPr>
          <w:b/>
          <w:szCs w:val="28"/>
        </w:rPr>
      </w:pPr>
      <w:r>
        <w:rPr>
          <w:b/>
          <w:szCs w:val="28"/>
        </w:rPr>
        <w:t>III. КОМПЕТЕНТНИ ОРГАНИ, КЪМ  КОИТО МОЖЕТЕ ДА СЕ ОБЪРНЕТЕ, ЗА ДА ПОЛУЧИТЕ ЗАЩИТА ЗА ВАС И ЗА ВАШИ БЛИЗКИ</w:t>
      </w:r>
    </w:p>
    <w:p w:rsidR="00636C52" w:rsidRDefault="00636C52">
      <w:pPr>
        <w:spacing w:after="0" w:line="240" w:lineRule="auto"/>
        <w:ind w:firstLine="426"/>
        <w:jc w:val="both"/>
        <w:rPr>
          <w:b/>
          <w:szCs w:val="28"/>
        </w:rPr>
      </w:pPr>
    </w:p>
    <w:p w:rsidR="00636C52" w:rsidRDefault="00F447AA">
      <w:pPr>
        <w:pStyle w:val="a4"/>
        <w:numPr>
          <w:ilvl w:val="0"/>
          <w:numId w:val="1"/>
        </w:numPr>
        <w:spacing w:after="0" w:line="240" w:lineRule="auto"/>
        <w:jc w:val="both"/>
        <w:rPr>
          <w:b/>
          <w:szCs w:val="28"/>
        </w:rPr>
      </w:pPr>
      <w:r>
        <w:rPr>
          <w:b/>
          <w:szCs w:val="28"/>
        </w:rPr>
        <w:t>Съд</w:t>
      </w:r>
    </w:p>
    <w:p w:rsidR="00636C52" w:rsidRDefault="00F447AA">
      <w:pPr>
        <w:spacing w:after="0" w:line="240" w:lineRule="auto"/>
        <w:ind w:firstLine="426"/>
        <w:jc w:val="both"/>
        <w:rPr>
          <w:szCs w:val="28"/>
        </w:rPr>
      </w:pPr>
      <w:r>
        <w:rPr>
          <w:szCs w:val="28"/>
        </w:rPr>
        <w:t xml:space="preserve">Защита от домашно насилие може да поискате с </w:t>
      </w:r>
      <w:r>
        <w:rPr>
          <w:szCs w:val="28"/>
        </w:rPr>
        <w:t xml:space="preserve">молба до Районния съд по </w:t>
      </w:r>
      <w:proofErr w:type="spellStart"/>
      <w:r>
        <w:rPr>
          <w:szCs w:val="28"/>
        </w:rPr>
        <w:t>местоизвършване</w:t>
      </w:r>
      <w:proofErr w:type="spellEnd"/>
      <w:r>
        <w:rPr>
          <w:szCs w:val="28"/>
        </w:rPr>
        <w:t xml:space="preserve"> на посегателството. Въз основа на Вашата молба, ще бъде образувано дело. В случай, че се докаже осъществено насилие, ще бъдат допуснати мерки за защита срещу домашно насилие. Съдът може да задължи извършителя да се </w:t>
      </w:r>
      <w:r>
        <w:rPr>
          <w:szCs w:val="28"/>
        </w:rPr>
        <w:t>въздържа от извършване на домашно насилие спрямо Вас, да го отстрани от семейното жилище, да му забрани да приближава жилището Ви, местата за социални контакти, работата Ви, да го задължи да посещава специализирани програми и др. Мерките са изчерпателно из</w:t>
      </w:r>
      <w:r>
        <w:rPr>
          <w:szCs w:val="28"/>
        </w:rPr>
        <w:t>броени в Закона за защита срещу домашното насилие и чл.67 от НПК.</w:t>
      </w:r>
    </w:p>
    <w:p w:rsidR="00636C52" w:rsidRDefault="00F447AA">
      <w:pPr>
        <w:spacing w:after="0" w:line="240" w:lineRule="auto"/>
        <w:ind w:firstLine="426"/>
        <w:jc w:val="both"/>
        <w:rPr>
          <w:b/>
          <w:szCs w:val="28"/>
        </w:rPr>
      </w:pPr>
      <w:r>
        <w:rPr>
          <w:b/>
          <w:szCs w:val="28"/>
        </w:rPr>
        <w:t>Районен съд – гр.Разград</w:t>
      </w:r>
    </w:p>
    <w:p w:rsidR="00636C52" w:rsidRDefault="00F447AA">
      <w:pPr>
        <w:spacing w:after="0" w:line="240" w:lineRule="auto"/>
        <w:ind w:firstLine="426"/>
        <w:jc w:val="both"/>
        <w:rPr>
          <w:szCs w:val="28"/>
        </w:rPr>
      </w:pPr>
      <w:r>
        <w:rPr>
          <w:szCs w:val="28"/>
        </w:rPr>
        <w:t>Адрес - гр.Разград 7200, площад „Независимост“ №1</w:t>
      </w:r>
    </w:p>
    <w:p w:rsidR="00636C52" w:rsidRDefault="00F447AA">
      <w:pPr>
        <w:spacing w:after="0" w:line="240" w:lineRule="auto"/>
        <w:ind w:firstLine="426"/>
        <w:jc w:val="both"/>
      </w:pPr>
      <w:r>
        <w:rPr>
          <w:szCs w:val="28"/>
        </w:rPr>
        <w:t xml:space="preserve">тел: +359 (84) 624 339, </w:t>
      </w:r>
      <w:proofErr w:type="spellStart"/>
      <w:r>
        <w:rPr>
          <w:szCs w:val="28"/>
        </w:rPr>
        <w:t>е-mail</w:t>
      </w:r>
      <w:proofErr w:type="spellEnd"/>
      <w:r>
        <w:rPr>
          <w:szCs w:val="28"/>
        </w:rPr>
        <w:t xml:space="preserve">: </w:t>
      </w:r>
      <w:hyperlink r:id="rId8" w:history="1">
        <w:r>
          <w:rPr>
            <w:rStyle w:val="a3"/>
            <w:szCs w:val="28"/>
          </w:rPr>
          <w:t>razgrad-rs@justice.bg</w:t>
        </w:r>
      </w:hyperlink>
      <w:r>
        <w:rPr>
          <w:szCs w:val="28"/>
        </w:rPr>
        <w:t xml:space="preserve"> </w:t>
      </w:r>
    </w:p>
    <w:p w:rsidR="00636C52" w:rsidRDefault="00F447AA">
      <w:pPr>
        <w:spacing w:after="0" w:line="240" w:lineRule="auto"/>
        <w:ind w:firstLine="426"/>
        <w:jc w:val="both"/>
        <w:rPr>
          <w:b/>
          <w:szCs w:val="28"/>
        </w:rPr>
      </w:pPr>
      <w:r>
        <w:rPr>
          <w:b/>
          <w:szCs w:val="28"/>
        </w:rPr>
        <w:t xml:space="preserve">Районен съд – </w:t>
      </w:r>
      <w:r>
        <w:rPr>
          <w:b/>
          <w:szCs w:val="28"/>
        </w:rPr>
        <w:t>гр. Исперих</w:t>
      </w:r>
    </w:p>
    <w:p w:rsidR="00636C52" w:rsidRDefault="00F447AA">
      <w:pPr>
        <w:spacing w:after="0" w:line="240" w:lineRule="auto"/>
        <w:ind w:firstLine="426"/>
        <w:jc w:val="both"/>
        <w:rPr>
          <w:szCs w:val="28"/>
        </w:rPr>
      </w:pPr>
      <w:r>
        <w:rPr>
          <w:szCs w:val="28"/>
        </w:rPr>
        <w:t>Адрес – гр. Исперих 7400, ул.“Дунав“ № 2</w:t>
      </w:r>
    </w:p>
    <w:p w:rsidR="00636C52" w:rsidRDefault="00F447AA">
      <w:pPr>
        <w:spacing w:after="0" w:line="240" w:lineRule="auto"/>
        <w:ind w:firstLine="426"/>
        <w:jc w:val="both"/>
      </w:pPr>
      <w:r>
        <w:rPr>
          <w:szCs w:val="28"/>
        </w:rPr>
        <w:t xml:space="preserve">тел: +359 (8431) 28 01, </w:t>
      </w:r>
      <w:proofErr w:type="spellStart"/>
      <w:r>
        <w:rPr>
          <w:szCs w:val="28"/>
        </w:rPr>
        <w:t>е-mail</w:t>
      </w:r>
      <w:proofErr w:type="spellEnd"/>
      <w:r>
        <w:rPr>
          <w:szCs w:val="28"/>
        </w:rPr>
        <w:t xml:space="preserve">: </w:t>
      </w:r>
      <w:hyperlink r:id="rId9" w:history="1">
        <w:r>
          <w:rPr>
            <w:rStyle w:val="a3"/>
            <w:szCs w:val="28"/>
          </w:rPr>
          <w:t>isperih-rs@justice.bg</w:t>
        </w:r>
      </w:hyperlink>
    </w:p>
    <w:p w:rsidR="00636C52" w:rsidRDefault="00F447AA">
      <w:pPr>
        <w:spacing w:after="0" w:line="240" w:lineRule="auto"/>
        <w:ind w:firstLine="426"/>
        <w:jc w:val="both"/>
        <w:rPr>
          <w:b/>
          <w:szCs w:val="28"/>
        </w:rPr>
      </w:pPr>
      <w:r>
        <w:rPr>
          <w:b/>
          <w:szCs w:val="28"/>
        </w:rPr>
        <w:t xml:space="preserve">Районен съд – гр. Кубрат </w:t>
      </w:r>
    </w:p>
    <w:p w:rsidR="00636C52" w:rsidRDefault="00F447AA">
      <w:pPr>
        <w:spacing w:after="0" w:line="240" w:lineRule="auto"/>
        <w:ind w:firstLine="426"/>
        <w:jc w:val="both"/>
        <w:rPr>
          <w:szCs w:val="28"/>
        </w:rPr>
      </w:pPr>
      <w:r>
        <w:rPr>
          <w:szCs w:val="28"/>
        </w:rPr>
        <w:t>Адрес – гр. Кубрат 7300, ул.“Цар Иван Асен II“ 4</w:t>
      </w:r>
    </w:p>
    <w:p w:rsidR="00636C52" w:rsidRDefault="00F447AA">
      <w:pPr>
        <w:spacing w:after="0" w:line="240" w:lineRule="auto"/>
        <w:ind w:firstLine="426"/>
        <w:jc w:val="both"/>
      </w:pPr>
      <w:r>
        <w:rPr>
          <w:szCs w:val="28"/>
        </w:rPr>
        <w:t xml:space="preserve">Тел: +359 (848) 75106, </w:t>
      </w:r>
      <w:proofErr w:type="spellStart"/>
      <w:r>
        <w:rPr>
          <w:szCs w:val="28"/>
        </w:rPr>
        <w:t>е-mail</w:t>
      </w:r>
      <w:proofErr w:type="spellEnd"/>
      <w:r>
        <w:rPr>
          <w:szCs w:val="28"/>
        </w:rPr>
        <w:t xml:space="preserve">: </w:t>
      </w:r>
      <w:hyperlink r:id="rId10" w:history="1">
        <w:r>
          <w:rPr>
            <w:rStyle w:val="a3"/>
            <w:szCs w:val="28"/>
          </w:rPr>
          <w:t>rs_kubrat@abv.bg</w:t>
        </w:r>
      </w:hyperlink>
      <w:r>
        <w:rPr>
          <w:szCs w:val="28"/>
        </w:rPr>
        <w:t xml:space="preserve"> </w:t>
      </w:r>
    </w:p>
    <w:p w:rsidR="00636C52" w:rsidRDefault="00636C52">
      <w:pPr>
        <w:spacing w:after="0" w:line="240" w:lineRule="auto"/>
        <w:ind w:firstLine="426"/>
        <w:jc w:val="both"/>
        <w:rPr>
          <w:szCs w:val="28"/>
        </w:rPr>
      </w:pPr>
    </w:p>
    <w:p w:rsidR="00636C52" w:rsidRDefault="00F447AA">
      <w:pPr>
        <w:pStyle w:val="a4"/>
        <w:numPr>
          <w:ilvl w:val="0"/>
          <w:numId w:val="1"/>
        </w:numPr>
        <w:spacing w:after="0" w:line="240" w:lineRule="auto"/>
        <w:jc w:val="both"/>
        <w:rPr>
          <w:b/>
          <w:szCs w:val="28"/>
        </w:rPr>
      </w:pPr>
      <w:r>
        <w:rPr>
          <w:b/>
          <w:szCs w:val="28"/>
        </w:rPr>
        <w:t>Прокуратура</w:t>
      </w:r>
    </w:p>
    <w:p w:rsidR="00636C52" w:rsidRDefault="00F447AA">
      <w:pPr>
        <w:spacing w:after="0" w:line="240" w:lineRule="auto"/>
        <w:ind w:firstLine="426"/>
        <w:jc w:val="both"/>
        <w:rPr>
          <w:szCs w:val="28"/>
        </w:rPr>
      </w:pPr>
      <w:r>
        <w:rPr>
          <w:szCs w:val="28"/>
        </w:rPr>
        <w:t xml:space="preserve">Неизпълнението на заповед за защита от домашното насилие е престъпление по българския Наказателен кодекс и в такъв случай имате основание да се обърнете към прокуратурата. Към </w:t>
      </w:r>
      <w:r>
        <w:rPr>
          <w:szCs w:val="28"/>
        </w:rPr>
        <w:t xml:space="preserve">прокуратурата следва да се обърнете и в случаите, когато домашното насилие е упражнено по начин, който определя действията като престъпни на самостоятелно основание  – </w:t>
      </w:r>
      <w:r>
        <w:rPr>
          <w:szCs w:val="28"/>
        </w:rPr>
        <w:lastRenderedPageBreak/>
        <w:t>например, причинени са телесни увреждания, унищожени са вещи, осъществено е хулиганство,</w:t>
      </w:r>
      <w:r>
        <w:rPr>
          <w:szCs w:val="28"/>
        </w:rPr>
        <w:t xml:space="preserve"> </w:t>
      </w:r>
      <w:proofErr w:type="spellStart"/>
      <w:r>
        <w:rPr>
          <w:szCs w:val="28"/>
        </w:rPr>
        <w:t>самоуправство</w:t>
      </w:r>
      <w:proofErr w:type="spellEnd"/>
      <w:r>
        <w:rPr>
          <w:szCs w:val="28"/>
        </w:rPr>
        <w:t xml:space="preserve"> и др.</w:t>
      </w:r>
    </w:p>
    <w:p w:rsidR="00636C52" w:rsidRDefault="00F447AA">
      <w:pPr>
        <w:spacing w:after="0" w:line="240" w:lineRule="auto"/>
        <w:ind w:firstLine="426"/>
        <w:jc w:val="both"/>
        <w:rPr>
          <w:szCs w:val="28"/>
        </w:rPr>
      </w:pPr>
      <w:r>
        <w:rPr>
          <w:szCs w:val="28"/>
        </w:rPr>
        <w:t>Районна прокуратура – гр.Разград</w:t>
      </w:r>
    </w:p>
    <w:p w:rsidR="00636C52" w:rsidRDefault="00F447AA">
      <w:pPr>
        <w:spacing w:after="0" w:line="240" w:lineRule="auto"/>
        <w:ind w:firstLine="426"/>
        <w:jc w:val="both"/>
        <w:rPr>
          <w:szCs w:val="28"/>
        </w:rPr>
      </w:pPr>
      <w:r>
        <w:rPr>
          <w:szCs w:val="28"/>
        </w:rPr>
        <w:t>гр.Разград, ул. „Бели Лом“ №33, етаж 2</w:t>
      </w:r>
    </w:p>
    <w:p w:rsidR="00636C52" w:rsidRDefault="00F447AA">
      <w:pPr>
        <w:spacing w:after="0" w:line="240" w:lineRule="auto"/>
        <w:ind w:firstLine="426"/>
        <w:jc w:val="both"/>
      </w:pPr>
      <w:r>
        <w:rPr>
          <w:szCs w:val="28"/>
        </w:rPr>
        <w:t xml:space="preserve">084/640 203; 084/640 221, </w:t>
      </w:r>
      <w:proofErr w:type="spellStart"/>
      <w:r>
        <w:rPr>
          <w:szCs w:val="28"/>
        </w:rPr>
        <w:t>е-mail</w:t>
      </w:r>
      <w:proofErr w:type="spellEnd"/>
      <w:r>
        <w:rPr>
          <w:szCs w:val="28"/>
        </w:rPr>
        <w:t xml:space="preserve">: </w:t>
      </w:r>
      <w:hyperlink r:id="rId11" w:history="1">
        <w:r>
          <w:rPr>
            <w:rStyle w:val="a3"/>
            <w:szCs w:val="28"/>
          </w:rPr>
          <w:t>rprazgrad@rz.prb.bg</w:t>
        </w:r>
      </w:hyperlink>
    </w:p>
    <w:p w:rsidR="00636C52" w:rsidRDefault="00636C52">
      <w:pPr>
        <w:spacing w:after="0" w:line="240" w:lineRule="auto"/>
        <w:ind w:firstLine="426"/>
        <w:jc w:val="both"/>
        <w:rPr>
          <w:szCs w:val="28"/>
        </w:rPr>
      </w:pPr>
    </w:p>
    <w:p w:rsidR="00636C52" w:rsidRDefault="00F447AA">
      <w:pPr>
        <w:pStyle w:val="a4"/>
        <w:numPr>
          <w:ilvl w:val="0"/>
          <w:numId w:val="1"/>
        </w:numPr>
        <w:spacing w:after="0" w:line="240" w:lineRule="auto"/>
        <w:ind w:hanging="294"/>
        <w:jc w:val="both"/>
        <w:rPr>
          <w:b/>
          <w:szCs w:val="28"/>
        </w:rPr>
      </w:pPr>
      <w:r>
        <w:rPr>
          <w:b/>
          <w:szCs w:val="28"/>
        </w:rPr>
        <w:t>Министерство на вътрешните работи</w:t>
      </w:r>
    </w:p>
    <w:p w:rsidR="00636C52" w:rsidRDefault="00F447AA">
      <w:pPr>
        <w:spacing w:after="0" w:line="240" w:lineRule="auto"/>
        <w:ind w:firstLine="426"/>
        <w:jc w:val="both"/>
        <w:rPr>
          <w:szCs w:val="28"/>
        </w:rPr>
      </w:pPr>
      <w:r>
        <w:rPr>
          <w:szCs w:val="28"/>
        </w:rPr>
        <w:t>МВР осъществява функция по пре</w:t>
      </w:r>
      <w:r>
        <w:rPr>
          <w:szCs w:val="28"/>
        </w:rPr>
        <w:t>венция и разкриване на престъпления, както и разследването им. Осигурява достъп на гражданите до службите за спешно реагиране чрез Националната система за спешни повиквания с ЕЕН 112. Органите на МВР осигуряват незабавната намеса в случаи на домашно насили</w:t>
      </w:r>
      <w:r>
        <w:rPr>
          <w:szCs w:val="28"/>
        </w:rPr>
        <w:t xml:space="preserve">е, като предотвратяват </w:t>
      </w:r>
      <w:proofErr w:type="spellStart"/>
      <w:r>
        <w:rPr>
          <w:szCs w:val="28"/>
        </w:rPr>
        <w:t>последващите</w:t>
      </w:r>
      <w:proofErr w:type="spellEnd"/>
      <w:r>
        <w:rPr>
          <w:szCs w:val="28"/>
        </w:rPr>
        <w:t xml:space="preserve"> актове на такова и задържат нарушителите. Осигуряват полицейска закрила на непълнолетните лица. Проследяват изпълнението на заповедите за защита, като в случаи че констатират нарушение, незабавно сигнализират на прокурат</w:t>
      </w:r>
      <w:r>
        <w:rPr>
          <w:szCs w:val="28"/>
        </w:rPr>
        <w:t>урата.</w:t>
      </w:r>
    </w:p>
    <w:p w:rsidR="00636C52" w:rsidRDefault="00F447AA">
      <w:pPr>
        <w:spacing w:after="0" w:line="240" w:lineRule="auto"/>
        <w:ind w:firstLine="426"/>
        <w:jc w:val="both"/>
        <w:rPr>
          <w:szCs w:val="28"/>
        </w:rPr>
      </w:pPr>
      <w:r>
        <w:rPr>
          <w:szCs w:val="28"/>
        </w:rPr>
        <w:t>РУ на МВР гр.Разград</w:t>
      </w:r>
    </w:p>
    <w:p w:rsidR="00636C52" w:rsidRDefault="00F447AA">
      <w:pPr>
        <w:spacing w:after="0" w:line="240" w:lineRule="auto"/>
        <w:ind w:firstLine="426"/>
        <w:jc w:val="both"/>
        <w:rPr>
          <w:szCs w:val="28"/>
        </w:rPr>
      </w:pPr>
      <w:r>
        <w:rPr>
          <w:szCs w:val="28"/>
        </w:rPr>
        <w:t>гр.Разград, бул. „Априлско въстание“ №1,</w:t>
      </w:r>
    </w:p>
    <w:p w:rsidR="00636C52" w:rsidRDefault="00636C52">
      <w:pPr>
        <w:spacing w:after="0" w:line="240" w:lineRule="auto"/>
        <w:ind w:firstLine="426"/>
        <w:jc w:val="both"/>
        <w:rPr>
          <w:szCs w:val="28"/>
        </w:rPr>
      </w:pPr>
    </w:p>
    <w:p w:rsidR="00636C52" w:rsidRDefault="00F447AA">
      <w:pPr>
        <w:pStyle w:val="a4"/>
        <w:numPr>
          <w:ilvl w:val="0"/>
          <w:numId w:val="1"/>
        </w:numPr>
        <w:spacing w:after="0" w:line="240" w:lineRule="auto"/>
        <w:ind w:hanging="294"/>
        <w:jc w:val="both"/>
        <w:rPr>
          <w:b/>
          <w:szCs w:val="28"/>
        </w:rPr>
      </w:pPr>
      <w:r>
        <w:rPr>
          <w:b/>
          <w:szCs w:val="28"/>
        </w:rPr>
        <w:t>Агенция за социално подпомагане</w:t>
      </w:r>
    </w:p>
    <w:p w:rsidR="00636C52" w:rsidRDefault="00F447AA">
      <w:pPr>
        <w:spacing w:after="0" w:line="240" w:lineRule="auto"/>
        <w:ind w:firstLine="426"/>
        <w:jc w:val="both"/>
        <w:rPr>
          <w:szCs w:val="28"/>
        </w:rPr>
      </w:pPr>
      <w:r>
        <w:rPr>
          <w:szCs w:val="28"/>
        </w:rPr>
        <w:t>Агенцията инициира чрез териториалните си структури (дирекциите „Социално подпомагане“) подаването на искови молби за издаване на заповеди за защита в слу</w:t>
      </w:r>
      <w:r>
        <w:rPr>
          <w:szCs w:val="28"/>
        </w:rPr>
        <w:t>чаите по чл.8, т.4 от Закона за защита от домашно насилие и насочва към социални услуги в общността за помощ и подкрепа. Агенцията също така проследява изпълнението на някои от заповедите за незабавна защита.</w:t>
      </w:r>
    </w:p>
    <w:p w:rsidR="00636C52" w:rsidRDefault="00F447AA">
      <w:pPr>
        <w:spacing w:after="0" w:line="240" w:lineRule="auto"/>
        <w:ind w:firstLine="426"/>
        <w:jc w:val="both"/>
        <w:rPr>
          <w:szCs w:val="28"/>
        </w:rPr>
      </w:pPr>
      <w:r>
        <w:rPr>
          <w:szCs w:val="28"/>
        </w:rPr>
        <w:t>Регионална дирекция за социално подпомагане гр.</w:t>
      </w:r>
      <w:r>
        <w:rPr>
          <w:szCs w:val="28"/>
        </w:rPr>
        <w:t>Разград</w:t>
      </w:r>
    </w:p>
    <w:p w:rsidR="00636C52" w:rsidRDefault="00F447AA">
      <w:pPr>
        <w:spacing w:after="0" w:line="240" w:lineRule="auto"/>
        <w:ind w:firstLine="426"/>
        <w:jc w:val="both"/>
        <w:rPr>
          <w:szCs w:val="28"/>
        </w:rPr>
      </w:pPr>
      <w:r>
        <w:rPr>
          <w:szCs w:val="28"/>
        </w:rPr>
        <w:t>Гр.Разград, бул. „Княз Борис“ №72,</w:t>
      </w:r>
    </w:p>
    <w:p w:rsidR="00636C52" w:rsidRDefault="00F447AA">
      <w:pPr>
        <w:spacing w:after="0" w:line="240" w:lineRule="auto"/>
        <w:ind w:firstLine="426"/>
        <w:jc w:val="both"/>
      </w:pPr>
      <w:r>
        <w:rPr>
          <w:szCs w:val="28"/>
        </w:rPr>
        <w:t xml:space="preserve">084/660 269, </w:t>
      </w:r>
      <w:proofErr w:type="spellStart"/>
      <w:r>
        <w:rPr>
          <w:szCs w:val="28"/>
        </w:rPr>
        <w:t>е-mail</w:t>
      </w:r>
      <w:proofErr w:type="spellEnd"/>
      <w:r>
        <w:rPr>
          <w:szCs w:val="28"/>
        </w:rPr>
        <w:t xml:space="preserve">: </w:t>
      </w:r>
      <w:hyperlink r:id="rId12" w:history="1">
        <w:r>
          <w:rPr>
            <w:rStyle w:val="a3"/>
            <w:szCs w:val="28"/>
          </w:rPr>
          <w:t>razgrad-rdsp@asp.government.bg</w:t>
        </w:r>
      </w:hyperlink>
    </w:p>
    <w:p w:rsidR="00636C52" w:rsidRDefault="00F447AA">
      <w:pPr>
        <w:spacing w:after="0" w:line="240" w:lineRule="auto"/>
        <w:ind w:firstLine="426"/>
        <w:jc w:val="both"/>
        <w:rPr>
          <w:szCs w:val="28"/>
        </w:rPr>
      </w:pPr>
      <w:r>
        <w:rPr>
          <w:szCs w:val="28"/>
        </w:rPr>
        <w:t>ДСП – Разград към Регионална дирекция – Разград</w:t>
      </w:r>
    </w:p>
    <w:p w:rsidR="00636C52" w:rsidRDefault="00F447AA">
      <w:pPr>
        <w:spacing w:after="0" w:line="240" w:lineRule="auto"/>
        <w:ind w:firstLine="426"/>
        <w:jc w:val="both"/>
        <w:rPr>
          <w:szCs w:val="28"/>
        </w:rPr>
      </w:pPr>
      <w:r>
        <w:rPr>
          <w:szCs w:val="28"/>
        </w:rPr>
        <w:t>Гр.Разград,  бул. „Княз Борис“ №72,</w:t>
      </w:r>
    </w:p>
    <w:p w:rsidR="00636C52" w:rsidRDefault="00F447AA">
      <w:pPr>
        <w:spacing w:after="0" w:line="240" w:lineRule="auto"/>
        <w:ind w:firstLine="426"/>
        <w:jc w:val="both"/>
      </w:pPr>
      <w:r>
        <w:rPr>
          <w:szCs w:val="28"/>
        </w:rPr>
        <w:t xml:space="preserve">084/660 717, </w:t>
      </w:r>
      <w:proofErr w:type="spellStart"/>
      <w:r>
        <w:rPr>
          <w:szCs w:val="28"/>
        </w:rPr>
        <w:t>е-mail</w:t>
      </w:r>
      <w:proofErr w:type="spellEnd"/>
      <w:r>
        <w:rPr>
          <w:szCs w:val="28"/>
        </w:rPr>
        <w:t xml:space="preserve">: </w:t>
      </w:r>
      <w:hyperlink r:id="rId13" w:history="1">
        <w:r>
          <w:rPr>
            <w:rStyle w:val="a3"/>
            <w:szCs w:val="28"/>
          </w:rPr>
          <w:t>dsp-razgrad@asp.government.bg</w:t>
        </w:r>
      </w:hyperlink>
    </w:p>
    <w:p w:rsidR="00636C52" w:rsidRDefault="00F447AA">
      <w:pPr>
        <w:spacing w:after="0" w:line="240" w:lineRule="auto"/>
        <w:ind w:firstLine="426"/>
        <w:jc w:val="both"/>
        <w:rPr>
          <w:szCs w:val="28"/>
        </w:rPr>
      </w:pPr>
      <w:r>
        <w:rPr>
          <w:szCs w:val="28"/>
        </w:rPr>
        <w:t>ДСП – Исперих към Регионална дирекция – Разград</w:t>
      </w:r>
    </w:p>
    <w:p w:rsidR="00636C52" w:rsidRDefault="00F447AA">
      <w:pPr>
        <w:spacing w:after="0" w:line="240" w:lineRule="auto"/>
        <w:ind w:firstLine="426"/>
        <w:jc w:val="both"/>
        <w:rPr>
          <w:szCs w:val="28"/>
        </w:rPr>
      </w:pPr>
      <w:r>
        <w:rPr>
          <w:szCs w:val="28"/>
        </w:rPr>
        <w:t>Гр.Исперих,  бул. „Въча“ №6,</w:t>
      </w:r>
    </w:p>
    <w:p w:rsidR="00636C52" w:rsidRDefault="00F447AA">
      <w:pPr>
        <w:spacing w:after="0" w:line="240" w:lineRule="auto"/>
        <w:ind w:firstLine="426"/>
        <w:jc w:val="both"/>
      </w:pPr>
      <w:r>
        <w:rPr>
          <w:szCs w:val="28"/>
        </w:rPr>
        <w:t xml:space="preserve">08431/ 33-08, </w:t>
      </w:r>
      <w:proofErr w:type="spellStart"/>
      <w:r>
        <w:rPr>
          <w:szCs w:val="28"/>
        </w:rPr>
        <w:t>е-mail</w:t>
      </w:r>
      <w:proofErr w:type="spellEnd"/>
      <w:r>
        <w:rPr>
          <w:szCs w:val="28"/>
        </w:rPr>
        <w:t xml:space="preserve">: </w:t>
      </w:r>
      <w:hyperlink r:id="rId14" w:history="1">
        <w:r>
          <w:rPr>
            <w:rStyle w:val="a3"/>
            <w:szCs w:val="28"/>
          </w:rPr>
          <w:t>dsp-isperih@asp.government.bg</w:t>
        </w:r>
      </w:hyperlink>
    </w:p>
    <w:p w:rsidR="00636C52" w:rsidRDefault="00F447AA">
      <w:pPr>
        <w:spacing w:after="0" w:line="240" w:lineRule="auto"/>
        <w:ind w:firstLine="426"/>
        <w:jc w:val="both"/>
        <w:rPr>
          <w:szCs w:val="28"/>
        </w:rPr>
      </w:pPr>
      <w:r>
        <w:rPr>
          <w:szCs w:val="28"/>
        </w:rPr>
        <w:t>ДСП – Кубрат към Регионална дирекция – Разград</w:t>
      </w:r>
    </w:p>
    <w:p w:rsidR="00636C52" w:rsidRDefault="00F447AA">
      <w:pPr>
        <w:spacing w:after="0" w:line="240" w:lineRule="auto"/>
        <w:ind w:firstLine="426"/>
        <w:jc w:val="both"/>
        <w:rPr>
          <w:szCs w:val="28"/>
        </w:rPr>
      </w:pPr>
      <w:r>
        <w:rPr>
          <w:szCs w:val="28"/>
        </w:rPr>
        <w:t>Гр.Кубрат,  бул. „Цар Иван Асен ІІ“ №3,</w:t>
      </w:r>
    </w:p>
    <w:p w:rsidR="00636C52" w:rsidRDefault="00F447AA">
      <w:pPr>
        <w:spacing w:after="0" w:line="240" w:lineRule="auto"/>
        <w:ind w:firstLine="426"/>
        <w:jc w:val="both"/>
      </w:pPr>
      <w:r>
        <w:rPr>
          <w:szCs w:val="28"/>
        </w:rPr>
        <w:t xml:space="preserve">0848/7-50-62, </w:t>
      </w:r>
      <w:proofErr w:type="spellStart"/>
      <w:r>
        <w:rPr>
          <w:szCs w:val="28"/>
        </w:rPr>
        <w:t>е-mail</w:t>
      </w:r>
      <w:proofErr w:type="spellEnd"/>
      <w:r>
        <w:rPr>
          <w:szCs w:val="28"/>
        </w:rPr>
        <w:t xml:space="preserve">: </w:t>
      </w:r>
      <w:hyperlink r:id="rId15" w:history="1">
        <w:r>
          <w:rPr>
            <w:rStyle w:val="a3"/>
            <w:szCs w:val="28"/>
          </w:rPr>
          <w:t>dsp-kubrat@asp.government.bg</w:t>
        </w:r>
      </w:hyperlink>
    </w:p>
    <w:p w:rsidR="00636C52" w:rsidRDefault="00F447AA">
      <w:pPr>
        <w:spacing w:after="0" w:line="240" w:lineRule="auto"/>
        <w:ind w:firstLine="426"/>
        <w:jc w:val="both"/>
        <w:rPr>
          <w:szCs w:val="28"/>
        </w:rPr>
      </w:pPr>
      <w:r>
        <w:rPr>
          <w:szCs w:val="28"/>
        </w:rPr>
        <w:t xml:space="preserve">За Община Завет към ДСП – Кубрат </w:t>
      </w:r>
      <w:r>
        <w:rPr>
          <w:szCs w:val="28"/>
        </w:rPr>
        <w:t>към Регионална дирекция – Разград</w:t>
      </w:r>
    </w:p>
    <w:p w:rsidR="00636C52" w:rsidRDefault="00F447AA">
      <w:pPr>
        <w:spacing w:after="0" w:line="240" w:lineRule="auto"/>
        <w:ind w:firstLine="426"/>
        <w:jc w:val="both"/>
        <w:rPr>
          <w:szCs w:val="28"/>
        </w:rPr>
      </w:pPr>
      <w:r>
        <w:rPr>
          <w:szCs w:val="28"/>
        </w:rPr>
        <w:t xml:space="preserve">Гр.Завет,  бул. „Лудогорие“ №19, 08442/27-02 </w:t>
      </w:r>
    </w:p>
    <w:p w:rsidR="00636C52" w:rsidRDefault="00F447AA">
      <w:pPr>
        <w:spacing w:after="0" w:line="240" w:lineRule="auto"/>
        <w:ind w:firstLine="426"/>
        <w:jc w:val="both"/>
        <w:rPr>
          <w:szCs w:val="28"/>
        </w:rPr>
      </w:pPr>
      <w:r>
        <w:rPr>
          <w:szCs w:val="28"/>
        </w:rPr>
        <w:t>За Община Лозница към ДСП – Разград към Регионална дирекция – Разград</w:t>
      </w:r>
    </w:p>
    <w:p w:rsidR="00636C52" w:rsidRDefault="00F447AA">
      <w:pPr>
        <w:spacing w:after="0" w:line="240" w:lineRule="auto"/>
        <w:ind w:firstLine="426"/>
        <w:jc w:val="both"/>
        <w:rPr>
          <w:szCs w:val="28"/>
        </w:rPr>
      </w:pPr>
      <w:r>
        <w:rPr>
          <w:szCs w:val="28"/>
        </w:rPr>
        <w:t>Гр.Лозница, ул. „Г.С.Раковски“ №2, 08475/20-28</w:t>
      </w:r>
    </w:p>
    <w:p w:rsidR="00636C52" w:rsidRDefault="00F447AA">
      <w:pPr>
        <w:spacing w:after="0" w:line="240" w:lineRule="auto"/>
        <w:ind w:firstLine="426"/>
        <w:jc w:val="both"/>
        <w:rPr>
          <w:szCs w:val="28"/>
        </w:rPr>
      </w:pPr>
      <w:r>
        <w:rPr>
          <w:szCs w:val="28"/>
        </w:rPr>
        <w:t>За Община Цар Калоян към ДСП – Разград към Регионална дирек</w:t>
      </w:r>
      <w:r>
        <w:rPr>
          <w:szCs w:val="28"/>
        </w:rPr>
        <w:t>ция – Разград</w:t>
      </w:r>
    </w:p>
    <w:p w:rsidR="00636C52" w:rsidRDefault="00F447AA">
      <w:pPr>
        <w:spacing w:after="0" w:line="240" w:lineRule="auto"/>
        <w:ind w:firstLine="426"/>
        <w:jc w:val="both"/>
        <w:rPr>
          <w:szCs w:val="28"/>
        </w:rPr>
      </w:pPr>
      <w:r>
        <w:rPr>
          <w:szCs w:val="28"/>
        </w:rPr>
        <w:t>Гр.Цар Калоян, ул. „Тотлебен“ №5, 08424/ 22-45</w:t>
      </w:r>
    </w:p>
    <w:p w:rsidR="00636C52" w:rsidRDefault="00F447AA">
      <w:pPr>
        <w:spacing w:after="0" w:line="240" w:lineRule="auto"/>
        <w:ind w:firstLine="426"/>
        <w:jc w:val="both"/>
        <w:rPr>
          <w:szCs w:val="28"/>
        </w:rPr>
      </w:pPr>
      <w:r>
        <w:rPr>
          <w:szCs w:val="28"/>
        </w:rPr>
        <w:lastRenderedPageBreak/>
        <w:t>ДСП – Самуил към Регионална дирекция – Разград</w:t>
      </w:r>
    </w:p>
    <w:p w:rsidR="00636C52" w:rsidRDefault="00F447AA">
      <w:pPr>
        <w:spacing w:after="0" w:line="240" w:lineRule="auto"/>
        <w:ind w:firstLine="426"/>
        <w:jc w:val="both"/>
        <w:rPr>
          <w:szCs w:val="28"/>
        </w:rPr>
      </w:pPr>
      <w:r>
        <w:rPr>
          <w:szCs w:val="28"/>
        </w:rPr>
        <w:t>с.Самуил, ул. „Хаджи Димитър“ №5</w:t>
      </w:r>
    </w:p>
    <w:p w:rsidR="00636C52" w:rsidRDefault="00F447AA">
      <w:pPr>
        <w:spacing w:after="0" w:line="240" w:lineRule="auto"/>
        <w:ind w:firstLine="426"/>
        <w:jc w:val="both"/>
      </w:pPr>
      <w:r>
        <w:rPr>
          <w:szCs w:val="28"/>
        </w:rPr>
        <w:t xml:space="preserve">08477/21-21, </w:t>
      </w:r>
      <w:proofErr w:type="spellStart"/>
      <w:r>
        <w:rPr>
          <w:szCs w:val="28"/>
        </w:rPr>
        <w:t>е-mail</w:t>
      </w:r>
      <w:proofErr w:type="spellEnd"/>
      <w:r>
        <w:rPr>
          <w:szCs w:val="28"/>
        </w:rPr>
        <w:t xml:space="preserve">: </w:t>
      </w:r>
      <w:hyperlink r:id="rId16" w:history="1">
        <w:r>
          <w:rPr>
            <w:rStyle w:val="a3"/>
            <w:szCs w:val="28"/>
          </w:rPr>
          <w:t>dsp-samuil@asp.government.bg</w:t>
        </w:r>
      </w:hyperlink>
    </w:p>
    <w:p w:rsidR="00636C52" w:rsidRDefault="00636C52">
      <w:pPr>
        <w:spacing w:after="0" w:line="240" w:lineRule="auto"/>
        <w:ind w:firstLine="426"/>
        <w:jc w:val="both"/>
        <w:rPr>
          <w:szCs w:val="28"/>
        </w:rPr>
      </w:pPr>
    </w:p>
    <w:p w:rsidR="00636C52" w:rsidRDefault="00F447AA">
      <w:pPr>
        <w:pStyle w:val="a4"/>
        <w:numPr>
          <w:ilvl w:val="0"/>
          <w:numId w:val="1"/>
        </w:numPr>
        <w:spacing w:after="0" w:line="240" w:lineRule="auto"/>
        <w:ind w:hanging="294"/>
        <w:jc w:val="both"/>
        <w:rPr>
          <w:b/>
          <w:szCs w:val="28"/>
        </w:rPr>
      </w:pPr>
      <w:r>
        <w:rPr>
          <w:b/>
          <w:szCs w:val="28"/>
        </w:rPr>
        <w:t>Държавна аг</w:t>
      </w:r>
      <w:r>
        <w:rPr>
          <w:b/>
          <w:szCs w:val="28"/>
        </w:rPr>
        <w:t>енция за закрила на детето</w:t>
      </w:r>
    </w:p>
    <w:p w:rsidR="00636C52" w:rsidRDefault="00F447AA">
      <w:pPr>
        <w:spacing w:after="0" w:line="240" w:lineRule="auto"/>
        <w:ind w:firstLine="426"/>
        <w:jc w:val="both"/>
        <w:rPr>
          <w:szCs w:val="28"/>
        </w:rPr>
      </w:pPr>
      <w:r>
        <w:rPr>
          <w:szCs w:val="28"/>
        </w:rPr>
        <w:t>гр.София, ул.„Триадица” №2, тел.: +359 2 933 90 10</w:t>
      </w:r>
    </w:p>
    <w:p w:rsidR="00636C52" w:rsidRDefault="00F447AA">
      <w:pPr>
        <w:spacing w:after="0" w:line="240" w:lineRule="auto"/>
        <w:ind w:firstLine="426"/>
        <w:jc w:val="both"/>
        <w:rPr>
          <w:szCs w:val="28"/>
        </w:rPr>
      </w:pPr>
      <w:r>
        <w:rPr>
          <w:szCs w:val="28"/>
        </w:rPr>
        <w:t>Агенцията проследява случаите на деца, пострадали от домашно насилие; приема сигнали за случаи на деца, пострадали от домашно насилие, и от своя страна сигнализира органите за за</w:t>
      </w:r>
      <w:r>
        <w:rPr>
          <w:szCs w:val="28"/>
        </w:rPr>
        <w:t>крила на териториално ниво.</w:t>
      </w:r>
    </w:p>
    <w:p w:rsidR="00636C52" w:rsidRDefault="00F447AA">
      <w:pPr>
        <w:spacing w:after="0" w:line="240" w:lineRule="auto"/>
        <w:ind w:firstLine="426"/>
        <w:jc w:val="both"/>
        <w:rPr>
          <w:szCs w:val="28"/>
        </w:rPr>
      </w:pPr>
      <w:r>
        <w:rPr>
          <w:szCs w:val="28"/>
        </w:rPr>
        <w:t>Дружества или юридически лица с нестопанска цел, работещи за защита на лицата, пострадали от домашно насилие.</w:t>
      </w:r>
    </w:p>
    <w:p w:rsidR="00636C52" w:rsidRDefault="00F447AA">
      <w:pPr>
        <w:spacing w:after="0" w:line="240" w:lineRule="auto"/>
        <w:ind w:firstLine="426"/>
        <w:jc w:val="both"/>
      </w:pPr>
      <w:r>
        <w:rPr>
          <w:szCs w:val="28"/>
        </w:rPr>
        <w:t>Те оказват подкрепа на пострадалите от домашно насилие, като им предоставят социални услуги, както и  юридическа и пси</w:t>
      </w:r>
      <w:r>
        <w:rPr>
          <w:szCs w:val="28"/>
        </w:rPr>
        <w:t>хологическа помощ.</w:t>
      </w:r>
    </w:p>
    <w:sectPr w:rsidR="00636C52">
      <w:pgSz w:w="11906" w:h="16838"/>
      <w:pgMar w:top="1134" w:right="1133" w:bottom="113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AA" w:rsidRDefault="00F447AA">
      <w:pPr>
        <w:spacing w:after="0" w:line="240" w:lineRule="auto"/>
      </w:pPr>
      <w:r>
        <w:separator/>
      </w:r>
    </w:p>
  </w:endnote>
  <w:endnote w:type="continuationSeparator" w:id="0">
    <w:p w:rsidR="00F447AA" w:rsidRDefault="00F4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AA" w:rsidRDefault="00F447AA">
      <w:pPr>
        <w:spacing w:after="0" w:line="240" w:lineRule="auto"/>
      </w:pPr>
      <w:r>
        <w:rPr>
          <w:color w:val="000000"/>
        </w:rPr>
        <w:separator/>
      </w:r>
    </w:p>
  </w:footnote>
  <w:footnote w:type="continuationSeparator" w:id="0">
    <w:p w:rsidR="00F447AA" w:rsidRDefault="00F44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C4577"/>
    <w:multiLevelType w:val="multilevel"/>
    <w:tmpl w:val="66E24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36C52"/>
    <w:rsid w:val="00636C52"/>
    <w:rsid w:val="00F21857"/>
    <w:rsid w:val="00F447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bg-BG"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pPr>
      <w:ind w:left="720"/>
    </w:pPr>
  </w:style>
  <w:style w:type="paragraph" w:styleId="a5">
    <w:name w:val="Balloon Text"/>
    <w:basedOn w:val="a"/>
    <w:pPr>
      <w:spacing w:after="0" w:line="240" w:lineRule="auto"/>
    </w:pPr>
    <w:rPr>
      <w:rFonts w:ascii="Tahoma" w:hAnsi="Tahoma" w:cs="Tahoma"/>
      <w:sz w:val="16"/>
      <w:szCs w:val="16"/>
    </w:rPr>
  </w:style>
  <w:style w:type="character" w:customStyle="1" w:styleId="a6">
    <w:name w:val="Изнесен текст Знак"/>
    <w:basedOn w:val="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bg-BG"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pPr>
      <w:ind w:left="720"/>
    </w:pPr>
  </w:style>
  <w:style w:type="paragraph" w:styleId="a5">
    <w:name w:val="Balloon Text"/>
    <w:basedOn w:val="a"/>
    <w:pPr>
      <w:spacing w:after="0" w:line="240" w:lineRule="auto"/>
    </w:pPr>
    <w:rPr>
      <w:rFonts w:ascii="Tahoma" w:hAnsi="Tahoma" w:cs="Tahoma"/>
      <w:sz w:val="16"/>
      <w:szCs w:val="16"/>
    </w:rPr>
  </w:style>
  <w:style w:type="character" w:customStyle="1" w:styleId="a6">
    <w:name w:val="Изнесен текст Знак"/>
    <w:basedOn w:val="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azgrad-rs@justice.bg" TargetMode="External"/><Relationship Id="rId13" Type="http://schemas.openxmlformats.org/officeDocument/2006/relationships/hyperlink" Target="mailto:dsp-razgrad@asp.government.b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zgrad-rdsp@asp.government.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sp-samuil@asp.government.b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prazgrad@rz.prb.bg" TargetMode="External"/><Relationship Id="rId5" Type="http://schemas.openxmlformats.org/officeDocument/2006/relationships/webSettings" Target="webSettings.xml"/><Relationship Id="rId15" Type="http://schemas.openxmlformats.org/officeDocument/2006/relationships/hyperlink" Target="mailto:dsp-kubrat@asp.government.bg" TargetMode="External"/><Relationship Id="rId10" Type="http://schemas.openxmlformats.org/officeDocument/2006/relationships/hyperlink" Target="mailto:rs_kubrat@abv.bg" TargetMode="External"/><Relationship Id="rId4" Type="http://schemas.openxmlformats.org/officeDocument/2006/relationships/settings" Target="settings.xml"/><Relationship Id="rId9" Type="http://schemas.openxmlformats.org/officeDocument/2006/relationships/hyperlink" Target="mailto:isperih-rs@justice.bg" TargetMode="External"/><Relationship Id="rId14" Type="http://schemas.openxmlformats.org/officeDocument/2006/relationships/hyperlink" Target="mailto:dsp-isperih@asp.government.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6027</Characters>
  <Application>Microsoft Office Word</Application>
  <DocSecurity>0</DocSecurity>
  <Lines>50</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Димитричка Николаева</dc:creator>
  <cp:lastModifiedBy>Росен Райков</cp:lastModifiedBy>
  <cp:revision>2</cp:revision>
  <cp:lastPrinted>2025-09-12T08:13:00Z</cp:lastPrinted>
  <dcterms:created xsi:type="dcterms:W3CDTF">2025-09-17T05:47:00Z</dcterms:created>
  <dcterms:modified xsi:type="dcterms:W3CDTF">2025-09-17T05:47:00Z</dcterms:modified>
</cp:coreProperties>
</file>