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3" w:rsidRDefault="00EC4993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DA78BD" w:rsidRP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F145E" w:rsidRPr="006B186C" w:rsidRDefault="000F145E" w:rsidP="001D24D9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45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</w:t>
      </w:r>
      <w:proofErr w:type="spellStart"/>
      <w:r w:rsidR="00362559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</w:t>
      </w:r>
      <w:bookmarkStart w:id="0" w:name="_GoBack"/>
      <w:bookmarkEnd w:id="0"/>
      <w:proofErr w:type="spellEnd"/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Пазарджик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45A0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="00D775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Заповед РП № 044 / 12.08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.2021 г. на Административния ръководител на Районна прокуратура – Пазарджик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75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конкурс за заемане на 1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7558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7558">
        <w:rPr>
          <w:rFonts w:ascii="Times New Roman" w:eastAsia="Times New Roman" w:hAnsi="Times New Roman" w:cs="Times New Roman"/>
          <w:sz w:val="28"/>
          <w:szCs w:val="28"/>
          <w:lang w:eastAsia="bg-BG"/>
        </w:rPr>
        <w:t>/ щатна бройка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755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длъжността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D77558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„Съдебен секретар</w:t>
      </w:r>
      <w:r w:rsidR="00F77CAD" w:rsidRPr="00F77CAD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“ 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(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Специализирана администрация, Служба „Регистратура и деловодство“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)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чл.67, ал.1, т.1 от КТ</w:t>
      </w:r>
      <w:r w:rsidR="002774B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A09AA" w:rsidRDefault="000F145E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</w:t>
      </w:r>
      <w:r w:rsidR="00C3413B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 xml:space="preserve">сквания за </w:t>
      </w:r>
      <w:r w:rsidR="00D77558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заемане на длъжността</w:t>
      </w: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DB7E13" w:rsidRPr="00AD50F4" w:rsidRDefault="00DB7E13" w:rsidP="001D24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AD50F4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lang w:eastAsia="bg-BG"/>
        </w:rPr>
        <w:t>Общи изисквания:</w:t>
      </w:r>
    </w:p>
    <w:p w:rsidR="001D24D9" w:rsidRP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е български гражданин, </w:t>
      </w:r>
      <w:proofErr w:type="spellStart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гражданин</w:t>
      </w:r>
      <w:proofErr w:type="spellEnd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 е осъждано на лишаване от свобода за умишлено престъпление от общ характер</w:t>
      </w: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DB7E13" w:rsidRDefault="00DB7E13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заемане на длъжността, предвидени в нормативните актове, ПАПРБ, в Класификатора на длъжностите в администрацията, издаден от Прокурорската колегия на ВСС, и в длъжностната характеристика за съответната длъжност;</w:t>
      </w:r>
    </w:p>
    <w:p w:rsidR="00D76732" w:rsidRDefault="00DB7E13" w:rsidP="00AD50F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B7E1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</w:t>
      </w:r>
      <w:r w:rsidR="009B76D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есионални и нравствени качества;</w:t>
      </w:r>
    </w:p>
    <w:p w:rsidR="009B76D0" w:rsidRDefault="009B76D0" w:rsidP="00AD50F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страда от психическо заболяване;</w:t>
      </w:r>
    </w:p>
    <w:p w:rsidR="009B76D0" w:rsidRDefault="009B76D0" w:rsidP="00AD50F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придобило и упражнило право на пенсия.</w:t>
      </w:r>
    </w:p>
    <w:p w:rsidR="00AD50F4" w:rsidRPr="00AD50F4" w:rsidRDefault="00AD50F4" w:rsidP="00AD50F4">
      <w:pPr>
        <w:pStyle w:val="a3"/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1F2029" w:rsidRPr="009D55E5" w:rsidRDefault="00D76732" w:rsidP="00C722FE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E01A5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Образование и трудов стаж:</w:t>
      </w:r>
      <w:r w:rsidR="00D460C9" w:rsidRPr="00BE01A5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 </w:t>
      </w:r>
      <w:r w:rsidR="009D55E5" w:rsidRPr="00BE01A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средно образование, трудов стаж и професионален опит не се изискват за заемане на тази длъжност.</w:t>
      </w:r>
    </w:p>
    <w:p w:rsidR="00DB7E13" w:rsidRDefault="00DB7E13" w:rsidP="00AD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257486" w:rsidRDefault="00257486" w:rsidP="00C63011">
      <w:pPr>
        <w:pStyle w:val="a5"/>
        <w:spacing w:before="75" w:beforeAutospacing="0" w:after="0" w:afterAutospacing="0"/>
        <w:ind w:firstLine="284"/>
        <w:jc w:val="both"/>
        <w:rPr>
          <w:color w:val="071018"/>
          <w:sz w:val="28"/>
          <w:szCs w:val="28"/>
        </w:rPr>
      </w:pPr>
      <w:r w:rsidRPr="00AD50F4">
        <w:rPr>
          <w:b/>
          <w:color w:val="071018"/>
          <w:sz w:val="28"/>
          <w:szCs w:val="28"/>
        </w:rPr>
        <w:t>Специфични изисквания:</w:t>
      </w:r>
      <w:r>
        <w:rPr>
          <w:color w:val="071018"/>
          <w:sz w:val="28"/>
          <w:szCs w:val="28"/>
        </w:rPr>
        <w:t xml:space="preserve"> компютърна </w:t>
      </w:r>
      <w:r w:rsidRPr="00257486">
        <w:rPr>
          <w:color w:val="071018"/>
          <w:sz w:val="28"/>
          <w:szCs w:val="28"/>
        </w:rPr>
        <w:t>грамотност</w:t>
      </w:r>
      <w:r>
        <w:rPr>
          <w:color w:val="071018"/>
          <w:sz w:val="28"/>
          <w:szCs w:val="28"/>
        </w:rPr>
        <w:t xml:space="preserve"> </w:t>
      </w:r>
      <w:r w:rsidRPr="00257486">
        <w:rPr>
          <w:color w:val="071018"/>
          <w:sz w:val="28"/>
          <w:szCs w:val="28"/>
        </w:rPr>
        <w:t>- M</w:t>
      </w:r>
      <w:r w:rsidR="001071AE">
        <w:rPr>
          <w:color w:val="071018"/>
          <w:sz w:val="28"/>
          <w:szCs w:val="28"/>
        </w:rPr>
        <w:t>S “Office”</w:t>
      </w:r>
      <w:r w:rsidR="002C27DC">
        <w:rPr>
          <w:color w:val="071018"/>
          <w:sz w:val="28"/>
          <w:szCs w:val="28"/>
        </w:rPr>
        <w:t xml:space="preserve"> / </w:t>
      </w:r>
      <w:r w:rsidR="002C27DC">
        <w:rPr>
          <w:color w:val="071018"/>
          <w:sz w:val="28"/>
          <w:szCs w:val="28"/>
          <w:lang w:val="en-US"/>
        </w:rPr>
        <w:t>Word</w:t>
      </w:r>
      <w:r w:rsidR="002C27DC">
        <w:rPr>
          <w:color w:val="071018"/>
          <w:sz w:val="28"/>
          <w:szCs w:val="28"/>
        </w:rPr>
        <w:t>,</w:t>
      </w:r>
      <w:r w:rsidR="002C27DC">
        <w:rPr>
          <w:color w:val="071018"/>
          <w:sz w:val="28"/>
          <w:szCs w:val="28"/>
          <w:lang w:val="en-US"/>
        </w:rPr>
        <w:t xml:space="preserve"> Excel</w:t>
      </w:r>
      <w:r w:rsidR="002C27DC">
        <w:rPr>
          <w:color w:val="071018"/>
          <w:sz w:val="28"/>
          <w:szCs w:val="28"/>
        </w:rPr>
        <w:t>,</w:t>
      </w:r>
      <w:r w:rsidR="002C27DC">
        <w:rPr>
          <w:color w:val="071018"/>
          <w:sz w:val="28"/>
          <w:szCs w:val="28"/>
          <w:lang w:val="en-US"/>
        </w:rPr>
        <w:t xml:space="preserve"> Outlook</w:t>
      </w:r>
      <w:r w:rsidR="002C27DC">
        <w:rPr>
          <w:color w:val="071018"/>
          <w:sz w:val="28"/>
          <w:szCs w:val="28"/>
        </w:rPr>
        <w:t xml:space="preserve"> /</w:t>
      </w:r>
      <w:r w:rsidR="001071AE">
        <w:rPr>
          <w:color w:val="071018"/>
          <w:sz w:val="28"/>
          <w:szCs w:val="28"/>
        </w:rPr>
        <w:t xml:space="preserve">, Internet; </w:t>
      </w:r>
      <w:r w:rsidR="002C27DC">
        <w:rPr>
          <w:color w:val="071018"/>
          <w:sz w:val="28"/>
          <w:szCs w:val="28"/>
        </w:rPr>
        <w:t xml:space="preserve">Добра езикова и писмена култура; </w:t>
      </w:r>
      <w:r w:rsidR="001071AE">
        <w:rPr>
          <w:color w:val="071018"/>
          <w:sz w:val="28"/>
          <w:szCs w:val="28"/>
        </w:rPr>
        <w:t xml:space="preserve">Познаване на нормативната уредба, </w:t>
      </w:r>
      <w:r w:rsidRPr="00257486">
        <w:rPr>
          <w:color w:val="071018"/>
          <w:sz w:val="28"/>
          <w:szCs w:val="28"/>
        </w:rPr>
        <w:t>рег</w:t>
      </w:r>
      <w:r w:rsidR="001071AE">
        <w:rPr>
          <w:color w:val="071018"/>
          <w:sz w:val="28"/>
          <w:szCs w:val="28"/>
        </w:rPr>
        <w:t xml:space="preserve">ламентираща дейността и компетентността; Лични делови качества: инициативност, оперативност, </w:t>
      </w:r>
      <w:proofErr w:type="spellStart"/>
      <w:r w:rsidR="001071AE">
        <w:rPr>
          <w:color w:val="071018"/>
          <w:sz w:val="28"/>
          <w:szCs w:val="28"/>
        </w:rPr>
        <w:t>комуникативност</w:t>
      </w:r>
      <w:proofErr w:type="spellEnd"/>
      <w:r w:rsidR="001071AE">
        <w:rPr>
          <w:color w:val="071018"/>
          <w:sz w:val="28"/>
          <w:szCs w:val="28"/>
        </w:rPr>
        <w:t>, способност за работа в екип, способно</w:t>
      </w:r>
      <w:r w:rsidR="002C27DC">
        <w:rPr>
          <w:color w:val="071018"/>
          <w:sz w:val="28"/>
          <w:szCs w:val="28"/>
        </w:rPr>
        <w:t>ст за работа при кратки срокове.</w:t>
      </w:r>
    </w:p>
    <w:p w:rsidR="00B04582" w:rsidRPr="00BE01A5" w:rsidRDefault="00B04582" w:rsidP="0070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704487" w:rsidRDefault="001546C4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длъжността</w:t>
      </w:r>
      <w:r w:rsidR="000F145E"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5D3F6D" w:rsidRPr="005D3F6D" w:rsidRDefault="005D3F6D" w:rsidP="005D3F6D">
      <w:pPr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Съдебният секретар подпомага дейността на прокурорите, като извършва компютърна обработка на документите, машинопис, изготвя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ротоколи, удостоверения, служебни бележки и други книжа, като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спазва правилата за п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равопис и пунктуация. Изготвя писма, постановления, актове и други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документи; Прави архив на написаните документи и с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ъхранява архивните файлове; При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поискван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прокурора,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възложил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написването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на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документа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прави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справки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извлечения от базата данни; Изготвя удостоверения, служебни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бележки и други</w:t>
      </w: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книжа; При провеждане на срещи и заседания съставя протоколи, като записва точно изказванията на участниците;</w:t>
      </w:r>
    </w:p>
    <w:p w:rsidR="005D3F6D" w:rsidRPr="005D3F6D" w:rsidRDefault="005D3F6D" w:rsidP="005D3F6D">
      <w:pPr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Всеки съдебен служител има задължения и носи отговорност за спазване законодателството на Република България, всички вътрешни правила, правилници и заповеди, касаещи дейността на ПРБ; извършва и други задачи, възложени от прекия ръководител, свързани с изпълнение на длъжността.</w:t>
      </w:r>
    </w:p>
    <w:p w:rsidR="005D3F6D" w:rsidRPr="005D3F6D" w:rsidRDefault="005D3F6D" w:rsidP="005D3F6D">
      <w:pPr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5D3F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 изпълнение на възложените задачи, не се допуска закъснения, забавяне или други отклонения.</w:t>
      </w:r>
    </w:p>
    <w:p w:rsidR="00704487" w:rsidRPr="000A3118" w:rsidRDefault="00704487" w:rsidP="000A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</w:p>
    <w:p w:rsidR="00455BBA" w:rsidRPr="00455BBA" w:rsidRDefault="000A4561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1A2CAF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0A4561" w:rsidRPr="00DA7705" w:rsidRDefault="000A4561" w:rsidP="000A45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Кандидатите подават лично или чрез пълномощник п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исмено заявление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/ 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 образец / за участие</w:t>
      </w:r>
      <w:r w:rsidR="00647FC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в конкурс</w:t>
      </w:r>
      <w:r w:rsidR="006A435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</w:t>
      </w:r>
      <w:r w:rsidR="00647FC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в 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30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-дневен срок, считано от деня, следващ датат</w:t>
      </w:r>
      <w:r w:rsidR="005A6FF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 на публикуване на обявлението.</w:t>
      </w:r>
    </w:p>
    <w:p w:rsidR="000F145E" w:rsidRPr="0091436D" w:rsidRDefault="000F145E" w:rsidP="00985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143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Към заявлението се прилагат:</w:t>
      </w:r>
    </w:p>
    <w:p w:rsidR="000F145E" w:rsidRPr="00B9375D" w:rsidRDefault="000F145E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 декларация от кандидата, че е пълнолетен български гражданин, не е поставен под запрещение и не е лишен от правото да заема определена длъжност;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подробна автобиография;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заверено копие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диплома за завършено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средно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образование;</w:t>
      </w:r>
    </w:p>
    <w:p w:rsidR="000F145E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. </w:t>
      </w: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медицинско свидетелство за започване на работа;</w:t>
      </w:r>
    </w:p>
    <w:p w:rsidR="00E95191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от психиатър, че не страда от психични разстройства и е психично здрав към момента на издаване;</w:t>
      </w:r>
    </w:p>
    <w:p w:rsidR="000F145E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 заверени копия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</w:t>
      </w:r>
      <w:r w:rsidR="006A435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лен опит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C72814" w:rsidRPr="00C72814" w:rsidRDefault="00C72814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7. документ, удостоверяващ квалификация за компютърна грамотност </w:t>
      </w:r>
      <w:r w:rsidRPr="00C7281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- </w:t>
      </w:r>
      <w:r w:rsidRPr="00C72814">
        <w:rPr>
          <w:rFonts w:ascii="Times New Roman" w:hAnsi="Times New Roman" w:cs="Times New Roman"/>
          <w:color w:val="071018"/>
          <w:sz w:val="28"/>
          <w:szCs w:val="28"/>
        </w:rPr>
        <w:t xml:space="preserve">MS “Office” / </w:t>
      </w:r>
      <w:r w:rsidRPr="00C72814">
        <w:rPr>
          <w:rFonts w:ascii="Times New Roman" w:hAnsi="Times New Roman" w:cs="Times New Roman"/>
          <w:color w:val="071018"/>
          <w:sz w:val="28"/>
          <w:szCs w:val="28"/>
          <w:lang w:val="en-US"/>
        </w:rPr>
        <w:t>Word</w:t>
      </w:r>
      <w:r w:rsidRPr="00C72814">
        <w:rPr>
          <w:rFonts w:ascii="Times New Roman" w:hAnsi="Times New Roman" w:cs="Times New Roman"/>
          <w:color w:val="071018"/>
          <w:sz w:val="28"/>
          <w:szCs w:val="28"/>
        </w:rPr>
        <w:t>,</w:t>
      </w:r>
      <w:r w:rsidRPr="00C72814">
        <w:rPr>
          <w:rFonts w:ascii="Times New Roman" w:hAnsi="Times New Roman" w:cs="Times New Roman"/>
          <w:color w:val="071018"/>
          <w:sz w:val="28"/>
          <w:szCs w:val="28"/>
          <w:lang w:val="en-US"/>
        </w:rPr>
        <w:t xml:space="preserve"> Excel</w:t>
      </w:r>
      <w:r w:rsidRPr="00C72814">
        <w:rPr>
          <w:rFonts w:ascii="Times New Roman" w:hAnsi="Times New Roman" w:cs="Times New Roman"/>
          <w:color w:val="071018"/>
          <w:sz w:val="28"/>
          <w:szCs w:val="28"/>
        </w:rPr>
        <w:t>,</w:t>
      </w:r>
      <w:r w:rsidRPr="00C72814">
        <w:rPr>
          <w:rFonts w:ascii="Times New Roman" w:hAnsi="Times New Roman" w:cs="Times New Roman"/>
          <w:color w:val="071018"/>
          <w:sz w:val="28"/>
          <w:szCs w:val="28"/>
          <w:lang w:val="en-US"/>
        </w:rPr>
        <w:t xml:space="preserve"> Outlook</w:t>
      </w:r>
      <w:r w:rsidRPr="00C72814">
        <w:rPr>
          <w:rFonts w:ascii="Times New Roman" w:hAnsi="Times New Roman" w:cs="Times New Roman"/>
          <w:color w:val="071018"/>
          <w:sz w:val="28"/>
          <w:szCs w:val="28"/>
        </w:rPr>
        <w:t xml:space="preserve"> /, Internet;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други документи, по преценка на кандидата.</w:t>
      </w:r>
    </w:p>
    <w:p w:rsidR="00444ED3" w:rsidRPr="0049434C" w:rsidRDefault="00444ED3" w:rsidP="00444ED3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444ED3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 w:rsidR="007174D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 кандидатите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 МП /. При неиздаване на електронно свидетелство за съдимост от МП, от кандидатите ще бъде изискано да представят такова, издадено по </w:t>
      </w:r>
      <w:proofErr w:type="spellStart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общоустановения</w:t>
      </w:r>
      <w:proofErr w:type="spellEnd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ред.</w:t>
      </w:r>
    </w:p>
    <w:p w:rsidR="00444ED3" w:rsidRPr="00B9375D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Декларация по чл.92, ал.1 от ПАПРБ се попълва от лицето, </w:t>
      </w:r>
      <w:r w:rsidR="007174D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избрано в конкурсната процедура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D3396F" w:rsidRPr="00014E1E" w:rsidRDefault="00D3396F" w:rsidP="00D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275FE" w:rsidRPr="00963FF7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2D6657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 и краен срок за подаване на документите:</w:t>
      </w:r>
    </w:p>
    <w:p w:rsidR="007275FE" w:rsidRPr="00963FF7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963FF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Районна прокуратура – Пазарджик, намираща се в сградата на РУ Пазарджик с адрес: гр.Пазарджик, пл.“Съединение“ № 2, ет. 4, Регистратура на РП Пазарджик до </w:t>
      </w:r>
      <w:r w:rsidRPr="002D66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17.00 часа на</w:t>
      </w:r>
      <w:r w:rsidR="009E0D3D" w:rsidRPr="002D6657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1</w:t>
      </w:r>
      <w:r w:rsidR="00750C3D" w:rsidRPr="002D66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5.09</w:t>
      </w:r>
      <w:r w:rsidRPr="002D66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.2021 г.</w:t>
      </w:r>
      <w:r w:rsidRPr="00963FF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При подаване на документите кандидатите могат да получат длъжностна характеристика.</w:t>
      </w:r>
    </w:p>
    <w:p w:rsidR="00E53E43" w:rsidRDefault="00E53E43" w:rsidP="0005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050BE7" w:rsidRDefault="00050BE7" w:rsidP="0005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050BE7" w:rsidRDefault="00050BE7" w:rsidP="0005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050BE7" w:rsidRPr="00FE4A85" w:rsidRDefault="00050BE7" w:rsidP="0005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E53E43" w:rsidRDefault="00E959F7" w:rsidP="00E53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8F67F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lastRenderedPageBreak/>
        <w:t>Начин за провеждане на конкурса</w:t>
      </w:r>
      <w:r w:rsidR="007275FE" w:rsidRPr="008F67F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7C740D" w:rsidRPr="00E53E43" w:rsidRDefault="007C740D" w:rsidP="00E53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Конкурсът ще се проведе от комисия, </w:t>
      </w:r>
      <w:r w:rsidR="00A82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чийто състав се определя със 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заповед по р</w:t>
      </w:r>
      <w:r w:rsidR="00D8312C">
        <w:rPr>
          <w:rFonts w:ascii="Times New Roman" w:eastAsia="Times New Roman" w:hAnsi="Times New Roman" w:cs="Times New Roman"/>
          <w:sz w:val="28"/>
          <w:szCs w:val="28"/>
          <w:lang w:eastAsia="bg-BG"/>
        </w:rPr>
        <w:t>еда на ч</w:t>
      </w:r>
      <w:r w:rsidR="00B47D04">
        <w:rPr>
          <w:rFonts w:ascii="Times New Roman" w:eastAsia="Times New Roman" w:hAnsi="Times New Roman" w:cs="Times New Roman"/>
          <w:sz w:val="28"/>
          <w:szCs w:val="28"/>
          <w:lang w:eastAsia="bg-BG"/>
        </w:rPr>
        <w:t>л.96 от</w:t>
      </w:r>
      <w:r w:rsidR="00E676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ПАПРБ. Същият</w:t>
      </w:r>
      <w:r w:rsidR="00E676B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923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протича на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 етапа: </w:t>
      </w:r>
      <w:r w:rsidR="005628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5628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 - 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документи</w:t>
      </w:r>
      <w:r w:rsidR="005628E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5628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II</w:t>
      </w:r>
      <w:r w:rsidR="005628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 – проверка на умения и познания по електронна обработка на документи</w:t>
      </w:r>
      <w:r w:rsidR="0005429C">
        <w:rPr>
          <w:rFonts w:ascii="Times New Roman" w:eastAsia="Times New Roman" w:hAnsi="Times New Roman" w:cs="Times New Roman"/>
          <w:sz w:val="28"/>
          <w:szCs w:val="28"/>
          <w:lang w:eastAsia="bg-BG"/>
        </w:rPr>
        <w:t>, работа със стандартно офис обо</w:t>
      </w:r>
      <w:r w:rsidR="005628E8">
        <w:rPr>
          <w:rFonts w:ascii="Times New Roman" w:eastAsia="Times New Roman" w:hAnsi="Times New Roman" w:cs="Times New Roman"/>
          <w:sz w:val="28"/>
          <w:szCs w:val="28"/>
          <w:lang w:eastAsia="bg-BG"/>
        </w:rPr>
        <w:t>рудване,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събеседване.</w:t>
      </w:r>
    </w:p>
    <w:p w:rsidR="00C42570" w:rsidRPr="007C740D" w:rsidRDefault="00A05A00" w:rsidP="00E5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</w:t>
      </w:r>
      <w:r w:rsidR="00C42570">
        <w:rPr>
          <w:rFonts w:ascii="Times New Roman" w:eastAsia="Times New Roman" w:hAnsi="Times New Roman" w:cs="Times New Roman"/>
          <w:sz w:val="28"/>
          <w:szCs w:val="28"/>
          <w:lang w:eastAsia="bg-BG"/>
        </w:rPr>
        <w:t>: по документи.</w:t>
      </w:r>
    </w:p>
    <w:p w:rsidR="007275FE" w:rsidRPr="002F5E2B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1. </w:t>
      </w:r>
      <w:r w:rsidR="00B923D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Конкурсната комисия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разглежда в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сяко постъпило заявление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като 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преценява дали са представени всички необходими документи и дали те удостоверяват изпълнението на минималните</w:t>
      </w:r>
      <w:r w:rsidR="00B923D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 специфичните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изисквания за заемане на длъжността.</w:t>
      </w:r>
    </w:p>
    <w:p w:rsidR="007275FE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 Само кандидатите, които напълно отговарят на изискванията, посочени в обявата, ще бъдат поканени на събеседване.</w:t>
      </w:r>
    </w:p>
    <w:p w:rsidR="00B923DC" w:rsidRPr="002F5E2B" w:rsidRDefault="00B923DC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 Конкурсната комисия оформя в протокол решението си относно допускането на кандидатите за участие в конкурса и изготвя списъци на допуснатите и недопуснатите кандидати.</w:t>
      </w:r>
    </w:p>
    <w:p w:rsidR="00A966DA" w:rsidRPr="00A966DA" w:rsidRDefault="0005429C" w:rsidP="005D4A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проверка на умения и познания по електронна обработка на документи, работа със стандартно офис оборудване,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събеседване.</w:t>
      </w:r>
    </w:p>
    <w:p w:rsidR="00CF1179" w:rsidRDefault="00157A97" w:rsidP="00C42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На </w:t>
      </w:r>
      <w:r w:rsidR="00F7070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всеки кандидат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се възлагат </w:t>
      </w:r>
      <w:r w:rsidR="00786AF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практически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задачи </w:t>
      </w:r>
      <w:r w:rsidR="00CF117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 електронна обработка</w:t>
      </w:r>
      <w:r w:rsidR="005D4A2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 документи и работа със стандартно офис оборудване.</w:t>
      </w:r>
    </w:p>
    <w:p w:rsidR="00C42570" w:rsidRPr="002F5E2B" w:rsidRDefault="00157A97" w:rsidP="00C42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След </w:t>
      </w:r>
      <w:r w:rsidR="00F7070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решаване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практичес</w:t>
      </w:r>
      <w:r w:rsidR="00786AF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ките</w:t>
      </w:r>
      <w:r w:rsidR="0012040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задачи</w:t>
      </w:r>
      <w:r w:rsidR="00786AF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Конкурсната комисия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провежда лично събеседване с всеки кандидат. </w:t>
      </w:r>
    </w:p>
    <w:p w:rsidR="00EC64E4" w:rsidRPr="00EC64E4" w:rsidRDefault="007275FE" w:rsidP="00EC64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Допуснатите до участие кандидати се оценяват по следните показатели:</w:t>
      </w:r>
    </w:p>
    <w:p w:rsidR="0024395E" w:rsidRDefault="00EC64E4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умения и познания по електронна обработка на документи, работа със стандартно офис оборудване</w:t>
      </w:r>
      <w:r w:rsidR="0024395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7275FE" w:rsidRPr="002F5E2B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нормативната уредба, свързана с упражняване на длъжността;</w:t>
      </w:r>
    </w:p>
    <w:p w:rsidR="007275FE" w:rsidRPr="002F5E2B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Етичния кодекс на съдебните служители и Правилника за администрацията на Прокуратурата на Република България;</w:t>
      </w:r>
    </w:p>
    <w:p w:rsidR="007275FE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</w:t>
      </w:r>
      <w:r w:rsidR="006518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онална мотивация за работа в Районна прокуратура - Пазарджик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65188C" w:rsidRDefault="003E7E92" w:rsidP="003E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Въз основа на проведения конкурс, комисията класира кандидатите съобразно получения от тях резултат.</w:t>
      </w:r>
    </w:p>
    <w:p w:rsidR="00B82AC8" w:rsidRPr="0065188C" w:rsidRDefault="00B82AC8" w:rsidP="003E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Административният ръководител на Районна прокуратура – Пазарджик със заповед определя лицето</w:t>
      </w:r>
      <w:r w:rsidR="00F409E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класирано на първо място, за спечелило конкурса.</w:t>
      </w:r>
    </w:p>
    <w:p w:rsidR="007275FE" w:rsidRPr="00FE4A85" w:rsidRDefault="007275FE" w:rsidP="007275F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9AA" w:rsidRPr="009B1700" w:rsidRDefault="00B82AC8" w:rsidP="00516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Списъците на допуснатите и недопуснатите кандидати</w:t>
      </w:r>
      <w:r w:rsidR="009A09AA" w:rsidRPr="009B1700">
        <w:rPr>
          <w:rFonts w:ascii="Times New Roman" w:hAnsi="Times New Roman" w:cs="Times New Roman"/>
          <w:b/>
          <w:sz w:val="28"/>
          <w:szCs w:val="28"/>
        </w:rPr>
        <w:t>, датите за провеждане на етапите от конкурса и други съобщения</w:t>
      </w:r>
      <w:r w:rsidR="007275FE" w:rsidRPr="009B1700">
        <w:rPr>
          <w:rFonts w:ascii="Times New Roman" w:hAnsi="Times New Roman" w:cs="Times New Roman"/>
          <w:sz w:val="28"/>
          <w:szCs w:val="28"/>
        </w:rPr>
        <w:t xml:space="preserve"> </w:t>
      </w:r>
      <w:r w:rsidR="009A09AA" w:rsidRPr="009B1700">
        <w:rPr>
          <w:rFonts w:ascii="Times New Roman" w:hAnsi="Times New Roman" w:cs="Times New Roman"/>
          <w:sz w:val="28"/>
          <w:szCs w:val="28"/>
        </w:rPr>
        <w:t xml:space="preserve">ще </w:t>
      </w:r>
      <w:r w:rsidR="007275FE" w:rsidRPr="009B1700">
        <w:rPr>
          <w:rFonts w:ascii="Times New Roman" w:hAnsi="Times New Roman" w:cs="Times New Roman"/>
          <w:sz w:val="28"/>
          <w:szCs w:val="28"/>
        </w:rPr>
        <w:t xml:space="preserve">се обявяват на </w:t>
      </w:r>
      <w:r w:rsidR="007275FE" w:rsidRPr="009B170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информационното табло на Районна прокуратура – Пазарджик и на интернет страницата на Районна прокуратура – Пазарджик –</w:t>
      </w:r>
      <w:r w:rsidR="007275FE" w:rsidRPr="009B1700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7" w:history="1"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="007275FE"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6710B" w:rsidRDefault="007275FE" w:rsidP="00B82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034/444 504</w:t>
      </w:r>
      <w:r w:rsidR="006C45AE"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16B76" w:rsidRPr="00B82AC8" w:rsidRDefault="00516B76" w:rsidP="00B82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516B76" w:rsidRPr="00B82AC8" w:rsidSect="009A09AA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BA"/>
    <w:multiLevelType w:val="hybridMultilevel"/>
    <w:tmpl w:val="ECDC629C"/>
    <w:lvl w:ilvl="0" w:tplc="63D69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14CEA"/>
    <w:multiLevelType w:val="hybridMultilevel"/>
    <w:tmpl w:val="08E486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B728FB"/>
    <w:multiLevelType w:val="multilevel"/>
    <w:tmpl w:val="E3D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B24284"/>
    <w:multiLevelType w:val="hybridMultilevel"/>
    <w:tmpl w:val="E6200102"/>
    <w:lvl w:ilvl="0" w:tplc="E716C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384B"/>
    <w:multiLevelType w:val="hybridMultilevel"/>
    <w:tmpl w:val="44F0247E"/>
    <w:lvl w:ilvl="0" w:tplc="A0240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5E"/>
    <w:rsid w:val="00011E14"/>
    <w:rsid w:val="00014E1E"/>
    <w:rsid w:val="00050BE7"/>
    <w:rsid w:val="0005429C"/>
    <w:rsid w:val="000551F2"/>
    <w:rsid w:val="000732B8"/>
    <w:rsid w:val="000863BB"/>
    <w:rsid w:val="00094398"/>
    <w:rsid w:val="000A3118"/>
    <w:rsid w:val="000A4561"/>
    <w:rsid w:val="000A5130"/>
    <w:rsid w:val="000A6875"/>
    <w:rsid w:val="000C5B99"/>
    <w:rsid w:val="000F145E"/>
    <w:rsid w:val="001071AE"/>
    <w:rsid w:val="00120408"/>
    <w:rsid w:val="001546C4"/>
    <w:rsid w:val="00157A97"/>
    <w:rsid w:val="00161C74"/>
    <w:rsid w:val="00177BE2"/>
    <w:rsid w:val="00197E2E"/>
    <w:rsid w:val="001A2CAF"/>
    <w:rsid w:val="001D24D9"/>
    <w:rsid w:val="001E00BB"/>
    <w:rsid w:val="001F2029"/>
    <w:rsid w:val="00205ADF"/>
    <w:rsid w:val="00207A5E"/>
    <w:rsid w:val="002128BA"/>
    <w:rsid w:val="0024395E"/>
    <w:rsid w:val="00257486"/>
    <w:rsid w:val="00276538"/>
    <w:rsid w:val="002774B0"/>
    <w:rsid w:val="00282FD5"/>
    <w:rsid w:val="0028640F"/>
    <w:rsid w:val="002C27DC"/>
    <w:rsid w:val="002D5E81"/>
    <w:rsid w:val="002D6657"/>
    <w:rsid w:val="002E3B32"/>
    <w:rsid w:val="002F2616"/>
    <w:rsid w:val="002F5E2B"/>
    <w:rsid w:val="003254CF"/>
    <w:rsid w:val="00331481"/>
    <w:rsid w:val="00343286"/>
    <w:rsid w:val="00347123"/>
    <w:rsid w:val="00362559"/>
    <w:rsid w:val="003744B0"/>
    <w:rsid w:val="003944F6"/>
    <w:rsid w:val="00394811"/>
    <w:rsid w:val="003A18AB"/>
    <w:rsid w:val="003B0CA6"/>
    <w:rsid w:val="003D0E67"/>
    <w:rsid w:val="003E7E92"/>
    <w:rsid w:val="004306B6"/>
    <w:rsid w:val="00444ED3"/>
    <w:rsid w:val="00447C29"/>
    <w:rsid w:val="00451591"/>
    <w:rsid w:val="00455BBA"/>
    <w:rsid w:val="00457CA7"/>
    <w:rsid w:val="00476B1E"/>
    <w:rsid w:val="00477222"/>
    <w:rsid w:val="00480BE4"/>
    <w:rsid w:val="004E6AE0"/>
    <w:rsid w:val="00516B76"/>
    <w:rsid w:val="00544B84"/>
    <w:rsid w:val="005628E8"/>
    <w:rsid w:val="005A6FFA"/>
    <w:rsid w:val="005D3F6D"/>
    <w:rsid w:val="005D4743"/>
    <w:rsid w:val="005D4A23"/>
    <w:rsid w:val="005F307C"/>
    <w:rsid w:val="005F5BD7"/>
    <w:rsid w:val="005F62C4"/>
    <w:rsid w:val="00647FC2"/>
    <w:rsid w:val="0065188C"/>
    <w:rsid w:val="0067046D"/>
    <w:rsid w:val="00676B76"/>
    <w:rsid w:val="006A435A"/>
    <w:rsid w:val="006B186C"/>
    <w:rsid w:val="006B19CC"/>
    <w:rsid w:val="006C45AE"/>
    <w:rsid w:val="006D03D7"/>
    <w:rsid w:val="00704487"/>
    <w:rsid w:val="007174D8"/>
    <w:rsid w:val="00717E55"/>
    <w:rsid w:val="00725FA0"/>
    <w:rsid w:val="007275FE"/>
    <w:rsid w:val="0073033B"/>
    <w:rsid w:val="007442D2"/>
    <w:rsid w:val="00750C3D"/>
    <w:rsid w:val="00767075"/>
    <w:rsid w:val="00786AF8"/>
    <w:rsid w:val="007C740D"/>
    <w:rsid w:val="00813A58"/>
    <w:rsid w:val="0082068A"/>
    <w:rsid w:val="00833475"/>
    <w:rsid w:val="00872753"/>
    <w:rsid w:val="008A6BA6"/>
    <w:rsid w:val="008C54BA"/>
    <w:rsid w:val="008D1618"/>
    <w:rsid w:val="008D42EE"/>
    <w:rsid w:val="008F67F3"/>
    <w:rsid w:val="009011E0"/>
    <w:rsid w:val="0091436D"/>
    <w:rsid w:val="00963FF7"/>
    <w:rsid w:val="009645A0"/>
    <w:rsid w:val="00985600"/>
    <w:rsid w:val="009A09AA"/>
    <w:rsid w:val="009B1700"/>
    <w:rsid w:val="009B76D0"/>
    <w:rsid w:val="009C6600"/>
    <w:rsid w:val="009D55E5"/>
    <w:rsid w:val="009E0D3D"/>
    <w:rsid w:val="009E6F8A"/>
    <w:rsid w:val="00A03224"/>
    <w:rsid w:val="00A04BC7"/>
    <w:rsid w:val="00A05A00"/>
    <w:rsid w:val="00A2222B"/>
    <w:rsid w:val="00A822F1"/>
    <w:rsid w:val="00A82D08"/>
    <w:rsid w:val="00A966DA"/>
    <w:rsid w:val="00AA3ADD"/>
    <w:rsid w:val="00AD50F4"/>
    <w:rsid w:val="00AE7203"/>
    <w:rsid w:val="00AF2F48"/>
    <w:rsid w:val="00B04582"/>
    <w:rsid w:val="00B05393"/>
    <w:rsid w:val="00B32C0A"/>
    <w:rsid w:val="00B47D04"/>
    <w:rsid w:val="00B63623"/>
    <w:rsid w:val="00B82AC8"/>
    <w:rsid w:val="00B923DC"/>
    <w:rsid w:val="00B9375D"/>
    <w:rsid w:val="00B93FA3"/>
    <w:rsid w:val="00BE01A5"/>
    <w:rsid w:val="00BE5F72"/>
    <w:rsid w:val="00C3413B"/>
    <w:rsid w:val="00C42570"/>
    <w:rsid w:val="00C63011"/>
    <w:rsid w:val="00C65334"/>
    <w:rsid w:val="00C6710B"/>
    <w:rsid w:val="00C722FE"/>
    <w:rsid w:val="00C72814"/>
    <w:rsid w:val="00C809E2"/>
    <w:rsid w:val="00C93C21"/>
    <w:rsid w:val="00CF1179"/>
    <w:rsid w:val="00D23FEE"/>
    <w:rsid w:val="00D3030B"/>
    <w:rsid w:val="00D3396F"/>
    <w:rsid w:val="00D36F3C"/>
    <w:rsid w:val="00D4073C"/>
    <w:rsid w:val="00D460C9"/>
    <w:rsid w:val="00D527D4"/>
    <w:rsid w:val="00D57018"/>
    <w:rsid w:val="00D76732"/>
    <w:rsid w:val="00D77558"/>
    <w:rsid w:val="00D82C7E"/>
    <w:rsid w:val="00D8312C"/>
    <w:rsid w:val="00D928A5"/>
    <w:rsid w:val="00DA78BD"/>
    <w:rsid w:val="00DB7245"/>
    <w:rsid w:val="00DB7E13"/>
    <w:rsid w:val="00DE3B5E"/>
    <w:rsid w:val="00E53E43"/>
    <w:rsid w:val="00E600A5"/>
    <w:rsid w:val="00E676B2"/>
    <w:rsid w:val="00E7354F"/>
    <w:rsid w:val="00E840BD"/>
    <w:rsid w:val="00E95191"/>
    <w:rsid w:val="00E959F7"/>
    <w:rsid w:val="00E9643A"/>
    <w:rsid w:val="00EA71DC"/>
    <w:rsid w:val="00EC4993"/>
    <w:rsid w:val="00EC64E4"/>
    <w:rsid w:val="00EE1E94"/>
    <w:rsid w:val="00F2657E"/>
    <w:rsid w:val="00F32DF6"/>
    <w:rsid w:val="00F409E7"/>
    <w:rsid w:val="00F63399"/>
    <w:rsid w:val="00F7070E"/>
    <w:rsid w:val="00F747D9"/>
    <w:rsid w:val="00F77CAD"/>
    <w:rsid w:val="00F82584"/>
    <w:rsid w:val="00F905C1"/>
    <w:rsid w:val="00FE4A8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b.bg/bg/applovdiv/karie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7505-5373-4A47-8943-6AD8EEEF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328</cp:revision>
  <dcterms:created xsi:type="dcterms:W3CDTF">2021-04-12T10:48:00Z</dcterms:created>
  <dcterms:modified xsi:type="dcterms:W3CDTF">2021-08-12T07:40:00Z</dcterms:modified>
</cp:coreProperties>
</file>