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25" w:rsidRDefault="000F11F4" w:rsidP="00AA3EA9">
      <w:pPr>
        <w:tabs>
          <w:tab w:val="left" w:pos="3640"/>
        </w:tabs>
        <w:jc w:val="center"/>
        <w:rPr>
          <w:rFonts w:ascii="Times New Roman" w:eastAsia="Times New Roman" w:hAnsi="Times New Roman"/>
          <w:b/>
          <w:bCs/>
          <w:sz w:val="24"/>
          <w:szCs w:val="24"/>
          <w:lang w:val="en-US" w:eastAsia="bg-BG"/>
        </w:rPr>
      </w:pPr>
      <w:r>
        <w:rPr>
          <w:rFonts w:ascii="Times New Roman" w:eastAsia="Times New Roman" w:hAnsi="Times New Roman"/>
          <w:b/>
          <w:noProof/>
          <w:sz w:val="28"/>
          <w:szCs w:val="28"/>
          <w:lang w:eastAsia="bg-BG"/>
        </w:rPr>
        <w:drawing>
          <wp:inline distT="0" distB="0" distL="0" distR="0">
            <wp:extent cx="6124575" cy="897382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8973820"/>
                    </a:xfrm>
                    <a:prstGeom prst="rect">
                      <a:avLst/>
                    </a:prstGeom>
                    <a:noFill/>
                    <a:ln>
                      <a:noFill/>
                    </a:ln>
                  </pic:spPr>
                </pic:pic>
              </a:graphicData>
            </a:graphic>
          </wp:inline>
        </w:drawing>
      </w:r>
    </w:p>
    <w:p w:rsidR="00FB3FE2" w:rsidRDefault="00FB3FE2" w:rsidP="00AA3EA9">
      <w:pPr>
        <w:tabs>
          <w:tab w:val="left" w:pos="3640"/>
        </w:tabs>
        <w:jc w:val="center"/>
        <w:rPr>
          <w:rFonts w:ascii="Times New Roman" w:eastAsia="Times New Roman" w:hAnsi="Times New Roman"/>
          <w:b/>
          <w:bCs/>
          <w:sz w:val="24"/>
          <w:szCs w:val="24"/>
          <w:lang w:val="en-US" w:eastAsia="bg-BG"/>
        </w:rPr>
      </w:pPr>
    </w:p>
    <w:p w:rsidR="000F11F4" w:rsidRDefault="000F11F4" w:rsidP="00AA3EA9">
      <w:pPr>
        <w:tabs>
          <w:tab w:val="left" w:pos="3640"/>
        </w:tabs>
        <w:jc w:val="center"/>
        <w:rPr>
          <w:rFonts w:ascii="Times New Roman" w:eastAsia="Times New Roman" w:hAnsi="Times New Roman"/>
          <w:b/>
          <w:bCs/>
          <w:sz w:val="24"/>
          <w:szCs w:val="24"/>
          <w:lang w:val="en-US" w:eastAsia="bg-BG"/>
        </w:rPr>
      </w:pPr>
    </w:p>
    <w:p w:rsidR="005E02C9" w:rsidRDefault="005E02C9" w:rsidP="00AA3EA9">
      <w:pPr>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СЪДЪРЖАНИЕ НА ДОКУМЕНТАЦИЯТА:</w:t>
      </w:r>
      <w:bookmarkStart w:id="0" w:name="_GoBack"/>
      <w:bookmarkEnd w:id="0"/>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ІІ. Техническа спецификация по обособени позиции.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1.1</w:t>
            </w:r>
          </w:p>
        </w:tc>
        <w:tc>
          <w:tcPr>
            <w:tcW w:w="7654" w:type="dxa"/>
            <w:shd w:val="clear" w:color="auto" w:fill="auto"/>
          </w:tcPr>
          <w:p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1</w:t>
            </w:r>
            <w:r w:rsidRPr="00486C68">
              <w:rPr>
                <w:rFonts w:ascii="Times New Roman" w:eastAsia="Times New Roman" w:hAnsi="Times New Roman"/>
                <w:b/>
                <w:bCs/>
                <w:sz w:val="24"/>
                <w:szCs w:val="24"/>
                <w:lang w:eastAsia="bg-BG"/>
              </w:rPr>
              <w:t xml:space="preserve"> - Банкова гаранция за изпълнение на договор.</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1.2</w:t>
            </w:r>
          </w:p>
        </w:tc>
        <w:tc>
          <w:tcPr>
            <w:tcW w:w="7654" w:type="dxa"/>
            <w:shd w:val="clear" w:color="auto" w:fill="auto"/>
          </w:tcPr>
          <w:p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2</w:t>
            </w:r>
            <w:r w:rsidRPr="00486C68">
              <w:rPr>
                <w:rFonts w:ascii="Times New Roman" w:eastAsia="Times New Roman" w:hAnsi="Times New Roman"/>
                <w:b/>
                <w:bCs/>
                <w:sz w:val="24"/>
                <w:szCs w:val="24"/>
                <w:lang w:eastAsia="bg-BG"/>
              </w:rPr>
              <w:t xml:space="preserve"> - Банкова гаранция за авансово плащане.</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2.1</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1.</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2.2</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2.</w:t>
            </w:r>
          </w:p>
        </w:tc>
      </w:tr>
      <w:tr w:rsidR="00FB3FE2" w:rsidRPr="00486C68" w:rsidTr="00C26F7A">
        <w:tc>
          <w:tcPr>
            <w:tcW w:w="2268" w:type="dxa"/>
            <w:shd w:val="clear" w:color="auto" w:fill="auto"/>
          </w:tcPr>
          <w:p w:rsidR="00FB3FE2" w:rsidRPr="00486C68"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2.</w:t>
            </w:r>
            <w:r>
              <w:rPr>
                <w:rFonts w:ascii="Times New Roman" w:eastAsia="Times New Roman" w:hAnsi="Times New Roman"/>
                <w:b/>
                <w:sz w:val="24"/>
                <w:szCs w:val="24"/>
                <w:lang w:eastAsia="bg-BG"/>
              </w:rPr>
              <w:t>3</w:t>
            </w:r>
          </w:p>
        </w:tc>
        <w:tc>
          <w:tcPr>
            <w:tcW w:w="7654" w:type="dxa"/>
            <w:shd w:val="clear" w:color="auto" w:fill="auto"/>
          </w:tcPr>
          <w:p w:rsidR="00FB3FE2" w:rsidRPr="00486C68"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w:t>
            </w:r>
            <w:r>
              <w:rPr>
                <w:rFonts w:ascii="Times New Roman" w:eastAsia="Times New Roman" w:hAnsi="Times New Roman"/>
                <w:b/>
                <w:sz w:val="24"/>
                <w:szCs w:val="24"/>
                <w:lang w:eastAsia="bg-BG"/>
              </w:rPr>
              <w:t>ръчката по обособена позиция № 3</w:t>
            </w:r>
            <w:r w:rsidRPr="00486C68">
              <w:rPr>
                <w:rFonts w:ascii="Times New Roman" w:eastAsia="Times New Roman" w:hAnsi="Times New Roman"/>
                <w:b/>
                <w:sz w:val="24"/>
                <w:szCs w:val="24"/>
                <w:lang w:eastAsia="bg-BG"/>
              </w:rPr>
              <w:t>.</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3.1</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1.</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3.2</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2.</w:t>
            </w:r>
          </w:p>
        </w:tc>
      </w:tr>
      <w:tr w:rsidR="00FB3FE2" w:rsidRPr="00486C68" w:rsidTr="00C26F7A">
        <w:tc>
          <w:tcPr>
            <w:tcW w:w="2268" w:type="dxa"/>
            <w:shd w:val="clear" w:color="auto" w:fill="auto"/>
          </w:tcPr>
          <w:p w:rsidR="00FB3FE2" w:rsidRPr="00486C68"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3.</w:t>
            </w:r>
            <w:r>
              <w:rPr>
                <w:rFonts w:ascii="Times New Roman" w:eastAsia="Times New Roman" w:hAnsi="Times New Roman"/>
                <w:b/>
                <w:sz w:val="24"/>
                <w:szCs w:val="24"/>
                <w:lang w:eastAsia="bg-BG"/>
              </w:rPr>
              <w:t>3</w:t>
            </w:r>
          </w:p>
        </w:tc>
        <w:tc>
          <w:tcPr>
            <w:tcW w:w="7654" w:type="dxa"/>
            <w:shd w:val="clear" w:color="auto" w:fill="auto"/>
          </w:tcPr>
          <w:p w:rsidR="00FB3FE2" w:rsidRPr="00486C68"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Образец на Ценово предл</w:t>
            </w:r>
            <w:r>
              <w:rPr>
                <w:rFonts w:ascii="Times New Roman" w:eastAsia="Times New Roman" w:hAnsi="Times New Roman"/>
                <w:b/>
                <w:sz w:val="24"/>
                <w:szCs w:val="24"/>
                <w:lang w:eastAsia="bg-BG"/>
              </w:rPr>
              <w:t>ожение  по обособена позиция № 3</w:t>
            </w:r>
            <w:r w:rsidRPr="00486C68">
              <w:rPr>
                <w:rFonts w:ascii="Times New Roman" w:eastAsia="Times New Roman" w:hAnsi="Times New Roman"/>
                <w:b/>
                <w:sz w:val="24"/>
                <w:szCs w:val="24"/>
                <w:lang w:eastAsia="bg-BG"/>
              </w:rPr>
              <w:t>.</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4.1</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1.</w:t>
            </w:r>
          </w:p>
        </w:tc>
      </w:tr>
      <w:tr w:rsidR="00486C68" w:rsidRPr="00486C68" w:rsidTr="00C26F7A">
        <w:tc>
          <w:tcPr>
            <w:tcW w:w="2268"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4.2</w:t>
            </w:r>
          </w:p>
        </w:tc>
        <w:tc>
          <w:tcPr>
            <w:tcW w:w="7654" w:type="dxa"/>
            <w:shd w:val="clear" w:color="auto" w:fill="auto"/>
          </w:tcPr>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2.</w:t>
            </w:r>
          </w:p>
        </w:tc>
      </w:tr>
      <w:tr w:rsidR="00FB3FE2" w:rsidRPr="00486C68" w:rsidTr="00C26F7A">
        <w:tc>
          <w:tcPr>
            <w:tcW w:w="2268" w:type="dxa"/>
            <w:shd w:val="clear" w:color="auto" w:fill="auto"/>
          </w:tcPr>
          <w:p w:rsidR="00FB3FE2" w:rsidRPr="00486C68" w:rsidRDefault="00FB3FE2"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w:t>
            </w:r>
            <w:r>
              <w:rPr>
                <w:rFonts w:ascii="Times New Roman" w:eastAsia="Times New Roman" w:hAnsi="Times New Roman"/>
                <w:b/>
                <w:sz w:val="24"/>
                <w:szCs w:val="24"/>
                <w:lang w:eastAsia="bg-BG"/>
              </w:rPr>
              <w:t>3</w:t>
            </w:r>
          </w:p>
        </w:tc>
        <w:tc>
          <w:tcPr>
            <w:tcW w:w="7654" w:type="dxa"/>
            <w:shd w:val="clear" w:color="auto" w:fill="auto"/>
          </w:tcPr>
          <w:p w:rsidR="00FB3FE2" w:rsidRPr="00486C68" w:rsidRDefault="00FB3FE2"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3</w:t>
            </w:r>
            <w:r w:rsidRPr="00486C68">
              <w:rPr>
                <w:rFonts w:ascii="Times New Roman" w:eastAsia="Times New Roman" w:hAnsi="Times New Roman"/>
                <w:b/>
                <w:sz w:val="24"/>
                <w:szCs w:val="24"/>
                <w:lang w:eastAsia="bg-BG"/>
              </w:rPr>
              <w:t>.</w:t>
            </w:r>
          </w:p>
        </w:tc>
      </w:tr>
      <w:tr w:rsidR="00486C68" w:rsidRPr="00486C68" w:rsidTr="00C26F7A">
        <w:tc>
          <w:tcPr>
            <w:tcW w:w="2268" w:type="dxa"/>
            <w:shd w:val="clear" w:color="auto" w:fill="auto"/>
          </w:tcPr>
          <w:p w:rsidR="00486C68" w:rsidRPr="00073114" w:rsidRDefault="00486C68"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654" w:type="dxa"/>
            <w:shd w:val="clear" w:color="auto" w:fill="auto"/>
          </w:tcPr>
          <w:p w:rsidR="00486C68" w:rsidRPr="00073114" w:rsidRDefault="00486C68" w:rsidP="00A43356">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5B4279" w:rsidRPr="00486C68" w:rsidTr="00C26F7A">
        <w:tc>
          <w:tcPr>
            <w:tcW w:w="2268" w:type="dxa"/>
            <w:shd w:val="clear" w:color="auto" w:fill="auto"/>
          </w:tcPr>
          <w:p w:rsidR="005B4279" w:rsidRDefault="005B4279"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654" w:type="dxa"/>
            <w:shd w:val="clear" w:color="auto" w:fill="auto"/>
          </w:tcPr>
          <w:p w:rsidR="005B4279" w:rsidRPr="00073114" w:rsidRDefault="005B4279" w:rsidP="00A43356">
            <w:pPr>
              <w:widowControl w:val="0"/>
              <w:suppressAutoHyphens/>
              <w:spacing w:before="57" w:after="0" w:line="240" w:lineRule="auto"/>
              <w:jc w:val="both"/>
              <w:rPr>
                <w:rFonts w:ascii="Times New Roman" w:eastAsia="Times New Roman" w:hAnsi="Times New Roman"/>
                <w:b/>
                <w:bCs/>
                <w:sz w:val="24"/>
                <w:szCs w:val="24"/>
                <w:lang w:eastAsia="bg-BG"/>
              </w:rPr>
            </w:pPr>
            <w:r w:rsidRPr="004538CA">
              <w:rPr>
                <w:rFonts w:ascii="Times New Roman" w:eastAsia="Times New Roman" w:hAnsi="Times New Roman"/>
                <w:b/>
                <w:bCs/>
                <w:sz w:val="24"/>
                <w:szCs w:val="24"/>
                <w:lang w:eastAsia="bg-BG"/>
              </w:rPr>
              <w:t>Образец № 7 - Декларация по чл. 59, ал. 1, т. 3 от Закона за мерките срещу изпирането на пари</w:t>
            </w:r>
          </w:p>
        </w:tc>
      </w:tr>
    </w:tbl>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val="en-US" w:eastAsia="bg-BG"/>
        </w:rPr>
      </w:pPr>
    </w:p>
    <w:p w:rsidR="006D16D7" w:rsidRDefault="006D16D7" w:rsidP="007A23BB">
      <w:pPr>
        <w:ind w:firstLine="567"/>
        <w:jc w:val="center"/>
        <w:rPr>
          <w:rFonts w:ascii="Times New Roman" w:eastAsia="Times New Roman" w:hAnsi="Times New Roman"/>
          <w:b/>
          <w:bCs/>
          <w:sz w:val="24"/>
          <w:szCs w:val="24"/>
          <w:lang w:eastAsia="bg-BG"/>
        </w:rPr>
      </w:pPr>
    </w:p>
    <w:p w:rsidR="00C77DEF" w:rsidRPr="00CB04C0" w:rsidRDefault="005E02C9" w:rsidP="007A23BB">
      <w:pPr>
        <w:ind w:firstLine="567"/>
        <w:jc w:val="center"/>
        <w:rPr>
          <w:rFonts w:ascii="Times New Roman" w:hAnsi="Times New Roman"/>
          <w:sz w:val="24"/>
          <w:szCs w:val="24"/>
        </w:rPr>
      </w:pPr>
      <w:r w:rsidRPr="00CB04C0">
        <w:rPr>
          <w:rFonts w:ascii="Times New Roman" w:eastAsia="Times New Roman" w:hAnsi="Times New Roman"/>
          <w:b/>
          <w:bCs/>
          <w:sz w:val="24"/>
          <w:szCs w:val="24"/>
          <w:lang w:eastAsia="bg-BG"/>
        </w:rPr>
        <w:lastRenderedPageBreak/>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w:t>
      </w:r>
      <w:r w:rsidR="00A9260E">
        <w:rPr>
          <w:rFonts w:ascii="Times New Roman" w:hAnsi="Times New Roman"/>
          <w:b/>
          <w:sz w:val="24"/>
          <w:szCs w:val="24"/>
          <w:lang w:eastAsia="bg-BG"/>
        </w:rPr>
        <w:t>Обект и п</w:t>
      </w:r>
      <w:r w:rsidRPr="00CB04C0">
        <w:rPr>
          <w:rFonts w:ascii="Times New Roman" w:hAnsi="Times New Roman"/>
          <w:b/>
          <w:sz w:val="24"/>
          <w:szCs w:val="24"/>
          <w:lang w:eastAsia="bg-BG"/>
        </w:rPr>
        <w:t>редмет</w:t>
      </w:r>
      <w:r w:rsidR="00A9260E">
        <w:rPr>
          <w:rFonts w:ascii="Times New Roman" w:hAnsi="Times New Roman"/>
          <w:b/>
          <w:sz w:val="24"/>
          <w:szCs w:val="24"/>
          <w:lang w:val="en-US" w:eastAsia="bg-BG"/>
        </w:rPr>
        <w:t xml:space="preserve"> </w:t>
      </w:r>
      <w:r w:rsidR="00A9260E">
        <w:rPr>
          <w:rFonts w:ascii="Times New Roman" w:hAnsi="Times New Roman"/>
          <w:b/>
          <w:sz w:val="24"/>
          <w:szCs w:val="24"/>
          <w:lang w:eastAsia="bg-BG"/>
        </w:rPr>
        <w:t>на обществената поръчка</w:t>
      </w:r>
      <w:r w:rsidRPr="00CB04C0">
        <w:rPr>
          <w:rFonts w:ascii="Times New Roman" w:hAnsi="Times New Roman"/>
          <w:b/>
          <w:sz w:val="24"/>
          <w:szCs w:val="24"/>
          <w:lang w:eastAsia="bg-BG"/>
        </w:rPr>
        <w:t>.</w:t>
      </w:r>
      <w:r w:rsidRPr="00CB04C0">
        <w:rPr>
          <w:rFonts w:ascii="Times New Roman" w:hAnsi="Times New Roman"/>
          <w:b/>
          <w:sz w:val="24"/>
          <w:szCs w:val="24"/>
          <w:lang w:val="en-US" w:eastAsia="bg-BG"/>
        </w:rPr>
        <w:t xml:space="preserve"> </w:t>
      </w:r>
    </w:p>
    <w:p w:rsidR="00A9260E" w:rsidRDefault="00A9260E" w:rsidP="00BF70A7">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Обектът на поръчката е</w:t>
      </w:r>
      <w:r w:rsidR="006F1784" w:rsidRPr="00CB04C0">
        <w:rPr>
          <w:rFonts w:ascii="Times New Roman" w:hAnsi="Times New Roman"/>
          <w:sz w:val="24"/>
          <w:szCs w:val="24"/>
        </w:rPr>
        <w:t xml:space="preserve"> </w:t>
      </w:r>
      <w:r>
        <w:rPr>
          <w:rFonts w:ascii="Times New Roman" w:hAnsi="Times New Roman"/>
          <w:sz w:val="24"/>
          <w:szCs w:val="24"/>
        </w:rPr>
        <w:t>д</w:t>
      </w:r>
      <w:r w:rsidRPr="00A9260E">
        <w:rPr>
          <w:rFonts w:ascii="Times New Roman" w:hAnsi="Times New Roman"/>
          <w:sz w:val="24"/>
          <w:szCs w:val="24"/>
        </w:rPr>
        <w:t>оставка на стоки, по смисъла на чл. 3, ал. 1, т. 2 от ЗОП.</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 xml:space="preserve">Поръчката има за цел да осигури доставка на </w:t>
      </w:r>
      <w:r w:rsidRPr="00DF565E">
        <w:rPr>
          <w:rFonts w:ascii="Times New Roman" w:eastAsia="Times New Roman" w:hAnsi="Times New Roman"/>
          <w:bCs/>
          <w:sz w:val="24"/>
          <w:szCs w:val="24"/>
          <w:lang w:val="en-US" w:eastAsia="bg-BG"/>
        </w:rPr>
        <w:t>8</w:t>
      </w:r>
      <w:r>
        <w:rPr>
          <w:rFonts w:ascii="Times New Roman" w:eastAsia="Times New Roman" w:hAnsi="Times New Roman"/>
          <w:bCs/>
          <w:sz w:val="24"/>
          <w:szCs w:val="24"/>
          <w:lang w:eastAsia="bg-BG"/>
        </w:rPr>
        <w:t xml:space="preserve"> </w:t>
      </w:r>
      <w:r w:rsidRPr="00DF565E">
        <w:rPr>
          <w:rFonts w:ascii="Times New Roman" w:eastAsia="Times New Roman" w:hAnsi="Times New Roman"/>
          <w:bCs/>
          <w:sz w:val="24"/>
          <w:szCs w:val="24"/>
          <w:lang w:eastAsia="bg-BG"/>
        </w:rPr>
        <w:t xml:space="preserve">(осем) броя нови леки автомобили, тип „седан“ (4х4), 2 (два) броя </w:t>
      </w:r>
      <w:r>
        <w:rPr>
          <w:rFonts w:ascii="Times New Roman" w:eastAsia="Times New Roman" w:hAnsi="Times New Roman"/>
          <w:bCs/>
          <w:sz w:val="24"/>
          <w:szCs w:val="24"/>
          <w:lang w:eastAsia="bg-BG"/>
        </w:rPr>
        <w:t>леки автомобили</w:t>
      </w:r>
      <w:r w:rsidRPr="00DF565E">
        <w:rPr>
          <w:rFonts w:ascii="Times New Roman" w:eastAsia="Times New Roman" w:hAnsi="Times New Roman"/>
          <w:bCs/>
          <w:sz w:val="24"/>
          <w:szCs w:val="24"/>
          <w:lang w:eastAsia="bg-BG"/>
        </w:rPr>
        <w:t xml:space="preserve"> с повишена проходимост и 1 (един) брой нов пътнически микробус, с повишена проходимост, за нуждите на Бюро по защита при главния прокурор. В предмета на поръчката се включва и осигуряване на гаранционно (сервизно) обслужване на доставените автомобили през гаранционния срок.</w:t>
      </w:r>
      <w:r>
        <w:rPr>
          <w:rFonts w:ascii="Times New Roman" w:eastAsia="Times New Roman" w:hAnsi="Times New Roman"/>
          <w:bCs/>
          <w:sz w:val="24"/>
          <w:szCs w:val="24"/>
          <w:lang w:eastAsia="bg-BG"/>
        </w:rPr>
        <w:t xml:space="preserve"> </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Под гаранционно (сервизно) обслужване се разбира задължителната периодична поддръжка на автомобилите (различна от отстраняването на недостатъци за сметка на Изпълнителя по време на гаранционния срок) – смяна на масла, филтри и др., която да се извършва от Изпълнителя през гаранционния срок, за да важи гаранционната отговорност на производителя.</w:t>
      </w:r>
    </w:p>
    <w:p w:rsidR="00DF565E" w:rsidRDefault="00DF565E" w:rsidP="002F747D">
      <w:pPr>
        <w:spacing w:after="0" w:line="240" w:lineRule="auto"/>
        <w:ind w:firstLine="567"/>
        <w:jc w:val="both"/>
        <w:rPr>
          <w:rFonts w:ascii="Times New Roman" w:eastAsia="Times New Roman" w:hAnsi="Times New Roman"/>
          <w:bCs/>
          <w:sz w:val="24"/>
          <w:szCs w:val="24"/>
          <w:lang w:eastAsia="bg-BG"/>
        </w:rPr>
      </w:pPr>
    </w:p>
    <w:p w:rsidR="002F747D" w:rsidRPr="002F747D" w:rsidRDefault="002F747D" w:rsidP="002F747D">
      <w:pPr>
        <w:spacing w:after="0" w:line="240" w:lineRule="auto"/>
        <w:ind w:firstLine="567"/>
        <w:jc w:val="both"/>
        <w:rPr>
          <w:rFonts w:ascii="Times New Roman" w:eastAsia="Times New Roman" w:hAnsi="Times New Roman"/>
          <w:b/>
          <w:bCs/>
          <w:sz w:val="24"/>
          <w:szCs w:val="24"/>
          <w:lang w:eastAsia="bg-BG"/>
        </w:rPr>
      </w:pPr>
      <w:r w:rsidRPr="002F747D">
        <w:rPr>
          <w:rFonts w:ascii="Times New Roman" w:eastAsia="Times New Roman" w:hAnsi="Times New Roman"/>
          <w:b/>
          <w:bCs/>
          <w:sz w:val="24"/>
          <w:szCs w:val="24"/>
          <w:lang w:eastAsia="bg-BG"/>
        </w:rPr>
        <w:t xml:space="preserve">Обособени позиции: </w:t>
      </w:r>
    </w:p>
    <w:p w:rsidR="002F747D" w:rsidRPr="002F747D" w:rsidRDefault="002F747D" w:rsidP="002F747D">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 xml:space="preserve">Поръчката е обособена в </w:t>
      </w:r>
      <w:r w:rsidR="00DF565E">
        <w:rPr>
          <w:rFonts w:ascii="Times New Roman" w:eastAsia="Times New Roman" w:hAnsi="Times New Roman"/>
          <w:bCs/>
          <w:sz w:val="24"/>
          <w:szCs w:val="24"/>
          <w:lang w:eastAsia="bg-BG"/>
        </w:rPr>
        <w:t>три</w:t>
      </w:r>
      <w:r w:rsidRPr="002F747D">
        <w:rPr>
          <w:rFonts w:ascii="Times New Roman" w:eastAsia="Times New Roman" w:hAnsi="Times New Roman"/>
          <w:bCs/>
          <w:sz w:val="24"/>
          <w:szCs w:val="24"/>
          <w:lang w:eastAsia="bg-BG"/>
        </w:rPr>
        <w:t xml:space="preserve"> обособени позиции:</w:t>
      </w:r>
    </w:p>
    <w:p w:rsidR="002F747D" w:rsidRPr="002F747D" w:rsidRDefault="002F747D" w:rsidP="002F747D">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 xml:space="preserve">Обособена позиция № 1 </w:t>
      </w:r>
      <w:r w:rsidR="00DF565E" w:rsidRPr="00DF565E">
        <w:rPr>
          <w:rFonts w:ascii="Times New Roman" w:eastAsia="Times New Roman" w:hAnsi="Times New Roman"/>
          <w:bCs/>
          <w:sz w:val="24"/>
          <w:szCs w:val="24"/>
          <w:lang w:eastAsia="bg-BG"/>
        </w:rPr>
        <w:t>„Доставка на леки автомобили</w:t>
      </w:r>
      <w:r w:rsidR="00DF565E" w:rsidRPr="00DF565E">
        <w:rPr>
          <w:rFonts w:ascii="Times New Roman" w:eastAsia="Times New Roman" w:hAnsi="Times New Roman"/>
          <w:bCs/>
          <w:sz w:val="24"/>
          <w:szCs w:val="24"/>
          <w:lang w:val="en-US" w:eastAsia="bg-BG"/>
        </w:rPr>
        <w:t xml:space="preserve"> </w:t>
      </w:r>
      <w:r w:rsidR="00DF565E" w:rsidRPr="00DF565E">
        <w:rPr>
          <w:rFonts w:ascii="Times New Roman" w:eastAsia="Times New Roman" w:hAnsi="Times New Roman"/>
          <w:bCs/>
          <w:sz w:val="24"/>
          <w:szCs w:val="24"/>
          <w:lang w:eastAsia="bg-BG"/>
        </w:rPr>
        <w:t>тип „седан“ (4х4)“</w:t>
      </w:r>
      <w:r w:rsidRPr="002F747D">
        <w:rPr>
          <w:rFonts w:ascii="Times New Roman" w:eastAsia="Times New Roman" w:hAnsi="Times New Roman"/>
          <w:bCs/>
          <w:sz w:val="24"/>
          <w:szCs w:val="24"/>
          <w:lang w:eastAsia="bg-BG"/>
        </w:rPr>
        <w:t>;</w:t>
      </w:r>
    </w:p>
    <w:p w:rsidR="002F747D" w:rsidRDefault="002F747D" w:rsidP="002F747D">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 xml:space="preserve">Обособена позиция № 2 </w:t>
      </w:r>
      <w:r w:rsidR="00DF565E" w:rsidRPr="00DF565E">
        <w:rPr>
          <w:rFonts w:ascii="Times New Roman" w:eastAsia="Times New Roman" w:hAnsi="Times New Roman"/>
          <w:bCs/>
          <w:sz w:val="24"/>
          <w:szCs w:val="24"/>
          <w:lang w:eastAsia="bg-BG"/>
        </w:rPr>
        <w:t>„Доставка на леки автомобили с повишена проходимост“</w:t>
      </w:r>
      <w:r w:rsidR="00DF565E">
        <w:rPr>
          <w:rFonts w:ascii="Times New Roman" w:eastAsia="Times New Roman" w:hAnsi="Times New Roman"/>
          <w:bCs/>
          <w:sz w:val="24"/>
          <w:szCs w:val="24"/>
          <w:lang w:eastAsia="bg-BG"/>
        </w:rPr>
        <w:t>;</w:t>
      </w:r>
    </w:p>
    <w:p w:rsidR="00DF565E" w:rsidRPr="002F747D" w:rsidRDefault="00DF565E" w:rsidP="002F747D">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Обособена позиция № 3 </w:t>
      </w:r>
      <w:r w:rsidRPr="00DF565E">
        <w:rPr>
          <w:rFonts w:ascii="Times New Roman" w:eastAsia="Times New Roman" w:hAnsi="Times New Roman"/>
          <w:bCs/>
          <w:sz w:val="24"/>
          <w:szCs w:val="24"/>
          <w:lang w:eastAsia="bg-BG"/>
        </w:rPr>
        <w:t>„Доставка на пътнически микробус с повишена проходимост“</w:t>
      </w:r>
    </w:p>
    <w:p w:rsidR="002F747D" w:rsidRDefault="002F747D" w:rsidP="009E13E2">
      <w:pPr>
        <w:spacing w:after="0"/>
        <w:ind w:firstLine="567"/>
        <w:jc w:val="both"/>
        <w:rPr>
          <w:rFonts w:ascii="Times New Roman" w:hAnsi="Times New Roman"/>
          <w:sz w:val="24"/>
          <w:szCs w:val="24"/>
          <w:lang w:eastAsia="bg-BG"/>
        </w:rPr>
      </w:pPr>
    </w:p>
    <w:p w:rsidR="00A9260E" w:rsidRPr="00A9260E" w:rsidRDefault="00A9260E" w:rsidP="003C77D5">
      <w:pPr>
        <w:keepNext/>
        <w:spacing w:after="0" w:line="240" w:lineRule="auto"/>
        <w:ind w:firstLine="567"/>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2.Правно основание за възлагане</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 xml:space="preserve">Възложителят обявява настоящата процедура за обществена поръчка на основание чл. 73, ал. 1 от Закона за обществените поръчки. </w:t>
      </w:r>
      <w:r w:rsidR="00DF565E">
        <w:rPr>
          <w:rFonts w:ascii="Times New Roman" w:eastAsia="Times New Roman" w:hAnsi="Times New Roman"/>
          <w:bCs/>
          <w:sz w:val="24"/>
          <w:szCs w:val="24"/>
          <w:lang w:eastAsia="bg-BG"/>
        </w:rPr>
        <w:t xml:space="preserve"> </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p>
    <w:p w:rsid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Определящото за избора на вида процедура относно възлаганата обществената поръчка е прогнозната стойност за изпълнение на доставката.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A9260E" w:rsidRPr="00A9260E" w:rsidRDefault="00A9260E" w:rsidP="00A9260E">
      <w:pPr>
        <w:spacing w:after="0" w:line="240" w:lineRule="auto"/>
        <w:ind w:firstLine="680"/>
        <w:jc w:val="both"/>
        <w:rPr>
          <w:rFonts w:ascii="Times New Roman" w:eastAsia="Times New Roman" w:hAnsi="Times New Roman"/>
          <w:bCs/>
          <w:sz w:val="24"/>
          <w:szCs w:val="24"/>
          <w:lang w:eastAsia="bg-BG"/>
        </w:rPr>
      </w:pPr>
    </w:p>
    <w:p w:rsidR="00A9260E" w:rsidRPr="00A9260E" w:rsidRDefault="00A9260E" w:rsidP="00A9260E">
      <w:pPr>
        <w:keepNext/>
        <w:spacing w:after="0" w:line="240" w:lineRule="auto"/>
        <w:ind w:firstLine="567"/>
        <w:jc w:val="both"/>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3. Количество и обем</w:t>
      </w:r>
    </w:p>
    <w:p w:rsidR="002F747D" w:rsidRPr="002F747D" w:rsidRDefault="002F747D" w:rsidP="002F747D">
      <w:pPr>
        <w:spacing w:after="0" w:line="240" w:lineRule="auto"/>
        <w:ind w:firstLine="567"/>
        <w:rPr>
          <w:rFonts w:ascii="Times New Roman" w:eastAsia="Times New Roman" w:hAnsi="Times New Roman"/>
          <w:sz w:val="24"/>
          <w:szCs w:val="24"/>
          <w:lang w:eastAsia="bg-BG"/>
        </w:rPr>
      </w:pPr>
      <w:r w:rsidRPr="002F747D">
        <w:rPr>
          <w:rFonts w:ascii="Times New Roman" w:eastAsia="Times New Roman" w:hAnsi="Times New Roman"/>
          <w:sz w:val="24"/>
          <w:szCs w:val="24"/>
          <w:lang w:eastAsia="bg-BG"/>
        </w:rPr>
        <w:t>Поръчката има за цел да осигури доставката и гаранционното (сервизно) обслужване на:</w:t>
      </w:r>
    </w:p>
    <w:p w:rsidR="00DF565E" w:rsidRPr="00DF565E" w:rsidRDefault="00DF565E" w:rsidP="00DF565E">
      <w:pPr>
        <w:spacing w:after="0" w:line="240" w:lineRule="auto"/>
        <w:ind w:firstLine="567"/>
        <w:jc w:val="both"/>
        <w:rPr>
          <w:rFonts w:ascii="Times New Roman" w:eastAsia="Times New Roman" w:hAnsi="Times New Roman"/>
          <w:sz w:val="24"/>
          <w:szCs w:val="24"/>
          <w:lang w:eastAsia="bg-BG"/>
        </w:rPr>
      </w:pPr>
      <w:r w:rsidRPr="00DF565E">
        <w:rPr>
          <w:rFonts w:ascii="Times New Roman" w:eastAsia="Times New Roman" w:hAnsi="Times New Roman"/>
          <w:sz w:val="24"/>
          <w:szCs w:val="24"/>
          <w:lang w:eastAsia="bg-BG"/>
        </w:rPr>
        <w:t xml:space="preserve">3.1 </w:t>
      </w:r>
      <w:r w:rsidRPr="00DF565E">
        <w:rPr>
          <w:rFonts w:ascii="Times New Roman" w:eastAsia="Times New Roman" w:hAnsi="Times New Roman"/>
          <w:bCs/>
          <w:sz w:val="24"/>
          <w:szCs w:val="24"/>
          <w:lang w:eastAsia="bg-BG"/>
        </w:rPr>
        <w:t xml:space="preserve">Обособена позиция № 1 - </w:t>
      </w:r>
      <w:r w:rsidRPr="00DF565E">
        <w:rPr>
          <w:rFonts w:ascii="Times New Roman" w:eastAsia="Times New Roman" w:hAnsi="Times New Roman"/>
          <w:sz w:val="24"/>
          <w:szCs w:val="24"/>
          <w:lang w:eastAsia="bg-BG"/>
        </w:rPr>
        <w:t>8 (осем) броя леки автомобили</w:t>
      </w:r>
      <w:r w:rsidRPr="00DF565E">
        <w:rPr>
          <w:rFonts w:ascii="Times New Roman" w:eastAsia="Times New Roman" w:hAnsi="Times New Roman"/>
          <w:bCs/>
          <w:sz w:val="24"/>
          <w:szCs w:val="24"/>
          <w:lang w:eastAsia="bg-BG"/>
        </w:rPr>
        <w:t xml:space="preserve"> тип „седан“ (4х4)</w:t>
      </w:r>
      <w:r w:rsidRPr="00DF565E">
        <w:rPr>
          <w:rFonts w:ascii="Times New Roman" w:eastAsia="Times New Roman" w:hAnsi="Times New Roman"/>
          <w:sz w:val="24"/>
          <w:szCs w:val="24"/>
          <w:lang w:eastAsia="bg-BG"/>
        </w:rPr>
        <w:t>;</w:t>
      </w:r>
    </w:p>
    <w:p w:rsidR="00DF565E" w:rsidRPr="00DF565E" w:rsidRDefault="00DF565E" w:rsidP="00DF565E">
      <w:pPr>
        <w:spacing w:after="0" w:line="240" w:lineRule="auto"/>
        <w:ind w:firstLine="567"/>
        <w:jc w:val="both"/>
        <w:rPr>
          <w:rFonts w:ascii="Times New Roman" w:eastAsia="Times New Roman" w:hAnsi="Times New Roman"/>
          <w:sz w:val="24"/>
          <w:szCs w:val="24"/>
          <w:lang w:eastAsia="bg-BG"/>
        </w:rPr>
      </w:pPr>
      <w:r w:rsidRPr="00DF565E">
        <w:rPr>
          <w:rFonts w:ascii="Times New Roman" w:eastAsia="Times New Roman" w:hAnsi="Times New Roman"/>
          <w:sz w:val="24"/>
          <w:szCs w:val="24"/>
          <w:lang w:eastAsia="bg-BG"/>
        </w:rPr>
        <w:t xml:space="preserve">3.2. Обособена позиция № 2 – 2 (два) броя </w:t>
      </w:r>
      <w:r w:rsidRPr="00DF565E">
        <w:rPr>
          <w:rFonts w:ascii="Times New Roman" w:eastAsia="Times New Roman" w:hAnsi="Times New Roman"/>
          <w:bCs/>
          <w:sz w:val="24"/>
          <w:szCs w:val="24"/>
          <w:lang w:eastAsia="bg-BG"/>
        </w:rPr>
        <w:t>леки автомобили</w:t>
      </w:r>
      <w:r>
        <w:rPr>
          <w:rFonts w:ascii="Times New Roman" w:eastAsia="Times New Roman" w:hAnsi="Times New Roman"/>
          <w:bCs/>
          <w:sz w:val="24"/>
          <w:szCs w:val="24"/>
          <w:lang w:eastAsia="bg-BG"/>
        </w:rPr>
        <w:t xml:space="preserve"> </w:t>
      </w:r>
      <w:r w:rsidRPr="00DF565E">
        <w:rPr>
          <w:rFonts w:ascii="Times New Roman" w:eastAsia="Times New Roman" w:hAnsi="Times New Roman"/>
          <w:bCs/>
          <w:sz w:val="24"/>
          <w:szCs w:val="24"/>
          <w:lang w:eastAsia="bg-BG"/>
        </w:rPr>
        <w:t>с повишена проходимост</w:t>
      </w:r>
      <w:r>
        <w:rPr>
          <w:rFonts w:ascii="Times New Roman" w:eastAsia="Times New Roman" w:hAnsi="Times New Roman"/>
          <w:bCs/>
          <w:sz w:val="24"/>
          <w:szCs w:val="24"/>
          <w:lang w:eastAsia="bg-BG"/>
        </w:rPr>
        <w:t>;</w:t>
      </w:r>
    </w:p>
    <w:p w:rsidR="00DF565E" w:rsidRPr="00DF565E" w:rsidRDefault="00DF565E" w:rsidP="00DF565E">
      <w:pPr>
        <w:spacing w:after="0" w:line="240" w:lineRule="auto"/>
        <w:ind w:firstLine="567"/>
        <w:jc w:val="both"/>
        <w:rPr>
          <w:rFonts w:ascii="Times New Roman" w:eastAsia="Times New Roman" w:hAnsi="Times New Roman"/>
          <w:sz w:val="24"/>
          <w:szCs w:val="24"/>
          <w:lang w:eastAsia="bg-BG"/>
        </w:rPr>
      </w:pPr>
      <w:r w:rsidRPr="00DF565E">
        <w:rPr>
          <w:rFonts w:ascii="Times New Roman" w:eastAsia="Times New Roman" w:hAnsi="Times New Roman"/>
          <w:sz w:val="24"/>
          <w:szCs w:val="24"/>
          <w:lang w:eastAsia="bg-BG"/>
        </w:rPr>
        <w:t xml:space="preserve">3.2 </w:t>
      </w:r>
      <w:r w:rsidRPr="00DF565E">
        <w:rPr>
          <w:rFonts w:ascii="Times New Roman" w:eastAsia="Times New Roman" w:hAnsi="Times New Roman"/>
          <w:bCs/>
          <w:sz w:val="24"/>
          <w:szCs w:val="24"/>
          <w:lang w:eastAsia="bg-BG"/>
        </w:rPr>
        <w:t xml:space="preserve">Обособена позиция № </w:t>
      </w:r>
      <w:r w:rsidRPr="00DF565E">
        <w:rPr>
          <w:rFonts w:ascii="Times New Roman" w:eastAsia="Times New Roman" w:hAnsi="Times New Roman"/>
          <w:sz w:val="24"/>
          <w:szCs w:val="24"/>
          <w:lang w:eastAsia="bg-BG"/>
        </w:rPr>
        <w:t>3 - 1 (един</w:t>
      </w:r>
      <w:r>
        <w:rPr>
          <w:rFonts w:ascii="Times New Roman" w:eastAsia="Times New Roman" w:hAnsi="Times New Roman"/>
          <w:sz w:val="24"/>
          <w:szCs w:val="24"/>
          <w:lang w:eastAsia="bg-BG"/>
        </w:rPr>
        <w:t>) брой</w:t>
      </w:r>
      <w:r w:rsidRPr="00DF565E">
        <w:rPr>
          <w:rFonts w:ascii="Times New Roman" w:eastAsia="Times New Roman" w:hAnsi="Times New Roman"/>
          <w:sz w:val="24"/>
          <w:szCs w:val="24"/>
          <w:lang w:eastAsia="bg-BG"/>
        </w:rPr>
        <w:t xml:space="preserve"> пътнически микробус,</w:t>
      </w:r>
      <w:r w:rsidRPr="00DF565E">
        <w:rPr>
          <w:rFonts w:ascii="Times New Roman" w:eastAsia="Times New Roman" w:hAnsi="Times New Roman"/>
          <w:bCs/>
          <w:sz w:val="24"/>
          <w:szCs w:val="24"/>
          <w:lang w:eastAsia="bg-BG"/>
        </w:rPr>
        <w:t xml:space="preserve"> с повишена проходимост</w:t>
      </w:r>
      <w:r w:rsidRPr="00DF565E">
        <w:rPr>
          <w:rFonts w:ascii="Times New Roman" w:eastAsia="Times New Roman" w:hAnsi="Times New Roman"/>
          <w:sz w:val="24"/>
          <w:szCs w:val="24"/>
          <w:lang w:eastAsia="bg-BG"/>
        </w:rPr>
        <w:t>.</w:t>
      </w:r>
    </w:p>
    <w:p w:rsidR="00C26F7A" w:rsidRDefault="00C26F7A" w:rsidP="00A9260E">
      <w:pPr>
        <w:keepNext/>
        <w:spacing w:after="0" w:line="240" w:lineRule="auto"/>
        <w:ind w:firstLine="567"/>
        <w:jc w:val="both"/>
        <w:outlineLvl w:val="1"/>
        <w:rPr>
          <w:rFonts w:ascii="Times New Roman" w:eastAsia="Times New Roman" w:hAnsi="Times New Roman"/>
          <w:b/>
          <w:bCs/>
          <w:sz w:val="24"/>
          <w:szCs w:val="24"/>
          <w:lang w:eastAsia="bg-BG"/>
        </w:rPr>
      </w:pPr>
    </w:p>
    <w:p w:rsidR="00A9260E" w:rsidRPr="00A9260E" w:rsidRDefault="00B94FE5" w:rsidP="00A9260E">
      <w:pPr>
        <w:keepNext/>
        <w:spacing w:after="0" w:line="240" w:lineRule="auto"/>
        <w:ind w:firstLine="567"/>
        <w:jc w:val="both"/>
        <w:outlineLvl w:val="1"/>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4</w:t>
      </w:r>
      <w:r w:rsidR="00A9260E" w:rsidRPr="00A9260E">
        <w:rPr>
          <w:rFonts w:ascii="Times New Roman" w:eastAsia="Times New Roman" w:hAnsi="Times New Roman"/>
          <w:b/>
          <w:bCs/>
          <w:sz w:val="24"/>
          <w:szCs w:val="24"/>
          <w:lang w:eastAsia="bg-BG"/>
        </w:rPr>
        <w:t>.</w:t>
      </w:r>
      <w:r w:rsidR="00A9260E" w:rsidRPr="00A9260E">
        <w:rPr>
          <w:rFonts w:ascii="Times New Roman" w:eastAsia="Times New Roman" w:hAnsi="Times New Roman"/>
          <w:bCs/>
          <w:sz w:val="24"/>
          <w:szCs w:val="24"/>
          <w:lang w:eastAsia="bg-BG"/>
        </w:rPr>
        <w:t xml:space="preserve"> </w:t>
      </w:r>
      <w:r w:rsidR="00A9260E" w:rsidRPr="00A9260E">
        <w:rPr>
          <w:rFonts w:ascii="Times New Roman" w:hAnsi="Times New Roman"/>
          <w:b/>
          <w:sz w:val="24"/>
          <w:szCs w:val="24"/>
          <w:lang w:eastAsia="bg-BG"/>
        </w:rPr>
        <w:t>Прогнозната стойност.</w:t>
      </w:r>
    </w:p>
    <w:p w:rsidR="00072973" w:rsidRDefault="00072973" w:rsidP="00B94FE5">
      <w:pPr>
        <w:spacing w:after="0" w:line="240" w:lineRule="auto"/>
        <w:ind w:firstLine="567"/>
        <w:jc w:val="both"/>
        <w:rPr>
          <w:rFonts w:ascii="Times New Roman" w:eastAsia="Times New Roman" w:hAnsi="Times New Roman"/>
          <w:bCs/>
          <w:sz w:val="24"/>
          <w:szCs w:val="24"/>
          <w:lang w:eastAsia="bg-BG"/>
        </w:rPr>
      </w:pP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Прогнозната стойност на обществената поръчка е в размер на 1 000 000 (един милион) лева без ДДС. Стойността е разпределена по обособени позиции, както следва:</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ab/>
        <w:t xml:space="preserve">Обособена позиция № 1 </w:t>
      </w:r>
      <w:r>
        <w:rPr>
          <w:rFonts w:ascii="Times New Roman" w:hAnsi="Times New Roman"/>
          <w:sz w:val="24"/>
          <w:szCs w:val="24"/>
        </w:rPr>
        <w:t xml:space="preserve">е </w:t>
      </w:r>
      <w:r w:rsidRPr="00DF565E">
        <w:rPr>
          <w:rFonts w:ascii="Times New Roman" w:eastAsia="Times New Roman" w:hAnsi="Times New Roman"/>
          <w:bCs/>
          <w:sz w:val="24"/>
          <w:szCs w:val="24"/>
          <w:lang w:eastAsia="bg-BG"/>
        </w:rPr>
        <w:t>с прогнозна стойност в размер на 562 000 (петстотин шестдесет и две хиляди) лв. без ДДС.</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ab/>
        <w:t xml:space="preserve">Обособена позиция № 2 </w:t>
      </w:r>
      <w:r>
        <w:rPr>
          <w:rFonts w:ascii="Times New Roman" w:eastAsia="Times New Roman" w:hAnsi="Times New Roman"/>
          <w:bCs/>
          <w:sz w:val="24"/>
          <w:szCs w:val="24"/>
          <w:lang w:eastAsia="bg-BG"/>
        </w:rPr>
        <w:t>е</w:t>
      </w:r>
      <w:r w:rsidRPr="00DF565E">
        <w:rPr>
          <w:rFonts w:ascii="Times New Roman" w:eastAsia="Times New Roman" w:hAnsi="Times New Roman"/>
          <w:bCs/>
          <w:sz w:val="24"/>
          <w:szCs w:val="24"/>
          <w:lang w:eastAsia="bg-BG"/>
        </w:rPr>
        <w:t xml:space="preserve"> с прогнозна стойност в размер на 350 500 (триста и петдесет хиляди и петстотин) лв. без ДДС. </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 xml:space="preserve">- Обособена позиция № </w:t>
      </w:r>
      <w:r w:rsidRPr="00DF565E">
        <w:rPr>
          <w:rFonts w:ascii="Times New Roman" w:eastAsia="Times New Roman" w:hAnsi="Times New Roman"/>
          <w:sz w:val="24"/>
          <w:szCs w:val="24"/>
          <w:lang w:eastAsia="bg-BG"/>
        </w:rPr>
        <w:t xml:space="preserve">3 </w:t>
      </w:r>
      <w:r>
        <w:rPr>
          <w:rFonts w:ascii="Times New Roman" w:eastAsia="Times New Roman" w:hAnsi="Times New Roman"/>
          <w:bCs/>
          <w:sz w:val="24"/>
          <w:szCs w:val="24"/>
          <w:lang w:eastAsia="bg-BG"/>
        </w:rPr>
        <w:t xml:space="preserve">е </w:t>
      </w:r>
      <w:r w:rsidRPr="00DF565E">
        <w:rPr>
          <w:rFonts w:ascii="Times New Roman" w:eastAsia="Times New Roman" w:hAnsi="Times New Roman"/>
          <w:bCs/>
          <w:sz w:val="24"/>
          <w:szCs w:val="24"/>
          <w:lang w:eastAsia="bg-BG"/>
        </w:rPr>
        <w:t>с прогнозна стойност в размер на 87 500 (осемдесет и седем хиляди и петстотин) лв. без ДДС</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В прогнозната стойност е включена стойността на доставените автомобили и разходите за гаранционно (сервизно) обслужване на същите през гаранционния срок. Прогнозната стойност е разделена, както следва:</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lastRenderedPageBreak/>
        <w:t>По Обособена позиция № 1</w:t>
      </w:r>
      <w:r w:rsidR="002A76DD">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 xml:space="preserve"> </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ab/>
        <w:t>Цена за доставка на автомобилите – 548 664 лв. без включен ДДС.</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ab/>
        <w:t>Цена за гаранционна (сервизна) поддръжка на автомобилите – 13 336 лв. без включен ДДС.</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p>
    <w:p w:rsidR="00DF565E" w:rsidRPr="00DF565E" w:rsidRDefault="002A76DD" w:rsidP="00DF565E">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По Обособена позиция № 2:</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ab/>
        <w:t>Цена за доставка на автомобилите – 347 166 лв. без включен ДДС.</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ab/>
        <w:t>Цена за гаранционна (сервизна) поддръжка на автомобилите – 3 334 лв. без включен ДДС.</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p>
    <w:p w:rsidR="002A76DD"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По Обособена позиция № 3</w:t>
      </w:r>
      <w:r w:rsidR="002A76DD">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 xml:space="preserve"> </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ab/>
        <w:t>Цена за доставка на микробусите – 85 833 лв. без включен ДДС.</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w:t>
      </w:r>
      <w:r w:rsidRPr="00DF565E">
        <w:rPr>
          <w:rFonts w:ascii="Times New Roman" w:eastAsia="Times New Roman" w:hAnsi="Times New Roman"/>
          <w:bCs/>
          <w:sz w:val="24"/>
          <w:szCs w:val="24"/>
          <w:lang w:eastAsia="bg-BG"/>
        </w:rPr>
        <w:tab/>
        <w:t>Цена за гаранционна (сервизна) поддръжка на микробуса – 1 667 лв. без включен ДДС.</w:t>
      </w:r>
    </w:p>
    <w:p w:rsidR="00DF565E" w:rsidRPr="00DF565E" w:rsidRDefault="00DF565E" w:rsidP="00DF565E">
      <w:pPr>
        <w:spacing w:after="0" w:line="240" w:lineRule="auto"/>
        <w:ind w:firstLine="567"/>
        <w:jc w:val="both"/>
        <w:rPr>
          <w:rFonts w:ascii="Times New Roman" w:eastAsia="Times New Roman" w:hAnsi="Times New Roman"/>
          <w:bCs/>
          <w:sz w:val="24"/>
          <w:szCs w:val="24"/>
          <w:lang w:eastAsia="bg-BG"/>
        </w:rPr>
      </w:pPr>
    </w:p>
    <w:p w:rsidR="00DF565E" w:rsidRPr="00DF565E" w:rsidRDefault="00DF565E" w:rsidP="00DF565E">
      <w:pPr>
        <w:keepNext/>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*Забележка:</w:t>
      </w:r>
    </w:p>
    <w:p w:rsidR="00DF565E" w:rsidRPr="00DF565E" w:rsidRDefault="00DF565E" w:rsidP="00DF565E">
      <w:pPr>
        <w:keepNext/>
        <w:spacing w:after="0" w:line="240" w:lineRule="auto"/>
        <w:ind w:firstLine="567"/>
        <w:jc w:val="both"/>
        <w:rPr>
          <w:rFonts w:ascii="Times New Roman" w:eastAsia="Times New Roman" w:hAnsi="Times New Roman"/>
          <w:bCs/>
          <w:sz w:val="24"/>
          <w:szCs w:val="24"/>
          <w:lang w:eastAsia="bg-BG"/>
        </w:rPr>
      </w:pPr>
      <w:r w:rsidRPr="00DF565E">
        <w:rPr>
          <w:rFonts w:ascii="Times New Roman" w:eastAsia="Times New Roman" w:hAnsi="Times New Roman"/>
          <w:bCs/>
          <w:sz w:val="24"/>
          <w:szCs w:val="24"/>
          <w:lang w:eastAsia="bg-BG"/>
        </w:rPr>
        <w:t>Предложения, които надвишават всяка една от прогнозните стойности по съответната обособена позиция, както и общата прогнозна стойност по съответната обособена позиция, няма да бъдат класирани и участниците ще бъдат отстранени от участие в процедурата.</w:t>
      </w:r>
    </w:p>
    <w:p w:rsidR="00072973" w:rsidRDefault="00072973" w:rsidP="00B94FE5">
      <w:pPr>
        <w:spacing w:after="0" w:line="240" w:lineRule="auto"/>
        <w:ind w:firstLine="567"/>
        <w:jc w:val="both"/>
        <w:rPr>
          <w:rFonts w:ascii="Times New Roman" w:eastAsia="Times New Roman" w:hAnsi="Times New Roman"/>
          <w:bCs/>
          <w:sz w:val="24"/>
          <w:szCs w:val="24"/>
          <w:lang w:eastAsia="bg-BG"/>
        </w:rPr>
      </w:pPr>
    </w:p>
    <w:p w:rsidR="008446ED" w:rsidRPr="008446ED" w:rsidRDefault="008446ED" w:rsidP="008446ED">
      <w:pPr>
        <w:keepNext/>
        <w:spacing w:after="0" w:line="240" w:lineRule="auto"/>
        <w:ind w:firstLine="567"/>
        <w:jc w:val="both"/>
        <w:outlineLvl w:val="1"/>
        <w:rPr>
          <w:rFonts w:ascii="Times New Roman" w:eastAsia="Times New Roman" w:hAnsi="Times New Roman"/>
          <w:b/>
          <w:bCs/>
          <w:sz w:val="24"/>
          <w:szCs w:val="24"/>
          <w:lang w:eastAsia="bg-BG"/>
        </w:rPr>
      </w:pPr>
      <w:r w:rsidRPr="008446ED">
        <w:rPr>
          <w:rFonts w:ascii="Times New Roman" w:eastAsia="Times New Roman" w:hAnsi="Times New Roman"/>
          <w:b/>
          <w:bCs/>
          <w:sz w:val="24"/>
          <w:szCs w:val="24"/>
          <w:lang w:eastAsia="bg-BG"/>
        </w:rPr>
        <w:t>5. Срок и място на изпълнение.</w:t>
      </w:r>
    </w:p>
    <w:p w:rsidR="008446ED" w:rsidRPr="008446ED" w:rsidRDefault="008446ED" w:rsidP="008446ED">
      <w:pPr>
        <w:keepNext/>
        <w:spacing w:before="240" w:after="60" w:line="360" w:lineRule="atLeast"/>
        <w:ind w:firstLine="567"/>
        <w:jc w:val="both"/>
        <w:outlineLvl w:val="3"/>
        <w:rPr>
          <w:rFonts w:ascii="Times New Roman" w:hAnsi="Times New Roman"/>
          <w:b/>
          <w:bCs/>
          <w:sz w:val="24"/>
          <w:szCs w:val="24"/>
          <w:lang w:eastAsia="bg-BG"/>
        </w:rPr>
      </w:pPr>
      <w:r w:rsidRPr="008446ED">
        <w:rPr>
          <w:rFonts w:ascii="Times New Roman" w:hAnsi="Times New Roman"/>
          <w:b/>
          <w:bCs/>
          <w:sz w:val="24"/>
          <w:szCs w:val="24"/>
          <w:lang w:eastAsia="bg-BG"/>
        </w:rPr>
        <w:t>5.1. Срок на изпълнение:</w:t>
      </w:r>
    </w:p>
    <w:p w:rsidR="008446ED" w:rsidRPr="008446ED" w:rsidRDefault="008446ED" w:rsidP="008446ED">
      <w:pPr>
        <w:spacing w:after="0" w:line="240" w:lineRule="auto"/>
        <w:ind w:firstLine="567"/>
        <w:jc w:val="both"/>
        <w:rPr>
          <w:rFonts w:ascii="Times New Roman" w:eastAsia="Times New Roman" w:hAnsi="Times New Roman"/>
          <w:bCs/>
          <w:sz w:val="24"/>
          <w:szCs w:val="24"/>
          <w:lang w:eastAsia="bg-BG"/>
        </w:rPr>
      </w:pPr>
    </w:p>
    <w:p w:rsidR="008446ED" w:rsidRPr="008446ED" w:rsidRDefault="008446ED" w:rsidP="008446ED">
      <w:pPr>
        <w:spacing w:after="0" w:line="240" w:lineRule="auto"/>
        <w:ind w:firstLine="567"/>
        <w:jc w:val="both"/>
        <w:rPr>
          <w:rFonts w:ascii="Times New Roman" w:eastAsia="Times New Roman" w:hAnsi="Times New Roman"/>
          <w:sz w:val="24"/>
          <w:szCs w:val="24"/>
        </w:rPr>
      </w:pPr>
      <w:r w:rsidRPr="008446ED">
        <w:rPr>
          <w:rFonts w:ascii="Times New Roman" w:eastAsia="Times New Roman" w:hAnsi="Times New Roman"/>
          <w:bCs/>
          <w:sz w:val="24"/>
          <w:szCs w:val="24"/>
          <w:lang w:eastAsia="bg-BG"/>
        </w:rPr>
        <w:t>Обособена позиция № 1:</w:t>
      </w:r>
      <w:r w:rsidRPr="008446ED">
        <w:rPr>
          <w:rFonts w:ascii="Times New Roman" w:eastAsia="Times New Roman" w:hAnsi="Times New Roman"/>
          <w:sz w:val="24"/>
          <w:szCs w:val="24"/>
        </w:rPr>
        <w:t xml:space="preserve"> Срокът за изпълнение на доставката е до 120 (сто и двадесет) календарни дни от деня на сключване на договор за обществената поръчка.</w:t>
      </w:r>
    </w:p>
    <w:p w:rsidR="008446ED" w:rsidRPr="008446ED" w:rsidRDefault="008446ED" w:rsidP="008446ED">
      <w:pPr>
        <w:spacing w:after="0" w:line="240" w:lineRule="auto"/>
        <w:ind w:firstLine="567"/>
        <w:jc w:val="both"/>
        <w:rPr>
          <w:rFonts w:ascii="Times New Roman" w:eastAsia="Times New Roman" w:hAnsi="Times New Roman"/>
          <w:sz w:val="24"/>
          <w:szCs w:val="24"/>
        </w:rPr>
      </w:pPr>
      <w:r w:rsidRPr="008446ED">
        <w:rPr>
          <w:rFonts w:ascii="Times New Roman" w:eastAsia="Times New Roman" w:hAnsi="Times New Roman"/>
          <w:bCs/>
          <w:sz w:val="24"/>
          <w:szCs w:val="24"/>
          <w:lang w:eastAsia="bg-BG"/>
        </w:rPr>
        <w:t xml:space="preserve">Обособена позиция № 2: </w:t>
      </w:r>
      <w:r w:rsidRPr="008446ED">
        <w:rPr>
          <w:rFonts w:ascii="Times New Roman" w:eastAsia="Times New Roman" w:hAnsi="Times New Roman"/>
          <w:sz w:val="24"/>
          <w:szCs w:val="24"/>
        </w:rPr>
        <w:t>Срокът за изпълнение на доставката е до 120 (сто и двадесет) календарни дни от деня на сключване на договор за обществената поръчка.</w:t>
      </w:r>
    </w:p>
    <w:p w:rsidR="008446ED" w:rsidRPr="008446ED" w:rsidRDefault="008446ED" w:rsidP="008446ED">
      <w:pPr>
        <w:spacing w:after="0" w:line="240" w:lineRule="auto"/>
        <w:ind w:firstLine="567"/>
        <w:jc w:val="both"/>
        <w:rPr>
          <w:rFonts w:ascii="Times New Roman" w:eastAsia="Times New Roman" w:hAnsi="Times New Roman"/>
          <w:sz w:val="24"/>
          <w:szCs w:val="24"/>
        </w:rPr>
      </w:pPr>
      <w:r w:rsidRPr="008446ED">
        <w:rPr>
          <w:rFonts w:ascii="Times New Roman" w:eastAsia="Times New Roman" w:hAnsi="Times New Roman"/>
          <w:bCs/>
          <w:sz w:val="24"/>
          <w:szCs w:val="24"/>
          <w:lang w:eastAsia="bg-BG"/>
        </w:rPr>
        <w:t>Обособена позиция № 3:</w:t>
      </w:r>
      <w:r w:rsidRPr="008446ED">
        <w:rPr>
          <w:rFonts w:ascii="Times New Roman" w:eastAsia="Times New Roman" w:hAnsi="Times New Roman"/>
          <w:sz w:val="24"/>
          <w:szCs w:val="24"/>
        </w:rPr>
        <w:t xml:space="preserve"> Срокът за изпълнение на доставката е до 120 (сто и двадесет) календарни дни от деня на сключване на договор за обществената поръчка.</w:t>
      </w:r>
    </w:p>
    <w:p w:rsidR="008446ED" w:rsidRPr="008446ED" w:rsidRDefault="008446ED" w:rsidP="008446ED">
      <w:pPr>
        <w:spacing w:after="0" w:line="240" w:lineRule="auto"/>
        <w:ind w:firstLine="567"/>
        <w:jc w:val="both"/>
        <w:rPr>
          <w:rFonts w:ascii="Times New Roman" w:eastAsia="Times New Roman" w:hAnsi="Times New Roman"/>
          <w:sz w:val="24"/>
          <w:szCs w:val="24"/>
        </w:rPr>
      </w:pPr>
    </w:p>
    <w:p w:rsidR="008446ED" w:rsidRPr="008446ED" w:rsidRDefault="008446ED" w:rsidP="008446ED">
      <w:pPr>
        <w:spacing w:after="0" w:line="240" w:lineRule="auto"/>
        <w:ind w:firstLine="567"/>
        <w:jc w:val="both"/>
        <w:rPr>
          <w:rFonts w:ascii="Times New Roman" w:eastAsia="Times New Roman" w:hAnsi="Times New Roman"/>
          <w:sz w:val="24"/>
          <w:szCs w:val="24"/>
        </w:rPr>
      </w:pPr>
      <w:r w:rsidRPr="008446ED">
        <w:rPr>
          <w:rFonts w:ascii="Times New Roman" w:eastAsia="Times New Roman" w:hAnsi="Times New Roman"/>
          <w:sz w:val="24"/>
          <w:szCs w:val="24"/>
        </w:rPr>
        <w:t>Оферти с предложен по-голям срок за изпълнение на доставка от 120 (сто и двадесет) календарни дни за съответната обособена позиция няма да бъдат класирани, и участниците ще бъдат отстранени от участие в процедурата.</w:t>
      </w:r>
    </w:p>
    <w:p w:rsidR="008446ED" w:rsidRPr="008446ED" w:rsidRDefault="008446ED" w:rsidP="008446ED">
      <w:pPr>
        <w:spacing w:after="0" w:line="240" w:lineRule="auto"/>
        <w:ind w:firstLine="567"/>
        <w:jc w:val="both"/>
        <w:rPr>
          <w:rFonts w:ascii="Times New Roman" w:eastAsia="Times New Roman" w:hAnsi="Times New Roman"/>
          <w:bCs/>
          <w:sz w:val="24"/>
          <w:szCs w:val="24"/>
          <w:lang w:eastAsia="bg-BG"/>
        </w:rPr>
      </w:pPr>
      <w:r w:rsidRPr="008446ED">
        <w:rPr>
          <w:rFonts w:ascii="Times New Roman" w:eastAsia="Times New Roman" w:hAnsi="Times New Roman"/>
          <w:bCs/>
          <w:sz w:val="24"/>
          <w:szCs w:val="24"/>
          <w:lang w:eastAsia="bg-BG"/>
        </w:rPr>
        <w:t xml:space="preserve">При офериране на срокове, следва да се посочат единствено цели положителни числа. </w:t>
      </w:r>
    </w:p>
    <w:p w:rsidR="008446ED" w:rsidRPr="008446ED" w:rsidRDefault="008446ED" w:rsidP="008446ED">
      <w:pPr>
        <w:spacing w:after="0" w:line="240" w:lineRule="auto"/>
        <w:ind w:firstLine="567"/>
        <w:jc w:val="both"/>
        <w:rPr>
          <w:rFonts w:ascii="Times New Roman" w:eastAsia="Times New Roman" w:hAnsi="Times New Roman"/>
          <w:bCs/>
          <w:sz w:val="24"/>
          <w:szCs w:val="24"/>
          <w:lang w:eastAsia="bg-BG"/>
        </w:rPr>
      </w:pPr>
      <w:r w:rsidRPr="008446ED">
        <w:rPr>
          <w:rFonts w:ascii="Times New Roman" w:eastAsia="Times New Roman" w:hAnsi="Times New Roman"/>
          <w:bCs/>
          <w:sz w:val="24"/>
          <w:szCs w:val="24"/>
          <w:lang w:eastAsia="bg-BG"/>
        </w:rPr>
        <w:t>Неспазването на условието е основание за отстраняване от участие.</w:t>
      </w:r>
    </w:p>
    <w:p w:rsidR="008446ED" w:rsidRPr="008446ED" w:rsidRDefault="008446ED" w:rsidP="008446ED">
      <w:pPr>
        <w:keepNext/>
        <w:spacing w:before="240" w:after="60" w:line="360" w:lineRule="atLeast"/>
        <w:ind w:firstLine="567"/>
        <w:jc w:val="both"/>
        <w:outlineLvl w:val="3"/>
        <w:rPr>
          <w:rFonts w:ascii="Times New Roman" w:hAnsi="Times New Roman"/>
          <w:b/>
          <w:bCs/>
          <w:sz w:val="24"/>
          <w:szCs w:val="24"/>
          <w:lang w:eastAsia="bg-BG"/>
        </w:rPr>
      </w:pPr>
      <w:r w:rsidRPr="008446ED">
        <w:rPr>
          <w:rFonts w:ascii="Times New Roman" w:hAnsi="Times New Roman"/>
          <w:b/>
          <w:bCs/>
          <w:sz w:val="24"/>
          <w:szCs w:val="24"/>
          <w:lang w:eastAsia="bg-BG"/>
        </w:rPr>
        <w:t>5.2. Място на изпълнение</w:t>
      </w:r>
    </w:p>
    <w:p w:rsidR="008446ED" w:rsidRPr="008446ED" w:rsidRDefault="008446ED" w:rsidP="008446ED">
      <w:pPr>
        <w:spacing w:after="0" w:line="240" w:lineRule="auto"/>
        <w:ind w:firstLine="567"/>
        <w:rPr>
          <w:rFonts w:ascii="Times New Roman" w:eastAsia="Times New Roman" w:hAnsi="Times New Roman"/>
          <w:bCs/>
          <w:sz w:val="24"/>
          <w:szCs w:val="24"/>
        </w:rPr>
      </w:pPr>
      <w:r w:rsidRPr="008446ED">
        <w:rPr>
          <w:rFonts w:ascii="Times New Roman" w:eastAsia="Times New Roman" w:hAnsi="Times New Roman"/>
          <w:bCs/>
          <w:sz w:val="24"/>
          <w:szCs w:val="24"/>
          <w:lang w:eastAsia="bg-BG"/>
        </w:rPr>
        <w:t>Обособена позиция № 1:</w:t>
      </w:r>
      <w:r w:rsidRPr="008446ED">
        <w:rPr>
          <w:rFonts w:ascii="Times New Roman" w:eastAsia="Times New Roman" w:hAnsi="Times New Roman"/>
          <w:sz w:val="24"/>
          <w:szCs w:val="24"/>
        </w:rPr>
        <w:t xml:space="preserve"> </w:t>
      </w:r>
      <w:r w:rsidRPr="008446ED">
        <w:rPr>
          <w:rFonts w:ascii="Times New Roman" w:eastAsia="Times New Roman" w:hAnsi="Times New Roman"/>
          <w:bCs/>
          <w:sz w:val="24"/>
          <w:szCs w:val="24"/>
        </w:rPr>
        <w:t>Мястото на доставка: гр. София, склад на Изпълнителя.</w:t>
      </w:r>
    </w:p>
    <w:p w:rsidR="008446ED" w:rsidRPr="008446ED" w:rsidRDefault="008446ED" w:rsidP="008446ED">
      <w:pPr>
        <w:spacing w:after="0" w:line="240" w:lineRule="auto"/>
        <w:ind w:firstLine="567"/>
        <w:rPr>
          <w:rFonts w:ascii="Times New Roman" w:eastAsia="Times New Roman" w:hAnsi="Times New Roman"/>
          <w:bCs/>
          <w:sz w:val="24"/>
          <w:szCs w:val="24"/>
          <w:lang w:eastAsia="bg-BG"/>
        </w:rPr>
      </w:pPr>
      <w:r w:rsidRPr="008446ED">
        <w:rPr>
          <w:rFonts w:ascii="Times New Roman" w:eastAsia="Times New Roman" w:hAnsi="Times New Roman"/>
          <w:bCs/>
          <w:sz w:val="24"/>
          <w:szCs w:val="24"/>
          <w:lang w:eastAsia="bg-BG"/>
        </w:rPr>
        <w:t>Обособена позиция № 2: Мястото на доставка: гр. София, склад на Изпълнителя.</w:t>
      </w:r>
    </w:p>
    <w:p w:rsidR="008446ED" w:rsidRPr="008446ED" w:rsidRDefault="008446ED" w:rsidP="008446ED">
      <w:pPr>
        <w:spacing w:after="0" w:line="240" w:lineRule="auto"/>
        <w:ind w:firstLine="567"/>
        <w:rPr>
          <w:rFonts w:ascii="Times New Roman" w:eastAsia="Times New Roman" w:hAnsi="Times New Roman"/>
          <w:bCs/>
          <w:sz w:val="24"/>
          <w:szCs w:val="24"/>
          <w:lang w:eastAsia="bg-BG"/>
        </w:rPr>
      </w:pPr>
      <w:r w:rsidRPr="008446ED">
        <w:rPr>
          <w:rFonts w:ascii="Times New Roman" w:eastAsia="Times New Roman" w:hAnsi="Times New Roman"/>
          <w:bCs/>
          <w:sz w:val="24"/>
          <w:szCs w:val="24"/>
          <w:lang w:eastAsia="bg-BG"/>
        </w:rPr>
        <w:t>Обособена позиция № 2: Мястото на доставка: гр. София, склад на Изпълнителя.</w:t>
      </w:r>
    </w:p>
    <w:p w:rsidR="0036762D" w:rsidRDefault="0036762D" w:rsidP="0036762D">
      <w:pPr>
        <w:spacing w:after="0" w:line="240" w:lineRule="atLeast"/>
        <w:ind w:firstLine="567"/>
        <w:jc w:val="both"/>
        <w:rPr>
          <w:rFonts w:ascii="Times New Roman" w:eastAsia="MS Mincho" w:hAnsi="Times New Roman"/>
          <w:b/>
          <w:sz w:val="24"/>
          <w:szCs w:val="24"/>
        </w:rPr>
      </w:pPr>
    </w:p>
    <w:p w:rsidR="00885F03" w:rsidRPr="00885F03" w:rsidRDefault="00885F03" w:rsidP="00885F03">
      <w:pPr>
        <w:keepNext/>
        <w:spacing w:after="0" w:line="240" w:lineRule="auto"/>
        <w:ind w:firstLine="567"/>
        <w:outlineLvl w:val="1"/>
        <w:rPr>
          <w:rFonts w:ascii="Times New Roman" w:eastAsia="MS Mincho" w:hAnsi="Times New Roman"/>
          <w:b/>
          <w:bCs/>
          <w:sz w:val="24"/>
          <w:szCs w:val="24"/>
          <w:lang w:eastAsia="bg-BG"/>
        </w:rPr>
      </w:pPr>
      <w:r w:rsidRPr="00885F03">
        <w:rPr>
          <w:rFonts w:ascii="Times New Roman" w:eastAsia="MS Mincho" w:hAnsi="Times New Roman"/>
          <w:b/>
          <w:bCs/>
          <w:sz w:val="24"/>
          <w:szCs w:val="24"/>
          <w:lang w:eastAsia="bg-BG"/>
        </w:rPr>
        <w:t>6. Предлагана цена.</w:t>
      </w:r>
    </w:p>
    <w:p w:rsidR="00885F03" w:rsidRPr="00885F03" w:rsidRDefault="00885F03" w:rsidP="00885F03">
      <w:pPr>
        <w:spacing w:after="0" w:line="240" w:lineRule="auto"/>
        <w:ind w:firstLine="567"/>
        <w:rPr>
          <w:rFonts w:ascii="Times New Roman" w:eastAsia="Times New Roman" w:hAnsi="Times New Roman"/>
          <w:sz w:val="24"/>
          <w:szCs w:val="24"/>
          <w:lang w:eastAsia="bg-BG"/>
        </w:rPr>
      </w:pPr>
      <w:r w:rsidRPr="00885F03">
        <w:rPr>
          <w:rFonts w:ascii="Times New Roman" w:eastAsia="Times New Roman" w:hAnsi="Times New Roman"/>
          <w:sz w:val="24"/>
          <w:szCs w:val="24"/>
          <w:lang w:eastAsia="bg-BG"/>
        </w:rPr>
        <w:t>За всички обособени позиции:</w:t>
      </w:r>
    </w:p>
    <w:p w:rsidR="00885F03" w:rsidRPr="00885F03" w:rsidRDefault="00885F03" w:rsidP="00885F03">
      <w:pPr>
        <w:spacing w:after="0" w:line="240" w:lineRule="auto"/>
        <w:rPr>
          <w:rFonts w:ascii="Times New Roman" w:eastAsia="MS Mincho" w:hAnsi="Times New Roman"/>
          <w:sz w:val="24"/>
          <w:szCs w:val="24"/>
          <w:lang w:eastAsia="bg-BG"/>
        </w:rPr>
      </w:pPr>
    </w:p>
    <w:p w:rsidR="00885F03" w:rsidRPr="00885F03" w:rsidRDefault="00885F03" w:rsidP="00885F03">
      <w:pPr>
        <w:spacing w:after="0" w:line="240" w:lineRule="atLeast"/>
        <w:ind w:firstLine="567"/>
        <w:jc w:val="both"/>
        <w:rPr>
          <w:rFonts w:ascii="Times New Roman" w:eastAsia="MS Mincho" w:hAnsi="Times New Roman"/>
          <w:sz w:val="24"/>
          <w:szCs w:val="24"/>
          <w:lang w:eastAsia="bg-BG"/>
        </w:rPr>
      </w:pPr>
      <w:r w:rsidRPr="00885F03">
        <w:rPr>
          <w:rFonts w:ascii="Times New Roman" w:eastAsia="MS Mincho" w:hAnsi="Times New Roman"/>
          <w:sz w:val="24"/>
          <w:szCs w:val="24"/>
          <w:lang w:eastAsia="bg-BG"/>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като но и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първоначално гаранционно обслужване (предпродажен сервиз), всички разходи за извършване на гаранционна поддръжка в срока на гаранцията (за труд, резервни части и консумативи), разходи за</w:t>
      </w:r>
      <w:r w:rsidRPr="00885F03">
        <w:rPr>
          <w:rFonts w:ascii="Times New Roman" w:eastAsia="Times New Roman" w:hAnsi="Times New Roman"/>
          <w:bCs/>
          <w:sz w:val="24"/>
          <w:szCs w:val="24"/>
          <w:lang w:eastAsia="bg-BG"/>
        </w:rPr>
        <w:t xml:space="preserve"> гаранционна (сервизна) поддръжка</w:t>
      </w:r>
      <w:r w:rsidRPr="00885F03">
        <w:rPr>
          <w:rFonts w:ascii="Times New Roman" w:eastAsia="MS Mincho" w:hAnsi="Times New Roman"/>
          <w:sz w:val="24"/>
          <w:szCs w:val="24"/>
          <w:lang w:eastAsia="bg-BG"/>
        </w:rPr>
        <w:t xml:space="preserve"> (труд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885F03" w:rsidRPr="00885F03" w:rsidRDefault="00885F03" w:rsidP="00885F03">
      <w:pPr>
        <w:spacing w:after="0" w:line="240" w:lineRule="atLeast"/>
        <w:ind w:firstLine="567"/>
        <w:jc w:val="both"/>
        <w:rPr>
          <w:rFonts w:ascii="Times New Roman" w:eastAsia="MS Mincho" w:hAnsi="Times New Roman"/>
          <w:sz w:val="24"/>
          <w:szCs w:val="24"/>
          <w:lang w:eastAsia="bg-BG"/>
        </w:rPr>
      </w:pPr>
      <w:r w:rsidRPr="00885F03">
        <w:rPr>
          <w:rFonts w:ascii="Times New Roman" w:eastAsia="MS Mincho" w:hAnsi="Times New Roman"/>
          <w:sz w:val="24"/>
          <w:szCs w:val="24"/>
          <w:lang w:eastAsia="bg-BG"/>
        </w:rPr>
        <w:t xml:space="preserve"> </w:t>
      </w:r>
    </w:p>
    <w:p w:rsidR="00885F03" w:rsidRPr="00885F03" w:rsidRDefault="00885F03" w:rsidP="00885F03">
      <w:pPr>
        <w:spacing w:after="0" w:line="240" w:lineRule="atLeast"/>
        <w:ind w:firstLine="567"/>
        <w:jc w:val="both"/>
        <w:rPr>
          <w:rFonts w:ascii="Times New Roman" w:eastAsia="MS Mincho" w:hAnsi="Times New Roman"/>
          <w:sz w:val="24"/>
          <w:szCs w:val="24"/>
          <w:lang w:eastAsia="bg-BG"/>
        </w:rPr>
      </w:pPr>
      <w:r w:rsidRPr="00885F03">
        <w:rPr>
          <w:rFonts w:ascii="Times New Roman" w:eastAsia="MS Mincho" w:hAnsi="Times New Roman"/>
          <w:sz w:val="24"/>
          <w:szCs w:val="24"/>
          <w:lang w:eastAsia="bg-BG"/>
        </w:rPr>
        <w:lastRenderedPageBreak/>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885F03" w:rsidRPr="00885F03" w:rsidRDefault="00885F03" w:rsidP="00885F03">
      <w:pPr>
        <w:spacing w:after="0" w:line="240" w:lineRule="atLeast"/>
        <w:ind w:firstLine="567"/>
        <w:jc w:val="both"/>
        <w:rPr>
          <w:rFonts w:ascii="Times New Roman" w:eastAsia="MS Mincho" w:hAnsi="Times New Roman"/>
          <w:b/>
          <w:sz w:val="24"/>
          <w:szCs w:val="24"/>
        </w:rPr>
      </w:pPr>
    </w:p>
    <w:p w:rsidR="00885F03" w:rsidRPr="00885F03" w:rsidRDefault="00885F03" w:rsidP="00885F03">
      <w:pPr>
        <w:keepNext/>
        <w:spacing w:after="0" w:line="240" w:lineRule="auto"/>
        <w:ind w:firstLine="567"/>
        <w:outlineLvl w:val="1"/>
        <w:rPr>
          <w:rFonts w:ascii="Times New Roman" w:eastAsia="MS Mincho" w:hAnsi="Times New Roman"/>
          <w:b/>
          <w:bCs/>
          <w:sz w:val="24"/>
          <w:szCs w:val="24"/>
          <w:lang w:eastAsia="bg-BG"/>
        </w:rPr>
      </w:pPr>
      <w:r w:rsidRPr="00885F03">
        <w:rPr>
          <w:rFonts w:ascii="Times New Roman" w:eastAsia="MS Mincho" w:hAnsi="Times New Roman"/>
          <w:b/>
          <w:bCs/>
          <w:sz w:val="24"/>
          <w:szCs w:val="24"/>
          <w:lang w:eastAsia="bg-BG"/>
        </w:rPr>
        <w:t>7. Начин и срок на плащане.</w:t>
      </w:r>
    </w:p>
    <w:p w:rsidR="00885F03" w:rsidRPr="00885F03" w:rsidRDefault="00885F03" w:rsidP="00885F03">
      <w:pPr>
        <w:spacing w:after="0" w:line="240" w:lineRule="auto"/>
        <w:rPr>
          <w:rFonts w:ascii="Times New Roman" w:eastAsia="MS Mincho" w:hAnsi="Times New Roman"/>
          <w:sz w:val="24"/>
          <w:szCs w:val="24"/>
          <w:lang w:eastAsia="bg-BG"/>
        </w:rPr>
      </w:pPr>
      <w:r w:rsidRPr="00885F03">
        <w:rPr>
          <w:rFonts w:ascii="Times New Roman" w:eastAsia="MS Mincho" w:hAnsi="Times New Roman"/>
          <w:sz w:val="24"/>
          <w:szCs w:val="24"/>
          <w:lang w:eastAsia="bg-BG"/>
        </w:rPr>
        <w:tab/>
      </w:r>
    </w:p>
    <w:p w:rsidR="00885F03" w:rsidRPr="00885F03" w:rsidRDefault="00885F03" w:rsidP="00885F03">
      <w:pPr>
        <w:spacing w:after="0" w:line="240" w:lineRule="auto"/>
        <w:ind w:firstLine="567"/>
        <w:rPr>
          <w:rFonts w:ascii="Times New Roman" w:eastAsia="MS Mincho" w:hAnsi="Times New Roman"/>
          <w:sz w:val="24"/>
          <w:szCs w:val="24"/>
          <w:lang w:eastAsia="bg-BG"/>
        </w:rPr>
      </w:pPr>
      <w:r w:rsidRPr="00885F03">
        <w:rPr>
          <w:rFonts w:ascii="Times New Roman" w:eastAsia="MS Mincho" w:hAnsi="Times New Roman"/>
          <w:sz w:val="24"/>
          <w:szCs w:val="24"/>
          <w:lang w:eastAsia="bg-BG"/>
        </w:rPr>
        <w:t>За всички обособени позиции:</w:t>
      </w:r>
    </w:p>
    <w:p w:rsidR="00885F03" w:rsidRPr="00885F03" w:rsidRDefault="00885F03" w:rsidP="00885F03">
      <w:pPr>
        <w:spacing w:after="0" w:line="240" w:lineRule="auto"/>
        <w:rPr>
          <w:rFonts w:ascii="Times New Roman" w:eastAsia="MS Mincho" w:hAnsi="Times New Roman"/>
          <w:sz w:val="24"/>
          <w:szCs w:val="24"/>
          <w:lang w:eastAsia="bg-BG"/>
        </w:rPr>
      </w:pPr>
      <w:r w:rsidRPr="00885F03">
        <w:rPr>
          <w:rFonts w:ascii="Times New Roman" w:eastAsia="MS Mincho" w:hAnsi="Times New Roman"/>
          <w:sz w:val="24"/>
          <w:szCs w:val="24"/>
          <w:lang w:eastAsia="bg-BG"/>
        </w:rPr>
        <w:tab/>
      </w:r>
    </w:p>
    <w:p w:rsidR="00885F03" w:rsidRPr="00885F03" w:rsidRDefault="00885F03" w:rsidP="00885F03">
      <w:pPr>
        <w:spacing w:after="0" w:line="240" w:lineRule="auto"/>
        <w:ind w:firstLine="567"/>
        <w:jc w:val="both"/>
        <w:rPr>
          <w:rFonts w:ascii="Times New Roman" w:eastAsia="Times New Roman" w:hAnsi="Times New Roman"/>
          <w:bCs/>
          <w:sz w:val="24"/>
          <w:szCs w:val="24"/>
        </w:rPr>
      </w:pPr>
      <w:r w:rsidRPr="00885F03">
        <w:rPr>
          <w:rFonts w:ascii="Times New Roman" w:eastAsia="Times New Roman" w:hAnsi="Times New Roman"/>
          <w:bCs/>
          <w:sz w:val="24"/>
          <w:szCs w:val="24"/>
        </w:rPr>
        <w:t>Възложителят заплаща авансово цялата стойност по договора за обществена поръчка, в срок до 10 (десет) работни дни, считано от датата на сключване на договора и след представяне от страна на Изпълнителя на фактура.</w:t>
      </w:r>
    </w:p>
    <w:p w:rsidR="00885F03" w:rsidRPr="00885F03" w:rsidRDefault="00885F03" w:rsidP="00885F03">
      <w:pPr>
        <w:spacing w:after="0" w:line="240" w:lineRule="auto"/>
        <w:ind w:firstLine="567"/>
        <w:jc w:val="both"/>
        <w:rPr>
          <w:rFonts w:ascii="Times New Roman" w:eastAsia="Times New Roman" w:hAnsi="Times New Roman"/>
          <w:sz w:val="24"/>
          <w:szCs w:val="24"/>
        </w:rPr>
      </w:pPr>
    </w:p>
    <w:p w:rsidR="00885F03" w:rsidRPr="00885F03" w:rsidRDefault="00885F03" w:rsidP="00885F03">
      <w:pPr>
        <w:spacing w:after="0" w:line="240" w:lineRule="auto"/>
        <w:ind w:firstLine="567"/>
        <w:jc w:val="both"/>
        <w:rPr>
          <w:rFonts w:ascii="Times New Roman" w:eastAsia="Times New Roman" w:hAnsi="Times New Roman"/>
          <w:b/>
          <w:bCs/>
          <w:sz w:val="24"/>
          <w:szCs w:val="24"/>
        </w:rPr>
      </w:pPr>
      <w:r w:rsidRPr="00885F03">
        <w:rPr>
          <w:rFonts w:ascii="Times New Roman" w:eastAsia="Times New Roman" w:hAnsi="Times New Roman"/>
          <w:b/>
          <w:bCs/>
          <w:sz w:val="24"/>
          <w:szCs w:val="24"/>
        </w:rPr>
        <w:t>За гарантиране на авансово изплатената сума по договора, участникът избран за Изпълнител, представя на Възложителя гаранция за авансово плащане, при сключването на договора.</w:t>
      </w:r>
    </w:p>
    <w:p w:rsidR="00885F03" w:rsidRPr="00885F03" w:rsidRDefault="00885F03" w:rsidP="00885F03">
      <w:pPr>
        <w:spacing w:after="0" w:line="240" w:lineRule="auto"/>
        <w:ind w:firstLine="567"/>
        <w:rPr>
          <w:rFonts w:ascii="Times New Roman" w:eastAsia="Times New Roman" w:hAnsi="Times New Roman"/>
          <w:bCs/>
          <w:sz w:val="24"/>
          <w:szCs w:val="24"/>
          <w:lang w:eastAsia="bg-BG"/>
        </w:rPr>
      </w:pPr>
    </w:p>
    <w:p w:rsidR="00885F03" w:rsidRPr="00885F03" w:rsidRDefault="00885F03" w:rsidP="00885F03">
      <w:pPr>
        <w:spacing w:after="0" w:line="240" w:lineRule="auto"/>
        <w:ind w:firstLine="567"/>
        <w:jc w:val="both"/>
        <w:rPr>
          <w:rFonts w:ascii="Times New Roman" w:eastAsia="Times New Roman" w:hAnsi="Times New Roman"/>
          <w:b/>
          <w:bCs/>
          <w:sz w:val="24"/>
          <w:szCs w:val="24"/>
          <w:lang w:eastAsia="bg-BG"/>
        </w:rPr>
      </w:pPr>
      <w:bookmarkStart w:id="1" w:name="_II._Технически_спецификации."/>
      <w:bookmarkEnd w:id="1"/>
      <w:r w:rsidRPr="00885F03">
        <w:rPr>
          <w:rFonts w:ascii="Times New Roman" w:eastAsia="Times New Roman" w:hAnsi="Times New Roman"/>
          <w:b/>
          <w:sz w:val="24"/>
          <w:szCs w:val="24"/>
          <w:lang w:eastAsia="bg-BG"/>
        </w:rPr>
        <w:t>8.</w:t>
      </w:r>
      <w:r w:rsidRPr="00885F03">
        <w:rPr>
          <w:rFonts w:ascii="Times New Roman" w:eastAsia="Times New Roman" w:hAnsi="Times New Roman"/>
          <w:sz w:val="24"/>
          <w:szCs w:val="24"/>
          <w:lang w:eastAsia="bg-BG"/>
        </w:rPr>
        <w:t xml:space="preserve"> </w:t>
      </w:r>
      <w:r w:rsidRPr="00885F03">
        <w:rPr>
          <w:rFonts w:ascii="Times New Roman" w:eastAsia="Times New Roman" w:hAnsi="Times New Roman"/>
          <w:b/>
          <w:bCs/>
          <w:sz w:val="24"/>
          <w:szCs w:val="24"/>
          <w:lang w:eastAsia="bg-BG"/>
        </w:rPr>
        <w:t>Варианти.</w:t>
      </w:r>
    </w:p>
    <w:p w:rsidR="00885F03" w:rsidRPr="00885F03" w:rsidRDefault="00885F03" w:rsidP="00885F03">
      <w:pPr>
        <w:spacing w:after="0" w:line="240" w:lineRule="auto"/>
        <w:ind w:firstLine="567"/>
        <w:jc w:val="both"/>
        <w:rPr>
          <w:rFonts w:ascii="Times New Roman" w:eastAsia="Times New Roman" w:hAnsi="Times New Roman"/>
          <w:sz w:val="24"/>
          <w:szCs w:val="24"/>
          <w:lang w:eastAsia="bg-BG"/>
        </w:rPr>
      </w:pPr>
      <w:r w:rsidRPr="00885F03">
        <w:rPr>
          <w:rFonts w:ascii="Times New Roman" w:eastAsia="Times New Roman" w:hAnsi="Times New Roman"/>
          <w:sz w:val="24"/>
          <w:szCs w:val="24"/>
          <w:lang w:eastAsia="bg-BG"/>
        </w:rPr>
        <w:t>Не се предвижда възможност за представяне на варианти в офертите.</w:t>
      </w:r>
    </w:p>
    <w:p w:rsidR="00885F03" w:rsidRPr="00885F03" w:rsidRDefault="00885F03" w:rsidP="00885F03">
      <w:pPr>
        <w:spacing w:after="0" w:line="240" w:lineRule="atLeast"/>
        <w:ind w:firstLine="567"/>
        <w:jc w:val="both"/>
        <w:rPr>
          <w:rFonts w:ascii="Times New Roman" w:eastAsia="MS Mincho" w:hAnsi="Times New Roman"/>
          <w:sz w:val="24"/>
          <w:szCs w:val="24"/>
        </w:rPr>
      </w:pPr>
    </w:p>
    <w:p w:rsidR="00885F03" w:rsidRPr="00885F03" w:rsidRDefault="00885F03" w:rsidP="00885F03">
      <w:pPr>
        <w:keepNext/>
        <w:spacing w:after="0" w:line="240" w:lineRule="auto"/>
        <w:ind w:firstLine="567"/>
        <w:jc w:val="both"/>
        <w:outlineLvl w:val="1"/>
        <w:rPr>
          <w:rFonts w:ascii="Times New Roman" w:eastAsia="Times New Roman" w:hAnsi="Times New Roman"/>
          <w:b/>
          <w:bCs/>
          <w:sz w:val="24"/>
          <w:szCs w:val="24"/>
          <w:lang w:eastAsia="bg-BG"/>
        </w:rPr>
      </w:pPr>
      <w:r w:rsidRPr="00885F03">
        <w:rPr>
          <w:rFonts w:ascii="Times New Roman" w:eastAsia="MS Mincho" w:hAnsi="Times New Roman"/>
          <w:b/>
          <w:sz w:val="24"/>
          <w:szCs w:val="24"/>
        </w:rPr>
        <w:t xml:space="preserve">9. </w:t>
      </w:r>
      <w:r w:rsidRPr="00885F03">
        <w:rPr>
          <w:rFonts w:ascii="Times New Roman" w:hAnsi="Times New Roman"/>
          <w:b/>
          <w:sz w:val="24"/>
          <w:szCs w:val="24"/>
          <w:lang w:eastAsia="bg-BG"/>
        </w:rPr>
        <w:t>Финансиране</w:t>
      </w:r>
    </w:p>
    <w:p w:rsidR="00885F03" w:rsidRPr="00885F03" w:rsidRDefault="00885F03" w:rsidP="00885F03">
      <w:pPr>
        <w:spacing w:after="0" w:line="240" w:lineRule="auto"/>
        <w:ind w:firstLine="567"/>
        <w:jc w:val="both"/>
        <w:rPr>
          <w:rFonts w:ascii="Times New Roman" w:eastAsia="Times New Roman" w:hAnsi="Times New Roman"/>
          <w:sz w:val="24"/>
          <w:szCs w:val="24"/>
          <w:lang w:eastAsia="bg-BG"/>
        </w:rPr>
      </w:pPr>
      <w:r w:rsidRPr="00885F03">
        <w:rPr>
          <w:rFonts w:ascii="Times New Roman" w:eastAsia="Times New Roman" w:hAnsi="Times New Roman"/>
          <w:sz w:val="24"/>
          <w:szCs w:val="24"/>
          <w:lang w:eastAsia="bg-BG"/>
        </w:rPr>
        <w:t xml:space="preserve">Финансирането на поръчката е с бюджетни средства на Прокуратура на Република България. </w:t>
      </w:r>
    </w:p>
    <w:p w:rsidR="009B21D3" w:rsidRPr="009B21D3" w:rsidRDefault="009B21D3" w:rsidP="004F5A04">
      <w:pPr>
        <w:keepNext/>
        <w:spacing w:after="0" w:line="240" w:lineRule="auto"/>
        <w:ind w:firstLine="567"/>
        <w:jc w:val="both"/>
        <w:rPr>
          <w:rFonts w:ascii="Times New Roman" w:eastAsia="Times New Roman" w:hAnsi="Times New Roman"/>
          <w:sz w:val="24"/>
          <w:szCs w:val="24"/>
          <w:lang w:eastAsia="bg-BG"/>
        </w:rPr>
      </w:pPr>
    </w:p>
    <w:p w:rsidR="000707B6" w:rsidRDefault="000707B6" w:rsidP="00A140C3">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C6033A" w:rsidRDefault="00C6033A"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p>
    <w:p w:rsidR="00706464"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005D3A69" w:rsidRPr="005D3A69">
        <w:t xml:space="preserve"> </w:t>
      </w:r>
      <w:r w:rsidR="005D3A69" w:rsidRPr="005D3A69">
        <w:rPr>
          <w:rFonts w:ascii="Times New Roman" w:eastAsia="Times New Roman" w:hAnsi="Times New Roman"/>
          <w:b/>
          <w:bCs/>
          <w:sz w:val="24"/>
          <w:szCs w:val="24"/>
          <w:lang w:eastAsia="bg-BG"/>
        </w:rPr>
        <w:t>Техническа спецификация по обособени позиции.</w:t>
      </w:r>
    </w:p>
    <w:p w:rsidR="00067E05" w:rsidRDefault="005D3A69" w:rsidP="00B6793E">
      <w:pPr>
        <w:pStyle w:val="2"/>
        <w:tabs>
          <w:tab w:val="left" w:pos="9781"/>
        </w:tabs>
        <w:ind w:firstLine="708"/>
        <w:jc w:val="both"/>
        <w:rPr>
          <w:rFonts w:ascii="Times New Roman" w:eastAsia="Calibri" w:hAnsi="Times New Roman" w:cs="Times New Roman"/>
          <w:bCs w:val="0"/>
          <w:i w:val="0"/>
          <w:iCs w:val="0"/>
          <w:sz w:val="24"/>
          <w:szCs w:val="24"/>
        </w:rPr>
      </w:pPr>
      <w:bookmarkStart w:id="2" w:name="_Toc437338498"/>
      <w:bookmarkStart w:id="3" w:name="_Toc441673765"/>
      <w:bookmarkStart w:id="4" w:name="_Toc451157698"/>
      <w:r w:rsidRPr="00B6793E">
        <w:rPr>
          <w:rFonts w:ascii="Times New Roman" w:hAnsi="Times New Roman"/>
          <w:bCs w:val="0"/>
          <w:i w:val="0"/>
          <w:kern w:val="32"/>
          <w:sz w:val="24"/>
          <w:szCs w:val="24"/>
        </w:rPr>
        <w:t>Обособена позиция №</w:t>
      </w:r>
      <w:r w:rsidR="00B6793E">
        <w:rPr>
          <w:rFonts w:ascii="Times New Roman" w:hAnsi="Times New Roman"/>
          <w:bCs w:val="0"/>
          <w:i w:val="0"/>
          <w:kern w:val="32"/>
          <w:sz w:val="24"/>
          <w:szCs w:val="24"/>
        </w:rPr>
        <w:t xml:space="preserve"> 1:</w:t>
      </w:r>
      <w:r w:rsidRPr="00B6793E">
        <w:rPr>
          <w:rFonts w:ascii="Times New Roman" w:hAnsi="Times New Roman"/>
          <w:bCs w:val="0"/>
          <w:i w:val="0"/>
          <w:kern w:val="32"/>
          <w:sz w:val="24"/>
          <w:szCs w:val="24"/>
        </w:rPr>
        <w:t xml:space="preserve"> </w:t>
      </w:r>
      <w:bookmarkEnd w:id="2"/>
      <w:bookmarkEnd w:id="3"/>
      <w:bookmarkEnd w:id="4"/>
      <w:r w:rsidR="00FC15D1" w:rsidRPr="00FC15D1">
        <w:rPr>
          <w:rFonts w:ascii="Times New Roman" w:hAnsi="Times New Roman"/>
          <w:bCs w:val="0"/>
          <w:i w:val="0"/>
          <w:kern w:val="32"/>
          <w:sz w:val="24"/>
          <w:szCs w:val="24"/>
        </w:rPr>
        <w:t>„Доставка на леки автомобили</w:t>
      </w:r>
      <w:r w:rsidR="00FC15D1" w:rsidRPr="00FC15D1">
        <w:rPr>
          <w:rFonts w:ascii="Times New Roman" w:hAnsi="Times New Roman"/>
          <w:bCs w:val="0"/>
          <w:i w:val="0"/>
          <w:kern w:val="32"/>
          <w:sz w:val="24"/>
          <w:szCs w:val="24"/>
          <w:lang w:val="en-US"/>
        </w:rPr>
        <w:t xml:space="preserve"> </w:t>
      </w:r>
      <w:r w:rsidR="00FC15D1" w:rsidRPr="00FC15D1">
        <w:rPr>
          <w:rFonts w:ascii="Times New Roman" w:hAnsi="Times New Roman"/>
          <w:bCs w:val="0"/>
          <w:i w:val="0"/>
          <w:kern w:val="32"/>
          <w:sz w:val="24"/>
          <w:szCs w:val="24"/>
        </w:rPr>
        <w:t>тип „седан“ (4х4)“</w:t>
      </w:r>
    </w:p>
    <w:p w:rsidR="00067E05" w:rsidRPr="00067E05" w:rsidRDefault="00067E05" w:rsidP="00067E05">
      <w:pPr>
        <w:widowControl w:val="0"/>
        <w:suppressAutoHyphens/>
        <w:spacing w:before="57" w:after="57" w:line="240" w:lineRule="auto"/>
        <w:ind w:left="72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Pr="00067E05">
        <w:rPr>
          <w:rFonts w:ascii="Times New Roman" w:eastAsia="Times New Roman" w:hAnsi="Times New Roman"/>
          <w:b/>
          <w:sz w:val="24"/>
          <w:szCs w:val="24"/>
          <w:lang w:eastAsia="ar-SA"/>
        </w:rPr>
        <w:t>Технически характеристики:</w:t>
      </w:r>
    </w:p>
    <w:p w:rsidR="00067E05" w:rsidRPr="00067E05" w:rsidRDefault="00067E05" w:rsidP="00067E05">
      <w:pPr>
        <w:spacing w:after="0" w:line="240" w:lineRule="auto"/>
        <w:ind w:left="360"/>
        <w:rPr>
          <w:rFonts w:ascii="Times New Roman" w:eastAsia="Times New Roman" w:hAnsi="Times New Roman"/>
          <w:sz w:val="24"/>
          <w:szCs w:val="24"/>
          <w:lang w:eastAsia="bg-BG"/>
        </w:rPr>
      </w:pPr>
    </w:p>
    <w:tbl>
      <w:tblPr>
        <w:tblW w:w="10080" w:type="dxa"/>
        <w:tblInd w:w="55" w:type="dxa"/>
        <w:tblCellMar>
          <w:left w:w="70" w:type="dxa"/>
          <w:right w:w="70" w:type="dxa"/>
        </w:tblCellMar>
        <w:tblLook w:val="04A0" w:firstRow="1" w:lastRow="0" w:firstColumn="1" w:lastColumn="0" w:noHBand="0" w:noVBand="1"/>
      </w:tblPr>
      <w:tblGrid>
        <w:gridCol w:w="2709"/>
        <w:gridCol w:w="7371"/>
      </w:tblGrid>
      <w:tr w:rsidR="00FC15D1" w:rsidRPr="00FC15D1" w:rsidTr="00EF03D2">
        <w:trPr>
          <w:trHeight w:val="315"/>
        </w:trPr>
        <w:tc>
          <w:tcPr>
            <w:tcW w:w="10080" w:type="dxa"/>
            <w:gridSpan w:val="2"/>
            <w:tcBorders>
              <w:top w:val="nil"/>
              <w:left w:val="nil"/>
              <w:bottom w:val="single" w:sz="4" w:space="0" w:color="auto"/>
              <w:right w:val="nil"/>
            </w:tcBorders>
            <w:shd w:val="clear" w:color="auto" w:fill="auto"/>
            <w:hideMark/>
          </w:tcPr>
          <w:p w:rsidR="00FC15D1" w:rsidRPr="00FC15D1" w:rsidRDefault="00FC15D1" w:rsidP="00FC15D1">
            <w:pPr>
              <w:spacing w:after="0" w:line="240" w:lineRule="auto"/>
              <w:rPr>
                <w:rFonts w:ascii="Times New Roman" w:eastAsia="Times New Roman" w:hAnsi="Times New Roman"/>
                <w:b/>
                <w:sz w:val="24"/>
                <w:szCs w:val="24"/>
                <w:lang w:eastAsia="bg-BG"/>
              </w:rPr>
            </w:pPr>
          </w:p>
        </w:tc>
      </w:tr>
      <w:tr w:rsidR="00FC15D1" w:rsidRPr="00FC15D1" w:rsidTr="00EF03D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b/>
                <w:bCs/>
                <w:sz w:val="24"/>
                <w:szCs w:val="24"/>
                <w:lang w:eastAsia="bg-BG"/>
              </w:rPr>
              <w:t>Техническа характеристика</w:t>
            </w:r>
          </w:p>
        </w:tc>
      </w:tr>
      <w:tr w:rsidR="00FC15D1" w:rsidRPr="00FC15D1" w:rsidTr="00EF03D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Наименование</w:t>
            </w:r>
          </w:p>
        </w:tc>
        <w:tc>
          <w:tcPr>
            <w:tcW w:w="7371"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Минимални изисквания</w:t>
            </w:r>
          </w:p>
        </w:tc>
      </w:tr>
      <w:tr w:rsidR="00FC15D1" w:rsidRPr="00FC15D1" w:rsidTr="00EF03D2">
        <w:trPr>
          <w:trHeight w:val="4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Брой автомобили</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8 (осем)</w:t>
            </w:r>
          </w:p>
        </w:tc>
      </w:tr>
      <w:tr w:rsidR="00FC15D1" w:rsidRPr="00FC15D1" w:rsidTr="00EF03D2">
        <w:trPr>
          <w:trHeight w:val="4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Автомобил</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Фабрично нов, неупотребяван</w:t>
            </w:r>
          </w:p>
        </w:tc>
      </w:tr>
      <w:tr w:rsidR="00FC15D1" w:rsidRPr="00FC15D1" w:rsidTr="00EF03D2">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Вид на автомобила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E43985" w:rsidP="00FC15D1">
            <w:pPr>
              <w:spacing w:after="0" w:line="240" w:lineRule="auto"/>
              <w:jc w:val="center"/>
              <w:rPr>
                <w:rFonts w:ascii="Times New Roman" w:eastAsia="Times New Roman" w:hAnsi="Times New Roman"/>
                <w:sz w:val="24"/>
                <w:szCs w:val="24"/>
                <w:lang w:eastAsia="bg-BG"/>
              </w:rPr>
            </w:pPr>
            <w:r w:rsidRPr="004154F5">
              <w:rPr>
                <w:rFonts w:ascii="Times New Roman" w:eastAsia="Times New Roman" w:hAnsi="Times New Roman"/>
                <w:sz w:val="24"/>
                <w:szCs w:val="24"/>
                <w:lang w:eastAsia="bg-BG"/>
              </w:rPr>
              <w:t xml:space="preserve">М 1, седан </w:t>
            </w:r>
            <w:r w:rsidR="00CA3291" w:rsidRPr="004154F5">
              <w:rPr>
                <w:rFonts w:ascii="Times New Roman" w:eastAsia="Times New Roman" w:hAnsi="Times New Roman"/>
                <w:sz w:val="24"/>
                <w:szCs w:val="24"/>
                <w:lang w:eastAsia="bg-BG"/>
              </w:rPr>
              <w:t>–</w:t>
            </w:r>
            <w:r w:rsidRPr="004154F5">
              <w:rPr>
                <w:rFonts w:ascii="Times New Roman" w:eastAsia="Times New Roman" w:hAnsi="Times New Roman"/>
                <w:sz w:val="24"/>
                <w:szCs w:val="24"/>
                <w:lang w:eastAsia="bg-BG"/>
              </w:rPr>
              <w:t xml:space="preserve"> </w:t>
            </w:r>
            <w:r w:rsidR="00CA3291" w:rsidRPr="004154F5">
              <w:rPr>
                <w:rFonts w:ascii="Times New Roman" w:eastAsia="Times New Roman" w:hAnsi="Times New Roman"/>
                <w:sz w:val="24"/>
                <w:szCs w:val="24"/>
                <w:lang w:eastAsia="bg-BG"/>
              </w:rPr>
              <w:t>4 врати</w:t>
            </w:r>
            <w:r w:rsidR="00CA3291">
              <w:rPr>
                <w:rFonts w:ascii="Times New Roman" w:eastAsia="Times New Roman" w:hAnsi="Times New Roman"/>
                <w:sz w:val="24"/>
                <w:szCs w:val="24"/>
                <w:lang w:eastAsia="bg-BG"/>
              </w:rPr>
              <w:t xml:space="preserve"> </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Брой места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4+1</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Вид на двигателя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Бензинов</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Гориво</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Бензин </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Екологична норма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Euro 6</w:t>
            </w:r>
          </w:p>
        </w:tc>
      </w:tr>
      <w:tr w:rsidR="00FC15D1" w:rsidRPr="00FC15D1" w:rsidTr="00EF03D2">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Работен обем на двигателя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vertAlign w:val="superscript"/>
                <w:lang w:eastAsia="bg-BG"/>
              </w:rPr>
            </w:pPr>
            <w:r w:rsidRPr="00FC15D1">
              <w:rPr>
                <w:rFonts w:ascii="Times New Roman" w:eastAsia="Times New Roman" w:hAnsi="Times New Roman"/>
                <w:sz w:val="24"/>
                <w:szCs w:val="24"/>
                <w:lang w:eastAsia="bg-BG"/>
              </w:rPr>
              <w:t>Не по-малък от 1900 см</w:t>
            </w:r>
            <w:r w:rsidRPr="00FC15D1">
              <w:rPr>
                <w:rFonts w:ascii="Times New Roman" w:eastAsia="Times New Roman" w:hAnsi="Times New Roman"/>
                <w:sz w:val="24"/>
                <w:szCs w:val="24"/>
                <w:vertAlign w:val="superscript"/>
                <w:lang w:eastAsia="bg-BG"/>
              </w:rPr>
              <w:t>3</w:t>
            </w:r>
          </w:p>
        </w:tc>
      </w:tr>
      <w:tr w:rsidR="00FC15D1" w:rsidRPr="00FC15D1" w:rsidTr="00EF03D2">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Максимална мощност на двигателя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Не по-малка 198 </w:t>
            </w:r>
            <w:r w:rsidRPr="00FC15D1">
              <w:rPr>
                <w:rFonts w:ascii="Times New Roman" w:eastAsia="Times New Roman" w:hAnsi="Times New Roman"/>
                <w:sz w:val="24"/>
                <w:szCs w:val="24"/>
                <w:lang w:val="en-US" w:eastAsia="bg-BG"/>
              </w:rPr>
              <w:t>kW</w:t>
            </w:r>
          </w:p>
        </w:tc>
      </w:tr>
      <w:tr w:rsidR="00FC15D1" w:rsidRPr="00FC15D1" w:rsidTr="00EF03D2">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Брой цилиндри</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Минимум </w:t>
            </w:r>
            <w:r w:rsidRPr="00FC15D1">
              <w:rPr>
                <w:rFonts w:ascii="Times New Roman" w:eastAsia="Times New Roman" w:hAnsi="Times New Roman"/>
                <w:sz w:val="24"/>
                <w:szCs w:val="24"/>
                <w:lang w:val="en-US" w:eastAsia="bg-BG"/>
              </w:rPr>
              <w:t>4</w:t>
            </w:r>
          </w:p>
        </w:tc>
      </w:tr>
      <w:tr w:rsidR="00FC15D1" w:rsidRPr="00FC15D1" w:rsidTr="00EF03D2">
        <w:trPr>
          <w:trHeight w:val="3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Скоростна кутия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Автоматична, мин. 7 степенна плюс задна предавка</w:t>
            </w:r>
          </w:p>
        </w:tc>
      </w:tr>
      <w:tr w:rsidR="00FC15D1" w:rsidRPr="00FC15D1" w:rsidTr="00EF03D2">
        <w:trPr>
          <w:trHeight w:val="2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Спирачки</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дискови спирачки</w:t>
            </w:r>
          </w:p>
        </w:tc>
      </w:tr>
      <w:tr w:rsidR="00FC15D1" w:rsidRPr="00FC15D1" w:rsidTr="00EF03D2">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Задвижване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Предно и задно (4х4)</w:t>
            </w:r>
          </w:p>
        </w:tc>
      </w:tr>
      <w:tr w:rsidR="00FC15D1" w:rsidRPr="00FC15D1" w:rsidTr="00EF03D2">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Окачване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Предно и задно независимо окачване</w:t>
            </w:r>
          </w:p>
        </w:tc>
      </w:tr>
      <w:tr w:rsidR="00FC15D1" w:rsidRPr="00FC15D1" w:rsidTr="00EF03D2">
        <w:trPr>
          <w:trHeight w:val="6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Управление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Ляв волан със сервоусилване на управлението</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lastRenderedPageBreak/>
              <w:t>Вместимост на резервоара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60 литра</w:t>
            </w:r>
          </w:p>
        </w:tc>
      </w:tr>
      <w:tr w:rsidR="00FC15D1" w:rsidRPr="00FC15D1" w:rsidTr="00EF03D2">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Широчина на автомобила без страничните огледала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Минимум 1810 мм</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Междуосие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2750 мм</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Пътен просвет</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120 мм</w:t>
            </w:r>
          </w:p>
        </w:tc>
      </w:tr>
      <w:tr w:rsidR="00FC15D1" w:rsidRPr="00FC15D1" w:rsidTr="00EF03D2">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Обем на багажника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480 литра</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Цвят </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Черен металик</w:t>
            </w:r>
          </w:p>
        </w:tc>
      </w:tr>
      <w:tr w:rsidR="00FC15D1" w:rsidRPr="00FC15D1" w:rsidTr="00EF03D2">
        <w:trPr>
          <w:trHeight w:val="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Гаранционен срок</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5 години или 150 000 км</w:t>
            </w:r>
          </w:p>
        </w:tc>
      </w:tr>
      <w:tr w:rsidR="00FC15D1" w:rsidRPr="00FC15D1" w:rsidTr="00EF03D2">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Гаранционен срок на антикорозионното покритие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10 години</w:t>
            </w:r>
          </w:p>
        </w:tc>
      </w:tr>
      <w:tr w:rsidR="00FC15D1" w:rsidRPr="00FC15D1" w:rsidTr="00EF03D2">
        <w:trPr>
          <w:trHeight w:val="679"/>
        </w:trPr>
        <w:tc>
          <w:tcPr>
            <w:tcW w:w="2709" w:type="dxa"/>
            <w:tcBorders>
              <w:top w:val="nil"/>
              <w:left w:val="single" w:sz="4" w:space="0" w:color="auto"/>
              <w:bottom w:val="single" w:sz="4" w:space="0" w:color="auto"/>
              <w:right w:val="single" w:sz="4" w:space="0" w:color="auto"/>
            </w:tcBorders>
            <w:shd w:val="clear" w:color="auto" w:fill="auto"/>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Пътна помощ</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Място за доставка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гр. София, склад на изпълнителя</w:t>
            </w:r>
          </w:p>
        </w:tc>
      </w:tr>
      <w:tr w:rsidR="00FC15D1" w:rsidRPr="00FC15D1" w:rsidTr="00EF03D2">
        <w:trPr>
          <w:trHeight w:val="1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Гуми и джанти</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Комплект гуми, с минимален скоростен индекс, съответстващ на максималната скорост на автомобила, с алуминиеви джанти. Резервно колело с алуминиева джанта</w:t>
            </w:r>
            <w:r w:rsidRPr="00FC15D1">
              <w:rPr>
                <w:rFonts w:ascii="Times New Roman" w:hAnsi="Times New Roman"/>
                <w:color w:val="000000"/>
                <w:sz w:val="24"/>
                <w:szCs w:val="24"/>
              </w:rPr>
              <w:t xml:space="preserve">, с размер съответстващ на основния комплект гуми и джанти. Допълнителен комплект зимни гуми с алуминиеви джанти. </w:t>
            </w:r>
            <w:r w:rsidRPr="00FC15D1">
              <w:rPr>
                <w:rFonts w:ascii="Times New Roman" w:eastAsia="Times New Roman" w:hAnsi="Times New Roman"/>
                <w:sz w:val="24"/>
                <w:szCs w:val="24"/>
                <w:lang w:eastAsia="bg-BG"/>
              </w:rPr>
              <w:t xml:space="preserve"> </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Колела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17 цола</w:t>
            </w:r>
          </w:p>
        </w:tc>
      </w:tr>
      <w:tr w:rsidR="00FC15D1" w:rsidRPr="00FC15D1" w:rsidTr="00EF03D2">
        <w:trPr>
          <w:trHeight w:val="547"/>
        </w:trPr>
        <w:tc>
          <w:tcPr>
            <w:tcW w:w="2709" w:type="dxa"/>
            <w:vMerge w:val="restart"/>
            <w:tcBorders>
              <w:top w:val="nil"/>
              <w:left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Минимално оборудване и изисквания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Челни и странични въздушни възглавници</w:t>
            </w:r>
          </w:p>
        </w:tc>
      </w:tr>
      <w:tr w:rsidR="00FC15D1" w:rsidRPr="00FC15D1" w:rsidTr="00EF03D2">
        <w:trPr>
          <w:trHeight w:val="547"/>
        </w:trPr>
        <w:tc>
          <w:tcPr>
            <w:tcW w:w="2709" w:type="dxa"/>
            <w:vMerge/>
            <w:tcBorders>
              <w:left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триточкови предпазни колани</w:t>
            </w:r>
          </w:p>
        </w:tc>
      </w:tr>
      <w:tr w:rsidR="00FC15D1" w:rsidRPr="00FC15D1" w:rsidTr="00EF03D2">
        <w:trPr>
          <w:trHeight w:val="547"/>
        </w:trPr>
        <w:tc>
          <w:tcPr>
            <w:tcW w:w="2709" w:type="dxa"/>
            <w:vMerge/>
            <w:tcBorders>
              <w:left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Автоматична тризонална климатична система, с възможност за регулиране на температурата в задното част на автомобила</w:t>
            </w:r>
          </w:p>
        </w:tc>
      </w:tr>
      <w:tr w:rsidR="00FC15D1" w:rsidRPr="00FC15D1" w:rsidTr="00EF03D2">
        <w:trPr>
          <w:trHeight w:val="547"/>
        </w:trPr>
        <w:tc>
          <w:tcPr>
            <w:tcW w:w="2709" w:type="dxa"/>
            <w:vMerge/>
            <w:tcBorders>
              <w:left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 управляеми и отопляеми странични огледала</w:t>
            </w:r>
          </w:p>
        </w:tc>
      </w:tr>
      <w:tr w:rsidR="00FC15D1" w:rsidRPr="00FC15D1" w:rsidTr="00EF03D2">
        <w:trPr>
          <w:trHeight w:val="547"/>
        </w:trPr>
        <w:tc>
          <w:tcPr>
            <w:tcW w:w="2709" w:type="dxa"/>
            <w:vMerge/>
            <w:tcBorders>
              <w:left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Предни и задни електрически стъкла </w:t>
            </w:r>
          </w:p>
        </w:tc>
      </w:tr>
      <w:tr w:rsidR="00FC15D1" w:rsidRPr="00FC15D1" w:rsidTr="00EF03D2">
        <w:trPr>
          <w:trHeight w:val="583"/>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Нагревател на задното стъкло</w:t>
            </w:r>
          </w:p>
        </w:tc>
      </w:tr>
      <w:tr w:rsidR="00FC15D1" w:rsidRPr="00FC15D1" w:rsidTr="00EF03D2">
        <w:trPr>
          <w:trHeight w:val="407"/>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Регулируема по дължина и височина седалка на водача</w:t>
            </w:r>
          </w:p>
        </w:tc>
      </w:tr>
      <w:tr w:rsidR="00FC15D1" w:rsidRPr="00FC15D1" w:rsidTr="00EF03D2">
        <w:trPr>
          <w:trHeight w:val="413"/>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Анти-блокираща система на спирачките</w:t>
            </w:r>
          </w:p>
        </w:tc>
      </w:tr>
      <w:tr w:rsidR="00FC15D1" w:rsidRPr="00FC15D1" w:rsidTr="00EF03D2">
        <w:trPr>
          <w:trHeight w:val="419"/>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Електронно разпределение на спирачното усилие</w:t>
            </w:r>
          </w:p>
        </w:tc>
      </w:tr>
      <w:tr w:rsidR="00FC15D1" w:rsidRPr="00FC15D1" w:rsidTr="00EF03D2">
        <w:trPr>
          <w:trHeight w:val="269"/>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контрол на стабилността</w:t>
            </w:r>
          </w:p>
        </w:tc>
      </w:tr>
      <w:tr w:rsidR="00FC15D1" w:rsidRPr="00FC15D1" w:rsidTr="00EF03D2">
        <w:trPr>
          <w:trHeight w:val="415"/>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Централно заключване с дистанционно управление</w:t>
            </w:r>
          </w:p>
        </w:tc>
      </w:tr>
      <w:tr w:rsidR="00FC15D1" w:rsidRPr="00FC15D1" w:rsidTr="00EF03D2">
        <w:trPr>
          <w:trHeight w:val="407"/>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Алармена система против кражба</w:t>
            </w:r>
          </w:p>
        </w:tc>
      </w:tr>
      <w:tr w:rsidR="00FC15D1" w:rsidRPr="00FC15D1" w:rsidTr="00EF03D2">
        <w:trPr>
          <w:trHeight w:val="411"/>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 xml:space="preserve">LED </w:t>
            </w:r>
            <w:r w:rsidRPr="00FC15D1">
              <w:rPr>
                <w:rFonts w:ascii="Times New Roman" w:eastAsia="Times New Roman" w:hAnsi="Times New Roman"/>
                <w:sz w:val="24"/>
                <w:szCs w:val="24"/>
                <w:lang w:eastAsia="bg-BG"/>
              </w:rPr>
              <w:t xml:space="preserve">фарове с динамично регулиране на дългите светлини, височината на фаровете, функция за осветление в завой. </w:t>
            </w:r>
          </w:p>
        </w:tc>
      </w:tr>
      <w:tr w:rsidR="00FC15D1" w:rsidRPr="00FC15D1" w:rsidTr="00EF03D2">
        <w:trPr>
          <w:trHeight w:val="277"/>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Фарове за мъгла с допълнително осветление в завой</w:t>
            </w:r>
          </w:p>
        </w:tc>
      </w:tr>
      <w:tr w:rsidR="00FC15D1" w:rsidRPr="00FC15D1" w:rsidTr="00EF03D2">
        <w:trPr>
          <w:trHeight w:val="423"/>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val="en-US" w:eastAsia="bg-BG"/>
              </w:rPr>
              <w:t xml:space="preserve">LED </w:t>
            </w:r>
            <w:r w:rsidRPr="00FC15D1">
              <w:rPr>
                <w:rFonts w:ascii="Times New Roman" w:eastAsia="Times New Roman" w:hAnsi="Times New Roman"/>
                <w:sz w:val="24"/>
                <w:szCs w:val="24"/>
                <w:lang w:eastAsia="bg-BG"/>
              </w:rPr>
              <w:t>задни светлини</w:t>
            </w:r>
          </w:p>
        </w:tc>
      </w:tr>
      <w:tr w:rsidR="00FC15D1" w:rsidRPr="00FC15D1" w:rsidTr="00EF03D2">
        <w:trPr>
          <w:trHeight w:val="415"/>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Тонирани термоизолационни задно и странични стъкла</w:t>
            </w:r>
          </w:p>
        </w:tc>
      </w:tr>
      <w:tr w:rsidR="00FC15D1" w:rsidRPr="00FC15D1" w:rsidTr="00EF03D2">
        <w:trPr>
          <w:trHeight w:val="568"/>
        </w:trPr>
        <w:tc>
          <w:tcPr>
            <w:tcW w:w="2709" w:type="dxa"/>
            <w:vMerge/>
            <w:tcBorders>
              <w:left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автоматичен контрол на скоростта и дистанцията</w:t>
            </w:r>
          </w:p>
        </w:tc>
      </w:tr>
      <w:tr w:rsidR="00FC15D1" w:rsidRPr="00FC15D1" w:rsidTr="00EF03D2">
        <w:trPr>
          <w:trHeight w:val="568"/>
        </w:trPr>
        <w:tc>
          <w:tcPr>
            <w:tcW w:w="2709" w:type="dxa"/>
            <w:vMerge/>
            <w:tcBorders>
              <w:left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Автоматично затъмняване на вътрешното огледало за обратно виждане</w:t>
            </w:r>
          </w:p>
        </w:tc>
      </w:tr>
      <w:tr w:rsidR="00FC15D1" w:rsidRPr="00FC15D1" w:rsidTr="00EF03D2">
        <w:trPr>
          <w:trHeight w:val="568"/>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Парктроник с предни и задни паркинг сензори, със звукова сигнализация</w:t>
            </w:r>
          </w:p>
        </w:tc>
      </w:tr>
      <w:tr w:rsidR="00FC15D1" w:rsidRPr="00FC15D1" w:rsidTr="00EF03D2">
        <w:trPr>
          <w:trHeight w:val="342"/>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Имобилайзер</w:t>
            </w:r>
          </w:p>
        </w:tc>
      </w:tr>
      <w:tr w:rsidR="00FC15D1" w:rsidRPr="00FC15D1" w:rsidTr="00EF03D2">
        <w:trPr>
          <w:trHeight w:val="342"/>
        </w:trPr>
        <w:tc>
          <w:tcPr>
            <w:tcW w:w="2709" w:type="dxa"/>
            <w:vMerge/>
            <w:tcBorders>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hAnsi="Times New Roman"/>
                <w:sz w:val="24"/>
                <w:szCs w:val="24"/>
              </w:rPr>
              <w:t>Аудио система с Радио,  минимум 4 тонколони, с USB и вход (AUX IN и/или Bluetooth) за външни източници.</w:t>
            </w:r>
          </w:p>
        </w:tc>
      </w:tr>
    </w:tbl>
    <w:p w:rsidR="00067E05" w:rsidRPr="00067E05" w:rsidRDefault="00067E05" w:rsidP="00067E05">
      <w:pPr>
        <w:rPr>
          <w:lang w:eastAsia="bg-BG"/>
        </w:rPr>
      </w:pPr>
    </w:p>
    <w:p w:rsidR="00B6793E" w:rsidRPr="00B6793E" w:rsidRDefault="00B6793E" w:rsidP="00B6793E">
      <w:pPr>
        <w:pStyle w:val="2"/>
        <w:tabs>
          <w:tab w:val="left" w:pos="9781"/>
        </w:tabs>
        <w:ind w:firstLine="708"/>
        <w:jc w:val="both"/>
        <w:rPr>
          <w:rFonts w:ascii="Times New Roman" w:eastAsia="Times New Roman,Calibri" w:hAnsi="Times New Roman"/>
          <w:i w:val="0"/>
          <w:sz w:val="24"/>
          <w:szCs w:val="24"/>
        </w:rPr>
      </w:pPr>
      <w:r w:rsidRPr="00B6793E">
        <w:rPr>
          <w:rFonts w:ascii="Times New Roman" w:hAnsi="Times New Roman"/>
          <w:i w:val="0"/>
          <w:sz w:val="24"/>
          <w:szCs w:val="24"/>
        </w:rPr>
        <w:t>Обособена позиция №</w:t>
      </w:r>
      <w:r>
        <w:rPr>
          <w:rFonts w:ascii="Times New Roman" w:hAnsi="Times New Roman"/>
          <w:i w:val="0"/>
          <w:sz w:val="24"/>
          <w:szCs w:val="24"/>
        </w:rPr>
        <w:t xml:space="preserve"> 2:</w:t>
      </w:r>
      <w:r w:rsidRPr="00B6793E">
        <w:rPr>
          <w:rFonts w:ascii="Times New Roman" w:hAnsi="Times New Roman"/>
          <w:i w:val="0"/>
          <w:sz w:val="24"/>
          <w:szCs w:val="24"/>
        </w:rPr>
        <w:t xml:space="preserve"> </w:t>
      </w:r>
      <w:r w:rsidR="00FC15D1" w:rsidRPr="00FC15D1">
        <w:rPr>
          <w:rFonts w:ascii="Times New Roman" w:hAnsi="Times New Roman"/>
          <w:i w:val="0"/>
          <w:sz w:val="24"/>
          <w:szCs w:val="24"/>
        </w:rPr>
        <w:t>„Доставка на леки автомобили с повишена проходимост“</w:t>
      </w:r>
    </w:p>
    <w:p w:rsidR="00067E05" w:rsidRPr="00067E05" w:rsidRDefault="00067E05" w:rsidP="00067E05">
      <w:pPr>
        <w:widowControl w:val="0"/>
        <w:suppressAutoHyphens/>
        <w:spacing w:before="57" w:after="57" w:line="240" w:lineRule="auto"/>
        <w:ind w:left="72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Pr="00067E05">
        <w:rPr>
          <w:rFonts w:ascii="Times New Roman" w:eastAsia="Times New Roman" w:hAnsi="Times New Roman"/>
          <w:b/>
          <w:sz w:val="24"/>
          <w:szCs w:val="24"/>
          <w:lang w:eastAsia="ar-SA"/>
        </w:rPr>
        <w:t>Технически характеристики:</w:t>
      </w:r>
    </w:p>
    <w:tbl>
      <w:tblPr>
        <w:tblW w:w="10080" w:type="dxa"/>
        <w:tblInd w:w="55" w:type="dxa"/>
        <w:tblCellMar>
          <w:left w:w="70" w:type="dxa"/>
          <w:right w:w="70" w:type="dxa"/>
        </w:tblCellMar>
        <w:tblLook w:val="04A0" w:firstRow="1" w:lastRow="0" w:firstColumn="1" w:lastColumn="0" w:noHBand="0" w:noVBand="1"/>
      </w:tblPr>
      <w:tblGrid>
        <w:gridCol w:w="2709"/>
        <w:gridCol w:w="7371"/>
      </w:tblGrid>
      <w:tr w:rsidR="00FC15D1" w:rsidRPr="00FC15D1" w:rsidTr="00EF03D2">
        <w:trPr>
          <w:trHeight w:val="315"/>
        </w:trPr>
        <w:tc>
          <w:tcPr>
            <w:tcW w:w="10080" w:type="dxa"/>
            <w:gridSpan w:val="2"/>
            <w:tcBorders>
              <w:top w:val="nil"/>
              <w:left w:val="nil"/>
              <w:bottom w:val="single" w:sz="4" w:space="0" w:color="auto"/>
              <w:right w:val="nil"/>
            </w:tcBorders>
            <w:shd w:val="clear" w:color="auto" w:fill="auto"/>
            <w:hideMark/>
          </w:tcPr>
          <w:p w:rsidR="00FC15D1" w:rsidRPr="00FC15D1" w:rsidRDefault="00FC15D1" w:rsidP="00FC15D1">
            <w:pPr>
              <w:spacing w:after="0" w:line="240" w:lineRule="auto"/>
              <w:rPr>
                <w:rFonts w:ascii="Times New Roman" w:eastAsia="Times New Roman" w:hAnsi="Times New Roman"/>
                <w:b/>
                <w:sz w:val="24"/>
                <w:szCs w:val="24"/>
                <w:lang w:eastAsia="bg-BG"/>
              </w:rPr>
            </w:pPr>
          </w:p>
        </w:tc>
      </w:tr>
      <w:tr w:rsidR="00FC15D1" w:rsidRPr="00FC15D1" w:rsidTr="00EF03D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b/>
                <w:bCs/>
                <w:sz w:val="24"/>
                <w:szCs w:val="24"/>
                <w:lang w:eastAsia="bg-BG"/>
              </w:rPr>
              <w:t>Техническа характеристика</w:t>
            </w:r>
          </w:p>
        </w:tc>
      </w:tr>
      <w:tr w:rsidR="00FC15D1" w:rsidRPr="00FC15D1" w:rsidTr="00EF03D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Наименование</w:t>
            </w:r>
          </w:p>
        </w:tc>
        <w:tc>
          <w:tcPr>
            <w:tcW w:w="7371"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Минимални изисквания</w:t>
            </w:r>
          </w:p>
        </w:tc>
      </w:tr>
      <w:tr w:rsidR="00FC15D1" w:rsidRPr="00FC15D1" w:rsidTr="00EF03D2">
        <w:trPr>
          <w:trHeight w:val="4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Брой автомобили</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2 (два)</w:t>
            </w:r>
          </w:p>
        </w:tc>
      </w:tr>
      <w:tr w:rsidR="00FC15D1" w:rsidRPr="00FC15D1" w:rsidTr="00EF03D2">
        <w:trPr>
          <w:trHeight w:val="4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Автомобил</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Фабрично нов, неупотребяван</w:t>
            </w:r>
          </w:p>
        </w:tc>
      </w:tr>
      <w:tr w:rsidR="00FC15D1" w:rsidRPr="00FC15D1" w:rsidTr="00EF03D2">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Вид на автомобила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М 1, </w:t>
            </w:r>
            <w:r w:rsidRPr="00FC15D1">
              <w:rPr>
                <w:rFonts w:ascii="Times New Roman" w:eastAsia="Times New Roman" w:hAnsi="Times New Roman"/>
                <w:sz w:val="24"/>
                <w:szCs w:val="24"/>
                <w:lang w:val="en-US" w:eastAsia="bg-BG"/>
              </w:rPr>
              <w:t>SUV</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Брой места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4+1</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Вид на двигателя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Дизелов</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Гориво</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Дизел</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Екологична норма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Euro 6</w:t>
            </w:r>
          </w:p>
        </w:tc>
      </w:tr>
      <w:tr w:rsidR="00FC15D1" w:rsidRPr="00FC15D1" w:rsidTr="00EF03D2">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Работен обем на двигателя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vertAlign w:val="superscript"/>
                <w:lang w:eastAsia="bg-BG"/>
              </w:rPr>
            </w:pPr>
            <w:r w:rsidRPr="00FC15D1">
              <w:rPr>
                <w:rFonts w:ascii="Times New Roman" w:eastAsia="Times New Roman" w:hAnsi="Times New Roman"/>
                <w:sz w:val="24"/>
                <w:szCs w:val="24"/>
                <w:lang w:eastAsia="bg-BG"/>
              </w:rPr>
              <w:t>Не по-малък от 2900 см</w:t>
            </w:r>
            <w:r w:rsidRPr="00FC15D1">
              <w:rPr>
                <w:rFonts w:ascii="Times New Roman" w:eastAsia="Times New Roman" w:hAnsi="Times New Roman"/>
                <w:sz w:val="24"/>
                <w:szCs w:val="24"/>
                <w:vertAlign w:val="superscript"/>
                <w:lang w:eastAsia="bg-BG"/>
              </w:rPr>
              <w:t xml:space="preserve">3   </w:t>
            </w:r>
          </w:p>
        </w:tc>
      </w:tr>
      <w:tr w:rsidR="00FC15D1" w:rsidRPr="00FC15D1" w:rsidTr="00EF03D2">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Максимална мощност на двигателя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Не по-малка 305 </w:t>
            </w:r>
            <w:r w:rsidRPr="00FC15D1">
              <w:rPr>
                <w:rFonts w:ascii="Times New Roman" w:eastAsia="Times New Roman" w:hAnsi="Times New Roman"/>
                <w:sz w:val="24"/>
                <w:szCs w:val="24"/>
                <w:lang w:val="en-US" w:eastAsia="bg-BG"/>
              </w:rPr>
              <w:t>kW</w:t>
            </w:r>
          </w:p>
        </w:tc>
      </w:tr>
      <w:tr w:rsidR="00FC15D1" w:rsidRPr="00FC15D1" w:rsidTr="00EF03D2">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Брой цилиндри</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 Минимум 6</w:t>
            </w:r>
          </w:p>
        </w:tc>
      </w:tr>
      <w:tr w:rsidR="00FC15D1" w:rsidRPr="00FC15D1" w:rsidTr="00EF03D2">
        <w:trPr>
          <w:trHeight w:val="3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Скоростна кутия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Автоматична, мин. </w:t>
            </w:r>
            <w:r w:rsidRPr="00FC15D1">
              <w:rPr>
                <w:rFonts w:ascii="Times New Roman" w:eastAsia="Times New Roman" w:hAnsi="Times New Roman"/>
                <w:sz w:val="24"/>
                <w:szCs w:val="24"/>
                <w:lang w:val="en-US" w:eastAsia="bg-BG"/>
              </w:rPr>
              <w:t>8</w:t>
            </w:r>
            <w:r w:rsidRPr="00FC15D1">
              <w:rPr>
                <w:rFonts w:ascii="Times New Roman" w:eastAsia="Times New Roman" w:hAnsi="Times New Roman"/>
                <w:sz w:val="24"/>
                <w:szCs w:val="24"/>
                <w:lang w:eastAsia="bg-BG"/>
              </w:rPr>
              <w:t xml:space="preserve"> степенна плюс задна предавка</w:t>
            </w:r>
          </w:p>
        </w:tc>
      </w:tr>
      <w:tr w:rsidR="00FC15D1" w:rsidRPr="00FC15D1" w:rsidTr="00EF03D2">
        <w:trPr>
          <w:trHeight w:val="2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Спирачки</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дискови спирачки</w:t>
            </w:r>
          </w:p>
        </w:tc>
      </w:tr>
      <w:tr w:rsidR="00FC15D1" w:rsidRPr="00FC15D1" w:rsidTr="00EF03D2">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Задвижване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Предно и задно (4х4)</w:t>
            </w:r>
          </w:p>
        </w:tc>
      </w:tr>
      <w:tr w:rsidR="00FC15D1" w:rsidRPr="00FC15D1" w:rsidTr="00EF03D2">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Окачване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trike/>
                <w:sz w:val="24"/>
                <w:szCs w:val="24"/>
                <w:lang w:eastAsia="bg-BG"/>
              </w:rPr>
            </w:pPr>
            <w:r w:rsidRPr="00FC15D1">
              <w:rPr>
                <w:rFonts w:ascii="Times New Roman" w:eastAsia="Times New Roman" w:hAnsi="Times New Roman"/>
                <w:sz w:val="24"/>
                <w:szCs w:val="24"/>
                <w:lang w:eastAsia="bg-BG"/>
              </w:rPr>
              <w:t>Въздушно окачване с управление на задните колела и активно стабилизиране в завой. Автоматично регулиране на нивото и пътния просвет и електронно регулиране на твърдостта на амортесьорите</w:t>
            </w:r>
          </w:p>
        </w:tc>
      </w:tr>
      <w:tr w:rsidR="00FC15D1" w:rsidRPr="00FC15D1" w:rsidTr="00EF03D2">
        <w:trPr>
          <w:trHeight w:val="6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Управление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Ляв волан със сервоусилване на управлението</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Вместимост на резервоара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80 литра</w:t>
            </w:r>
          </w:p>
        </w:tc>
      </w:tr>
      <w:tr w:rsidR="00FC15D1" w:rsidRPr="00FC15D1" w:rsidTr="00EF03D2">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Широчина на автомобила без страничните огледала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Минимум 1810 мм</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Междуосие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2800 мм</w:t>
            </w:r>
          </w:p>
        </w:tc>
      </w:tr>
      <w:tr w:rsidR="00FC15D1" w:rsidRPr="00FC15D1" w:rsidTr="00EF03D2">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Обем на багажника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480 литра</w:t>
            </w:r>
          </w:p>
        </w:tc>
      </w:tr>
      <w:tr w:rsidR="00C1715B" w:rsidRPr="00FC15D1" w:rsidTr="00EF03D2">
        <w:trPr>
          <w:trHeight w:val="330"/>
        </w:trPr>
        <w:tc>
          <w:tcPr>
            <w:tcW w:w="2709" w:type="dxa"/>
            <w:tcBorders>
              <w:top w:val="nil"/>
              <w:left w:val="single" w:sz="4" w:space="0" w:color="auto"/>
              <w:bottom w:val="single" w:sz="4" w:space="0" w:color="auto"/>
              <w:right w:val="single" w:sz="4" w:space="0" w:color="auto"/>
            </w:tcBorders>
            <w:shd w:val="clear" w:color="auto" w:fill="auto"/>
            <w:vAlign w:val="center"/>
          </w:tcPr>
          <w:p w:rsidR="00C1715B" w:rsidRPr="00C1715B" w:rsidRDefault="00C1715B" w:rsidP="00FC15D1">
            <w:pPr>
              <w:spacing w:after="0" w:line="240" w:lineRule="auto"/>
              <w:rPr>
                <w:rFonts w:ascii="Times New Roman" w:eastAsia="Times New Roman" w:hAnsi="Times New Roman"/>
                <w:sz w:val="24"/>
                <w:szCs w:val="24"/>
                <w:lang w:eastAsia="bg-BG"/>
              </w:rPr>
            </w:pPr>
            <w:r w:rsidRPr="00C1715B">
              <w:rPr>
                <w:rFonts w:ascii="Times New Roman" w:eastAsia="Times New Roman" w:hAnsi="Times New Roman"/>
                <w:bCs/>
                <w:sz w:val="24"/>
                <w:szCs w:val="24"/>
                <w:lang w:eastAsia="bg-BG"/>
              </w:rPr>
              <w:t>Пътен просвет</w:t>
            </w:r>
          </w:p>
        </w:tc>
        <w:tc>
          <w:tcPr>
            <w:tcW w:w="7371" w:type="dxa"/>
            <w:tcBorders>
              <w:top w:val="nil"/>
              <w:left w:val="nil"/>
              <w:bottom w:val="single" w:sz="4" w:space="0" w:color="auto"/>
              <w:right w:val="single" w:sz="4" w:space="0" w:color="auto"/>
            </w:tcBorders>
            <w:shd w:val="clear" w:color="auto" w:fill="auto"/>
            <w:vAlign w:val="center"/>
          </w:tcPr>
          <w:p w:rsidR="00C1715B" w:rsidRPr="00C1715B" w:rsidRDefault="00C1715B" w:rsidP="00C1715B">
            <w:pPr>
              <w:spacing w:after="0" w:line="240" w:lineRule="auto"/>
              <w:jc w:val="center"/>
              <w:rPr>
                <w:rFonts w:ascii="Times New Roman" w:eastAsia="Times New Roman" w:hAnsi="Times New Roman"/>
                <w:sz w:val="24"/>
                <w:szCs w:val="24"/>
                <w:lang w:eastAsia="bg-BG"/>
              </w:rPr>
            </w:pPr>
            <w:r w:rsidRPr="00C1715B">
              <w:rPr>
                <w:rFonts w:ascii="Times New Roman" w:eastAsia="Times New Roman" w:hAnsi="Times New Roman"/>
                <w:bCs/>
                <w:sz w:val="24"/>
                <w:szCs w:val="24"/>
                <w:lang w:eastAsia="bg-BG"/>
              </w:rPr>
              <w:t xml:space="preserve">Минимум 190 мм. </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Цвят </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Черен металик</w:t>
            </w:r>
          </w:p>
        </w:tc>
      </w:tr>
      <w:tr w:rsidR="00FC15D1" w:rsidRPr="00FC15D1" w:rsidTr="00EF03D2">
        <w:trPr>
          <w:trHeight w:val="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Гаранционен срок</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5 години или 150 000 км</w:t>
            </w:r>
          </w:p>
        </w:tc>
      </w:tr>
      <w:tr w:rsidR="00FC15D1" w:rsidRPr="00FC15D1" w:rsidTr="00EF03D2">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Гаранционен срок на антикорозионното </w:t>
            </w:r>
            <w:r w:rsidRPr="00FC15D1">
              <w:rPr>
                <w:rFonts w:ascii="Times New Roman" w:eastAsia="Times New Roman" w:hAnsi="Times New Roman"/>
                <w:sz w:val="24"/>
                <w:szCs w:val="24"/>
                <w:lang w:eastAsia="bg-BG"/>
              </w:rPr>
              <w:lastRenderedPageBreak/>
              <w:t>покритие</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lastRenderedPageBreak/>
              <w:t>Не по-малък от 10 години</w:t>
            </w:r>
          </w:p>
        </w:tc>
      </w:tr>
      <w:tr w:rsidR="00FC15D1" w:rsidRPr="00FC15D1" w:rsidTr="00EF03D2">
        <w:trPr>
          <w:trHeight w:val="679"/>
        </w:trPr>
        <w:tc>
          <w:tcPr>
            <w:tcW w:w="2709" w:type="dxa"/>
            <w:tcBorders>
              <w:top w:val="nil"/>
              <w:left w:val="single" w:sz="4" w:space="0" w:color="auto"/>
              <w:bottom w:val="single" w:sz="4" w:space="0" w:color="auto"/>
              <w:right w:val="single" w:sz="4" w:space="0" w:color="auto"/>
            </w:tcBorders>
            <w:shd w:val="clear" w:color="auto" w:fill="auto"/>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lastRenderedPageBreak/>
              <w:t>Пътна помощ</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Място за доставка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гр. София, склад на изпълнителя</w:t>
            </w:r>
          </w:p>
        </w:tc>
      </w:tr>
      <w:tr w:rsidR="00FC15D1" w:rsidRPr="00FC15D1" w:rsidTr="00EF03D2">
        <w:trPr>
          <w:trHeight w:val="1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Гуми и джанти</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both"/>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Комплект гуми, с минимален скоростен индекс, съответстващ на максималната скорост на автомобила, с алуминиеви джанти.</w:t>
            </w:r>
            <w:r w:rsidRPr="00FC15D1">
              <w:rPr>
                <w:rFonts w:ascii="Times New Roman" w:hAnsi="Times New Roman"/>
                <w:sz w:val="28"/>
                <w:szCs w:val="28"/>
              </w:rPr>
              <w:t xml:space="preserve"> </w:t>
            </w:r>
            <w:r w:rsidRPr="00FC15D1">
              <w:rPr>
                <w:rFonts w:ascii="Times New Roman" w:eastAsia="Times New Roman" w:hAnsi="Times New Roman"/>
                <w:sz w:val="24"/>
                <w:szCs w:val="24"/>
                <w:lang w:eastAsia="bg-BG"/>
              </w:rPr>
              <w:t xml:space="preserve">Резервна гума предлагана за модела. </w:t>
            </w:r>
            <w:r w:rsidRPr="00FC15D1">
              <w:rPr>
                <w:rFonts w:ascii="Times New Roman" w:hAnsi="Times New Roman"/>
                <w:color w:val="000000"/>
                <w:sz w:val="24"/>
                <w:szCs w:val="24"/>
              </w:rPr>
              <w:t xml:space="preserve">Допълнителен комплект зимни гуми с алуминиеви джанти. </w:t>
            </w:r>
            <w:r w:rsidRPr="00FC15D1">
              <w:rPr>
                <w:rFonts w:ascii="Times New Roman" w:eastAsia="Times New Roman" w:hAnsi="Times New Roman"/>
                <w:sz w:val="24"/>
                <w:szCs w:val="24"/>
                <w:lang w:eastAsia="bg-BG"/>
              </w:rPr>
              <w:t xml:space="preserve"> </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Колела</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1</w:t>
            </w:r>
            <w:r w:rsidRPr="00FC15D1">
              <w:rPr>
                <w:rFonts w:ascii="Times New Roman" w:eastAsia="Times New Roman" w:hAnsi="Times New Roman"/>
                <w:sz w:val="24"/>
                <w:szCs w:val="24"/>
                <w:lang w:val="en-US" w:eastAsia="bg-BG"/>
              </w:rPr>
              <w:t>9</w:t>
            </w:r>
            <w:r w:rsidRPr="00FC15D1">
              <w:rPr>
                <w:rFonts w:ascii="Times New Roman" w:eastAsia="Times New Roman" w:hAnsi="Times New Roman"/>
                <w:sz w:val="24"/>
                <w:szCs w:val="24"/>
                <w:lang w:eastAsia="bg-BG"/>
              </w:rPr>
              <w:t xml:space="preserve"> цола</w:t>
            </w:r>
          </w:p>
        </w:tc>
      </w:tr>
      <w:tr w:rsidR="00FC15D1" w:rsidRPr="00FC15D1" w:rsidTr="00EF03D2">
        <w:trPr>
          <w:trHeight w:val="547"/>
        </w:trPr>
        <w:tc>
          <w:tcPr>
            <w:tcW w:w="2709" w:type="dxa"/>
            <w:vMerge w:val="restart"/>
            <w:tcBorders>
              <w:top w:val="nil"/>
              <w:left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Минимално оборудване и изисквания</w:t>
            </w: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Челни и странични въздушни възглавници</w:t>
            </w:r>
          </w:p>
        </w:tc>
      </w:tr>
      <w:tr w:rsidR="00FC15D1" w:rsidRPr="00FC15D1" w:rsidTr="00EF03D2">
        <w:trPr>
          <w:trHeight w:val="547"/>
        </w:trPr>
        <w:tc>
          <w:tcPr>
            <w:tcW w:w="2709" w:type="dxa"/>
            <w:vMerge/>
            <w:tcBorders>
              <w:left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триточкови предпазни колани</w:t>
            </w:r>
          </w:p>
        </w:tc>
      </w:tr>
      <w:tr w:rsidR="00FC15D1" w:rsidRPr="00FC15D1" w:rsidTr="00EF03D2">
        <w:trPr>
          <w:trHeight w:val="547"/>
        </w:trPr>
        <w:tc>
          <w:tcPr>
            <w:tcW w:w="2709" w:type="dxa"/>
            <w:vMerge/>
            <w:tcBorders>
              <w:left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Автоматична четиризонална климатична система, с допълнителни бутони за регулиране на температурата в задната част на автомобила</w:t>
            </w:r>
          </w:p>
        </w:tc>
      </w:tr>
      <w:tr w:rsidR="00FC15D1" w:rsidRPr="00FC15D1" w:rsidTr="00EF03D2">
        <w:trPr>
          <w:trHeight w:val="547"/>
        </w:trPr>
        <w:tc>
          <w:tcPr>
            <w:tcW w:w="2709" w:type="dxa"/>
            <w:vMerge/>
            <w:tcBorders>
              <w:left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 управляеми и отопляеми странични огледала, с функция за прибиране и автоматично затъмняване</w:t>
            </w:r>
          </w:p>
        </w:tc>
      </w:tr>
      <w:tr w:rsidR="00FC15D1" w:rsidRPr="00FC15D1" w:rsidTr="00EF03D2">
        <w:trPr>
          <w:trHeight w:val="547"/>
        </w:trPr>
        <w:tc>
          <w:tcPr>
            <w:tcW w:w="2709" w:type="dxa"/>
            <w:vMerge/>
            <w:tcBorders>
              <w:left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Предни и задни електрически стъкла </w:t>
            </w:r>
          </w:p>
        </w:tc>
      </w:tr>
      <w:tr w:rsidR="00FC15D1" w:rsidRPr="00FC15D1" w:rsidTr="00EF03D2">
        <w:trPr>
          <w:trHeight w:val="583"/>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Отопляеми дюзи на предното стъкло</w:t>
            </w:r>
          </w:p>
        </w:tc>
      </w:tr>
      <w:tr w:rsidR="00FC15D1" w:rsidRPr="00FC15D1" w:rsidTr="00EF03D2">
        <w:trPr>
          <w:trHeight w:val="407"/>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Електрическа настройка на предните седалки</w:t>
            </w:r>
          </w:p>
        </w:tc>
      </w:tr>
      <w:tr w:rsidR="00FC15D1" w:rsidRPr="00FC15D1" w:rsidTr="00EF03D2">
        <w:trPr>
          <w:trHeight w:val="413"/>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Анти-блокираща система на спирачките</w:t>
            </w:r>
          </w:p>
        </w:tc>
      </w:tr>
      <w:tr w:rsidR="00FC15D1" w:rsidRPr="00FC15D1" w:rsidTr="00EF03D2">
        <w:trPr>
          <w:trHeight w:val="419"/>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Електронно разпределение на спирачното усилие</w:t>
            </w:r>
          </w:p>
        </w:tc>
      </w:tr>
      <w:tr w:rsidR="00FC15D1" w:rsidRPr="00FC15D1" w:rsidTr="00EF03D2">
        <w:trPr>
          <w:trHeight w:val="269"/>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контрол на стабилността</w:t>
            </w:r>
          </w:p>
        </w:tc>
      </w:tr>
      <w:tr w:rsidR="00FC15D1" w:rsidRPr="00FC15D1" w:rsidTr="00EF03D2">
        <w:trPr>
          <w:trHeight w:val="415"/>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Централно заключване с дистанционно управление, сензорно отваряне и електрическо затваряне със забавяне на багажника</w:t>
            </w:r>
          </w:p>
        </w:tc>
      </w:tr>
      <w:tr w:rsidR="00FC15D1" w:rsidRPr="00FC15D1" w:rsidTr="00EF03D2">
        <w:trPr>
          <w:trHeight w:val="407"/>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Алармена система против кражба с обемен датчик</w:t>
            </w:r>
          </w:p>
        </w:tc>
      </w:tr>
      <w:tr w:rsidR="00FC15D1" w:rsidRPr="00FC15D1" w:rsidTr="00EF03D2">
        <w:trPr>
          <w:trHeight w:val="411"/>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 xml:space="preserve">LED </w:t>
            </w:r>
            <w:r w:rsidRPr="00FC15D1">
              <w:rPr>
                <w:rFonts w:ascii="Times New Roman" w:eastAsia="Times New Roman" w:hAnsi="Times New Roman"/>
                <w:sz w:val="24"/>
                <w:szCs w:val="24"/>
                <w:lang w:eastAsia="bg-BG"/>
              </w:rPr>
              <w:t xml:space="preserve">фарове с динамично регулиране на дългите светлини и височината на фаровете. </w:t>
            </w:r>
          </w:p>
        </w:tc>
      </w:tr>
      <w:tr w:rsidR="00FC15D1" w:rsidRPr="00FC15D1" w:rsidTr="00EF03D2">
        <w:trPr>
          <w:trHeight w:val="277"/>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Фарове за мъгла </w:t>
            </w:r>
          </w:p>
        </w:tc>
      </w:tr>
      <w:tr w:rsidR="00FC15D1" w:rsidRPr="00FC15D1" w:rsidTr="00EF03D2">
        <w:trPr>
          <w:trHeight w:val="423"/>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val="en-US" w:eastAsia="bg-BG"/>
              </w:rPr>
              <w:t xml:space="preserve">LED </w:t>
            </w:r>
            <w:r w:rsidRPr="00FC15D1">
              <w:rPr>
                <w:rFonts w:ascii="Times New Roman" w:eastAsia="Times New Roman" w:hAnsi="Times New Roman"/>
                <w:sz w:val="24"/>
                <w:szCs w:val="24"/>
                <w:lang w:eastAsia="bg-BG"/>
              </w:rPr>
              <w:t>задни светлини</w:t>
            </w:r>
          </w:p>
        </w:tc>
      </w:tr>
      <w:tr w:rsidR="00FC15D1" w:rsidRPr="00FC15D1" w:rsidTr="00EF03D2">
        <w:trPr>
          <w:trHeight w:val="415"/>
        </w:trPr>
        <w:tc>
          <w:tcPr>
            <w:tcW w:w="2709" w:type="dxa"/>
            <w:vMerge/>
            <w:tcBorders>
              <w:left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измиване на фаровете</w:t>
            </w:r>
          </w:p>
        </w:tc>
      </w:tr>
      <w:tr w:rsidR="00FC15D1" w:rsidRPr="00FC15D1" w:rsidTr="00EF03D2">
        <w:trPr>
          <w:trHeight w:val="415"/>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Затъмнени задни стъкла с мин. 80 % поглъщане на светлината</w:t>
            </w:r>
          </w:p>
        </w:tc>
      </w:tr>
      <w:tr w:rsidR="00FC15D1" w:rsidRPr="00FC15D1" w:rsidTr="00EF03D2">
        <w:trPr>
          <w:trHeight w:val="568"/>
        </w:trPr>
        <w:tc>
          <w:tcPr>
            <w:tcW w:w="2709" w:type="dxa"/>
            <w:vMerge/>
            <w:tcBorders>
              <w:left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автоматичен контрол на скоростта и дистанцията</w:t>
            </w:r>
          </w:p>
        </w:tc>
      </w:tr>
      <w:tr w:rsidR="00FC15D1" w:rsidRPr="00FC15D1" w:rsidTr="00EF03D2">
        <w:trPr>
          <w:trHeight w:val="568"/>
        </w:trPr>
        <w:tc>
          <w:tcPr>
            <w:tcW w:w="2709" w:type="dxa"/>
            <w:vMerge/>
            <w:tcBorders>
              <w:left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контрол на налягането в гумите</w:t>
            </w:r>
          </w:p>
        </w:tc>
      </w:tr>
      <w:tr w:rsidR="00FC15D1" w:rsidRPr="00FC15D1" w:rsidTr="00EF03D2">
        <w:trPr>
          <w:trHeight w:val="568"/>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Парктроник с предни и задни паркинг сензори, със звукова сигнализация. Система за наблюдение на зоната около автомобила, вкл.камера за движение на заден ход. Система за самопаркиране, с функция за помощ при маневриране</w:t>
            </w:r>
          </w:p>
        </w:tc>
      </w:tr>
      <w:tr w:rsidR="00FC15D1" w:rsidRPr="00FC15D1" w:rsidTr="00EF03D2">
        <w:trPr>
          <w:trHeight w:val="342"/>
        </w:trPr>
        <w:tc>
          <w:tcPr>
            <w:tcW w:w="2709" w:type="dxa"/>
            <w:vMerge/>
            <w:tcBorders>
              <w:left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Имобилайзер</w:t>
            </w:r>
          </w:p>
        </w:tc>
      </w:tr>
      <w:tr w:rsidR="00FC15D1" w:rsidRPr="00FC15D1" w:rsidTr="00EF03D2">
        <w:trPr>
          <w:trHeight w:val="342"/>
        </w:trPr>
        <w:tc>
          <w:tcPr>
            <w:tcW w:w="2709" w:type="dxa"/>
            <w:vMerge/>
            <w:tcBorders>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hAnsi="Times New Roman"/>
                <w:sz w:val="24"/>
                <w:szCs w:val="24"/>
              </w:rPr>
            </w:pPr>
            <w:r w:rsidRPr="00FC15D1">
              <w:rPr>
                <w:rFonts w:ascii="Times New Roman" w:hAnsi="Times New Roman"/>
                <w:sz w:val="24"/>
                <w:szCs w:val="24"/>
              </w:rPr>
              <w:t>Навигационна система, с мултифункционален сензорен дисплей</w:t>
            </w:r>
          </w:p>
        </w:tc>
      </w:tr>
      <w:tr w:rsidR="00FC15D1" w:rsidRPr="00FC15D1" w:rsidTr="00EF03D2">
        <w:trPr>
          <w:trHeight w:val="342"/>
        </w:trPr>
        <w:tc>
          <w:tcPr>
            <w:tcW w:w="2709" w:type="dxa"/>
            <w:vMerge/>
            <w:tcBorders>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371"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hAnsi="Times New Roman"/>
                <w:sz w:val="24"/>
                <w:szCs w:val="24"/>
              </w:rPr>
              <w:t xml:space="preserve">Аудио система с Радио, минимум 4 тонколони, с USB и вход (AUX IN </w:t>
            </w:r>
            <w:r w:rsidRPr="00FC15D1">
              <w:rPr>
                <w:rFonts w:ascii="Times New Roman" w:hAnsi="Times New Roman"/>
                <w:sz w:val="24"/>
                <w:szCs w:val="24"/>
              </w:rPr>
              <w:lastRenderedPageBreak/>
              <w:t>и/или Bluetooth) за външни източници.</w:t>
            </w:r>
          </w:p>
        </w:tc>
      </w:tr>
    </w:tbl>
    <w:p w:rsidR="00B6793E" w:rsidRDefault="00B6793E" w:rsidP="00B6793E">
      <w:pPr>
        <w:pStyle w:val="2"/>
        <w:tabs>
          <w:tab w:val="left" w:pos="9781"/>
        </w:tabs>
        <w:ind w:firstLine="708"/>
        <w:jc w:val="both"/>
        <w:rPr>
          <w:rFonts w:ascii="Times New Roman" w:eastAsia="Calibri" w:hAnsi="Times New Roman" w:cs="Times New Roman"/>
          <w:b w:val="0"/>
          <w:bCs w:val="0"/>
          <w:i w:val="0"/>
          <w:iCs w:val="0"/>
          <w:sz w:val="24"/>
          <w:szCs w:val="24"/>
        </w:rPr>
      </w:pPr>
    </w:p>
    <w:p w:rsidR="00FC15D1" w:rsidRPr="00B6793E" w:rsidRDefault="00FC15D1" w:rsidP="00FC15D1">
      <w:pPr>
        <w:pStyle w:val="2"/>
        <w:tabs>
          <w:tab w:val="left" w:pos="9781"/>
        </w:tabs>
        <w:ind w:firstLine="708"/>
        <w:jc w:val="both"/>
        <w:rPr>
          <w:rFonts w:ascii="Times New Roman" w:eastAsia="Times New Roman,Calibri" w:hAnsi="Times New Roman"/>
          <w:i w:val="0"/>
          <w:sz w:val="24"/>
          <w:szCs w:val="24"/>
        </w:rPr>
      </w:pPr>
      <w:r w:rsidRPr="00B6793E">
        <w:rPr>
          <w:rFonts w:ascii="Times New Roman" w:hAnsi="Times New Roman"/>
          <w:i w:val="0"/>
          <w:sz w:val="24"/>
          <w:szCs w:val="24"/>
        </w:rPr>
        <w:t>Обособена позиция №</w:t>
      </w:r>
      <w:r>
        <w:rPr>
          <w:rFonts w:ascii="Times New Roman" w:hAnsi="Times New Roman"/>
          <w:i w:val="0"/>
          <w:sz w:val="24"/>
          <w:szCs w:val="24"/>
        </w:rPr>
        <w:t xml:space="preserve"> 3:</w:t>
      </w:r>
      <w:r w:rsidRPr="00B6793E">
        <w:rPr>
          <w:rFonts w:ascii="Times New Roman" w:hAnsi="Times New Roman"/>
          <w:i w:val="0"/>
          <w:sz w:val="24"/>
          <w:szCs w:val="24"/>
        </w:rPr>
        <w:t xml:space="preserve"> </w:t>
      </w:r>
      <w:r w:rsidRPr="00FC15D1">
        <w:rPr>
          <w:rFonts w:ascii="Times New Roman" w:hAnsi="Times New Roman"/>
          <w:i w:val="0"/>
          <w:sz w:val="24"/>
          <w:szCs w:val="24"/>
        </w:rPr>
        <w:t>„Доставка на пътнически микробус, с повишена проходимост“</w:t>
      </w:r>
    </w:p>
    <w:p w:rsidR="00FC15D1" w:rsidRDefault="00FC15D1" w:rsidP="00FC15D1">
      <w:pPr>
        <w:rPr>
          <w:lang w:eastAsia="bg-BG"/>
        </w:rPr>
      </w:pPr>
      <w:r>
        <w:rPr>
          <w:rFonts w:ascii="Times New Roman" w:eastAsia="Times New Roman" w:hAnsi="Times New Roman"/>
          <w:b/>
          <w:sz w:val="24"/>
          <w:szCs w:val="24"/>
          <w:lang w:eastAsia="ar-SA"/>
        </w:rPr>
        <w:t>1.</w:t>
      </w:r>
      <w:r w:rsidRPr="00067E05">
        <w:rPr>
          <w:rFonts w:ascii="Times New Roman" w:eastAsia="Times New Roman" w:hAnsi="Times New Roman"/>
          <w:b/>
          <w:sz w:val="24"/>
          <w:szCs w:val="24"/>
          <w:lang w:eastAsia="ar-SA"/>
        </w:rPr>
        <w:t>Технически характеристики:</w:t>
      </w:r>
    </w:p>
    <w:tbl>
      <w:tblPr>
        <w:tblW w:w="9938" w:type="dxa"/>
        <w:tblInd w:w="55" w:type="dxa"/>
        <w:tblCellMar>
          <w:left w:w="70" w:type="dxa"/>
          <w:right w:w="70" w:type="dxa"/>
        </w:tblCellMar>
        <w:tblLook w:val="04A0" w:firstRow="1" w:lastRow="0" w:firstColumn="1" w:lastColumn="0" w:noHBand="0" w:noVBand="1"/>
      </w:tblPr>
      <w:tblGrid>
        <w:gridCol w:w="2709"/>
        <w:gridCol w:w="7229"/>
      </w:tblGrid>
      <w:tr w:rsidR="00FC15D1" w:rsidRPr="00FC15D1" w:rsidTr="00EF03D2">
        <w:trPr>
          <w:trHeight w:val="315"/>
        </w:trPr>
        <w:tc>
          <w:tcPr>
            <w:tcW w:w="9938" w:type="dxa"/>
            <w:gridSpan w:val="2"/>
            <w:tcBorders>
              <w:top w:val="nil"/>
              <w:left w:val="nil"/>
              <w:bottom w:val="single" w:sz="4" w:space="0" w:color="auto"/>
              <w:right w:val="nil"/>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b/>
                <w:bCs/>
                <w:sz w:val="24"/>
                <w:szCs w:val="24"/>
                <w:lang w:eastAsia="bg-BG"/>
              </w:rPr>
            </w:pPr>
          </w:p>
        </w:tc>
      </w:tr>
      <w:tr w:rsidR="00FC15D1" w:rsidRPr="00FC15D1" w:rsidTr="00EF03D2">
        <w:trPr>
          <w:trHeight w:val="315"/>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Техническа характеристика</w:t>
            </w:r>
          </w:p>
        </w:tc>
      </w:tr>
      <w:tr w:rsidR="00FC15D1" w:rsidRPr="00FC15D1" w:rsidTr="00EF03D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Наименование</w:t>
            </w:r>
          </w:p>
        </w:tc>
        <w:tc>
          <w:tcPr>
            <w:tcW w:w="7229"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Минимални изисквания</w:t>
            </w:r>
          </w:p>
        </w:tc>
      </w:tr>
      <w:tr w:rsidR="00FC15D1" w:rsidRPr="00FC15D1" w:rsidTr="00EF03D2">
        <w:trPr>
          <w:trHeight w:val="4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Брой автомобили</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1</w:t>
            </w:r>
          </w:p>
        </w:tc>
      </w:tr>
      <w:tr w:rsidR="00FC15D1" w:rsidRPr="00FC15D1" w:rsidTr="00EF03D2">
        <w:trPr>
          <w:trHeight w:val="4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Автомобил</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Фабрично нов, неупотребяван, заводски подготвен за превоз на пътници</w:t>
            </w:r>
          </w:p>
        </w:tc>
      </w:tr>
      <w:tr w:rsidR="00FC15D1" w:rsidRPr="00FC15D1" w:rsidTr="00EF03D2">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Вид на автомобила</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М1 </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Брой места</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7+1</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Вид на двигателя</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Дизелов</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Гориво</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Дизел</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Екологична норма</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Euro 6</w:t>
            </w:r>
          </w:p>
        </w:tc>
      </w:tr>
      <w:tr w:rsidR="00FC15D1" w:rsidRPr="00FC15D1" w:rsidTr="00EF03D2">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Работен обем на двигателя</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vertAlign w:val="superscript"/>
                <w:lang w:eastAsia="bg-BG"/>
              </w:rPr>
            </w:pPr>
            <w:r w:rsidRPr="00FC15D1">
              <w:rPr>
                <w:rFonts w:ascii="Times New Roman" w:eastAsia="Times New Roman" w:hAnsi="Times New Roman"/>
                <w:sz w:val="24"/>
                <w:szCs w:val="24"/>
                <w:lang w:eastAsia="bg-BG"/>
              </w:rPr>
              <w:t>Не по-малък от 1900 см</w:t>
            </w:r>
            <w:r w:rsidRPr="00FC15D1">
              <w:rPr>
                <w:rFonts w:ascii="Times New Roman" w:eastAsia="Times New Roman" w:hAnsi="Times New Roman"/>
                <w:sz w:val="24"/>
                <w:szCs w:val="24"/>
                <w:vertAlign w:val="superscript"/>
                <w:lang w:eastAsia="bg-BG"/>
              </w:rPr>
              <w:t>3</w:t>
            </w:r>
          </w:p>
        </w:tc>
      </w:tr>
      <w:tr w:rsidR="00FC15D1" w:rsidRPr="00FC15D1" w:rsidTr="00EF03D2">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Максимална мощност на двигателя</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Не по-малка 140 </w:t>
            </w:r>
            <w:r w:rsidRPr="00FC15D1">
              <w:rPr>
                <w:rFonts w:ascii="Times New Roman" w:eastAsia="Times New Roman" w:hAnsi="Times New Roman"/>
                <w:sz w:val="24"/>
                <w:szCs w:val="24"/>
                <w:lang w:val="en-US" w:eastAsia="bg-BG"/>
              </w:rPr>
              <w:t>kW</w:t>
            </w:r>
          </w:p>
        </w:tc>
      </w:tr>
      <w:tr w:rsidR="00FC15D1" w:rsidRPr="00FC15D1" w:rsidTr="00EF03D2">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Брой цилиндри</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Мин. </w:t>
            </w:r>
            <w:r w:rsidRPr="00FC15D1">
              <w:rPr>
                <w:rFonts w:ascii="Times New Roman" w:eastAsia="Times New Roman" w:hAnsi="Times New Roman"/>
                <w:sz w:val="24"/>
                <w:szCs w:val="24"/>
                <w:lang w:val="en-US" w:eastAsia="bg-BG"/>
              </w:rPr>
              <w:t>4</w:t>
            </w:r>
          </w:p>
        </w:tc>
      </w:tr>
      <w:tr w:rsidR="00FC15D1" w:rsidRPr="00FC15D1" w:rsidTr="00EF03D2">
        <w:trPr>
          <w:trHeight w:val="3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Скоростна кутия</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highlight w:val="yellow"/>
                <w:lang w:eastAsia="bg-BG"/>
              </w:rPr>
            </w:pPr>
            <w:r w:rsidRPr="00FC15D1">
              <w:rPr>
                <w:rFonts w:ascii="Times New Roman" w:eastAsia="Times New Roman" w:hAnsi="Times New Roman"/>
                <w:sz w:val="24"/>
                <w:szCs w:val="24"/>
                <w:lang w:eastAsia="bg-BG"/>
              </w:rPr>
              <w:t>Автоматична, мин. 7 степенна плюс задна предавка</w:t>
            </w:r>
          </w:p>
        </w:tc>
      </w:tr>
      <w:tr w:rsidR="00FC15D1" w:rsidRPr="00FC15D1" w:rsidTr="00EF03D2">
        <w:trPr>
          <w:trHeight w:val="2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Спирачки</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дискови спирачки</w:t>
            </w:r>
          </w:p>
        </w:tc>
      </w:tr>
      <w:tr w:rsidR="00FC15D1" w:rsidRPr="00FC15D1" w:rsidTr="00EF03D2">
        <w:trPr>
          <w:trHeight w:val="6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Управление</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Ляв волан със сервоусилване на управлението</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Вместимост на резервоара</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70 литра</w:t>
            </w:r>
          </w:p>
        </w:tc>
      </w:tr>
      <w:tr w:rsidR="00FC15D1" w:rsidRPr="00FC15D1" w:rsidTr="00EF03D2">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Широчина на автомобила без страничните огледала</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1900 мм</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Междуосие</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016E0" w:rsidP="00FC15D1">
            <w:pPr>
              <w:spacing w:after="0" w:line="240" w:lineRule="auto"/>
              <w:jc w:val="center"/>
              <w:rPr>
                <w:rFonts w:ascii="Times New Roman" w:eastAsia="Times New Roman" w:hAnsi="Times New Roman"/>
                <w:sz w:val="24"/>
                <w:szCs w:val="24"/>
                <w:lang w:eastAsia="bg-BG"/>
              </w:rPr>
            </w:pPr>
            <w:r w:rsidRPr="00104142">
              <w:rPr>
                <w:rFonts w:ascii="Times New Roman" w:eastAsia="Times New Roman" w:hAnsi="Times New Roman"/>
                <w:sz w:val="24"/>
                <w:szCs w:val="24"/>
                <w:lang w:eastAsia="bg-BG"/>
              </w:rPr>
              <w:t>Минимум 32</w:t>
            </w:r>
            <w:r w:rsidRPr="00104142">
              <w:rPr>
                <w:rFonts w:ascii="Times New Roman" w:eastAsia="Times New Roman" w:hAnsi="Times New Roman"/>
                <w:sz w:val="24"/>
                <w:szCs w:val="24"/>
                <w:lang w:val="en-US" w:eastAsia="bg-BG"/>
              </w:rPr>
              <w:t>0</w:t>
            </w:r>
            <w:r w:rsidR="00FC15D1" w:rsidRPr="00104142">
              <w:rPr>
                <w:rFonts w:ascii="Times New Roman" w:eastAsia="Times New Roman" w:hAnsi="Times New Roman"/>
                <w:sz w:val="24"/>
                <w:szCs w:val="24"/>
                <w:lang w:eastAsia="bg-BG"/>
              </w:rPr>
              <w:t>0 мм</w:t>
            </w:r>
          </w:p>
        </w:tc>
      </w:tr>
      <w:tr w:rsidR="00FC15D1" w:rsidRPr="00FC15D1" w:rsidTr="00EF03D2">
        <w:trPr>
          <w:trHeight w:val="330"/>
        </w:trPr>
        <w:tc>
          <w:tcPr>
            <w:tcW w:w="2709" w:type="dxa"/>
            <w:tcBorders>
              <w:top w:val="nil"/>
              <w:left w:val="single" w:sz="4" w:space="0" w:color="auto"/>
              <w:bottom w:val="single" w:sz="4" w:space="0" w:color="auto"/>
              <w:right w:val="single" w:sz="4" w:space="0" w:color="auto"/>
            </w:tcBorders>
            <w:shd w:val="clear" w:color="auto" w:fill="auto"/>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Обща дължина</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5300 мм</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Цвят </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Черен /сив металик, външни огледала и брони в цвета на автомобила</w:t>
            </w:r>
          </w:p>
        </w:tc>
      </w:tr>
      <w:tr w:rsidR="00FC15D1" w:rsidRPr="00FC15D1" w:rsidTr="00EF03D2">
        <w:trPr>
          <w:trHeight w:val="441"/>
        </w:trPr>
        <w:tc>
          <w:tcPr>
            <w:tcW w:w="2709" w:type="dxa"/>
            <w:tcBorders>
              <w:top w:val="nil"/>
              <w:left w:val="single" w:sz="4" w:space="0" w:color="auto"/>
              <w:bottom w:val="single" w:sz="4" w:space="0" w:color="auto"/>
              <w:right w:val="single" w:sz="4" w:space="0" w:color="auto"/>
            </w:tcBorders>
            <w:shd w:val="clear" w:color="auto" w:fill="auto"/>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Задвижване</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Предно и задно (4х4)</w:t>
            </w:r>
          </w:p>
        </w:tc>
      </w:tr>
      <w:tr w:rsidR="00FC15D1" w:rsidRPr="00FC15D1" w:rsidTr="00EF03D2">
        <w:trPr>
          <w:trHeight w:val="441"/>
        </w:trPr>
        <w:tc>
          <w:tcPr>
            <w:tcW w:w="2709" w:type="dxa"/>
            <w:tcBorders>
              <w:top w:val="nil"/>
              <w:left w:val="single" w:sz="4" w:space="0" w:color="auto"/>
              <w:bottom w:val="single" w:sz="4" w:space="0" w:color="auto"/>
              <w:right w:val="single" w:sz="4" w:space="0" w:color="auto"/>
            </w:tcBorders>
            <w:shd w:val="clear" w:color="auto" w:fill="auto"/>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Окачване</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Предно и задно независимо окачване </w:t>
            </w:r>
          </w:p>
        </w:tc>
      </w:tr>
      <w:tr w:rsidR="00FC15D1" w:rsidRPr="00FC15D1" w:rsidTr="00EF03D2">
        <w:trPr>
          <w:trHeight w:val="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Гаранционен срок</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5 години или 150 000 км.</w:t>
            </w:r>
          </w:p>
        </w:tc>
      </w:tr>
      <w:tr w:rsidR="00FC15D1" w:rsidRPr="00FC15D1" w:rsidTr="00EF03D2">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Гаранционен срок на антикорозионното покритие</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10 години</w:t>
            </w:r>
          </w:p>
        </w:tc>
      </w:tr>
      <w:tr w:rsidR="00FC15D1" w:rsidRPr="00FC15D1" w:rsidTr="00EF03D2">
        <w:trPr>
          <w:trHeight w:val="679"/>
        </w:trPr>
        <w:tc>
          <w:tcPr>
            <w:tcW w:w="2709" w:type="dxa"/>
            <w:tcBorders>
              <w:top w:val="nil"/>
              <w:left w:val="single" w:sz="4" w:space="0" w:color="auto"/>
              <w:bottom w:val="single" w:sz="4" w:space="0" w:color="auto"/>
              <w:right w:val="single" w:sz="4" w:space="0" w:color="auto"/>
            </w:tcBorders>
            <w:shd w:val="clear" w:color="auto" w:fill="auto"/>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Пътна помощ</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Място за доставка</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гр. София, склад на изпълнителя</w:t>
            </w:r>
          </w:p>
        </w:tc>
      </w:tr>
      <w:tr w:rsidR="00FC15D1" w:rsidRPr="00FC15D1" w:rsidTr="00EF03D2">
        <w:trPr>
          <w:trHeight w:val="69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Гуми и джанти</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autoSpaceDE w:val="0"/>
              <w:autoSpaceDN w:val="0"/>
              <w:adjustRightInd w:val="0"/>
              <w:spacing w:after="0" w:line="240" w:lineRule="auto"/>
              <w:jc w:val="both"/>
              <w:rPr>
                <w:rFonts w:ascii="Times New Roman" w:hAnsi="Times New Roman"/>
                <w:color w:val="000000"/>
                <w:sz w:val="23"/>
                <w:szCs w:val="23"/>
              </w:rPr>
            </w:pPr>
            <w:r w:rsidRPr="00FC15D1">
              <w:rPr>
                <w:rFonts w:ascii="Times New Roman" w:hAnsi="Times New Roman"/>
                <w:color w:val="000000"/>
                <w:sz w:val="24"/>
                <w:szCs w:val="24"/>
              </w:rPr>
              <w:t xml:space="preserve">Комплект летни гуми, с минимален скоростен индекс, съответстващ на максимална скорост на автомобила, с алуминиеви джанти, </w:t>
            </w:r>
            <w:r w:rsidRPr="00FC15D1">
              <w:rPr>
                <w:rFonts w:ascii="Times New Roman" w:hAnsi="Times New Roman"/>
                <w:color w:val="000000"/>
                <w:sz w:val="24"/>
                <w:szCs w:val="24"/>
              </w:rPr>
              <w:lastRenderedPageBreak/>
              <w:t xml:space="preserve">съответстващи на размера на гумите и резервно колело с алуминиева джанта, с размер съответстващ на основния комплект гуми с включен комплект инструменти за смяна (крик, ключ и др.). Допълнителен комплект зимни гуми с алуминиеви джанти. </w:t>
            </w:r>
            <w:r w:rsidRPr="00FC15D1">
              <w:rPr>
                <w:rFonts w:ascii="Times New Roman" w:eastAsia="Times New Roman" w:hAnsi="Times New Roman"/>
                <w:sz w:val="24"/>
                <w:szCs w:val="24"/>
                <w:lang w:eastAsia="bg-BG"/>
              </w:rPr>
              <w:t xml:space="preserve"> </w:t>
            </w:r>
          </w:p>
          <w:p w:rsidR="00FC15D1" w:rsidRPr="00FC15D1" w:rsidRDefault="00FC15D1" w:rsidP="00FC15D1">
            <w:pPr>
              <w:spacing w:after="0" w:line="240" w:lineRule="auto"/>
              <w:jc w:val="center"/>
              <w:rPr>
                <w:rFonts w:ascii="Times New Roman" w:eastAsia="Times New Roman" w:hAnsi="Times New Roman"/>
                <w:sz w:val="24"/>
                <w:szCs w:val="24"/>
                <w:lang w:eastAsia="bg-BG"/>
              </w:rPr>
            </w:pPr>
          </w:p>
        </w:tc>
      </w:tr>
      <w:tr w:rsidR="00FC15D1" w:rsidRPr="00FC15D1" w:rsidTr="00EF03D2">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lastRenderedPageBreak/>
              <w:t>Колела</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17 цола</w:t>
            </w:r>
          </w:p>
        </w:tc>
      </w:tr>
      <w:tr w:rsidR="00FC15D1" w:rsidRPr="00FC15D1" w:rsidTr="00EF03D2">
        <w:trPr>
          <w:trHeight w:val="547"/>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FC15D1" w:rsidRPr="00FC15D1" w:rsidRDefault="00883E45"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Минимално оборудване и изисквания</w:t>
            </w: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Челни въздушни възглавници</w:t>
            </w:r>
          </w:p>
        </w:tc>
      </w:tr>
      <w:tr w:rsidR="00FC15D1" w:rsidRPr="00FC15D1" w:rsidTr="00EF03D2">
        <w:trPr>
          <w:trHeight w:val="583"/>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Триточкови предпазни колани за всички места</w:t>
            </w:r>
          </w:p>
        </w:tc>
      </w:tr>
      <w:tr w:rsidR="00FC15D1" w:rsidRPr="00FC15D1" w:rsidTr="00EF03D2">
        <w:trPr>
          <w:trHeight w:val="407"/>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Автоматична климатична система в кабината на водача и пасажерския отсек, отделно управление за пасажерския отсек. Доотоплител за пътническата зона</w:t>
            </w:r>
          </w:p>
        </w:tc>
      </w:tr>
      <w:tr w:rsidR="00FC15D1" w:rsidRPr="00FC15D1" w:rsidTr="00EF03D2">
        <w:trPr>
          <w:trHeight w:val="407"/>
        </w:trPr>
        <w:tc>
          <w:tcPr>
            <w:tcW w:w="2709" w:type="dxa"/>
            <w:vMerge/>
            <w:tcBorders>
              <w:top w:val="nil"/>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Изяло тапициран пасажерски отсек</w:t>
            </w:r>
          </w:p>
        </w:tc>
      </w:tr>
      <w:tr w:rsidR="00FC15D1" w:rsidRPr="00FC15D1" w:rsidTr="00EF03D2">
        <w:trPr>
          <w:trHeight w:val="407"/>
        </w:trPr>
        <w:tc>
          <w:tcPr>
            <w:tcW w:w="2709" w:type="dxa"/>
            <w:vMerge/>
            <w:tcBorders>
              <w:top w:val="nil"/>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trike/>
                <w:sz w:val="24"/>
                <w:szCs w:val="24"/>
                <w:lang w:eastAsia="bg-BG"/>
              </w:rPr>
            </w:pPr>
            <w:r w:rsidRPr="00FC15D1">
              <w:rPr>
                <w:rFonts w:ascii="Times New Roman" w:eastAsia="Times New Roman" w:hAnsi="Times New Roman"/>
                <w:sz w:val="24"/>
                <w:szCs w:val="24"/>
                <w:lang w:eastAsia="bg-BG"/>
              </w:rPr>
              <w:t>Вентилационни отвори на тавана в пътнически отсек и лампи за четене за втори и трети ред места</w:t>
            </w:r>
          </w:p>
        </w:tc>
      </w:tr>
      <w:tr w:rsidR="00FC15D1" w:rsidRPr="00FC15D1" w:rsidTr="00EF03D2">
        <w:trPr>
          <w:trHeight w:val="407"/>
        </w:trPr>
        <w:tc>
          <w:tcPr>
            <w:tcW w:w="2709" w:type="dxa"/>
            <w:vMerge/>
            <w:tcBorders>
              <w:top w:val="nil"/>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Седалка на втори ред, осигуряващи лесен достъп до трети ред места от двете страни на автомобила (ляво и дясно). Сгъваема тройна седалка на трети ред</w:t>
            </w:r>
          </w:p>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и увеличаване на обема на багажното отделение.</w:t>
            </w:r>
          </w:p>
        </w:tc>
      </w:tr>
      <w:tr w:rsidR="00FC15D1" w:rsidRPr="00FC15D1" w:rsidTr="00EF03D2">
        <w:trPr>
          <w:trHeight w:val="413"/>
        </w:trPr>
        <w:tc>
          <w:tcPr>
            <w:tcW w:w="2709" w:type="dxa"/>
            <w:vMerge/>
            <w:tcBorders>
              <w:top w:val="nil"/>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Гумено покритие на под в кабината на водача и в пътническото отделение</w:t>
            </w:r>
          </w:p>
        </w:tc>
      </w:tr>
      <w:tr w:rsidR="00FC15D1" w:rsidRPr="00FC15D1" w:rsidTr="00EF03D2">
        <w:trPr>
          <w:trHeight w:val="413"/>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 управляеми и отопляеми странични огледала</w:t>
            </w:r>
          </w:p>
        </w:tc>
      </w:tr>
      <w:tr w:rsidR="00FC15D1" w:rsidRPr="00FC15D1" w:rsidTr="00EF03D2">
        <w:trPr>
          <w:trHeight w:val="419"/>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Предни електрически стъкла </w:t>
            </w:r>
          </w:p>
        </w:tc>
      </w:tr>
      <w:tr w:rsidR="00FC15D1" w:rsidRPr="00FC15D1" w:rsidTr="00EF03D2">
        <w:trPr>
          <w:trHeight w:val="269"/>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Нагревател на задното стъкло</w:t>
            </w:r>
          </w:p>
        </w:tc>
      </w:tr>
      <w:tr w:rsidR="00FC15D1" w:rsidRPr="00FC15D1" w:rsidTr="00EF03D2">
        <w:trPr>
          <w:trHeight w:val="415"/>
        </w:trPr>
        <w:tc>
          <w:tcPr>
            <w:tcW w:w="2709" w:type="dxa"/>
            <w:vMerge/>
            <w:tcBorders>
              <w:top w:val="nil"/>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Дясна и лява остъклени плъзгащи се врати на пасажерския отсек</w:t>
            </w:r>
          </w:p>
        </w:tc>
      </w:tr>
      <w:tr w:rsidR="00FC15D1" w:rsidRPr="00FC15D1" w:rsidTr="00EF03D2">
        <w:trPr>
          <w:trHeight w:val="415"/>
        </w:trPr>
        <w:tc>
          <w:tcPr>
            <w:tcW w:w="2709" w:type="dxa"/>
            <w:vMerge/>
            <w:tcBorders>
              <w:top w:val="nil"/>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Регулируема по дължина и височина седалка на водача</w:t>
            </w:r>
          </w:p>
        </w:tc>
      </w:tr>
      <w:tr w:rsidR="00FC15D1" w:rsidRPr="00FC15D1" w:rsidTr="00EF03D2">
        <w:trPr>
          <w:trHeight w:val="415"/>
        </w:trPr>
        <w:tc>
          <w:tcPr>
            <w:tcW w:w="2709" w:type="dxa"/>
            <w:vMerge/>
            <w:tcBorders>
              <w:top w:val="nil"/>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Затъмнени стъкла на пътническият отсек</w:t>
            </w:r>
          </w:p>
        </w:tc>
      </w:tr>
      <w:tr w:rsidR="00FC15D1" w:rsidRPr="00FC15D1" w:rsidTr="00EF03D2">
        <w:trPr>
          <w:trHeight w:val="415"/>
        </w:trPr>
        <w:tc>
          <w:tcPr>
            <w:tcW w:w="2709" w:type="dxa"/>
            <w:vMerge/>
            <w:tcBorders>
              <w:top w:val="nil"/>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Анти-блокираща система на спирачките</w:t>
            </w:r>
          </w:p>
        </w:tc>
      </w:tr>
      <w:tr w:rsidR="00FC15D1" w:rsidRPr="00FC15D1" w:rsidTr="00EF03D2">
        <w:trPr>
          <w:trHeight w:val="415"/>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контрол на стабилността</w:t>
            </w:r>
          </w:p>
        </w:tc>
      </w:tr>
      <w:tr w:rsidR="00FC15D1" w:rsidRPr="00FC15D1" w:rsidTr="00EF03D2">
        <w:trPr>
          <w:trHeight w:val="407"/>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hAnsi="Times New Roman"/>
                <w:sz w:val="24"/>
                <w:szCs w:val="24"/>
              </w:rPr>
              <w:t>Фарове за мъгла</w:t>
            </w:r>
          </w:p>
        </w:tc>
      </w:tr>
      <w:tr w:rsidR="00FC15D1" w:rsidRPr="00FC15D1" w:rsidTr="00EF03D2">
        <w:trPr>
          <w:trHeight w:val="411"/>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Централно заключване с дистанционно управление</w:t>
            </w:r>
          </w:p>
        </w:tc>
      </w:tr>
      <w:tr w:rsidR="00FC15D1" w:rsidRPr="00FC15D1" w:rsidTr="00EF03D2">
        <w:trPr>
          <w:trHeight w:val="277"/>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Алармена система против кражба</w:t>
            </w:r>
          </w:p>
        </w:tc>
      </w:tr>
      <w:tr w:rsidR="00FC15D1" w:rsidRPr="00FC15D1" w:rsidTr="00EF03D2">
        <w:trPr>
          <w:trHeight w:val="423"/>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Асистент за паркиране с предни и задни паркинг сензори, със звукова сигнализация</w:t>
            </w:r>
          </w:p>
        </w:tc>
      </w:tr>
      <w:tr w:rsidR="00FC15D1" w:rsidRPr="00FC15D1" w:rsidTr="00EF03D2">
        <w:trPr>
          <w:trHeight w:val="415"/>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Мин. един контакт 12 </w:t>
            </w:r>
            <w:r w:rsidRPr="00FC15D1">
              <w:rPr>
                <w:rFonts w:ascii="Times New Roman" w:eastAsia="Times New Roman" w:hAnsi="Times New Roman"/>
                <w:sz w:val="24"/>
                <w:szCs w:val="24"/>
                <w:lang w:val="en-US" w:eastAsia="bg-BG"/>
              </w:rPr>
              <w:t>V</w:t>
            </w:r>
            <w:r w:rsidRPr="00FC15D1">
              <w:rPr>
                <w:rFonts w:ascii="Times New Roman" w:eastAsia="Times New Roman" w:hAnsi="Times New Roman"/>
                <w:sz w:val="24"/>
                <w:szCs w:val="24"/>
                <w:lang w:eastAsia="bg-BG"/>
              </w:rPr>
              <w:t xml:space="preserve"> за пасажерския отсек</w:t>
            </w:r>
          </w:p>
        </w:tc>
      </w:tr>
      <w:tr w:rsidR="00FC15D1" w:rsidRPr="00FC15D1" w:rsidTr="00EF03D2">
        <w:trPr>
          <w:trHeight w:val="568"/>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Регулируем в дълбочина и височина волан</w:t>
            </w:r>
          </w:p>
        </w:tc>
      </w:tr>
      <w:tr w:rsidR="00FC15D1" w:rsidRPr="00FC15D1" w:rsidTr="00EF03D2">
        <w:trPr>
          <w:trHeight w:val="342"/>
        </w:trPr>
        <w:tc>
          <w:tcPr>
            <w:tcW w:w="2709" w:type="dxa"/>
            <w:vMerge/>
            <w:tcBorders>
              <w:top w:val="nil"/>
              <w:left w:val="single" w:sz="4" w:space="0" w:color="auto"/>
              <w:bottom w:val="single" w:sz="4" w:space="0" w:color="auto"/>
              <w:right w:val="single" w:sz="4" w:space="0" w:color="auto"/>
            </w:tcBorders>
            <w:vAlign w:val="center"/>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Максимална обща височина на автомобила – 2200 мм</w:t>
            </w:r>
          </w:p>
        </w:tc>
      </w:tr>
      <w:tr w:rsidR="00FC15D1" w:rsidRPr="00FC15D1" w:rsidTr="00EF03D2">
        <w:trPr>
          <w:trHeight w:val="1318"/>
        </w:trPr>
        <w:tc>
          <w:tcPr>
            <w:tcW w:w="2709" w:type="dxa"/>
            <w:vMerge/>
            <w:tcBorders>
              <w:top w:val="nil"/>
              <w:left w:val="single" w:sz="4" w:space="0" w:color="auto"/>
              <w:bottom w:val="single" w:sz="4" w:space="0" w:color="auto"/>
              <w:right w:val="single" w:sz="4" w:space="0" w:color="auto"/>
            </w:tcBorders>
            <w:vAlign w:val="center"/>
            <w:hideMark/>
          </w:tcPr>
          <w:p w:rsidR="00FC15D1" w:rsidRPr="00FC15D1" w:rsidRDefault="00FC15D1" w:rsidP="00FC15D1">
            <w:pPr>
              <w:spacing w:after="0" w:line="240" w:lineRule="auto"/>
              <w:rPr>
                <w:rFonts w:ascii="Times New Roman" w:eastAsia="Times New Roman" w:hAnsi="Times New Roman"/>
                <w:sz w:val="24"/>
                <w:szCs w:val="24"/>
                <w:lang w:eastAsia="bg-BG"/>
              </w:rPr>
            </w:pPr>
          </w:p>
        </w:tc>
        <w:tc>
          <w:tcPr>
            <w:tcW w:w="7229" w:type="dxa"/>
            <w:tcBorders>
              <w:top w:val="nil"/>
              <w:left w:val="nil"/>
              <w:bottom w:val="single" w:sz="4" w:space="0" w:color="auto"/>
              <w:right w:val="single" w:sz="4" w:space="0" w:color="auto"/>
            </w:tcBorders>
            <w:shd w:val="clear" w:color="auto" w:fill="auto"/>
            <w:vAlign w:val="center"/>
            <w:hideMark/>
          </w:tcPr>
          <w:p w:rsidR="00FC15D1" w:rsidRPr="00FC15D1" w:rsidRDefault="00FC15D1" w:rsidP="00FC15D1">
            <w:pPr>
              <w:spacing w:after="0" w:line="240" w:lineRule="auto"/>
              <w:jc w:val="center"/>
              <w:rPr>
                <w:rFonts w:ascii="Times New Roman" w:eastAsia="Times New Roman" w:hAnsi="Times New Roman"/>
                <w:sz w:val="24"/>
                <w:szCs w:val="24"/>
                <w:lang w:eastAsia="bg-BG"/>
              </w:rPr>
            </w:pPr>
            <w:r w:rsidRPr="00FC15D1">
              <w:rPr>
                <w:rFonts w:ascii="Times New Roman" w:hAnsi="Times New Roman"/>
                <w:sz w:val="24"/>
                <w:szCs w:val="24"/>
              </w:rPr>
              <w:t>Аудио система с Радио, с минимум 4 тонколони, от които мин. 2 в пътническия салон, с USB и вход (AUX IN и/или Bluetooth) за външни източници и навигационна система</w:t>
            </w:r>
          </w:p>
        </w:tc>
      </w:tr>
    </w:tbl>
    <w:p w:rsidR="00FC15D1" w:rsidRDefault="00FC15D1" w:rsidP="00FC15D1">
      <w:pPr>
        <w:rPr>
          <w:lang w:eastAsia="bg-BG"/>
        </w:rPr>
      </w:pPr>
    </w:p>
    <w:p w:rsidR="00FC15D1" w:rsidRDefault="00FC15D1" w:rsidP="00FC15D1">
      <w:pPr>
        <w:rPr>
          <w:lang w:eastAsia="bg-BG"/>
        </w:rPr>
      </w:pPr>
    </w:p>
    <w:p w:rsidR="00FC15D1" w:rsidRPr="00FC15D1" w:rsidRDefault="00FC15D1" w:rsidP="00FC15D1">
      <w:pPr>
        <w:rPr>
          <w:lang w:eastAsia="bg-BG"/>
        </w:rPr>
      </w:pPr>
    </w:p>
    <w:p w:rsidR="00FC15D1" w:rsidRPr="00FC15D1" w:rsidRDefault="00FC15D1" w:rsidP="00FC15D1">
      <w:pPr>
        <w:spacing w:after="0" w:line="240" w:lineRule="auto"/>
        <w:ind w:firstLine="567"/>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Валидно за  всички обособени позиции:</w:t>
      </w:r>
    </w:p>
    <w:p w:rsidR="00FC15D1" w:rsidRPr="00FC15D1" w:rsidRDefault="00FC15D1" w:rsidP="00FC15D1">
      <w:pPr>
        <w:widowControl w:val="0"/>
        <w:suppressAutoHyphens/>
        <w:autoSpaceDE w:val="0"/>
        <w:autoSpaceDN w:val="0"/>
        <w:adjustRightInd w:val="0"/>
        <w:spacing w:before="57" w:after="0" w:line="240" w:lineRule="auto"/>
        <w:ind w:firstLine="851"/>
        <w:jc w:val="both"/>
        <w:rPr>
          <w:rFonts w:ascii="Times New Roman" w:eastAsia="Times New Roman" w:hAnsi="Times New Roman"/>
          <w:sz w:val="24"/>
          <w:szCs w:val="24"/>
          <w:lang w:eastAsia="ar-SA"/>
        </w:rPr>
      </w:pPr>
    </w:p>
    <w:p w:rsidR="00FC15D1" w:rsidRPr="00FC15D1" w:rsidRDefault="00FC15D1" w:rsidP="00FC15D1">
      <w:pPr>
        <w:widowControl w:val="0"/>
        <w:suppressAutoHyphens/>
        <w:autoSpaceDE w:val="0"/>
        <w:autoSpaceDN w:val="0"/>
        <w:adjustRightInd w:val="0"/>
        <w:spacing w:before="57" w:after="0" w:line="240" w:lineRule="auto"/>
        <w:ind w:firstLine="851"/>
        <w:jc w:val="both"/>
        <w:rPr>
          <w:rFonts w:ascii="Times New Roman" w:eastAsia="Times New Roman" w:hAnsi="Times New Roman"/>
          <w:sz w:val="24"/>
          <w:szCs w:val="24"/>
          <w:lang w:eastAsia="ar-SA"/>
        </w:rPr>
      </w:pPr>
      <w:r w:rsidRPr="00FC15D1">
        <w:rPr>
          <w:rFonts w:ascii="Times New Roman" w:eastAsia="Times New Roman" w:hAnsi="Times New Roman"/>
          <w:sz w:val="24"/>
          <w:szCs w:val="24"/>
          <w:lang w:eastAsia="ar-SA"/>
        </w:rPr>
        <w:t>Автомобилите да се доставят:</w:t>
      </w:r>
    </w:p>
    <w:p w:rsidR="00FC15D1" w:rsidRPr="00FC15D1" w:rsidRDefault="00FC15D1" w:rsidP="00FC15D1">
      <w:pPr>
        <w:spacing w:after="0" w:line="240" w:lineRule="auto"/>
        <w:ind w:firstLine="851"/>
        <w:jc w:val="both"/>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 оборудвани с обезопасителен триъгълник, аптечка, пожарогасител и светлоотразителна жилетка (съгласно чл. 139, ал. 2 от Закона за движение по пътищата);</w:t>
      </w:r>
    </w:p>
    <w:p w:rsidR="00FC15D1" w:rsidRPr="00FC15D1" w:rsidRDefault="00FC15D1" w:rsidP="00FC15D1">
      <w:pPr>
        <w:spacing w:after="0" w:line="240" w:lineRule="auto"/>
        <w:ind w:firstLine="851"/>
        <w:jc w:val="both"/>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 с извършен предпродажбен сервиз;</w:t>
      </w:r>
    </w:p>
    <w:p w:rsidR="00FC15D1" w:rsidRPr="00FC15D1" w:rsidRDefault="00FC15D1" w:rsidP="00FC15D1">
      <w:pPr>
        <w:spacing w:after="0" w:line="240" w:lineRule="auto"/>
        <w:ind w:firstLine="851"/>
        <w:jc w:val="both"/>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в) заредени с всички необходими за експлоатацията им течности и материали;</w:t>
      </w:r>
    </w:p>
    <w:p w:rsidR="00FC15D1" w:rsidRPr="00FC15D1" w:rsidRDefault="00FC15D1" w:rsidP="00FC15D1">
      <w:pPr>
        <w:spacing w:after="0" w:line="240" w:lineRule="auto"/>
        <w:ind w:firstLine="851"/>
        <w:jc w:val="both"/>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 с необходимите за регистрацията им документи;</w:t>
      </w:r>
    </w:p>
    <w:p w:rsidR="00FC15D1" w:rsidRPr="00FC15D1" w:rsidRDefault="00FC15D1" w:rsidP="00FC15D1">
      <w:pPr>
        <w:spacing w:after="0" w:line="240" w:lineRule="auto"/>
        <w:ind w:firstLine="851"/>
        <w:jc w:val="both"/>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 с гаранционна и сервизна книжка;</w:t>
      </w:r>
    </w:p>
    <w:p w:rsidR="00FC15D1" w:rsidRPr="00FC15D1" w:rsidRDefault="00FC15D1" w:rsidP="00FC15D1">
      <w:pPr>
        <w:spacing w:after="0" w:line="240" w:lineRule="auto"/>
        <w:ind w:firstLine="851"/>
        <w:jc w:val="both"/>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 с инструкция за експлоатация на български език.</w:t>
      </w:r>
    </w:p>
    <w:p w:rsidR="00FC15D1" w:rsidRPr="00FC15D1" w:rsidRDefault="00FC15D1" w:rsidP="00FC15D1">
      <w:pPr>
        <w:spacing w:after="0" w:line="240" w:lineRule="auto"/>
        <w:ind w:firstLine="851"/>
        <w:jc w:val="both"/>
        <w:rPr>
          <w:rFonts w:ascii="Times New Roman" w:eastAsia="Times New Roman" w:hAnsi="Times New Roman"/>
          <w:sz w:val="24"/>
          <w:szCs w:val="24"/>
          <w:lang w:eastAsia="bg-BG"/>
        </w:rPr>
      </w:pPr>
    </w:p>
    <w:p w:rsidR="00FC15D1" w:rsidRPr="00FC15D1" w:rsidRDefault="00FC15D1" w:rsidP="00FC15D1">
      <w:pPr>
        <w:keepNext/>
        <w:spacing w:after="0" w:line="240" w:lineRule="auto"/>
        <w:ind w:firstLine="708"/>
        <w:outlineLvl w:val="0"/>
        <w:rPr>
          <w:rFonts w:ascii="Times New Roman" w:hAnsi="Times New Roman"/>
          <w:b/>
          <w:sz w:val="24"/>
          <w:szCs w:val="24"/>
          <w:lang w:eastAsia="bg-BG"/>
        </w:rPr>
      </w:pPr>
      <w:r w:rsidRPr="00FC15D1">
        <w:rPr>
          <w:rFonts w:ascii="Times New Roman" w:hAnsi="Times New Roman"/>
          <w:b/>
          <w:sz w:val="24"/>
          <w:szCs w:val="24"/>
          <w:lang w:eastAsia="bg-BG"/>
        </w:rPr>
        <w:t>2. Гаранционно (сервизно) обслужване и поддръжка.</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2.1.</w:t>
      </w:r>
      <w:r w:rsidRPr="00FC15D1">
        <w:rPr>
          <w:rFonts w:ascii="Times New Roman" w:eastAsia="Times New Roman" w:hAnsi="Times New Roman"/>
          <w:sz w:val="24"/>
          <w:szCs w:val="24"/>
        </w:rPr>
        <w:tab/>
        <w:t xml:space="preserve">Срок за гаранционно (сервизно) обслужване на автомобилите: </w:t>
      </w:r>
    </w:p>
    <w:p w:rsidR="00FC15D1" w:rsidRPr="00FC15D1" w:rsidRDefault="00FC15D1" w:rsidP="00FC15D1">
      <w:pPr>
        <w:widowControl w:val="0"/>
        <w:suppressAutoHyphens/>
        <w:spacing w:before="57" w:after="57" w:line="240" w:lineRule="auto"/>
        <w:ind w:firstLine="720"/>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За всички обособени позиции:</w:t>
      </w:r>
    </w:p>
    <w:p w:rsidR="00FC15D1" w:rsidRPr="00FC15D1" w:rsidRDefault="00FC15D1" w:rsidP="00FC15D1">
      <w:pPr>
        <w:widowControl w:val="0"/>
        <w:suppressAutoHyphens/>
        <w:spacing w:before="57" w:after="57" w:line="240" w:lineRule="auto"/>
        <w:ind w:firstLine="720"/>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Не по-малък от 5 (пет) години или  150 000 (сто и петдесет хиляди) км, което от двете настъпи първо.</w:t>
      </w:r>
    </w:p>
    <w:p w:rsidR="00FC15D1" w:rsidRPr="00FC15D1" w:rsidRDefault="00FC15D1" w:rsidP="00FC15D1">
      <w:pPr>
        <w:spacing w:after="0" w:line="240" w:lineRule="auto"/>
        <w:ind w:firstLine="70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Участник, предложил по-малък срок за гаранционно (сервизно) обслужване, се отстранява от участие.</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2.2.</w:t>
      </w:r>
      <w:r w:rsidRPr="00FC15D1">
        <w:rPr>
          <w:rFonts w:ascii="Times New Roman" w:eastAsia="Times New Roman" w:hAnsi="Times New Roman"/>
          <w:sz w:val="24"/>
          <w:szCs w:val="24"/>
        </w:rPr>
        <w:tab/>
        <w:t>Гаранционен срок на антикорозионното покритие на автомобилите: минимум 10 (десет) години. Участник, предложил по-малък гаранционен срок за антикорозионното покритие на автомобилите, се отстранява от участие.</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2.3.</w:t>
      </w:r>
      <w:r w:rsidRPr="00FC15D1">
        <w:rPr>
          <w:rFonts w:ascii="Times New Roman" w:eastAsia="Times New Roman" w:hAnsi="Times New Roman"/>
          <w:sz w:val="24"/>
          <w:szCs w:val="24"/>
        </w:rPr>
        <w:tab/>
        <w:t xml:space="preserve"> Условия за Гаранционна отговорност.</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2.3.1. Изпълнителят да гарантира пълната функционална годност на доставените автомобили, съгласно тяхното предназначение и техническото задание.</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2.3.2.  В рамките на гаранционния срок Изпълнителят да отстранява за своя сметка всички повреди и/или несъответствия на автомобилите, съответно подменя дефектирали части и/или компоненти с нови.</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2.3.3.  Рекламационното съобщение на Възложителя може да бъде изпратено по факс, телефон, електронна поща или обикновена поща</w:t>
      </w:r>
      <w:r w:rsidRPr="00FC15D1">
        <w:rPr>
          <w:rFonts w:ascii="Times New Roman" w:eastAsia="Times New Roman" w:hAnsi="Times New Roman"/>
          <w:sz w:val="24"/>
          <w:szCs w:val="24"/>
          <w:lang w:val="en-US"/>
        </w:rPr>
        <w:t xml:space="preserve"> </w:t>
      </w:r>
      <w:r w:rsidRPr="00FC15D1">
        <w:rPr>
          <w:rFonts w:ascii="Times New Roman" w:eastAsia="Times New Roman" w:hAnsi="Times New Roman"/>
          <w:sz w:val="24"/>
          <w:szCs w:val="24"/>
        </w:rPr>
        <w:t>с обратна разписка. Изпълнителят трябва да осигури преглед на автомобила от свои квалифицирани представители в срок до 3 (три) дни от получаване на рекламационното съобщение на Възложителя. След преглед на автомобила от квалифицирани представители на Изпълнителя да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2.3.4.  Изпълнителят да отстранява настъпила повреда и/или Несъответствие в срок от пет дни или по-кратък, считано от датата на констатирането им. При невъзможност за отстраняване на настъпила повреда и/или несъответствие в срок от 10 (десет) дни, Изпълнителят да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ремонт, се удължава със срока през който е траело отстраняването на повредата.</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2.4.</w:t>
      </w:r>
      <w:r w:rsidRPr="00FC15D1">
        <w:rPr>
          <w:rFonts w:ascii="Times New Roman" w:eastAsia="Times New Roman" w:hAnsi="Times New Roman"/>
          <w:sz w:val="24"/>
          <w:szCs w:val="24"/>
        </w:rPr>
        <w:tab/>
        <w:t>Гаранционно (сервизно) обслужване.</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2.4.1.</w:t>
      </w:r>
      <w:r w:rsidRPr="00FC15D1">
        <w:rPr>
          <w:rFonts w:ascii="Times New Roman" w:eastAsia="Times New Roman" w:hAnsi="Times New Roman"/>
          <w:sz w:val="24"/>
          <w:szCs w:val="24"/>
        </w:rPr>
        <w:tab/>
        <w:t>Изпълнителят да осигури на Възложителя гаранционно (сервизно) обслужване на автомобилите в гаранционния срок.</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2.4.2.</w:t>
      </w:r>
      <w:r w:rsidRPr="00FC15D1">
        <w:rPr>
          <w:rFonts w:ascii="Times New Roman" w:eastAsia="Times New Roman" w:hAnsi="Times New Roman"/>
          <w:sz w:val="24"/>
          <w:szCs w:val="24"/>
        </w:rPr>
        <w:tab/>
        <w:t>Изпълнителят да извършва с предимство сервизно обслужване на автомобилите на Възложителя по време на целия гаранционен период, в срок не по-късно от 3 (три) работни дни от постъпване на заявка за обслужване от страна на Възложителя.</w:t>
      </w:r>
    </w:p>
    <w:p w:rsidR="00D5243E"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2.4.3.</w:t>
      </w:r>
      <w:r w:rsidRPr="00FC15D1">
        <w:rPr>
          <w:rFonts w:ascii="Times New Roman" w:eastAsia="Times New Roman" w:hAnsi="Times New Roman"/>
          <w:sz w:val="24"/>
          <w:szCs w:val="24"/>
        </w:rPr>
        <w:tab/>
      </w:r>
      <w:r w:rsidRPr="00FC15D1">
        <w:rPr>
          <w:rFonts w:ascii="Times New Roman" w:eastAsia="Times New Roman" w:hAnsi="Times New Roman"/>
          <w:sz w:val="24"/>
          <w:szCs w:val="24"/>
          <w:lang w:eastAsia="bg-BG"/>
        </w:rPr>
        <w:t>Гаранционното (сервизното) обслужване, както и обслужването в случай на рекламации</w:t>
      </w:r>
      <w:r w:rsidRPr="00FC15D1">
        <w:rPr>
          <w:rFonts w:ascii="Times New Roman" w:eastAsia="Times New Roman" w:hAnsi="Times New Roman"/>
          <w:sz w:val="24"/>
          <w:szCs w:val="24"/>
        </w:rPr>
        <w:t xml:space="preserve"> да се осъществява в сервизи на територията на Република България, най-малко в следните области: София, Варна, Б</w:t>
      </w:r>
      <w:r w:rsidR="00D5243E">
        <w:rPr>
          <w:rFonts w:ascii="Times New Roman" w:eastAsia="Times New Roman" w:hAnsi="Times New Roman"/>
          <w:sz w:val="24"/>
          <w:szCs w:val="24"/>
        </w:rPr>
        <w:t>ургас, Пловдив и Велико Търново.</w:t>
      </w:r>
      <w:r w:rsidRPr="00FC15D1">
        <w:rPr>
          <w:rFonts w:ascii="Times New Roman" w:eastAsia="Times New Roman" w:hAnsi="Times New Roman"/>
          <w:sz w:val="24"/>
          <w:szCs w:val="24"/>
        </w:rPr>
        <w:t xml:space="preserve"> </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2.4.4.</w:t>
      </w:r>
      <w:r w:rsidRPr="00FC15D1">
        <w:rPr>
          <w:rFonts w:ascii="Times New Roman" w:eastAsia="Times New Roman" w:hAnsi="Times New Roman"/>
          <w:sz w:val="24"/>
          <w:szCs w:val="24"/>
        </w:rPr>
        <w:tab/>
        <w:t>Гаранционното (сервизно) обслужване да обхваща всички системи, агрегати, възли и детайли на автомобилите, съгласно изискванията на производителя по сервизна книжка, с изключение на консумативите по автомобила, касаещи гаранционната отговорност на производителя.</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lastRenderedPageBreak/>
        <w:t>2.4.5.</w:t>
      </w:r>
      <w:r w:rsidRPr="00FC15D1">
        <w:rPr>
          <w:rFonts w:ascii="Times New Roman" w:eastAsia="Times New Roman" w:hAnsi="Times New Roman"/>
          <w:sz w:val="24"/>
          <w:szCs w:val="24"/>
        </w:rPr>
        <w:tab/>
        <w:t>Под гаранционно (сервизно) обслужване да се има предвид</w:t>
      </w:r>
      <w:r w:rsidRPr="00FC15D1">
        <w:rPr>
          <w:rFonts w:ascii="Times New Roman" w:eastAsia="Times New Roman" w:hAnsi="Times New Roman"/>
          <w:strike/>
          <w:sz w:val="24"/>
          <w:szCs w:val="24"/>
        </w:rPr>
        <w:t xml:space="preserve">  </w:t>
      </w:r>
      <w:r w:rsidRPr="00FC15D1">
        <w:rPr>
          <w:rFonts w:ascii="Times New Roman" w:eastAsia="Times New Roman" w:hAnsi="Times New Roman"/>
          <w:sz w:val="24"/>
          <w:szCs w:val="24"/>
        </w:rPr>
        <w:t xml:space="preserve">задължителната  периодична поддръжка на автомобила (различна от отстраняването на недостатъци за сметка на Изпълнителя по време на гаранционния срок) – смяна на масла, филтри и други, която следва да е налице, за да важи гаранционната отговорност на производителя. </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2.4.6.</w:t>
      </w:r>
      <w:r w:rsidRPr="00FC15D1">
        <w:rPr>
          <w:rFonts w:ascii="Times New Roman" w:eastAsia="Times New Roman" w:hAnsi="Times New Roman"/>
          <w:sz w:val="24"/>
          <w:szCs w:val="24"/>
        </w:rPr>
        <w:tab/>
        <w:t>Възложителят може да прави рекламации пред Изпълнителя за констатирани явни недостатъци, повреди, липси или появили се скрити недостатъци на доставените автомобили, като иска отстраняването или коригирането им за сметка на Изпълнителя чрез ремонт/замяна на повредената част в съответния сервиз.</w:t>
      </w:r>
    </w:p>
    <w:p w:rsidR="00FC15D1" w:rsidRPr="00FC15D1" w:rsidRDefault="00FC15D1" w:rsidP="00FC15D1">
      <w:pPr>
        <w:spacing w:after="0" w:line="240" w:lineRule="auto"/>
        <w:ind w:firstLine="928"/>
        <w:contextualSpacing/>
        <w:jc w:val="both"/>
        <w:rPr>
          <w:rFonts w:ascii="Times New Roman" w:eastAsia="Times New Roman" w:hAnsi="Times New Roman"/>
          <w:sz w:val="24"/>
          <w:szCs w:val="24"/>
        </w:rPr>
      </w:pPr>
      <w:r w:rsidRPr="00FC15D1">
        <w:rPr>
          <w:rFonts w:ascii="Times New Roman" w:eastAsia="Times New Roman" w:hAnsi="Times New Roman"/>
          <w:sz w:val="24"/>
          <w:szCs w:val="24"/>
        </w:rPr>
        <w:t>2.4.7.</w:t>
      </w:r>
      <w:r w:rsidRPr="00FC15D1">
        <w:rPr>
          <w:rFonts w:ascii="Times New Roman" w:eastAsia="Times New Roman" w:hAnsi="Times New Roman"/>
          <w:sz w:val="24"/>
          <w:szCs w:val="24"/>
        </w:rPr>
        <w:tab/>
        <w:t>В рамките на гаранционния срок Изпълнителят да предприеме незабавни действия по предявената рекламация, да отстрани за своя сметка всички повреди и отклонения от изискванията за качество на доставените автомобили и няма право да отказва приемането на автомобил в посочените от изпълнителя сервизи.</w:t>
      </w:r>
      <w:r>
        <w:rPr>
          <w:rFonts w:ascii="Times New Roman" w:eastAsia="Times New Roman" w:hAnsi="Times New Roman"/>
          <w:sz w:val="24"/>
          <w:szCs w:val="24"/>
        </w:rPr>
        <w:t xml:space="preserve"> </w:t>
      </w:r>
    </w:p>
    <w:p w:rsidR="00B47349" w:rsidRPr="00B47349" w:rsidRDefault="00B47349" w:rsidP="00B47349">
      <w:pPr>
        <w:spacing w:after="0"/>
        <w:ind w:firstLine="567"/>
        <w:jc w:val="both"/>
        <w:rPr>
          <w:rFonts w:ascii="Times New Roman" w:hAnsi="Times New Roman"/>
          <w:b/>
          <w:sz w:val="24"/>
          <w:szCs w:val="24"/>
        </w:rPr>
      </w:pPr>
    </w:p>
    <w:p w:rsidR="00B47349" w:rsidRDefault="00B47349" w:rsidP="00B47349">
      <w:pPr>
        <w:keepNext/>
        <w:spacing w:after="0" w:line="240" w:lineRule="auto"/>
        <w:outlineLvl w:val="0"/>
        <w:rPr>
          <w:rFonts w:ascii="Times New Roman" w:eastAsia="Times New Roman" w:hAnsi="Times New Roman"/>
          <w:b/>
          <w:bCs/>
          <w:sz w:val="24"/>
          <w:szCs w:val="24"/>
          <w:lang w:eastAsia="bg-BG"/>
        </w:rPr>
      </w:pP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1.1.</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Pr>
          <w:rFonts w:ascii="Times New Roman" w:eastAsia="Times New Roman" w:hAnsi="Times New Roman"/>
          <w:sz w:val="24"/>
          <w:szCs w:val="24"/>
          <w:lang w:eastAsia="bg-BG"/>
        </w:rPr>
        <w:t xml:space="preserve">изпълнява </w:t>
      </w:r>
      <w:r w:rsidR="00DD009C">
        <w:rPr>
          <w:rFonts w:ascii="Times New Roman" w:eastAsia="Times New Roman" w:hAnsi="Times New Roman"/>
          <w:sz w:val="24"/>
          <w:szCs w:val="24"/>
          <w:lang w:eastAsia="bg-BG"/>
        </w:rPr>
        <w:t>доставката</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w:t>
      </w:r>
      <w:r w:rsidRPr="00583826">
        <w:rPr>
          <w:rFonts w:ascii="Times New Roman" w:eastAsia="Times New Roman" w:hAnsi="Times New Roman"/>
          <w:sz w:val="24"/>
          <w:szCs w:val="24"/>
          <w:lang w:eastAsia="bg-BG"/>
        </w:rPr>
        <w:t>го изисква по реда предвиден в ЗОП и ППЗОП.</w:t>
      </w:r>
      <w:r>
        <w:rPr>
          <w:rFonts w:ascii="Times New Roman" w:eastAsia="Times New Roman" w:hAnsi="Times New Roman"/>
          <w:sz w:val="24"/>
          <w:szCs w:val="24"/>
          <w:lang w:eastAsia="bg-BG"/>
        </w:rPr>
        <w:t xml:space="preserve">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294D74" w:rsidRPr="00904309" w:rsidRDefault="00294D74" w:rsidP="00294D74">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94D74" w:rsidRPr="00883565" w:rsidRDefault="00294D74" w:rsidP="00294D74">
      <w:pPr>
        <w:spacing w:after="0" w:line="240" w:lineRule="auto"/>
        <w:ind w:firstLine="567"/>
        <w:jc w:val="both"/>
        <w:rPr>
          <w:rFonts w:ascii="Times New Roman" w:eastAsia="Times New Roman" w:hAnsi="Times New Roman"/>
          <w:b/>
          <w:i/>
          <w:sz w:val="24"/>
          <w:szCs w:val="24"/>
          <w:lang w:eastAsia="bg-BG"/>
        </w:rPr>
      </w:pPr>
      <w:r w:rsidRPr="00F14F00">
        <w:rPr>
          <w:rFonts w:ascii="Times New Roman" w:eastAsia="Times New Roman" w:hAnsi="Times New Roman"/>
          <w:b/>
          <w:i/>
          <w:sz w:val="24"/>
          <w:szCs w:val="24"/>
          <w:lang w:eastAsia="bg-BG"/>
        </w:rPr>
        <w:lastRenderedPageBreak/>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w:t>
      </w:r>
      <w:r w:rsidRPr="00CB05F8">
        <w:rPr>
          <w:rFonts w:ascii="Times New Roman" w:eastAsia="Times New Roman" w:hAnsi="Times New Roman"/>
          <w:b/>
          <w:i/>
          <w:sz w:val="24"/>
          <w:szCs w:val="24"/>
          <w:lang w:eastAsia="bg-BG"/>
        </w:rPr>
        <w:t>(чл. 67, ал. 6 от ЗОП)</w:t>
      </w:r>
    </w:p>
    <w:p w:rsidR="00294D74" w:rsidRDefault="00294D74" w:rsidP="00294D74">
      <w:pPr>
        <w:spacing w:after="0" w:line="240" w:lineRule="auto"/>
        <w:ind w:firstLine="567"/>
        <w:jc w:val="both"/>
        <w:rPr>
          <w:rFonts w:ascii="Times New Roman" w:eastAsia="Times New Roman" w:hAnsi="Times New Roman"/>
          <w:sz w:val="24"/>
          <w:szCs w:val="24"/>
          <w:highlight w:val="yellow"/>
          <w:lang w:eastAsia="bg-BG"/>
        </w:rPr>
      </w:pP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41, ал. 1 от ППЗОП)</w:t>
      </w:r>
    </w:p>
    <w:p w:rsidR="00294D74" w:rsidRDefault="00294D74" w:rsidP="00294D74">
      <w:pPr>
        <w:spacing w:after="0" w:line="240" w:lineRule="auto"/>
        <w:ind w:firstLine="567"/>
        <w:jc w:val="both"/>
        <w:rPr>
          <w:rFonts w:ascii="Times New Roman" w:eastAsia="Times New Roman" w:hAnsi="Times New Roman"/>
          <w:sz w:val="24"/>
          <w:szCs w:val="24"/>
          <w:highlight w:val="yellow"/>
        </w:rPr>
      </w:pPr>
      <w:r w:rsidRPr="00694E77">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r w:rsidRPr="00CB05F8">
        <w:rPr>
          <w:rFonts w:ascii="Times New Roman,Calibri" w:eastAsia="Times New Roman,Calibri" w:hAnsi="Times New Roman,Calibri"/>
          <w:sz w:val="24"/>
          <w:szCs w:val="24"/>
        </w:rPr>
        <w:t xml:space="preserve"> (чл. 41, ал. 2 от ППЗОП)</w:t>
      </w:r>
    </w:p>
    <w:p w:rsidR="00294D74" w:rsidRPr="00694E77" w:rsidRDefault="00294D74" w:rsidP="00294D74">
      <w:pPr>
        <w:spacing w:after="0" w:line="240" w:lineRule="auto"/>
        <w:ind w:firstLine="567"/>
        <w:jc w:val="both"/>
        <w:rPr>
          <w:rFonts w:ascii="Times New Roman,Calibri" w:eastAsia="Times New Roman,Calibri" w:hAnsi="Times New Roman,Calibri"/>
          <w:sz w:val="24"/>
          <w:szCs w:val="24"/>
        </w:rPr>
      </w:pPr>
      <w:r w:rsidRPr="00694E77">
        <w:rPr>
          <w:rFonts w:ascii="Times New Roman,Calibri" w:eastAsia="Times New Roman,Calibri" w:hAnsi="Times New Roman,Calibri"/>
          <w:sz w:val="24"/>
          <w:szCs w:val="24"/>
        </w:rPr>
        <w:t xml:space="preserve">В ЕЕДОП по </w:t>
      </w:r>
      <w:r>
        <w:rPr>
          <w:rFonts w:ascii="Times New Roman,Calibri" w:eastAsia="Times New Roman,Calibri" w:hAnsi="Times New Roman,Calibri"/>
          <w:sz w:val="24"/>
          <w:szCs w:val="24"/>
        </w:rPr>
        <w:t xml:space="preserve">чл. 41, </w:t>
      </w:r>
      <w:r w:rsidRPr="00694E77">
        <w:rPr>
          <w:rFonts w:ascii="Times New Roman,Calibri" w:eastAsia="Times New Roman,Calibri" w:hAnsi="Times New Roman,Calibri"/>
          <w:sz w:val="24"/>
          <w:szCs w:val="24"/>
        </w:rPr>
        <w:t>ал. 1</w:t>
      </w:r>
      <w:r>
        <w:rPr>
          <w:rFonts w:ascii="Times New Roman,Calibri" w:eastAsia="Times New Roman,Calibri" w:hAnsi="Times New Roman,Calibri"/>
          <w:sz w:val="24"/>
          <w:szCs w:val="24"/>
        </w:rPr>
        <w:t xml:space="preserve"> от ППЗОП</w:t>
      </w:r>
      <w:r w:rsidRPr="00694E77">
        <w:rPr>
          <w:rFonts w:ascii="Times New Roman,Calibri" w:eastAsia="Times New Roman,Calibri" w:hAnsi="Times New Roman,Calibri"/>
          <w:sz w:val="24"/>
          <w:szCs w:val="24"/>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B05F8">
        <w:rPr>
          <w:rFonts w:ascii="Times New Roman,Calibri" w:eastAsia="Times New Roman,Calibri" w:hAnsi="Times New Roman,Calibri"/>
          <w:sz w:val="24"/>
          <w:szCs w:val="24"/>
        </w:rPr>
        <w:t>. (чл. 41, ал. 3 от ППЗОП)</w:t>
      </w: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r w:rsidRPr="00CB05F8">
        <w:rPr>
          <w:rFonts w:ascii="Times New Roman,Calibri" w:eastAsia="Times New Roman,Calibri" w:hAnsi="Times New Roman,Calibri"/>
          <w:sz w:val="24"/>
          <w:szCs w:val="24"/>
        </w:rPr>
        <w:t>. (чл. 41, ал. 4 от ППЗОП)</w:t>
      </w:r>
    </w:p>
    <w:p w:rsidR="00294D74" w:rsidRDefault="00294D74" w:rsidP="00294D74">
      <w:pPr>
        <w:spacing w:after="0" w:line="240" w:lineRule="auto"/>
        <w:ind w:firstLine="567"/>
        <w:jc w:val="both"/>
        <w:rPr>
          <w:rFonts w:ascii="Times New Roman,Calibri" w:eastAsia="Times New Roman,Calibri" w:hAnsi="Times New Roman,Calibri"/>
          <w:sz w:val="24"/>
          <w:szCs w:val="24"/>
          <w:highlight w:val="yellow"/>
        </w:rPr>
      </w:pPr>
      <w:r w:rsidRPr="00694E77">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CB05F8">
        <w:rPr>
          <w:rFonts w:ascii="Times New Roman,Calibri" w:eastAsia="Times New Roman,Calibri" w:hAnsi="Times New Roman,Calibri"/>
          <w:sz w:val="24"/>
          <w:szCs w:val="24"/>
        </w:rPr>
        <w:t>. (чл. 41, ал. 5 от ППЗОП)</w:t>
      </w:r>
    </w:p>
    <w:p w:rsidR="00294D74" w:rsidRPr="00A03539" w:rsidRDefault="00294D74" w:rsidP="00294D74">
      <w:pPr>
        <w:spacing w:after="0" w:line="240" w:lineRule="auto"/>
        <w:ind w:firstLine="567"/>
        <w:jc w:val="both"/>
        <w:rPr>
          <w:rFonts w:ascii="Times New Roman,Calibri" w:eastAsia="Times New Roman,Calibri" w:hAnsi="Times New Roman,Calibri"/>
          <w:sz w:val="24"/>
          <w:szCs w:val="24"/>
        </w:rPr>
      </w:pPr>
      <w:r w:rsidRPr="00A4205B">
        <w:rPr>
          <w:rFonts w:ascii="Times New Roman,Calibri" w:eastAsia="Times New Roman,Calibri" w:hAnsi="Times New Roman,Calibri" w:hint="cs"/>
          <w:sz w:val="24"/>
          <w:szCs w:val="24"/>
        </w:rPr>
        <w:t>Основанията</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по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чл</w:t>
      </w:r>
      <w:r w:rsidRPr="00A4205B">
        <w:rPr>
          <w:rFonts w:ascii="Times New Roman,Calibri" w:eastAsia="Times New Roman,Calibri" w:hAnsi="Times New Roman,Calibri"/>
          <w:sz w:val="24"/>
          <w:szCs w:val="24"/>
        </w:rPr>
        <w:t xml:space="preserve">. 55, </w:t>
      </w:r>
      <w:r w:rsidRPr="00A4205B">
        <w:rPr>
          <w:rFonts w:ascii="Times New Roman,Calibri" w:eastAsia="Times New Roman,Calibri" w:hAnsi="Times New Roman,Calibri" w:hint="cs"/>
          <w:sz w:val="24"/>
          <w:szCs w:val="24"/>
        </w:rPr>
        <w:t>ал</w:t>
      </w:r>
      <w:r w:rsidRPr="00A4205B">
        <w:rPr>
          <w:rFonts w:ascii="Times New Roman,Calibri" w:eastAsia="Times New Roman,Calibri" w:hAnsi="Times New Roman,Calibri"/>
          <w:sz w:val="24"/>
          <w:szCs w:val="24"/>
        </w:rPr>
        <w:t xml:space="preserve">. 1, </w:t>
      </w:r>
      <w:r w:rsidRPr="00A4205B">
        <w:rPr>
          <w:rFonts w:ascii="Times New Roman,Calibri" w:eastAsia="Times New Roman,Calibri" w:hAnsi="Times New Roman,Calibri" w:hint="cs"/>
          <w:sz w:val="24"/>
          <w:szCs w:val="24"/>
        </w:rPr>
        <w:t>т</w:t>
      </w:r>
      <w:r w:rsidRPr="00A4205B">
        <w:rPr>
          <w:rFonts w:ascii="Times New Roman,Calibri" w:eastAsia="Times New Roman,Calibri" w:hAnsi="Times New Roman,Calibri"/>
          <w:sz w:val="24"/>
          <w:szCs w:val="24"/>
        </w:rPr>
        <w:t xml:space="preserve">. 5 </w:t>
      </w:r>
      <w:r w:rsidRPr="00A4205B">
        <w:rPr>
          <w:rFonts w:ascii="Times New Roman,Calibri" w:eastAsia="Times New Roman,Calibri" w:hAnsi="Times New Roman,Calibri" w:hint="cs"/>
          <w:sz w:val="24"/>
          <w:szCs w:val="24"/>
        </w:rPr>
        <w:t>от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ЗОП</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се</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отнасят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до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лицата</w:t>
      </w:r>
      <w:r w:rsidRPr="00A4205B">
        <w:rPr>
          <w:rFonts w:ascii="Times New Roman,Calibri" w:eastAsia="Times New Roman,Calibri" w:hAnsi="Times New Roman,Calibri"/>
          <w:sz w:val="24"/>
          <w:szCs w:val="24"/>
        </w:rPr>
        <w:t>, посочени в чл. 54, ал. 2 и ал. 3 от ЗОП.</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55, ал. 3 от ЗОП)</w:t>
      </w:r>
    </w:p>
    <w:p w:rsidR="00294D74" w:rsidRDefault="00294D74" w:rsidP="00294D74">
      <w:pPr>
        <w:shd w:val="clear" w:color="auto" w:fill="FEFEFE"/>
        <w:spacing w:after="0"/>
        <w:ind w:firstLine="567"/>
        <w:rPr>
          <w:rFonts w:ascii="Times New Roman" w:eastAsia="Times New Roman" w:hAnsi="Times New Roman"/>
          <w:sz w:val="24"/>
          <w:szCs w:val="24"/>
          <w:lang w:eastAsia="bg-BG"/>
        </w:rPr>
      </w:pP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Лицата по чл. 54, ал. 2 от ЗОП са, както следва</w:t>
      </w:r>
      <w:r>
        <w:rPr>
          <w:rFonts w:ascii="Times New Roman" w:eastAsia="Times New Roman" w:hAnsi="Times New Roman"/>
          <w:color w:val="000000"/>
          <w:sz w:val="24"/>
          <w:szCs w:val="24"/>
          <w:lang w:eastAsia="bg-BG"/>
        </w:rPr>
        <w:t xml:space="preserve">: </w:t>
      </w:r>
      <w:r w:rsidRPr="00CB05F8">
        <w:rPr>
          <w:rFonts w:ascii="Times New Roman" w:eastAsia="Times New Roman" w:hAnsi="Times New Roman"/>
          <w:color w:val="000000"/>
          <w:sz w:val="24"/>
          <w:szCs w:val="24"/>
          <w:lang w:eastAsia="bg-BG"/>
        </w:rPr>
        <w:t>(чл. 40, ал. 1 от ППЗОП)</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11. в случаите по т. 1 - 7 – и прокуристите, когато има такива;</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В случаите по</w:t>
      </w:r>
      <w:r w:rsidRPr="00FE6F2F">
        <w:rPr>
          <w:rFonts w:ascii="Times New Roman" w:eastAsia="Times New Roman" w:hAnsi="Times New Roman"/>
          <w:color w:val="000000"/>
          <w:sz w:val="24"/>
          <w:szCs w:val="24"/>
          <w:lang w:eastAsia="bg-BG"/>
        </w:rPr>
        <w:t xml:space="preserve">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w:t>
      </w:r>
      <w:r>
        <w:rPr>
          <w:rFonts w:ascii="Times New Roman" w:eastAsia="Times New Roman" w:hAnsi="Times New Roman"/>
          <w:color w:val="000000"/>
          <w:sz w:val="24"/>
          <w:szCs w:val="24"/>
          <w:lang w:eastAsia="bg-BG"/>
        </w:rPr>
        <w:t>ългария</w:t>
      </w:r>
      <w:r w:rsidRPr="00CB05F8">
        <w:rPr>
          <w:rFonts w:ascii="Times New Roman" w:eastAsia="Times New Roman" w:hAnsi="Times New Roman"/>
          <w:color w:val="000000"/>
          <w:sz w:val="24"/>
          <w:szCs w:val="24"/>
          <w:lang w:eastAsia="bg-BG"/>
        </w:rPr>
        <w:t>. (чл. 40, ал. 2 от ППЗОП)</w:t>
      </w:r>
    </w:p>
    <w:p w:rsidR="00294D74" w:rsidRPr="00CB05F8"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w:t>
      </w:r>
      <w:r w:rsidRPr="00FE6F2F">
        <w:rPr>
          <w:rFonts w:ascii="Times New Roman" w:eastAsia="Times New Roman" w:hAnsi="Times New Roman"/>
          <w:color w:val="000000"/>
          <w:sz w:val="24"/>
          <w:szCs w:val="24"/>
          <w:lang w:eastAsia="bg-BG"/>
        </w:rPr>
        <w:t xml:space="preserve">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w:t>
      </w:r>
      <w:r w:rsidRPr="00FE6F2F">
        <w:rPr>
          <w:rFonts w:ascii="Times New Roman" w:eastAsia="Times New Roman" w:hAnsi="Times New Roman"/>
          <w:color w:val="000000"/>
          <w:sz w:val="24"/>
          <w:szCs w:val="24"/>
          <w:lang w:eastAsia="bg-BG"/>
        </w:rPr>
        <w:lastRenderedPageBreak/>
        <w:t>наименованието на органите, в които участват, или от длъжностите, които заемат</w:t>
      </w:r>
      <w:r w:rsidRPr="00CB05F8">
        <w:rPr>
          <w:rFonts w:ascii="Times New Roman" w:eastAsia="Times New Roman" w:hAnsi="Times New Roman"/>
          <w:color w:val="000000"/>
          <w:sz w:val="24"/>
          <w:szCs w:val="24"/>
          <w:lang w:eastAsia="bg-BG"/>
        </w:rPr>
        <w:t>. (чл. 40, ал. 3 от ППЗОП)</w:t>
      </w:r>
    </w:p>
    <w:p w:rsidR="00294D74" w:rsidRPr="00D07E53" w:rsidRDefault="00294D74" w:rsidP="00294D74">
      <w:pPr>
        <w:spacing w:after="0" w:line="240" w:lineRule="auto"/>
        <w:ind w:firstLine="567"/>
        <w:jc w:val="both"/>
        <w:rPr>
          <w:rFonts w:ascii="Times New Roman" w:eastAsia="Arial Unicode MS" w:hAnsi="Times New Roman"/>
          <w:b/>
          <w:color w:val="000000"/>
          <w:sz w:val="24"/>
          <w:szCs w:val="24"/>
          <w:u w:color="000000"/>
        </w:rPr>
      </w:pPr>
      <w:r w:rsidRPr="00D07E53">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294D74" w:rsidRPr="00AA1D24" w:rsidRDefault="00294D74" w:rsidP="00294D74">
      <w:pPr>
        <w:spacing w:after="0" w:line="240" w:lineRule="auto"/>
        <w:ind w:firstLine="567"/>
        <w:jc w:val="both"/>
        <w:rPr>
          <w:rFonts w:ascii="Times New Roman" w:eastAsia="Times New Roman" w:hAnsi="Times New Roman"/>
          <w:b/>
          <w:bCs/>
          <w:i/>
          <w:iCs/>
          <w:sz w:val="24"/>
          <w:szCs w:val="24"/>
          <w:highlight w:val="yellow"/>
          <w:lang w:eastAsia="bg-BG"/>
        </w:rPr>
      </w:pPr>
    </w:p>
    <w:p w:rsidR="00294D74" w:rsidRPr="00123597" w:rsidRDefault="00294D74" w:rsidP="00294D74">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294D74" w:rsidRDefault="00294D74" w:rsidP="00294D74">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294D74" w:rsidRPr="00DA3FA7" w:rsidRDefault="00294D74" w:rsidP="00294D74">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294D74" w:rsidRPr="00DA3FA7" w:rsidRDefault="00294D74" w:rsidP="00294D74">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294D74" w:rsidRDefault="00294D74" w:rsidP="00294D74">
      <w:pPr>
        <w:spacing w:after="0" w:line="240" w:lineRule="auto"/>
        <w:ind w:firstLine="567"/>
        <w:jc w:val="both"/>
        <w:rPr>
          <w:rFonts w:ascii="Times New Roman" w:eastAsia="Times New Roman" w:hAnsi="Times New Roman"/>
          <w:strike/>
          <w:sz w:val="24"/>
          <w:szCs w:val="24"/>
          <w:highlight w:val="yellow"/>
          <w:lang w:eastAsia="bg-BG"/>
        </w:rPr>
      </w:pPr>
    </w:p>
    <w:p w:rsidR="00294D74" w:rsidRPr="00904309" w:rsidRDefault="00294D74" w:rsidP="00294D74">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2.1.1.</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rsidR="00294D74" w:rsidRPr="007C7C3B" w:rsidRDefault="00294D74" w:rsidP="00294D74">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w:t>
      </w:r>
      <w:r w:rsidR="00EF03D2" w:rsidRPr="00EF03D2">
        <w:rPr>
          <w:rFonts w:ascii="Times New Roman" w:eastAsia="Times New Roman" w:hAnsi="Times New Roman"/>
          <w:sz w:val="24"/>
          <w:szCs w:val="24"/>
          <w:lang w:eastAsia="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EF03D2">
        <w:rPr>
          <w:rFonts w:ascii="Times New Roman" w:eastAsia="Times New Roman" w:hAnsi="Times New Roman"/>
          <w:sz w:val="24"/>
          <w:szCs w:val="24"/>
          <w:lang w:eastAsia="bg-BG"/>
        </w:rPr>
        <w:t>(чл. 54, ал. 1, т. 5, буква „а“ от ЗОП)</w:t>
      </w:r>
      <w:r w:rsidR="00EF03D2"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2.2.</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816C91">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sidRPr="00F31213">
        <w:rPr>
          <w:rFonts w:ascii="Times New Roman" w:eastAsia="Times New Roman" w:hAnsi="Times New Roman"/>
          <w:sz w:val="24"/>
          <w:szCs w:val="24"/>
          <w:lang w:eastAsia="bg-BG"/>
        </w:rPr>
        <w:t>(чл. 54, ал. 2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val="en-US" w:eastAsia="bg-BG"/>
        </w:rPr>
        <w:lastRenderedPageBreak/>
        <w:t>2.2.1</w:t>
      </w:r>
      <w:r w:rsidRPr="00F31213">
        <w:rPr>
          <w:rFonts w:ascii="Times New Roman" w:eastAsia="Times New Roman" w:hAnsi="Times New Roman"/>
          <w:b/>
          <w:sz w:val="24"/>
          <w:szCs w:val="24"/>
          <w:lang w:eastAsia="bg-BG"/>
        </w:rPr>
        <w:t>.</w:t>
      </w:r>
      <w:r w:rsidRPr="00F31213">
        <w:rPr>
          <w:rFonts w:ascii="Times New Roman" w:eastAsia="Times New Roman" w:hAnsi="Times New Roman"/>
          <w:sz w:val="24"/>
          <w:szCs w:val="24"/>
          <w:lang w:val="en-US" w:eastAsia="bg-BG"/>
        </w:rPr>
        <w:t xml:space="preserve"> </w:t>
      </w:r>
      <w:r w:rsidRPr="00F31213">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eastAsia="bg-BG"/>
        </w:rPr>
        <w:t xml:space="preserve">2.3. </w:t>
      </w:r>
      <w:r w:rsidRPr="00F31213">
        <w:rPr>
          <w:rFonts w:ascii="Times New Roman" w:eastAsia="Times New Roman" w:hAnsi="Times New Roman"/>
          <w:sz w:val="24"/>
          <w:szCs w:val="24"/>
          <w:lang w:eastAsia="bg-BG"/>
        </w:rPr>
        <w:t>Основанието по т.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(чл. 54, ал. 5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A699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2.4.</w:t>
      </w:r>
      <w:r w:rsidRPr="00361EE9">
        <w:rPr>
          <w:rFonts w:ascii="Times New Roman" w:eastAsia="Times New Roman" w:hAnsi="Times New Roman"/>
          <w:b/>
          <w:bCs/>
          <w:sz w:val="24"/>
          <w:szCs w:val="24"/>
        </w:rPr>
        <w:t>3</w:t>
      </w:r>
      <w:r w:rsidRPr="00361EE9">
        <w:rPr>
          <w:rFonts w:ascii="Times New Roman" w:eastAsia="Times New Roman" w:hAnsi="Times New Roman"/>
          <w:b/>
          <w:bCs/>
          <w:sz w:val="24"/>
          <w:szCs w:val="24"/>
          <w:lang w:eastAsia="bg-BG"/>
        </w:rPr>
        <w:t>.</w:t>
      </w:r>
      <w:r w:rsidRPr="00361EE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Основанията за отстраняване се </w:t>
      </w:r>
      <w:r>
        <w:rPr>
          <w:rFonts w:ascii="Times New Roman" w:eastAsia="Times New Roman" w:hAnsi="Times New Roman"/>
          <w:sz w:val="24"/>
          <w:szCs w:val="24"/>
          <w:lang w:eastAsia="bg-BG"/>
        </w:rPr>
        <w:t>прилагат до изтичане на</w:t>
      </w:r>
      <w:r w:rsidRPr="00904309">
        <w:rPr>
          <w:rFonts w:ascii="Times New Roman" w:eastAsia="Times New Roman" w:hAnsi="Times New Roman"/>
          <w:sz w:val="24"/>
          <w:szCs w:val="24"/>
          <w:lang w:eastAsia="bg-BG"/>
        </w:rPr>
        <w:t xml:space="preserve"> срокове</w:t>
      </w:r>
      <w:r>
        <w:rPr>
          <w:rFonts w:ascii="Times New Roman" w:eastAsia="Times New Roman" w:hAnsi="Times New Roman"/>
          <w:sz w:val="24"/>
          <w:szCs w:val="24"/>
          <w:lang w:eastAsia="bg-BG"/>
        </w:rPr>
        <w:t>те посочени в чл. 57 от ЗОП.</w:t>
      </w:r>
    </w:p>
    <w:p w:rsidR="00294D74" w:rsidRDefault="00294D74" w:rsidP="00294D74">
      <w:pPr>
        <w:spacing w:after="0" w:line="240" w:lineRule="auto"/>
        <w:ind w:firstLine="567"/>
        <w:jc w:val="both"/>
        <w:rPr>
          <w:rFonts w:ascii="Times New Roman" w:eastAsia="Times New Roman" w:hAnsi="Times New Roman"/>
          <w:sz w:val="24"/>
          <w:szCs w:val="24"/>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Pr>
          <w:rFonts w:ascii="Times New Roman" w:eastAsia="Times New Roman" w:hAnsi="Times New Roman"/>
          <w:sz w:val="24"/>
          <w:szCs w:val="24"/>
        </w:rPr>
        <w:t xml:space="preserve"> </w:t>
      </w:r>
      <w:r w:rsidRPr="00904309">
        <w:rPr>
          <w:rFonts w:ascii="Times New Roman" w:eastAsia="Times New Roman" w:hAnsi="Times New Roman"/>
          <w:sz w:val="24"/>
          <w:szCs w:val="24"/>
          <w:lang w:eastAsia="bg-BG"/>
        </w:rPr>
        <w:t xml:space="preserve">Като доказателства за надеждността на </w:t>
      </w:r>
      <w:r>
        <w:rPr>
          <w:rFonts w:ascii="Times New Roman" w:eastAsia="Times New Roman" w:hAnsi="Times New Roman"/>
          <w:sz w:val="24"/>
          <w:szCs w:val="24"/>
          <w:lang w:eastAsia="bg-BG"/>
        </w:rPr>
        <w:t>участника се представят</w:t>
      </w:r>
      <w:r w:rsidRPr="00904309">
        <w:rPr>
          <w:rFonts w:ascii="Times New Roman" w:eastAsia="Times New Roman" w:hAnsi="Times New Roman"/>
          <w:sz w:val="24"/>
          <w:szCs w:val="24"/>
          <w:lang w:eastAsia="bg-BG"/>
        </w:rPr>
        <w:t xml:space="preserve"> документи</w:t>
      </w:r>
      <w:r>
        <w:rPr>
          <w:rFonts w:ascii="Times New Roman" w:eastAsia="Times New Roman" w:hAnsi="Times New Roman"/>
          <w:sz w:val="24"/>
          <w:szCs w:val="24"/>
          <w:lang w:eastAsia="bg-BG"/>
        </w:rPr>
        <w:t xml:space="preserve">те, </w:t>
      </w:r>
      <w:r w:rsidRPr="00FC6D1A">
        <w:rPr>
          <w:rFonts w:ascii="Times New Roman" w:eastAsia="Times New Roman" w:hAnsi="Times New Roman"/>
          <w:sz w:val="24"/>
          <w:szCs w:val="24"/>
          <w:lang w:eastAsia="bg-BG"/>
        </w:rPr>
        <w:t>посочени в чл. 45, ал. 2 от ППЗОП.</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w:t>
      </w:r>
      <w:r w:rsidR="00361EE9" w:rsidRPr="00361EE9">
        <w:rPr>
          <w:rFonts w:ascii="Times New Roman" w:eastAsia="Times New Roman" w:hAnsi="Times New Roman"/>
          <w:sz w:val="24"/>
          <w:szCs w:val="24"/>
          <w:lang w:eastAsia="bg-BG"/>
        </w:rPr>
        <w:t>ние да изпълни поръчката съгл</w:t>
      </w:r>
      <w:r w:rsidR="00C03F26">
        <w:rPr>
          <w:rFonts w:ascii="Times New Roman" w:eastAsia="Times New Roman" w:hAnsi="Times New Roman"/>
          <w:sz w:val="24"/>
          <w:szCs w:val="24"/>
          <w:lang w:eastAsia="bg-BG"/>
        </w:rPr>
        <w:t>а</w:t>
      </w:r>
      <w:r w:rsidR="00361EE9" w:rsidRPr="00361EE9">
        <w:rPr>
          <w:rFonts w:ascii="Times New Roman" w:eastAsia="Times New Roman" w:hAnsi="Times New Roman"/>
          <w:sz w:val="24"/>
          <w:szCs w:val="24"/>
          <w:lang w:eastAsia="bg-BG"/>
        </w:rPr>
        <w:t>сно приложимите национални правила за продължаване на стопанската дейност в държавата в която е установен.</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294D74" w:rsidRDefault="00294D74" w:rsidP="00294D74">
      <w:pPr>
        <w:spacing w:after="0" w:line="240" w:lineRule="auto"/>
        <w:ind w:firstLine="567"/>
        <w:jc w:val="both"/>
        <w:rPr>
          <w:rFonts w:ascii="Times New Roman" w:eastAsia="Times New Roman" w:hAnsi="Times New Roman"/>
          <w:b/>
          <w:bCs/>
          <w:sz w:val="24"/>
          <w:szCs w:val="24"/>
          <w:highlight w:val="green"/>
          <w:lang w:eastAsia="bg-BG"/>
        </w:rPr>
      </w:pP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w:t>
      </w:r>
      <w:r w:rsidRPr="00361EE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2.6.1.</w:t>
      </w:r>
      <w:r w:rsidRPr="00361EE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1 от ЗОП)</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2.6.2.</w:t>
      </w:r>
      <w:r w:rsidRPr="00361EE9">
        <w:rPr>
          <w:rFonts w:ascii="Times New Roman" w:eastAsia="Times New Roman" w:hAnsi="Times New Roman"/>
          <w:sz w:val="24"/>
          <w:szCs w:val="24"/>
          <w:lang w:eastAsia="bg-BG"/>
        </w:rPr>
        <w:t xml:space="preserve"> Участник, който е представил оферта, която не отговаря на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от ЗОП):</w:t>
      </w:r>
    </w:p>
    <w:p w:rsidR="00294D74" w:rsidRPr="00361EE9" w:rsidRDefault="00294D74" w:rsidP="00294D74">
      <w:pPr>
        <w:spacing w:after="0" w:line="240" w:lineRule="auto"/>
        <w:ind w:firstLine="567"/>
        <w:jc w:val="both"/>
      </w:pPr>
      <w:r w:rsidRPr="00361EE9">
        <w:rPr>
          <w:rFonts w:ascii="Times New Roman" w:eastAsia="Times New Roman" w:hAnsi="Times New Roman"/>
          <w:b/>
          <w:bCs/>
          <w:sz w:val="24"/>
          <w:szCs w:val="24"/>
          <w:lang w:eastAsia="bg-BG"/>
        </w:rPr>
        <w:t>а)</w:t>
      </w:r>
      <w:r w:rsidRPr="00361EE9">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361EE9">
        <w:t xml:space="preserve">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б. „а“ от ЗОП)</w:t>
      </w:r>
    </w:p>
    <w:p w:rsidR="00294D74" w:rsidRPr="00361EE9" w:rsidRDefault="00294D74" w:rsidP="00294D74">
      <w:pPr>
        <w:spacing w:after="0" w:line="240" w:lineRule="auto"/>
        <w:ind w:firstLine="567"/>
        <w:jc w:val="both"/>
        <w:rPr>
          <w:rFonts w:ascii="Times New Roman" w:eastAsia="Times New Roman" w:hAnsi="Times New Roman"/>
          <w:b/>
          <w:bCs/>
          <w:sz w:val="24"/>
          <w:szCs w:val="24"/>
          <w:lang w:eastAsia="bg-BG"/>
        </w:rPr>
      </w:pPr>
      <w:r w:rsidRPr="00361EE9">
        <w:rPr>
          <w:rFonts w:ascii="Times New Roman" w:eastAsia="Times New Roman" w:hAnsi="Times New Roman"/>
          <w:b/>
          <w:bCs/>
          <w:sz w:val="24"/>
          <w:szCs w:val="24"/>
          <w:lang w:eastAsia="bg-BG"/>
        </w:rPr>
        <w:t>б)</w:t>
      </w:r>
      <w:r w:rsidRPr="00361EE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w:t>
      </w:r>
      <w:r w:rsidR="00361EE9" w:rsidRPr="00361EE9">
        <w:rPr>
          <w:rFonts w:ascii="Times New Roman" w:eastAsia="Times New Roman" w:hAnsi="Times New Roman"/>
          <w:sz w:val="24"/>
          <w:szCs w:val="24"/>
          <w:lang w:eastAsia="bg-BG"/>
        </w:rPr>
        <w:t xml:space="preserve"> 2, б. „б</w:t>
      </w:r>
      <w:r w:rsidRPr="00361EE9">
        <w:rPr>
          <w:rFonts w:ascii="Times New Roman" w:eastAsia="Times New Roman" w:hAnsi="Times New Roman"/>
          <w:sz w:val="24"/>
          <w:szCs w:val="24"/>
          <w:lang w:eastAsia="bg-BG"/>
        </w:rPr>
        <w:t xml:space="preserve">“ от ЗОП); </w:t>
      </w:r>
      <w:r w:rsidRPr="00361EE9">
        <w:rPr>
          <w:rFonts w:ascii="Times New Roman" w:eastAsia="Times New Roman" w:hAnsi="Times New Roman"/>
          <w:b/>
          <w:bCs/>
          <w:sz w:val="24"/>
          <w:szCs w:val="24"/>
          <w:lang w:eastAsia="bg-BG"/>
        </w:rPr>
        <w:t xml:space="preserve">Участникът следва да декларира в част III., буква „В“ от Единния европейски документ за </w:t>
      </w:r>
      <w:r w:rsidRPr="00361EE9">
        <w:rPr>
          <w:rFonts w:ascii="Times New Roman" w:eastAsia="Times New Roman" w:hAnsi="Times New Roman"/>
          <w:b/>
          <w:bCs/>
          <w:sz w:val="24"/>
          <w:szCs w:val="24"/>
          <w:lang w:eastAsia="bg-BG"/>
        </w:rPr>
        <w:lastRenderedPageBreak/>
        <w:t>обществени поръчки (ЕЕДОП), че не е нарушил задълженията си в областта на екологичното, социалното или трудовото право.</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2.6.3.</w:t>
      </w:r>
      <w:r w:rsidRPr="00361EE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2.6.4.</w:t>
      </w:r>
      <w:r w:rsidRPr="00361EE9">
        <w:rPr>
          <w:rFonts w:ascii="Times New Roman" w:eastAsia="Times New Roman" w:hAnsi="Times New Roman"/>
          <w:sz w:val="24"/>
          <w:szCs w:val="24"/>
          <w:lang w:eastAsia="bg-BG"/>
        </w:rPr>
        <w:t xml:space="preserve"> Участници, които са свързани лица*;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4 от ЗОП)</w:t>
      </w:r>
    </w:p>
    <w:p w:rsidR="00294D74" w:rsidRPr="00DC736D" w:rsidRDefault="00294D74" w:rsidP="00294D74">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294D74" w:rsidRDefault="00294D74" w:rsidP="00294D74">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040C70">
        <w:rPr>
          <w:rFonts w:ascii="Times New Roman" w:eastAsia="Times New Roman" w:hAnsi="Times New Roman"/>
          <w:b/>
          <w:bCs/>
          <w:sz w:val="24"/>
          <w:szCs w:val="24"/>
          <w:lang w:eastAsia="bg-BG"/>
        </w:rPr>
        <w:t>2.6.5.</w:t>
      </w:r>
      <w:r w:rsidRPr="00040C70">
        <w:rPr>
          <w:rFonts w:ascii="Times New Roman" w:eastAsia="Times New Roman" w:hAnsi="Times New Roman"/>
          <w:sz w:val="24"/>
          <w:szCs w:val="24"/>
          <w:lang w:eastAsia="bg-BG"/>
        </w:rPr>
        <w:t xml:space="preserve"> </w:t>
      </w:r>
      <w:r w:rsidR="00597390">
        <w:rPr>
          <w:rFonts w:ascii="Times New Roman" w:eastAsia="Times New Roman" w:hAnsi="Times New Roman"/>
          <w:sz w:val="24"/>
          <w:szCs w:val="24"/>
          <w:lang w:eastAsia="bg-BG"/>
        </w:rPr>
        <w:t>У</w:t>
      </w:r>
      <w:r w:rsidR="00597390" w:rsidRPr="00597390">
        <w:rPr>
          <w:rFonts w:ascii="Times New Roman" w:eastAsia="Times New Roman" w:hAnsi="Times New Roman"/>
          <w:sz w:val="24"/>
          <w:szCs w:val="24"/>
          <w:lang w:eastAsia="bg-BG"/>
        </w:rPr>
        <w:t>частник, подал заявление за участие или оферта, които не отговарят на условията за представяне, включително за форма, начин, срок и валидност</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5 от ЗОП)</w:t>
      </w:r>
    </w:p>
    <w:p w:rsidR="00597390" w:rsidRPr="00597390" w:rsidRDefault="00597390" w:rsidP="00294D74">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2.6.6</w:t>
      </w:r>
      <w:r w:rsidRPr="00040C70">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Л</w:t>
      </w:r>
      <w:r w:rsidRPr="00597390">
        <w:rPr>
          <w:rFonts w:ascii="Times New Roman" w:eastAsia="Times New Roman" w:hAnsi="Times New Roman"/>
          <w:bCs/>
          <w:sz w:val="24"/>
          <w:szCs w:val="24"/>
          <w:lang w:eastAsia="bg-BG"/>
        </w:rPr>
        <w:t>ице, което е нарушило забрана по чл. 101, ал. 9 или 10</w:t>
      </w:r>
      <w:r>
        <w:rPr>
          <w:rFonts w:ascii="Times New Roman" w:eastAsia="Times New Roman" w:hAnsi="Times New Roman"/>
          <w:bCs/>
          <w:sz w:val="24"/>
          <w:szCs w:val="24"/>
          <w:lang w:eastAsia="bg-BG"/>
        </w:rPr>
        <w:t xml:space="preserve"> от ЗОП </w:t>
      </w:r>
      <w:r w:rsidRPr="00361EE9">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чл. 107, т. 6</w:t>
      </w:r>
      <w:r w:rsidRPr="00361EE9">
        <w:rPr>
          <w:rFonts w:ascii="Times New Roman" w:eastAsia="Times New Roman" w:hAnsi="Times New Roman"/>
          <w:sz w:val="24"/>
          <w:szCs w:val="24"/>
          <w:lang w:eastAsia="bg-BG"/>
        </w:rPr>
        <w:t xml:space="preserve"> от ЗОП)</w:t>
      </w:r>
    </w:p>
    <w:p w:rsidR="00294D74" w:rsidRPr="00904309" w:rsidRDefault="00294D74" w:rsidP="00294D7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3.1.1.</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за следните престъпления: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3.1.1. при наличие на влязла в сила присъда, в друга държава членка или трета страна.</w:t>
      </w:r>
    </w:p>
    <w:p w:rsidR="00294D74" w:rsidRPr="00DC736D" w:rsidRDefault="00294D74" w:rsidP="00294D74">
      <w:pPr>
        <w:spacing w:after="0" w:line="240" w:lineRule="auto"/>
        <w:ind w:firstLine="567"/>
        <w:jc w:val="both"/>
        <w:rPr>
          <w:rFonts w:ascii="Times New Roman" w:eastAsia="Times New Roman" w:hAnsi="Times New Roman"/>
          <w:i/>
          <w:sz w:val="24"/>
          <w:lang w:eastAsia="bg-BG"/>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4. Специфични национални основания за изключване:</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 същия закон.</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rPr>
        <w:t xml:space="preserve">4.1. </w:t>
      </w:r>
      <w:r w:rsidRPr="00DC736D">
        <w:rPr>
          <w:rFonts w:ascii="Times New Roman" w:eastAsia="Times New Roman" w:hAnsi="Times New Roman"/>
          <w:i/>
          <w:sz w:val="24"/>
          <w:szCs w:val="24"/>
        </w:rPr>
        <w:t>се прилага</w:t>
      </w:r>
      <w:r w:rsidRPr="00904309">
        <w:rPr>
          <w:rFonts w:ascii="Times New Roman" w:eastAsia="Times New Roman" w:hAnsi="Times New Roman"/>
          <w:i/>
          <w:sz w:val="24"/>
          <w:szCs w:val="24"/>
        </w:rPr>
        <w:t>т</w:t>
      </w:r>
      <w:r w:rsidRPr="00DC736D">
        <w:rPr>
          <w:rFonts w:ascii="Times New Roman" w:eastAsia="Times New Roman" w:hAnsi="Times New Roman"/>
          <w:i/>
          <w:sz w:val="24"/>
          <w:szCs w:val="24"/>
        </w:rPr>
        <w:t xml:space="preserve"> за всяко физическо или юридическо лице, включено в обединението.</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Pr>
          <w:rFonts w:ascii="Times New Roman" w:eastAsia="Times New Roman" w:hAnsi="Times New Roman"/>
          <w:sz w:val="24"/>
          <w:szCs w:val="24"/>
          <w:lang w:eastAsia="bg-BG"/>
        </w:rPr>
        <w:t>осъден с влязла в сила присъда</w:t>
      </w:r>
      <w:r w:rsidRPr="00904309">
        <w:rPr>
          <w:rFonts w:ascii="Times New Roman" w:eastAsia="Times New Roman" w:hAnsi="Times New Roman"/>
          <w:sz w:val="24"/>
          <w:szCs w:val="24"/>
          <w:lang w:eastAsia="bg-BG"/>
        </w:rPr>
        <w:t xml:space="preserve">,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213</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 w:eastAsia="Times New Roman" w:hAnsi="Times New Roman"/>
          <w:sz w:val="24"/>
          <w:szCs w:val="24"/>
          <w:lang w:eastAsia="bg-BG"/>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877317">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294D74" w:rsidRPr="00DC736D"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294D74" w:rsidRPr="00904309"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294D74" w:rsidRDefault="00294D74" w:rsidP="00294D74">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t>4.3.3.</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294D74" w:rsidRPr="000508D1" w:rsidRDefault="00294D74" w:rsidP="00294D74">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lastRenderedPageBreak/>
        <w:t>4.4</w:t>
      </w:r>
      <w:r w:rsidRPr="000508D1">
        <w:rPr>
          <w:rStyle w:val="inputvalue1"/>
        </w:rPr>
        <w:t xml:space="preserve"> </w:t>
      </w:r>
      <w:r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0065622C" w:rsidRPr="0065622C">
        <w:t xml:space="preserve"> </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4.3.3. и 4.4)</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D7682" w:rsidRPr="00904309" w:rsidRDefault="007D7682"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B47349" w:rsidRPr="00904309" w:rsidRDefault="00B47349" w:rsidP="00B47349">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  Годност (правоспособност) за упражняване на професионална дейност</w:t>
      </w:r>
      <w:r w:rsidR="00706464" w:rsidRPr="00CB04C0">
        <w:rPr>
          <w:rFonts w:ascii="Times New Roman" w:eastAsia="Times New Roman" w:hAnsi="Times New Roman"/>
          <w:sz w:val="24"/>
          <w:szCs w:val="24"/>
          <w:lang w:eastAsia="bg-BG"/>
        </w:rPr>
        <w:t xml:space="preserve"> </w:t>
      </w:r>
      <w:r w:rsidR="002A7AC8" w:rsidRPr="00CB04C0">
        <w:rPr>
          <w:rFonts w:ascii="Times New Roman" w:eastAsia="Times New Roman" w:hAnsi="Times New Roman"/>
          <w:sz w:val="24"/>
          <w:szCs w:val="24"/>
          <w:lang w:eastAsia="bg-BG"/>
        </w:rPr>
        <w:t>:</w:t>
      </w:r>
      <w:r w:rsidR="001E3B2A" w:rsidRPr="001E3B2A">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067E05" w:rsidRP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706464" w:rsidRPr="00CB04C0"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rsidR="00E35BF6" w:rsidRDefault="00EB0CD3" w:rsidP="00EB0CD3">
      <w:pPr>
        <w:spacing w:line="240" w:lineRule="auto"/>
        <w:ind w:firstLine="567"/>
        <w:jc w:val="both"/>
        <w:rPr>
          <w:rFonts w:ascii="Times New Roman" w:eastAsia="Times New Roman" w:hAnsi="Times New Roman"/>
          <w:b/>
          <w:sz w:val="24"/>
          <w:szCs w:val="24"/>
          <w:lang w:eastAsia="bg-BG"/>
        </w:rPr>
      </w:pPr>
      <w:bookmarkStart w:id="5" w:name="_Toc442426955"/>
      <w:bookmarkStart w:id="6" w:name="_Toc442393344"/>
      <w:bookmarkStart w:id="7" w:name="_Toc442393006"/>
      <w:r w:rsidRPr="00EB0CD3">
        <w:rPr>
          <w:rFonts w:ascii="Times New Roman" w:eastAsia="Times New Roman" w:hAnsi="Times New Roman"/>
          <w:b/>
          <w:sz w:val="24"/>
          <w:szCs w:val="24"/>
          <w:lang w:eastAsia="bg-BG"/>
        </w:rPr>
        <w:t xml:space="preserve">5.3.1. </w:t>
      </w:r>
      <w:r w:rsidRPr="00EB0CD3">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EB0CD3">
        <w:rPr>
          <w:rFonts w:ascii="Times New Roman" w:eastAsia="Times New Roman" w:hAnsi="Times New Roman"/>
          <w:b/>
          <w:sz w:val="24"/>
          <w:szCs w:val="24"/>
          <w:lang w:eastAsia="bg-BG"/>
        </w:rPr>
        <w:t xml:space="preserve">(чл.63, ал.1, т.1 от ЗОП). </w:t>
      </w:r>
    </w:p>
    <w:p w:rsidR="004F3625" w:rsidRPr="004F3625" w:rsidRDefault="004F3625" w:rsidP="004F3625">
      <w:pPr>
        <w:spacing w:line="240" w:lineRule="auto"/>
        <w:ind w:firstLine="567"/>
        <w:jc w:val="both"/>
        <w:rPr>
          <w:rFonts w:ascii="Times New Roman" w:eastAsia="Times New Roman" w:hAnsi="Times New Roman"/>
          <w:b/>
          <w:sz w:val="24"/>
          <w:szCs w:val="24"/>
          <w:lang w:eastAsia="bg-BG"/>
        </w:rPr>
      </w:pPr>
      <w:r w:rsidRPr="004F3625">
        <w:rPr>
          <w:rFonts w:ascii="Times New Roman" w:hAnsi="Times New Roman"/>
          <w:b/>
          <w:sz w:val="24"/>
          <w:szCs w:val="24"/>
        </w:rPr>
        <w:t>Минимално изискване:</w:t>
      </w:r>
      <w:r w:rsidRPr="004F3625">
        <w:rPr>
          <w:rFonts w:ascii="Times New Roman" w:eastAsia="Times New Roman" w:hAnsi="Times New Roman"/>
          <w:sz w:val="24"/>
          <w:szCs w:val="24"/>
          <w:lang w:eastAsia="bg-BG"/>
        </w:rPr>
        <w:t xml:space="preserve"> </w:t>
      </w:r>
    </w:p>
    <w:p w:rsidR="004F3625" w:rsidRPr="004F3625" w:rsidRDefault="004F3625" w:rsidP="004F3625">
      <w:pPr>
        <w:spacing w:line="240" w:lineRule="auto"/>
        <w:ind w:firstLine="567"/>
        <w:jc w:val="both"/>
        <w:rPr>
          <w:rFonts w:ascii="Times New Roman" w:eastAsia="Times New Roman" w:hAnsi="Times New Roman"/>
          <w:sz w:val="24"/>
          <w:szCs w:val="24"/>
          <w:lang w:eastAsia="bg-BG"/>
        </w:rPr>
      </w:pPr>
      <w:r w:rsidRPr="004F3625">
        <w:rPr>
          <w:rFonts w:ascii="Times New Roman" w:eastAsia="Times New Roman" w:hAnsi="Times New Roman"/>
          <w:b/>
          <w:bCs/>
          <w:sz w:val="24"/>
          <w:szCs w:val="24"/>
          <w:lang w:eastAsia="bg-BG"/>
        </w:rPr>
        <w:t>За Обособена позиция № 1:</w:t>
      </w:r>
      <w:r w:rsidRPr="004F3625">
        <w:rPr>
          <w:rFonts w:ascii="Times New Roman" w:eastAsia="Times New Roman" w:hAnsi="Times New Roman"/>
          <w:bCs/>
          <w:sz w:val="24"/>
          <w:szCs w:val="24"/>
          <w:lang w:eastAsia="bg-BG"/>
        </w:rPr>
        <w:t xml:space="preserve"> Участникът да е изпълнил минимум една дейност</w:t>
      </w:r>
      <w:r w:rsidRPr="004F3625">
        <w:rPr>
          <w:rFonts w:ascii="Times New Roman" w:eastAsia="Times New Roman" w:hAnsi="Times New Roman"/>
          <w:sz w:val="24"/>
          <w:szCs w:val="24"/>
          <w:lang w:eastAsia="bg-BG"/>
        </w:rPr>
        <w:t xml:space="preserve"> през последните три години</w:t>
      </w:r>
      <w:r w:rsidRPr="004F3625">
        <w:rPr>
          <w:rFonts w:ascii="Times New Roman" w:eastAsia="Times New Roman" w:hAnsi="Times New Roman"/>
          <w:b/>
          <w:sz w:val="24"/>
          <w:szCs w:val="24"/>
          <w:lang w:eastAsia="bg-BG"/>
        </w:rPr>
        <w:t xml:space="preserve"> </w:t>
      </w:r>
      <w:r w:rsidRPr="004F3625">
        <w:rPr>
          <w:rFonts w:ascii="Times New Roman" w:eastAsia="Times New Roman" w:hAnsi="Times New Roman"/>
          <w:sz w:val="24"/>
          <w:szCs w:val="24"/>
          <w:lang w:eastAsia="bg-BG"/>
        </w:rPr>
        <w:t>чийто</w:t>
      </w:r>
      <w:r w:rsidRPr="004F3625">
        <w:rPr>
          <w:rFonts w:ascii="Times New Roman" w:eastAsia="Times New Roman" w:hAnsi="Times New Roman"/>
          <w:bCs/>
          <w:sz w:val="24"/>
          <w:szCs w:val="24"/>
          <w:lang w:eastAsia="bg-BG"/>
        </w:rPr>
        <w:t xml:space="preserve"> предмет и обем е идентичен или сходен с този на поръчката</w:t>
      </w:r>
      <w:r w:rsidRPr="004F3625">
        <w:rPr>
          <w:rFonts w:ascii="Times New Roman" w:eastAsia="Times New Roman" w:hAnsi="Times New Roman"/>
          <w:sz w:val="24"/>
          <w:szCs w:val="24"/>
          <w:lang w:eastAsia="bg-BG"/>
        </w:rPr>
        <w:t xml:space="preserve"> по обособена позиция № 1</w:t>
      </w:r>
      <w:r w:rsidRPr="004F3625">
        <w:rPr>
          <w:rFonts w:ascii="Times New Roman" w:eastAsia="Times New Roman" w:hAnsi="Times New Roman"/>
          <w:bCs/>
          <w:sz w:val="24"/>
          <w:szCs w:val="24"/>
          <w:lang w:eastAsia="bg-BG"/>
        </w:rPr>
        <w:t xml:space="preserve">, </w:t>
      </w:r>
      <w:r w:rsidRPr="004F3625">
        <w:rPr>
          <w:rFonts w:ascii="Times New Roman" w:eastAsia="Times New Roman" w:hAnsi="Times New Roman"/>
          <w:sz w:val="24"/>
          <w:szCs w:val="24"/>
          <w:lang w:eastAsia="bg-BG"/>
        </w:rPr>
        <w:t>считано</w:t>
      </w:r>
      <w:r w:rsidRPr="004F3625">
        <w:rPr>
          <w:rFonts w:ascii="Times New Roman" w:eastAsia="Times New Roman" w:hAnsi="Times New Roman"/>
          <w:bCs/>
          <w:sz w:val="24"/>
          <w:szCs w:val="24"/>
          <w:lang w:eastAsia="bg-BG"/>
        </w:rPr>
        <w:t xml:space="preserve"> от датата на подаване на офертата </w:t>
      </w:r>
      <w:r w:rsidRPr="004F3625">
        <w:rPr>
          <w:rFonts w:ascii="Times New Roman" w:eastAsia="Times New Roman" w:hAnsi="Times New Roman"/>
          <w:sz w:val="24"/>
          <w:szCs w:val="24"/>
          <w:lang w:eastAsia="bg-BG"/>
        </w:rPr>
        <w:t>по обособена позиция № 1.</w:t>
      </w:r>
    </w:p>
    <w:p w:rsidR="004F3625" w:rsidRPr="004F3625" w:rsidRDefault="004F3625" w:rsidP="004F3625">
      <w:pPr>
        <w:spacing w:line="240" w:lineRule="auto"/>
        <w:ind w:firstLine="567"/>
        <w:jc w:val="both"/>
        <w:rPr>
          <w:rFonts w:ascii="Times New Roman" w:eastAsia="Times New Roman" w:hAnsi="Times New Roman"/>
          <w:bCs/>
          <w:sz w:val="24"/>
          <w:szCs w:val="24"/>
          <w:lang w:eastAsia="bg-BG"/>
        </w:rPr>
      </w:pPr>
      <w:r w:rsidRPr="004F3625">
        <w:rPr>
          <w:rFonts w:ascii="Times New Roman" w:eastAsia="Times New Roman" w:hAnsi="Times New Roman"/>
          <w:bCs/>
          <w:sz w:val="24"/>
          <w:szCs w:val="24"/>
          <w:lang w:eastAsia="bg-BG"/>
        </w:rPr>
        <w:t>* Под „изпълнени дейности“ се разбират такива, при които независимо от датата на сключването им, доставката е приключила в посочения по-горе период.</w:t>
      </w:r>
    </w:p>
    <w:p w:rsidR="004F3625" w:rsidRPr="004F3625" w:rsidRDefault="004F3625" w:rsidP="004F3625">
      <w:pPr>
        <w:spacing w:after="0" w:line="240" w:lineRule="auto"/>
        <w:ind w:firstLine="567"/>
        <w:jc w:val="both"/>
        <w:rPr>
          <w:rFonts w:ascii="Times New Roman" w:eastAsia="Times New Roman" w:hAnsi="Times New Roman"/>
          <w:bCs/>
          <w:sz w:val="24"/>
          <w:szCs w:val="24"/>
          <w:lang w:eastAsia="bg-BG"/>
        </w:rPr>
      </w:pPr>
      <w:r w:rsidRPr="00C455EF">
        <w:rPr>
          <w:rFonts w:ascii="Times New Roman" w:eastAsia="Times New Roman" w:hAnsi="Times New Roman"/>
          <w:bCs/>
          <w:sz w:val="24"/>
          <w:szCs w:val="24"/>
          <w:lang w:eastAsia="bg-BG"/>
        </w:rPr>
        <w:t xml:space="preserve">* Под дейности с идентичен или сходен предмет и обем да се разбира доставка на минимум 4 (четири) броя </w:t>
      </w:r>
      <w:r w:rsidR="00681530" w:rsidRPr="00C455EF">
        <w:rPr>
          <w:rFonts w:ascii="Times New Roman" w:eastAsia="Times New Roman" w:hAnsi="Times New Roman"/>
          <w:bCs/>
          <w:sz w:val="24"/>
          <w:szCs w:val="24"/>
          <w:lang w:eastAsia="bg-BG"/>
        </w:rPr>
        <w:t>нови леки автомобила</w:t>
      </w:r>
      <w:r w:rsidRPr="00C455EF">
        <w:rPr>
          <w:rFonts w:ascii="Times New Roman" w:eastAsia="Times New Roman" w:hAnsi="Times New Roman"/>
          <w:bCs/>
          <w:sz w:val="24"/>
          <w:szCs w:val="24"/>
          <w:lang w:eastAsia="bg-BG"/>
        </w:rPr>
        <w:t xml:space="preserve"> и осигуряване на гаранционното им обслужване.</w:t>
      </w:r>
      <w:r>
        <w:rPr>
          <w:rFonts w:ascii="Times New Roman" w:eastAsia="Times New Roman" w:hAnsi="Times New Roman"/>
          <w:bCs/>
          <w:sz w:val="24"/>
          <w:szCs w:val="24"/>
          <w:lang w:eastAsia="bg-BG"/>
        </w:rPr>
        <w:t xml:space="preserve"> </w:t>
      </w:r>
    </w:p>
    <w:p w:rsidR="004F3625" w:rsidRPr="004F3625" w:rsidRDefault="004F3625" w:rsidP="004F3625">
      <w:pPr>
        <w:spacing w:after="0" w:line="240" w:lineRule="auto"/>
        <w:ind w:firstLine="567"/>
        <w:jc w:val="both"/>
        <w:rPr>
          <w:rFonts w:ascii="Times New Roman" w:eastAsia="Times New Roman" w:hAnsi="Times New Roman"/>
          <w:bCs/>
          <w:color w:val="FF0000"/>
          <w:sz w:val="24"/>
          <w:szCs w:val="24"/>
          <w:lang w:val="en-US" w:eastAsia="bg-BG"/>
        </w:rPr>
      </w:pPr>
      <w:r w:rsidRPr="004F3625">
        <w:rPr>
          <w:rFonts w:ascii="Times New Roman" w:eastAsia="Times New Roman" w:hAnsi="Times New Roman"/>
          <w:bCs/>
          <w:sz w:val="24"/>
          <w:szCs w:val="24"/>
          <w:lang w:val="en-US" w:eastAsia="bg-BG"/>
        </w:rPr>
        <w:t>Изпълнените доставки могат да бъдат извършени в изпълнение на една или повече дейности.</w:t>
      </w:r>
    </w:p>
    <w:p w:rsidR="004F3625" w:rsidRPr="004F3625" w:rsidRDefault="004F3625" w:rsidP="004F3625">
      <w:pPr>
        <w:spacing w:line="240" w:lineRule="auto"/>
        <w:ind w:firstLine="567"/>
        <w:jc w:val="both"/>
        <w:rPr>
          <w:rFonts w:ascii="Times New Roman" w:eastAsia="Times New Roman" w:hAnsi="Times New Roman"/>
          <w:bCs/>
          <w:sz w:val="24"/>
          <w:szCs w:val="24"/>
          <w:lang w:eastAsia="bg-BG"/>
        </w:rPr>
      </w:pPr>
    </w:p>
    <w:p w:rsidR="004F3625" w:rsidRPr="004F3625" w:rsidRDefault="004F3625" w:rsidP="004F3625">
      <w:pPr>
        <w:spacing w:line="240" w:lineRule="auto"/>
        <w:ind w:firstLine="567"/>
        <w:jc w:val="both"/>
        <w:rPr>
          <w:rFonts w:ascii="Times New Roman" w:eastAsia="Times New Roman" w:hAnsi="Times New Roman"/>
          <w:sz w:val="24"/>
          <w:szCs w:val="24"/>
          <w:lang w:eastAsia="bg-BG"/>
        </w:rPr>
      </w:pPr>
      <w:r w:rsidRPr="004F3625">
        <w:rPr>
          <w:rFonts w:ascii="Times New Roman" w:eastAsia="Times New Roman" w:hAnsi="Times New Roman"/>
          <w:b/>
          <w:bCs/>
          <w:sz w:val="24"/>
          <w:szCs w:val="24"/>
          <w:lang w:eastAsia="bg-BG"/>
        </w:rPr>
        <w:t>За Обособена позиция № 2:</w:t>
      </w:r>
      <w:r w:rsidRPr="004F3625">
        <w:rPr>
          <w:rFonts w:ascii="Times New Roman" w:eastAsia="Times New Roman" w:hAnsi="Times New Roman"/>
          <w:bCs/>
          <w:sz w:val="24"/>
          <w:szCs w:val="24"/>
          <w:lang w:eastAsia="bg-BG"/>
        </w:rPr>
        <w:t xml:space="preserve"> Участникът да е изпълнил минимум една дейност</w:t>
      </w:r>
      <w:r w:rsidRPr="004F3625">
        <w:rPr>
          <w:rFonts w:ascii="Times New Roman" w:eastAsia="Times New Roman" w:hAnsi="Times New Roman"/>
          <w:sz w:val="24"/>
          <w:szCs w:val="24"/>
          <w:lang w:eastAsia="bg-BG"/>
        </w:rPr>
        <w:t xml:space="preserve"> през последните три години</w:t>
      </w:r>
      <w:r w:rsidRPr="004F3625">
        <w:rPr>
          <w:rFonts w:ascii="Times New Roman" w:eastAsia="Times New Roman" w:hAnsi="Times New Roman"/>
          <w:b/>
          <w:sz w:val="24"/>
          <w:szCs w:val="24"/>
          <w:lang w:eastAsia="bg-BG"/>
        </w:rPr>
        <w:t xml:space="preserve"> </w:t>
      </w:r>
      <w:r w:rsidRPr="004F3625">
        <w:rPr>
          <w:rFonts w:ascii="Times New Roman" w:eastAsia="Times New Roman" w:hAnsi="Times New Roman"/>
          <w:sz w:val="24"/>
          <w:szCs w:val="24"/>
          <w:lang w:eastAsia="bg-BG"/>
        </w:rPr>
        <w:t>чийто</w:t>
      </w:r>
      <w:r w:rsidRPr="004F3625">
        <w:rPr>
          <w:rFonts w:ascii="Times New Roman" w:eastAsia="Times New Roman" w:hAnsi="Times New Roman"/>
          <w:bCs/>
          <w:sz w:val="24"/>
          <w:szCs w:val="24"/>
          <w:lang w:eastAsia="bg-BG"/>
        </w:rPr>
        <w:t xml:space="preserve"> предмет и обем е идентичен или сходен с този на поръчката</w:t>
      </w:r>
      <w:r w:rsidRPr="004F3625">
        <w:rPr>
          <w:rFonts w:ascii="Times New Roman" w:eastAsia="Times New Roman" w:hAnsi="Times New Roman"/>
          <w:sz w:val="24"/>
          <w:szCs w:val="24"/>
          <w:lang w:eastAsia="bg-BG"/>
        </w:rPr>
        <w:t xml:space="preserve"> по обособена позиция № 2</w:t>
      </w:r>
      <w:r w:rsidRPr="004F3625">
        <w:rPr>
          <w:rFonts w:ascii="Times New Roman" w:eastAsia="Times New Roman" w:hAnsi="Times New Roman"/>
          <w:bCs/>
          <w:sz w:val="24"/>
          <w:szCs w:val="24"/>
          <w:lang w:eastAsia="bg-BG"/>
        </w:rPr>
        <w:t xml:space="preserve">, </w:t>
      </w:r>
      <w:r w:rsidRPr="004F3625">
        <w:rPr>
          <w:rFonts w:ascii="Times New Roman" w:eastAsia="Times New Roman" w:hAnsi="Times New Roman"/>
          <w:sz w:val="24"/>
          <w:szCs w:val="24"/>
          <w:lang w:eastAsia="bg-BG"/>
        </w:rPr>
        <w:t>считано</w:t>
      </w:r>
      <w:r w:rsidRPr="004F3625">
        <w:rPr>
          <w:rFonts w:ascii="Times New Roman" w:eastAsia="Times New Roman" w:hAnsi="Times New Roman"/>
          <w:bCs/>
          <w:sz w:val="24"/>
          <w:szCs w:val="24"/>
          <w:lang w:eastAsia="bg-BG"/>
        </w:rPr>
        <w:t xml:space="preserve"> от датата на подаване на офертата </w:t>
      </w:r>
      <w:r w:rsidRPr="004F3625">
        <w:rPr>
          <w:rFonts w:ascii="Times New Roman" w:eastAsia="Times New Roman" w:hAnsi="Times New Roman"/>
          <w:sz w:val="24"/>
          <w:szCs w:val="24"/>
          <w:lang w:eastAsia="bg-BG"/>
        </w:rPr>
        <w:t xml:space="preserve">по обособена позиция № 2. </w:t>
      </w:r>
    </w:p>
    <w:p w:rsidR="004F3625" w:rsidRPr="004F3625" w:rsidRDefault="004F3625" w:rsidP="004F3625">
      <w:pPr>
        <w:spacing w:line="240" w:lineRule="auto"/>
        <w:ind w:firstLine="567"/>
        <w:jc w:val="both"/>
        <w:rPr>
          <w:rFonts w:ascii="Times New Roman" w:eastAsia="Times New Roman" w:hAnsi="Times New Roman"/>
          <w:bCs/>
          <w:sz w:val="24"/>
          <w:szCs w:val="24"/>
          <w:lang w:eastAsia="bg-BG"/>
        </w:rPr>
      </w:pPr>
      <w:r w:rsidRPr="004F3625">
        <w:rPr>
          <w:rFonts w:ascii="Times New Roman" w:eastAsia="Times New Roman" w:hAnsi="Times New Roman"/>
          <w:bCs/>
          <w:sz w:val="24"/>
          <w:szCs w:val="24"/>
          <w:lang w:eastAsia="bg-BG"/>
        </w:rPr>
        <w:t>* Под „изпълнени дейности“ се разбират такива, при които независимо от датата на сключването им, доставката е приключила в посочения по-горе период.</w:t>
      </w:r>
    </w:p>
    <w:p w:rsidR="004F3625" w:rsidRPr="004F3625" w:rsidRDefault="004F3625" w:rsidP="004F3625">
      <w:pPr>
        <w:spacing w:line="240" w:lineRule="auto"/>
        <w:ind w:firstLine="567"/>
        <w:jc w:val="both"/>
        <w:rPr>
          <w:rFonts w:ascii="Times New Roman" w:eastAsia="Times New Roman" w:hAnsi="Times New Roman"/>
          <w:bCs/>
          <w:sz w:val="24"/>
          <w:szCs w:val="24"/>
          <w:lang w:eastAsia="bg-BG"/>
        </w:rPr>
      </w:pPr>
      <w:r w:rsidRPr="004F3625">
        <w:rPr>
          <w:rFonts w:ascii="Times New Roman" w:eastAsia="Times New Roman" w:hAnsi="Times New Roman"/>
          <w:bCs/>
          <w:sz w:val="24"/>
          <w:szCs w:val="24"/>
          <w:lang w:eastAsia="bg-BG"/>
        </w:rPr>
        <w:t xml:space="preserve">* Под дейности с идентичен или сходен предмет и обем да се разбира доставка на минимум 1 (един) брой нов автомобил </w:t>
      </w:r>
      <w:r w:rsidR="00681530" w:rsidRPr="00C455EF">
        <w:rPr>
          <w:rFonts w:ascii="Times New Roman" w:eastAsia="Times New Roman" w:hAnsi="Times New Roman"/>
          <w:bCs/>
          <w:sz w:val="24"/>
          <w:szCs w:val="24"/>
          <w:lang w:eastAsia="bg-BG"/>
        </w:rPr>
        <w:t xml:space="preserve">с </w:t>
      </w:r>
      <w:r w:rsidR="00101404" w:rsidRPr="00C455EF">
        <w:rPr>
          <w:rFonts w:ascii="Times New Roman" w:eastAsia="Times New Roman" w:hAnsi="Times New Roman"/>
          <w:bCs/>
          <w:sz w:val="24"/>
          <w:szCs w:val="24"/>
          <w:lang w:eastAsia="bg-BG"/>
        </w:rPr>
        <w:t>повишена</w:t>
      </w:r>
      <w:r w:rsidRPr="00C455EF">
        <w:rPr>
          <w:rFonts w:ascii="Times New Roman" w:eastAsia="Times New Roman" w:hAnsi="Times New Roman"/>
          <w:bCs/>
          <w:sz w:val="24"/>
          <w:szCs w:val="24"/>
          <w:lang w:eastAsia="bg-BG"/>
        </w:rPr>
        <w:t xml:space="preserve"> проходимост</w:t>
      </w:r>
      <w:r w:rsidR="00681530" w:rsidRPr="00C455EF">
        <w:rPr>
          <w:rFonts w:ascii="Times New Roman" w:eastAsia="Times New Roman" w:hAnsi="Times New Roman"/>
          <w:bCs/>
          <w:sz w:val="24"/>
          <w:szCs w:val="24"/>
          <w:lang w:eastAsia="bg-BG"/>
        </w:rPr>
        <w:t xml:space="preserve"> </w:t>
      </w:r>
      <w:r w:rsidR="0014326A" w:rsidRPr="00C455EF">
        <w:rPr>
          <w:rFonts w:ascii="Times New Roman" w:eastAsia="Times New Roman" w:hAnsi="Times New Roman"/>
          <w:bCs/>
          <w:sz w:val="24"/>
          <w:szCs w:val="24"/>
          <w:lang w:eastAsia="bg-BG"/>
        </w:rPr>
        <w:t>(с минимум 190 мм</w:t>
      </w:r>
      <w:r w:rsidR="00681530" w:rsidRPr="00C455EF">
        <w:rPr>
          <w:rFonts w:ascii="Times New Roman" w:eastAsia="Times New Roman" w:hAnsi="Times New Roman"/>
          <w:bCs/>
          <w:sz w:val="24"/>
          <w:szCs w:val="24"/>
          <w:lang w:eastAsia="bg-BG"/>
        </w:rPr>
        <w:t>. пътен просвет)</w:t>
      </w:r>
      <w:r w:rsidRPr="004F3625">
        <w:rPr>
          <w:rFonts w:ascii="Times New Roman" w:eastAsia="Times New Roman" w:hAnsi="Times New Roman"/>
          <w:bCs/>
          <w:sz w:val="24"/>
          <w:szCs w:val="24"/>
          <w:lang w:eastAsia="bg-BG"/>
        </w:rPr>
        <w:t xml:space="preserve"> и осигуряване на гаранционното му обслужване.</w:t>
      </w:r>
    </w:p>
    <w:p w:rsidR="004F3625" w:rsidRPr="004F3625" w:rsidRDefault="004F3625" w:rsidP="004F3625">
      <w:pPr>
        <w:spacing w:line="240" w:lineRule="auto"/>
        <w:ind w:firstLine="567"/>
        <w:jc w:val="both"/>
        <w:rPr>
          <w:rFonts w:ascii="Times New Roman" w:eastAsia="Times New Roman" w:hAnsi="Times New Roman"/>
          <w:sz w:val="24"/>
          <w:szCs w:val="24"/>
          <w:lang w:eastAsia="bg-BG"/>
        </w:rPr>
      </w:pPr>
      <w:r w:rsidRPr="004F3625">
        <w:rPr>
          <w:rFonts w:ascii="Times New Roman" w:eastAsia="Times New Roman" w:hAnsi="Times New Roman"/>
          <w:b/>
          <w:bCs/>
          <w:sz w:val="24"/>
          <w:szCs w:val="24"/>
          <w:lang w:eastAsia="bg-BG"/>
        </w:rPr>
        <w:lastRenderedPageBreak/>
        <w:t>За Обособена позиция № 3:</w:t>
      </w:r>
      <w:r w:rsidRPr="004F3625">
        <w:rPr>
          <w:rFonts w:ascii="Times New Roman" w:eastAsia="Times New Roman" w:hAnsi="Times New Roman"/>
          <w:bCs/>
          <w:sz w:val="24"/>
          <w:szCs w:val="24"/>
          <w:lang w:eastAsia="bg-BG"/>
        </w:rPr>
        <w:t xml:space="preserve"> Участникът да е изпълнил минимум една дейност</w:t>
      </w:r>
      <w:r w:rsidRPr="004F3625">
        <w:rPr>
          <w:rFonts w:ascii="Times New Roman" w:eastAsia="Times New Roman" w:hAnsi="Times New Roman"/>
          <w:sz w:val="24"/>
          <w:szCs w:val="24"/>
          <w:lang w:eastAsia="bg-BG"/>
        </w:rPr>
        <w:t xml:space="preserve"> през последните три години</w:t>
      </w:r>
      <w:r w:rsidRPr="004F3625">
        <w:rPr>
          <w:rFonts w:ascii="Times New Roman" w:eastAsia="Times New Roman" w:hAnsi="Times New Roman"/>
          <w:b/>
          <w:sz w:val="24"/>
          <w:szCs w:val="24"/>
          <w:lang w:eastAsia="bg-BG"/>
        </w:rPr>
        <w:t xml:space="preserve"> </w:t>
      </w:r>
      <w:r w:rsidRPr="004F3625">
        <w:rPr>
          <w:rFonts w:ascii="Times New Roman" w:eastAsia="Times New Roman" w:hAnsi="Times New Roman"/>
          <w:sz w:val="24"/>
          <w:szCs w:val="24"/>
          <w:lang w:eastAsia="bg-BG"/>
        </w:rPr>
        <w:t>чийто</w:t>
      </w:r>
      <w:r w:rsidRPr="004F3625">
        <w:rPr>
          <w:rFonts w:ascii="Times New Roman" w:eastAsia="Times New Roman" w:hAnsi="Times New Roman"/>
          <w:bCs/>
          <w:sz w:val="24"/>
          <w:szCs w:val="24"/>
          <w:lang w:eastAsia="bg-BG"/>
        </w:rPr>
        <w:t xml:space="preserve"> предмет и обем е идентичен или сходен с този на поръчката</w:t>
      </w:r>
      <w:r w:rsidRPr="004F3625">
        <w:rPr>
          <w:rFonts w:ascii="Times New Roman" w:eastAsia="Times New Roman" w:hAnsi="Times New Roman"/>
          <w:sz w:val="24"/>
          <w:szCs w:val="24"/>
          <w:lang w:eastAsia="bg-BG"/>
        </w:rPr>
        <w:t xml:space="preserve"> по обособена позиция № 3</w:t>
      </w:r>
      <w:r w:rsidRPr="004F3625">
        <w:rPr>
          <w:rFonts w:ascii="Times New Roman" w:eastAsia="Times New Roman" w:hAnsi="Times New Roman"/>
          <w:bCs/>
          <w:sz w:val="24"/>
          <w:szCs w:val="24"/>
          <w:lang w:eastAsia="bg-BG"/>
        </w:rPr>
        <w:t xml:space="preserve">, </w:t>
      </w:r>
      <w:r w:rsidRPr="004F3625">
        <w:rPr>
          <w:rFonts w:ascii="Times New Roman" w:eastAsia="Times New Roman" w:hAnsi="Times New Roman"/>
          <w:sz w:val="24"/>
          <w:szCs w:val="24"/>
          <w:lang w:eastAsia="bg-BG"/>
        </w:rPr>
        <w:t>считано</w:t>
      </w:r>
      <w:r w:rsidRPr="004F3625">
        <w:rPr>
          <w:rFonts w:ascii="Times New Roman" w:eastAsia="Times New Roman" w:hAnsi="Times New Roman"/>
          <w:bCs/>
          <w:sz w:val="24"/>
          <w:szCs w:val="24"/>
          <w:lang w:eastAsia="bg-BG"/>
        </w:rPr>
        <w:t xml:space="preserve"> от датата на подаване на офертата </w:t>
      </w:r>
      <w:r w:rsidRPr="004F3625">
        <w:rPr>
          <w:rFonts w:ascii="Times New Roman" w:eastAsia="Times New Roman" w:hAnsi="Times New Roman"/>
          <w:sz w:val="24"/>
          <w:szCs w:val="24"/>
          <w:lang w:eastAsia="bg-BG"/>
        </w:rPr>
        <w:t xml:space="preserve">по обособена позиция № 3. </w:t>
      </w:r>
    </w:p>
    <w:p w:rsidR="004F3625" w:rsidRPr="004F3625" w:rsidRDefault="004F3625" w:rsidP="004F3625">
      <w:pPr>
        <w:spacing w:line="240" w:lineRule="auto"/>
        <w:ind w:firstLine="567"/>
        <w:jc w:val="both"/>
        <w:rPr>
          <w:rFonts w:ascii="Times New Roman" w:eastAsia="Times New Roman" w:hAnsi="Times New Roman"/>
          <w:bCs/>
          <w:sz w:val="24"/>
          <w:szCs w:val="24"/>
          <w:lang w:eastAsia="bg-BG"/>
        </w:rPr>
      </w:pPr>
      <w:r w:rsidRPr="004F3625">
        <w:rPr>
          <w:rFonts w:ascii="Times New Roman" w:eastAsia="Times New Roman" w:hAnsi="Times New Roman"/>
          <w:bCs/>
          <w:sz w:val="24"/>
          <w:szCs w:val="24"/>
          <w:lang w:eastAsia="bg-BG"/>
        </w:rPr>
        <w:t>* Под „изпълнени дейности“ се разбират такива, при които независимо от датата на сключването им, доставката е приключила в посочения по-горе период.</w:t>
      </w:r>
    </w:p>
    <w:p w:rsidR="004F3625" w:rsidRPr="004F3625" w:rsidRDefault="004F3625" w:rsidP="004F3625">
      <w:pPr>
        <w:spacing w:line="240" w:lineRule="auto"/>
        <w:ind w:firstLine="567"/>
        <w:jc w:val="both"/>
        <w:rPr>
          <w:rFonts w:ascii="Times New Roman" w:eastAsia="Times New Roman" w:hAnsi="Times New Roman"/>
          <w:bCs/>
          <w:sz w:val="24"/>
          <w:szCs w:val="24"/>
          <w:lang w:eastAsia="bg-BG"/>
        </w:rPr>
      </w:pPr>
      <w:r w:rsidRPr="00C455EF">
        <w:rPr>
          <w:rFonts w:ascii="Times New Roman" w:eastAsia="Times New Roman" w:hAnsi="Times New Roman"/>
          <w:bCs/>
          <w:sz w:val="24"/>
          <w:szCs w:val="24"/>
          <w:lang w:eastAsia="bg-BG"/>
        </w:rPr>
        <w:t>* Под дейности с идентичен или сходен предмет и обем да се разбира доставка на м</w:t>
      </w:r>
      <w:r w:rsidR="00DC25A5" w:rsidRPr="00C455EF">
        <w:rPr>
          <w:rFonts w:ascii="Times New Roman" w:eastAsia="Times New Roman" w:hAnsi="Times New Roman"/>
          <w:bCs/>
          <w:sz w:val="24"/>
          <w:szCs w:val="24"/>
          <w:lang w:eastAsia="bg-BG"/>
        </w:rPr>
        <w:t>инимум 1 (един) брой пътнически микробус</w:t>
      </w:r>
      <w:r w:rsidRPr="00C455EF">
        <w:rPr>
          <w:rFonts w:ascii="Times New Roman" w:eastAsia="Times New Roman" w:hAnsi="Times New Roman"/>
          <w:bCs/>
          <w:sz w:val="24"/>
          <w:szCs w:val="24"/>
          <w:lang w:eastAsia="bg-BG"/>
        </w:rPr>
        <w:t xml:space="preserve"> и осигуряване на гаранционното му обслужване.</w:t>
      </w:r>
    </w:p>
    <w:p w:rsidR="004F3625" w:rsidRPr="004F3625" w:rsidRDefault="004F3625" w:rsidP="004F3625">
      <w:pPr>
        <w:spacing w:after="0" w:line="240" w:lineRule="auto"/>
        <w:ind w:firstLine="567"/>
        <w:jc w:val="both"/>
        <w:rPr>
          <w:rFonts w:ascii="Times New Roman" w:hAnsi="Times New Roman"/>
          <w:b/>
          <w:color w:val="000000"/>
          <w:sz w:val="24"/>
          <w:szCs w:val="24"/>
        </w:rPr>
      </w:pPr>
      <w:r w:rsidRPr="004F3625">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4F3625">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по съответната обособена позиция, за която участникът участва, 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w:t>
      </w:r>
      <w:r w:rsidRPr="004F3625">
        <w:rPr>
          <w:rFonts w:ascii="Times New Roman" w:hAnsi="Times New Roman"/>
          <w:sz w:val="24"/>
          <w:szCs w:val="24"/>
        </w:rPr>
        <w:t>Единния европейски документ за обществени поръчки (ЕЕДОП)</w:t>
      </w:r>
      <w:r w:rsidRPr="004F3625">
        <w:rPr>
          <w:rFonts w:ascii="Times New Roman" w:hAnsi="Times New Roman"/>
          <w:color w:val="000000"/>
          <w:sz w:val="24"/>
          <w:szCs w:val="24"/>
        </w:rPr>
        <w:t>.</w:t>
      </w:r>
      <w:r w:rsidRPr="004F3625">
        <w:t xml:space="preserve"> </w:t>
      </w:r>
    </w:p>
    <w:p w:rsidR="004F3625" w:rsidRPr="004F3625" w:rsidRDefault="004F3625" w:rsidP="004F3625">
      <w:pPr>
        <w:spacing w:after="0" w:line="240" w:lineRule="auto"/>
        <w:ind w:firstLine="567"/>
        <w:jc w:val="both"/>
        <w:rPr>
          <w:rFonts w:ascii="Times New Roman" w:hAnsi="Times New Roman"/>
          <w:color w:val="000000"/>
          <w:sz w:val="24"/>
          <w:szCs w:val="24"/>
        </w:rPr>
      </w:pPr>
      <w:r w:rsidRPr="004F3625">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4F3625">
        <w:rPr>
          <w:rFonts w:ascii="Times New Roman" w:hAnsi="Times New Roman"/>
          <w:color w:val="000000"/>
          <w:sz w:val="24"/>
          <w:szCs w:val="24"/>
        </w:rPr>
        <w:t xml:space="preserve">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по съответната обособена позиция, за която участникът участва, с посочване на стойностите, датите и получателите, заедно с документи, които доказват извършената доставка. </w:t>
      </w:r>
    </w:p>
    <w:p w:rsidR="00630F63" w:rsidRDefault="00630F63" w:rsidP="00630F63">
      <w:pPr>
        <w:spacing w:after="0" w:line="240" w:lineRule="auto"/>
        <w:ind w:firstLine="567"/>
        <w:contextualSpacing/>
        <w:jc w:val="both"/>
        <w:rPr>
          <w:rFonts w:ascii="Times New Roman" w:eastAsia="Times New Roman" w:hAnsi="Times New Roman"/>
          <w:b/>
          <w:sz w:val="24"/>
          <w:szCs w:val="24"/>
          <w:lang w:eastAsia="bg-BG"/>
        </w:rPr>
      </w:pPr>
    </w:p>
    <w:p w:rsidR="00630F63" w:rsidRPr="00EB0CD3" w:rsidRDefault="00630F63" w:rsidP="00630F63">
      <w:pPr>
        <w:spacing w:line="240" w:lineRule="auto"/>
        <w:ind w:firstLine="567"/>
        <w:jc w:val="both"/>
        <w:rPr>
          <w:rFonts w:ascii="Times New Roman" w:eastAsia="Times New Roman" w:hAnsi="Times New Roman"/>
          <w:sz w:val="24"/>
          <w:szCs w:val="24"/>
          <w:lang w:eastAsia="bg-BG"/>
        </w:rPr>
      </w:pPr>
      <w:r w:rsidRPr="00630F63">
        <w:rPr>
          <w:rFonts w:ascii="Times New Roman" w:eastAsia="Times New Roman" w:hAnsi="Times New Roman"/>
          <w:b/>
          <w:sz w:val="24"/>
          <w:szCs w:val="24"/>
          <w:lang w:eastAsia="bg-BG"/>
        </w:rPr>
        <w:t>5.3.2.</w:t>
      </w:r>
      <w:r w:rsidRPr="00630F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 xml:space="preserve">Участникът да </w:t>
      </w:r>
      <w:r w:rsidRPr="00EB0CD3">
        <w:rPr>
          <w:rFonts w:ascii="Times New Roman" w:hAnsi="Times New Roman"/>
          <w:sz w:val="24"/>
          <w:szCs w:val="24"/>
        </w:rPr>
        <w:t xml:space="preserve">разполага с инструменти, съоръжения и техническо оборудване, необходими за изпълнение на поръчката. </w:t>
      </w:r>
      <w:r w:rsidRPr="00EB0CD3">
        <w:rPr>
          <w:rFonts w:ascii="Times New Roman" w:eastAsia="Times New Roman" w:hAnsi="Times New Roman"/>
          <w:b/>
          <w:sz w:val="24"/>
          <w:szCs w:val="24"/>
          <w:lang w:eastAsia="bg-BG"/>
        </w:rPr>
        <w:t xml:space="preserve">(чл.63, ал.1, т.8 от ЗОП). Валидно за всички обособени позиции. </w:t>
      </w:r>
    </w:p>
    <w:p w:rsidR="00630F63" w:rsidRPr="00EB0CD3" w:rsidRDefault="00630F63" w:rsidP="00630F63">
      <w:pPr>
        <w:spacing w:line="240" w:lineRule="auto"/>
        <w:ind w:firstLine="567"/>
        <w:jc w:val="both"/>
        <w:rPr>
          <w:rFonts w:ascii="Times New Roman" w:hAnsi="Times New Roman"/>
          <w:sz w:val="24"/>
          <w:szCs w:val="24"/>
        </w:rPr>
      </w:pPr>
      <w:r w:rsidRPr="00EB0CD3">
        <w:rPr>
          <w:rFonts w:ascii="Times New Roman" w:hAnsi="Times New Roman"/>
          <w:b/>
          <w:sz w:val="24"/>
          <w:szCs w:val="24"/>
        </w:rPr>
        <w:t>Минимално изискване:</w:t>
      </w:r>
    </w:p>
    <w:p w:rsidR="00630F63" w:rsidRPr="00630F63" w:rsidRDefault="00630F63" w:rsidP="00630F63">
      <w:pPr>
        <w:spacing w:line="240" w:lineRule="auto"/>
        <w:ind w:firstLine="567"/>
        <w:jc w:val="both"/>
        <w:rPr>
          <w:rFonts w:ascii="Times New Roman" w:hAnsi="Times New Roman"/>
          <w:sz w:val="24"/>
          <w:szCs w:val="24"/>
        </w:rPr>
      </w:pPr>
      <w:r w:rsidRPr="00630F63">
        <w:rPr>
          <w:rFonts w:ascii="Times New Roman" w:hAnsi="Times New Roman"/>
          <w:b/>
          <w:sz w:val="24"/>
          <w:szCs w:val="24"/>
        </w:rPr>
        <w:t>За всички обособени позиции:</w:t>
      </w:r>
      <w:r w:rsidRPr="00EB0CD3">
        <w:rPr>
          <w:rFonts w:ascii="Times New Roman" w:hAnsi="Times New Roman"/>
          <w:sz w:val="24"/>
          <w:szCs w:val="24"/>
        </w:rPr>
        <w:t xml:space="preserve"> </w:t>
      </w:r>
      <w:r w:rsidRPr="00EB0CD3">
        <w:rPr>
          <w:rFonts w:ascii="Times New Roman" w:eastAsia="Times New Roman" w:hAnsi="Times New Roman"/>
          <w:sz w:val="24"/>
          <w:szCs w:val="24"/>
          <w:lang w:eastAsia="bg-BG"/>
        </w:rPr>
        <w:t>При изпълнение на договора,</w:t>
      </w:r>
      <w:r w:rsidRPr="00EB0CD3">
        <w:rPr>
          <w:rFonts w:ascii="Times New Roman" w:hAnsi="Times New Roman"/>
          <w:sz w:val="24"/>
          <w:szCs w:val="24"/>
        </w:rPr>
        <w:t xml:space="preserve"> участникът следва да разполага с</w:t>
      </w:r>
      <w:r>
        <w:rPr>
          <w:rFonts w:ascii="Times New Roman" w:hAnsi="Times New Roman"/>
          <w:sz w:val="24"/>
          <w:szCs w:val="24"/>
        </w:rPr>
        <w:t xml:space="preserve"> минимум по един сервиз</w:t>
      </w:r>
      <w:r w:rsidRPr="00630F63">
        <w:rPr>
          <w:rFonts w:ascii="Times New Roman" w:hAnsi="Times New Roman"/>
          <w:sz w:val="24"/>
          <w:szCs w:val="24"/>
        </w:rPr>
        <w:t>, най-малко в следните области: София, Варна, Бургас, Пловдив и Велико Търново</w:t>
      </w:r>
      <w:r>
        <w:rPr>
          <w:rFonts w:ascii="Times New Roman" w:hAnsi="Times New Roman"/>
          <w:sz w:val="24"/>
          <w:szCs w:val="24"/>
        </w:rPr>
        <w:t xml:space="preserve">, </w:t>
      </w:r>
      <w:r w:rsidRPr="00630F63">
        <w:rPr>
          <w:rFonts w:ascii="Times New Roman" w:hAnsi="Times New Roman"/>
          <w:sz w:val="24"/>
          <w:szCs w:val="24"/>
        </w:rPr>
        <w:t xml:space="preserve">снабдени с инструменти, съоръжения и техническо оборудване, необходими за изпълнението </w:t>
      </w:r>
      <w:r>
        <w:rPr>
          <w:rFonts w:ascii="Times New Roman" w:hAnsi="Times New Roman"/>
          <w:sz w:val="24"/>
          <w:szCs w:val="24"/>
        </w:rPr>
        <w:t>на г</w:t>
      </w:r>
      <w:r w:rsidRPr="00630F63">
        <w:rPr>
          <w:rFonts w:ascii="Times New Roman" w:hAnsi="Times New Roman"/>
          <w:sz w:val="24"/>
          <w:szCs w:val="24"/>
        </w:rPr>
        <w:t>аранционното (сервизното) обслужване, както и обслужването в случай на рекламации</w:t>
      </w:r>
      <w:r>
        <w:rPr>
          <w:rFonts w:ascii="Times New Roman" w:hAnsi="Times New Roman"/>
          <w:sz w:val="24"/>
          <w:szCs w:val="24"/>
        </w:rPr>
        <w:t xml:space="preserve">, </w:t>
      </w:r>
      <w:r w:rsidRPr="00630F63">
        <w:rPr>
          <w:rFonts w:ascii="Times New Roman" w:hAnsi="Times New Roman"/>
          <w:sz w:val="24"/>
          <w:szCs w:val="24"/>
        </w:rPr>
        <w:t xml:space="preserve">по съответната обособена позиция, за която участникът участва. </w:t>
      </w:r>
    </w:p>
    <w:p w:rsidR="00630F63" w:rsidRPr="00EB0CD3" w:rsidRDefault="00630F63" w:rsidP="00630F63">
      <w:pPr>
        <w:spacing w:line="240" w:lineRule="auto"/>
        <w:ind w:firstLine="567"/>
        <w:jc w:val="both"/>
        <w:rPr>
          <w:rFonts w:ascii="Times New Roman" w:hAnsi="Times New Roman"/>
          <w:color w:val="000000"/>
          <w:sz w:val="24"/>
          <w:szCs w:val="24"/>
        </w:rPr>
      </w:pPr>
      <w:r>
        <w:rPr>
          <w:rFonts w:ascii="Times New Roman" w:hAnsi="Times New Roman"/>
          <w:sz w:val="24"/>
          <w:szCs w:val="24"/>
        </w:rPr>
        <w:t xml:space="preserve"> </w:t>
      </w:r>
      <w:r w:rsidRPr="00EB0CD3">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sidRPr="00EB0CD3">
        <w:rPr>
          <w:rFonts w:ascii="Times New Roman" w:hAnsi="Times New Roman"/>
          <w:sz w:val="24"/>
          <w:szCs w:val="24"/>
        </w:rPr>
        <w:t>При подаване на оферта участникът декларира съответствието с минималното изисква</w:t>
      </w:r>
      <w:r>
        <w:rPr>
          <w:rFonts w:ascii="Times New Roman" w:hAnsi="Times New Roman"/>
          <w:sz w:val="24"/>
          <w:szCs w:val="24"/>
        </w:rPr>
        <w:t>не, чрез посочване на сервизите</w:t>
      </w:r>
      <w:r w:rsidRPr="00EB0CD3">
        <w:rPr>
          <w:rFonts w:ascii="Times New Roman" w:hAnsi="Times New Roman"/>
          <w:sz w:val="24"/>
          <w:szCs w:val="24"/>
        </w:rPr>
        <w:t>, с които ще разполага при изпълнението на договора, на територията на територията на Република България (с посочване на точният им адрес</w:t>
      </w:r>
      <w:r w:rsidR="00003E89">
        <w:rPr>
          <w:rFonts w:ascii="Times New Roman" w:hAnsi="Times New Roman"/>
          <w:sz w:val="24"/>
          <w:szCs w:val="24"/>
        </w:rPr>
        <w:t>,</w:t>
      </w:r>
      <w:r w:rsidR="00003E89" w:rsidRPr="00003E89">
        <w:rPr>
          <w:rFonts w:ascii="Times New Roman" w:eastAsia="Times New Roman" w:hAnsi="Times New Roman"/>
          <w:sz w:val="24"/>
          <w:szCs w:val="24"/>
          <w:lang w:eastAsia="bg-BG"/>
        </w:rPr>
        <w:t xml:space="preserve"> </w:t>
      </w:r>
      <w:r w:rsidR="00003E89" w:rsidRPr="00FC15D1">
        <w:rPr>
          <w:rFonts w:ascii="Times New Roman" w:eastAsia="Times New Roman" w:hAnsi="Times New Roman"/>
          <w:sz w:val="24"/>
          <w:szCs w:val="24"/>
          <w:lang w:eastAsia="bg-BG"/>
        </w:rPr>
        <w:t>телефон и лице за контакт</w:t>
      </w:r>
      <w:r w:rsidRPr="00EB0CD3">
        <w:rPr>
          <w:rFonts w:ascii="Times New Roman" w:hAnsi="Times New Roman"/>
          <w:sz w:val="24"/>
          <w:szCs w:val="24"/>
        </w:rPr>
        <w:t xml:space="preserve">), </w:t>
      </w: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„В“ – „Технически и професионални способности“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rsidR="00565FD7" w:rsidRPr="00565FD7" w:rsidRDefault="00630F63" w:rsidP="00565FD7">
      <w:pPr>
        <w:spacing w:after="0" w:line="240" w:lineRule="auto"/>
        <w:ind w:firstLine="567"/>
        <w:jc w:val="both"/>
        <w:rPr>
          <w:rFonts w:ascii="Times New Roman" w:hAnsi="Times New Roman"/>
          <w:b/>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Pr="00EB0CD3">
        <w:rPr>
          <w:rFonts w:ascii="Times New Roman" w:hAnsi="Times New Roman"/>
          <w:b/>
          <w:color w:val="000000"/>
          <w:sz w:val="24"/>
          <w:szCs w:val="24"/>
        </w:rPr>
        <w:t xml:space="preserve"> </w:t>
      </w:r>
      <w:r w:rsidR="00565FD7" w:rsidRPr="00565FD7">
        <w:rPr>
          <w:rFonts w:ascii="Times New Roman" w:hAnsi="Times New Roman"/>
          <w:sz w:val="24"/>
          <w:szCs w:val="24"/>
        </w:rPr>
        <w:t xml:space="preserve">Декларация, подписана от лицето (лицата), което (които) представлява/т участника за инструментите, съоръженията и техническото оборудване, които ще бъдат използвани за сервизната дейност по изпълнение на поръчката, по съответната обособена позиция, намиращи се в сервизите, с които ще разполага при изпълнението на договора, на територията на Република България (с посочване на точният им адрес, телефон и лице за контакт).  </w:t>
      </w:r>
    </w:p>
    <w:p w:rsidR="00630F63" w:rsidRPr="00EB0CD3" w:rsidRDefault="00630F63" w:rsidP="00630F63">
      <w:pPr>
        <w:spacing w:after="0" w:line="240" w:lineRule="auto"/>
        <w:ind w:firstLine="567"/>
        <w:jc w:val="both"/>
        <w:rPr>
          <w:rFonts w:ascii="Times New Roman" w:hAnsi="Times New Roman"/>
          <w:b/>
          <w:color w:val="000000"/>
          <w:sz w:val="24"/>
          <w:szCs w:val="24"/>
        </w:rPr>
      </w:pPr>
      <w:r w:rsidRPr="00EB0CD3">
        <w:rPr>
          <w:rFonts w:ascii="Times New Roman" w:hAnsi="Times New Roman"/>
          <w:sz w:val="24"/>
          <w:szCs w:val="24"/>
        </w:rPr>
        <w:t xml:space="preserve"> </w:t>
      </w:r>
      <w:r>
        <w:rPr>
          <w:rFonts w:ascii="Times New Roman" w:hAnsi="Times New Roman"/>
          <w:sz w:val="24"/>
          <w:szCs w:val="24"/>
        </w:rPr>
        <w:t xml:space="preserve"> </w:t>
      </w:r>
    </w:p>
    <w:p w:rsidR="00EB0CD3" w:rsidRPr="00EB0CD3" w:rsidRDefault="00630F63" w:rsidP="00EB0CD3">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5.3.3</w:t>
      </w:r>
      <w:r w:rsidR="00EB0CD3" w:rsidRPr="00EB0CD3">
        <w:rPr>
          <w:rFonts w:ascii="Times New Roman" w:eastAsia="Times New Roman" w:hAnsi="Times New Roman"/>
          <w:b/>
          <w:sz w:val="24"/>
          <w:szCs w:val="24"/>
          <w:lang w:eastAsia="bg-BG"/>
        </w:rPr>
        <w:t xml:space="preserve">. Участникът да прилага системи за управление на качеството. (чл.63, ал.1, т.10 от ЗОП) Валидно за всички обособени позиции.  </w:t>
      </w:r>
    </w:p>
    <w:p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hAnsi="Times New Roman"/>
          <w:b/>
          <w:sz w:val="24"/>
          <w:szCs w:val="24"/>
        </w:rPr>
        <w:t>Минимално изискване:</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sz w:val="24"/>
          <w:szCs w:val="24"/>
          <w:lang w:eastAsia="bg-BG"/>
        </w:rPr>
        <w:lastRenderedPageBreak/>
        <w:t xml:space="preserve">Участникът трябва да прилага въведена и сертифицирана система за управление на качеството, съгласно стандарта </w:t>
      </w:r>
      <w:r w:rsidR="000B5E7A" w:rsidRPr="000B5E7A">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r w:rsidRPr="00EB0CD3">
        <w:rPr>
          <w:rFonts w:ascii="Times New Roman" w:eastAsia="Times New Roman" w:hAnsi="Times New Roman"/>
          <w:b/>
          <w:sz w:val="24"/>
          <w:szCs w:val="24"/>
          <w:lang w:eastAsia="bg-BG"/>
        </w:rPr>
        <w:t xml:space="preserve"> </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EB0CD3">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w:t>
      </w:r>
      <w:r w:rsidR="000B5E7A" w:rsidRPr="000B5E7A">
        <w:rPr>
          <w:rFonts w:ascii="Times New Roman" w:eastAsia="Times New Roman" w:hAnsi="Times New Roman"/>
          <w:sz w:val="24"/>
          <w:szCs w:val="24"/>
          <w:lang w:eastAsia="bg-BG"/>
        </w:rPr>
        <w:t xml:space="preserve">БДС </w:t>
      </w:r>
      <w:r w:rsidRPr="00EB0CD3">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p>
    <w:p w:rsidR="00EB0CD3" w:rsidRPr="00EB0CD3" w:rsidRDefault="00EB0CD3" w:rsidP="00EB0CD3">
      <w:pPr>
        <w:spacing w:after="0" w:line="240" w:lineRule="auto"/>
        <w:ind w:firstLine="567"/>
        <w:jc w:val="both"/>
        <w:rPr>
          <w:rFonts w:ascii="Times New Roman" w:hAnsi="Times New Roman"/>
          <w:b/>
          <w:color w:val="000000"/>
          <w:sz w:val="24"/>
          <w:szCs w:val="24"/>
        </w:rPr>
      </w:pP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rsidR="00EB0CD3" w:rsidRPr="00EB0CD3" w:rsidRDefault="00EB0CD3" w:rsidP="00EB0CD3">
      <w:pPr>
        <w:spacing w:after="0" w:line="240" w:lineRule="auto"/>
        <w:ind w:firstLine="567"/>
        <w:jc w:val="both"/>
        <w:rPr>
          <w:rFonts w:ascii="Times New Roman" w:hAnsi="Times New Roman"/>
          <w:b/>
          <w:color w:val="000000"/>
          <w:sz w:val="24"/>
          <w:szCs w:val="24"/>
        </w:rPr>
      </w:pPr>
    </w:p>
    <w:p w:rsidR="00EB0CD3" w:rsidRPr="00EB0CD3" w:rsidRDefault="006C7733" w:rsidP="00EB0CD3">
      <w:pPr>
        <w:spacing w:after="0" w:line="240" w:lineRule="auto"/>
        <w:ind w:firstLine="567"/>
        <w:jc w:val="both"/>
        <w:rPr>
          <w:rFonts w:ascii="Times New Roman" w:hAnsi="Times New Roman"/>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00EB0CD3" w:rsidRPr="00EB0CD3">
        <w:rPr>
          <w:rFonts w:ascii="Times New Roman" w:eastAsia="Times New Roman" w:hAnsi="Times New Roman"/>
          <w:sz w:val="24"/>
          <w:szCs w:val="24"/>
          <w:lang w:eastAsia="bg-BG"/>
        </w:rPr>
        <w:t xml:space="preserve"> </w:t>
      </w:r>
      <w:r w:rsidR="000B5E7A" w:rsidRPr="000B5E7A">
        <w:rPr>
          <w:rFonts w:ascii="Times New Roman" w:eastAsia="Times New Roman" w:hAnsi="Times New Roman"/>
          <w:sz w:val="24"/>
          <w:szCs w:val="24"/>
          <w:lang w:eastAsia="bg-BG"/>
        </w:rPr>
        <w:t xml:space="preserve">БДС </w:t>
      </w:r>
      <w:r w:rsidR="00EB0CD3" w:rsidRPr="00EB0CD3">
        <w:rPr>
          <w:rFonts w:ascii="Times New Roman" w:eastAsia="Times New Roman" w:hAnsi="Times New Roman"/>
          <w:sz w:val="24"/>
          <w:szCs w:val="24"/>
          <w:lang w:eastAsia="bg-BG"/>
        </w:rPr>
        <w:t>EN</w:t>
      </w:r>
      <w:r w:rsidR="00EB0CD3" w:rsidRPr="00EB0CD3">
        <w:rPr>
          <w:rFonts w:ascii="Times New Roman" w:hAnsi="Times New Roman"/>
          <w:color w:val="000000"/>
          <w:sz w:val="24"/>
          <w:szCs w:val="24"/>
        </w:rPr>
        <w:t xml:space="preserve">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 по съответната обособена позиция, за която участникът участва.</w:t>
      </w:r>
      <w:r>
        <w:rPr>
          <w:rFonts w:ascii="Times New Roman" w:hAnsi="Times New Roman"/>
          <w:color w:val="000000"/>
          <w:sz w:val="24"/>
          <w:szCs w:val="24"/>
        </w:rPr>
        <w:t xml:space="preserve"> </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p>
    <w:p w:rsidR="006C7733" w:rsidRPr="00292C90" w:rsidRDefault="006C7733" w:rsidP="006C7733">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C7733" w:rsidRPr="00904309" w:rsidRDefault="006C7733" w:rsidP="006C7733">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lastRenderedPageBreak/>
        <w:t>Съответствието, с посочените от Възложителя</w:t>
      </w:r>
      <w:r>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p>
    <w:p w:rsidR="006C7733" w:rsidRPr="00904309" w:rsidRDefault="006C7733" w:rsidP="006C7733">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6C7733" w:rsidRPr="00904309"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C7733"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r w:rsidR="0006362B" w:rsidRPr="0006362B">
        <w:rPr>
          <w:rFonts w:ascii="Times New Roman" w:eastAsia="Times New Roman" w:hAnsi="Times New Roman"/>
          <w:sz w:val="24"/>
          <w:szCs w:val="24"/>
          <w:lang w:eastAsia="bg-BG"/>
        </w:rPr>
        <w:t xml:space="preserve"> </w:t>
      </w:r>
      <w:r w:rsidR="0006362B" w:rsidRPr="00F03CD7">
        <w:rPr>
          <w:rFonts w:ascii="Times New Roman" w:eastAsia="Times New Roman" w:hAnsi="Times New Roman"/>
          <w:sz w:val="24"/>
          <w:szCs w:val="24"/>
          <w:lang w:eastAsia="bg-BG"/>
        </w:rPr>
        <w:t>по о</w:t>
      </w:r>
      <w:r w:rsidR="001D3DDF">
        <w:rPr>
          <w:rFonts w:ascii="Times New Roman" w:eastAsia="Times New Roman" w:hAnsi="Times New Roman"/>
          <w:sz w:val="24"/>
          <w:szCs w:val="24"/>
          <w:lang w:eastAsia="bg-BG"/>
        </w:rPr>
        <w:t xml:space="preserve">бособена позиция № 1, </w:t>
      </w:r>
      <w:r w:rsidR="0006362B" w:rsidRPr="00F03CD7">
        <w:rPr>
          <w:rFonts w:ascii="Times New Roman" w:eastAsia="Times New Roman" w:hAnsi="Times New Roman"/>
          <w:sz w:val="24"/>
          <w:szCs w:val="24"/>
          <w:lang w:eastAsia="bg-BG"/>
        </w:rPr>
        <w:t>обособена позиция № 2</w:t>
      </w:r>
      <w:r w:rsidR="001D3DDF">
        <w:rPr>
          <w:rFonts w:ascii="Times New Roman" w:eastAsia="Times New Roman" w:hAnsi="Times New Roman"/>
          <w:sz w:val="24"/>
          <w:szCs w:val="24"/>
          <w:lang w:eastAsia="bg-BG"/>
        </w:rPr>
        <w:t xml:space="preserve"> и </w:t>
      </w:r>
      <w:r w:rsidR="001D3DDF" w:rsidRPr="00F03CD7">
        <w:rPr>
          <w:rFonts w:ascii="Times New Roman" w:eastAsia="Times New Roman" w:hAnsi="Times New Roman"/>
          <w:sz w:val="24"/>
          <w:szCs w:val="24"/>
          <w:lang w:eastAsia="bg-BG"/>
        </w:rPr>
        <w:t>по о</w:t>
      </w:r>
      <w:r w:rsidR="001D3DDF">
        <w:rPr>
          <w:rFonts w:ascii="Times New Roman" w:eastAsia="Times New Roman" w:hAnsi="Times New Roman"/>
          <w:sz w:val="24"/>
          <w:szCs w:val="24"/>
          <w:lang w:eastAsia="bg-BG"/>
        </w:rPr>
        <w:t>бособена позиция № 3</w:t>
      </w:r>
      <w:r w:rsidRPr="00904309">
        <w:rPr>
          <w:rFonts w:ascii="Times New Roman" w:eastAsia="Times New Roman" w:hAnsi="Times New Roman"/>
          <w:sz w:val="24"/>
          <w:szCs w:val="24"/>
          <w:lang w:eastAsia="bg-BG"/>
        </w:rPr>
        <w:t>;</w:t>
      </w:r>
    </w:p>
    <w:p w:rsidR="0006362B" w:rsidRDefault="00F03CD7" w:rsidP="0006362B">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06362B">
        <w:rPr>
          <w:rFonts w:ascii="Times New Roman" w:eastAsia="Times New Roman" w:hAnsi="Times New Roman"/>
          <w:sz w:val="24"/>
          <w:szCs w:val="24"/>
          <w:lang w:eastAsia="bg-BG"/>
        </w:rPr>
        <w:t xml:space="preserve">Гаранция за авансово плащане по </w:t>
      </w:r>
      <w:r w:rsidR="0006362B" w:rsidRPr="00F03CD7">
        <w:rPr>
          <w:rFonts w:ascii="Times New Roman" w:eastAsia="Times New Roman" w:hAnsi="Times New Roman"/>
          <w:sz w:val="24"/>
          <w:szCs w:val="24"/>
          <w:lang w:eastAsia="bg-BG"/>
        </w:rPr>
        <w:t>о</w:t>
      </w:r>
      <w:r w:rsidR="001D3DDF">
        <w:rPr>
          <w:rFonts w:ascii="Times New Roman" w:eastAsia="Times New Roman" w:hAnsi="Times New Roman"/>
          <w:sz w:val="24"/>
          <w:szCs w:val="24"/>
          <w:lang w:eastAsia="bg-BG"/>
        </w:rPr>
        <w:t xml:space="preserve">бособена позиция № 1, </w:t>
      </w:r>
      <w:r w:rsidR="0006362B" w:rsidRPr="00F03CD7">
        <w:rPr>
          <w:rFonts w:ascii="Times New Roman" w:eastAsia="Times New Roman" w:hAnsi="Times New Roman"/>
          <w:sz w:val="24"/>
          <w:szCs w:val="24"/>
          <w:lang w:eastAsia="bg-BG"/>
        </w:rPr>
        <w:t>обособена позиция № 2</w:t>
      </w:r>
      <w:r w:rsidR="001D3DDF" w:rsidRPr="001D3DDF">
        <w:rPr>
          <w:rFonts w:ascii="Times New Roman" w:eastAsia="Times New Roman" w:hAnsi="Times New Roman"/>
          <w:sz w:val="24"/>
          <w:szCs w:val="24"/>
          <w:lang w:eastAsia="bg-BG"/>
        </w:rPr>
        <w:t xml:space="preserve"> </w:t>
      </w:r>
      <w:r w:rsidR="001D3DDF">
        <w:rPr>
          <w:rFonts w:ascii="Times New Roman" w:eastAsia="Times New Roman" w:hAnsi="Times New Roman"/>
          <w:sz w:val="24"/>
          <w:szCs w:val="24"/>
          <w:lang w:eastAsia="bg-BG"/>
        </w:rPr>
        <w:t xml:space="preserve">и </w:t>
      </w:r>
      <w:r w:rsidR="001D3DDF" w:rsidRPr="00F03CD7">
        <w:rPr>
          <w:rFonts w:ascii="Times New Roman" w:eastAsia="Times New Roman" w:hAnsi="Times New Roman"/>
          <w:sz w:val="24"/>
          <w:szCs w:val="24"/>
          <w:lang w:eastAsia="bg-BG"/>
        </w:rPr>
        <w:t>по о</w:t>
      </w:r>
      <w:r w:rsidR="001D3DDF">
        <w:rPr>
          <w:rFonts w:ascii="Times New Roman" w:eastAsia="Times New Roman" w:hAnsi="Times New Roman"/>
          <w:sz w:val="24"/>
          <w:szCs w:val="24"/>
          <w:lang w:eastAsia="bg-BG"/>
        </w:rPr>
        <w:t>бособена позиция № 3</w:t>
      </w:r>
      <w:r w:rsidR="0006362B" w:rsidRPr="00904309">
        <w:rPr>
          <w:rFonts w:ascii="Times New Roman" w:eastAsia="Times New Roman" w:hAnsi="Times New Roman"/>
          <w:sz w:val="24"/>
          <w:szCs w:val="24"/>
          <w:lang w:eastAsia="bg-BG"/>
        </w:rPr>
        <w:t>;</w:t>
      </w:r>
    </w:p>
    <w:p w:rsidR="00F03CD7" w:rsidRPr="0006362B" w:rsidRDefault="00F03CD7" w:rsidP="0006362B">
      <w:pPr>
        <w:spacing w:after="0" w:line="256" w:lineRule="auto"/>
        <w:ind w:left="1134"/>
        <w:contextualSpacing/>
        <w:jc w:val="both"/>
        <w:rPr>
          <w:rFonts w:ascii="Times New Roman" w:eastAsia="Times New Roman" w:hAnsi="Times New Roman"/>
          <w:sz w:val="24"/>
          <w:szCs w:val="24"/>
          <w:lang w:eastAsia="bg-BG"/>
        </w:rPr>
      </w:pPr>
    </w:p>
    <w:p w:rsidR="006C7733" w:rsidRDefault="006C7733" w:rsidP="006C7733">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4D2CF8" w:rsidRPr="004D2CF8" w:rsidRDefault="004D2CF8" w:rsidP="004D2CF8">
      <w:pPr>
        <w:spacing w:line="240" w:lineRule="auto"/>
        <w:ind w:firstLine="567"/>
        <w:jc w:val="both"/>
        <w:rPr>
          <w:rFonts w:ascii="Times New Roman" w:eastAsia="Times New Roman" w:hAnsi="Times New Roman"/>
          <w:b/>
          <w:sz w:val="24"/>
          <w:szCs w:val="24"/>
        </w:rPr>
      </w:pPr>
      <w:r w:rsidRPr="004D2CF8">
        <w:rPr>
          <w:rFonts w:ascii="Times New Roman" w:eastAsia="Times New Roman" w:hAnsi="Times New Roman"/>
          <w:b/>
          <w:bCs/>
          <w:sz w:val="24"/>
          <w:szCs w:val="24"/>
          <w:lang w:eastAsia="bg-BG"/>
        </w:rPr>
        <w:t xml:space="preserve">ІV. </w:t>
      </w:r>
      <w:r w:rsidRPr="004D2CF8">
        <w:rPr>
          <w:rFonts w:ascii="Times New Roman" w:eastAsia="Times New Roman" w:hAnsi="Times New Roman"/>
          <w:b/>
          <w:sz w:val="24"/>
          <w:szCs w:val="24"/>
        </w:rPr>
        <w:t>Критерий за възлагане на поръчката.</w:t>
      </w:r>
    </w:p>
    <w:p w:rsidR="009E2F75" w:rsidRPr="009E2F75" w:rsidRDefault="009E2F75" w:rsidP="009E2F75">
      <w:pPr>
        <w:spacing w:after="0" w:line="240" w:lineRule="auto"/>
        <w:ind w:firstLine="567"/>
        <w:rPr>
          <w:rFonts w:ascii="Times New Roman" w:eastAsia="Times New Roman" w:hAnsi="Times New Roman"/>
          <w:b/>
          <w:sz w:val="24"/>
          <w:szCs w:val="24"/>
          <w:lang w:eastAsia="bg-BG"/>
        </w:rPr>
      </w:pPr>
      <w:r w:rsidRPr="009E2F75">
        <w:rPr>
          <w:rFonts w:ascii="Times New Roman" w:eastAsia="Times New Roman" w:hAnsi="Times New Roman"/>
          <w:b/>
          <w:bCs/>
          <w:sz w:val="24"/>
          <w:szCs w:val="24"/>
          <w:lang w:eastAsia="bg-BG"/>
        </w:rPr>
        <w:t>За Обособена позиция № 1:</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Обществената поръчка се възлага въз основа на икономически най-изгодната оферта, при  критерий за възлагане: </w:t>
      </w:r>
      <w:r w:rsidRPr="009E2F75">
        <w:rPr>
          <w:rFonts w:ascii="Times New Roman" w:eastAsia="Times New Roman" w:hAnsi="Times New Roman"/>
          <w:b/>
          <w:sz w:val="24"/>
          <w:szCs w:val="24"/>
          <w:lang w:eastAsia="bg-BG"/>
        </w:rPr>
        <w:t>оптимално съотношение качество/цена</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sz w:val="24"/>
          <w:szCs w:val="24"/>
          <w:lang w:val="ru-RU" w:eastAsia="bg-BG"/>
        </w:rPr>
        <w:t>при</w:t>
      </w:r>
      <w:r w:rsidRPr="009E2F75">
        <w:rPr>
          <w:rFonts w:ascii="Times New Roman" w:eastAsia="Times New Roman" w:hAnsi="Times New Roman"/>
          <w:sz w:val="24"/>
          <w:szCs w:val="24"/>
          <w:lang w:eastAsia="bg-BG"/>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1 – „Обща цена на предложените автомобили“, с тежест 60 %.</w:t>
      </w:r>
    </w:p>
    <w:p w:rsidR="009E2F75" w:rsidRPr="009E2F75" w:rsidRDefault="009E2F75" w:rsidP="009E2F75">
      <w:pPr>
        <w:spacing w:after="0" w:line="240" w:lineRule="atLeast"/>
        <w:ind w:firstLine="567"/>
        <w:jc w:val="both"/>
        <w:rPr>
          <w:rFonts w:ascii="Times New Roman" w:eastAsia="Times New Roman" w:hAnsi="Times New Roman"/>
          <w:strike/>
          <w:sz w:val="24"/>
          <w:szCs w:val="24"/>
          <w:lang w:eastAsia="bg-BG"/>
        </w:rPr>
      </w:pPr>
      <w:r w:rsidRPr="009E2F75">
        <w:rPr>
          <w:rFonts w:ascii="Times New Roman" w:eastAsia="Times New Roman" w:hAnsi="Times New Roman"/>
          <w:sz w:val="24"/>
          <w:szCs w:val="24"/>
          <w:lang w:eastAsia="bg-BG"/>
        </w:rPr>
        <w:t>Q2 – „Обем на двигателя, в кубически сантиметри“, с тежест 20%</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Q3</w:t>
      </w:r>
      <w:r w:rsidRPr="009E2F75">
        <w:rPr>
          <w:rFonts w:ascii="Times New Roman" w:eastAsia="Times New Roman" w:hAnsi="Times New Roman"/>
          <w:sz w:val="24"/>
          <w:szCs w:val="24"/>
          <w:vertAlign w:val="subscript"/>
          <w:lang w:eastAsia="bg-BG"/>
        </w:rPr>
        <w:t xml:space="preserve"> –</w:t>
      </w:r>
      <w:r w:rsidRPr="009E2F75">
        <w:rPr>
          <w:rFonts w:ascii="Times New Roman" w:eastAsia="Times New Roman" w:hAnsi="Times New Roman"/>
          <w:sz w:val="24"/>
          <w:szCs w:val="24"/>
          <w:lang w:eastAsia="bg-BG"/>
        </w:rPr>
        <w:t xml:space="preserve"> „Максимална мощност на двигателя , в </w:t>
      </w:r>
      <w:r w:rsidRPr="009E2F75">
        <w:rPr>
          <w:rFonts w:ascii="Times New Roman" w:eastAsia="Times New Roman" w:hAnsi="Times New Roman"/>
          <w:sz w:val="24"/>
          <w:szCs w:val="24"/>
          <w:lang w:val="en-US" w:eastAsia="bg-BG"/>
        </w:rPr>
        <w:t>kW</w:t>
      </w:r>
      <w:r w:rsidRPr="009E2F75">
        <w:rPr>
          <w:rFonts w:ascii="Times New Roman" w:eastAsia="Times New Roman" w:hAnsi="Times New Roman"/>
          <w:sz w:val="24"/>
          <w:szCs w:val="24"/>
          <w:lang w:eastAsia="bg-BG"/>
        </w:rPr>
        <w:t>“, с тежест 20%</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Оценката по отделните показатели се извършва, както следва: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1.1. Оценка по показател „Обща цена на предложените автомобили“ –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1:</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60 /шестдесет/ получава офертата с предложена най-ниска обща цена на предложените автомобили. Оценката (броя точки) на останалите оферти се определя, като отношение спрямо най-ниската обща цена на предложените автомобили по следната формула: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 (Ц мин. / Ц предл.) Х 60, където:</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 - оценка по показателя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1;</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 мин.  – най-ниска обща цена на предложените автомобили в лева без ДДС, предлагана от участник, допуснат до етап на оценка;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 предл. – обща цена на предложените автомобили в лева без ДДС в оценяваната оферта;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60 – теглови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Общата цена на предложените автомобили е  сбор от общата предлагана цена за доставка на автомобилите и общата предлагана цена за гаранционно (сервизно) обслужване за целия гаранционен срок на доставените автомобили, съгласно следната таблица:</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9E2F75" w:rsidRPr="009E2F75" w:rsidTr="00C470E9">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Предлагана ед.цена в лева без ДДС</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b/>
                <w:bCs/>
                <w:sz w:val="24"/>
                <w:szCs w:val="24"/>
                <w:lang w:eastAsia="bg-BG"/>
              </w:rPr>
              <w:t>за 1 бр.</w:t>
            </w:r>
          </w:p>
          <w:p w:rsidR="009E2F75" w:rsidRPr="009E2F75" w:rsidRDefault="009E2F75" w:rsidP="009E2F75">
            <w:pPr>
              <w:spacing w:after="0" w:line="240" w:lineRule="auto"/>
              <w:jc w:val="center"/>
              <w:rPr>
                <w:rFonts w:ascii="Times New Roman" w:eastAsia="Times New Roman" w:hAnsi="Times New Roman"/>
                <w:bCs/>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Обща предл</w:t>
            </w:r>
            <w:r w:rsidR="002D7CB4">
              <w:rPr>
                <w:rFonts w:ascii="Times New Roman" w:eastAsia="Times New Roman" w:hAnsi="Times New Roman"/>
                <w:b/>
                <w:bCs/>
                <w:sz w:val="24"/>
                <w:szCs w:val="24"/>
                <w:lang w:eastAsia="bg-BG"/>
              </w:rPr>
              <w:t>агана цена в лева /без ДДС/ за 8</w:t>
            </w:r>
            <w:r w:rsidRPr="009E2F75">
              <w:rPr>
                <w:rFonts w:ascii="Times New Roman" w:eastAsia="Times New Roman" w:hAnsi="Times New Roman"/>
                <w:b/>
                <w:bCs/>
                <w:sz w:val="24"/>
                <w:szCs w:val="24"/>
                <w:lang w:eastAsia="bg-BG"/>
              </w:rPr>
              <w:t xml:space="preserve"> бр.</w:t>
            </w:r>
          </w:p>
          <w:p w:rsidR="009E2F75" w:rsidRPr="009E2F75" w:rsidRDefault="009E2F75" w:rsidP="009E2F75">
            <w:pPr>
              <w:spacing w:after="0" w:line="240" w:lineRule="auto"/>
              <w:jc w:val="center"/>
              <w:rPr>
                <w:rFonts w:ascii="Times New Roman" w:eastAsia="Times New Roman" w:hAnsi="Times New Roman"/>
                <w:b/>
                <w:bCs/>
                <w:sz w:val="24"/>
                <w:szCs w:val="24"/>
                <w:lang w:eastAsia="bg-BG"/>
              </w:rPr>
            </w:pPr>
          </w:p>
        </w:tc>
      </w:tr>
      <w:tr w:rsidR="009E2F75" w:rsidRPr="009E2F75" w:rsidTr="00C470E9">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val="en-US" w:eastAsia="bg-BG"/>
              </w:rPr>
            </w:pPr>
            <w:r w:rsidRPr="009E2F75">
              <w:rPr>
                <w:rFonts w:ascii="Times New Roman" w:eastAsia="Times New Roman" w:hAnsi="Times New Roman"/>
                <w:b/>
                <w:bCs/>
                <w:sz w:val="24"/>
                <w:szCs w:val="24"/>
                <w:lang w:val="en-US" w:eastAsia="bg-BG"/>
              </w:rPr>
              <w:t>4</w:t>
            </w:r>
            <w:r w:rsidRPr="009E2F75">
              <w:rPr>
                <w:rFonts w:ascii="Times New Roman" w:eastAsia="Times New Roman" w:hAnsi="Times New Roman"/>
                <w:b/>
                <w:bCs/>
                <w:sz w:val="24"/>
                <w:szCs w:val="24"/>
                <w:lang w:eastAsia="bg-BG"/>
              </w:rPr>
              <w:t xml:space="preserve"> </w:t>
            </w:r>
          </w:p>
        </w:tc>
      </w:tr>
      <w:tr w:rsidR="009E2F75" w:rsidRPr="009E2F75" w:rsidTr="00C470E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2D7CB4" w:rsidP="009E2F75">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цена за доставка на 8 (осем</w:t>
            </w:r>
            <w:r w:rsidR="009E2F75" w:rsidRPr="009E2F75">
              <w:rPr>
                <w:rFonts w:ascii="Times New Roman" w:eastAsia="Times New Roman" w:hAnsi="Times New Roman"/>
                <w:sz w:val="24"/>
                <w:szCs w:val="24"/>
                <w:lang w:eastAsia="bg-BG"/>
              </w:rPr>
              <w:t xml:space="preserve">) броя автомобили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2D7CB4" w:rsidP="009E2F75">
            <w:pPr>
              <w:autoSpaceDN w:val="0"/>
              <w:spacing w:after="0" w:line="240" w:lineRule="auto"/>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8</w:t>
            </w:r>
            <w:r w:rsidR="009E2F75" w:rsidRPr="009E2F75">
              <w:rPr>
                <w:rFonts w:ascii="Times New Roman" w:eastAsia="Times New Roman" w:hAnsi="Times New Roman"/>
                <w:bCs/>
                <w:sz w:val="24"/>
                <w:szCs w:val="24"/>
                <w:lang w:eastAsia="bg-BG"/>
              </w:rPr>
              <w:t xml:space="preserve"> 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rPr>
                <w:rFonts w:ascii="Times New Roman" w:eastAsia="Times New Roman" w:hAnsi="Times New Roman"/>
                <w:sz w:val="24"/>
                <w:szCs w:val="24"/>
                <w:lang w:eastAsia="bg-BG"/>
              </w:rPr>
            </w:pPr>
          </w:p>
        </w:tc>
      </w:tr>
      <w:tr w:rsidR="009E2F75" w:rsidRPr="009E2F75" w:rsidTr="00C470E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114B95">
            <w:pPr>
              <w:autoSpaceDE w:val="0"/>
              <w:autoSpaceDN w:val="0"/>
              <w:adjustRightInd w:val="0"/>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цена за гаранционно </w:t>
            </w:r>
            <w:r w:rsidR="002D7CB4">
              <w:rPr>
                <w:rFonts w:ascii="Times New Roman" w:eastAsia="Times New Roman" w:hAnsi="Times New Roman"/>
                <w:sz w:val="24"/>
                <w:szCs w:val="24"/>
                <w:lang w:eastAsia="bg-BG"/>
              </w:rPr>
              <w:t xml:space="preserve">(сервизно) обслужване на </w:t>
            </w:r>
            <w:r w:rsidR="00114B95">
              <w:rPr>
                <w:rFonts w:ascii="Times New Roman" w:eastAsia="Times New Roman" w:hAnsi="Times New Roman"/>
                <w:sz w:val="24"/>
                <w:szCs w:val="24"/>
                <w:lang w:val="en-US" w:eastAsia="bg-BG"/>
              </w:rPr>
              <w:t>8</w:t>
            </w:r>
            <w:r w:rsidR="002D7CB4">
              <w:rPr>
                <w:rFonts w:ascii="Times New Roman" w:eastAsia="Times New Roman" w:hAnsi="Times New Roman"/>
                <w:sz w:val="24"/>
                <w:szCs w:val="24"/>
                <w:lang w:eastAsia="bg-BG"/>
              </w:rPr>
              <w:t xml:space="preserve"> </w:t>
            </w:r>
            <w:r w:rsidR="002D7CB4">
              <w:rPr>
                <w:rFonts w:ascii="Times New Roman" w:eastAsia="Times New Roman" w:hAnsi="Times New Roman"/>
                <w:sz w:val="24"/>
                <w:szCs w:val="24"/>
                <w:lang w:eastAsia="bg-BG"/>
              </w:rPr>
              <w:lastRenderedPageBreak/>
              <w:t>(осем</w:t>
            </w:r>
            <w:r w:rsidRPr="009E2F75">
              <w:rPr>
                <w:rFonts w:ascii="Times New Roman" w:eastAsia="Times New Roman" w:hAnsi="Times New Roman"/>
                <w:sz w:val="24"/>
                <w:szCs w:val="24"/>
                <w:lang w:eastAsia="bg-BG"/>
              </w:rPr>
              <w:t xml:space="preserve">) броя автомобили за </w:t>
            </w:r>
            <w:r w:rsidRPr="009E2F75">
              <w:rPr>
                <w:rFonts w:ascii="Times New Roman" w:eastAsia="Times New Roman" w:hAnsi="Times New Roman"/>
                <w:sz w:val="24"/>
                <w:szCs w:val="24"/>
                <w:lang w:eastAsia="ar-SA"/>
              </w:rPr>
              <w:t>целия гаранционен срок на доставените автомобили</w:t>
            </w:r>
            <w:r w:rsidRPr="009E2F75">
              <w:rPr>
                <w:rFonts w:ascii="Times New Roman" w:eastAsia="Times New Roman" w:hAnsi="Times New Roman"/>
                <w:sz w:val="24"/>
                <w:szCs w:val="24"/>
                <w:lang w:eastAsia="bg-BG"/>
              </w:rPr>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9E2F75" w:rsidRPr="009E2F75" w:rsidRDefault="002D7CB4" w:rsidP="009E2F75">
            <w:pPr>
              <w:autoSpaceDN w:val="0"/>
              <w:spacing w:after="0" w:line="240" w:lineRule="auto"/>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8</w:t>
            </w:r>
            <w:r w:rsidR="009E2F75" w:rsidRPr="009E2F75">
              <w:rPr>
                <w:rFonts w:ascii="Times New Roman" w:eastAsia="Times New Roman" w:hAnsi="Times New Roman"/>
                <w:bCs/>
                <w:sz w:val="24"/>
                <w:szCs w:val="24"/>
                <w:lang w:eastAsia="bg-BG"/>
              </w:rPr>
              <w:t xml:space="preserve"> бр.</w:t>
            </w:r>
          </w:p>
        </w:tc>
        <w:tc>
          <w:tcPr>
            <w:tcW w:w="2375"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r>
      <w:tr w:rsidR="009E2F75" w:rsidRPr="009E2F75" w:rsidTr="00C470E9">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lastRenderedPageBreak/>
              <w:t>Общата цена на предложените автомобили без включен ДДС:</w:t>
            </w:r>
          </w:p>
        </w:tc>
        <w:tc>
          <w:tcPr>
            <w:tcW w:w="2462"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r>
    </w:tbl>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b/>
          <w:sz w:val="24"/>
          <w:szCs w:val="24"/>
          <w:lang w:eastAsia="bg-BG"/>
        </w:rPr>
        <w:t xml:space="preserve">Забележка: </w:t>
      </w:r>
      <w:r w:rsidRPr="009E2F75">
        <w:rPr>
          <w:rFonts w:ascii="Times New Roman" w:eastAsia="Times New Roman" w:hAnsi="Times New Roman"/>
          <w:sz w:val="24"/>
          <w:szCs w:val="24"/>
          <w:lang w:eastAsia="bg-BG"/>
        </w:rPr>
        <w:t>Предлаганите от участника единични и общи цени следва да са различни от нула.</w:t>
      </w:r>
    </w:p>
    <w:p w:rsidR="009E2F75" w:rsidRPr="009E2F75" w:rsidRDefault="009E2F75" w:rsidP="009E2F75">
      <w:pPr>
        <w:spacing w:after="0" w:line="240" w:lineRule="auto"/>
        <w:ind w:firstLine="708"/>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w:t>
      </w:r>
      <w:r w:rsidRPr="009E2F75">
        <w:rPr>
          <w:rFonts w:ascii="Times New Roman" w:eastAsia="Times New Roman" w:hAnsi="Times New Roman"/>
          <w:sz w:val="24"/>
          <w:szCs w:val="24"/>
          <w:lang w:eastAsia="bg-BG"/>
        </w:rPr>
        <w:tab/>
        <w:t>В случа</w:t>
      </w:r>
      <w:r w:rsidR="002D7CB4">
        <w:rPr>
          <w:rFonts w:ascii="Times New Roman" w:eastAsia="Times New Roman" w:hAnsi="Times New Roman"/>
          <w:sz w:val="24"/>
          <w:szCs w:val="24"/>
          <w:lang w:eastAsia="bg-BG"/>
        </w:rPr>
        <w:t>й че общата предлагана цена за 8</w:t>
      </w:r>
      <w:r w:rsidRPr="009E2F75">
        <w:rPr>
          <w:rFonts w:ascii="Times New Roman" w:eastAsia="Times New Roman" w:hAnsi="Times New Roman"/>
          <w:sz w:val="24"/>
          <w:szCs w:val="24"/>
          <w:lang w:eastAsia="bg-BG"/>
        </w:rPr>
        <w:t xml:space="preserve">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w:t>
      </w:r>
      <w:r w:rsidRPr="009E2F75">
        <w:rPr>
          <w:rFonts w:ascii="Times New Roman" w:eastAsia="Times New Roman" w:hAnsi="Times New Roman"/>
          <w:sz w:val="24"/>
          <w:szCs w:val="24"/>
          <w:lang w:eastAsia="bg-BG"/>
        </w:rPr>
        <w:tab/>
        <w:t xml:space="preserve">В случай че общата цена за изпълнение на поръчката не съответства на сбора от общата </w:t>
      </w:r>
      <w:r w:rsidR="002D7CB4">
        <w:rPr>
          <w:rFonts w:ascii="Times New Roman" w:eastAsia="Times New Roman" w:hAnsi="Times New Roman"/>
          <w:sz w:val="24"/>
          <w:szCs w:val="24"/>
          <w:lang w:eastAsia="bg-BG"/>
        </w:rPr>
        <w:t>предлагана цена за доставка на 8</w:t>
      </w:r>
      <w:r w:rsidRPr="009E2F75">
        <w:rPr>
          <w:rFonts w:ascii="Times New Roman" w:eastAsia="Times New Roman" w:hAnsi="Times New Roman"/>
          <w:sz w:val="24"/>
          <w:szCs w:val="24"/>
          <w:lang w:eastAsia="bg-BG"/>
        </w:rPr>
        <w:t xml:space="preserve"> бр. и общата предлагана цен</w:t>
      </w:r>
      <w:r w:rsidR="002D7CB4">
        <w:rPr>
          <w:rFonts w:ascii="Times New Roman" w:eastAsia="Times New Roman" w:hAnsi="Times New Roman"/>
          <w:sz w:val="24"/>
          <w:szCs w:val="24"/>
          <w:lang w:eastAsia="bg-BG"/>
        </w:rPr>
        <w:t>а за гаранционно обслужване на 8</w:t>
      </w:r>
      <w:r w:rsidRPr="009E2F75">
        <w:rPr>
          <w:rFonts w:ascii="Times New Roman" w:eastAsia="Times New Roman" w:hAnsi="Times New Roman"/>
          <w:sz w:val="24"/>
          <w:szCs w:val="24"/>
          <w:lang w:eastAsia="bg-BG"/>
        </w:rPr>
        <w:t xml:space="preserve"> бр., комисията преустановява разглеждането на офертата на участника и участникът се отстранява от участие</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1.2. Оценка по показател „Обем на двигателя в кубически сантиметри“ –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2:</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20 (двадесет) получава офертата с най-голям обем на двигателя, в кубически сантиметри, за предложените автомобили. Оценката (броя точки) на останалите оферти се определя, като отношение спрямо най-големия обем на двигателя, в кубически сантиметри, за предложените автомобили, по посочената по-долу формула: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 (О предл. / О макс.) Х 20, където: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 оценка по показателя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2;</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О предл. – обем на двигателя, в кубически сантиметри, за предложените автомобили в оценяваната оферта;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О макс. – най-голям обем на двигателя, в кубически сантиметри, за предложените автомобили, предлаган от участник, допуснат до етап на оценка;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20 – теглови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1.3.Оценка по показател </w:t>
      </w:r>
      <w:r w:rsidRPr="009E2F75">
        <w:rPr>
          <w:rFonts w:ascii="Times New Roman" w:eastAsia="Times New Roman" w:hAnsi="Times New Roman"/>
          <w:b/>
          <w:sz w:val="24"/>
          <w:szCs w:val="24"/>
          <w:vertAlign w:val="subscript"/>
          <w:lang w:eastAsia="bg-BG"/>
        </w:rPr>
        <w:t xml:space="preserve"> </w:t>
      </w:r>
      <w:r w:rsidRPr="009E2F75">
        <w:rPr>
          <w:rFonts w:ascii="Times New Roman" w:eastAsia="Times New Roman" w:hAnsi="Times New Roman"/>
          <w:b/>
          <w:sz w:val="24"/>
          <w:szCs w:val="24"/>
          <w:lang w:eastAsia="bg-BG"/>
        </w:rPr>
        <w:t xml:space="preserve">„Максимална мощност на двигателя, </w:t>
      </w:r>
      <w:r w:rsidRPr="009E2F75">
        <w:rPr>
          <w:rFonts w:ascii="Times New Roman" w:eastAsia="Times New Roman" w:hAnsi="Times New Roman"/>
          <w:sz w:val="24"/>
          <w:szCs w:val="24"/>
          <w:lang w:eastAsia="bg-BG"/>
        </w:rPr>
        <w:t xml:space="preserve">в </w:t>
      </w:r>
      <w:r w:rsidRPr="009E2F75">
        <w:rPr>
          <w:rFonts w:ascii="Times New Roman" w:eastAsia="Times New Roman" w:hAnsi="Times New Roman"/>
          <w:sz w:val="24"/>
          <w:szCs w:val="24"/>
          <w:lang w:val="en-US" w:eastAsia="bg-BG"/>
        </w:rPr>
        <w:t>kW</w:t>
      </w:r>
      <w:r w:rsidRPr="009E2F75">
        <w:rPr>
          <w:rFonts w:ascii="Times New Roman" w:eastAsia="Times New Roman" w:hAnsi="Times New Roman"/>
          <w:b/>
          <w:sz w:val="24"/>
          <w:szCs w:val="24"/>
          <w:lang w:eastAsia="bg-BG"/>
        </w:rPr>
        <w:t xml:space="preserve">“ - Q3: </w:t>
      </w: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20 (двадесет) получава офертата с най-голяма максимална мощност на двигателя за предложените автомобили. Оценката (броят точки) на останалите оферти в процедурата се определя, като отношение спрямо най-голяма максимална мощност на двигателя за предложените автомобили, по посочената по-долу формула:</w:t>
      </w: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 = (М предл./ М макс.) Х 20</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където:</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 - оценка по показателя Q3;</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 предл.  – максимална мощност на двигателя за предложените автомобили в оценяваната оферта;</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макс. – най-голяма максимална мощност на двигателя за предложените автомобили предлагана от участник, допуснат до етап на оценка; </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20 – теглови коефициент.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Комплексната оценка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к се получава като сума от получените оценки по показатели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1,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2 и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3 по посочената по-долу формула: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к = Ц + О + М</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Максималният брой точки за комплексната оценка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к е 100 /сто/.</w:t>
      </w:r>
    </w:p>
    <w:p w:rsidR="009E2F75" w:rsidRPr="009E2F75" w:rsidRDefault="009E2F75" w:rsidP="009E2F75">
      <w:pPr>
        <w:spacing w:after="0" w:line="240" w:lineRule="auto"/>
        <w:ind w:firstLine="567"/>
        <w:jc w:val="both"/>
        <w:rPr>
          <w:rFonts w:ascii="Times New Roman" w:eastAsia="Times New Roman" w:hAnsi="Times New Roman"/>
          <w:b/>
          <w:spacing w:val="1"/>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pacing w:val="1"/>
          <w:sz w:val="24"/>
          <w:szCs w:val="24"/>
          <w:lang w:eastAsia="bg-BG"/>
        </w:rPr>
      </w:pPr>
      <w:r w:rsidRPr="009E2F75">
        <w:rPr>
          <w:rFonts w:ascii="Times New Roman" w:eastAsia="Times New Roman" w:hAnsi="Times New Roman"/>
          <w:b/>
          <w:spacing w:val="1"/>
          <w:sz w:val="24"/>
          <w:szCs w:val="24"/>
          <w:lang w:eastAsia="bg-BG"/>
        </w:rPr>
        <w:t>Класиране на участниците</w:t>
      </w:r>
      <w:r w:rsidRPr="009E2F75">
        <w:rPr>
          <w:rFonts w:ascii="Times New Roman" w:eastAsia="Times New Roman" w:hAnsi="Times New Roman"/>
          <w:spacing w:val="1"/>
          <w:sz w:val="24"/>
          <w:szCs w:val="24"/>
          <w:lang w:eastAsia="bg-BG"/>
        </w:rPr>
        <w:t xml:space="preserve">   </w:t>
      </w:r>
    </w:p>
    <w:p w:rsidR="009E2F75" w:rsidRPr="009E2F75" w:rsidRDefault="009E2F75" w:rsidP="009E2F7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Крайното класиране на участниците се извършва по броя на точките, получени за представените оферти. На първо място се класира участникът, чиято оферта е с най-висока </w:t>
      </w:r>
      <w:r w:rsidRPr="009E2F75">
        <w:rPr>
          <w:rFonts w:ascii="Times New Roman" w:eastAsia="Times New Roman" w:hAnsi="Times New Roman"/>
          <w:sz w:val="24"/>
          <w:szCs w:val="24"/>
          <w:lang w:eastAsia="bg-BG"/>
        </w:rPr>
        <w:lastRenderedPageBreak/>
        <w:t xml:space="preserve">комплексна оценка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к (с най-голям брой точки). Останалите оферти заемат места в класирането по низходящ ред съгласно броя точки.</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Предложените в офертите цени следва да са в български лева без включен ДДС, закръглени до втория знак след десетичната запетая.</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Всички предложени числа трябва да са положителни числа и да са записани най-много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Всяка една от предлаганите цени без включен ДДС не следва да надхвърля предвидените от възложителя прогнозни стойности.</w:t>
      </w:r>
    </w:p>
    <w:p w:rsidR="009E2F75" w:rsidRPr="009E2F75" w:rsidRDefault="009E2F75" w:rsidP="009E2F75">
      <w:pPr>
        <w:spacing w:after="0" w:line="240" w:lineRule="auto"/>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Обемът на двигателя </w:t>
      </w:r>
      <w:r w:rsidR="00782A61">
        <w:rPr>
          <w:rFonts w:ascii="Times New Roman" w:eastAsia="Times New Roman" w:hAnsi="Times New Roman"/>
          <w:b/>
          <w:sz w:val="24"/>
          <w:szCs w:val="24"/>
          <w:lang w:eastAsia="bg-BG"/>
        </w:rPr>
        <w:t>следва да бъде не по-малък от 19</w:t>
      </w:r>
      <w:r w:rsidRPr="009E2F75">
        <w:rPr>
          <w:rFonts w:ascii="Times New Roman" w:eastAsia="Times New Roman" w:hAnsi="Times New Roman"/>
          <w:b/>
          <w:sz w:val="24"/>
          <w:szCs w:val="24"/>
          <w:lang w:eastAsia="bg-BG"/>
        </w:rPr>
        <w:t>00 см</w:t>
      </w:r>
      <w:r w:rsidRPr="009E2F75">
        <w:rPr>
          <w:rFonts w:ascii="Times New Roman" w:eastAsia="Times New Roman" w:hAnsi="Times New Roman"/>
          <w:b/>
          <w:sz w:val="24"/>
          <w:szCs w:val="24"/>
          <w:vertAlign w:val="superscript"/>
          <w:lang w:eastAsia="bg-BG"/>
        </w:rPr>
        <w:t>3</w:t>
      </w:r>
      <w:r w:rsidRPr="009E2F75">
        <w:rPr>
          <w:rFonts w:ascii="Times New Roman" w:eastAsia="Times New Roman" w:hAnsi="Times New Roman"/>
          <w:b/>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Максималната мощност на двигателя следва да бъде не по-малка от 1</w:t>
      </w:r>
      <w:r w:rsidR="00782A61">
        <w:rPr>
          <w:rFonts w:ascii="Times New Roman" w:eastAsia="Times New Roman" w:hAnsi="Times New Roman"/>
          <w:b/>
          <w:sz w:val="24"/>
          <w:szCs w:val="24"/>
          <w:lang w:eastAsia="bg-BG"/>
        </w:rPr>
        <w:t>98</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b/>
          <w:sz w:val="24"/>
          <w:szCs w:val="24"/>
          <w:lang w:val="en-US" w:eastAsia="bg-BG"/>
        </w:rPr>
        <w:t>kW</w:t>
      </w:r>
      <w:r w:rsidRPr="009E2F75">
        <w:rPr>
          <w:rFonts w:ascii="Times New Roman" w:eastAsia="Times New Roman" w:hAnsi="Times New Roman"/>
          <w:b/>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Например:</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1,11(третия знак е от 0 до 4 вкл.) – ще бъде закръглено на 1,11;</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1,11(третия знак е от 5 до 9 вкл.) – ще бъде закръглено на 1,12. </w:t>
      </w:r>
    </w:p>
    <w:p w:rsidR="009E2F75" w:rsidRPr="009E2F75" w:rsidRDefault="009E2F75" w:rsidP="009E2F75">
      <w:pPr>
        <w:spacing w:after="0" w:line="240" w:lineRule="auto"/>
        <w:ind w:firstLine="709"/>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rPr>
          <w:rFonts w:ascii="Times New Roman" w:eastAsia="Times New Roman" w:hAnsi="Times New Roman"/>
          <w:b/>
          <w:sz w:val="24"/>
          <w:szCs w:val="24"/>
          <w:lang w:eastAsia="bg-BG"/>
        </w:rPr>
      </w:pPr>
      <w:r w:rsidRPr="009E2F75">
        <w:rPr>
          <w:rFonts w:ascii="Times New Roman" w:eastAsia="Times New Roman" w:hAnsi="Times New Roman"/>
          <w:b/>
          <w:bCs/>
          <w:sz w:val="24"/>
          <w:szCs w:val="24"/>
          <w:lang w:eastAsia="bg-BG"/>
        </w:rPr>
        <w:t>За Обособена позиция № 2:</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Обществената поръчка се възлага въз основа на икономически най-изгодната оферта, при  критерий за възлагане: </w:t>
      </w:r>
      <w:r w:rsidRPr="009E2F75">
        <w:rPr>
          <w:rFonts w:ascii="Times New Roman" w:eastAsia="Times New Roman" w:hAnsi="Times New Roman"/>
          <w:b/>
          <w:sz w:val="24"/>
          <w:szCs w:val="24"/>
          <w:lang w:eastAsia="bg-BG"/>
        </w:rPr>
        <w:t>оптимално съотношение качество/цена</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sz w:val="24"/>
          <w:szCs w:val="24"/>
          <w:lang w:val="ru-RU" w:eastAsia="bg-BG"/>
        </w:rPr>
        <w:t>при</w:t>
      </w:r>
      <w:r w:rsidRPr="009E2F75">
        <w:rPr>
          <w:rFonts w:ascii="Times New Roman" w:eastAsia="Times New Roman" w:hAnsi="Times New Roman"/>
          <w:sz w:val="24"/>
          <w:szCs w:val="24"/>
          <w:lang w:eastAsia="bg-BG"/>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 xml:space="preserve">1 – „Обща цена на предложените </w:t>
      </w:r>
      <w:r w:rsidR="00D77798" w:rsidRPr="00D77798">
        <w:rPr>
          <w:rFonts w:ascii="Times New Roman" w:eastAsia="Times New Roman" w:hAnsi="Times New Roman"/>
          <w:sz w:val="24"/>
          <w:szCs w:val="24"/>
          <w:lang w:eastAsia="bg-BG"/>
        </w:rPr>
        <w:t>автомобили</w:t>
      </w:r>
      <w:r w:rsidRPr="009E2F75">
        <w:rPr>
          <w:rFonts w:ascii="Times New Roman" w:eastAsia="Times New Roman" w:hAnsi="Times New Roman"/>
          <w:sz w:val="24"/>
          <w:szCs w:val="24"/>
          <w:lang w:eastAsia="bg-BG"/>
        </w:rPr>
        <w:t>“, с тежест 60 %.</w:t>
      </w:r>
    </w:p>
    <w:p w:rsidR="009E2F75" w:rsidRPr="009E2F75" w:rsidRDefault="009E2F75" w:rsidP="009E2F75">
      <w:pPr>
        <w:spacing w:after="0" w:line="240" w:lineRule="atLeast"/>
        <w:ind w:firstLine="567"/>
        <w:jc w:val="both"/>
        <w:rPr>
          <w:rFonts w:ascii="Times New Roman" w:eastAsia="Times New Roman" w:hAnsi="Times New Roman"/>
          <w:strike/>
          <w:sz w:val="24"/>
          <w:szCs w:val="24"/>
          <w:lang w:eastAsia="bg-BG"/>
        </w:rPr>
      </w:pPr>
      <w:r w:rsidRPr="009E2F75">
        <w:rPr>
          <w:rFonts w:ascii="Times New Roman" w:eastAsia="Times New Roman" w:hAnsi="Times New Roman"/>
          <w:sz w:val="24"/>
          <w:szCs w:val="24"/>
          <w:lang w:eastAsia="bg-BG"/>
        </w:rPr>
        <w:t>Q2 – „Обем на двигателя, в кубически сантиметри“, с тежест 20%</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Q3</w:t>
      </w:r>
      <w:r w:rsidRPr="009E2F75">
        <w:rPr>
          <w:rFonts w:ascii="Times New Roman" w:eastAsia="Times New Roman" w:hAnsi="Times New Roman"/>
          <w:sz w:val="24"/>
          <w:szCs w:val="24"/>
          <w:vertAlign w:val="subscript"/>
          <w:lang w:eastAsia="bg-BG"/>
        </w:rPr>
        <w:t xml:space="preserve"> –</w:t>
      </w:r>
      <w:r w:rsidRPr="009E2F75">
        <w:rPr>
          <w:rFonts w:ascii="Times New Roman" w:eastAsia="Times New Roman" w:hAnsi="Times New Roman"/>
          <w:sz w:val="24"/>
          <w:szCs w:val="24"/>
          <w:lang w:eastAsia="bg-BG"/>
        </w:rPr>
        <w:t xml:space="preserve"> „Максимална мощност на двигателя, в </w:t>
      </w:r>
      <w:r w:rsidRPr="009E2F75">
        <w:rPr>
          <w:rFonts w:ascii="Times New Roman" w:eastAsia="Times New Roman" w:hAnsi="Times New Roman"/>
          <w:sz w:val="24"/>
          <w:szCs w:val="24"/>
          <w:lang w:val="en-US" w:eastAsia="bg-BG"/>
        </w:rPr>
        <w:t>kW</w:t>
      </w:r>
      <w:r w:rsidRPr="009E2F75">
        <w:rPr>
          <w:rFonts w:ascii="Times New Roman" w:eastAsia="Times New Roman" w:hAnsi="Times New Roman"/>
          <w:sz w:val="24"/>
          <w:szCs w:val="24"/>
          <w:lang w:eastAsia="bg-BG"/>
        </w:rPr>
        <w:t>“, с тежест 20%</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Оценката по отделните показатели се извършва, както следва: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1.1. Оценка по показател „Обща цена на предложените автомобили“ –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1:</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60 /шестдесет/ получава офертата с предложена най-ниска обща цена на предложените автомобили. Оценката (броя точки) на останалите оферти се определя, като отношение спрямо най-ниската обща цена на предложените автомобили по следната формула: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 (Ц мин. / Ц предл.) Х 60, където:</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 - оценка по показателя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1;</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lastRenderedPageBreak/>
        <w:t>Ц мин.  – най-ниска обща цена на предложените автомобили в лева без ДДС, предлагана от участник, допуснат до етап на оценка;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 предл. – обща цена на предложените автомобили в лева без ДДС в оценяваната оферта;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60 – теглови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Общата цена на предложените автомобили е  сбор от общата предлагана цена за доставка на автомобилите и общата предлагана цена за гаранционно (сервизно) обслужване за целия гаранционен срок на доставените автомобили, съгласно следната таблица:</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9E2F75" w:rsidRPr="009E2F75" w:rsidTr="00C470E9">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Предлагана ед.цена в лева без ДДС</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b/>
                <w:bCs/>
                <w:sz w:val="24"/>
                <w:szCs w:val="24"/>
                <w:lang w:eastAsia="bg-BG"/>
              </w:rPr>
              <w:t>за 1 бр.</w:t>
            </w:r>
          </w:p>
          <w:p w:rsidR="009E2F75" w:rsidRPr="009E2F75" w:rsidRDefault="009E2F75" w:rsidP="009E2F75">
            <w:pPr>
              <w:spacing w:after="0" w:line="240" w:lineRule="auto"/>
              <w:jc w:val="center"/>
              <w:rPr>
                <w:rFonts w:ascii="Times New Roman" w:eastAsia="Times New Roman" w:hAnsi="Times New Roman"/>
                <w:bCs/>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Обща предлагана цена в лева /без ДДС/ за 2 бр.</w:t>
            </w:r>
          </w:p>
          <w:p w:rsidR="009E2F75" w:rsidRPr="009E2F75" w:rsidRDefault="009E2F75" w:rsidP="009E2F75">
            <w:pPr>
              <w:spacing w:after="0" w:line="240" w:lineRule="auto"/>
              <w:jc w:val="center"/>
              <w:rPr>
                <w:rFonts w:ascii="Times New Roman" w:eastAsia="Times New Roman" w:hAnsi="Times New Roman"/>
                <w:b/>
                <w:bCs/>
                <w:sz w:val="24"/>
                <w:szCs w:val="24"/>
                <w:lang w:eastAsia="bg-BG"/>
              </w:rPr>
            </w:pPr>
          </w:p>
        </w:tc>
      </w:tr>
      <w:tr w:rsidR="009E2F75" w:rsidRPr="009E2F75" w:rsidTr="00C470E9">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eastAsia="bg-BG"/>
              </w:rPr>
            </w:pPr>
            <w:r w:rsidRPr="009E2F75">
              <w:rPr>
                <w:rFonts w:ascii="Times New Roman" w:eastAsia="Times New Roman" w:hAnsi="Times New Roman"/>
                <w:b/>
                <w:bCs/>
                <w:sz w:val="24"/>
                <w:szCs w:val="24"/>
                <w:lang w:eastAsia="bg-BG"/>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b/>
                <w:bCs/>
                <w:sz w:val="24"/>
                <w:szCs w:val="24"/>
                <w:lang w:val="en-US" w:eastAsia="bg-BG"/>
              </w:rPr>
            </w:pPr>
            <w:r w:rsidRPr="009E2F75">
              <w:rPr>
                <w:rFonts w:ascii="Times New Roman" w:eastAsia="Times New Roman" w:hAnsi="Times New Roman"/>
                <w:b/>
                <w:bCs/>
                <w:sz w:val="24"/>
                <w:szCs w:val="24"/>
                <w:lang w:val="en-US" w:eastAsia="bg-BG"/>
              </w:rPr>
              <w:t>4</w:t>
            </w:r>
            <w:r w:rsidRPr="009E2F75">
              <w:rPr>
                <w:rFonts w:ascii="Times New Roman" w:eastAsia="Times New Roman" w:hAnsi="Times New Roman"/>
                <w:b/>
                <w:bCs/>
                <w:sz w:val="24"/>
                <w:szCs w:val="24"/>
                <w:lang w:eastAsia="bg-BG"/>
              </w:rPr>
              <w:t xml:space="preserve"> </w:t>
            </w:r>
          </w:p>
        </w:tc>
      </w:tr>
      <w:tr w:rsidR="009E2F75" w:rsidRPr="009E2F75" w:rsidTr="00C470E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autoSpaceDE w:val="0"/>
              <w:autoSpaceDN w:val="0"/>
              <w:adjustRightInd w:val="0"/>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цена за доставка на 2 (два) броя автомобили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autoSpaceDN w:val="0"/>
              <w:spacing w:after="0" w:line="240" w:lineRule="auto"/>
              <w:rPr>
                <w:rFonts w:ascii="Times New Roman" w:eastAsia="Times New Roman" w:hAnsi="Times New Roman"/>
                <w:bCs/>
                <w:sz w:val="24"/>
                <w:szCs w:val="24"/>
                <w:lang w:eastAsia="bg-BG"/>
              </w:rPr>
            </w:pPr>
            <w:r w:rsidRPr="009E2F75">
              <w:rPr>
                <w:rFonts w:ascii="Times New Roman" w:eastAsia="Times New Roman" w:hAnsi="Times New Roman"/>
                <w:bCs/>
                <w:sz w:val="24"/>
                <w:szCs w:val="24"/>
                <w:lang w:eastAsia="bg-BG"/>
              </w:rPr>
              <w:t>2 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9E2F75" w:rsidRPr="009E2F75" w:rsidRDefault="009E2F75" w:rsidP="009E2F75">
            <w:pPr>
              <w:spacing w:after="0" w:line="240" w:lineRule="auto"/>
              <w:rPr>
                <w:rFonts w:ascii="Times New Roman" w:eastAsia="Times New Roman" w:hAnsi="Times New Roman"/>
                <w:sz w:val="24"/>
                <w:szCs w:val="24"/>
                <w:lang w:eastAsia="bg-BG"/>
              </w:rPr>
            </w:pPr>
          </w:p>
        </w:tc>
      </w:tr>
      <w:tr w:rsidR="009E2F75" w:rsidRPr="009E2F75" w:rsidTr="00C470E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autoSpaceDE w:val="0"/>
              <w:autoSpaceDN w:val="0"/>
              <w:adjustRightInd w:val="0"/>
              <w:spacing w:after="0" w:line="240" w:lineRule="auto"/>
              <w:jc w:val="center"/>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цена за гаранционно (сервизно) обслужване на 2 (два) броя автомобили за </w:t>
            </w:r>
            <w:r w:rsidRPr="009E2F75">
              <w:rPr>
                <w:rFonts w:ascii="Times New Roman" w:eastAsia="Times New Roman" w:hAnsi="Times New Roman"/>
                <w:sz w:val="24"/>
                <w:szCs w:val="24"/>
                <w:lang w:eastAsia="ar-SA"/>
              </w:rPr>
              <w:t>целия гаранционен срок на доставените автомобили</w:t>
            </w:r>
            <w:r w:rsidRPr="009E2F75">
              <w:rPr>
                <w:rFonts w:ascii="Times New Roman" w:eastAsia="Times New Roman" w:hAnsi="Times New Roman"/>
                <w:sz w:val="24"/>
                <w:szCs w:val="24"/>
                <w:lang w:eastAsia="bg-BG"/>
              </w:rPr>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autoSpaceDN w:val="0"/>
              <w:spacing w:after="0" w:line="240" w:lineRule="auto"/>
              <w:rPr>
                <w:rFonts w:ascii="Times New Roman" w:eastAsia="Times New Roman" w:hAnsi="Times New Roman"/>
                <w:bCs/>
                <w:sz w:val="24"/>
                <w:szCs w:val="24"/>
                <w:lang w:eastAsia="bg-BG"/>
              </w:rPr>
            </w:pPr>
            <w:r w:rsidRPr="009E2F75">
              <w:rPr>
                <w:rFonts w:ascii="Times New Roman" w:eastAsia="Times New Roman" w:hAnsi="Times New Roman"/>
                <w:bCs/>
                <w:sz w:val="24"/>
                <w:szCs w:val="24"/>
                <w:lang w:eastAsia="bg-BG"/>
              </w:rPr>
              <w:t>2 бр.</w:t>
            </w:r>
          </w:p>
        </w:tc>
        <w:tc>
          <w:tcPr>
            <w:tcW w:w="2375"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r>
      <w:tr w:rsidR="009E2F75" w:rsidRPr="009E2F75" w:rsidTr="00C470E9">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Общата цена на предложените автомобили без включен ДДС:</w:t>
            </w:r>
          </w:p>
        </w:tc>
        <w:tc>
          <w:tcPr>
            <w:tcW w:w="2462" w:type="dxa"/>
            <w:tcBorders>
              <w:top w:val="single" w:sz="4" w:space="0" w:color="auto"/>
              <w:left w:val="single" w:sz="4" w:space="0" w:color="auto"/>
              <w:bottom w:val="single" w:sz="4" w:space="0" w:color="auto"/>
              <w:right w:val="single" w:sz="4" w:space="0" w:color="auto"/>
            </w:tcBorders>
            <w:vAlign w:val="center"/>
          </w:tcPr>
          <w:p w:rsidR="009E2F75" w:rsidRPr="009E2F75" w:rsidRDefault="009E2F75" w:rsidP="009E2F75">
            <w:pPr>
              <w:spacing w:after="0" w:line="240" w:lineRule="auto"/>
              <w:rPr>
                <w:rFonts w:ascii="Times New Roman" w:eastAsia="Times New Roman" w:hAnsi="Times New Roman"/>
                <w:sz w:val="24"/>
                <w:szCs w:val="24"/>
                <w:lang w:eastAsia="bg-BG"/>
              </w:rPr>
            </w:pPr>
          </w:p>
        </w:tc>
      </w:tr>
    </w:tbl>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b/>
          <w:sz w:val="24"/>
          <w:szCs w:val="24"/>
          <w:lang w:eastAsia="bg-BG"/>
        </w:rPr>
        <w:t xml:space="preserve">Забележка: </w:t>
      </w:r>
      <w:r w:rsidRPr="009E2F75">
        <w:rPr>
          <w:rFonts w:ascii="Times New Roman" w:eastAsia="Times New Roman" w:hAnsi="Times New Roman"/>
          <w:sz w:val="24"/>
          <w:szCs w:val="24"/>
          <w:lang w:eastAsia="bg-BG"/>
        </w:rPr>
        <w:t>Предлаганите от участника единични и общи цени следва да са различни от нула.</w:t>
      </w:r>
    </w:p>
    <w:p w:rsidR="009E2F75" w:rsidRPr="009E2F75" w:rsidRDefault="009E2F75" w:rsidP="009E2F75">
      <w:pPr>
        <w:spacing w:after="0" w:line="240" w:lineRule="auto"/>
        <w:ind w:firstLine="708"/>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w:t>
      </w:r>
      <w:r w:rsidRPr="009E2F75">
        <w:rPr>
          <w:rFonts w:ascii="Times New Roman" w:eastAsia="Times New Roman" w:hAnsi="Times New Roman"/>
          <w:sz w:val="24"/>
          <w:szCs w:val="24"/>
          <w:lang w:eastAsia="bg-BG"/>
        </w:rPr>
        <w:tab/>
        <w:t>В случай че общата предлагана цена за 2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w:t>
      </w:r>
      <w:r w:rsidRPr="009E2F75">
        <w:rPr>
          <w:rFonts w:ascii="Times New Roman" w:eastAsia="Times New Roman" w:hAnsi="Times New Roman"/>
          <w:sz w:val="24"/>
          <w:szCs w:val="24"/>
          <w:lang w:eastAsia="bg-BG"/>
        </w:rPr>
        <w:tab/>
        <w:t>В случай че общата цена за изпълнение на поръчката не съответства на сбора от общата предлагана цена за доставка на 2 бр. и общата предлагана цена за гаранционно обслужване на 2 бр., комисията преустановява разглеждането на офертата на участника и участникът се отстранява от участие</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1.2. Оценка по показател „Обем на двигателя в кубически сантиметри“ –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2:</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20 (двадесет) получава офертата с най-голям обем на двигателя, в кубически сантиметри, за предложените автомобили. Оценката (броя точки) на останалите оферти се определя, като отношение спрямо най-големия обем на двигателя, в кубически сантиметри, за предложените автомобили, по посочената по-долу формула: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 (О предл. / О макс.) Х 20, където: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 оценка по показателя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2;</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О предл. – обем на двигателя, в кубически сантиметри, за предложените автомобили в оценяваната оферта;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О макс. – най-голям обем на двигателя, в кубически сантиметри, за предложените автомобили, предлаган от участник, допуснат до етап на оценка;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20 – теглови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1.3.Оценка по показател </w:t>
      </w:r>
      <w:r w:rsidRPr="009E2F75">
        <w:rPr>
          <w:rFonts w:ascii="Times New Roman" w:eastAsia="Times New Roman" w:hAnsi="Times New Roman"/>
          <w:b/>
          <w:sz w:val="24"/>
          <w:szCs w:val="24"/>
          <w:vertAlign w:val="subscript"/>
          <w:lang w:eastAsia="bg-BG"/>
        </w:rPr>
        <w:t xml:space="preserve"> </w:t>
      </w:r>
      <w:r w:rsidRPr="009E2F75">
        <w:rPr>
          <w:rFonts w:ascii="Times New Roman" w:eastAsia="Times New Roman" w:hAnsi="Times New Roman"/>
          <w:b/>
          <w:sz w:val="24"/>
          <w:szCs w:val="24"/>
          <w:lang w:eastAsia="bg-BG"/>
        </w:rPr>
        <w:t xml:space="preserve">„Максимална мощност на двигателя, </w:t>
      </w:r>
      <w:r w:rsidRPr="009E2F75">
        <w:rPr>
          <w:rFonts w:ascii="Times New Roman" w:eastAsia="Times New Roman" w:hAnsi="Times New Roman"/>
          <w:sz w:val="24"/>
          <w:szCs w:val="24"/>
          <w:lang w:eastAsia="bg-BG"/>
        </w:rPr>
        <w:t xml:space="preserve">в </w:t>
      </w:r>
      <w:r w:rsidRPr="009E2F75">
        <w:rPr>
          <w:rFonts w:ascii="Times New Roman" w:eastAsia="Times New Roman" w:hAnsi="Times New Roman"/>
          <w:sz w:val="24"/>
          <w:szCs w:val="24"/>
          <w:lang w:val="en-US" w:eastAsia="bg-BG"/>
        </w:rPr>
        <w:t>kW</w:t>
      </w:r>
      <w:r w:rsidRPr="009E2F75">
        <w:rPr>
          <w:rFonts w:ascii="Times New Roman" w:eastAsia="Times New Roman" w:hAnsi="Times New Roman"/>
          <w:b/>
          <w:sz w:val="24"/>
          <w:szCs w:val="24"/>
          <w:lang w:eastAsia="bg-BG"/>
        </w:rPr>
        <w:t xml:space="preserve">“ - Q3: </w:t>
      </w: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20 (двадесет) получава офертата с най-голяма максимална мощност на двигателя за предложените автомобили. Оценката (броят точки) на останалите оферти в процедурата се определя, като отношение спрямо най-голяма максимална мощност на двигателя за предложените автомобили, по посочената по-долу формула:</w:t>
      </w: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 = (М предл./ М макс.) Х 20</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където:</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 - оценка по показателя Q3;</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 предл.  – максимална мощност на двигателя за предложените автомобили в оценяваната оферта;</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макс. – най-голяма максимална мощност на двигателя за предложените автомобили предлагана от участник, допуснат до етап на оценка; </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20 – теглови коефициент.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Комплексната оценка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к се получава като сума от получените оценки по показатели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1,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2 и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 xml:space="preserve">3 по посочената по-долу формула: </w:t>
      </w:r>
      <w:r w:rsidRPr="009E2F75">
        <w:rPr>
          <w:rFonts w:ascii="Times New Roman" w:eastAsia="Times New Roman" w:hAnsi="Times New Roman"/>
          <w:b/>
          <w:sz w:val="24"/>
          <w:szCs w:val="24"/>
          <w:lang w:val="en-US" w:eastAsia="bg-BG"/>
        </w:rPr>
        <w:t>Q</w:t>
      </w:r>
      <w:r w:rsidRPr="009E2F75">
        <w:rPr>
          <w:rFonts w:ascii="Times New Roman" w:eastAsia="Times New Roman" w:hAnsi="Times New Roman"/>
          <w:b/>
          <w:sz w:val="24"/>
          <w:szCs w:val="24"/>
          <w:lang w:eastAsia="bg-BG"/>
        </w:rPr>
        <w:t>к = Ц + О + М</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Максималният брой точки за комплексната оценка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к е 100 /сто/.</w:t>
      </w:r>
    </w:p>
    <w:p w:rsidR="009E2F75" w:rsidRPr="009E2F75" w:rsidRDefault="009E2F75" w:rsidP="009E2F75">
      <w:pPr>
        <w:spacing w:after="0" w:line="240" w:lineRule="auto"/>
        <w:ind w:firstLine="567"/>
        <w:jc w:val="both"/>
        <w:rPr>
          <w:rFonts w:ascii="Times New Roman" w:eastAsia="Times New Roman" w:hAnsi="Times New Roman"/>
          <w:b/>
          <w:spacing w:val="1"/>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pacing w:val="1"/>
          <w:sz w:val="24"/>
          <w:szCs w:val="24"/>
          <w:lang w:eastAsia="bg-BG"/>
        </w:rPr>
      </w:pPr>
      <w:r w:rsidRPr="009E2F75">
        <w:rPr>
          <w:rFonts w:ascii="Times New Roman" w:eastAsia="Times New Roman" w:hAnsi="Times New Roman"/>
          <w:b/>
          <w:spacing w:val="1"/>
          <w:sz w:val="24"/>
          <w:szCs w:val="24"/>
          <w:lang w:eastAsia="bg-BG"/>
        </w:rPr>
        <w:t>Класиране на участниците</w:t>
      </w:r>
      <w:r w:rsidRPr="009E2F75">
        <w:rPr>
          <w:rFonts w:ascii="Times New Roman" w:eastAsia="Times New Roman" w:hAnsi="Times New Roman"/>
          <w:spacing w:val="1"/>
          <w:sz w:val="24"/>
          <w:szCs w:val="24"/>
          <w:lang w:eastAsia="bg-BG"/>
        </w:rPr>
        <w:t xml:space="preserve">   </w:t>
      </w:r>
    </w:p>
    <w:p w:rsidR="009E2F75" w:rsidRPr="009E2F75" w:rsidRDefault="009E2F75" w:rsidP="009E2F7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Крайното класиране на участниците се извършва по броя на точките, получени за представените оферти. На първо място се класира участникът, чиято оферта е с най-висока комплексна оценка </w:t>
      </w:r>
      <w:r w:rsidRPr="009E2F75">
        <w:rPr>
          <w:rFonts w:ascii="Times New Roman" w:eastAsia="Times New Roman" w:hAnsi="Times New Roman"/>
          <w:sz w:val="24"/>
          <w:szCs w:val="24"/>
          <w:lang w:val="en-US" w:eastAsia="bg-BG"/>
        </w:rPr>
        <w:t>Q</w:t>
      </w:r>
      <w:r w:rsidRPr="009E2F75">
        <w:rPr>
          <w:rFonts w:ascii="Times New Roman" w:eastAsia="Times New Roman" w:hAnsi="Times New Roman"/>
          <w:sz w:val="24"/>
          <w:szCs w:val="24"/>
          <w:lang w:eastAsia="bg-BG"/>
        </w:rPr>
        <w:t>к (с най-голям брой точки). Останалите оферти заемат места в класирането по низходящ ред съгласно броя точки.</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Предложените в офертите цени следва да са в български лева без включен ДДС, закръглени до втория знак след десетичната запетая.</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Всички предложени числа трябва да са положителни числа и да са записани най-много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Всяка една от предлаганите цени без включен ДДС не следва да надхвърля предвидените от възложителя прогнозни стойности.</w:t>
      </w:r>
    </w:p>
    <w:p w:rsidR="009E2F75" w:rsidRPr="009E2F75" w:rsidRDefault="009E2F75" w:rsidP="009E2F75">
      <w:pPr>
        <w:spacing w:after="0" w:line="240" w:lineRule="auto"/>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Обемът на двигателя сл</w:t>
      </w:r>
      <w:r w:rsidR="00CE1900">
        <w:rPr>
          <w:rFonts w:ascii="Times New Roman" w:eastAsia="Times New Roman" w:hAnsi="Times New Roman"/>
          <w:b/>
          <w:sz w:val="24"/>
          <w:szCs w:val="24"/>
          <w:lang w:eastAsia="bg-BG"/>
        </w:rPr>
        <w:t>едва да бъде не по-малък от 2900</w:t>
      </w:r>
      <w:r w:rsidRPr="009E2F75">
        <w:rPr>
          <w:rFonts w:ascii="Times New Roman" w:eastAsia="Times New Roman" w:hAnsi="Times New Roman"/>
          <w:b/>
          <w:sz w:val="24"/>
          <w:szCs w:val="24"/>
          <w:lang w:eastAsia="bg-BG"/>
        </w:rPr>
        <w:t xml:space="preserve"> см</w:t>
      </w:r>
      <w:r w:rsidRPr="009E2F75">
        <w:rPr>
          <w:rFonts w:ascii="Times New Roman" w:eastAsia="Times New Roman" w:hAnsi="Times New Roman"/>
          <w:b/>
          <w:sz w:val="24"/>
          <w:szCs w:val="24"/>
          <w:vertAlign w:val="superscript"/>
          <w:lang w:eastAsia="bg-BG"/>
        </w:rPr>
        <w:t>3</w:t>
      </w:r>
      <w:r w:rsidRPr="009E2F75">
        <w:rPr>
          <w:rFonts w:ascii="Times New Roman" w:eastAsia="Times New Roman" w:hAnsi="Times New Roman"/>
          <w:b/>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Максималната мощност на двигателя следва да бъде не по-малка от </w:t>
      </w:r>
      <w:r w:rsidR="00CE1900">
        <w:rPr>
          <w:rFonts w:ascii="Times New Roman" w:eastAsia="Times New Roman" w:hAnsi="Times New Roman"/>
          <w:b/>
          <w:sz w:val="24"/>
          <w:szCs w:val="24"/>
          <w:lang w:eastAsia="bg-BG"/>
        </w:rPr>
        <w:t>305</w:t>
      </w:r>
      <w:r w:rsidRPr="009E2F75">
        <w:rPr>
          <w:rFonts w:ascii="Times New Roman" w:eastAsia="Times New Roman" w:hAnsi="Times New Roman"/>
          <w:sz w:val="24"/>
          <w:szCs w:val="24"/>
          <w:lang w:eastAsia="bg-BG"/>
        </w:rPr>
        <w:t xml:space="preserve"> </w:t>
      </w:r>
      <w:r w:rsidRPr="009E2F75">
        <w:rPr>
          <w:rFonts w:ascii="Times New Roman" w:eastAsia="Times New Roman" w:hAnsi="Times New Roman"/>
          <w:b/>
          <w:sz w:val="24"/>
          <w:szCs w:val="24"/>
          <w:lang w:val="en-US" w:eastAsia="bg-BG"/>
        </w:rPr>
        <w:t>kW</w:t>
      </w:r>
      <w:r w:rsidRPr="009E2F75">
        <w:rPr>
          <w:rFonts w:ascii="Times New Roman" w:eastAsia="Times New Roman" w:hAnsi="Times New Roman"/>
          <w:b/>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Например:</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1,11(третия знак е от 0 до 4 вкл.) – ще бъде закръглено на 1,11;</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1,11(третия знак е от 5 до 9 вкл.) – ще бъде закръглено на 1,12. </w:t>
      </w:r>
    </w:p>
    <w:p w:rsidR="009E2F75" w:rsidRPr="009E2F75" w:rsidRDefault="009E2F75" w:rsidP="009E2F75">
      <w:pPr>
        <w:spacing w:after="0" w:line="240" w:lineRule="auto"/>
        <w:ind w:firstLine="709"/>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B47349" w:rsidRDefault="00B47349" w:rsidP="00E83F3C">
      <w:pPr>
        <w:spacing w:line="240" w:lineRule="auto"/>
        <w:ind w:firstLine="567"/>
        <w:jc w:val="both"/>
        <w:rPr>
          <w:rFonts w:ascii="Times New Roman" w:eastAsia="Times New Roman" w:hAnsi="Times New Roman"/>
          <w:b/>
          <w:sz w:val="24"/>
          <w:szCs w:val="24"/>
          <w:lang w:eastAsia="bg-BG"/>
        </w:rPr>
      </w:pPr>
    </w:p>
    <w:p w:rsidR="00B47349" w:rsidRDefault="00863084" w:rsidP="00E83F3C">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За Обособена позиция № 3</w:t>
      </w:r>
      <w:r w:rsidRPr="009E2F75">
        <w:rPr>
          <w:rFonts w:ascii="Times New Roman" w:eastAsia="Times New Roman" w:hAnsi="Times New Roman"/>
          <w:b/>
          <w:bCs/>
          <w:sz w:val="24"/>
          <w:szCs w:val="24"/>
          <w:lang w:eastAsia="bg-BG"/>
        </w:rPr>
        <w:t>:</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lastRenderedPageBreak/>
        <w:t xml:space="preserve">Обществената поръчка се възлага въз основа на икономически най-изгодната оферта, при  критерий за възлагане: </w:t>
      </w:r>
      <w:r w:rsidRPr="00863084">
        <w:rPr>
          <w:rFonts w:ascii="Times New Roman" w:eastAsia="Times New Roman" w:hAnsi="Times New Roman"/>
          <w:b/>
          <w:sz w:val="24"/>
          <w:szCs w:val="24"/>
          <w:lang w:eastAsia="bg-BG"/>
        </w:rPr>
        <w:t>оптимално съотношение качество/цена</w:t>
      </w:r>
      <w:r w:rsidRPr="00863084">
        <w:rPr>
          <w:rFonts w:ascii="Times New Roman" w:eastAsia="Times New Roman" w:hAnsi="Times New Roman"/>
          <w:sz w:val="24"/>
          <w:szCs w:val="24"/>
          <w:lang w:eastAsia="bg-BG"/>
        </w:rPr>
        <w:t xml:space="preserve">, </w:t>
      </w:r>
      <w:r w:rsidRPr="00863084">
        <w:rPr>
          <w:rFonts w:ascii="Times New Roman" w:eastAsia="Times New Roman" w:hAnsi="Times New Roman"/>
          <w:sz w:val="24"/>
          <w:szCs w:val="24"/>
          <w:lang w:val="ru-RU" w:eastAsia="bg-BG"/>
        </w:rPr>
        <w:t>при</w:t>
      </w:r>
      <w:r w:rsidRPr="00863084">
        <w:rPr>
          <w:rFonts w:ascii="Times New Roman" w:eastAsia="Times New Roman" w:hAnsi="Times New Roman"/>
          <w:sz w:val="24"/>
          <w:szCs w:val="24"/>
          <w:lang w:eastAsia="bg-BG"/>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p>
    <w:p w:rsidR="00863084" w:rsidRPr="00863084" w:rsidRDefault="00863084" w:rsidP="00863084">
      <w:pPr>
        <w:spacing w:after="0" w:line="240" w:lineRule="atLeast"/>
        <w:ind w:firstLine="567"/>
        <w:jc w:val="both"/>
        <w:rPr>
          <w:rFonts w:ascii="Times New Roman" w:eastAsia="Times New Roman" w:hAnsi="Times New Roman"/>
          <w:b/>
          <w:sz w:val="24"/>
          <w:szCs w:val="24"/>
          <w:lang w:eastAsia="bg-BG"/>
        </w:rPr>
      </w:pPr>
      <w:r w:rsidRPr="00863084">
        <w:rPr>
          <w:rFonts w:ascii="Times New Roman" w:eastAsia="Times New Roman" w:hAnsi="Times New Roman"/>
          <w:sz w:val="24"/>
          <w:szCs w:val="24"/>
          <w:lang w:val="en-US" w:eastAsia="bg-BG"/>
        </w:rPr>
        <w:t>Q</w:t>
      </w:r>
      <w:r w:rsidRPr="00863084">
        <w:rPr>
          <w:rFonts w:ascii="Times New Roman" w:eastAsia="Times New Roman" w:hAnsi="Times New Roman"/>
          <w:sz w:val="24"/>
          <w:szCs w:val="24"/>
          <w:lang w:eastAsia="bg-BG"/>
        </w:rPr>
        <w:t>1 – „Обща цена на предложеният автомобил“, с тежест 60 %.</w:t>
      </w:r>
    </w:p>
    <w:p w:rsidR="00863084" w:rsidRPr="00863084" w:rsidRDefault="00863084" w:rsidP="00863084">
      <w:pPr>
        <w:spacing w:after="0" w:line="240" w:lineRule="atLeast"/>
        <w:ind w:firstLine="567"/>
        <w:jc w:val="both"/>
        <w:rPr>
          <w:rFonts w:ascii="Times New Roman" w:eastAsia="Times New Roman" w:hAnsi="Times New Roman"/>
          <w:strike/>
          <w:sz w:val="24"/>
          <w:szCs w:val="24"/>
          <w:lang w:eastAsia="bg-BG"/>
        </w:rPr>
      </w:pPr>
      <w:r w:rsidRPr="00863084">
        <w:rPr>
          <w:rFonts w:ascii="Times New Roman" w:eastAsia="Times New Roman" w:hAnsi="Times New Roman"/>
          <w:sz w:val="24"/>
          <w:szCs w:val="24"/>
          <w:lang w:eastAsia="bg-BG"/>
        </w:rPr>
        <w:t>Q2 – „Обем на двигателя, в кубически сантиметри“, с тежест 20%</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Q3</w:t>
      </w:r>
      <w:r w:rsidRPr="00863084">
        <w:rPr>
          <w:rFonts w:ascii="Times New Roman" w:eastAsia="Times New Roman" w:hAnsi="Times New Roman"/>
          <w:sz w:val="24"/>
          <w:szCs w:val="24"/>
          <w:vertAlign w:val="subscript"/>
          <w:lang w:eastAsia="bg-BG"/>
        </w:rPr>
        <w:t xml:space="preserve"> –</w:t>
      </w:r>
      <w:r w:rsidRPr="00863084">
        <w:rPr>
          <w:rFonts w:ascii="Times New Roman" w:eastAsia="Times New Roman" w:hAnsi="Times New Roman"/>
          <w:sz w:val="24"/>
          <w:szCs w:val="24"/>
          <w:lang w:eastAsia="bg-BG"/>
        </w:rPr>
        <w:t xml:space="preserve"> „Максимална мощност на двигателя, в </w:t>
      </w:r>
      <w:r w:rsidRPr="00863084">
        <w:rPr>
          <w:rFonts w:ascii="Times New Roman" w:eastAsia="Times New Roman" w:hAnsi="Times New Roman"/>
          <w:sz w:val="24"/>
          <w:szCs w:val="24"/>
          <w:lang w:val="en-US" w:eastAsia="bg-BG"/>
        </w:rPr>
        <w:t>kW</w:t>
      </w:r>
      <w:r w:rsidRPr="00863084">
        <w:rPr>
          <w:rFonts w:ascii="Times New Roman" w:eastAsia="Times New Roman" w:hAnsi="Times New Roman"/>
          <w:sz w:val="24"/>
          <w:szCs w:val="24"/>
          <w:lang w:eastAsia="bg-BG"/>
        </w:rPr>
        <w:t>“, с тежест 20%</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tLeast"/>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Оценката по отделните показатели се извършва, както следва:</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tLeast"/>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 xml:space="preserve">1.1. Оценка по показател „Обща цена на предложеният автомобил“ – </w:t>
      </w:r>
      <w:r w:rsidRPr="00863084">
        <w:rPr>
          <w:rFonts w:ascii="Times New Roman" w:eastAsia="Times New Roman" w:hAnsi="Times New Roman"/>
          <w:b/>
          <w:sz w:val="24"/>
          <w:szCs w:val="24"/>
          <w:lang w:val="en-US" w:eastAsia="bg-BG"/>
        </w:rPr>
        <w:t>Q</w:t>
      </w:r>
      <w:r w:rsidRPr="00863084">
        <w:rPr>
          <w:rFonts w:ascii="Times New Roman" w:eastAsia="Times New Roman" w:hAnsi="Times New Roman"/>
          <w:b/>
          <w:sz w:val="24"/>
          <w:szCs w:val="24"/>
          <w:lang w:eastAsia="bg-BG"/>
        </w:rPr>
        <w:t>1:</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Максимален брой точки 60 /шестдесет/ получава офертата с предложена най-ниска обща цена на предложените автомобили. Оценката (броя точки) на останалите оферти се определя, като отношение спрямо най-ниската обща цена на предложените автомобили по следната формула:</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Ц= (Ц мин. / Ц предл.) Х 60, където:</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Ц - оценка по показателя </w:t>
      </w:r>
      <w:r w:rsidRPr="00863084">
        <w:rPr>
          <w:rFonts w:ascii="Times New Roman" w:eastAsia="Times New Roman" w:hAnsi="Times New Roman"/>
          <w:sz w:val="24"/>
          <w:szCs w:val="24"/>
          <w:lang w:val="en-US" w:eastAsia="bg-BG"/>
        </w:rPr>
        <w:t>Q</w:t>
      </w:r>
      <w:r w:rsidRPr="00863084">
        <w:rPr>
          <w:rFonts w:ascii="Times New Roman" w:eastAsia="Times New Roman" w:hAnsi="Times New Roman"/>
          <w:sz w:val="24"/>
          <w:szCs w:val="24"/>
          <w:lang w:eastAsia="bg-BG"/>
        </w:rPr>
        <w:t>1;</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Ц мин.  – най-ниска обща цена на предложеният автомобилв лева без ДДС, предлагана от участник, допуснат до етап на оценка;</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Ц предл. – обща цена на предложеният автомобил в лева без ДДС в оценяваната оферта;</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60 – теглови коефициент.</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Общата цена на предложените автомобили е  сбор от общата предлагана цена за доставка на автомобилите и общата предлагана цена за гаранционно (сервизно) обслужване за целия гаранционен срок на доставените автомобили, съгласно следната таблица:</w:t>
      </w:r>
    </w:p>
    <w:p w:rsidR="00863084" w:rsidRPr="00863084" w:rsidRDefault="00863084" w:rsidP="00863084">
      <w:pPr>
        <w:spacing w:after="0" w:line="240" w:lineRule="auto"/>
        <w:ind w:firstLine="567"/>
        <w:jc w:val="both"/>
        <w:rPr>
          <w:rFonts w:ascii="Times New Roman" w:eastAsia="Times New Roman" w:hAnsi="Times New Roman"/>
          <w:b/>
          <w:sz w:val="24"/>
          <w:szCs w:val="24"/>
          <w:lang w:eastAsia="bg-BG"/>
        </w:rPr>
      </w:pPr>
    </w:p>
    <w:tbl>
      <w:tblPr>
        <w:tblW w:w="6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2375"/>
      </w:tblGrid>
      <w:tr w:rsidR="00863084" w:rsidRPr="00863084" w:rsidTr="0073369F">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863084" w:rsidRPr="00863084" w:rsidRDefault="00863084" w:rsidP="00863084">
            <w:pPr>
              <w:spacing w:after="0" w:line="240" w:lineRule="auto"/>
              <w:jc w:val="center"/>
              <w:rPr>
                <w:rFonts w:ascii="Times New Roman" w:eastAsia="Times New Roman" w:hAnsi="Times New Roman"/>
                <w:b/>
                <w:bCs/>
                <w:sz w:val="24"/>
                <w:szCs w:val="24"/>
                <w:lang w:eastAsia="bg-BG"/>
              </w:rPr>
            </w:pPr>
            <w:r w:rsidRPr="00863084">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3084" w:rsidRPr="00863084" w:rsidRDefault="00863084" w:rsidP="00863084">
            <w:pPr>
              <w:spacing w:after="0" w:line="240" w:lineRule="auto"/>
              <w:jc w:val="center"/>
              <w:rPr>
                <w:rFonts w:ascii="Times New Roman" w:eastAsia="Times New Roman" w:hAnsi="Times New Roman"/>
                <w:b/>
                <w:bCs/>
                <w:sz w:val="24"/>
                <w:szCs w:val="24"/>
                <w:lang w:eastAsia="bg-BG"/>
              </w:rPr>
            </w:pPr>
            <w:r w:rsidRPr="00863084">
              <w:rPr>
                <w:rFonts w:ascii="Times New Roman" w:eastAsia="Times New Roman" w:hAnsi="Times New Roman"/>
                <w:b/>
                <w:bCs/>
                <w:sz w:val="24"/>
                <w:szCs w:val="24"/>
                <w:lang w:eastAsia="bg-BG"/>
              </w:rPr>
              <w:t>Вид дейност</w:t>
            </w:r>
          </w:p>
        </w:tc>
        <w:tc>
          <w:tcPr>
            <w:tcW w:w="2375" w:type="dxa"/>
            <w:tcBorders>
              <w:top w:val="single" w:sz="4" w:space="0" w:color="auto"/>
              <w:left w:val="single" w:sz="4" w:space="0" w:color="auto"/>
              <w:bottom w:val="single" w:sz="4" w:space="0" w:color="auto"/>
              <w:right w:val="single" w:sz="4" w:space="0" w:color="auto"/>
            </w:tcBorders>
            <w:vAlign w:val="center"/>
            <w:hideMark/>
          </w:tcPr>
          <w:p w:rsidR="00863084" w:rsidRPr="00863084" w:rsidRDefault="00863084" w:rsidP="00863084">
            <w:pPr>
              <w:spacing w:after="0" w:line="240" w:lineRule="auto"/>
              <w:jc w:val="center"/>
              <w:rPr>
                <w:rFonts w:ascii="Times New Roman" w:eastAsia="Times New Roman" w:hAnsi="Times New Roman"/>
                <w:b/>
                <w:bCs/>
                <w:sz w:val="24"/>
                <w:szCs w:val="24"/>
                <w:lang w:eastAsia="bg-BG"/>
              </w:rPr>
            </w:pPr>
            <w:r w:rsidRPr="00863084">
              <w:rPr>
                <w:rFonts w:ascii="Times New Roman" w:eastAsia="Times New Roman" w:hAnsi="Times New Roman"/>
                <w:b/>
                <w:bCs/>
                <w:sz w:val="24"/>
                <w:szCs w:val="24"/>
                <w:lang w:eastAsia="bg-BG"/>
              </w:rPr>
              <w:t>Предлагана ед.цена в лева без ДДС</w:t>
            </w:r>
            <w:r w:rsidRPr="00863084">
              <w:rPr>
                <w:rFonts w:ascii="Times New Roman" w:eastAsia="Times New Roman" w:hAnsi="Times New Roman"/>
                <w:sz w:val="24"/>
                <w:szCs w:val="24"/>
                <w:lang w:eastAsia="bg-BG"/>
              </w:rPr>
              <w:t xml:space="preserve"> </w:t>
            </w:r>
            <w:r w:rsidRPr="00863084">
              <w:rPr>
                <w:rFonts w:ascii="Times New Roman" w:eastAsia="Times New Roman" w:hAnsi="Times New Roman"/>
                <w:b/>
                <w:bCs/>
                <w:sz w:val="24"/>
                <w:szCs w:val="24"/>
                <w:lang w:eastAsia="bg-BG"/>
              </w:rPr>
              <w:t>за 1 бр.</w:t>
            </w:r>
          </w:p>
          <w:p w:rsidR="00863084" w:rsidRPr="00863084" w:rsidRDefault="00863084" w:rsidP="00863084">
            <w:pPr>
              <w:spacing w:after="0" w:line="240" w:lineRule="auto"/>
              <w:jc w:val="center"/>
              <w:rPr>
                <w:rFonts w:ascii="Times New Roman" w:eastAsia="Times New Roman" w:hAnsi="Times New Roman"/>
                <w:bCs/>
                <w:sz w:val="24"/>
                <w:szCs w:val="24"/>
                <w:lang w:eastAsia="bg-BG"/>
              </w:rPr>
            </w:pPr>
          </w:p>
        </w:tc>
      </w:tr>
      <w:tr w:rsidR="00863084" w:rsidRPr="00863084" w:rsidTr="0073369F">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863084" w:rsidRPr="00863084" w:rsidRDefault="00863084" w:rsidP="00863084">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63084" w:rsidRPr="00863084" w:rsidRDefault="00863084" w:rsidP="00863084">
            <w:pPr>
              <w:spacing w:after="0" w:line="240" w:lineRule="auto"/>
              <w:jc w:val="center"/>
              <w:rPr>
                <w:rFonts w:ascii="Times New Roman" w:eastAsia="Times New Roman" w:hAnsi="Times New Roman"/>
                <w:b/>
                <w:bCs/>
                <w:sz w:val="24"/>
                <w:szCs w:val="24"/>
                <w:lang w:eastAsia="bg-BG"/>
              </w:rPr>
            </w:pPr>
            <w:r w:rsidRPr="00863084">
              <w:rPr>
                <w:rFonts w:ascii="Times New Roman" w:eastAsia="Times New Roman" w:hAnsi="Times New Roman"/>
                <w:b/>
                <w:bCs/>
                <w:sz w:val="24"/>
                <w:szCs w:val="24"/>
                <w:lang w:eastAsia="bg-BG"/>
              </w:rPr>
              <w:t>1</w:t>
            </w:r>
          </w:p>
        </w:tc>
        <w:tc>
          <w:tcPr>
            <w:tcW w:w="2375" w:type="dxa"/>
            <w:tcBorders>
              <w:top w:val="single" w:sz="4" w:space="0" w:color="auto"/>
              <w:left w:val="single" w:sz="4" w:space="0" w:color="auto"/>
              <w:bottom w:val="single" w:sz="4" w:space="0" w:color="auto"/>
              <w:right w:val="single" w:sz="4" w:space="0" w:color="auto"/>
            </w:tcBorders>
            <w:vAlign w:val="center"/>
            <w:hideMark/>
          </w:tcPr>
          <w:p w:rsidR="00863084" w:rsidRPr="00863084" w:rsidRDefault="00863084" w:rsidP="00863084">
            <w:pPr>
              <w:spacing w:after="0" w:line="240" w:lineRule="auto"/>
              <w:jc w:val="center"/>
              <w:rPr>
                <w:rFonts w:ascii="Times New Roman" w:eastAsia="Times New Roman" w:hAnsi="Times New Roman"/>
                <w:b/>
                <w:bCs/>
                <w:sz w:val="24"/>
                <w:szCs w:val="24"/>
                <w:lang w:eastAsia="bg-BG"/>
              </w:rPr>
            </w:pPr>
            <w:r w:rsidRPr="00863084">
              <w:rPr>
                <w:rFonts w:ascii="Times New Roman" w:eastAsia="Times New Roman" w:hAnsi="Times New Roman"/>
                <w:b/>
                <w:bCs/>
                <w:sz w:val="24"/>
                <w:szCs w:val="24"/>
                <w:lang w:eastAsia="bg-BG"/>
              </w:rPr>
              <w:t>2</w:t>
            </w:r>
          </w:p>
        </w:tc>
      </w:tr>
      <w:tr w:rsidR="00863084" w:rsidRPr="00863084" w:rsidTr="0073369F">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863084" w:rsidRPr="00863084" w:rsidRDefault="00863084" w:rsidP="00863084">
            <w:pPr>
              <w:spacing w:after="0" w:line="240" w:lineRule="auto"/>
              <w:jc w:val="center"/>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3084" w:rsidRPr="00863084" w:rsidRDefault="00863084" w:rsidP="00863084">
            <w:pPr>
              <w:autoSpaceDE w:val="0"/>
              <w:autoSpaceDN w:val="0"/>
              <w:adjustRightInd w:val="0"/>
              <w:spacing w:after="0" w:line="240" w:lineRule="auto"/>
              <w:jc w:val="center"/>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цена за доставка на 1 (един) брой автомобил – </w:t>
            </w:r>
          </w:p>
        </w:tc>
        <w:tc>
          <w:tcPr>
            <w:tcW w:w="2375" w:type="dxa"/>
            <w:tcBorders>
              <w:top w:val="single" w:sz="4" w:space="0" w:color="auto"/>
              <w:left w:val="single" w:sz="4" w:space="0" w:color="auto"/>
              <w:bottom w:val="single" w:sz="4" w:space="0" w:color="auto"/>
              <w:right w:val="single" w:sz="4" w:space="0" w:color="auto"/>
            </w:tcBorders>
            <w:vAlign w:val="center"/>
            <w:hideMark/>
          </w:tcPr>
          <w:p w:rsidR="00863084" w:rsidRPr="00863084" w:rsidRDefault="00863084" w:rsidP="00863084">
            <w:pPr>
              <w:spacing w:after="0" w:line="240" w:lineRule="auto"/>
              <w:rPr>
                <w:rFonts w:ascii="Times New Roman" w:eastAsia="Times New Roman" w:hAnsi="Times New Roman"/>
                <w:sz w:val="24"/>
                <w:szCs w:val="24"/>
                <w:lang w:eastAsia="bg-BG"/>
              </w:rPr>
            </w:pPr>
          </w:p>
        </w:tc>
      </w:tr>
      <w:tr w:rsidR="00863084" w:rsidRPr="00863084" w:rsidTr="0073369F">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863084" w:rsidRPr="00863084" w:rsidRDefault="00863084" w:rsidP="00863084">
            <w:pPr>
              <w:spacing w:after="0" w:line="240" w:lineRule="auto"/>
              <w:jc w:val="center"/>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863084" w:rsidRPr="00863084" w:rsidRDefault="00863084" w:rsidP="00863084">
            <w:pPr>
              <w:autoSpaceDE w:val="0"/>
              <w:autoSpaceDN w:val="0"/>
              <w:adjustRightInd w:val="0"/>
              <w:spacing w:after="0" w:line="240" w:lineRule="auto"/>
              <w:jc w:val="center"/>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цена за гаранционно (сервизно) обслужване на 1 (един) брой автомобил за </w:t>
            </w:r>
            <w:r w:rsidRPr="00863084">
              <w:rPr>
                <w:rFonts w:ascii="Times New Roman" w:eastAsia="Times New Roman" w:hAnsi="Times New Roman"/>
                <w:sz w:val="24"/>
                <w:szCs w:val="24"/>
                <w:lang w:eastAsia="ar-SA"/>
              </w:rPr>
              <w:t xml:space="preserve">целия гаранционен срок </w:t>
            </w:r>
          </w:p>
        </w:tc>
        <w:tc>
          <w:tcPr>
            <w:tcW w:w="2375" w:type="dxa"/>
            <w:tcBorders>
              <w:top w:val="single" w:sz="4" w:space="0" w:color="auto"/>
              <w:left w:val="single" w:sz="4" w:space="0" w:color="auto"/>
              <w:bottom w:val="single" w:sz="4" w:space="0" w:color="auto"/>
              <w:right w:val="single" w:sz="4" w:space="0" w:color="auto"/>
            </w:tcBorders>
            <w:vAlign w:val="center"/>
          </w:tcPr>
          <w:p w:rsidR="00863084" w:rsidRPr="00863084" w:rsidRDefault="00863084" w:rsidP="00863084">
            <w:pPr>
              <w:spacing w:after="0" w:line="240" w:lineRule="auto"/>
              <w:rPr>
                <w:rFonts w:ascii="Times New Roman" w:eastAsia="Times New Roman" w:hAnsi="Times New Roman"/>
                <w:sz w:val="24"/>
                <w:szCs w:val="24"/>
                <w:lang w:eastAsia="bg-BG"/>
              </w:rPr>
            </w:pPr>
          </w:p>
        </w:tc>
      </w:tr>
    </w:tbl>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b/>
          <w:sz w:val="24"/>
          <w:szCs w:val="24"/>
          <w:lang w:eastAsia="bg-BG"/>
        </w:rPr>
        <w:t xml:space="preserve">Забележка: </w:t>
      </w:r>
      <w:r w:rsidRPr="00863084">
        <w:rPr>
          <w:rFonts w:ascii="Times New Roman" w:eastAsia="Times New Roman" w:hAnsi="Times New Roman"/>
          <w:sz w:val="24"/>
          <w:szCs w:val="24"/>
          <w:lang w:eastAsia="bg-BG"/>
        </w:rPr>
        <w:t>Предлаганите от участника единични и общи цени следва да са различни от нула.</w:t>
      </w:r>
    </w:p>
    <w:p w:rsidR="00863084" w:rsidRPr="00863084" w:rsidRDefault="00863084" w:rsidP="00863084">
      <w:pPr>
        <w:spacing w:after="0" w:line="240" w:lineRule="auto"/>
        <w:ind w:firstLine="708"/>
        <w:jc w:val="both"/>
        <w:rPr>
          <w:rFonts w:ascii="Times New Roman" w:eastAsia="Times New Roman" w:hAnsi="Times New Roman"/>
          <w:b/>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 </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w:t>
      </w:r>
      <w:r w:rsidRPr="00863084">
        <w:rPr>
          <w:rFonts w:ascii="Times New Roman" w:eastAsia="Times New Roman" w:hAnsi="Times New Roman"/>
          <w:sz w:val="24"/>
          <w:szCs w:val="24"/>
          <w:lang w:eastAsia="bg-BG"/>
        </w:rPr>
        <w:tab/>
        <w:t>В случай че общата цена за изпълнение на поръчката не съответства на сбора предлагана цена за доставка на 1 бр. автомобил и предлагана цена за гаранционно обслужване на 1 бр. автомобил, комисията преустановява разглеждането на офертата на участника и участникът се отстранява от участие</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tLeast"/>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 xml:space="preserve">1.2. Оценка по показател „Обем на двигателя в кубически сантиметри“ – </w:t>
      </w:r>
      <w:r w:rsidRPr="00863084">
        <w:rPr>
          <w:rFonts w:ascii="Times New Roman" w:eastAsia="Times New Roman" w:hAnsi="Times New Roman"/>
          <w:b/>
          <w:sz w:val="24"/>
          <w:szCs w:val="24"/>
          <w:lang w:val="en-US" w:eastAsia="bg-BG"/>
        </w:rPr>
        <w:t>Q</w:t>
      </w:r>
      <w:r w:rsidRPr="00863084">
        <w:rPr>
          <w:rFonts w:ascii="Times New Roman" w:eastAsia="Times New Roman" w:hAnsi="Times New Roman"/>
          <w:b/>
          <w:sz w:val="24"/>
          <w:szCs w:val="24"/>
          <w:lang w:eastAsia="bg-BG"/>
        </w:rPr>
        <w:t>2:</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Максимален брой точки 20 (двадесет) получава офертата с най-голям обем на двигателя, в кубически сантиметри, за предложеният автомобил. Оценката (броя точки) на останалите оферти се определя, като отношение спрямо най-големия обем на двигателя, в кубически сантиметри, за предложените автомобили, по посочената по-долу формула:</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О = (О предл. / О макс.) Х 20, където:  </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О - оценка по показателя </w:t>
      </w:r>
      <w:r w:rsidRPr="00863084">
        <w:rPr>
          <w:rFonts w:ascii="Times New Roman" w:eastAsia="Times New Roman" w:hAnsi="Times New Roman"/>
          <w:sz w:val="24"/>
          <w:szCs w:val="24"/>
          <w:lang w:val="en-US" w:eastAsia="bg-BG"/>
        </w:rPr>
        <w:t>Q</w:t>
      </w:r>
      <w:r w:rsidRPr="00863084">
        <w:rPr>
          <w:rFonts w:ascii="Times New Roman" w:eastAsia="Times New Roman" w:hAnsi="Times New Roman"/>
          <w:sz w:val="24"/>
          <w:szCs w:val="24"/>
          <w:lang w:eastAsia="bg-BG"/>
        </w:rPr>
        <w:t>2;</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lastRenderedPageBreak/>
        <w:t>О предл. – обем на двигателя, в кубически сантиметри, за предложеният автомобил в оценяваната оферта;</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О макс. – най-голям обем на двигателя, в кубически сантиметри, за предложеният автомобил, предлаган от участник, допуснат до етап на оценка;</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20 – теглови коефициент.</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p>
    <w:p w:rsidR="00863084" w:rsidRPr="00863084" w:rsidRDefault="00863084" w:rsidP="008630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 xml:space="preserve">1.3.Оценка по показател </w:t>
      </w:r>
      <w:r w:rsidRPr="00863084">
        <w:rPr>
          <w:rFonts w:ascii="Times New Roman" w:eastAsia="Times New Roman" w:hAnsi="Times New Roman"/>
          <w:b/>
          <w:sz w:val="24"/>
          <w:szCs w:val="24"/>
          <w:vertAlign w:val="subscript"/>
          <w:lang w:eastAsia="bg-BG"/>
        </w:rPr>
        <w:t xml:space="preserve"> </w:t>
      </w:r>
      <w:r w:rsidRPr="00863084">
        <w:rPr>
          <w:rFonts w:ascii="Times New Roman" w:eastAsia="Times New Roman" w:hAnsi="Times New Roman"/>
          <w:b/>
          <w:sz w:val="24"/>
          <w:szCs w:val="24"/>
          <w:lang w:eastAsia="bg-BG"/>
        </w:rPr>
        <w:t xml:space="preserve">„Максимална мощност на двигателя, </w:t>
      </w:r>
      <w:r w:rsidRPr="00863084">
        <w:rPr>
          <w:rFonts w:ascii="Times New Roman" w:eastAsia="Times New Roman" w:hAnsi="Times New Roman"/>
          <w:sz w:val="24"/>
          <w:szCs w:val="24"/>
          <w:lang w:eastAsia="bg-BG"/>
        </w:rPr>
        <w:t xml:space="preserve">в </w:t>
      </w:r>
      <w:r w:rsidRPr="00863084">
        <w:rPr>
          <w:rFonts w:ascii="Times New Roman" w:eastAsia="Times New Roman" w:hAnsi="Times New Roman"/>
          <w:sz w:val="24"/>
          <w:szCs w:val="24"/>
          <w:lang w:val="en-US" w:eastAsia="bg-BG"/>
        </w:rPr>
        <w:t>kW</w:t>
      </w:r>
      <w:r w:rsidRPr="00863084">
        <w:rPr>
          <w:rFonts w:ascii="Times New Roman" w:eastAsia="Times New Roman" w:hAnsi="Times New Roman"/>
          <w:b/>
          <w:sz w:val="24"/>
          <w:szCs w:val="24"/>
          <w:lang w:eastAsia="bg-BG"/>
        </w:rPr>
        <w:t xml:space="preserve">“ - Q3: </w:t>
      </w:r>
    </w:p>
    <w:p w:rsidR="00863084" w:rsidRPr="00863084" w:rsidRDefault="00863084" w:rsidP="008630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Максимален брой точки 20 (двадесет) получава офертата с най-голяма максимална мощност на двигателя за предложеният автомобил. Оценката (броят точки) на останалите оферти в процедурата се определя, като отношение спрямо най-голяма максимална мощност на двигателя за предложените автомобили, по посочената по-долу формула:</w:t>
      </w:r>
    </w:p>
    <w:p w:rsidR="00863084" w:rsidRPr="00863084" w:rsidRDefault="00863084" w:rsidP="008630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М = (М предл./ М макс.) Х 20</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където:</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М - оценка по показателя Q3;</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М предл.  – максимална мощност на двигателя за предложеният автомобил в оценяваната оферта;</w:t>
      </w:r>
    </w:p>
    <w:p w:rsidR="00863084" w:rsidRPr="00863084" w:rsidRDefault="00863084" w:rsidP="00863084">
      <w:pPr>
        <w:spacing w:after="0" w:line="240" w:lineRule="auto"/>
        <w:ind w:left="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М макс. – най-голяма максимална мощност на двигателя за предложеният автомобил предлагана от участник, допуснат до етап на оценка; </w:t>
      </w:r>
    </w:p>
    <w:p w:rsidR="00863084" w:rsidRPr="00863084" w:rsidRDefault="00863084" w:rsidP="00863084">
      <w:pPr>
        <w:spacing w:after="0" w:line="240" w:lineRule="auto"/>
        <w:ind w:left="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20 – теглови коефициент. </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tLeast"/>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 xml:space="preserve">Комплексната оценка </w:t>
      </w:r>
      <w:r w:rsidRPr="00863084">
        <w:rPr>
          <w:rFonts w:ascii="Times New Roman" w:eastAsia="Times New Roman" w:hAnsi="Times New Roman"/>
          <w:b/>
          <w:sz w:val="24"/>
          <w:szCs w:val="24"/>
          <w:lang w:val="en-US" w:eastAsia="bg-BG"/>
        </w:rPr>
        <w:t>Q</w:t>
      </w:r>
      <w:r w:rsidRPr="00863084">
        <w:rPr>
          <w:rFonts w:ascii="Times New Roman" w:eastAsia="Times New Roman" w:hAnsi="Times New Roman"/>
          <w:b/>
          <w:sz w:val="24"/>
          <w:szCs w:val="24"/>
          <w:lang w:eastAsia="bg-BG"/>
        </w:rPr>
        <w:t xml:space="preserve">к се получава като сума от получените оценки по показатели </w:t>
      </w:r>
      <w:r w:rsidRPr="00863084">
        <w:rPr>
          <w:rFonts w:ascii="Times New Roman" w:eastAsia="Times New Roman" w:hAnsi="Times New Roman"/>
          <w:b/>
          <w:sz w:val="24"/>
          <w:szCs w:val="24"/>
          <w:lang w:val="en-US" w:eastAsia="bg-BG"/>
        </w:rPr>
        <w:t>Q</w:t>
      </w:r>
      <w:r w:rsidRPr="00863084">
        <w:rPr>
          <w:rFonts w:ascii="Times New Roman" w:eastAsia="Times New Roman" w:hAnsi="Times New Roman"/>
          <w:b/>
          <w:sz w:val="24"/>
          <w:szCs w:val="24"/>
          <w:lang w:eastAsia="bg-BG"/>
        </w:rPr>
        <w:t xml:space="preserve">1, </w:t>
      </w:r>
      <w:r w:rsidRPr="00863084">
        <w:rPr>
          <w:rFonts w:ascii="Times New Roman" w:eastAsia="Times New Roman" w:hAnsi="Times New Roman"/>
          <w:b/>
          <w:sz w:val="24"/>
          <w:szCs w:val="24"/>
          <w:lang w:val="en-US" w:eastAsia="bg-BG"/>
        </w:rPr>
        <w:t>Q</w:t>
      </w:r>
      <w:r w:rsidRPr="00863084">
        <w:rPr>
          <w:rFonts w:ascii="Times New Roman" w:eastAsia="Times New Roman" w:hAnsi="Times New Roman"/>
          <w:b/>
          <w:sz w:val="24"/>
          <w:szCs w:val="24"/>
          <w:lang w:eastAsia="bg-BG"/>
        </w:rPr>
        <w:t xml:space="preserve">2 и </w:t>
      </w:r>
      <w:r w:rsidRPr="00863084">
        <w:rPr>
          <w:rFonts w:ascii="Times New Roman" w:eastAsia="Times New Roman" w:hAnsi="Times New Roman"/>
          <w:b/>
          <w:sz w:val="24"/>
          <w:szCs w:val="24"/>
          <w:lang w:val="en-US" w:eastAsia="bg-BG"/>
        </w:rPr>
        <w:t>Q</w:t>
      </w:r>
      <w:r w:rsidRPr="00863084">
        <w:rPr>
          <w:rFonts w:ascii="Times New Roman" w:eastAsia="Times New Roman" w:hAnsi="Times New Roman"/>
          <w:b/>
          <w:sz w:val="24"/>
          <w:szCs w:val="24"/>
          <w:lang w:eastAsia="bg-BG"/>
        </w:rPr>
        <w:t xml:space="preserve">3 по посочената по-долу формула: </w:t>
      </w:r>
      <w:r w:rsidRPr="00863084">
        <w:rPr>
          <w:rFonts w:ascii="Times New Roman" w:eastAsia="Times New Roman" w:hAnsi="Times New Roman"/>
          <w:b/>
          <w:sz w:val="24"/>
          <w:szCs w:val="24"/>
          <w:lang w:val="en-US" w:eastAsia="bg-BG"/>
        </w:rPr>
        <w:t>Q</w:t>
      </w:r>
      <w:r w:rsidRPr="00863084">
        <w:rPr>
          <w:rFonts w:ascii="Times New Roman" w:eastAsia="Times New Roman" w:hAnsi="Times New Roman"/>
          <w:b/>
          <w:sz w:val="24"/>
          <w:szCs w:val="24"/>
          <w:lang w:eastAsia="bg-BG"/>
        </w:rPr>
        <w:t>к = Ц + О + М</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     </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Максималният брой точки за комплексната оценка </w:t>
      </w:r>
      <w:r w:rsidRPr="00863084">
        <w:rPr>
          <w:rFonts w:ascii="Times New Roman" w:eastAsia="Times New Roman" w:hAnsi="Times New Roman"/>
          <w:sz w:val="24"/>
          <w:szCs w:val="24"/>
          <w:lang w:val="en-US" w:eastAsia="bg-BG"/>
        </w:rPr>
        <w:t>Q</w:t>
      </w:r>
      <w:r w:rsidRPr="00863084">
        <w:rPr>
          <w:rFonts w:ascii="Times New Roman" w:eastAsia="Times New Roman" w:hAnsi="Times New Roman"/>
          <w:sz w:val="24"/>
          <w:szCs w:val="24"/>
          <w:lang w:eastAsia="bg-BG"/>
        </w:rPr>
        <w:t>к е 100 /сто/.</w:t>
      </w:r>
    </w:p>
    <w:p w:rsidR="00863084" w:rsidRPr="00863084" w:rsidRDefault="00863084" w:rsidP="00863084">
      <w:pPr>
        <w:spacing w:after="0" w:line="240" w:lineRule="auto"/>
        <w:ind w:firstLine="567"/>
        <w:jc w:val="both"/>
        <w:rPr>
          <w:rFonts w:ascii="Times New Roman" w:eastAsia="Times New Roman" w:hAnsi="Times New Roman"/>
          <w:b/>
          <w:spacing w:val="1"/>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spacing w:val="1"/>
          <w:sz w:val="24"/>
          <w:szCs w:val="24"/>
          <w:lang w:eastAsia="bg-BG"/>
        </w:rPr>
      </w:pPr>
      <w:r w:rsidRPr="00863084">
        <w:rPr>
          <w:rFonts w:ascii="Times New Roman" w:eastAsia="Times New Roman" w:hAnsi="Times New Roman"/>
          <w:b/>
          <w:spacing w:val="1"/>
          <w:sz w:val="24"/>
          <w:szCs w:val="24"/>
          <w:lang w:eastAsia="bg-BG"/>
        </w:rPr>
        <w:t>Класиране на участниците</w:t>
      </w:r>
      <w:r w:rsidRPr="00863084">
        <w:rPr>
          <w:rFonts w:ascii="Times New Roman" w:eastAsia="Times New Roman" w:hAnsi="Times New Roman"/>
          <w:spacing w:val="1"/>
          <w:sz w:val="24"/>
          <w:szCs w:val="24"/>
          <w:lang w:eastAsia="bg-BG"/>
        </w:rPr>
        <w:t xml:space="preserve">   </w:t>
      </w:r>
    </w:p>
    <w:p w:rsidR="00863084" w:rsidRPr="00863084" w:rsidRDefault="00863084" w:rsidP="0086308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Крайното класиране на участниците се извършва по броя на точките, получени за представените оферти. На първо място се класира участникът, чиято оферта е с най-висока комплексна оценка </w:t>
      </w:r>
      <w:r w:rsidRPr="00863084">
        <w:rPr>
          <w:rFonts w:ascii="Times New Roman" w:eastAsia="Times New Roman" w:hAnsi="Times New Roman"/>
          <w:sz w:val="24"/>
          <w:szCs w:val="24"/>
          <w:lang w:val="en-US" w:eastAsia="bg-BG"/>
        </w:rPr>
        <w:t>Q</w:t>
      </w:r>
      <w:r w:rsidRPr="00863084">
        <w:rPr>
          <w:rFonts w:ascii="Times New Roman" w:eastAsia="Times New Roman" w:hAnsi="Times New Roman"/>
          <w:sz w:val="24"/>
          <w:szCs w:val="24"/>
          <w:lang w:eastAsia="bg-BG"/>
        </w:rPr>
        <w:t>к (с най-голям брой точки). Останалите оферти заемат места в класирането по низходящ ред съгласно броя точки.</w:t>
      </w:r>
    </w:p>
    <w:p w:rsidR="00863084" w:rsidRPr="00863084" w:rsidRDefault="00863084" w:rsidP="00863084">
      <w:pPr>
        <w:spacing w:after="0" w:line="240" w:lineRule="atLeast"/>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tLeast"/>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Предложените в офертите цени следва да са в български лева без включен ДДС, закръглени до втория знак след десетичната запетая.</w:t>
      </w:r>
    </w:p>
    <w:p w:rsidR="00863084" w:rsidRPr="00863084" w:rsidRDefault="00863084" w:rsidP="00863084">
      <w:pPr>
        <w:spacing w:after="0" w:line="240" w:lineRule="auto"/>
        <w:ind w:firstLine="567"/>
        <w:jc w:val="both"/>
        <w:rPr>
          <w:rFonts w:ascii="Times New Roman" w:eastAsia="Times New Roman" w:hAnsi="Times New Roman"/>
          <w:b/>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 xml:space="preserve">Всички предложени числа трябва да са положителни числа и да са записани най-много до втория знак след десетичната запетая. </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Всяка една от предлаганите цени без включен ДДС не следва да надхвърля предвидените от възложителя прогнозни стойности.</w:t>
      </w:r>
    </w:p>
    <w:p w:rsidR="00863084" w:rsidRPr="00863084" w:rsidRDefault="00863084" w:rsidP="00863084">
      <w:pPr>
        <w:spacing w:after="0" w:line="240" w:lineRule="auto"/>
        <w:jc w:val="both"/>
        <w:rPr>
          <w:rFonts w:ascii="Times New Roman" w:eastAsia="Times New Roman" w:hAnsi="Times New Roman"/>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Обемът на двигателя следва да бъде не по-малък от 1900 см</w:t>
      </w:r>
      <w:r w:rsidRPr="00863084">
        <w:rPr>
          <w:rFonts w:ascii="Times New Roman" w:eastAsia="Times New Roman" w:hAnsi="Times New Roman"/>
          <w:b/>
          <w:sz w:val="24"/>
          <w:szCs w:val="24"/>
          <w:vertAlign w:val="superscript"/>
          <w:lang w:eastAsia="bg-BG"/>
        </w:rPr>
        <w:t>3</w:t>
      </w:r>
      <w:r w:rsidRPr="00863084">
        <w:rPr>
          <w:rFonts w:ascii="Times New Roman" w:eastAsia="Times New Roman" w:hAnsi="Times New Roman"/>
          <w:b/>
          <w:sz w:val="24"/>
          <w:szCs w:val="24"/>
          <w:lang w:eastAsia="bg-BG"/>
        </w:rPr>
        <w:t xml:space="preserve">. </w:t>
      </w:r>
    </w:p>
    <w:p w:rsidR="00863084" w:rsidRPr="00863084" w:rsidRDefault="00863084" w:rsidP="00863084">
      <w:pPr>
        <w:spacing w:after="0" w:line="240" w:lineRule="auto"/>
        <w:ind w:firstLine="567"/>
        <w:jc w:val="both"/>
        <w:rPr>
          <w:rFonts w:ascii="Times New Roman" w:eastAsia="Times New Roman" w:hAnsi="Times New Roman"/>
          <w:b/>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b/>
          <w:sz w:val="24"/>
          <w:szCs w:val="24"/>
          <w:lang w:eastAsia="bg-BG"/>
        </w:rPr>
      </w:pPr>
      <w:r w:rsidRPr="00863084">
        <w:rPr>
          <w:rFonts w:ascii="Times New Roman" w:eastAsia="Times New Roman" w:hAnsi="Times New Roman"/>
          <w:b/>
          <w:sz w:val="24"/>
          <w:szCs w:val="24"/>
          <w:lang w:eastAsia="bg-BG"/>
        </w:rPr>
        <w:t>Максималната мощност на двигателя следва да бъде не по-малка от 140</w:t>
      </w:r>
      <w:r w:rsidRPr="00863084">
        <w:rPr>
          <w:rFonts w:ascii="Times New Roman" w:eastAsia="Times New Roman" w:hAnsi="Times New Roman"/>
          <w:sz w:val="24"/>
          <w:szCs w:val="24"/>
          <w:lang w:eastAsia="bg-BG"/>
        </w:rPr>
        <w:t xml:space="preserve"> </w:t>
      </w:r>
      <w:r w:rsidRPr="00863084">
        <w:rPr>
          <w:rFonts w:ascii="Times New Roman" w:eastAsia="Times New Roman" w:hAnsi="Times New Roman"/>
          <w:b/>
          <w:sz w:val="24"/>
          <w:szCs w:val="24"/>
          <w:lang w:val="en-US" w:eastAsia="bg-BG"/>
        </w:rPr>
        <w:t>kW</w:t>
      </w:r>
      <w:r w:rsidRPr="00863084">
        <w:rPr>
          <w:rFonts w:ascii="Times New Roman" w:eastAsia="Times New Roman" w:hAnsi="Times New Roman"/>
          <w:b/>
          <w:sz w:val="24"/>
          <w:szCs w:val="24"/>
          <w:lang w:eastAsia="bg-BG"/>
        </w:rPr>
        <w:t xml:space="preserve">. </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lastRenderedPageBreak/>
        <w:t>Например:</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1,11(третия знак е от 0 до 4 вкл.) – ще бъде закръглено на 1,11;</w:t>
      </w: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1,11(третия знак е от 5 до 9 вкл.) – ще бъде закръглено на 1,12. </w:t>
      </w:r>
    </w:p>
    <w:p w:rsidR="00863084" w:rsidRPr="00863084" w:rsidRDefault="00863084" w:rsidP="00863084">
      <w:pPr>
        <w:spacing w:after="0" w:line="240" w:lineRule="auto"/>
        <w:ind w:firstLine="709"/>
        <w:jc w:val="both"/>
        <w:rPr>
          <w:rFonts w:ascii="Times New Roman" w:eastAsia="Times New Roman" w:hAnsi="Times New Roman"/>
          <w:sz w:val="24"/>
          <w:szCs w:val="24"/>
          <w:lang w:eastAsia="bg-BG"/>
        </w:rPr>
      </w:pPr>
    </w:p>
    <w:p w:rsidR="00863084" w:rsidRPr="00863084" w:rsidRDefault="00863084" w:rsidP="00863084">
      <w:pPr>
        <w:spacing w:after="0" w:line="240" w:lineRule="auto"/>
        <w:ind w:firstLine="567"/>
        <w:jc w:val="both"/>
        <w:rPr>
          <w:rFonts w:ascii="Times New Roman" w:eastAsia="Times New Roman" w:hAnsi="Times New Roman"/>
          <w:sz w:val="24"/>
          <w:szCs w:val="24"/>
          <w:lang w:eastAsia="bg-BG"/>
        </w:rPr>
      </w:pPr>
      <w:r w:rsidRPr="00863084">
        <w:rPr>
          <w:rFonts w:ascii="Times New Roman" w:eastAsia="Times New Roman" w:hAnsi="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863084" w:rsidRDefault="00863084" w:rsidP="00E83F3C">
      <w:pPr>
        <w:spacing w:line="240" w:lineRule="auto"/>
        <w:ind w:firstLine="567"/>
        <w:jc w:val="both"/>
        <w:rPr>
          <w:rFonts w:ascii="Times New Roman" w:eastAsia="Times New Roman" w:hAnsi="Times New Roman"/>
          <w:b/>
          <w:sz w:val="24"/>
          <w:szCs w:val="24"/>
          <w:lang w:eastAsia="bg-BG"/>
        </w:rPr>
      </w:pPr>
    </w:p>
    <w:p w:rsidR="00863084" w:rsidRDefault="00863084" w:rsidP="00E83F3C">
      <w:pPr>
        <w:spacing w:line="240" w:lineRule="auto"/>
        <w:ind w:firstLine="567"/>
        <w:jc w:val="both"/>
        <w:rPr>
          <w:rFonts w:ascii="Times New Roman" w:eastAsia="Times New Roman" w:hAnsi="Times New Roman"/>
          <w:b/>
          <w:sz w:val="24"/>
          <w:szCs w:val="24"/>
          <w:lang w:eastAsia="bg-BG"/>
        </w:rPr>
      </w:pPr>
    </w:p>
    <w:bookmarkEnd w:id="5"/>
    <w:bookmarkEnd w:id="6"/>
    <w:bookmarkEnd w:id="7"/>
    <w:p w:rsidR="008A5D21" w:rsidRPr="00EC4B6E" w:rsidRDefault="0052788F" w:rsidP="0052788F">
      <w:pPr>
        <w:pStyle w:val="ae"/>
        <w:pageBreakBefore/>
        <w:ind w:left="1287"/>
        <w:rPr>
          <w:rFonts w:ascii="Times New Roman" w:eastAsia="Times New Roman" w:hAnsi="Times New Roman"/>
          <w:b/>
          <w:bCs/>
          <w:sz w:val="24"/>
          <w:szCs w:val="24"/>
          <w:lang w:eastAsia="bg-BG"/>
        </w:rPr>
      </w:pPr>
      <w:r w:rsidRPr="004D2CF8">
        <w:rPr>
          <w:rFonts w:ascii="Times New Roman" w:eastAsia="Times New Roman" w:hAnsi="Times New Roman"/>
          <w:b/>
          <w:bCs/>
          <w:sz w:val="24"/>
          <w:szCs w:val="24"/>
          <w:lang w:eastAsia="bg-BG"/>
        </w:rPr>
        <w:lastRenderedPageBreak/>
        <w:t>V.</w:t>
      </w:r>
      <w:r w:rsidR="008A5D21" w:rsidRPr="00EC4B6E">
        <w:rPr>
          <w:rFonts w:ascii="Times New Roman" w:eastAsia="Times New Roman" w:hAnsi="Times New Roman"/>
          <w:b/>
          <w:bCs/>
          <w:sz w:val="24"/>
          <w:szCs w:val="24"/>
          <w:lang w:eastAsia="bg-BG"/>
        </w:rPr>
        <w:t>Указания за подготовка и подаване на оферти</w:t>
      </w:r>
    </w:p>
    <w:p w:rsidR="008A5D21" w:rsidRPr="00904309"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1.1. Възложителят поддържа „Профил н</w:t>
      </w:r>
      <w:r>
        <w:rPr>
          <w:rFonts w:ascii="Times New Roman" w:eastAsia="Times New Roman" w:hAnsi="Times New Roman"/>
          <w:sz w:val="24"/>
          <w:szCs w:val="24"/>
          <w:lang w:eastAsia="bg-BG"/>
        </w:rPr>
        <w:t xml:space="preserve">а купувача” на ел. адрес: </w:t>
      </w:r>
      <w:hyperlink r:id="rId11" w:history="1">
        <w:r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8A5D21"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8A5D21" w:rsidRPr="00904309" w:rsidRDefault="008A5D21" w:rsidP="008A5D2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2.1.1.</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A5D21" w:rsidRPr="00904309" w:rsidRDefault="008A5D21" w:rsidP="008A5D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1712D7" w:rsidRPr="00904309">
        <w:rPr>
          <w:rFonts w:ascii="Times New Roman" w:eastAsia="Times New Roman" w:hAnsi="Times New Roman"/>
          <w:noProof/>
          <w:sz w:val="24"/>
          <w:szCs w:val="24"/>
        </w:rPr>
        <w:t>Всички разходи по подготовката и представянето на офертата са за сметка на участниците</w:t>
      </w:r>
      <w:r w:rsidR="001712D7" w:rsidRPr="00904309">
        <w:rPr>
          <w:rFonts w:ascii="Times New Roman" w:eastAsia="Times New Roman" w:hAnsi="Times New Roman"/>
          <w:sz w:val="24"/>
          <w:szCs w:val="24"/>
        </w:rPr>
        <w:t xml:space="preserve"> в процедурата</w:t>
      </w:r>
      <w:r w:rsidR="001712D7"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1712D7" w:rsidRPr="00904309">
        <w:rPr>
          <w:rFonts w:ascii="Times New Roman" w:eastAsia="Times New Roman" w:hAnsi="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1712D7" w:rsidRPr="000010A4">
        <w:rPr>
          <w:rFonts w:ascii="Times New Roman" w:eastAsia="Times New Roman" w:hAnsi="Times New Roman"/>
          <w:noProof/>
          <w:sz w:val="24"/>
          <w:szCs w:val="24"/>
        </w:rPr>
        <w:t>Офертата се представя в писмен вид на хартиен носител.</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1712D7"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8A5D21" w:rsidRPr="00ED4D83" w:rsidRDefault="008A5D21" w:rsidP="008A5D21">
      <w:pPr>
        <w:spacing w:after="0" w:line="240" w:lineRule="auto"/>
        <w:ind w:firstLine="567"/>
        <w:jc w:val="both"/>
        <w:rPr>
          <w:rFonts w:ascii="Times New Roman" w:eastAsia="Times New Roman" w:hAnsi="Times New Roman"/>
          <w:bCs/>
          <w:sz w:val="24"/>
          <w:szCs w:val="24"/>
          <w:lang w:eastAsia="ar-SA"/>
        </w:rPr>
      </w:pPr>
      <w:r w:rsidRPr="00ED4D83">
        <w:rPr>
          <w:rFonts w:ascii="Times New Roman" w:eastAsia="Times New Roman" w:hAnsi="Times New Roman"/>
          <w:bCs/>
          <w:sz w:val="24"/>
          <w:szCs w:val="24"/>
          <w:lang w:eastAsia="ar-SA"/>
        </w:rPr>
        <w:t>2.1.6.</w:t>
      </w:r>
      <w:r w:rsidRPr="00ED4D83">
        <w:rPr>
          <w:rFonts w:ascii="Times New Roman" w:eastAsia="Times New Roman" w:hAnsi="Times New Roman"/>
          <w:noProof/>
          <w:sz w:val="24"/>
          <w:szCs w:val="24"/>
        </w:rPr>
        <w:t xml:space="preserve"> </w:t>
      </w:r>
      <w:r w:rsidR="00902A57" w:rsidRPr="00ED4D83">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p>
    <w:p w:rsidR="00902A57" w:rsidRPr="00904309" w:rsidRDefault="008A5D21" w:rsidP="00902A57">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ED4D83">
        <w:rPr>
          <w:rFonts w:ascii="Times New Roman" w:eastAsia="Times New Roman" w:hAnsi="Times New Roman"/>
          <w:bCs/>
          <w:sz w:val="24"/>
          <w:szCs w:val="24"/>
          <w:lang w:eastAsia="ar-SA"/>
        </w:rPr>
        <w:t>2.1.7.</w:t>
      </w:r>
      <w:r w:rsidRPr="00ED4D83">
        <w:rPr>
          <w:rFonts w:ascii="Times New Roman" w:eastAsia="Times New Roman" w:hAnsi="Times New Roman"/>
          <w:noProof/>
          <w:sz w:val="24"/>
          <w:szCs w:val="24"/>
        </w:rPr>
        <w:t xml:space="preserve"> </w:t>
      </w:r>
      <w:r w:rsidR="00902A57"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902A57" w:rsidRPr="008E18B2"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8A5D21" w:rsidRPr="00904309" w:rsidRDefault="008A5D21" w:rsidP="008A5D21">
      <w:pPr>
        <w:spacing w:after="0" w:line="240" w:lineRule="auto"/>
        <w:ind w:firstLine="567"/>
        <w:jc w:val="both"/>
        <w:rPr>
          <w:rFonts w:ascii="Times New Roman" w:eastAsia="Times New Roman" w:hAnsi="Times New Roman"/>
          <w:b/>
          <w:noProof/>
          <w:sz w:val="24"/>
          <w:szCs w:val="24"/>
        </w:rPr>
      </w:pPr>
    </w:p>
    <w:p w:rsidR="008A5D21"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A5D21" w:rsidRPr="00693936" w:rsidRDefault="008A5D21" w:rsidP="008A5D2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8A5D21" w:rsidRPr="00904309"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8A5D21" w:rsidRPr="008E4568"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25007A" w:rsidRDefault="0025007A"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25007A" w:rsidRDefault="0025007A"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25007A" w:rsidRDefault="0025007A"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lastRenderedPageBreak/>
        <w:t xml:space="preserve">Важно! </w:t>
      </w:r>
    </w:p>
    <w:p w:rsidR="008A5D21" w:rsidRPr="00E6211B" w:rsidRDefault="008A5D21" w:rsidP="008A5D2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8A5D21" w:rsidRPr="000A58BF"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8A5D21" w:rsidRPr="00093875" w:rsidRDefault="008A5D21" w:rsidP="0032266A">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 образец на ЕЕДОП в системата за еЕЕДОП, разработена от Европейската комисия (</w:t>
      </w:r>
      <w:hyperlink r:id="rId12"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espd-request</w:t>
      </w:r>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който представлява предоставен от Възложителя еЕЕДОП във вид, подходящ за електронна обработка.</w:t>
      </w:r>
    </w:p>
    <w:p w:rsidR="008A5D21" w:rsidRPr="00D81588" w:rsidRDefault="008A5D21" w:rsidP="008A5D2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8A5D21" w:rsidRPr="00E6211B"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Pr="00E6211B">
        <w:rPr>
          <w:rFonts w:ascii="Times New Roman" w:hAnsi="Times New Roman"/>
          <w:bCs/>
          <w:sz w:val="24"/>
          <w:szCs w:val="24"/>
          <w:lang w:eastAsia="ar-SA"/>
        </w:rPr>
        <w:t>редоставеният от Възложителя еЕЕДОП следва да бъде попълнен от участниците, като се използва системата за ЕЕДОП –</w:t>
      </w:r>
      <w:r w:rsidR="00F63726">
        <w:rPr>
          <w:rFonts w:ascii="Times New Roman" w:hAnsi="Times New Roman"/>
          <w:bCs/>
          <w:sz w:val="24"/>
          <w:szCs w:val="24"/>
          <w:lang w:eastAsia="ar-SA"/>
        </w:rPr>
        <w:t xml:space="preserve"> </w:t>
      </w:r>
      <w:hyperlink r:id="rId13" w:history="1">
        <w:r w:rsidR="00F63726" w:rsidRPr="00F63726">
          <w:rPr>
            <w:rStyle w:val="a5"/>
            <w:rFonts w:ascii="Times New Roman" w:hAnsi="Times New Roman"/>
            <w:bCs/>
            <w:sz w:val="24"/>
            <w:szCs w:val="24"/>
            <w:lang w:eastAsia="ar-SA"/>
          </w:rPr>
          <w:t>https://espd.eop.bg/espd-web/filter?lang=bg</w:t>
        </w:r>
      </w:hyperlink>
      <w:r w:rsidR="00F63726">
        <w:rPr>
          <w:rFonts w:ascii="Times New Roman" w:hAnsi="Times New Roman"/>
          <w:bCs/>
          <w:sz w:val="24"/>
          <w:szCs w:val="24"/>
          <w:lang w:eastAsia="ar-SA"/>
        </w:rPr>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8A5D21" w:rsidRPr="00BC77D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r>
        <w:rPr>
          <w:rFonts w:ascii="Times New Roman" w:eastAsia="Times New Roman" w:hAnsi="Times New Roman"/>
          <w:sz w:val="24"/>
          <w:szCs w:val="24"/>
          <w:lang w:eastAsia="bg-BG"/>
        </w:rPr>
        <w:t xml:space="preserve">, съответно </w:t>
      </w:r>
      <w:r w:rsidRPr="00EE2929">
        <w:rPr>
          <w:rFonts w:ascii="Times New Roman" w:eastAsia="Times New Roman" w:hAnsi="Times New Roman"/>
          <w:sz w:val="24"/>
          <w:szCs w:val="24"/>
          <w:lang w:eastAsia="bg-BG"/>
        </w:rPr>
        <w:t>чл. 53, ал. 3 от ЗОП</w:t>
      </w:r>
      <w:r w:rsidRPr="00EE2929">
        <w:rPr>
          <w:rFonts w:ascii="Times New Roman" w:hAnsi="Times New Roman"/>
          <w:bCs/>
          <w:sz w:val="24"/>
          <w:szCs w:val="24"/>
          <w:lang w:eastAsia="ar-SA"/>
        </w:rPr>
        <w:t>.</w:t>
      </w:r>
    </w:p>
    <w:p w:rsidR="008A5D2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и подписан еЕЕДОП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8A5D21" w:rsidRPr="00D81588" w:rsidRDefault="008A5D21" w:rsidP="008A5D21">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Системата за еЕЕДОП</w:t>
      </w:r>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8A5D21" w:rsidRDefault="008A5D21" w:rsidP="0032266A">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Pr>
          <w:rFonts w:ascii="Times New Roman" w:hAnsi="Times New Roman"/>
          <w:sz w:val="24"/>
          <w:szCs w:val="24"/>
        </w:rPr>
        <w:t>Към документацията е представен и ЕЕДОП на „</w:t>
      </w:r>
      <w:r w:rsidRPr="00B45215">
        <w:rPr>
          <w:rFonts w:ascii="Times New Roman" w:hAnsi="Times New Roman"/>
          <w:sz w:val="24"/>
          <w:szCs w:val="24"/>
        </w:rPr>
        <w:t>doc</w:t>
      </w:r>
      <w:r>
        <w:rPr>
          <w:rFonts w:ascii="Times New Roman" w:hAnsi="Times New Roman"/>
          <w:sz w:val="24"/>
          <w:szCs w:val="24"/>
        </w:rPr>
        <w:t xml:space="preserve">“ формат, </w:t>
      </w:r>
      <w:r w:rsidRPr="00B45215">
        <w:rPr>
          <w:rFonts w:ascii="Times New Roman" w:hAnsi="Times New Roman"/>
          <w:sz w:val="24"/>
          <w:szCs w:val="24"/>
        </w:rPr>
        <w:t>изтеглен от официалната интернет страница на Агенцията по обществени поръчки.</w:t>
      </w:r>
    </w:p>
    <w:p w:rsidR="008A5D21" w:rsidRDefault="008A5D21" w:rsidP="008A5D2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05B11">
        <w:rPr>
          <w:rFonts w:ascii="Times New Roman" w:eastAsia="Times New Roman" w:hAnsi="Times New Roman"/>
          <w:sz w:val="24"/>
          <w:szCs w:val="24"/>
          <w:lang w:eastAsia="bg-BG"/>
        </w:rPr>
        <w:t xml:space="preserve">В този случай, необходимите данни се попълват в ЕЕДОП и същият се конвентира в нередактируем формат (напр. </w:t>
      </w:r>
      <w:r w:rsidRPr="00B05B11">
        <w:rPr>
          <w:rFonts w:ascii="Times New Roman" w:eastAsia="Times New Roman" w:hAnsi="Times New Roman"/>
          <w:sz w:val="24"/>
          <w:szCs w:val="24"/>
          <w:lang w:val="en-US" w:eastAsia="bg-BG"/>
        </w:rPr>
        <w:t xml:space="preserve">PDF </w:t>
      </w:r>
      <w:r w:rsidRPr="00B05B11">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Pr>
          <w:rFonts w:ascii="Times New Roman" w:eastAsia="Times New Roman" w:hAnsi="Times New Roman"/>
          <w:sz w:val="24"/>
          <w:szCs w:val="24"/>
          <w:lang w:eastAsia="bg-BG"/>
        </w:rPr>
        <w:t xml:space="preserve"> чл. 54, ал. 2, </w:t>
      </w:r>
      <w:r w:rsidRPr="00DD35A3">
        <w:rPr>
          <w:rFonts w:ascii="Times New Roman" w:eastAsia="Times New Roman" w:hAnsi="Times New Roman"/>
          <w:sz w:val="24"/>
          <w:szCs w:val="24"/>
          <w:lang w:eastAsia="bg-BG"/>
        </w:rPr>
        <w:t>съответно чл. 54, ал. 3 от ЗОП.</w:t>
      </w:r>
    </w:p>
    <w:p w:rsidR="008A5D21" w:rsidRPr="009633DB" w:rsidRDefault="008A5D21" w:rsidP="008A5D21">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1.1. и т. 1.2.</w:t>
      </w:r>
    </w:p>
    <w:p w:rsidR="008A5D21" w:rsidRPr="009633DB" w:rsidRDefault="008A5D21" w:rsidP="0032266A">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Възложителят приема еЕЕДОП по един от следните начини:</w:t>
      </w:r>
    </w:p>
    <w:p w:rsidR="008A5D21" w:rsidRPr="00A46117" w:rsidRDefault="008A5D21" w:rsidP="008A5D21">
      <w:pPr>
        <w:widowControl w:val="0"/>
        <w:suppressAutoHyphens/>
        <w:spacing w:after="0" w:line="240" w:lineRule="auto"/>
        <w:ind w:left="720"/>
        <w:jc w:val="both"/>
        <w:rPr>
          <w:rFonts w:ascii="Times New Roman" w:eastAsia="Times New Roman" w:hAnsi="Times New Roman"/>
          <w:bCs/>
          <w:sz w:val="24"/>
          <w:szCs w:val="24"/>
          <w:lang w:eastAsia="ar-SA"/>
        </w:rPr>
      </w:pPr>
    </w:p>
    <w:p w:rsidR="008A5D21" w:rsidRPr="009633DB"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r w:rsidRPr="009633DB">
        <w:rPr>
          <w:rFonts w:ascii="Times New Roman" w:eastAsia="Times New Roman" w:hAnsi="Times New Roman"/>
          <w:bCs/>
          <w:sz w:val="24"/>
          <w:szCs w:val="24"/>
          <w:lang w:eastAsia="ar-SA"/>
        </w:rPr>
        <w:t>флаш и др.</w:t>
      </w:r>
    </w:p>
    <w:p w:rsidR="008A5D21" w:rsidRPr="00A46117"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8A5D21" w:rsidRDefault="008A5D21" w:rsidP="008A5D21">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4"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rsidR="008A5D21" w:rsidRPr="00872C39"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Подписване на еЕЕДОП с електронен подпис от две или повече лица:</w:t>
      </w:r>
    </w:p>
    <w:p w:rsidR="008A5D21" w:rsidRPr="0020038E" w:rsidRDefault="008A5D21" w:rsidP="008A5D2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w:t>
      </w:r>
      <w:r w:rsidRPr="00872C39">
        <w:rPr>
          <w:rFonts w:ascii="Times New Roman" w:eastAsia="Times New Roman" w:hAnsi="Times New Roman"/>
          <w:bCs/>
          <w:sz w:val="24"/>
          <w:szCs w:val="24"/>
          <w:lang w:eastAsia="ar-SA"/>
        </w:rPr>
        <w:lastRenderedPageBreak/>
        <w:t xml:space="preserve">обстоятелства са едни и същи. За </w:t>
      </w:r>
      <w:r w:rsidRPr="0020038E">
        <w:rPr>
          <w:rFonts w:ascii="Times New Roman" w:eastAsia="Times New Roman" w:hAnsi="Times New Roman"/>
          <w:bCs/>
          <w:sz w:val="24"/>
          <w:szCs w:val="24"/>
          <w:lang w:eastAsia="ar-SA"/>
        </w:rPr>
        <w:t>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8A5D21" w:rsidRPr="0020038E" w:rsidRDefault="008A5D21" w:rsidP="008A5D21">
      <w:pPr>
        <w:autoSpaceDE w:val="0"/>
        <w:autoSpaceDN w:val="0"/>
        <w:spacing w:after="0" w:line="240" w:lineRule="auto"/>
        <w:ind w:firstLine="709"/>
        <w:jc w:val="both"/>
        <w:rPr>
          <w:rFonts w:ascii="Times New Roman" w:hAnsi="Times New Roman"/>
          <w:bCs/>
          <w:sz w:val="24"/>
          <w:szCs w:val="24"/>
          <w:lang w:eastAsia="ar-SA"/>
        </w:rPr>
      </w:pP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8A5D21" w:rsidRPr="0020038E" w:rsidRDefault="008A5D21" w:rsidP="008A5D21">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8A5D21" w:rsidRPr="0020038E"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216AB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00EE2929"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00EE2929" w:rsidRPr="002D3C86">
        <w:rPr>
          <w:rFonts w:ascii="Times New Roman" w:eastAsia="Times New Roman" w:hAnsi="Times New Roman"/>
          <w:sz w:val="24"/>
          <w:szCs w:val="24"/>
          <w:lang w:eastAsia="bg-BG"/>
        </w:rPr>
        <w:t xml:space="preserve">(Приложение № 2.1 </w:t>
      </w:r>
      <w:r w:rsidR="00EE2929" w:rsidRPr="002D3C86">
        <w:rPr>
          <w:rFonts w:ascii="Times New Roman" w:eastAsia="Times New Roman" w:hAnsi="Times New Roman"/>
          <w:bCs/>
          <w:iCs/>
          <w:sz w:val="24"/>
          <w:szCs w:val="24"/>
          <w:lang w:eastAsia="bg-BG"/>
        </w:rPr>
        <w:t>по обособена позиция № 1</w:t>
      </w:r>
      <w:r w:rsidR="00EE2929" w:rsidRPr="002D3C86">
        <w:rPr>
          <w:rFonts w:ascii="Times New Roman" w:eastAsia="Times New Roman" w:hAnsi="Times New Roman"/>
          <w:sz w:val="24"/>
          <w:szCs w:val="24"/>
          <w:lang w:eastAsia="bg-BG"/>
        </w:rPr>
        <w:t>, Приложение № 2.2.</w:t>
      </w:r>
      <w:r w:rsidR="00EE2929">
        <w:rPr>
          <w:rFonts w:ascii="Times New Roman" w:eastAsia="Times New Roman" w:hAnsi="Times New Roman"/>
          <w:bCs/>
          <w:iCs/>
          <w:sz w:val="24"/>
          <w:szCs w:val="24"/>
          <w:lang w:eastAsia="bg-BG"/>
        </w:rPr>
        <w:t xml:space="preserve"> по обособена позиция № 2</w:t>
      </w:r>
      <w:r w:rsidR="0003687C">
        <w:rPr>
          <w:rFonts w:ascii="Times New Roman" w:eastAsia="Times New Roman" w:hAnsi="Times New Roman"/>
          <w:bCs/>
          <w:iCs/>
          <w:sz w:val="24"/>
          <w:szCs w:val="24"/>
          <w:lang w:eastAsia="bg-BG"/>
        </w:rPr>
        <w:t xml:space="preserve">, </w:t>
      </w:r>
      <w:r w:rsidR="0003687C">
        <w:rPr>
          <w:rFonts w:ascii="Times New Roman" w:eastAsia="Times New Roman" w:hAnsi="Times New Roman"/>
          <w:sz w:val="24"/>
          <w:szCs w:val="24"/>
          <w:lang w:eastAsia="bg-BG"/>
        </w:rPr>
        <w:t>Приложение № 2.3</w:t>
      </w:r>
      <w:r w:rsidR="0003687C" w:rsidRPr="002D3C86">
        <w:rPr>
          <w:rFonts w:ascii="Times New Roman" w:eastAsia="Times New Roman" w:hAnsi="Times New Roman"/>
          <w:sz w:val="24"/>
          <w:szCs w:val="24"/>
          <w:lang w:eastAsia="bg-BG"/>
        </w:rPr>
        <w:t>.</w:t>
      </w:r>
      <w:r w:rsidR="0003687C">
        <w:rPr>
          <w:rFonts w:ascii="Times New Roman" w:eastAsia="Times New Roman" w:hAnsi="Times New Roman"/>
          <w:bCs/>
          <w:iCs/>
          <w:sz w:val="24"/>
          <w:szCs w:val="24"/>
          <w:lang w:eastAsia="bg-BG"/>
        </w:rPr>
        <w:t xml:space="preserve"> по обособена позиция № 3</w:t>
      </w:r>
      <w:r w:rsidR="00EE2929" w:rsidRPr="002D3C86">
        <w:rPr>
          <w:rFonts w:ascii="Times New Roman" w:eastAsia="Times New Roman" w:hAnsi="Times New Roman"/>
          <w:sz w:val="24"/>
          <w:szCs w:val="24"/>
          <w:lang w:eastAsia="bg-BG"/>
        </w:rPr>
        <w:t>).</w:t>
      </w:r>
    </w:p>
    <w:p w:rsidR="00EE2929" w:rsidRDefault="00EE2929" w:rsidP="00EE2929">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216AB6" w:rsidRDefault="00EE292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00441319" w:rsidRPr="00441319">
        <w:rPr>
          <w:rFonts w:ascii="Times New Roman" w:eastAsia="Times New Roman" w:hAnsi="Times New Roman"/>
          <w:sz w:val="24"/>
          <w:szCs w:val="24"/>
          <w:lang w:eastAsia="bg-BG"/>
        </w:rPr>
        <w:t xml:space="preserve"> </w:t>
      </w:r>
      <w:r w:rsidR="00441319" w:rsidRPr="002D3C86">
        <w:rPr>
          <w:rFonts w:ascii="Times New Roman" w:eastAsia="Times New Roman" w:hAnsi="Times New Roman"/>
          <w:sz w:val="24"/>
          <w:szCs w:val="24"/>
          <w:lang w:eastAsia="bg-BG"/>
        </w:rPr>
        <w:t xml:space="preserve">друга информация и/или документи, изискани от възложителя, когато това се </w:t>
      </w:r>
      <w:r w:rsidR="00C470E9">
        <w:rPr>
          <w:rFonts w:ascii="Times New Roman" w:eastAsia="Times New Roman" w:hAnsi="Times New Roman"/>
          <w:sz w:val="24"/>
          <w:szCs w:val="24"/>
          <w:lang w:eastAsia="bg-BG"/>
        </w:rPr>
        <w:t>налага от предмета на поръчката:</w:t>
      </w:r>
    </w:p>
    <w:p w:rsidR="00C470E9" w:rsidRPr="00C470E9" w:rsidRDefault="00C470E9" w:rsidP="00C470E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470E9">
        <w:rPr>
          <w:rFonts w:ascii="Times New Roman" w:eastAsia="Times New Roman" w:hAnsi="Times New Roman"/>
          <w:sz w:val="24"/>
          <w:szCs w:val="24"/>
          <w:lang w:eastAsia="bg-BG"/>
        </w:rPr>
        <w:t>- каталози на предлаганите от участника стоки за установяване на съответствието със заложените технически спецификации (с превод на български език, ако са на чужд език), с които участва в процедурата, в които каталози не следва да има цени.</w:t>
      </w:r>
    </w:p>
    <w:p w:rsidR="00C470E9" w:rsidRPr="00C470E9" w:rsidRDefault="00C470E9" w:rsidP="00C470E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470E9">
        <w:rPr>
          <w:rFonts w:ascii="Times New Roman" w:eastAsia="Times New Roman" w:hAnsi="Times New Roman"/>
          <w:sz w:val="24"/>
          <w:szCs w:val="24"/>
          <w:lang w:eastAsia="bg-BG"/>
        </w:rPr>
        <w:t xml:space="preserve">- копие от Сертификат за съответствие на ЕО от производителя на модела (с превод на български език ако е на чужд език), от който да е видно следното: Обем на двигателя, в кубически сантиметри; Максимална мощност на двигателя , в kW. </w:t>
      </w:r>
    </w:p>
    <w:p w:rsidR="00C470E9" w:rsidRDefault="00C470E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216AB6" w:rsidRDefault="00C470E9" w:rsidP="00216AB6">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 xml:space="preserve">в) </w:t>
      </w:r>
      <w:r w:rsidR="00216AB6" w:rsidRPr="002D3C86">
        <w:rPr>
          <w:rFonts w:ascii="Times New Roman" w:eastAsia="Times New Roman" w:hAnsi="Times New Roman"/>
          <w:sz w:val="24"/>
          <w:szCs w:val="24"/>
          <w:lang w:eastAsia="bg-BG"/>
        </w:rPr>
        <w:t xml:space="preserve">Отделен запечатан непрозрачен плик с надпис "Предлагани ценови параметри", който съдържа ценовото предложение по чл. 39, ал. 3, т. 2 от ППЗОП - относно цената за придобиване и предложенията по други показатели с парично изражение. Ценовото предложение се попълва по </w:t>
      </w:r>
      <w:r w:rsidR="00216AB6" w:rsidRPr="002D3C86">
        <w:rPr>
          <w:rFonts w:ascii="Times New Roman" w:eastAsia="Times New Roman" w:hAnsi="Times New Roman"/>
          <w:bCs/>
          <w:sz w:val="24"/>
          <w:szCs w:val="24"/>
          <w:lang w:eastAsia="bg-BG"/>
        </w:rPr>
        <w:t xml:space="preserve">Образец както следва: Приложение № 3.1 по обособена позиция № 1, Приложение </w:t>
      </w:r>
      <w:r w:rsidR="00216AB6">
        <w:rPr>
          <w:rFonts w:ascii="Times New Roman" w:eastAsia="Times New Roman" w:hAnsi="Times New Roman"/>
          <w:bCs/>
          <w:sz w:val="24"/>
          <w:szCs w:val="24"/>
          <w:lang w:eastAsia="bg-BG"/>
        </w:rPr>
        <w:t>№ 3.2. по обособена позиция № 2</w:t>
      </w:r>
      <w:r w:rsidR="0003687C">
        <w:rPr>
          <w:rFonts w:ascii="Times New Roman" w:eastAsia="Times New Roman" w:hAnsi="Times New Roman"/>
          <w:bCs/>
          <w:sz w:val="24"/>
          <w:szCs w:val="24"/>
          <w:lang w:eastAsia="bg-BG"/>
        </w:rPr>
        <w:t xml:space="preserve">, </w:t>
      </w:r>
      <w:r w:rsidR="0003687C" w:rsidRPr="002D3C86">
        <w:rPr>
          <w:rFonts w:ascii="Times New Roman" w:eastAsia="Times New Roman" w:hAnsi="Times New Roman"/>
          <w:bCs/>
          <w:sz w:val="24"/>
          <w:szCs w:val="24"/>
          <w:lang w:eastAsia="bg-BG"/>
        </w:rPr>
        <w:t xml:space="preserve">Приложение </w:t>
      </w:r>
      <w:r w:rsidR="0003687C">
        <w:rPr>
          <w:rFonts w:ascii="Times New Roman" w:eastAsia="Times New Roman" w:hAnsi="Times New Roman"/>
          <w:bCs/>
          <w:sz w:val="24"/>
          <w:szCs w:val="24"/>
          <w:lang w:eastAsia="bg-BG"/>
        </w:rPr>
        <w:t>№ 3.3. по обособена позиция № 3</w:t>
      </w:r>
      <w:r w:rsidR="00216AB6" w:rsidRPr="002D3C86">
        <w:rPr>
          <w:rFonts w:ascii="Times New Roman" w:eastAsia="Times New Roman" w:hAnsi="Times New Roman"/>
          <w:bCs/>
          <w:sz w:val="24"/>
          <w:szCs w:val="24"/>
          <w:lang w:eastAsia="bg-BG"/>
        </w:rPr>
        <w:t xml:space="preserve">. </w:t>
      </w:r>
      <w:r w:rsidR="00216AB6" w:rsidRPr="002D3C86">
        <w:rPr>
          <w:rFonts w:ascii="Times New Roman" w:hAnsi="Times New Roman"/>
          <w:sz w:val="24"/>
          <w:szCs w:val="24"/>
        </w:rPr>
        <w:t>Не се допускат промени, изтриване или допълване на образците.</w:t>
      </w:r>
    </w:p>
    <w:p w:rsidR="00216AB6" w:rsidRPr="002D3C8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C0B43">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8A5D21" w:rsidRPr="00904309" w:rsidRDefault="008A5D21" w:rsidP="0032266A">
      <w:pPr>
        <w:widowControl w:val="0"/>
        <w:numPr>
          <w:ilvl w:val="0"/>
          <w:numId w:val="3"/>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8A5D21" w:rsidRDefault="008A5D21" w:rsidP="008A5D21">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216AB6" w:rsidRPr="00904309" w:rsidRDefault="00216AB6" w:rsidP="00216AB6">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904309" w:rsidRDefault="00216AB6" w:rsidP="00216AB6">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216AB6" w:rsidRDefault="00216AB6" w:rsidP="00216AB6">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F03CD7">
        <w:rPr>
          <w:rFonts w:ascii="Times New Roman" w:eastAsia="Times New Roman" w:hAnsi="Times New Roman"/>
          <w:b/>
          <w:i/>
          <w:sz w:val="24"/>
          <w:szCs w:val="24"/>
          <w:lang w:eastAsia="bg-BG"/>
        </w:rPr>
        <w:t xml:space="preserve">Когато участник подава оферта за повече от една обособена позиция, в опаковката по </w:t>
      </w:r>
      <w:r w:rsidR="00BF2B86" w:rsidRPr="00F03CD7">
        <w:rPr>
          <w:rFonts w:ascii="Times New Roman" w:eastAsia="Times New Roman" w:hAnsi="Times New Roman"/>
          <w:b/>
          <w:i/>
          <w:sz w:val="24"/>
          <w:szCs w:val="24"/>
          <w:lang w:eastAsia="bg-BG"/>
        </w:rPr>
        <w:t>2.1.</w:t>
      </w:r>
      <w:r w:rsidR="00902A57" w:rsidRPr="00F03CD7">
        <w:rPr>
          <w:rFonts w:ascii="Times New Roman" w:eastAsia="Times New Roman" w:hAnsi="Times New Roman"/>
          <w:b/>
          <w:i/>
          <w:sz w:val="24"/>
          <w:szCs w:val="24"/>
          <w:lang w:eastAsia="bg-BG"/>
        </w:rPr>
        <w:t>7</w:t>
      </w:r>
      <w:r w:rsidRPr="00F03CD7">
        <w:rPr>
          <w:rFonts w:ascii="Times New Roman" w:eastAsia="Times New Roman" w:hAnsi="Times New Roman"/>
          <w:b/>
          <w:i/>
          <w:sz w:val="24"/>
          <w:szCs w:val="24"/>
          <w:lang w:eastAsia="bg-BG"/>
        </w:rPr>
        <w:t>. за всяка от позициите се представят поотделно комплектувани документи по чл. 39, ал. 2 и ал. 3, т. 1 от ППЗОП и отделни непрозрачни пликове с надпис "Предлагани ценови параметри", с посочване на позицията, за която се отнасят.</w:t>
      </w:r>
    </w:p>
    <w:p w:rsidR="00216AB6"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p>
    <w:p w:rsidR="00216AB6" w:rsidRPr="00904309"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216AB6" w:rsidRPr="00216AB6" w:rsidRDefault="00216AB6" w:rsidP="00216AB6">
      <w:pPr>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За допълнителна информация и въпроси се обръщайте към г-н Ненко Милев, тел. 02/</w:t>
      </w:r>
      <w:r w:rsidRPr="00216AB6">
        <w:t xml:space="preserve"> </w:t>
      </w:r>
      <w:r w:rsidRPr="00216AB6">
        <w:rPr>
          <w:rFonts w:ascii="Times New Roman" w:eastAsia="Times New Roman" w:hAnsi="Times New Roman"/>
          <w:sz w:val="24"/>
          <w:szCs w:val="24"/>
          <w:lang w:eastAsia="bg-BG"/>
        </w:rPr>
        <w:t>8036033, адрес на електронна поща: nmilev@prb.bg.</w:t>
      </w:r>
    </w:p>
    <w:p w:rsidR="00991C55" w:rsidRPr="00991C55" w:rsidRDefault="00991C55" w:rsidP="00991C5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B70612" w:rsidRDefault="00BF2B86"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bookmarkStart w:id="8" w:name="_VІI._Проект_на"/>
      <w:bookmarkEnd w:id="8"/>
      <w:r w:rsidRPr="00BF2B86">
        <w:rPr>
          <w:rFonts w:ascii="Times New Roman" w:eastAsia="Times New Roman" w:hAnsi="Times New Roman"/>
          <w:b/>
          <w:bCs/>
          <w:sz w:val="24"/>
          <w:szCs w:val="24"/>
          <w:lang w:eastAsia="bg-BG"/>
        </w:rPr>
        <w:t>1.</w:t>
      </w:r>
      <w:r w:rsidRPr="00BF2B86">
        <w:rPr>
          <w:rFonts w:ascii="Times New Roman" w:eastAsia="Times New Roman" w:hAnsi="Times New Roman"/>
          <w:sz w:val="24"/>
          <w:szCs w:val="24"/>
          <w:lang w:eastAsia="bg-BG"/>
        </w:rPr>
        <w:t xml:space="preserve"> </w:t>
      </w:r>
      <w:r w:rsidRPr="00BF2B86">
        <w:rPr>
          <w:rFonts w:ascii="Times New Roman" w:eastAsia="Times New Roman" w:hAnsi="Times New Roman"/>
          <w:b/>
          <w:bCs/>
          <w:sz w:val="24"/>
          <w:szCs w:val="24"/>
          <w:lang w:eastAsia="bg-BG"/>
        </w:rPr>
        <w:t xml:space="preserve">Гаранцията за изпълнение на договора за всяка обособена позиция </w:t>
      </w:r>
      <w:r w:rsidR="00B70612" w:rsidRPr="00B70612">
        <w:rPr>
          <w:rFonts w:ascii="Times New Roman" w:eastAsia="Times New Roman" w:hAnsi="Times New Roman"/>
          <w:bCs/>
          <w:sz w:val="24"/>
          <w:szCs w:val="24"/>
          <w:lang w:eastAsia="bg-BG"/>
        </w:rPr>
        <w:t xml:space="preserve">е в размер на 5% (пет процента) от </w:t>
      </w:r>
      <w:r w:rsidR="00B70612">
        <w:rPr>
          <w:rFonts w:ascii="Times New Roman" w:eastAsia="Times New Roman" w:hAnsi="Times New Roman"/>
          <w:bCs/>
          <w:sz w:val="24"/>
          <w:szCs w:val="24"/>
          <w:lang w:eastAsia="bg-BG"/>
        </w:rPr>
        <w:t>цената</w:t>
      </w:r>
      <w:r w:rsidR="00B70612" w:rsidRPr="00B70612">
        <w:rPr>
          <w:rFonts w:ascii="Times New Roman" w:eastAsia="Times New Roman" w:hAnsi="Times New Roman"/>
          <w:bCs/>
          <w:sz w:val="24"/>
          <w:szCs w:val="24"/>
          <w:lang w:eastAsia="bg-BG"/>
        </w:rPr>
        <w:t xml:space="preserve"> на договора без ДДС, от които 4% за доставката на автомобилите и 1% за гаранционното (сервизно) обслужване на автомобилите.</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1.1. Гаранцията може да бъде представена в една от следните форми:</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а) парична сума, платима по следната банкова сметка на Прокуратура на Република България:</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б) оригинал на безусловна и неотменима банкова гаранция за изпълнение на договор, издадена в полза на Възложителя,  валидна най-малко до 30 (тридесет) дни след изтичане на съответния етап, за който важи гаранцията.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в) застраховка (застрахователна полица), която обезпечава изпълнението чрез покритие на отговорността на Изпълнителя, валидна най-малко до 30 (тридесет) дни след изтичане на съответния етап, за който важи гаранцията.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2. </w:t>
      </w:r>
      <w:r w:rsidRPr="00B70612">
        <w:rPr>
          <w:rFonts w:ascii="Times New Roman" w:eastAsia="Times New Roman" w:hAnsi="Times New Roman"/>
          <w:b/>
          <w:bCs/>
          <w:sz w:val="24"/>
          <w:szCs w:val="24"/>
          <w:lang w:eastAsia="bg-BG"/>
        </w:rPr>
        <w:t>Условия за освобождаване на гаранцията за изпълнение.</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Възложителят освобождава гаранцията за изпълнение на Договора на етапи и при условия, както следва: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2.1. частично освобождаване в размер на 4% (четири процента) от стойността на Договора в срок до 30 дни, след приемане на доставката на автомобилите и подписване на Приемо-предавателния протокол, подписан „без забележки“, при условие че сумите по гаранцията не са задържани или не са настъпили условия за задържането им;</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2.2. окончателно освобождаване на остатъчната сума по гаранцията се извършва в срок до 30 дни след изтичане на гаранционния срок на автомобилите,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2.2.1.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т. 2.1.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lastRenderedPageBreak/>
        <w:t>2.2.2.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т. 2.1.</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2.3.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B70612">
        <w:rPr>
          <w:rFonts w:ascii="Times New Roman" w:eastAsia="Times New Roman" w:hAnsi="Times New Roman"/>
          <w:b/>
          <w:bCs/>
          <w:sz w:val="24"/>
          <w:szCs w:val="24"/>
          <w:lang w:eastAsia="bg-BG"/>
        </w:rPr>
        <w:t xml:space="preserve">3. Гаранция за авансово плащане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3.1. За гарантиране на авансово изплатената сума по договора</w:t>
      </w:r>
      <w:r>
        <w:rPr>
          <w:rFonts w:ascii="Times New Roman" w:eastAsia="Times New Roman" w:hAnsi="Times New Roman"/>
          <w:bCs/>
          <w:sz w:val="24"/>
          <w:szCs w:val="24"/>
          <w:lang w:eastAsia="bg-BG"/>
        </w:rPr>
        <w:t xml:space="preserve"> за обособена позиция </w:t>
      </w:r>
      <w:r w:rsidR="0003687C">
        <w:rPr>
          <w:rFonts w:ascii="Times New Roman" w:eastAsia="Times New Roman" w:hAnsi="Times New Roman"/>
          <w:bCs/>
          <w:sz w:val="24"/>
          <w:szCs w:val="24"/>
          <w:lang w:eastAsia="bg-BG"/>
        </w:rPr>
        <w:t xml:space="preserve">№ 1, </w:t>
      </w:r>
      <w:r w:rsidRPr="00B70612">
        <w:rPr>
          <w:rFonts w:ascii="Times New Roman" w:eastAsia="Times New Roman" w:hAnsi="Times New Roman"/>
          <w:bCs/>
          <w:sz w:val="24"/>
          <w:szCs w:val="24"/>
          <w:lang w:eastAsia="bg-BG"/>
        </w:rPr>
        <w:t>№ 2</w:t>
      </w:r>
      <w:r w:rsidR="0003687C">
        <w:rPr>
          <w:rFonts w:ascii="Times New Roman" w:eastAsia="Times New Roman" w:hAnsi="Times New Roman"/>
          <w:bCs/>
          <w:sz w:val="24"/>
          <w:szCs w:val="24"/>
          <w:lang w:eastAsia="bg-BG"/>
        </w:rPr>
        <w:t xml:space="preserve"> и </w:t>
      </w:r>
      <w:r>
        <w:rPr>
          <w:rFonts w:ascii="Times New Roman" w:eastAsia="Times New Roman" w:hAnsi="Times New Roman"/>
          <w:bCs/>
          <w:sz w:val="24"/>
          <w:szCs w:val="24"/>
          <w:lang w:eastAsia="bg-BG"/>
        </w:rPr>
        <w:t xml:space="preserve"> </w:t>
      </w:r>
      <w:r w:rsidR="0003687C">
        <w:rPr>
          <w:rFonts w:ascii="Times New Roman" w:eastAsia="Times New Roman" w:hAnsi="Times New Roman"/>
          <w:bCs/>
          <w:sz w:val="24"/>
          <w:szCs w:val="24"/>
          <w:lang w:eastAsia="bg-BG"/>
        </w:rPr>
        <w:t xml:space="preserve">№ 3 </w:t>
      </w:r>
      <w:r w:rsidRPr="00B70612">
        <w:rPr>
          <w:rFonts w:ascii="Times New Roman" w:eastAsia="Times New Roman" w:hAnsi="Times New Roman"/>
          <w:bCs/>
          <w:sz w:val="24"/>
          <w:szCs w:val="24"/>
          <w:lang w:eastAsia="bg-BG"/>
        </w:rPr>
        <w:t>участникът, избран за Изпълнител, следва да представи на Възложителя гаранция за авансово плащане, при сключването на договора.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3.2. Гаранция за авансово плащане е в размер на 100% (сто процента) от размера на авансовото плащане с вкл. ДДС.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3.3. Гаранция за авансово плащане следва да бъде представена в една от следните форми:</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а) Под формата на  парична сума, внесена по сметка на ВЪЗЛОЖИТЕЛЯ</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б) Безусловна и неотменяема банкова гаранция за авансовото плащане в оригинал, издадена от банка в полза на Възложителя, валидна от датата на издаването й, до най-малко 90 (деветдесет) календарни дни след изтичане на срока за доставка на автомобилите, предмет на договора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в) Застраховка (застрахователна полица), която обезпечава авансовото плащане чрез покритие на отговорността на изпълнителя, валидна от датата на издаването й, до най-малко 90 (деветдесет) календарни след изтичане на срока за доставката на автомобилите.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В случай, че участникът избран за Изпълнител, представи гаранция за обезпечаване на авансово предоставените средства под формата на застраховка, той представя на възложителя и доказателства, че дължимата по застраховката премия е изцяло платена.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3.4. Гаранцията за авансово плащане се задържа и освобождава от Възложителя в съответствие с условията на договора.</w:t>
      </w:r>
      <w:r w:rsidRPr="00B70612">
        <w:rPr>
          <w:rFonts w:ascii="Times New Roman" w:eastAsia="Times New Roman" w:hAnsi="Times New Roman"/>
          <w:bCs/>
          <w:sz w:val="24"/>
          <w:szCs w:val="24"/>
          <w:lang w:eastAsia="bg-BG"/>
        </w:rPr>
        <w:tab/>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br w:type="page"/>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F2B86" w:rsidRPr="00BF2B86" w:rsidRDefault="00BF2B86" w:rsidP="00BF2B86">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F2B86">
        <w:rPr>
          <w:rFonts w:ascii="Times New Roman" w:eastAsia="Times New Roman" w:hAnsi="Times New Roman"/>
          <w:b/>
          <w:sz w:val="24"/>
          <w:szCs w:val="24"/>
        </w:rPr>
        <w:t xml:space="preserve">VІI. </w:t>
      </w:r>
      <w:r w:rsidRPr="00BF2B86">
        <w:rPr>
          <w:rFonts w:ascii="Times New Roman" w:eastAsia="Times New Roman" w:hAnsi="Times New Roman"/>
          <w:b/>
          <w:bCs/>
          <w:sz w:val="24"/>
          <w:szCs w:val="24"/>
          <w:lang w:eastAsia="bg-BG"/>
        </w:rPr>
        <w:t>ПРИЛОЖЕНИЯ.</w:t>
      </w:r>
    </w:p>
    <w:p w:rsidR="00BF2B86" w:rsidRPr="00BF2B86" w:rsidRDefault="00BF2B86" w:rsidP="00BF2B86">
      <w:pPr>
        <w:keepNext/>
        <w:spacing w:after="0" w:line="240" w:lineRule="auto"/>
        <w:jc w:val="right"/>
        <w:outlineLvl w:val="0"/>
        <w:rPr>
          <w:rFonts w:ascii="Times New Roman" w:eastAsia="Times New Roman" w:hAnsi="Times New Roman"/>
          <w:b/>
          <w:sz w:val="24"/>
          <w:szCs w:val="24"/>
        </w:rPr>
      </w:pPr>
    </w:p>
    <w:p w:rsidR="00BF2B86" w:rsidRPr="00BF2B86" w:rsidRDefault="00466F93" w:rsidP="00BF2B86">
      <w:pPr>
        <w:jc w:val="right"/>
        <w:rPr>
          <w:rFonts w:ascii="Times New Roman" w:eastAsia="Times New Roman" w:hAnsi="Times New Roman"/>
          <w:b/>
          <w:sz w:val="24"/>
          <w:szCs w:val="24"/>
        </w:rPr>
      </w:pPr>
      <w:bookmarkStart w:id="9" w:name="_ОБРАЗЕЦ_№_3"/>
      <w:bookmarkStart w:id="10" w:name="_ОБРАЗЕЦ_№_4"/>
      <w:bookmarkEnd w:id="9"/>
      <w:bookmarkEnd w:id="10"/>
      <w:r>
        <w:rPr>
          <w:rFonts w:ascii="Times New Roman" w:eastAsia="Times New Roman" w:hAnsi="Times New Roman"/>
          <w:b/>
          <w:sz w:val="24"/>
          <w:szCs w:val="24"/>
          <w:lang w:eastAsia="bg-BG"/>
        </w:rPr>
        <w:t>Приложение № 1.1</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1</w:t>
      </w: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sz w:val="24"/>
          <w:szCs w:val="24"/>
          <w:lang w:eastAsia="bg-BG"/>
        </w:rPr>
      </w:pP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4D072F">
        <w:rPr>
          <w:rFonts w:ascii="Times New Roman" w:eastAsia="Times New Roman" w:hAnsi="Times New Roman"/>
          <w:b/>
          <w:bCs/>
          <w:sz w:val="24"/>
          <w:szCs w:val="24"/>
          <w:lang w:eastAsia="bg-BG"/>
        </w:rPr>
        <w:t xml:space="preserve">БАНКОВА ГАРАНЦИЯ </w:t>
      </w:r>
      <w:r w:rsidRPr="004D072F">
        <w:rPr>
          <w:rFonts w:ascii="Times New Roman" w:eastAsia="Times New Roman" w:hAnsi="Times New Roman"/>
          <w:b/>
          <w:bCs/>
          <w:caps/>
          <w:sz w:val="24"/>
          <w:szCs w:val="24"/>
          <w:lang w:eastAsia="bg-BG"/>
        </w:rPr>
        <w:t>За ИЗПЪЛНЕНИЕ НА ДОГОВОР</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w:t>
      </w:r>
      <w:r w:rsidRPr="004D072F">
        <w:rPr>
          <w:rFonts w:ascii="Times New Roman" w:eastAsia="Times New Roman" w:hAnsi="Times New Roman"/>
          <w:b/>
          <w:bCs/>
          <w:i/>
          <w:iCs/>
          <w:sz w:val="24"/>
          <w:szCs w:val="24"/>
          <w:lang w:eastAsia="bg-BG"/>
        </w:rPr>
        <w:t>ОБРАЗЕЦ)</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Известени сме, че нашият КЛИЕНТ, ………………………../</w:t>
      </w:r>
      <w:r w:rsidRPr="004D072F">
        <w:rPr>
          <w:rFonts w:ascii="Times New Roman" w:eastAsia="Times New Roman" w:hAnsi="Times New Roman"/>
          <w:i/>
          <w:iCs/>
          <w:sz w:val="24"/>
          <w:szCs w:val="24"/>
          <w:lang w:eastAsia="bg-BG"/>
        </w:rPr>
        <w:t>наименование и адрес на участника избран за изпълнител</w:t>
      </w:r>
      <w:r w:rsidRPr="004D072F">
        <w:rPr>
          <w:rFonts w:ascii="Times New Roman" w:eastAsia="Times New Roman" w:hAnsi="Times New Roman"/>
          <w:sz w:val="24"/>
          <w:szCs w:val="24"/>
          <w:lang w:eastAsia="bg-BG"/>
        </w:rPr>
        <w:t xml:space="preserve">/ наричан за краткост по-долу </w:t>
      </w:r>
      <w:r w:rsidRPr="004D072F">
        <w:rPr>
          <w:rFonts w:ascii="Times New Roman" w:eastAsia="Times New Roman" w:hAnsi="Times New Roman"/>
          <w:b/>
          <w:bCs/>
          <w:sz w:val="24"/>
          <w:szCs w:val="24"/>
          <w:lang w:eastAsia="bg-BG"/>
        </w:rPr>
        <w:t>ИЗПЪЛНИТЕЛ</w:t>
      </w:r>
      <w:r w:rsidRPr="004D072F">
        <w:rPr>
          <w:rFonts w:ascii="Times New Roman" w:eastAsia="Times New Roman" w:hAnsi="Times New Roman"/>
          <w:sz w:val="24"/>
          <w:szCs w:val="24"/>
          <w:lang w:eastAsia="bg-BG"/>
        </w:rPr>
        <w:t>, с Ваше Решение № ............./.............................г. /</w:t>
      </w:r>
      <w:r w:rsidRPr="004D072F">
        <w:rPr>
          <w:rFonts w:ascii="Times New Roman" w:eastAsia="Times New Roman" w:hAnsi="Times New Roman"/>
          <w:i/>
          <w:iCs/>
          <w:sz w:val="24"/>
          <w:szCs w:val="24"/>
          <w:lang w:eastAsia="bg-BG"/>
        </w:rPr>
        <w:t>посочва се № и дата на Решението за класиране</w:t>
      </w:r>
      <w:r w:rsidRPr="004D072F">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4D072F">
        <w:rPr>
          <w:rFonts w:ascii="Times New Roman" w:eastAsia="Times New Roman" w:hAnsi="Times New Roman"/>
          <w:b/>
          <w:sz w:val="24"/>
          <w:szCs w:val="24"/>
          <w:lang w:eastAsia="bg-BG"/>
        </w:rPr>
        <w:t xml:space="preserve"> </w:t>
      </w:r>
      <w:r w:rsidRPr="004D072F">
        <w:rPr>
          <w:rFonts w:ascii="Times New Roman" w:eastAsia="Times New Roman" w:hAnsi="Times New Roman"/>
          <w:sz w:val="24"/>
          <w:szCs w:val="24"/>
          <w:lang w:eastAsia="bg-BG"/>
        </w:rPr>
        <w:t xml:space="preserve">с което е определен за </w:t>
      </w:r>
      <w:r w:rsidRPr="004D072F">
        <w:rPr>
          <w:rFonts w:ascii="Times New Roman" w:eastAsia="Times New Roman" w:hAnsi="Times New Roman"/>
          <w:b/>
          <w:bCs/>
          <w:sz w:val="24"/>
          <w:szCs w:val="24"/>
          <w:lang w:eastAsia="bg-BG"/>
        </w:rPr>
        <w:t xml:space="preserve">ИЗПЪЛНИТЕЛ </w:t>
      </w:r>
      <w:r w:rsidRPr="004D072F">
        <w:rPr>
          <w:rFonts w:ascii="Times New Roman" w:eastAsia="Times New Roman" w:hAnsi="Times New Roman"/>
          <w:sz w:val="24"/>
          <w:szCs w:val="24"/>
          <w:lang w:eastAsia="bg-BG"/>
        </w:rPr>
        <w:t>на посочената обществена по</w:t>
      </w:r>
      <w:r>
        <w:rPr>
          <w:rFonts w:ascii="Times New Roman" w:eastAsia="Times New Roman" w:hAnsi="Times New Roman"/>
          <w:sz w:val="24"/>
          <w:szCs w:val="24"/>
          <w:lang w:eastAsia="bg-BG"/>
        </w:rPr>
        <w:t xml:space="preserve">ръчка, </w:t>
      </w:r>
      <w:r w:rsidRPr="009007D1">
        <w:rPr>
          <w:rFonts w:ascii="Times New Roman" w:eastAsia="Times New Roman" w:hAnsi="Times New Roman"/>
          <w:sz w:val="24"/>
          <w:szCs w:val="24"/>
          <w:lang w:eastAsia="bg-BG"/>
        </w:rPr>
        <w:t xml:space="preserve">по обособена позиция № ........... </w:t>
      </w:r>
      <w:r w:rsidRPr="009007D1">
        <w:rPr>
          <w:rFonts w:ascii="Times New Roman" w:eastAsia="Times New Roman" w:hAnsi="Times New Roman"/>
          <w:i/>
          <w:sz w:val="24"/>
          <w:szCs w:val="24"/>
          <w:lang w:eastAsia="bg-BG"/>
        </w:rPr>
        <w:t xml:space="preserve">/посочва се  </w:t>
      </w:r>
      <w:r w:rsidRPr="009007D1">
        <w:rPr>
          <w:rFonts w:ascii="Times New Roman" w:eastAsia="Times New Roman" w:hAnsi="Times New Roman"/>
          <w:i/>
          <w:iCs/>
          <w:sz w:val="24"/>
          <w:szCs w:val="24"/>
          <w:lang w:eastAsia="bg-BG"/>
        </w:rPr>
        <w:t xml:space="preserve">№ </w:t>
      </w:r>
      <w:r w:rsidRPr="009007D1">
        <w:rPr>
          <w:rFonts w:ascii="Times New Roman" w:eastAsia="Times New Roman" w:hAnsi="Times New Roman"/>
          <w:i/>
          <w:sz w:val="24"/>
          <w:szCs w:val="24"/>
          <w:lang w:eastAsia="bg-BG"/>
        </w:rPr>
        <w:t>на обособената позиция/.</w:t>
      </w:r>
      <w:r>
        <w:rPr>
          <w:rFonts w:ascii="Times New Roman" w:eastAsia="Times New Roman" w:hAnsi="Times New Roman"/>
          <w:i/>
          <w:sz w:val="24"/>
          <w:szCs w:val="24"/>
          <w:lang w:eastAsia="bg-BG"/>
        </w:rPr>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следва да представи на Вас, в качеството Ви на </w:t>
      </w:r>
      <w:r w:rsidRPr="004D072F">
        <w:rPr>
          <w:rFonts w:ascii="Times New Roman" w:eastAsia="Times New Roman" w:hAnsi="Times New Roman"/>
          <w:b/>
          <w:bCs/>
          <w:sz w:val="24"/>
          <w:szCs w:val="24"/>
          <w:lang w:eastAsia="bg-BG"/>
        </w:rPr>
        <w:t>ВЪЗЛОЖИТЕЛ</w:t>
      </w:r>
      <w:r w:rsidRPr="004D072F">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Pr>
          <w:rFonts w:ascii="Times New Roman" w:eastAsia="Times New Roman" w:hAnsi="Times New Roman"/>
          <w:sz w:val="24"/>
          <w:szCs w:val="24"/>
          <w:lang w:eastAsia="bg-BG"/>
        </w:rPr>
        <w:t>5</w:t>
      </w:r>
      <w:r w:rsidRPr="004D072F">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пет</w:t>
      </w:r>
      <w:r w:rsidRPr="004D072F">
        <w:rPr>
          <w:rFonts w:ascii="Times New Roman" w:eastAsia="Times New Roman" w:hAnsi="Times New Roman"/>
          <w:sz w:val="24"/>
          <w:szCs w:val="24"/>
          <w:lang w:eastAsia="bg-BG"/>
        </w:rPr>
        <w:t xml:space="preserve"> процента) от </w:t>
      </w:r>
      <w:r>
        <w:rPr>
          <w:rFonts w:ascii="Times New Roman" w:eastAsia="Times New Roman" w:hAnsi="Times New Roman"/>
          <w:sz w:val="24"/>
          <w:szCs w:val="24"/>
          <w:lang w:eastAsia="bg-BG"/>
        </w:rPr>
        <w:t>цената</w:t>
      </w:r>
      <w:r w:rsidRPr="004D072F">
        <w:rPr>
          <w:rFonts w:ascii="Times New Roman" w:eastAsia="Times New Roman" w:hAnsi="Times New Roman"/>
          <w:sz w:val="24"/>
          <w:szCs w:val="24"/>
          <w:lang w:eastAsia="bg-BG"/>
        </w:rPr>
        <w:t xml:space="preserve"> за изпълнение на договора без ДДС, възлизаща на ………………………….., за да гарантира предстоящото изпълнение на задълженията си, в съответствие с договорените условия.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Като се има предвид гореспоменатото, ние ................................… (</w:t>
      </w:r>
      <w:r w:rsidRPr="004D072F">
        <w:rPr>
          <w:rFonts w:ascii="Times New Roman" w:eastAsia="Times New Roman" w:hAnsi="Times New Roman"/>
          <w:i/>
          <w:iCs/>
          <w:sz w:val="24"/>
          <w:szCs w:val="24"/>
          <w:lang w:eastAsia="bg-BG"/>
        </w:rPr>
        <w:t>наименование и адрес на банката</w:t>
      </w:r>
      <w:r w:rsidRPr="004D072F">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4D072F">
        <w:rPr>
          <w:rFonts w:ascii="Times New Roman" w:eastAsia="Times New Roman" w:hAnsi="Times New Roman"/>
          <w:i/>
          <w:iCs/>
          <w:sz w:val="24"/>
          <w:szCs w:val="24"/>
          <w:lang w:eastAsia="bg-BG"/>
        </w:rPr>
        <w:t>посочва се цифром и словом стойността и валутата на гаранцията</w:t>
      </w:r>
      <w:r w:rsidRPr="004D072F">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не е изпълнил някое от договорните си задължения.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35510" w:rsidRPr="004D072F" w:rsidRDefault="00035510" w:rsidP="00035510">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4D072F">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D072F">
        <w:rPr>
          <w:rFonts w:ascii="Times New Roman" w:eastAsia="Times New Roman" w:hAnsi="Times New Roman"/>
          <w:i/>
          <w:iCs/>
          <w:sz w:val="24"/>
          <w:szCs w:val="24"/>
          <w:lang w:eastAsia="bg-BG"/>
        </w:rPr>
        <w:t>дата</w:t>
      </w:r>
      <w:r w:rsidRPr="004D072F">
        <w:rPr>
          <w:rFonts w:ascii="Times New Roman" w:eastAsia="Times New Roman" w:hAnsi="Times New Roman"/>
          <w:sz w:val="24"/>
          <w:szCs w:val="24"/>
          <w:lang w:eastAsia="bg-BG"/>
        </w:rPr>
        <w:t>) искането Ви, предявено при горепосочените условия, не е постъпило в ........................... (</w:t>
      </w:r>
      <w:r w:rsidRPr="004D072F">
        <w:rPr>
          <w:rFonts w:ascii="Times New Roman" w:eastAsia="Times New Roman" w:hAnsi="Times New Roman"/>
          <w:i/>
          <w:iCs/>
          <w:sz w:val="24"/>
          <w:szCs w:val="24"/>
          <w:lang w:eastAsia="bg-BG"/>
        </w:rPr>
        <w:t>банка</w:t>
      </w:r>
      <w:r w:rsidRPr="004D072F">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Гаранцията е лично за Вас и не може да бъде прехвърляна.</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w:t>
      </w:r>
      <w:r w:rsidRPr="004D072F">
        <w:rPr>
          <w:rFonts w:ascii="Times New Roman" w:eastAsia="Times New Roman" w:hAnsi="Times New Roman"/>
          <w:sz w:val="24"/>
          <w:szCs w:val="24"/>
          <w:lang w:eastAsia="bg-BG"/>
        </w:rPr>
        <w:t xml:space="preserve"> г.</w:t>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Подпис и печат:.........................</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гр.......................                                                                            (на банката)</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BF2B86" w:rsidRPr="00BF2B86" w:rsidRDefault="00BF2B86" w:rsidP="00BF2B86">
      <w:pPr>
        <w:autoSpaceDE w:val="0"/>
        <w:autoSpaceDN w:val="0"/>
        <w:adjustRightInd w:val="0"/>
        <w:spacing w:after="0" w:line="240" w:lineRule="auto"/>
        <w:jc w:val="both"/>
      </w:pPr>
      <w:r w:rsidRPr="00BF2B86">
        <w:br w:type="page"/>
      </w:r>
    </w:p>
    <w:p w:rsidR="00BF2B86" w:rsidRPr="00BF2B86" w:rsidRDefault="00466F93" w:rsidP="00BF2B86">
      <w:pPr>
        <w:autoSpaceDE w:val="0"/>
        <w:autoSpaceDN w:val="0"/>
        <w:adjustRightInd w:val="0"/>
        <w:spacing w:after="0" w:line="240" w:lineRule="auto"/>
        <w:ind w:left="-327" w:firstLine="654"/>
        <w:jc w:val="right"/>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lastRenderedPageBreak/>
        <w:t>Приложение № 1.2</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2</w:t>
      </w:r>
    </w:p>
    <w:p w:rsidR="00BF2B86" w:rsidRPr="00BF2B86" w:rsidRDefault="00BF2B86" w:rsidP="00BF2B86">
      <w:pPr>
        <w:autoSpaceDE w:val="0"/>
        <w:autoSpaceDN w:val="0"/>
        <w:adjustRightInd w:val="0"/>
        <w:spacing w:after="0" w:line="240" w:lineRule="auto"/>
        <w:ind w:left="7080"/>
        <w:rPr>
          <w:rFonts w:ascii="Times New Roman" w:eastAsia="Times New Roman" w:hAnsi="Times New Roman"/>
          <w:b/>
          <w:sz w:val="24"/>
          <w:szCs w:val="24"/>
          <w:lang w:eastAsia="bg-BG"/>
        </w:rPr>
      </w:pPr>
    </w:p>
    <w:p w:rsidR="00035510" w:rsidRPr="004D072F" w:rsidRDefault="00035510" w:rsidP="00035510">
      <w:pPr>
        <w:autoSpaceDE w:val="0"/>
        <w:autoSpaceDN w:val="0"/>
        <w:adjustRightInd w:val="0"/>
        <w:spacing w:after="0" w:line="240" w:lineRule="auto"/>
        <w:ind w:left="6521"/>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035510" w:rsidRPr="004D072F" w:rsidRDefault="00035510" w:rsidP="00035510">
      <w:pPr>
        <w:autoSpaceDE w:val="0"/>
        <w:autoSpaceDN w:val="0"/>
        <w:adjustRightInd w:val="0"/>
        <w:spacing w:after="0" w:line="240" w:lineRule="auto"/>
        <w:ind w:left="6521"/>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035510" w:rsidRDefault="00035510" w:rsidP="00035510">
      <w:pPr>
        <w:autoSpaceDE w:val="0"/>
        <w:autoSpaceDN w:val="0"/>
        <w:adjustRightInd w:val="0"/>
        <w:spacing w:after="0" w:line="240" w:lineRule="auto"/>
        <w:ind w:left="-327" w:firstLine="654"/>
        <w:jc w:val="center"/>
        <w:rPr>
          <w:rFonts w:ascii="Times New Roman" w:eastAsia="Times New Roman" w:hAnsi="Times New Roman"/>
          <w:b/>
          <w:bCs/>
          <w:sz w:val="24"/>
          <w:szCs w:val="24"/>
          <w:lang w:eastAsia="bg-BG"/>
        </w:rPr>
      </w:pPr>
    </w:p>
    <w:p w:rsidR="00035510" w:rsidRPr="008C7F5B" w:rsidRDefault="00035510" w:rsidP="00035510">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8C7F5B">
        <w:rPr>
          <w:rFonts w:ascii="Times New Roman" w:eastAsia="Times New Roman" w:hAnsi="Times New Roman"/>
          <w:b/>
          <w:bCs/>
          <w:sz w:val="24"/>
          <w:szCs w:val="24"/>
          <w:lang w:eastAsia="bg-BG"/>
        </w:rPr>
        <w:t xml:space="preserve">БАНКОВА ГАРАНЦИЯ </w:t>
      </w:r>
      <w:r w:rsidRPr="008C7F5B">
        <w:rPr>
          <w:rFonts w:ascii="Times New Roman" w:eastAsia="Times New Roman" w:hAnsi="Times New Roman"/>
          <w:b/>
          <w:bCs/>
          <w:caps/>
          <w:sz w:val="24"/>
          <w:szCs w:val="24"/>
          <w:lang w:eastAsia="bg-BG"/>
        </w:rPr>
        <w:t>За авансово плащане</w:t>
      </w:r>
    </w:p>
    <w:p w:rsidR="00035510" w:rsidRPr="008C7F5B" w:rsidRDefault="00035510" w:rsidP="00035510">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w:t>
      </w:r>
      <w:r w:rsidRPr="008C7F5B">
        <w:rPr>
          <w:rFonts w:ascii="Times New Roman" w:eastAsia="Times New Roman" w:hAnsi="Times New Roman"/>
          <w:b/>
          <w:bCs/>
          <w:i/>
          <w:iCs/>
          <w:sz w:val="24"/>
          <w:szCs w:val="24"/>
          <w:lang w:eastAsia="bg-BG"/>
        </w:rPr>
        <w:t>ОБРАЗЕЦ)</w:t>
      </w:r>
    </w:p>
    <w:p w:rsidR="00035510" w:rsidRPr="008C7F5B" w:rsidRDefault="00035510" w:rsidP="00035510">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r w:rsidRPr="008C7F5B">
        <w:rPr>
          <w:rFonts w:ascii="Times New Roman" w:eastAsia="Times New Roman" w:hAnsi="Times New Roman"/>
          <w:sz w:val="24"/>
          <w:szCs w:val="24"/>
          <w:lang w:eastAsia="bg-BG"/>
        </w:rPr>
        <w:tab/>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Известени сме, че нашият КЛИЕНТ, ………………………../</w:t>
      </w:r>
      <w:r w:rsidRPr="008C7F5B">
        <w:rPr>
          <w:rFonts w:ascii="Times New Roman" w:eastAsia="Times New Roman" w:hAnsi="Times New Roman"/>
          <w:i/>
          <w:iCs/>
          <w:sz w:val="24"/>
          <w:szCs w:val="24"/>
          <w:lang w:eastAsia="bg-BG"/>
        </w:rPr>
        <w:t>наименование и адрес на участника избран за изпълнител</w:t>
      </w:r>
      <w:r w:rsidRPr="008C7F5B">
        <w:rPr>
          <w:rFonts w:ascii="Times New Roman" w:eastAsia="Times New Roman" w:hAnsi="Times New Roman"/>
          <w:sz w:val="24"/>
          <w:szCs w:val="24"/>
          <w:lang w:eastAsia="bg-BG"/>
        </w:rPr>
        <w:t xml:space="preserve">/ наричан за краткост по-долу </w:t>
      </w:r>
      <w:r w:rsidRPr="008C7F5B">
        <w:rPr>
          <w:rFonts w:ascii="Times New Roman" w:eastAsia="Times New Roman" w:hAnsi="Times New Roman"/>
          <w:b/>
          <w:bCs/>
          <w:sz w:val="24"/>
          <w:szCs w:val="24"/>
          <w:lang w:eastAsia="bg-BG"/>
        </w:rPr>
        <w:t>ИЗПЪЛНИТЕЛ</w:t>
      </w:r>
      <w:r w:rsidRPr="008C7F5B">
        <w:rPr>
          <w:rFonts w:ascii="Times New Roman" w:eastAsia="Times New Roman" w:hAnsi="Times New Roman"/>
          <w:sz w:val="24"/>
          <w:szCs w:val="24"/>
          <w:lang w:eastAsia="bg-BG"/>
        </w:rPr>
        <w:t>, с Ваше Решение № ............./.............................г. /</w:t>
      </w:r>
      <w:r w:rsidRPr="008C7F5B">
        <w:rPr>
          <w:rFonts w:ascii="Times New Roman" w:eastAsia="Times New Roman" w:hAnsi="Times New Roman"/>
          <w:i/>
          <w:iCs/>
          <w:sz w:val="24"/>
          <w:szCs w:val="24"/>
          <w:lang w:eastAsia="bg-BG"/>
        </w:rPr>
        <w:t>посочва се № и дата на Решението за класиране</w:t>
      </w:r>
      <w:r w:rsidRPr="008C7F5B">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8C7F5B">
        <w:rPr>
          <w:rFonts w:ascii="Times New Roman" w:eastAsia="Times New Roman" w:hAnsi="Times New Roman"/>
          <w:b/>
          <w:bCs/>
          <w:sz w:val="24"/>
          <w:szCs w:val="24"/>
          <w:lang w:eastAsia="bg-BG"/>
        </w:rPr>
        <w:t xml:space="preserve"> </w:t>
      </w:r>
      <w:r w:rsidRPr="008C7F5B">
        <w:rPr>
          <w:rFonts w:ascii="Times New Roman" w:eastAsia="Times New Roman" w:hAnsi="Times New Roman"/>
          <w:sz w:val="24"/>
          <w:szCs w:val="24"/>
          <w:lang w:eastAsia="bg-BG"/>
        </w:rPr>
        <w:t xml:space="preserve">с което е определен за </w:t>
      </w:r>
      <w:r w:rsidRPr="008C7F5B">
        <w:rPr>
          <w:rFonts w:ascii="Times New Roman" w:eastAsia="Times New Roman" w:hAnsi="Times New Roman"/>
          <w:b/>
          <w:bCs/>
          <w:sz w:val="24"/>
          <w:szCs w:val="24"/>
          <w:lang w:eastAsia="bg-BG"/>
        </w:rPr>
        <w:t xml:space="preserve">ИЗПЪЛНИТЕЛ </w:t>
      </w:r>
      <w:r w:rsidRPr="008C7F5B">
        <w:rPr>
          <w:rFonts w:ascii="Times New Roman" w:eastAsia="Times New Roman" w:hAnsi="Times New Roman"/>
          <w:sz w:val="24"/>
          <w:szCs w:val="24"/>
          <w:lang w:eastAsia="bg-BG"/>
        </w:rPr>
        <w:t>на посочената обществена поръчка</w:t>
      </w:r>
      <w:r>
        <w:rPr>
          <w:rFonts w:ascii="Times New Roman" w:eastAsia="Times New Roman" w:hAnsi="Times New Roman"/>
          <w:sz w:val="24"/>
          <w:szCs w:val="24"/>
          <w:lang w:eastAsia="bg-BG"/>
        </w:rPr>
        <w:t xml:space="preserve">, </w:t>
      </w:r>
      <w:r w:rsidRPr="009007D1">
        <w:rPr>
          <w:rFonts w:ascii="Times New Roman" w:eastAsia="Times New Roman" w:hAnsi="Times New Roman"/>
          <w:sz w:val="24"/>
          <w:szCs w:val="24"/>
          <w:lang w:eastAsia="bg-BG"/>
        </w:rPr>
        <w:t xml:space="preserve">по обособена позиция № ........... </w:t>
      </w:r>
      <w:r w:rsidRPr="009007D1">
        <w:rPr>
          <w:rFonts w:ascii="Times New Roman" w:eastAsia="Times New Roman" w:hAnsi="Times New Roman"/>
          <w:i/>
          <w:sz w:val="24"/>
          <w:szCs w:val="24"/>
          <w:lang w:eastAsia="bg-BG"/>
        </w:rPr>
        <w:t xml:space="preserve">/посочва се  </w:t>
      </w:r>
      <w:r w:rsidRPr="009007D1">
        <w:rPr>
          <w:rFonts w:ascii="Times New Roman" w:eastAsia="Times New Roman" w:hAnsi="Times New Roman"/>
          <w:i/>
          <w:iCs/>
          <w:sz w:val="24"/>
          <w:szCs w:val="24"/>
          <w:lang w:eastAsia="bg-BG"/>
        </w:rPr>
        <w:t xml:space="preserve">№ </w:t>
      </w:r>
      <w:r w:rsidRPr="009007D1">
        <w:rPr>
          <w:rFonts w:ascii="Times New Roman" w:eastAsia="Times New Roman" w:hAnsi="Times New Roman"/>
          <w:i/>
          <w:sz w:val="24"/>
          <w:szCs w:val="24"/>
          <w:lang w:eastAsia="bg-BG"/>
        </w:rPr>
        <w:t>на обособената позиция/.</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при подписването на Договора за възлагането на обществена поръчка, </w:t>
      </w:r>
      <w:r w:rsidRPr="008C7F5B">
        <w:rPr>
          <w:rFonts w:ascii="Times New Roman" w:eastAsia="Times New Roman" w:hAnsi="Times New Roman"/>
          <w:b/>
          <w:bCs/>
          <w:sz w:val="24"/>
          <w:szCs w:val="24"/>
          <w:lang w:eastAsia="bg-BG"/>
        </w:rPr>
        <w:t>ИЗПЪЛНИТЕЛЯТ</w:t>
      </w:r>
      <w:r w:rsidRPr="008C7F5B">
        <w:rPr>
          <w:rFonts w:ascii="Times New Roman" w:eastAsia="Times New Roman" w:hAnsi="Times New Roman"/>
          <w:sz w:val="24"/>
          <w:szCs w:val="24"/>
          <w:lang w:eastAsia="bg-BG"/>
        </w:rPr>
        <w:t xml:space="preserve"> следва да представи на Вас, в качеството Ви на </w:t>
      </w:r>
      <w:r w:rsidRPr="008C7F5B">
        <w:rPr>
          <w:rFonts w:ascii="Times New Roman" w:eastAsia="Times New Roman" w:hAnsi="Times New Roman"/>
          <w:b/>
          <w:bCs/>
          <w:sz w:val="24"/>
          <w:szCs w:val="24"/>
          <w:lang w:eastAsia="bg-BG"/>
        </w:rPr>
        <w:t>ВЪЗЛОЖИТЕЛ</w:t>
      </w:r>
      <w:r w:rsidRPr="008C7F5B">
        <w:rPr>
          <w:rFonts w:ascii="Times New Roman" w:eastAsia="Times New Roman" w:hAnsi="Times New Roman"/>
          <w:sz w:val="24"/>
          <w:szCs w:val="24"/>
          <w:lang w:eastAsia="bg-BG"/>
        </w:rPr>
        <w:t xml:space="preserve"> на горепосочената поръчка, банкова гаранция за авансово плащане, открита във Ваша полза, за сумата в размер на стойността на авансовото плащане с вкл. ДДС, възлизаща на ……………………(словом) лева, за да гарантира предстоящото изпълнение на задълженията си, в съответствие с договорените условия.</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Като се има предвид гореспоменатото, ние ................................… (</w:t>
      </w:r>
      <w:r w:rsidRPr="008C7F5B">
        <w:rPr>
          <w:rFonts w:ascii="Times New Roman" w:eastAsia="Times New Roman" w:hAnsi="Times New Roman"/>
          <w:i/>
          <w:iCs/>
          <w:sz w:val="24"/>
          <w:szCs w:val="24"/>
          <w:lang w:eastAsia="bg-BG"/>
        </w:rPr>
        <w:t>наименование и адрес на банката</w:t>
      </w:r>
      <w:r w:rsidRPr="008C7F5B">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8C7F5B">
        <w:rPr>
          <w:rFonts w:ascii="Times New Roman" w:eastAsia="Times New Roman" w:hAnsi="Times New Roman"/>
          <w:i/>
          <w:iCs/>
          <w:sz w:val="24"/>
          <w:szCs w:val="24"/>
          <w:lang w:eastAsia="bg-BG"/>
        </w:rPr>
        <w:t>посочва се цифров и словом стойността и валутата на гаранцията</w:t>
      </w:r>
      <w:r w:rsidRPr="008C7F5B">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8C7F5B">
        <w:rPr>
          <w:rFonts w:ascii="Times New Roman" w:eastAsia="Times New Roman" w:hAnsi="Times New Roman"/>
          <w:b/>
          <w:bCs/>
          <w:sz w:val="24"/>
          <w:szCs w:val="24"/>
          <w:lang w:eastAsia="bg-BG"/>
        </w:rPr>
        <w:t>ИЗПЪЛНИТЕЛЯТ</w:t>
      </w:r>
      <w:r w:rsidRPr="008C7F5B">
        <w:rPr>
          <w:rFonts w:ascii="Times New Roman" w:eastAsia="Times New Roman" w:hAnsi="Times New Roman"/>
          <w:sz w:val="24"/>
          <w:szCs w:val="24"/>
          <w:lang w:eastAsia="bg-BG"/>
        </w:rPr>
        <w:t xml:space="preserve"> не е изпълнил някое от договорните си задължения.</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35510" w:rsidRPr="008C7F5B" w:rsidRDefault="00035510" w:rsidP="00035510">
      <w:pPr>
        <w:overflowPunct w:val="0"/>
        <w:autoSpaceDE w:val="0"/>
        <w:autoSpaceDN w:val="0"/>
        <w:adjustRightInd w:val="0"/>
        <w:spacing w:after="12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Сумата ще бъде платена в лева, по банкова сметка на Прокуратура на Република България със следния номер: IBAN BG 37 BNBG 9661 3300 1391 01, BIC  код  -  BNBGBGSD.</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Тази гаранция влиза в сила, от момента на нейното издаване и е валидна до ..................... (</w:t>
      </w:r>
      <w:r w:rsidRPr="008C7F5B">
        <w:rPr>
          <w:rFonts w:ascii="Times New Roman" w:eastAsia="Times New Roman" w:hAnsi="Times New Roman"/>
          <w:i/>
          <w:iCs/>
          <w:sz w:val="24"/>
          <w:szCs w:val="24"/>
          <w:lang w:eastAsia="bg-BG"/>
        </w:rPr>
        <w:t>дата</w:t>
      </w:r>
      <w:r w:rsidRPr="008C7F5B">
        <w:rPr>
          <w:rFonts w:ascii="Times New Roman" w:eastAsia="Times New Roman" w:hAnsi="Times New Roman"/>
          <w:sz w:val="24"/>
          <w:szCs w:val="24"/>
          <w:lang w:eastAsia="bg-BG"/>
        </w:rPr>
        <w:t>) и изтича изцяло и автоматично в случай, че до най-малко 90 /деветдесет/ календарни след изтичане на срока за доставка на автомобилите, предмет на договора, искането Ви, предявено при горепосочените условия не е постъпило в ........................... (</w:t>
      </w:r>
      <w:r w:rsidRPr="008C7F5B">
        <w:rPr>
          <w:rFonts w:ascii="Times New Roman" w:eastAsia="Times New Roman" w:hAnsi="Times New Roman"/>
          <w:i/>
          <w:iCs/>
          <w:sz w:val="24"/>
          <w:szCs w:val="24"/>
          <w:lang w:eastAsia="bg-BG"/>
        </w:rPr>
        <w:t>банка</w:t>
      </w:r>
      <w:r w:rsidRPr="008C7F5B">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035510" w:rsidRPr="008C7F5B"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Гаранцията е лично за Вас и не може да бъде прехвърляна.</w:t>
      </w:r>
    </w:p>
    <w:p w:rsidR="00035510" w:rsidRPr="008C7F5B"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8C7F5B"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Дата:……………</w:t>
      </w:r>
      <w:r w:rsidRPr="0058394D">
        <w:t xml:space="preserve"> </w:t>
      </w:r>
      <w:r w:rsidRPr="0058394D">
        <w:rPr>
          <w:rFonts w:ascii="Times New Roman" w:eastAsia="Times New Roman" w:hAnsi="Times New Roman"/>
          <w:sz w:val="24"/>
          <w:szCs w:val="24"/>
          <w:lang w:eastAsia="bg-BG"/>
        </w:rPr>
        <w:t>20... г.</w:t>
      </w:r>
      <w:r>
        <w:rPr>
          <w:rFonts w:ascii="Times New Roman" w:eastAsia="Times New Roman" w:hAnsi="Times New Roman"/>
          <w:sz w:val="24"/>
          <w:szCs w:val="24"/>
          <w:lang w:eastAsia="bg-BG"/>
        </w:rPr>
        <w:t xml:space="preserve"> </w:t>
      </w:r>
      <w:r w:rsidRPr="008C7F5B">
        <w:rPr>
          <w:rFonts w:ascii="Times New Roman" w:eastAsia="Times New Roman" w:hAnsi="Times New Roman"/>
          <w:sz w:val="24"/>
          <w:szCs w:val="24"/>
          <w:lang w:eastAsia="bg-BG"/>
        </w:rPr>
        <w:t xml:space="preserve">                        </w:t>
      </w:r>
      <w:r w:rsidRPr="008C7F5B">
        <w:rPr>
          <w:rFonts w:ascii="Times New Roman" w:eastAsia="Times New Roman" w:hAnsi="Times New Roman"/>
          <w:sz w:val="24"/>
          <w:szCs w:val="24"/>
          <w:lang w:eastAsia="bg-BG"/>
        </w:rPr>
        <w:tab/>
        <w:t>Подпис и печат:</w:t>
      </w:r>
    </w:p>
    <w:p w:rsidR="00035510" w:rsidRPr="008C7F5B"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8C7F5B">
        <w:rPr>
          <w:rFonts w:ascii="Times New Roman" w:eastAsia="Times New Roman" w:hAnsi="Times New Roman"/>
          <w:sz w:val="24"/>
          <w:szCs w:val="24"/>
          <w:lang w:eastAsia="bg-BG"/>
        </w:rPr>
        <w:t xml:space="preserve">гр............................                                                     </w:t>
      </w:r>
      <w:r w:rsidRPr="008C7F5B">
        <w:rPr>
          <w:rFonts w:ascii="Times New Roman" w:eastAsia="Times New Roman" w:hAnsi="Times New Roman"/>
          <w:sz w:val="24"/>
          <w:szCs w:val="24"/>
          <w:lang w:eastAsia="bg-BG"/>
        </w:rPr>
        <w:tab/>
        <w:t xml:space="preserve">       (на банката)</w:t>
      </w:r>
      <w:r>
        <w:rPr>
          <w:rFonts w:ascii="Times New Roman" w:eastAsia="Times New Roman" w:hAnsi="Times New Roman"/>
          <w:sz w:val="24"/>
          <w:szCs w:val="24"/>
          <w:lang w:eastAsia="bg-BG"/>
        </w:rPr>
        <w:t xml:space="preserve">  </w:t>
      </w:r>
    </w:p>
    <w:p w:rsidR="00BF2B86" w:rsidRP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035510" w:rsidRDefault="00035510" w:rsidP="00BF2B86">
      <w:pPr>
        <w:spacing w:after="0" w:line="240" w:lineRule="auto"/>
        <w:ind w:left="6372" w:firstLine="708"/>
        <w:jc w:val="right"/>
        <w:rPr>
          <w:rFonts w:ascii="Times New Roman" w:eastAsia="Times New Roman" w:hAnsi="Times New Roman"/>
          <w:b/>
          <w:sz w:val="24"/>
          <w:szCs w:val="24"/>
          <w:u w:val="single"/>
        </w:rPr>
      </w:pPr>
    </w:p>
    <w:p w:rsidR="00BF2B86" w:rsidRPr="00BF2B86" w:rsidRDefault="00BF2B86" w:rsidP="00BF2B86">
      <w:pPr>
        <w:spacing w:after="0" w:line="240" w:lineRule="auto"/>
        <w:ind w:left="6372" w:firstLine="708"/>
        <w:jc w:val="right"/>
        <w:rPr>
          <w:rFonts w:ascii="Times New Roman" w:eastAsia="Times New Roman" w:hAnsi="Times New Roman"/>
          <w:b/>
          <w:sz w:val="24"/>
          <w:szCs w:val="24"/>
          <w:u w:val="single"/>
        </w:rPr>
      </w:pPr>
      <w:r w:rsidRPr="00BF2B86">
        <w:rPr>
          <w:rFonts w:ascii="Times New Roman" w:eastAsia="Times New Roman" w:hAnsi="Times New Roman"/>
          <w:b/>
          <w:sz w:val="24"/>
          <w:szCs w:val="24"/>
          <w:u w:val="single"/>
        </w:rPr>
        <w:lastRenderedPageBreak/>
        <w:t>Приложение № 2.1.</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035510" w:rsidRPr="00CB04C0" w:rsidRDefault="00035510" w:rsidP="00035510">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035510" w:rsidRPr="00CB04C0" w:rsidRDefault="00035510" w:rsidP="00035510">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035510" w:rsidRPr="00CB04C0" w:rsidRDefault="00035510" w:rsidP="00035510">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035510" w:rsidRPr="00CB04C0" w:rsidRDefault="00035510" w:rsidP="00035510">
      <w:pPr>
        <w:spacing w:after="0" w:line="240" w:lineRule="auto"/>
        <w:ind w:left="5103" w:firstLine="720"/>
        <w:jc w:val="both"/>
        <w:rPr>
          <w:rFonts w:ascii="Times New Roman" w:eastAsia="Times New Roman" w:hAnsi="Times New Roman"/>
          <w:sz w:val="24"/>
          <w:szCs w:val="24"/>
        </w:rPr>
      </w:pPr>
    </w:p>
    <w:p w:rsidR="00035510" w:rsidRDefault="00035510" w:rsidP="00035510">
      <w:pPr>
        <w:spacing w:after="0" w:line="240" w:lineRule="auto"/>
        <w:ind w:firstLine="567"/>
        <w:jc w:val="center"/>
        <w:rPr>
          <w:rFonts w:ascii="Times New Roman" w:eastAsia="Times New Roman" w:hAnsi="Times New Roman"/>
          <w:b/>
          <w:sz w:val="24"/>
          <w:szCs w:val="24"/>
        </w:rPr>
      </w:pPr>
    </w:p>
    <w:p w:rsidR="00035510" w:rsidRDefault="00035510" w:rsidP="00035510">
      <w:pPr>
        <w:spacing w:after="0" w:line="240" w:lineRule="auto"/>
        <w:ind w:firstLine="567"/>
        <w:jc w:val="center"/>
        <w:rPr>
          <w:rFonts w:ascii="Times New Roman" w:eastAsia="Times New Roman" w:hAnsi="Times New Roman"/>
          <w:b/>
          <w:sz w:val="24"/>
          <w:szCs w:val="24"/>
        </w:rPr>
      </w:pPr>
    </w:p>
    <w:p w:rsidR="00035510" w:rsidRPr="00CB04C0" w:rsidRDefault="00035510" w:rsidP="00035510">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r>
        <w:rPr>
          <w:rFonts w:ascii="Times New Roman" w:eastAsia="Times New Roman" w:hAnsi="Times New Roman"/>
          <w:b/>
          <w:sz w:val="24"/>
          <w:szCs w:val="24"/>
        </w:rPr>
        <w:t xml:space="preserve"> </w:t>
      </w:r>
      <w:r w:rsidRPr="009007D1">
        <w:rPr>
          <w:rFonts w:ascii="Times New Roman" w:eastAsia="Times New Roman" w:hAnsi="Times New Roman"/>
          <w:b/>
          <w:sz w:val="24"/>
          <w:szCs w:val="24"/>
        </w:rPr>
        <w:t>по обособена позиция № 1</w:t>
      </w:r>
    </w:p>
    <w:p w:rsidR="00035510" w:rsidRPr="004A701D" w:rsidRDefault="00035510" w:rsidP="00035510">
      <w:pPr>
        <w:spacing w:after="0" w:line="240" w:lineRule="auto"/>
        <w:jc w:val="both"/>
        <w:rPr>
          <w:rFonts w:ascii="Times New Roman" w:eastAsia="Times New Roman" w:hAnsi="Times New Roman"/>
          <w:b/>
          <w:sz w:val="24"/>
          <w:szCs w:val="24"/>
          <w:lang w:eastAsia="bg-BG"/>
        </w:rPr>
      </w:pP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w:t>
      </w:r>
      <w:r w:rsidR="00CB7537">
        <w:rPr>
          <w:rFonts w:ascii="Times New Roman" w:eastAsia="Times New Roman" w:hAnsi="Times New Roman"/>
          <w:sz w:val="24"/>
          <w:szCs w:val="24"/>
          <w:lang w:eastAsia="bg-BG"/>
        </w:rPr>
        <w:t>..2020</w:t>
      </w:r>
      <w:r w:rsidRPr="004A701D">
        <w:rPr>
          <w:rFonts w:ascii="Times New Roman" w:eastAsia="Times New Roman" w:hAnsi="Times New Roman"/>
          <w:sz w:val="24"/>
          <w:szCs w:val="24"/>
          <w:lang w:eastAsia="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035510" w:rsidRPr="004A701D" w:rsidRDefault="00035510" w:rsidP="00035510">
      <w:pPr>
        <w:spacing w:after="0" w:line="240" w:lineRule="auto"/>
        <w:ind w:firstLine="708"/>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УВАЖАЕМИ ДАМИ И ГОСПОДА,</w:t>
      </w:r>
    </w:p>
    <w:p w:rsidR="00D345E8" w:rsidRPr="004A701D" w:rsidRDefault="00D345E8" w:rsidP="00035510">
      <w:pPr>
        <w:spacing w:after="0" w:line="240" w:lineRule="auto"/>
        <w:ind w:firstLine="708"/>
        <w:jc w:val="both"/>
        <w:rPr>
          <w:rFonts w:ascii="Times New Roman" w:eastAsia="Times New Roman" w:hAnsi="Times New Roman"/>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sz w:val="24"/>
          <w:szCs w:val="24"/>
          <w:lang w:eastAsia="bg-BG"/>
        </w:rPr>
        <w:t>Заявяваме, че:</w:t>
      </w:r>
    </w:p>
    <w:p w:rsidR="00035510" w:rsidRPr="004A701D" w:rsidRDefault="00035510" w:rsidP="00035510">
      <w:pPr>
        <w:spacing w:after="0" w:line="240" w:lineRule="auto"/>
        <w:ind w:firstLine="567"/>
        <w:jc w:val="both"/>
        <w:rPr>
          <w:rFonts w:ascii="Times New Roman" w:eastAsia="Times New Roman" w:hAnsi="Times New Roman"/>
          <w:sz w:val="24"/>
          <w:szCs w:val="24"/>
          <w:lang w:val="en-US" w:eastAsia="bg-BG"/>
        </w:rPr>
      </w:pPr>
      <w:r w:rsidRPr="004A701D">
        <w:rPr>
          <w:rFonts w:ascii="Times New Roman" w:eastAsia="Times New Roman" w:hAnsi="Times New Roman"/>
          <w:b/>
          <w:sz w:val="24"/>
          <w:szCs w:val="24"/>
          <w:lang w:eastAsia="bg-BG"/>
        </w:rPr>
        <w:t>1.</w:t>
      </w:r>
      <w:r w:rsidRPr="004A701D">
        <w:rPr>
          <w:rFonts w:ascii="Times New Roman" w:eastAsia="Times New Roman" w:hAnsi="Times New Roman"/>
          <w:sz w:val="24"/>
          <w:szCs w:val="24"/>
          <w:lang w:eastAsia="bg-BG"/>
        </w:rPr>
        <w:t xml:space="preserve"> Желаем да участваме в обществена поръчка с предмет: </w:t>
      </w:r>
      <w:r w:rsidRPr="004A701D">
        <w:rPr>
          <w:rFonts w:ascii="Times New Roman" w:eastAsia="Times New Roman" w:hAnsi="Times New Roman"/>
          <w:b/>
          <w:sz w:val="24"/>
          <w:szCs w:val="24"/>
          <w:lang w:eastAsia="bg-BG"/>
        </w:rPr>
        <w:t>……………………..</w:t>
      </w:r>
    </w:p>
    <w:p w:rsidR="00035510" w:rsidRPr="004A701D" w:rsidRDefault="00035510" w:rsidP="00035510">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b/>
          <w:sz w:val="24"/>
          <w:szCs w:val="24"/>
          <w:lang w:eastAsia="bg-BG"/>
        </w:rPr>
        <w:t>2.</w:t>
      </w:r>
      <w:r w:rsidRPr="004A701D">
        <w:rPr>
          <w:rFonts w:ascii="Times New Roman" w:eastAsia="Times New Roman" w:hAnsi="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3.</w:t>
      </w:r>
      <w:r w:rsidRPr="004A701D">
        <w:rPr>
          <w:rFonts w:ascii="Times New Roman" w:eastAsia="Times New Roman" w:hAnsi="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A701D">
        <w:rPr>
          <w:rFonts w:ascii="Times New Roman" w:eastAsia="Times New Roman" w:hAnsi="Times New Roman"/>
          <w:b/>
          <w:sz w:val="24"/>
          <w:szCs w:val="24"/>
          <w:lang w:eastAsia="bg-BG"/>
        </w:rPr>
        <w:t xml:space="preserve">4. </w:t>
      </w:r>
      <w:r w:rsidRPr="004A701D">
        <w:rPr>
          <w:rFonts w:ascii="Times New Roman" w:eastAsia="Times New Roman" w:hAnsi="Times New Roman"/>
          <w:sz w:val="24"/>
          <w:szCs w:val="24"/>
          <w:lang w:eastAsia="bg-BG"/>
        </w:rPr>
        <w:t xml:space="preserve">Предлагаме следното техническото предложение: </w:t>
      </w:r>
    </w:p>
    <w:p w:rsidR="00035510" w:rsidRPr="004A701D" w:rsidRDefault="00035510" w:rsidP="00035510">
      <w:pPr>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Срок за изпълнение на доставката:……………………………</w:t>
      </w: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Място на доставка:......................................................</w:t>
      </w:r>
    </w:p>
    <w:p w:rsidR="00035510" w:rsidRPr="004A701D" w:rsidRDefault="00035510" w:rsidP="00035510">
      <w:pPr>
        <w:tabs>
          <w:tab w:val="left" w:pos="7190"/>
        </w:tabs>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Срок за гаранционно (сервизно) обслужване</w:t>
      </w:r>
      <w:r w:rsidRPr="004A701D">
        <w:rPr>
          <w:rFonts w:ascii="Times New Roman" w:eastAsia="MS Mincho" w:hAnsi="Times New Roman"/>
          <w:sz w:val="24"/>
          <w:szCs w:val="24"/>
          <w:lang w:eastAsia="bg-BG"/>
        </w:rPr>
        <w:t>: …………………………………………….</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Условия за Гаранционна отговорност:</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Гарантираме </w:t>
      </w:r>
      <w:r w:rsidRPr="003450B3">
        <w:rPr>
          <w:rFonts w:ascii="Times New Roman" w:eastAsia="MS Mincho" w:hAnsi="Times New Roman"/>
          <w:sz w:val="24"/>
          <w:szCs w:val="24"/>
          <w:lang w:eastAsia="bg-BG"/>
        </w:rPr>
        <w:t>пълната функционална годност на доставените автомобили, съгласно тяхното предназначение и техническото задание.</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отстраняваме </w:t>
      </w:r>
      <w:r>
        <w:rPr>
          <w:rFonts w:ascii="Times New Roman" w:eastAsia="MS Mincho" w:hAnsi="Times New Roman"/>
          <w:sz w:val="24"/>
          <w:szCs w:val="24"/>
          <w:lang w:eastAsia="bg-BG"/>
        </w:rPr>
        <w:t>за своя сметка</w:t>
      </w:r>
      <w:r w:rsidRPr="004A701D">
        <w:rPr>
          <w:rFonts w:ascii="Times New Roman" w:eastAsia="MS Mincho" w:hAnsi="Times New Roman"/>
          <w:sz w:val="24"/>
          <w:szCs w:val="24"/>
          <w:lang w:eastAsia="bg-BG"/>
        </w:rPr>
        <w:t xml:space="preserve"> всички повреди и/или несъответствия на автомобилите, съответно ще подменяме дефектирали</w:t>
      </w:r>
      <w:r>
        <w:rPr>
          <w:rFonts w:ascii="Times New Roman" w:eastAsia="MS Mincho" w:hAnsi="Times New Roman"/>
          <w:sz w:val="24"/>
          <w:szCs w:val="24"/>
          <w:lang w:eastAsia="bg-BG"/>
        </w:rPr>
        <w:t xml:space="preserve"> части и/или компоненти с нови.</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Съгласни сме, че </w:t>
      </w:r>
      <w:r w:rsidRPr="003450B3">
        <w:rPr>
          <w:rFonts w:ascii="Times New Roman" w:eastAsia="MS Mincho" w:hAnsi="Times New Roman"/>
          <w:sz w:val="24"/>
          <w:szCs w:val="24"/>
          <w:lang w:eastAsia="bg-BG"/>
        </w:rPr>
        <w:t xml:space="preserve">Възложителя може </w:t>
      </w:r>
      <w:r>
        <w:rPr>
          <w:rFonts w:ascii="Times New Roman" w:eastAsia="MS Mincho" w:hAnsi="Times New Roman"/>
          <w:sz w:val="24"/>
          <w:szCs w:val="24"/>
          <w:lang w:eastAsia="bg-BG"/>
        </w:rPr>
        <w:t xml:space="preserve">да изпрати </w:t>
      </w:r>
      <w:r w:rsidRPr="003450B3">
        <w:rPr>
          <w:rFonts w:ascii="Times New Roman" w:eastAsia="MS Mincho" w:hAnsi="Times New Roman"/>
          <w:sz w:val="24"/>
          <w:szCs w:val="24"/>
          <w:lang w:eastAsia="bg-BG"/>
        </w:rPr>
        <w:t>Рекламационното съобщение по факс, телефон, електронна поща или обикновена поща.</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Приемаме да  осигурим преглед на автомобила от свои квалифицирани представители в срок </w:t>
      </w:r>
      <w:r w:rsidR="0012402B">
        <w:rPr>
          <w:rFonts w:ascii="Times New Roman" w:eastAsia="MS Mincho" w:hAnsi="Times New Roman"/>
          <w:sz w:val="24"/>
          <w:szCs w:val="24"/>
          <w:lang w:eastAsia="bg-BG"/>
        </w:rPr>
        <w:t>до</w:t>
      </w:r>
      <w:r w:rsidRPr="004A701D">
        <w:rPr>
          <w:rFonts w:ascii="Times New Roman" w:eastAsia="MS Mincho" w:hAnsi="Times New Roman"/>
          <w:sz w:val="24"/>
          <w:szCs w:val="24"/>
          <w:lang w:eastAsia="bg-BG"/>
        </w:rPr>
        <w:t xml:space="preserve"> ……(Участникът може да посочи друг срок, по-кратък, но не по - дълъг от 3 (три) дни, съгласно посочените в техническата спецификация условия),  от получаване на рекламационното съобщение на Възложителя.</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Заявяваме, че след преглед на автомобила от квалифицирани наши представители ще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отстраним настъпила повреда и/или несъответствието в срок………./ Участникът може да посочи друг срок,по-кратък, но не по - дълъг от пет дни, съгласно посочените в техническата спецификация условия/, считано от датата на констатирането им. </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lastRenderedPageBreak/>
        <w:t xml:space="preserve">При невъзможност за отстраняване на настъпила повреда и/или Несъответствие в срок до…….. дни / Участникът може да предложи друг срок, не по-дълъг от 10 (десет) дни, съгласно условията в техническата спецификация/, ще осигурим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w:t>
      </w:r>
      <w:r w:rsidR="00760C0F">
        <w:rPr>
          <w:rFonts w:ascii="Times New Roman" w:eastAsia="MS Mincho" w:hAnsi="Times New Roman"/>
          <w:sz w:val="24"/>
          <w:szCs w:val="24"/>
          <w:lang w:eastAsia="bg-BG"/>
        </w:rPr>
        <w:t>ремонт</w:t>
      </w:r>
      <w:r w:rsidRPr="004A701D">
        <w:rPr>
          <w:rFonts w:ascii="Times New Roman" w:eastAsia="MS Mincho" w:hAnsi="Times New Roman"/>
          <w:sz w:val="24"/>
          <w:szCs w:val="24"/>
          <w:lang w:eastAsia="bg-BG"/>
        </w:rPr>
        <w:t xml:space="preserve">, се удължава със срока през който е траело отстраняването на повредата. </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b/>
          <w:sz w:val="24"/>
          <w:szCs w:val="24"/>
          <w:lang w:eastAsia="bg-BG"/>
        </w:rPr>
      </w:pPr>
      <w:r w:rsidRPr="004A701D">
        <w:rPr>
          <w:rFonts w:ascii="Times New Roman" w:eastAsia="MS Mincho" w:hAnsi="Times New Roman"/>
          <w:b/>
          <w:sz w:val="24"/>
          <w:szCs w:val="24"/>
          <w:lang w:eastAsia="bg-BG"/>
        </w:rPr>
        <w:t>Гаранционно (сервизно) обслужване</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осигурим на Възложителя гаранционно (сервизно) обслужване на автомобили в гаранционния срок посочен в настоящото предложение, който започва да тече от датата на приемане на автомобилите и подписване на приемо-предавателен протокол за съответния автомобил. </w:t>
      </w:r>
    </w:p>
    <w:p w:rsidR="00D5243E"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Декларираме, че ще извършваме гаранционното (сервизното) обслужване, както и обслужването в случай на рекламации, в сервизи на територията на Република България, </w:t>
      </w:r>
      <w:r w:rsidRPr="004A701D">
        <w:rPr>
          <w:rFonts w:ascii="Times New Roman" w:eastAsia="Times New Roman" w:hAnsi="Times New Roman"/>
          <w:sz w:val="24"/>
          <w:szCs w:val="24"/>
        </w:rPr>
        <w:t>най-малко в следните области: София, Варна, Б</w:t>
      </w:r>
      <w:r w:rsidR="00D5243E">
        <w:rPr>
          <w:rFonts w:ascii="Times New Roman" w:eastAsia="Times New Roman" w:hAnsi="Times New Roman"/>
          <w:sz w:val="24"/>
          <w:szCs w:val="24"/>
        </w:rPr>
        <w:t>ургас, Пловдив и Велико Търново.</w:t>
      </w:r>
      <w:r w:rsidRPr="004A701D">
        <w:rPr>
          <w:rFonts w:ascii="Times New Roman" w:eastAsia="Times New Roman" w:hAnsi="Times New Roman"/>
          <w:sz w:val="24"/>
          <w:szCs w:val="24"/>
          <w:lang w:eastAsia="bg-BG"/>
        </w:rPr>
        <w:t xml:space="preserve"> </w:t>
      </w:r>
    </w:p>
    <w:p w:rsidR="00035510" w:rsidRPr="004A701D"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Задължаваме се да извършваме с предимство сервизно обслужване на автомобилите на Възложителя по време на целия гаранционен период, в срок  до……………. работни дни / Участникът може да предложи и друг срок, но не по-късно от три работни дни, съгласно техническата спецификация/ от постъпване на заявка за обслужване от страна на Възложителя.</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Гаранционното (сервизно) обслужване ще обхваща всички системи, агрегати, възли и детайли на </w:t>
      </w:r>
      <w:r>
        <w:rPr>
          <w:rFonts w:ascii="Times New Roman" w:eastAsia="MS Mincho" w:hAnsi="Times New Roman"/>
          <w:sz w:val="24"/>
          <w:szCs w:val="24"/>
          <w:lang w:eastAsia="bg-BG"/>
        </w:rPr>
        <w:t>автомобилите</w:t>
      </w:r>
      <w:r w:rsidRPr="004A701D">
        <w:rPr>
          <w:rFonts w:ascii="Times New Roman" w:eastAsia="MS Mincho" w:hAnsi="Times New Roman"/>
          <w:sz w:val="24"/>
          <w:szCs w:val="24"/>
          <w:lang w:eastAsia="bg-BG"/>
        </w:rPr>
        <w:t>, съгласно изискванията на п</w:t>
      </w:r>
      <w:r>
        <w:rPr>
          <w:rFonts w:ascii="Times New Roman" w:eastAsia="MS Mincho" w:hAnsi="Times New Roman"/>
          <w:sz w:val="24"/>
          <w:szCs w:val="24"/>
          <w:lang w:eastAsia="bg-BG"/>
        </w:rPr>
        <w:t>роизводителя по сервизна книжка, с изключение на консумативите по автомобила, каксаещи гаранционната отговорност на производителя.</w:t>
      </w:r>
    </w:p>
    <w:p w:rsidR="00035510" w:rsidRDefault="00035510" w:rsidP="00035510">
      <w:pPr>
        <w:spacing w:line="240" w:lineRule="auto"/>
        <w:ind w:firstLine="567"/>
        <w:contextualSpacing/>
        <w:jc w:val="both"/>
        <w:rPr>
          <w:rFonts w:ascii="Times New Roman" w:eastAsia="Times New Roman" w:hAnsi="Times New Roman"/>
          <w:sz w:val="24"/>
          <w:szCs w:val="24"/>
        </w:rPr>
      </w:pPr>
      <w:r>
        <w:rPr>
          <w:rFonts w:ascii="Times New Roman" w:eastAsia="MS Mincho" w:hAnsi="Times New Roman"/>
          <w:sz w:val="24"/>
          <w:szCs w:val="24"/>
          <w:lang w:eastAsia="bg-BG"/>
        </w:rPr>
        <w:t xml:space="preserve">Съгласни сме под гаранционно (сервизно) обслужване да се има предвид </w:t>
      </w:r>
      <w:r w:rsidRPr="00BC0850">
        <w:rPr>
          <w:rFonts w:ascii="Times New Roman" w:eastAsia="Times New Roman" w:hAnsi="Times New Roman"/>
          <w:sz w:val="24"/>
          <w:szCs w:val="24"/>
        </w:rPr>
        <w:t xml:space="preserve">задължителната  периодична поддръжка на автомобила (различна от отстраняването на недостатъци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 xml:space="preserve">сметка по време на гаранционния срок) – смяна на масла, филтри и други, която следва да е налице, за да важи гаранционната отговорност на производителя. </w:t>
      </w:r>
    </w:p>
    <w:p w:rsidR="00035510" w:rsidRPr="00BC0850" w:rsidRDefault="00035510" w:rsidP="00035510">
      <w:pPr>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Съгласни сме </w:t>
      </w:r>
      <w:r w:rsidRPr="00BC0850">
        <w:rPr>
          <w:rFonts w:ascii="Times New Roman" w:eastAsia="Times New Roman" w:hAnsi="Times New Roman"/>
          <w:sz w:val="24"/>
          <w:szCs w:val="24"/>
        </w:rPr>
        <w:t xml:space="preserve">Възложителят </w:t>
      </w:r>
      <w:r>
        <w:rPr>
          <w:rFonts w:ascii="Times New Roman" w:eastAsia="Times New Roman" w:hAnsi="Times New Roman"/>
          <w:sz w:val="24"/>
          <w:szCs w:val="24"/>
        </w:rPr>
        <w:t xml:space="preserve">да </w:t>
      </w:r>
      <w:r w:rsidRPr="00BC0850">
        <w:rPr>
          <w:rFonts w:ascii="Times New Roman" w:eastAsia="Times New Roman" w:hAnsi="Times New Roman"/>
          <w:sz w:val="24"/>
          <w:szCs w:val="24"/>
        </w:rPr>
        <w:t xml:space="preserve">може да прави рекламации пред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за констатирани явни недостатъци, повреди, липси или появили се скрити недостатъци на доставените автомобили, като иска отстраняването или коригирането им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сметка чрез ремонт/замяна на повредената част в съответния сервиз.</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предприемем незабавни действия </w:t>
      </w:r>
      <w:r w:rsidRPr="00BC0850">
        <w:rPr>
          <w:rFonts w:ascii="Times New Roman" w:eastAsia="Times New Roman" w:hAnsi="Times New Roman"/>
          <w:sz w:val="24"/>
          <w:szCs w:val="24"/>
        </w:rPr>
        <w:t xml:space="preserve">по предявената рекламация, </w:t>
      </w:r>
      <w:r>
        <w:rPr>
          <w:rFonts w:ascii="Times New Roman" w:eastAsia="Times New Roman" w:hAnsi="Times New Roman"/>
          <w:sz w:val="24"/>
          <w:szCs w:val="24"/>
        </w:rPr>
        <w:t>и ще</w:t>
      </w:r>
      <w:r w:rsidRPr="00BC0850">
        <w:rPr>
          <w:rFonts w:ascii="Times New Roman" w:eastAsia="Times New Roman" w:hAnsi="Times New Roman"/>
          <w:sz w:val="24"/>
          <w:szCs w:val="24"/>
        </w:rPr>
        <w:t xml:space="preserve"> отстрани</w:t>
      </w:r>
      <w:r>
        <w:rPr>
          <w:rFonts w:ascii="Times New Roman" w:eastAsia="Times New Roman" w:hAnsi="Times New Roman"/>
          <w:sz w:val="24"/>
          <w:szCs w:val="24"/>
        </w:rPr>
        <w:t>м</w:t>
      </w:r>
      <w:r w:rsidRPr="00BC0850">
        <w:rPr>
          <w:rFonts w:ascii="Times New Roman" w:eastAsia="Times New Roman" w:hAnsi="Times New Roman"/>
          <w:sz w:val="24"/>
          <w:szCs w:val="24"/>
        </w:rPr>
        <w:t xml:space="preserve"> за своя сметка всички повреди и отклонения от изискванията за качество на доставените автомобили и няма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право да отказва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приемането на автомобил в посочените от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сервизи.</w:t>
      </w:r>
      <w:r>
        <w:rPr>
          <w:rFonts w:ascii="Times New Roman" w:eastAsia="Times New Roman" w:hAnsi="Times New Roman"/>
          <w:sz w:val="24"/>
          <w:szCs w:val="24"/>
        </w:rPr>
        <w:t xml:space="preserve"> </w:t>
      </w:r>
    </w:p>
    <w:p w:rsidR="00035510"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Предлаган брой автомобили:……………………………….</w:t>
      </w: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4A701D">
        <w:rPr>
          <w:rFonts w:ascii="Times New Roman" w:eastAsia="Times New Roman" w:hAnsi="Times New Roman"/>
          <w:sz w:val="24"/>
          <w:szCs w:val="24"/>
          <w:lang w:eastAsia="bg-BG"/>
        </w:rPr>
        <w:t>Марка и модел на предлаганите автомобили:...................</w:t>
      </w:r>
    </w:p>
    <w:p w:rsidR="00035510" w:rsidRPr="004A701D" w:rsidRDefault="00035510" w:rsidP="00035510">
      <w:pPr>
        <w:widowControl w:val="0"/>
        <w:suppressAutoHyphens/>
        <w:spacing w:after="0" w:line="240" w:lineRule="auto"/>
        <w:ind w:left="567"/>
        <w:jc w:val="both"/>
        <w:rPr>
          <w:rFonts w:ascii="Times New Roman" w:eastAsia="Times New Roman" w:hAnsi="Times New Roman"/>
          <w:i/>
          <w:sz w:val="24"/>
          <w:szCs w:val="24"/>
          <w:lang w:eastAsia="ar-SA"/>
        </w:rPr>
      </w:pPr>
      <w:r w:rsidRPr="004A701D">
        <w:rPr>
          <w:rFonts w:ascii="Times New Roman" w:eastAsia="Times New Roman" w:hAnsi="Times New Roman"/>
          <w:i/>
          <w:sz w:val="24"/>
          <w:szCs w:val="24"/>
          <w:lang w:eastAsia="ar-SA"/>
        </w:rPr>
        <w:t xml:space="preserve">/Участникът следва да попълни </w:t>
      </w:r>
      <w:r w:rsidRPr="004A701D">
        <w:rPr>
          <w:rFonts w:ascii="Times New Roman" w:eastAsia="Times New Roman" w:hAnsi="Times New Roman"/>
          <w:i/>
          <w:sz w:val="24"/>
          <w:szCs w:val="24"/>
          <w:lang w:eastAsia="bg-BG"/>
        </w:rPr>
        <w:t>с конкретно предложение всяко от посочените по-горе изисквания</w:t>
      </w:r>
      <w:r w:rsidRPr="004A701D">
        <w:rPr>
          <w:rFonts w:ascii="Times New Roman" w:eastAsia="Times New Roman" w:hAnsi="Times New Roman"/>
          <w:i/>
          <w:sz w:val="24"/>
          <w:szCs w:val="24"/>
          <w:lang w:eastAsia="ar-SA"/>
        </w:rPr>
        <w:t>/</w:t>
      </w: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ar-SA"/>
        </w:rPr>
      </w:pP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ar-SA"/>
        </w:rPr>
      </w:pPr>
      <w:r w:rsidRPr="004A701D">
        <w:rPr>
          <w:rFonts w:ascii="Times New Roman" w:eastAsia="Times New Roman" w:hAnsi="Times New Roman"/>
          <w:sz w:val="24"/>
          <w:szCs w:val="24"/>
          <w:lang w:eastAsia="ar-SA"/>
        </w:rPr>
        <w:t>Декларираме, че доставяните автомобили ще са нови и неупотребявани.</w:t>
      </w: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bg-BG"/>
        </w:rPr>
      </w:pP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Предлагаме </w:t>
      </w:r>
      <w:r w:rsidRPr="004A701D">
        <w:rPr>
          <w:rFonts w:ascii="Times New Roman" w:eastAsia="Times New Roman" w:hAnsi="Times New Roman"/>
          <w:sz w:val="24"/>
          <w:szCs w:val="24"/>
          <w:lang w:eastAsia="ar-SA"/>
        </w:rPr>
        <w:t>автомобили</w:t>
      </w:r>
      <w:r w:rsidRPr="004A701D">
        <w:rPr>
          <w:rFonts w:ascii="Times New Roman" w:eastAsia="Times New Roman" w:hAnsi="Times New Roman"/>
          <w:sz w:val="24"/>
          <w:szCs w:val="24"/>
          <w:lang w:eastAsia="bg-BG"/>
        </w:rPr>
        <w:t xml:space="preserve"> със следните характеристики: /</w:t>
      </w:r>
      <w:r w:rsidRPr="004A701D">
        <w:rPr>
          <w:rFonts w:ascii="Times New Roman" w:eastAsia="Times New Roman" w:hAnsi="Times New Roman"/>
          <w:i/>
          <w:sz w:val="24"/>
          <w:szCs w:val="24"/>
          <w:lang w:eastAsia="bg-BG"/>
        </w:rPr>
        <w:t xml:space="preserve">участникът следва подробно да опише предлаганите </w:t>
      </w:r>
      <w:r w:rsidRPr="004A701D">
        <w:rPr>
          <w:rFonts w:ascii="Times New Roman" w:eastAsia="Times New Roman" w:hAnsi="Times New Roman"/>
          <w:i/>
          <w:sz w:val="24"/>
          <w:szCs w:val="24"/>
          <w:lang w:eastAsia="ar-SA"/>
        </w:rPr>
        <w:t>автомобили</w:t>
      </w:r>
      <w:r w:rsidRPr="004A701D">
        <w:rPr>
          <w:rFonts w:ascii="Times New Roman" w:eastAsia="Times New Roman" w:hAnsi="Times New Roman"/>
          <w:i/>
          <w:sz w:val="24"/>
          <w:szCs w:val="24"/>
          <w:lang w:eastAsia="bg-BG"/>
        </w:rPr>
        <w:t xml:space="preserve"> в табличен вид</w:t>
      </w:r>
      <w:r w:rsidRPr="004A701D">
        <w:rPr>
          <w:rFonts w:ascii="Times New Roman" w:eastAsia="Times New Roman" w:hAnsi="Times New Roman"/>
          <w:i/>
          <w:sz w:val="24"/>
          <w:szCs w:val="24"/>
          <w:lang w:val="en-US" w:eastAsia="bg-BG"/>
        </w:rPr>
        <w:t xml:space="preserve"> </w:t>
      </w:r>
      <w:r w:rsidRPr="004A701D">
        <w:rPr>
          <w:rFonts w:ascii="Times New Roman" w:eastAsia="Times New Roman" w:hAnsi="Times New Roman"/>
          <w:i/>
          <w:sz w:val="24"/>
          <w:szCs w:val="24"/>
          <w:lang w:eastAsia="bg-BG"/>
        </w:rPr>
        <w:t>в съответствие с техническата спецификация</w:t>
      </w:r>
      <w:r w:rsidRPr="004A701D">
        <w:rPr>
          <w:rFonts w:ascii="Times New Roman" w:eastAsia="Times New Roman" w:hAnsi="Times New Roman"/>
          <w:sz w:val="24"/>
          <w:szCs w:val="24"/>
          <w:lang w:eastAsia="bg-BG"/>
        </w:rPr>
        <w:t xml:space="preserve">/. </w:t>
      </w:r>
    </w:p>
    <w:p w:rsidR="00035510" w:rsidRPr="004A701D" w:rsidRDefault="00035510" w:rsidP="00035510">
      <w:pPr>
        <w:spacing w:after="0" w:line="240" w:lineRule="auto"/>
        <w:jc w:val="both"/>
        <w:rPr>
          <w:rFonts w:ascii="Times New Roman" w:eastAsia="Times New Roman" w:hAnsi="Times New Roman"/>
          <w:sz w:val="24"/>
          <w:szCs w:val="24"/>
          <w:lang w:eastAsia="bg-BG"/>
        </w:rPr>
      </w:pPr>
    </w:p>
    <w:p w:rsidR="00035510" w:rsidRPr="004A701D" w:rsidRDefault="00035510" w:rsidP="00035510">
      <w:pPr>
        <w:spacing w:after="0" w:line="240" w:lineRule="auto"/>
        <w:rPr>
          <w:rFonts w:ascii="Times New Roman" w:eastAsia="Times New Roman" w:hAnsi="Times New Roman"/>
          <w:b/>
          <w:bCs/>
          <w:color w:val="000000"/>
          <w:sz w:val="20"/>
          <w:szCs w:val="20"/>
          <w:lang w:eastAsia="bg-BG"/>
        </w:rPr>
      </w:pPr>
      <w:r w:rsidRPr="004A701D">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p w:rsidR="00035510" w:rsidRPr="004A701D" w:rsidRDefault="00035510" w:rsidP="00035510">
      <w:pPr>
        <w:spacing w:after="0" w:line="240" w:lineRule="auto"/>
        <w:rPr>
          <w:rFonts w:ascii="Times New Roman" w:eastAsia="Times New Roman" w:hAnsi="Times New Roman"/>
          <w:b/>
          <w:bCs/>
          <w:color w:val="000000"/>
          <w:sz w:val="20"/>
          <w:szCs w:val="20"/>
          <w:lang w:eastAsia="bg-BG"/>
        </w:rPr>
      </w:pPr>
    </w:p>
    <w:tbl>
      <w:tblPr>
        <w:tblW w:w="9938" w:type="dxa"/>
        <w:tblInd w:w="55" w:type="dxa"/>
        <w:tblCellMar>
          <w:left w:w="70" w:type="dxa"/>
          <w:right w:w="70" w:type="dxa"/>
        </w:tblCellMar>
        <w:tblLook w:val="04A0" w:firstRow="1" w:lastRow="0" w:firstColumn="1" w:lastColumn="0" w:noHBand="0" w:noVBand="1"/>
      </w:tblPr>
      <w:tblGrid>
        <w:gridCol w:w="2709"/>
        <w:gridCol w:w="3118"/>
        <w:gridCol w:w="4111"/>
      </w:tblGrid>
      <w:tr w:rsidR="00035510" w:rsidRPr="009B21D3" w:rsidTr="00035510">
        <w:trPr>
          <w:trHeight w:val="39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510" w:rsidRPr="009B21D3" w:rsidRDefault="00035510" w:rsidP="009B603B">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Наименование</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35510" w:rsidRPr="009B21D3" w:rsidRDefault="00035510" w:rsidP="009B603B">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Минимални изисквания</w:t>
            </w:r>
          </w:p>
        </w:tc>
        <w:tc>
          <w:tcPr>
            <w:tcW w:w="4111" w:type="dxa"/>
            <w:tcBorders>
              <w:top w:val="single" w:sz="4" w:space="0" w:color="auto"/>
              <w:left w:val="nil"/>
              <w:bottom w:val="single" w:sz="4" w:space="0" w:color="auto"/>
              <w:right w:val="nil"/>
            </w:tcBorders>
          </w:tcPr>
          <w:p w:rsidR="00035510" w:rsidRPr="00EE08C5" w:rsidRDefault="00035510" w:rsidP="009B603B">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Предложение на участника </w:t>
            </w:r>
          </w:p>
          <w:p w:rsidR="00035510" w:rsidRPr="00EE08C5" w:rsidRDefault="00035510" w:rsidP="009B603B">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/Посочва се с числово изражение предложението или </w:t>
            </w:r>
          </w:p>
          <w:p w:rsidR="00035510" w:rsidRPr="009B21D3" w:rsidRDefault="00035510" w:rsidP="009B603B">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се изписва с да или не, дали е налична съответната характеристика/</w:t>
            </w:r>
          </w:p>
        </w:tc>
      </w:tr>
      <w:tr w:rsidR="005A46A3" w:rsidRPr="00067E05" w:rsidTr="00035510">
        <w:trPr>
          <w:trHeight w:val="4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b/>
                <w:bCs/>
                <w:sz w:val="24"/>
                <w:szCs w:val="24"/>
                <w:lang w:eastAsia="bg-BG"/>
              </w:rPr>
            </w:pPr>
            <w:r w:rsidRPr="003D2B3B">
              <w:rPr>
                <w:rFonts w:ascii="Times New Roman" w:eastAsia="Times New Roman" w:hAnsi="Times New Roman"/>
                <w:b/>
                <w:bCs/>
                <w:sz w:val="24"/>
                <w:szCs w:val="24"/>
                <w:lang w:eastAsia="bg-BG"/>
              </w:rPr>
              <w:lastRenderedPageBreak/>
              <w:t>Брой автомобили</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8 (осем)</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b/>
                <w:bCs/>
                <w:sz w:val="24"/>
                <w:szCs w:val="24"/>
                <w:lang w:eastAsia="bg-BG"/>
              </w:rPr>
            </w:pPr>
          </w:p>
        </w:tc>
      </w:tr>
      <w:tr w:rsidR="005A46A3" w:rsidRPr="00067E05" w:rsidTr="00035510">
        <w:trPr>
          <w:trHeight w:val="4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Автомобил</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Фабрично нов, неупотребяван</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Вид на автомобила</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4154F5">
              <w:rPr>
                <w:rFonts w:ascii="Times New Roman" w:eastAsia="Times New Roman" w:hAnsi="Times New Roman"/>
                <w:sz w:val="24"/>
                <w:szCs w:val="24"/>
                <w:lang w:eastAsia="bg-BG"/>
              </w:rPr>
              <w:t>М 1, седан – 4 врати</w:t>
            </w:r>
            <w:r>
              <w:rPr>
                <w:rFonts w:ascii="Times New Roman" w:eastAsia="Times New Roman" w:hAnsi="Times New Roman"/>
                <w:sz w:val="24"/>
                <w:szCs w:val="24"/>
                <w:lang w:eastAsia="bg-BG"/>
              </w:rPr>
              <w:t xml:space="preserve"> </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Брой места</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4+1</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Вид на двигателя</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Бензинов</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Гориво</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Бензин </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Екологична норма</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Euro 6</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val="en-US" w:eastAsia="bg-BG"/>
              </w:rPr>
            </w:pPr>
          </w:p>
        </w:tc>
      </w:tr>
      <w:tr w:rsidR="005A46A3" w:rsidRPr="00067E05" w:rsidTr="00035510">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Работен обем на двигателя</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vertAlign w:val="superscript"/>
                <w:lang w:eastAsia="bg-BG"/>
              </w:rPr>
            </w:pPr>
            <w:r w:rsidRPr="00FC15D1">
              <w:rPr>
                <w:rFonts w:ascii="Times New Roman" w:eastAsia="Times New Roman" w:hAnsi="Times New Roman"/>
                <w:sz w:val="24"/>
                <w:szCs w:val="24"/>
                <w:lang w:eastAsia="bg-BG"/>
              </w:rPr>
              <w:t>Не по-малък от 1900 см</w:t>
            </w:r>
            <w:r w:rsidRPr="00FC15D1">
              <w:rPr>
                <w:rFonts w:ascii="Times New Roman" w:eastAsia="Times New Roman" w:hAnsi="Times New Roman"/>
                <w:sz w:val="24"/>
                <w:szCs w:val="24"/>
                <w:vertAlign w:val="superscript"/>
                <w:lang w:eastAsia="bg-BG"/>
              </w:rPr>
              <w:t>3</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Максимална мощност на двигателя</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Не по-малка 198 </w:t>
            </w:r>
            <w:r w:rsidRPr="00FC15D1">
              <w:rPr>
                <w:rFonts w:ascii="Times New Roman" w:eastAsia="Times New Roman" w:hAnsi="Times New Roman"/>
                <w:sz w:val="24"/>
                <w:szCs w:val="24"/>
                <w:lang w:val="en-US" w:eastAsia="bg-BG"/>
              </w:rPr>
              <w:t>kW</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Брой цилиндри</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Минимум </w:t>
            </w:r>
            <w:r w:rsidRPr="00FC15D1">
              <w:rPr>
                <w:rFonts w:ascii="Times New Roman" w:eastAsia="Times New Roman" w:hAnsi="Times New Roman"/>
                <w:sz w:val="24"/>
                <w:szCs w:val="24"/>
                <w:lang w:val="en-US" w:eastAsia="bg-BG"/>
              </w:rPr>
              <w:t>4</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val="en-US" w:eastAsia="bg-BG"/>
              </w:rPr>
            </w:pPr>
          </w:p>
        </w:tc>
      </w:tr>
      <w:tr w:rsidR="005A46A3" w:rsidRPr="00067E05" w:rsidTr="00035510">
        <w:trPr>
          <w:trHeight w:val="3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Скоростна кутия</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Автоматична, мин. 7 степенна плюс задна предавка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2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Спирачки</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дискови спирачки</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Задвижване</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Предно и задно (4х4)</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Окачване</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Предно и задно независимо окачване</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6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Управление</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Ляв волан със сервоусилване на управлението</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41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Вместимост на резервоара</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60 литра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Широчина на автомобила без страничните огледала</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Минимум 1810 мм</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Междуосие</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2750 мм</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Пътен просвет</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120 мм</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Обем на багажника</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480 литра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 xml:space="preserve">Цвят </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Черен металик</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Гаранционен срок</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5 години или 150 000 км</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Гаранционен срок на антикорозионното покритие</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10 години</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Пътна помощ</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679"/>
        </w:trPr>
        <w:tc>
          <w:tcPr>
            <w:tcW w:w="2709" w:type="dxa"/>
            <w:tcBorders>
              <w:top w:val="nil"/>
              <w:left w:val="single" w:sz="4" w:space="0" w:color="auto"/>
              <w:bottom w:val="single" w:sz="4" w:space="0" w:color="auto"/>
              <w:right w:val="single" w:sz="4" w:space="0" w:color="auto"/>
            </w:tcBorders>
            <w:shd w:val="clear" w:color="auto" w:fill="auto"/>
            <w:vAlign w:val="center"/>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Място за доставка</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гр. София, склад на изпълнителя</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Гуми и джанти</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Комплект гуми, с минимален скоростен индекс, съответстващ на максималната скорост на </w:t>
            </w:r>
            <w:r w:rsidRPr="00FC15D1">
              <w:rPr>
                <w:rFonts w:ascii="Times New Roman" w:eastAsia="Times New Roman" w:hAnsi="Times New Roman"/>
                <w:sz w:val="24"/>
                <w:szCs w:val="24"/>
                <w:lang w:eastAsia="bg-BG"/>
              </w:rPr>
              <w:lastRenderedPageBreak/>
              <w:t>автомобила, с алуминиеви джанти. Резервно колело с алуминиева джанта</w:t>
            </w:r>
            <w:r w:rsidRPr="00FC15D1">
              <w:rPr>
                <w:rFonts w:ascii="Times New Roman" w:hAnsi="Times New Roman"/>
                <w:color w:val="000000"/>
                <w:sz w:val="24"/>
                <w:szCs w:val="24"/>
              </w:rPr>
              <w:t xml:space="preserve">, с размер съответстващ на основния комплект гуми и джанти. Допълнителен комплект зимни гуми с алуминиеви джанти. </w:t>
            </w:r>
            <w:r w:rsidRPr="00FC15D1">
              <w:rPr>
                <w:rFonts w:ascii="Times New Roman" w:eastAsia="Times New Roman" w:hAnsi="Times New Roman"/>
                <w:sz w:val="24"/>
                <w:szCs w:val="24"/>
                <w:lang w:eastAsia="bg-BG"/>
              </w:rPr>
              <w:t xml:space="preserve"> </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035510">
        <w:trPr>
          <w:trHeight w:val="1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5A46A3" w:rsidRPr="003D2B3B" w:rsidRDefault="005A46A3"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lastRenderedPageBreak/>
              <w:t>Колела</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17 цола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547"/>
        </w:trPr>
        <w:tc>
          <w:tcPr>
            <w:tcW w:w="2709" w:type="dxa"/>
            <w:vMerge w:val="restart"/>
            <w:tcBorders>
              <w:top w:val="nil"/>
              <w:left w:val="single" w:sz="4" w:space="0" w:color="auto"/>
              <w:right w:val="single" w:sz="4" w:space="0" w:color="auto"/>
            </w:tcBorders>
            <w:shd w:val="clear" w:color="auto" w:fill="auto"/>
            <w:vAlign w:val="center"/>
            <w:hideMark/>
          </w:tcPr>
          <w:p w:rsidR="005A46A3" w:rsidRPr="00067E05" w:rsidRDefault="005A46A3"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Минимално оборудване и изисквания</w:t>
            </w: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Челни и странични въздушни възглавници</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583"/>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триточкови предпазни колани</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407"/>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Автоматична тризонална климатична система, с възможност за регулиране на температурата в задното част на автомобила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413"/>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 управляеми и отопляеми странични огледала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419"/>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Предни и задни електрически стъкла </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269"/>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Нагревател на задното стъкло</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415"/>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Регулируема по дължина и височина седалка на водача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407"/>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Анти-блокираща система на спирачките</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411"/>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Електронно разпределение на спирачното усилие</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277"/>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контрол на стабилността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73369F">
        <w:trPr>
          <w:trHeight w:val="423"/>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Централно заключване с дистанционно управление</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5A46A3">
        <w:trPr>
          <w:trHeight w:val="415"/>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Алармена система против кражба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5A46A3">
        <w:trPr>
          <w:trHeight w:val="568"/>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 xml:space="preserve">LED </w:t>
            </w:r>
            <w:r w:rsidRPr="00FC15D1">
              <w:rPr>
                <w:rFonts w:ascii="Times New Roman" w:eastAsia="Times New Roman" w:hAnsi="Times New Roman"/>
                <w:sz w:val="24"/>
                <w:szCs w:val="24"/>
                <w:lang w:eastAsia="bg-BG"/>
              </w:rPr>
              <w:t xml:space="preserve">фарове с динамично регулиране на дългите светлини, височината на фаровете, функция за осветление в завой. </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5A46A3">
        <w:trPr>
          <w:trHeight w:val="342"/>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Фарове за мъгла с допълнително осветление в завой</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eastAsia="Times New Roman" w:hAnsi="Times New Roman"/>
                <w:sz w:val="24"/>
                <w:szCs w:val="24"/>
                <w:lang w:eastAsia="bg-BG"/>
              </w:rPr>
            </w:pPr>
          </w:p>
        </w:tc>
      </w:tr>
      <w:tr w:rsidR="005A46A3" w:rsidRPr="00067E05" w:rsidTr="005A46A3">
        <w:trPr>
          <w:trHeight w:val="342"/>
        </w:trPr>
        <w:tc>
          <w:tcPr>
            <w:tcW w:w="2709" w:type="dxa"/>
            <w:vMerge/>
            <w:tcBorders>
              <w:left w:val="single" w:sz="4" w:space="0" w:color="auto"/>
              <w:right w:val="single" w:sz="4" w:space="0" w:color="auto"/>
            </w:tcBorders>
            <w:vAlign w:val="center"/>
            <w:hideMark/>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val="en-US" w:eastAsia="bg-BG"/>
              </w:rPr>
              <w:t xml:space="preserve">LED </w:t>
            </w:r>
            <w:r w:rsidRPr="00FC15D1">
              <w:rPr>
                <w:rFonts w:ascii="Times New Roman" w:eastAsia="Times New Roman" w:hAnsi="Times New Roman"/>
                <w:sz w:val="24"/>
                <w:szCs w:val="24"/>
                <w:lang w:eastAsia="bg-BG"/>
              </w:rPr>
              <w:t>задни светлини</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hAnsi="Times New Roman"/>
                <w:sz w:val="24"/>
                <w:szCs w:val="24"/>
              </w:rPr>
            </w:pPr>
          </w:p>
        </w:tc>
      </w:tr>
      <w:tr w:rsidR="005A46A3" w:rsidRPr="00067E05" w:rsidTr="0073369F">
        <w:trPr>
          <w:trHeight w:val="342"/>
        </w:trPr>
        <w:tc>
          <w:tcPr>
            <w:tcW w:w="2709" w:type="dxa"/>
            <w:vMerge/>
            <w:tcBorders>
              <w:left w:val="single" w:sz="4" w:space="0" w:color="auto"/>
              <w:right w:val="single" w:sz="4" w:space="0" w:color="auto"/>
            </w:tcBorders>
            <w:vAlign w:val="center"/>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Тонирани термоизолационни задно и странични стъкла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hAnsi="Times New Roman"/>
                <w:sz w:val="24"/>
                <w:szCs w:val="24"/>
              </w:rPr>
            </w:pPr>
          </w:p>
        </w:tc>
      </w:tr>
      <w:tr w:rsidR="005A46A3" w:rsidRPr="00067E05" w:rsidTr="0073369F">
        <w:trPr>
          <w:trHeight w:val="342"/>
        </w:trPr>
        <w:tc>
          <w:tcPr>
            <w:tcW w:w="2709" w:type="dxa"/>
            <w:vMerge/>
            <w:tcBorders>
              <w:left w:val="single" w:sz="4" w:space="0" w:color="auto"/>
              <w:right w:val="single" w:sz="4" w:space="0" w:color="auto"/>
            </w:tcBorders>
            <w:vAlign w:val="center"/>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автоматичен контрол на скоростта и дистанцията</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hAnsi="Times New Roman"/>
                <w:sz w:val="24"/>
                <w:szCs w:val="24"/>
              </w:rPr>
            </w:pPr>
          </w:p>
        </w:tc>
      </w:tr>
      <w:tr w:rsidR="005A46A3" w:rsidRPr="00067E05" w:rsidTr="0073369F">
        <w:trPr>
          <w:trHeight w:val="342"/>
        </w:trPr>
        <w:tc>
          <w:tcPr>
            <w:tcW w:w="2709" w:type="dxa"/>
            <w:vMerge/>
            <w:tcBorders>
              <w:left w:val="single" w:sz="4" w:space="0" w:color="auto"/>
              <w:right w:val="single" w:sz="4" w:space="0" w:color="auto"/>
            </w:tcBorders>
            <w:vAlign w:val="center"/>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Автоматично затъмняване на вътрешното огледало за обратно виждане</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hAnsi="Times New Roman"/>
                <w:sz w:val="24"/>
                <w:szCs w:val="24"/>
              </w:rPr>
            </w:pPr>
          </w:p>
        </w:tc>
      </w:tr>
      <w:tr w:rsidR="005A46A3" w:rsidRPr="00067E05" w:rsidTr="0073369F">
        <w:trPr>
          <w:trHeight w:val="342"/>
        </w:trPr>
        <w:tc>
          <w:tcPr>
            <w:tcW w:w="2709" w:type="dxa"/>
            <w:vMerge/>
            <w:tcBorders>
              <w:left w:val="single" w:sz="4" w:space="0" w:color="auto"/>
              <w:right w:val="single" w:sz="4" w:space="0" w:color="auto"/>
            </w:tcBorders>
            <w:vAlign w:val="center"/>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Парктроник с предни и задни паркинг сензори, със звукова сигнализация</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hAnsi="Times New Roman"/>
                <w:sz w:val="24"/>
                <w:szCs w:val="24"/>
              </w:rPr>
            </w:pPr>
          </w:p>
        </w:tc>
      </w:tr>
      <w:tr w:rsidR="005A46A3" w:rsidRPr="00067E05" w:rsidTr="0073369F">
        <w:trPr>
          <w:trHeight w:val="342"/>
        </w:trPr>
        <w:tc>
          <w:tcPr>
            <w:tcW w:w="2709" w:type="dxa"/>
            <w:vMerge/>
            <w:tcBorders>
              <w:left w:val="single" w:sz="4" w:space="0" w:color="auto"/>
              <w:right w:val="single" w:sz="4" w:space="0" w:color="auto"/>
            </w:tcBorders>
            <w:vAlign w:val="center"/>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Имобилайзер</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hAnsi="Times New Roman"/>
                <w:sz w:val="24"/>
                <w:szCs w:val="24"/>
              </w:rPr>
            </w:pPr>
          </w:p>
        </w:tc>
      </w:tr>
      <w:tr w:rsidR="005A46A3" w:rsidRPr="00067E05" w:rsidTr="0073369F">
        <w:trPr>
          <w:trHeight w:val="342"/>
        </w:trPr>
        <w:tc>
          <w:tcPr>
            <w:tcW w:w="2709" w:type="dxa"/>
            <w:vMerge/>
            <w:tcBorders>
              <w:left w:val="single" w:sz="4" w:space="0" w:color="auto"/>
              <w:bottom w:val="single" w:sz="4" w:space="0" w:color="auto"/>
              <w:right w:val="single" w:sz="4" w:space="0" w:color="auto"/>
            </w:tcBorders>
            <w:vAlign w:val="center"/>
          </w:tcPr>
          <w:p w:rsidR="005A46A3" w:rsidRPr="00067E05" w:rsidRDefault="005A46A3" w:rsidP="009B603B">
            <w:pPr>
              <w:spacing w:after="0" w:line="240" w:lineRule="auto"/>
              <w:rPr>
                <w:rFonts w:ascii="Times New Roman" w:eastAsia="Times New Roman" w:hAnsi="Times New Roman"/>
                <w:sz w:val="24"/>
                <w:szCs w:val="24"/>
                <w:lang w:eastAsia="bg-BG"/>
              </w:rPr>
            </w:pPr>
          </w:p>
        </w:tc>
        <w:tc>
          <w:tcPr>
            <w:tcW w:w="3118" w:type="dxa"/>
            <w:tcBorders>
              <w:top w:val="nil"/>
              <w:left w:val="nil"/>
              <w:bottom w:val="single" w:sz="4" w:space="0" w:color="auto"/>
              <w:right w:val="single" w:sz="4" w:space="0" w:color="auto"/>
            </w:tcBorders>
            <w:shd w:val="clear" w:color="auto" w:fill="auto"/>
            <w:vAlign w:val="center"/>
          </w:tcPr>
          <w:p w:rsidR="005A46A3" w:rsidRPr="00FC15D1" w:rsidRDefault="005A46A3" w:rsidP="00357AB3">
            <w:pPr>
              <w:spacing w:after="0" w:line="240" w:lineRule="auto"/>
              <w:jc w:val="center"/>
              <w:rPr>
                <w:rFonts w:ascii="Times New Roman" w:eastAsia="Times New Roman" w:hAnsi="Times New Roman"/>
                <w:sz w:val="24"/>
                <w:szCs w:val="24"/>
                <w:lang w:eastAsia="bg-BG"/>
              </w:rPr>
            </w:pPr>
            <w:r w:rsidRPr="00FC15D1">
              <w:rPr>
                <w:rFonts w:ascii="Times New Roman" w:hAnsi="Times New Roman"/>
                <w:sz w:val="24"/>
                <w:szCs w:val="24"/>
              </w:rPr>
              <w:t>Аудио система с Радио,  минимум 4 тонколони, с USB и вход (AUX IN и/или Bluetooth) за външни източници.</w:t>
            </w:r>
          </w:p>
        </w:tc>
        <w:tc>
          <w:tcPr>
            <w:tcW w:w="4111" w:type="dxa"/>
            <w:tcBorders>
              <w:top w:val="nil"/>
              <w:left w:val="nil"/>
              <w:bottom w:val="single" w:sz="4" w:space="0" w:color="auto"/>
              <w:right w:val="single" w:sz="4" w:space="0" w:color="auto"/>
            </w:tcBorders>
          </w:tcPr>
          <w:p w:rsidR="005A46A3" w:rsidRPr="00067E05" w:rsidRDefault="005A46A3" w:rsidP="009B603B">
            <w:pPr>
              <w:spacing w:after="0" w:line="240" w:lineRule="auto"/>
              <w:jc w:val="center"/>
              <w:rPr>
                <w:rFonts w:ascii="Times New Roman" w:hAnsi="Times New Roman"/>
                <w:sz w:val="24"/>
                <w:szCs w:val="24"/>
              </w:rPr>
            </w:pPr>
          </w:p>
        </w:tc>
      </w:tr>
    </w:tbl>
    <w:p w:rsidR="00035510" w:rsidRDefault="00035510" w:rsidP="00035510">
      <w:pPr>
        <w:spacing w:after="0" w:line="240" w:lineRule="auto"/>
        <w:ind w:firstLine="567"/>
        <w:jc w:val="both"/>
        <w:rPr>
          <w:rFonts w:ascii="Times New Roman" w:eastAsia="Times New Roman" w:hAnsi="Times New Roman"/>
          <w:sz w:val="24"/>
          <w:szCs w:val="24"/>
          <w:lang w:eastAsia="bg-BG"/>
        </w:rPr>
      </w:pPr>
    </w:p>
    <w:p w:rsidR="00035510" w:rsidRDefault="00035510" w:rsidP="00035510">
      <w:pPr>
        <w:spacing w:after="0" w:line="240" w:lineRule="auto"/>
        <w:ind w:firstLine="567"/>
        <w:jc w:val="both"/>
        <w:rPr>
          <w:rFonts w:ascii="Times New Roman" w:eastAsia="Times New Roman" w:hAnsi="Times New Roman"/>
          <w:sz w:val="24"/>
          <w:szCs w:val="24"/>
          <w:lang w:eastAsia="bg-BG"/>
        </w:rPr>
      </w:pPr>
    </w:p>
    <w:p w:rsidR="00035510" w:rsidRPr="007554DA" w:rsidRDefault="00035510" w:rsidP="00035510">
      <w:pPr>
        <w:spacing w:after="0" w:line="240" w:lineRule="auto"/>
        <w:ind w:firstLine="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Декларирам че ще доставя автомобилите както следва:</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а) оборудвани с обезопасителен триъгълник, аптечка, пожарогасител и светлоотразителна жилетка (съгласно чл. 139, ал. 2 от Закона за движение по пътищата);</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б) с извършен предпродажбен сервиз;</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в) заредени с всички необходими за експлоатацията им течности и материали;</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г) с необходимите за регистрацията им документи;</w:t>
      </w:r>
    </w:p>
    <w:p w:rsidR="00035510" w:rsidRPr="007554DA"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 с гаранционна и сервизна книжка;</w:t>
      </w:r>
    </w:p>
    <w:p w:rsidR="00035510" w:rsidRDefault="00035510" w:rsidP="00035510">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е) с инструкция за експлоатация на български език.</w:t>
      </w:r>
    </w:p>
    <w:p w:rsidR="00035510" w:rsidRDefault="00035510" w:rsidP="00035510">
      <w:pPr>
        <w:spacing w:after="0" w:line="240" w:lineRule="auto"/>
        <w:ind w:left="567"/>
        <w:jc w:val="both"/>
        <w:rPr>
          <w:rFonts w:ascii="Times New Roman" w:eastAsia="Times New Roman" w:hAnsi="Times New Roman"/>
          <w:bCs/>
          <w:sz w:val="24"/>
          <w:szCs w:val="24"/>
          <w:lang w:eastAsia="bg-BG"/>
        </w:rPr>
      </w:pPr>
    </w:p>
    <w:p w:rsidR="00D345E8" w:rsidRDefault="00D345E8" w:rsidP="00035510">
      <w:pPr>
        <w:spacing w:after="0" w:line="240" w:lineRule="auto"/>
        <w:ind w:left="567"/>
        <w:jc w:val="both"/>
        <w:rPr>
          <w:rFonts w:ascii="Times New Roman" w:eastAsia="Times New Roman" w:hAnsi="Times New Roman"/>
          <w:bCs/>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035510" w:rsidRPr="004A701D" w:rsidRDefault="00035510" w:rsidP="00035510">
      <w:pPr>
        <w:spacing w:after="0" w:line="240" w:lineRule="auto"/>
        <w:ind w:firstLine="720"/>
        <w:jc w:val="both"/>
        <w:rPr>
          <w:rFonts w:ascii="Times New Roman" w:eastAsia="Times New Roman" w:hAnsi="Times New Roman"/>
          <w:sz w:val="24"/>
          <w:szCs w:val="24"/>
          <w:lang w:eastAsia="bg-BG"/>
        </w:rPr>
      </w:pPr>
    </w:p>
    <w:p w:rsidR="00035510" w:rsidRPr="004A6404" w:rsidRDefault="00035510" w:rsidP="00035510">
      <w:pPr>
        <w:spacing w:before="60" w:after="0" w:line="240" w:lineRule="auto"/>
        <w:ind w:firstLine="567"/>
        <w:jc w:val="both"/>
        <w:rPr>
          <w:rFonts w:ascii="Times New Roman" w:eastAsia="Times New Roman" w:hAnsi="Times New Roman"/>
          <w:i/>
          <w:sz w:val="24"/>
          <w:szCs w:val="24"/>
          <w:lang w:eastAsia="bg-BG"/>
        </w:rPr>
      </w:pPr>
      <w:r w:rsidRPr="004A6404">
        <w:rPr>
          <w:rFonts w:ascii="Times New Roman" w:eastAsia="Times New Roman" w:hAnsi="Times New Roman"/>
          <w:i/>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035510" w:rsidRPr="00E91633" w:rsidRDefault="00035510" w:rsidP="00035510">
      <w:pPr>
        <w:spacing w:after="0" w:line="240" w:lineRule="auto"/>
        <w:ind w:firstLine="567"/>
        <w:jc w:val="both"/>
        <w:rPr>
          <w:rFonts w:ascii="Times New Roman" w:eastAsia="Times New Roman" w:hAnsi="Times New Roman"/>
          <w:i/>
          <w:sz w:val="24"/>
          <w:szCs w:val="24"/>
          <w:lang w:eastAsia="bg-BG"/>
        </w:rPr>
      </w:pPr>
      <w:r w:rsidRPr="00E91633">
        <w:rPr>
          <w:rFonts w:ascii="Times New Roman" w:eastAsia="Times New Roman" w:hAnsi="Times New Roman"/>
          <w:i/>
          <w:sz w:val="24"/>
          <w:szCs w:val="24"/>
          <w:lang w:eastAsia="bg-BG"/>
        </w:rPr>
        <w:t>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w:t>
      </w:r>
      <w:r w:rsidR="005B6848">
        <w:rPr>
          <w:rFonts w:ascii="Times New Roman" w:eastAsia="Times New Roman" w:hAnsi="Times New Roman"/>
          <w:i/>
          <w:sz w:val="24"/>
          <w:szCs w:val="24"/>
          <w:lang w:eastAsia="bg-BG"/>
        </w:rPr>
        <w:t xml:space="preserve"> за изпълнение на поръчката</w:t>
      </w:r>
      <w:r w:rsidRPr="00E91633">
        <w:rPr>
          <w:rFonts w:ascii="Times New Roman" w:eastAsia="Times New Roman" w:hAnsi="Times New Roman"/>
          <w:i/>
          <w:sz w:val="24"/>
          <w:szCs w:val="24"/>
          <w:lang w:eastAsia="bg-BG"/>
        </w:rPr>
        <w:t>, участникът ще бъде отстранен от участие в процедурата на основание чл. 107, т. 2, буква „а“ от ЗОП.</w:t>
      </w:r>
    </w:p>
    <w:p w:rsidR="00035510" w:rsidRPr="00E91633" w:rsidRDefault="00035510" w:rsidP="00035510">
      <w:pPr>
        <w:spacing w:after="0" w:line="240" w:lineRule="auto"/>
        <w:ind w:firstLine="720"/>
        <w:jc w:val="both"/>
        <w:rPr>
          <w:rFonts w:ascii="Times New Roman" w:eastAsia="Times New Roman" w:hAnsi="Times New Roman"/>
          <w:i/>
          <w:sz w:val="24"/>
          <w:szCs w:val="24"/>
          <w:lang w:eastAsia="bg-BG"/>
        </w:rPr>
      </w:pPr>
    </w:p>
    <w:p w:rsidR="00035510" w:rsidRPr="004A701D" w:rsidRDefault="00035510" w:rsidP="00035510">
      <w:pPr>
        <w:spacing w:after="0" w:line="240" w:lineRule="auto"/>
        <w:ind w:firstLine="720"/>
        <w:jc w:val="both"/>
        <w:rPr>
          <w:rFonts w:ascii="Times New Roman" w:eastAsia="Times New Roman" w:hAnsi="Times New Roman"/>
          <w:sz w:val="24"/>
          <w:szCs w:val="24"/>
        </w:rPr>
      </w:pPr>
      <w:r w:rsidRPr="004A701D">
        <w:rPr>
          <w:rFonts w:ascii="Times New Roman" w:eastAsia="Times New Roman" w:hAnsi="Times New Roman"/>
          <w:sz w:val="24"/>
          <w:szCs w:val="24"/>
          <w:lang w:eastAsia="bg-BG"/>
        </w:rPr>
        <w:t>Дата:................</w:t>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Подпис и печат: .....................................</w:t>
      </w:r>
    </w:p>
    <w:p w:rsidR="00035510" w:rsidRPr="004A701D" w:rsidRDefault="00035510" w:rsidP="00035510">
      <w:pPr>
        <w:spacing w:after="0" w:line="240" w:lineRule="auto"/>
        <w:ind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Име и фамилия:.............................................................</w:t>
      </w:r>
    </w:p>
    <w:p w:rsidR="00035510" w:rsidRPr="004A701D" w:rsidRDefault="00035510" w:rsidP="00035510">
      <w:pPr>
        <w:spacing w:after="0" w:line="240" w:lineRule="auto"/>
        <w:ind w:left="3528"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(представляващ по регистрация или упълномощено лице)</w:t>
      </w: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BF2B86" w:rsidRPr="00BF2B86" w:rsidRDefault="00BF2B86" w:rsidP="00BF2B86">
      <w:pPr>
        <w:spacing w:after="0" w:line="240" w:lineRule="auto"/>
        <w:ind w:firstLine="654"/>
        <w:jc w:val="both"/>
        <w:rPr>
          <w:rFonts w:ascii="Times New Roman" w:eastAsia="Times New Roman" w:hAnsi="Times New Roman"/>
          <w:b/>
          <w:sz w:val="28"/>
          <w:szCs w:val="28"/>
        </w:rPr>
      </w:pPr>
    </w:p>
    <w:p w:rsidR="00BF2B86" w:rsidRPr="00BF2B86" w:rsidRDefault="00BF2B86" w:rsidP="00237F59">
      <w:pPr>
        <w:pageBreakBefore/>
        <w:ind w:left="7082"/>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2.2</w:t>
      </w:r>
      <w:r w:rsidRPr="00BF2B86">
        <w:rPr>
          <w:rFonts w:ascii="Times New Roman" w:eastAsia="Times New Roman" w:hAnsi="Times New Roman"/>
          <w:b/>
          <w:sz w:val="24"/>
          <w:szCs w:val="24"/>
          <w:u w:val="single"/>
        </w:rPr>
        <w:t>.</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BF2B86" w:rsidRPr="00BF2B86" w:rsidRDefault="00BF2B86" w:rsidP="00BF2B86">
      <w:pPr>
        <w:spacing w:after="0" w:line="240" w:lineRule="auto"/>
        <w:ind w:left="7197"/>
        <w:rPr>
          <w:rFonts w:ascii="Times New Roman" w:eastAsia="Arial Unicode MS" w:hAnsi="Times New Roman"/>
          <w:b/>
          <w:bCs/>
          <w:color w:val="000000"/>
          <w:sz w:val="24"/>
          <w:szCs w:val="24"/>
          <w:u w:val="single"/>
        </w:rPr>
      </w:pPr>
    </w:p>
    <w:p w:rsidR="00A80C01" w:rsidRPr="00CB04C0" w:rsidRDefault="00A80C01" w:rsidP="00A80C01">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r>
        <w:rPr>
          <w:rFonts w:ascii="Times New Roman" w:eastAsia="Times New Roman" w:hAnsi="Times New Roman"/>
          <w:b/>
          <w:sz w:val="24"/>
          <w:szCs w:val="24"/>
        </w:rPr>
        <w:t xml:space="preserve"> по обособена позиция № 2</w:t>
      </w:r>
    </w:p>
    <w:p w:rsidR="00A80C01" w:rsidRPr="004A701D" w:rsidRDefault="00A80C01" w:rsidP="00A80C01">
      <w:pPr>
        <w:spacing w:after="0" w:line="240" w:lineRule="auto"/>
        <w:jc w:val="both"/>
        <w:rPr>
          <w:rFonts w:ascii="Times New Roman" w:eastAsia="Times New Roman" w:hAnsi="Times New Roman"/>
          <w:b/>
          <w:sz w:val="24"/>
          <w:szCs w:val="24"/>
          <w:lang w:eastAsia="bg-BG"/>
        </w:rPr>
      </w:pPr>
    </w:p>
    <w:p w:rsidR="00A80C01" w:rsidRPr="004A701D" w:rsidRDefault="00A80C01" w:rsidP="00A80C01">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w:t>
      </w:r>
      <w:r w:rsidR="00CB7537">
        <w:rPr>
          <w:rFonts w:ascii="Times New Roman" w:eastAsia="Times New Roman" w:hAnsi="Times New Roman"/>
          <w:sz w:val="24"/>
          <w:szCs w:val="24"/>
          <w:lang w:eastAsia="bg-BG"/>
        </w:rPr>
        <w:t>..2020</w:t>
      </w:r>
      <w:r w:rsidRPr="004A701D">
        <w:rPr>
          <w:rFonts w:ascii="Times New Roman" w:eastAsia="Times New Roman" w:hAnsi="Times New Roman"/>
          <w:sz w:val="24"/>
          <w:szCs w:val="24"/>
          <w:lang w:eastAsia="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A80C01" w:rsidRPr="004A701D" w:rsidRDefault="00A80C01" w:rsidP="00A80C01">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A80C01" w:rsidRPr="004A701D" w:rsidRDefault="00A80C01" w:rsidP="00A80C01">
      <w:pPr>
        <w:spacing w:after="0" w:line="240" w:lineRule="auto"/>
        <w:ind w:firstLine="708"/>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УВАЖАЕМИ ДАМИ И ГОСПОДА,</w:t>
      </w:r>
    </w:p>
    <w:p w:rsidR="00A80C01" w:rsidRPr="004A701D" w:rsidRDefault="00A80C01" w:rsidP="00A80C01">
      <w:pPr>
        <w:spacing w:after="0" w:line="240" w:lineRule="auto"/>
        <w:ind w:firstLine="708"/>
        <w:jc w:val="both"/>
        <w:rPr>
          <w:rFonts w:ascii="Times New Roman" w:eastAsia="Times New Roman" w:hAnsi="Times New Roman"/>
          <w:sz w:val="24"/>
          <w:szCs w:val="24"/>
          <w:lang w:eastAsia="bg-BG"/>
        </w:rPr>
      </w:pPr>
    </w:p>
    <w:p w:rsidR="00A80C01" w:rsidRPr="004A701D" w:rsidRDefault="00A80C01" w:rsidP="00A80C01">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sz w:val="24"/>
          <w:szCs w:val="24"/>
          <w:lang w:eastAsia="bg-BG"/>
        </w:rPr>
        <w:t>Заявяваме, че:</w:t>
      </w:r>
    </w:p>
    <w:p w:rsidR="00A80C01" w:rsidRPr="004A701D" w:rsidRDefault="00A80C01" w:rsidP="00A80C01">
      <w:pPr>
        <w:spacing w:after="0" w:line="240" w:lineRule="auto"/>
        <w:ind w:firstLine="567"/>
        <w:jc w:val="both"/>
        <w:rPr>
          <w:rFonts w:ascii="Times New Roman" w:eastAsia="Times New Roman" w:hAnsi="Times New Roman"/>
          <w:sz w:val="24"/>
          <w:szCs w:val="24"/>
          <w:lang w:val="en-US" w:eastAsia="bg-BG"/>
        </w:rPr>
      </w:pPr>
      <w:r w:rsidRPr="004A701D">
        <w:rPr>
          <w:rFonts w:ascii="Times New Roman" w:eastAsia="Times New Roman" w:hAnsi="Times New Roman"/>
          <w:b/>
          <w:sz w:val="24"/>
          <w:szCs w:val="24"/>
          <w:lang w:eastAsia="bg-BG"/>
        </w:rPr>
        <w:t>1.</w:t>
      </w:r>
      <w:r w:rsidRPr="004A701D">
        <w:rPr>
          <w:rFonts w:ascii="Times New Roman" w:eastAsia="Times New Roman" w:hAnsi="Times New Roman"/>
          <w:sz w:val="24"/>
          <w:szCs w:val="24"/>
          <w:lang w:eastAsia="bg-BG"/>
        </w:rPr>
        <w:t xml:space="preserve"> Желаем да участваме в обществена поръчка с предмет: </w:t>
      </w:r>
      <w:r w:rsidRPr="004A701D">
        <w:rPr>
          <w:rFonts w:ascii="Times New Roman" w:eastAsia="Times New Roman" w:hAnsi="Times New Roman"/>
          <w:b/>
          <w:sz w:val="24"/>
          <w:szCs w:val="24"/>
          <w:lang w:eastAsia="bg-BG"/>
        </w:rPr>
        <w:t>……………………..</w:t>
      </w:r>
    </w:p>
    <w:p w:rsidR="00A80C01" w:rsidRPr="004A701D" w:rsidRDefault="00A80C01" w:rsidP="00A80C01">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b/>
          <w:sz w:val="24"/>
          <w:szCs w:val="24"/>
          <w:lang w:eastAsia="bg-BG"/>
        </w:rPr>
        <w:t>2.</w:t>
      </w:r>
      <w:r w:rsidRPr="004A701D">
        <w:rPr>
          <w:rFonts w:ascii="Times New Roman" w:eastAsia="Times New Roman" w:hAnsi="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3.</w:t>
      </w:r>
      <w:r w:rsidRPr="004A701D">
        <w:rPr>
          <w:rFonts w:ascii="Times New Roman" w:eastAsia="Times New Roman" w:hAnsi="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A80C01" w:rsidRPr="004A701D" w:rsidRDefault="00A80C01" w:rsidP="00A80C01">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A701D">
        <w:rPr>
          <w:rFonts w:ascii="Times New Roman" w:eastAsia="Times New Roman" w:hAnsi="Times New Roman"/>
          <w:b/>
          <w:sz w:val="24"/>
          <w:szCs w:val="24"/>
          <w:lang w:eastAsia="bg-BG"/>
        </w:rPr>
        <w:t xml:space="preserve">4. </w:t>
      </w:r>
      <w:r w:rsidRPr="004A701D">
        <w:rPr>
          <w:rFonts w:ascii="Times New Roman" w:eastAsia="Times New Roman" w:hAnsi="Times New Roman"/>
          <w:sz w:val="24"/>
          <w:szCs w:val="24"/>
          <w:lang w:eastAsia="bg-BG"/>
        </w:rPr>
        <w:t xml:space="preserve">Предлагаме следното техническото предложение: </w:t>
      </w:r>
    </w:p>
    <w:p w:rsidR="00A80C01" w:rsidRPr="004A701D" w:rsidRDefault="00A80C01" w:rsidP="00A80C01">
      <w:pPr>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Срок за изпълнение на доставката:……………………………</w:t>
      </w: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Място на доставка:......................................................</w:t>
      </w:r>
    </w:p>
    <w:p w:rsidR="00A80C01" w:rsidRPr="004A701D" w:rsidRDefault="00A80C01" w:rsidP="00A80C01">
      <w:pPr>
        <w:tabs>
          <w:tab w:val="left" w:pos="7190"/>
        </w:tabs>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Срок за гаранционно (сервизно) обслужване</w:t>
      </w:r>
      <w:r w:rsidRPr="004A701D">
        <w:rPr>
          <w:rFonts w:ascii="Times New Roman" w:eastAsia="MS Mincho" w:hAnsi="Times New Roman"/>
          <w:sz w:val="24"/>
          <w:szCs w:val="24"/>
          <w:lang w:eastAsia="bg-BG"/>
        </w:rPr>
        <w:t>: …………………………………………….</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Условия за Гаранционна отговорност:</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Гарантираме </w:t>
      </w:r>
      <w:r w:rsidRPr="003450B3">
        <w:rPr>
          <w:rFonts w:ascii="Times New Roman" w:eastAsia="MS Mincho" w:hAnsi="Times New Roman"/>
          <w:sz w:val="24"/>
          <w:szCs w:val="24"/>
          <w:lang w:eastAsia="bg-BG"/>
        </w:rPr>
        <w:t>пълната функционална годност на доставените автомобили, съгласно тяхното предназначение и техническото задание.</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отстраняваме </w:t>
      </w:r>
      <w:r>
        <w:rPr>
          <w:rFonts w:ascii="Times New Roman" w:eastAsia="MS Mincho" w:hAnsi="Times New Roman"/>
          <w:sz w:val="24"/>
          <w:szCs w:val="24"/>
          <w:lang w:eastAsia="bg-BG"/>
        </w:rPr>
        <w:t>за своя сметка</w:t>
      </w:r>
      <w:r w:rsidRPr="004A701D">
        <w:rPr>
          <w:rFonts w:ascii="Times New Roman" w:eastAsia="MS Mincho" w:hAnsi="Times New Roman"/>
          <w:sz w:val="24"/>
          <w:szCs w:val="24"/>
          <w:lang w:eastAsia="bg-BG"/>
        </w:rPr>
        <w:t xml:space="preserve"> всички повреди и/или несъответствия на автомобилите, съответно ще подменяме дефектирали</w:t>
      </w:r>
      <w:r>
        <w:rPr>
          <w:rFonts w:ascii="Times New Roman" w:eastAsia="MS Mincho" w:hAnsi="Times New Roman"/>
          <w:sz w:val="24"/>
          <w:szCs w:val="24"/>
          <w:lang w:eastAsia="bg-BG"/>
        </w:rPr>
        <w:t xml:space="preserve"> части и/или компоненти с нови.</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Съгласни сме, че </w:t>
      </w:r>
      <w:r w:rsidRPr="003450B3">
        <w:rPr>
          <w:rFonts w:ascii="Times New Roman" w:eastAsia="MS Mincho" w:hAnsi="Times New Roman"/>
          <w:sz w:val="24"/>
          <w:szCs w:val="24"/>
          <w:lang w:eastAsia="bg-BG"/>
        </w:rPr>
        <w:t xml:space="preserve">Възложителя може </w:t>
      </w:r>
      <w:r>
        <w:rPr>
          <w:rFonts w:ascii="Times New Roman" w:eastAsia="MS Mincho" w:hAnsi="Times New Roman"/>
          <w:sz w:val="24"/>
          <w:szCs w:val="24"/>
          <w:lang w:eastAsia="bg-BG"/>
        </w:rPr>
        <w:t xml:space="preserve">да изпрати </w:t>
      </w:r>
      <w:r w:rsidRPr="003450B3">
        <w:rPr>
          <w:rFonts w:ascii="Times New Roman" w:eastAsia="MS Mincho" w:hAnsi="Times New Roman"/>
          <w:sz w:val="24"/>
          <w:szCs w:val="24"/>
          <w:lang w:eastAsia="bg-BG"/>
        </w:rPr>
        <w:t>Рекламационното съобщение по факс, телефон, електронна поща или обикновена поща.</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Приемаме да  осигурим преглед на автомобила от свои квалифицирани представители в срок </w:t>
      </w:r>
      <w:r>
        <w:rPr>
          <w:rFonts w:ascii="Times New Roman" w:eastAsia="MS Mincho" w:hAnsi="Times New Roman"/>
          <w:sz w:val="24"/>
          <w:szCs w:val="24"/>
          <w:lang w:eastAsia="bg-BG"/>
        </w:rPr>
        <w:t>до</w:t>
      </w:r>
      <w:r w:rsidRPr="004A701D">
        <w:rPr>
          <w:rFonts w:ascii="Times New Roman" w:eastAsia="MS Mincho" w:hAnsi="Times New Roman"/>
          <w:sz w:val="24"/>
          <w:szCs w:val="24"/>
          <w:lang w:eastAsia="bg-BG"/>
        </w:rPr>
        <w:t xml:space="preserve"> ……(Участникът може да посочи друг срок, по-кратък, но не по - дълъг от 3 (три) дни, съгласно посочените в техническата спецификация условия),  от получаване на рекламационното съобщение на Възложителя.</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Заявяваме, че след преглед на автомобила от квалифицирани наши представители ще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отстраним настъпила повреда и/или несъответствието в срок………./ Участникът може да посочи друг срок,по-кратък, но не по - дълъг от пет дни, съгласно посочените в техническата спецификация условия/, считано от датата на констатирането им. </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При невъзможност за отстраняване на настъпила повреда и/или Несъответствие в срок до…….. дни / Участникът може да предложи друг срок, не по-дълъг от 10 (десет) дни, съгласно условията в техническата спецификация/, ще осигурим на Възложителя оборотен автомобил от същия или подобен клас, до пълното отстраняване на повреда и/или Несъответствие, като гаранционният срок </w:t>
      </w:r>
      <w:r w:rsidRPr="004A701D">
        <w:rPr>
          <w:rFonts w:ascii="Times New Roman" w:eastAsia="MS Mincho" w:hAnsi="Times New Roman"/>
          <w:sz w:val="24"/>
          <w:szCs w:val="24"/>
          <w:lang w:eastAsia="bg-BG"/>
        </w:rPr>
        <w:lastRenderedPageBreak/>
        <w:t xml:space="preserve">на автомобилите, в процес на </w:t>
      </w:r>
      <w:r>
        <w:rPr>
          <w:rFonts w:ascii="Times New Roman" w:eastAsia="MS Mincho" w:hAnsi="Times New Roman"/>
          <w:sz w:val="24"/>
          <w:szCs w:val="24"/>
          <w:lang w:eastAsia="bg-BG"/>
        </w:rPr>
        <w:t>ремонт</w:t>
      </w:r>
      <w:r w:rsidRPr="004A701D">
        <w:rPr>
          <w:rFonts w:ascii="Times New Roman" w:eastAsia="MS Mincho" w:hAnsi="Times New Roman"/>
          <w:sz w:val="24"/>
          <w:szCs w:val="24"/>
          <w:lang w:eastAsia="bg-BG"/>
        </w:rPr>
        <w:t xml:space="preserve">, се удължава със срока през който е траело отстраняването на повредата. </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b/>
          <w:sz w:val="24"/>
          <w:szCs w:val="24"/>
          <w:lang w:eastAsia="bg-BG"/>
        </w:rPr>
      </w:pPr>
      <w:r w:rsidRPr="004A701D">
        <w:rPr>
          <w:rFonts w:ascii="Times New Roman" w:eastAsia="MS Mincho" w:hAnsi="Times New Roman"/>
          <w:b/>
          <w:sz w:val="24"/>
          <w:szCs w:val="24"/>
          <w:lang w:eastAsia="bg-BG"/>
        </w:rPr>
        <w:t>Гаранционно (сервизно) обслужване</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осигурим на Възложителя гаранционно (сервизно) обслужване на автомобили в гаранционния срок посочен в настоящото предложение, който започва да тече от датата на приемане на автомобилите и подписване на приемо-предавателен протокол за съответния автомобил. </w:t>
      </w:r>
    </w:p>
    <w:p w:rsidR="00D5243E" w:rsidRDefault="00A80C01" w:rsidP="00A80C0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Декларираме, че ще извършваме гаранционното (сервизното) обслужване, както и обслужването в случай на рекламации, в сервизи на територията на Република България, </w:t>
      </w:r>
      <w:r w:rsidRPr="004A701D">
        <w:rPr>
          <w:rFonts w:ascii="Times New Roman" w:eastAsia="Times New Roman" w:hAnsi="Times New Roman"/>
          <w:sz w:val="24"/>
          <w:szCs w:val="24"/>
        </w:rPr>
        <w:t>най-малко в следните области: София, Варна, Бургас, Пловдив и</w:t>
      </w:r>
      <w:r w:rsidR="00D5243E">
        <w:rPr>
          <w:rFonts w:ascii="Times New Roman" w:eastAsia="Times New Roman" w:hAnsi="Times New Roman"/>
          <w:sz w:val="24"/>
          <w:szCs w:val="24"/>
        </w:rPr>
        <w:t xml:space="preserve"> Велико Търново.</w:t>
      </w:r>
      <w:r w:rsidRPr="004A701D">
        <w:rPr>
          <w:rFonts w:ascii="Times New Roman" w:eastAsia="Times New Roman" w:hAnsi="Times New Roman"/>
          <w:sz w:val="24"/>
          <w:szCs w:val="24"/>
          <w:lang w:eastAsia="bg-BG"/>
        </w:rPr>
        <w:t xml:space="preserve"> </w:t>
      </w:r>
    </w:p>
    <w:p w:rsidR="00A80C01" w:rsidRPr="004A701D"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Задължаваме се да извършваме с предимство сервизно обслужване на автомобилите на Възложителя по време на целия гаранционен период, в срок  до……………. работни дни / Участникът може да предложи и друг срок, но не по-късно от три работни дни, съгласно техническата спецификация/ от постъпване на заявка за обслужване от страна на Възложителя.</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Гаранционното (сервизно) обслужване ще обхваща всички системи, агрегати, възли и детайли на </w:t>
      </w:r>
      <w:r>
        <w:rPr>
          <w:rFonts w:ascii="Times New Roman" w:eastAsia="MS Mincho" w:hAnsi="Times New Roman"/>
          <w:sz w:val="24"/>
          <w:szCs w:val="24"/>
          <w:lang w:eastAsia="bg-BG"/>
        </w:rPr>
        <w:t>автомобилите</w:t>
      </w:r>
      <w:r w:rsidRPr="004A701D">
        <w:rPr>
          <w:rFonts w:ascii="Times New Roman" w:eastAsia="MS Mincho" w:hAnsi="Times New Roman"/>
          <w:sz w:val="24"/>
          <w:szCs w:val="24"/>
          <w:lang w:eastAsia="bg-BG"/>
        </w:rPr>
        <w:t>, съгласно изискванията на п</w:t>
      </w:r>
      <w:r>
        <w:rPr>
          <w:rFonts w:ascii="Times New Roman" w:eastAsia="MS Mincho" w:hAnsi="Times New Roman"/>
          <w:sz w:val="24"/>
          <w:szCs w:val="24"/>
          <w:lang w:eastAsia="bg-BG"/>
        </w:rPr>
        <w:t>роизводителя по сервизна книжка, с изключение на консумативите по автомобила, каксаещи гаранционната отговорност на производителя.</w:t>
      </w:r>
    </w:p>
    <w:p w:rsidR="00A80C01" w:rsidRDefault="00A80C01" w:rsidP="00A80C01">
      <w:pPr>
        <w:spacing w:line="240" w:lineRule="auto"/>
        <w:ind w:firstLine="567"/>
        <w:contextualSpacing/>
        <w:jc w:val="both"/>
        <w:rPr>
          <w:rFonts w:ascii="Times New Roman" w:eastAsia="Times New Roman" w:hAnsi="Times New Roman"/>
          <w:sz w:val="24"/>
          <w:szCs w:val="24"/>
        </w:rPr>
      </w:pPr>
      <w:r>
        <w:rPr>
          <w:rFonts w:ascii="Times New Roman" w:eastAsia="MS Mincho" w:hAnsi="Times New Roman"/>
          <w:sz w:val="24"/>
          <w:szCs w:val="24"/>
          <w:lang w:eastAsia="bg-BG"/>
        </w:rPr>
        <w:t xml:space="preserve">Съгласни сме под гаранционно (сервизно) обслужване да се има предвид </w:t>
      </w:r>
      <w:r w:rsidRPr="00BC0850">
        <w:rPr>
          <w:rFonts w:ascii="Times New Roman" w:eastAsia="Times New Roman" w:hAnsi="Times New Roman"/>
          <w:sz w:val="24"/>
          <w:szCs w:val="24"/>
        </w:rPr>
        <w:t xml:space="preserve">задължителната  периодична поддръжка на автомобила (различна от отстраняването на недостатъци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 xml:space="preserve">сметка по време на гаранционния срок) – смяна на масла, филтри и други, която следва да е налице, за да важи гаранционната отговорност на производителя. </w:t>
      </w:r>
    </w:p>
    <w:p w:rsidR="00A80C01" w:rsidRPr="00BC0850" w:rsidRDefault="00A80C01" w:rsidP="00A80C01">
      <w:pPr>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Съгласни сме </w:t>
      </w:r>
      <w:r w:rsidRPr="00BC0850">
        <w:rPr>
          <w:rFonts w:ascii="Times New Roman" w:eastAsia="Times New Roman" w:hAnsi="Times New Roman"/>
          <w:sz w:val="24"/>
          <w:szCs w:val="24"/>
        </w:rPr>
        <w:t xml:space="preserve">Възложителят </w:t>
      </w:r>
      <w:r>
        <w:rPr>
          <w:rFonts w:ascii="Times New Roman" w:eastAsia="Times New Roman" w:hAnsi="Times New Roman"/>
          <w:sz w:val="24"/>
          <w:szCs w:val="24"/>
        </w:rPr>
        <w:t xml:space="preserve">да </w:t>
      </w:r>
      <w:r w:rsidRPr="00BC0850">
        <w:rPr>
          <w:rFonts w:ascii="Times New Roman" w:eastAsia="Times New Roman" w:hAnsi="Times New Roman"/>
          <w:sz w:val="24"/>
          <w:szCs w:val="24"/>
        </w:rPr>
        <w:t xml:space="preserve">може да прави рекламации пред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за констатирани явни недостатъци, повреди, липси или появили се скрити недостатъци на доставените автомобили, като иска отстраняването или коригирането им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сметка чрез ремонт/замяна на повредената част в съответния сервиз.</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предприемем незабавни действия </w:t>
      </w:r>
      <w:r w:rsidRPr="00BC0850">
        <w:rPr>
          <w:rFonts w:ascii="Times New Roman" w:eastAsia="Times New Roman" w:hAnsi="Times New Roman"/>
          <w:sz w:val="24"/>
          <w:szCs w:val="24"/>
        </w:rPr>
        <w:t xml:space="preserve">по предявената рекламация, </w:t>
      </w:r>
      <w:r>
        <w:rPr>
          <w:rFonts w:ascii="Times New Roman" w:eastAsia="Times New Roman" w:hAnsi="Times New Roman"/>
          <w:sz w:val="24"/>
          <w:szCs w:val="24"/>
        </w:rPr>
        <w:t>и ще</w:t>
      </w:r>
      <w:r w:rsidRPr="00BC0850">
        <w:rPr>
          <w:rFonts w:ascii="Times New Roman" w:eastAsia="Times New Roman" w:hAnsi="Times New Roman"/>
          <w:sz w:val="24"/>
          <w:szCs w:val="24"/>
        </w:rPr>
        <w:t xml:space="preserve"> отстрани</w:t>
      </w:r>
      <w:r>
        <w:rPr>
          <w:rFonts w:ascii="Times New Roman" w:eastAsia="Times New Roman" w:hAnsi="Times New Roman"/>
          <w:sz w:val="24"/>
          <w:szCs w:val="24"/>
        </w:rPr>
        <w:t>м</w:t>
      </w:r>
      <w:r w:rsidRPr="00BC0850">
        <w:rPr>
          <w:rFonts w:ascii="Times New Roman" w:eastAsia="Times New Roman" w:hAnsi="Times New Roman"/>
          <w:sz w:val="24"/>
          <w:szCs w:val="24"/>
        </w:rPr>
        <w:t xml:space="preserve"> за своя сметка всички повреди и отклонения от изискванията за качество на доставените автомобили и няма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право да отказва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приемането на автомобил в посочените от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сервизи.</w:t>
      </w:r>
      <w:r>
        <w:rPr>
          <w:rFonts w:ascii="Times New Roman" w:eastAsia="Times New Roman" w:hAnsi="Times New Roman"/>
          <w:sz w:val="24"/>
          <w:szCs w:val="24"/>
        </w:rPr>
        <w:t xml:space="preserve"> </w:t>
      </w:r>
    </w:p>
    <w:p w:rsidR="00A80C01" w:rsidRDefault="00A80C01" w:rsidP="00A80C01">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Предлаган брой автомобили:……………………………….</w:t>
      </w:r>
    </w:p>
    <w:p w:rsidR="00A80C01" w:rsidRPr="004A701D" w:rsidRDefault="00A80C01" w:rsidP="00A80C0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A80C01" w:rsidRPr="004A701D" w:rsidRDefault="00A80C01" w:rsidP="00A80C01">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4A701D">
        <w:rPr>
          <w:rFonts w:ascii="Times New Roman" w:eastAsia="Times New Roman" w:hAnsi="Times New Roman"/>
          <w:sz w:val="24"/>
          <w:szCs w:val="24"/>
          <w:lang w:eastAsia="bg-BG"/>
        </w:rPr>
        <w:t>Марка и модел на предлаганите автомобили:...................</w:t>
      </w:r>
    </w:p>
    <w:p w:rsidR="00A80C01" w:rsidRPr="004A701D" w:rsidRDefault="00A80C01" w:rsidP="00A80C01">
      <w:pPr>
        <w:widowControl w:val="0"/>
        <w:suppressAutoHyphens/>
        <w:spacing w:after="0" w:line="240" w:lineRule="auto"/>
        <w:ind w:left="567"/>
        <w:jc w:val="both"/>
        <w:rPr>
          <w:rFonts w:ascii="Times New Roman" w:eastAsia="Times New Roman" w:hAnsi="Times New Roman"/>
          <w:i/>
          <w:sz w:val="24"/>
          <w:szCs w:val="24"/>
          <w:lang w:eastAsia="ar-SA"/>
        </w:rPr>
      </w:pPr>
      <w:r w:rsidRPr="004A701D">
        <w:rPr>
          <w:rFonts w:ascii="Times New Roman" w:eastAsia="Times New Roman" w:hAnsi="Times New Roman"/>
          <w:i/>
          <w:sz w:val="24"/>
          <w:szCs w:val="24"/>
          <w:lang w:eastAsia="ar-SA"/>
        </w:rPr>
        <w:t xml:space="preserve">/Участникът следва да попълни </w:t>
      </w:r>
      <w:r w:rsidRPr="004A701D">
        <w:rPr>
          <w:rFonts w:ascii="Times New Roman" w:eastAsia="Times New Roman" w:hAnsi="Times New Roman"/>
          <w:i/>
          <w:sz w:val="24"/>
          <w:szCs w:val="24"/>
          <w:lang w:eastAsia="bg-BG"/>
        </w:rPr>
        <w:t>с конкретно предложение всяко от посочените по-горе изисквания</w:t>
      </w:r>
      <w:r w:rsidRPr="004A701D">
        <w:rPr>
          <w:rFonts w:ascii="Times New Roman" w:eastAsia="Times New Roman" w:hAnsi="Times New Roman"/>
          <w:i/>
          <w:sz w:val="24"/>
          <w:szCs w:val="24"/>
          <w:lang w:eastAsia="ar-SA"/>
        </w:rPr>
        <w:t>/</w:t>
      </w:r>
    </w:p>
    <w:p w:rsidR="00A80C01" w:rsidRPr="004A701D" w:rsidRDefault="00A80C01" w:rsidP="00A80C01">
      <w:pPr>
        <w:widowControl w:val="0"/>
        <w:suppressAutoHyphens/>
        <w:spacing w:after="0" w:line="240" w:lineRule="auto"/>
        <w:ind w:firstLine="567"/>
        <w:jc w:val="both"/>
        <w:rPr>
          <w:rFonts w:ascii="Times New Roman" w:eastAsia="Times New Roman" w:hAnsi="Times New Roman"/>
          <w:sz w:val="24"/>
          <w:szCs w:val="24"/>
          <w:lang w:eastAsia="ar-SA"/>
        </w:rPr>
      </w:pPr>
    </w:p>
    <w:p w:rsidR="00A80C01" w:rsidRPr="004A701D" w:rsidRDefault="00A80C01" w:rsidP="00A80C01">
      <w:pPr>
        <w:widowControl w:val="0"/>
        <w:suppressAutoHyphens/>
        <w:spacing w:after="0" w:line="240" w:lineRule="auto"/>
        <w:ind w:firstLine="567"/>
        <w:jc w:val="both"/>
        <w:rPr>
          <w:rFonts w:ascii="Times New Roman" w:eastAsia="Times New Roman" w:hAnsi="Times New Roman"/>
          <w:sz w:val="24"/>
          <w:szCs w:val="24"/>
          <w:lang w:eastAsia="ar-SA"/>
        </w:rPr>
      </w:pPr>
      <w:r w:rsidRPr="004A701D">
        <w:rPr>
          <w:rFonts w:ascii="Times New Roman" w:eastAsia="Times New Roman" w:hAnsi="Times New Roman"/>
          <w:sz w:val="24"/>
          <w:szCs w:val="24"/>
          <w:lang w:eastAsia="ar-SA"/>
        </w:rPr>
        <w:t>Декларираме, че доставяните автомобили ще са нови и неупотребявани.</w:t>
      </w:r>
    </w:p>
    <w:p w:rsidR="00A80C01" w:rsidRPr="004A701D" w:rsidRDefault="00A80C01" w:rsidP="00A80C01">
      <w:pPr>
        <w:widowControl w:val="0"/>
        <w:suppressAutoHyphens/>
        <w:spacing w:after="0" w:line="240" w:lineRule="auto"/>
        <w:ind w:firstLine="567"/>
        <w:jc w:val="both"/>
        <w:rPr>
          <w:rFonts w:ascii="Times New Roman" w:eastAsia="Times New Roman" w:hAnsi="Times New Roman"/>
          <w:sz w:val="24"/>
          <w:szCs w:val="24"/>
          <w:lang w:eastAsia="bg-BG"/>
        </w:rPr>
      </w:pPr>
    </w:p>
    <w:p w:rsidR="00A80C01" w:rsidRPr="004A701D" w:rsidRDefault="00A80C01" w:rsidP="00A80C01">
      <w:pPr>
        <w:widowControl w:val="0"/>
        <w:suppressAutoHyphens/>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Предлагаме </w:t>
      </w:r>
      <w:r w:rsidRPr="004A701D">
        <w:rPr>
          <w:rFonts w:ascii="Times New Roman" w:eastAsia="Times New Roman" w:hAnsi="Times New Roman"/>
          <w:sz w:val="24"/>
          <w:szCs w:val="24"/>
          <w:lang w:eastAsia="ar-SA"/>
        </w:rPr>
        <w:t>автомобили</w:t>
      </w:r>
      <w:r w:rsidRPr="004A701D">
        <w:rPr>
          <w:rFonts w:ascii="Times New Roman" w:eastAsia="Times New Roman" w:hAnsi="Times New Roman"/>
          <w:sz w:val="24"/>
          <w:szCs w:val="24"/>
          <w:lang w:eastAsia="bg-BG"/>
        </w:rPr>
        <w:t xml:space="preserve"> със следните характеристики: /</w:t>
      </w:r>
      <w:r w:rsidRPr="004A701D">
        <w:rPr>
          <w:rFonts w:ascii="Times New Roman" w:eastAsia="Times New Roman" w:hAnsi="Times New Roman"/>
          <w:i/>
          <w:sz w:val="24"/>
          <w:szCs w:val="24"/>
          <w:lang w:eastAsia="bg-BG"/>
        </w:rPr>
        <w:t xml:space="preserve">участникът следва подробно да опише предлаганите </w:t>
      </w:r>
      <w:r w:rsidRPr="004A701D">
        <w:rPr>
          <w:rFonts w:ascii="Times New Roman" w:eastAsia="Times New Roman" w:hAnsi="Times New Roman"/>
          <w:i/>
          <w:sz w:val="24"/>
          <w:szCs w:val="24"/>
          <w:lang w:eastAsia="ar-SA"/>
        </w:rPr>
        <w:t>автомобили</w:t>
      </w:r>
      <w:r w:rsidRPr="004A701D">
        <w:rPr>
          <w:rFonts w:ascii="Times New Roman" w:eastAsia="Times New Roman" w:hAnsi="Times New Roman"/>
          <w:i/>
          <w:sz w:val="24"/>
          <w:szCs w:val="24"/>
          <w:lang w:eastAsia="bg-BG"/>
        </w:rPr>
        <w:t xml:space="preserve"> в табличен вид</w:t>
      </w:r>
      <w:r w:rsidRPr="004A701D">
        <w:rPr>
          <w:rFonts w:ascii="Times New Roman" w:eastAsia="Times New Roman" w:hAnsi="Times New Roman"/>
          <w:i/>
          <w:sz w:val="24"/>
          <w:szCs w:val="24"/>
          <w:lang w:val="en-US" w:eastAsia="bg-BG"/>
        </w:rPr>
        <w:t xml:space="preserve"> </w:t>
      </w:r>
      <w:r w:rsidRPr="004A701D">
        <w:rPr>
          <w:rFonts w:ascii="Times New Roman" w:eastAsia="Times New Roman" w:hAnsi="Times New Roman"/>
          <w:i/>
          <w:sz w:val="24"/>
          <w:szCs w:val="24"/>
          <w:lang w:eastAsia="bg-BG"/>
        </w:rPr>
        <w:t>в съответствие с техническата спецификация</w:t>
      </w:r>
      <w:r w:rsidRPr="004A701D">
        <w:rPr>
          <w:rFonts w:ascii="Times New Roman" w:eastAsia="Times New Roman" w:hAnsi="Times New Roman"/>
          <w:sz w:val="24"/>
          <w:szCs w:val="24"/>
          <w:lang w:eastAsia="bg-BG"/>
        </w:rPr>
        <w:t xml:space="preserve">/. </w:t>
      </w:r>
    </w:p>
    <w:p w:rsidR="00A80C01" w:rsidRPr="004A701D" w:rsidRDefault="00A80C01" w:rsidP="00A80C01">
      <w:pPr>
        <w:spacing w:after="0" w:line="240" w:lineRule="auto"/>
        <w:jc w:val="both"/>
        <w:rPr>
          <w:rFonts w:ascii="Times New Roman" w:eastAsia="Times New Roman" w:hAnsi="Times New Roman"/>
          <w:sz w:val="24"/>
          <w:szCs w:val="24"/>
          <w:lang w:eastAsia="bg-BG"/>
        </w:rPr>
      </w:pPr>
    </w:p>
    <w:p w:rsidR="00A80C01" w:rsidRPr="004A701D" w:rsidRDefault="00A80C01" w:rsidP="00A80C01">
      <w:pPr>
        <w:spacing w:after="0" w:line="240" w:lineRule="auto"/>
        <w:rPr>
          <w:rFonts w:ascii="Times New Roman" w:eastAsia="Times New Roman" w:hAnsi="Times New Roman"/>
          <w:b/>
          <w:bCs/>
          <w:color w:val="000000"/>
          <w:sz w:val="20"/>
          <w:szCs w:val="20"/>
          <w:lang w:eastAsia="bg-BG"/>
        </w:rPr>
      </w:pPr>
      <w:r w:rsidRPr="004A701D">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p w:rsidR="00A80C01" w:rsidRPr="004A701D" w:rsidRDefault="00A80C01" w:rsidP="00A80C01">
      <w:pPr>
        <w:spacing w:after="0" w:line="240" w:lineRule="auto"/>
        <w:rPr>
          <w:rFonts w:ascii="Times New Roman" w:eastAsia="Times New Roman" w:hAnsi="Times New Roman"/>
          <w:b/>
          <w:bCs/>
          <w:color w:val="000000"/>
          <w:sz w:val="20"/>
          <w:szCs w:val="20"/>
          <w:lang w:eastAsia="bg-BG"/>
        </w:rPr>
      </w:pPr>
    </w:p>
    <w:tbl>
      <w:tblPr>
        <w:tblW w:w="10574" w:type="dxa"/>
        <w:tblInd w:w="55" w:type="dxa"/>
        <w:tblCellMar>
          <w:left w:w="70" w:type="dxa"/>
          <w:right w:w="70" w:type="dxa"/>
        </w:tblCellMar>
        <w:tblLook w:val="04A0" w:firstRow="1" w:lastRow="0" w:firstColumn="1" w:lastColumn="0" w:noHBand="0" w:noVBand="1"/>
      </w:tblPr>
      <w:tblGrid>
        <w:gridCol w:w="2321"/>
        <w:gridCol w:w="5064"/>
        <w:gridCol w:w="3189"/>
      </w:tblGrid>
      <w:tr w:rsidR="00DA7779" w:rsidRPr="009B21D3" w:rsidTr="009B603B">
        <w:trPr>
          <w:trHeight w:val="397"/>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779" w:rsidRPr="009B21D3" w:rsidRDefault="00DA7779" w:rsidP="009B603B">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Наименование</w:t>
            </w:r>
          </w:p>
        </w:tc>
        <w:tc>
          <w:tcPr>
            <w:tcW w:w="5064" w:type="dxa"/>
            <w:tcBorders>
              <w:top w:val="single" w:sz="4" w:space="0" w:color="auto"/>
              <w:left w:val="nil"/>
              <w:bottom w:val="single" w:sz="4" w:space="0" w:color="auto"/>
              <w:right w:val="single" w:sz="4" w:space="0" w:color="auto"/>
            </w:tcBorders>
            <w:shd w:val="clear" w:color="auto" w:fill="auto"/>
            <w:vAlign w:val="center"/>
            <w:hideMark/>
          </w:tcPr>
          <w:p w:rsidR="00DA7779" w:rsidRPr="009B21D3" w:rsidRDefault="00DA7779" w:rsidP="009B603B">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Минимални изисквания</w:t>
            </w:r>
          </w:p>
        </w:tc>
        <w:tc>
          <w:tcPr>
            <w:tcW w:w="3189" w:type="dxa"/>
            <w:tcBorders>
              <w:top w:val="single" w:sz="4" w:space="0" w:color="auto"/>
              <w:left w:val="nil"/>
              <w:bottom w:val="single" w:sz="4" w:space="0" w:color="auto"/>
              <w:right w:val="nil"/>
            </w:tcBorders>
          </w:tcPr>
          <w:p w:rsidR="00DA7779" w:rsidRPr="00EE08C5" w:rsidRDefault="00DA7779" w:rsidP="00DA7779">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Предложение на участника </w:t>
            </w:r>
          </w:p>
          <w:p w:rsidR="00DA7779" w:rsidRPr="00EE08C5" w:rsidRDefault="00DA7779" w:rsidP="00DA7779">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/Посочва се с числово изражение предложението или </w:t>
            </w:r>
          </w:p>
          <w:p w:rsidR="00DA7779" w:rsidRPr="00EE08C5" w:rsidRDefault="00DA7779" w:rsidP="00DA7779">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се изписва с да или не, дали е налична съответната характеристика/</w:t>
            </w:r>
          </w:p>
        </w:tc>
      </w:tr>
      <w:tr w:rsidR="00E2734F" w:rsidRPr="00067E05" w:rsidTr="00DA7779">
        <w:trPr>
          <w:trHeight w:val="430"/>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b/>
                <w:bCs/>
                <w:sz w:val="24"/>
                <w:szCs w:val="24"/>
                <w:lang w:eastAsia="bg-BG"/>
              </w:rPr>
            </w:pPr>
            <w:r w:rsidRPr="003D2B3B">
              <w:rPr>
                <w:rFonts w:ascii="Times New Roman" w:eastAsia="Times New Roman" w:hAnsi="Times New Roman"/>
                <w:b/>
                <w:bCs/>
                <w:sz w:val="24"/>
                <w:szCs w:val="24"/>
                <w:lang w:eastAsia="bg-BG"/>
              </w:rPr>
              <w:t>Брой автомобили</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2 (два)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b/>
                <w:bCs/>
                <w:sz w:val="24"/>
                <w:szCs w:val="24"/>
                <w:lang w:eastAsia="bg-BG"/>
              </w:rPr>
            </w:pPr>
          </w:p>
        </w:tc>
      </w:tr>
      <w:tr w:rsidR="00E2734F" w:rsidRPr="00067E05" w:rsidTr="00DA7779">
        <w:trPr>
          <w:trHeight w:val="40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Автомобил</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Фабрично нов, неупотребяван</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41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lastRenderedPageBreak/>
              <w:t>Вид на автомобила</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М 1, </w:t>
            </w:r>
            <w:r w:rsidRPr="00FC15D1">
              <w:rPr>
                <w:rFonts w:ascii="Times New Roman" w:eastAsia="Times New Roman" w:hAnsi="Times New Roman"/>
                <w:sz w:val="24"/>
                <w:szCs w:val="24"/>
                <w:lang w:val="en-US" w:eastAsia="bg-BG"/>
              </w:rPr>
              <w:t>SUV</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Брой места</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4+1</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Вид на двигателя</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Дизелов</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Гориво</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Дизел</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Екологична норма</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Euro 6</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val="en-US" w:eastAsia="bg-BG"/>
              </w:rPr>
            </w:pPr>
          </w:p>
        </w:tc>
      </w:tr>
      <w:tr w:rsidR="00E2734F" w:rsidRPr="00067E05" w:rsidTr="00DA7779">
        <w:trPr>
          <w:trHeight w:val="28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Работен обем на двигателя</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vertAlign w:val="superscript"/>
                <w:lang w:eastAsia="bg-BG"/>
              </w:rPr>
            </w:pPr>
            <w:r w:rsidRPr="00FC15D1">
              <w:rPr>
                <w:rFonts w:ascii="Times New Roman" w:eastAsia="Times New Roman" w:hAnsi="Times New Roman"/>
                <w:sz w:val="24"/>
                <w:szCs w:val="24"/>
                <w:lang w:eastAsia="bg-BG"/>
              </w:rPr>
              <w:t>Не по-малък от 2900 см</w:t>
            </w:r>
            <w:r w:rsidRPr="00FC15D1">
              <w:rPr>
                <w:rFonts w:ascii="Times New Roman" w:eastAsia="Times New Roman" w:hAnsi="Times New Roman"/>
                <w:sz w:val="24"/>
                <w:szCs w:val="24"/>
                <w:vertAlign w:val="superscript"/>
                <w:lang w:eastAsia="bg-BG"/>
              </w:rPr>
              <w:t xml:space="preserve">3   </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403"/>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Максимална мощност на двигателя</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Не по-малка 305 </w:t>
            </w:r>
            <w:r w:rsidRPr="00FC15D1">
              <w:rPr>
                <w:rFonts w:ascii="Times New Roman" w:eastAsia="Times New Roman" w:hAnsi="Times New Roman"/>
                <w:sz w:val="24"/>
                <w:szCs w:val="24"/>
                <w:lang w:val="en-US" w:eastAsia="bg-BG"/>
              </w:rPr>
              <w:t>kW</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1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Брой цилиндри</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 Минимум 6</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8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Скоростна кутия</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Автоматична, мин. </w:t>
            </w:r>
            <w:r w:rsidRPr="00FC15D1">
              <w:rPr>
                <w:rFonts w:ascii="Times New Roman" w:eastAsia="Times New Roman" w:hAnsi="Times New Roman"/>
                <w:sz w:val="24"/>
                <w:szCs w:val="24"/>
                <w:lang w:val="en-US" w:eastAsia="bg-BG"/>
              </w:rPr>
              <w:t>8</w:t>
            </w:r>
            <w:r w:rsidRPr="00FC15D1">
              <w:rPr>
                <w:rFonts w:ascii="Times New Roman" w:eastAsia="Times New Roman" w:hAnsi="Times New Roman"/>
                <w:sz w:val="24"/>
                <w:szCs w:val="24"/>
                <w:lang w:eastAsia="bg-BG"/>
              </w:rPr>
              <w:t xml:space="preserve"> степенна плюс задна предавка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277"/>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Спирачки</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дискови спирачки</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60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Задвижване</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Предно и задно (4х4)</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602"/>
        </w:trPr>
        <w:tc>
          <w:tcPr>
            <w:tcW w:w="2321" w:type="dxa"/>
            <w:tcBorders>
              <w:top w:val="nil"/>
              <w:left w:val="single" w:sz="4" w:space="0" w:color="auto"/>
              <w:bottom w:val="single" w:sz="4" w:space="0" w:color="auto"/>
              <w:right w:val="single" w:sz="4" w:space="0" w:color="auto"/>
            </w:tcBorders>
            <w:shd w:val="clear" w:color="auto" w:fill="auto"/>
            <w:vAlign w:val="center"/>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Окачване</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trike/>
                <w:sz w:val="24"/>
                <w:szCs w:val="24"/>
                <w:lang w:eastAsia="bg-BG"/>
              </w:rPr>
            </w:pPr>
            <w:r w:rsidRPr="00FC15D1">
              <w:rPr>
                <w:rFonts w:ascii="Times New Roman" w:eastAsia="Times New Roman" w:hAnsi="Times New Roman"/>
                <w:sz w:val="24"/>
                <w:szCs w:val="24"/>
                <w:lang w:eastAsia="bg-BG"/>
              </w:rPr>
              <w:t>Въздушно окачване с управление на задните колела и активно стабилизиране в завой. Автоматично регулиране на нивото и пътния просвет и електронно регулиране на твърдостта на амортесьорите</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Управление</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Ляв волан със сервоусилване на управлението</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67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Вместимост на резервоара</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80 литра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Широчина на автомобила без страничните огледала</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Минимум 1810 мм</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30"/>
        </w:trPr>
        <w:tc>
          <w:tcPr>
            <w:tcW w:w="2321" w:type="dxa"/>
            <w:tcBorders>
              <w:top w:val="nil"/>
              <w:left w:val="single" w:sz="4" w:space="0" w:color="auto"/>
              <w:bottom w:val="single" w:sz="4" w:space="0" w:color="auto"/>
              <w:right w:val="single" w:sz="4" w:space="0" w:color="auto"/>
            </w:tcBorders>
            <w:shd w:val="clear" w:color="auto" w:fill="auto"/>
            <w:vAlign w:val="center"/>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Междуосие</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2800 мм</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Обем на багажника</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480 литра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tcPr>
          <w:p w:rsidR="00E2734F" w:rsidRPr="003D2B3B" w:rsidRDefault="00E2734F" w:rsidP="0073369F">
            <w:pPr>
              <w:spacing w:after="0" w:line="240" w:lineRule="auto"/>
              <w:rPr>
                <w:rFonts w:ascii="Times New Roman" w:eastAsia="Times New Roman" w:hAnsi="Times New Roman"/>
                <w:sz w:val="24"/>
                <w:szCs w:val="24"/>
                <w:lang w:eastAsia="bg-BG"/>
              </w:rPr>
            </w:pPr>
            <w:r w:rsidRPr="00E2734F">
              <w:rPr>
                <w:rFonts w:ascii="Times New Roman" w:eastAsia="Times New Roman" w:hAnsi="Times New Roman"/>
                <w:bCs/>
                <w:sz w:val="24"/>
                <w:szCs w:val="24"/>
                <w:lang w:eastAsia="bg-BG"/>
              </w:rPr>
              <w:t>Пътен просвет</w:t>
            </w:r>
          </w:p>
        </w:tc>
        <w:tc>
          <w:tcPr>
            <w:tcW w:w="5064" w:type="dxa"/>
            <w:tcBorders>
              <w:top w:val="nil"/>
              <w:left w:val="nil"/>
              <w:bottom w:val="single" w:sz="4" w:space="0" w:color="auto"/>
              <w:right w:val="single" w:sz="4" w:space="0" w:color="auto"/>
            </w:tcBorders>
            <w:shd w:val="clear" w:color="auto" w:fill="auto"/>
            <w:vAlign w:val="center"/>
          </w:tcPr>
          <w:p w:rsidR="00E2734F" w:rsidRPr="00C1715B" w:rsidRDefault="00E2734F" w:rsidP="00357AB3">
            <w:pPr>
              <w:spacing w:after="0" w:line="240" w:lineRule="auto"/>
              <w:jc w:val="center"/>
              <w:rPr>
                <w:rFonts w:ascii="Times New Roman" w:eastAsia="Times New Roman" w:hAnsi="Times New Roman"/>
                <w:sz w:val="24"/>
                <w:szCs w:val="24"/>
                <w:lang w:eastAsia="bg-BG"/>
              </w:rPr>
            </w:pPr>
            <w:r w:rsidRPr="00C1715B">
              <w:rPr>
                <w:rFonts w:ascii="Times New Roman" w:eastAsia="Times New Roman" w:hAnsi="Times New Roman"/>
                <w:bCs/>
                <w:sz w:val="24"/>
                <w:szCs w:val="24"/>
                <w:lang w:eastAsia="bg-BG"/>
              </w:rPr>
              <w:t xml:space="preserve">Минимум 190 мм. </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441"/>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 xml:space="preserve">Цвят </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Черен металик</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67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Гаранционен срок</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5 години или 150 000 км</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679"/>
        </w:trPr>
        <w:tc>
          <w:tcPr>
            <w:tcW w:w="2321" w:type="dxa"/>
            <w:tcBorders>
              <w:top w:val="nil"/>
              <w:left w:val="single" w:sz="4" w:space="0" w:color="auto"/>
              <w:bottom w:val="single" w:sz="4" w:space="0" w:color="auto"/>
              <w:right w:val="single" w:sz="4" w:space="0" w:color="auto"/>
            </w:tcBorders>
            <w:shd w:val="clear" w:color="auto" w:fill="auto"/>
            <w:vAlign w:val="center"/>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Гаранционен срок на антикорозионното покритие</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10 години</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Пътна помощ</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1441"/>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Място за доставка</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гр. София, склад на изпълнителя</w:t>
            </w:r>
          </w:p>
        </w:tc>
        <w:tc>
          <w:tcPr>
            <w:tcW w:w="3189" w:type="dxa"/>
            <w:tcBorders>
              <w:top w:val="nil"/>
              <w:left w:val="nil"/>
              <w:bottom w:val="single" w:sz="4" w:space="0" w:color="auto"/>
              <w:right w:val="single" w:sz="4" w:space="0" w:color="auto"/>
            </w:tcBorders>
          </w:tcPr>
          <w:p w:rsidR="00E2734F" w:rsidRPr="00067E05" w:rsidRDefault="00E2734F" w:rsidP="009B603B">
            <w:pPr>
              <w:autoSpaceDE w:val="0"/>
              <w:autoSpaceDN w:val="0"/>
              <w:adjustRightInd w:val="0"/>
              <w:spacing w:after="0" w:line="240" w:lineRule="auto"/>
              <w:jc w:val="center"/>
              <w:rPr>
                <w:rFonts w:ascii="Times New Roman" w:hAnsi="Times New Roman"/>
                <w:color w:val="000000"/>
                <w:sz w:val="24"/>
                <w:szCs w:val="24"/>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Гуми и джанти</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both"/>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Комплект гуми, с минимален скоростен индекс, съответстващ на максималната скорост на автомобила, с алуминиеви джанти.</w:t>
            </w:r>
            <w:r w:rsidRPr="00FC15D1">
              <w:rPr>
                <w:rFonts w:ascii="Times New Roman" w:hAnsi="Times New Roman"/>
                <w:sz w:val="28"/>
                <w:szCs w:val="28"/>
              </w:rPr>
              <w:t xml:space="preserve"> </w:t>
            </w:r>
            <w:r w:rsidRPr="00FC15D1">
              <w:rPr>
                <w:rFonts w:ascii="Times New Roman" w:eastAsia="Times New Roman" w:hAnsi="Times New Roman"/>
                <w:sz w:val="24"/>
                <w:szCs w:val="24"/>
                <w:lang w:eastAsia="bg-BG"/>
              </w:rPr>
              <w:t xml:space="preserve">Резервна гума предлагана за модела. </w:t>
            </w:r>
            <w:r w:rsidRPr="00FC15D1">
              <w:rPr>
                <w:rFonts w:ascii="Times New Roman" w:hAnsi="Times New Roman"/>
                <w:color w:val="000000"/>
                <w:sz w:val="24"/>
                <w:szCs w:val="24"/>
              </w:rPr>
              <w:t xml:space="preserve">Допълнителен комплект зимни гуми с алуминиеви джанти. </w:t>
            </w:r>
            <w:r w:rsidRPr="00FC15D1">
              <w:rPr>
                <w:rFonts w:ascii="Times New Roman" w:eastAsia="Times New Roman" w:hAnsi="Times New Roman"/>
                <w:sz w:val="24"/>
                <w:szCs w:val="24"/>
                <w:lang w:eastAsia="bg-BG"/>
              </w:rPr>
              <w:t xml:space="preserve"> </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DA7779">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E2734F" w:rsidRPr="003D2B3B" w:rsidRDefault="00E2734F"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lastRenderedPageBreak/>
              <w:t>Колела</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1</w:t>
            </w:r>
            <w:r w:rsidRPr="00FC15D1">
              <w:rPr>
                <w:rFonts w:ascii="Times New Roman" w:eastAsia="Times New Roman" w:hAnsi="Times New Roman"/>
                <w:sz w:val="24"/>
                <w:szCs w:val="24"/>
                <w:lang w:val="en-US" w:eastAsia="bg-BG"/>
              </w:rPr>
              <w:t>9</w:t>
            </w:r>
            <w:r w:rsidRPr="00FC15D1">
              <w:rPr>
                <w:rFonts w:ascii="Times New Roman" w:eastAsia="Times New Roman" w:hAnsi="Times New Roman"/>
                <w:sz w:val="24"/>
                <w:szCs w:val="24"/>
                <w:lang w:eastAsia="bg-BG"/>
              </w:rPr>
              <w:t xml:space="preserve"> цола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547"/>
        </w:trPr>
        <w:tc>
          <w:tcPr>
            <w:tcW w:w="2321" w:type="dxa"/>
            <w:vMerge w:val="restart"/>
            <w:tcBorders>
              <w:top w:val="nil"/>
              <w:left w:val="single" w:sz="4" w:space="0" w:color="auto"/>
              <w:right w:val="single" w:sz="4" w:space="0" w:color="auto"/>
            </w:tcBorders>
            <w:shd w:val="clear" w:color="auto" w:fill="auto"/>
            <w:vAlign w:val="center"/>
            <w:hideMark/>
          </w:tcPr>
          <w:p w:rsidR="00E2734F" w:rsidRPr="00067E05" w:rsidRDefault="00E2734F" w:rsidP="009B603B">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Минимално оборудване и изисквания</w:t>
            </w: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Челни и странични въздушни възглавници</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583"/>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триточкови предпазни колани</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07"/>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Автоматична четиризонална климатична система, с допълнителни бутони за регулиране на температурата в задната част на автомобила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07"/>
        </w:trPr>
        <w:tc>
          <w:tcPr>
            <w:tcW w:w="2321" w:type="dxa"/>
            <w:vMerge/>
            <w:tcBorders>
              <w:left w:val="single" w:sz="4" w:space="0" w:color="auto"/>
              <w:right w:val="single" w:sz="4" w:space="0" w:color="auto"/>
            </w:tcBorders>
            <w:vAlign w:val="center"/>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 управляеми и отопляеми странични огледала, с функция за прибиране и автоматично затъмняване</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07"/>
        </w:trPr>
        <w:tc>
          <w:tcPr>
            <w:tcW w:w="2321" w:type="dxa"/>
            <w:vMerge/>
            <w:tcBorders>
              <w:left w:val="single" w:sz="4" w:space="0" w:color="auto"/>
              <w:right w:val="single" w:sz="4" w:space="0" w:color="auto"/>
            </w:tcBorders>
            <w:vAlign w:val="center"/>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Предни и задни електрически стъкла </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07"/>
        </w:trPr>
        <w:tc>
          <w:tcPr>
            <w:tcW w:w="2321" w:type="dxa"/>
            <w:vMerge/>
            <w:tcBorders>
              <w:left w:val="single" w:sz="4" w:space="0" w:color="auto"/>
              <w:right w:val="single" w:sz="4" w:space="0" w:color="auto"/>
            </w:tcBorders>
            <w:vAlign w:val="center"/>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Отопляеми дюзи на предното стъкло</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13"/>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Електрическа настройка на предните седалки</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19"/>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Анти-блокираща система на спирачките</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269"/>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Електронно разпределение на спирачното усилие</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15"/>
        </w:trPr>
        <w:tc>
          <w:tcPr>
            <w:tcW w:w="2321" w:type="dxa"/>
            <w:vMerge/>
            <w:tcBorders>
              <w:left w:val="single" w:sz="4" w:space="0" w:color="auto"/>
              <w:right w:val="single" w:sz="4" w:space="0" w:color="auto"/>
            </w:tcBorders>
            <w:vAlign w:val="center"/>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контрол на стабилността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15"/>
        </w:trPr>
        <w:tc>
          <w:tcPr>
            <w:tcW w:w="2321" w:type="dxa"/>
            <w:vMerge/>
            <w:tcBorders>
              <w:left w:val="single" w:sz="4" w:space="0" w:color="auto"/>
              <w:right w:val="single" w:sz="4" w:space="0" w:color="auto"/>
            </w:tcBorders>
            <w:vAlign w:val="center"/>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Централно заключване с дистанционно управление, сензорно отваряне и електрическо затваряне със забавяне на багажника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15"/>
        </w:trPr>
        <w:tc>
          <w:tcPr>
            <w:tcW w:w="2321" w:type="dxa"/>
            <w:vMerge/>
            <w:tcBorders>
              <w:left w:val="single" w:sz="4" w:space="0" w:color="auto"/>
              <w:right w:val="single" w:sz="4" w:space="0" w:color="auto"/>
            </w:tcBorders>
            <w:vAlign w:val="center"/>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Алармена система против кражба с обемен датчик</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15"/>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 xml:space="preserve">LED </w:t>
            </w:r>
            <w:r w:rsidRPr="00FC15D1">
              <w:rPr>
                <w:rFonts w:ascii="Times New Roman" w:eastAsia="Times New Roman" w:hAnsi="Times New Roman"/>
                <w:sz w:val="24"/>
                <w:szCs w:val="24"/>
                <w:lang w:eastAsia="bg-BG"/>
              </w:rPr>
              <w:t xml:space="preserve">фарове с динамично регулиране на дългите светлини и височината на фаровете. </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07"/>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Фарове за мъгла </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hAnsi="Times New Roman"/>
                <w:sz w:val="24"/>
                <w:szCs w:val="24"/>
              </w:rPr>
            </w:pPr>
          </w:p>
        </w:tc>
      </w:tr>
      <w:tr w:rsidR="00E2734F" w:rsidRPr="00067E05" w:rsidTr="0073369F">
        <w:trPr>
          <w:trHeight w:val="411"/>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val="en-US" w:eastAsia="bg-BG"/>
              </w:rPr>
              <w:t xml:space="preserve">LED </w:t>
            </w:r>
            <w:r w:rsidRPr="00FC15D1">
              <w:rPr>
                <w:rFonts w:ascii="Times New Roman" w:eastAsia="Times New Roman" w:hAnsi="Times New Roman"/>
                <w:sz w:val="24"/>
                <w:szCs w:val="24"/>
                <w:lang w:eastAsia="bg-BG"/>
              </w:rPr>
              <w:t>задни светлини</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277"/>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измиване на фаровете</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423"/>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Затъмнени задни стъкла с мин. 80 % поглъщане на светлината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E2734F">
        <w:trPr>
          <w:trHeight w:val="415"/>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автоматичен контрол на скоростта и дистанцията</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E2734F">
        <w:trPr>
          <w:trHeight w:val="568"/>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контрол на налягането в гумите</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73369F">
        <w:trPr>
          <w:trHeight w:val="342"/>
        </w:trPr>
        <w:tc>
          <w:tcPr>
            <w:tcW w:w="2321" w:type="dxa"/>
            <w:vMerge/>
            <w:tcBorders>
              <w:left w:val="single" w:sz="4" w:space="0" w:color="auto"/>
              <w:right w:val="single" w:sz="4" w:space="0" w:color="auto"/>
            </w:tcBorders>
            <w:vAlign w:val="center"/>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Парктроник с предни и задни паркинг сензори, със звукова сигнализация. Система за наблюдение на зоната около автомобила, вкл.камера за движение на заден ход. Система за самопаркиране, с функция за помощ при маневриране</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eastAsia="Times New Roman" w:hAnsi="Times New Roman"/>
                <w:sz w:val="24"/>
                <w:szCs w:val="24"/>
                <w:lang w:eastAsia="bg-BG"/>
              </w:rPr>
            </w:pPr>
          </w:p>
        </w:tc>
      </w:tr>
      <w:tr w:rsidR="00E2734F" w:rsidRPr="00067E05" w:rsidTr="00E2734F">
        <w:trPr>
          <w:trHeight w:val="1318"/>
        </w:trPr>
        <w:tc>
          <w:tcPr>
            <w:tcW w:w="2321" w:type="dxa"/>
            <w:vMerge/>
            <w:tcBorders>
              <w:left w:val="single" w:sz="4" w:space="0" w:color="auto"/>
              <w:right w:val="single" w:sz="4" w:space="0" w:color="auto"/>
            </w:tcBorders>
            <w:vAlign w:val="center"/>
            <w:hideMark/>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Имобилайзер</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hAnsi="Times New Roman"/>
                <w:sz w:val="24"/>
                <w:szCs w:val="24"/>
              </w:rPr>
            </w:pPr>
          </w:p>
        </w:tc>
      </w:tr>
      <w:tr w:rsidR="00E2734F" w:rsidRPr="00067E05" w:rsidTr="0073369F">
        <w:trPr>
          <w:trHeight w:val="1318"/>
        </w:trPr>
        <w:tc>
          <w:tcPr>
            <w:tcW w:w="2321" w:type="dxa"/>
            <w:vMerge/>
            <w:tcBorders>
              <w:left w:val="single" w:sz="4" w:space="0" w:color="auto"/>
              <w:right w:val="single" w:sz="4" w:space="0" w:color="auto"/>
            </w:tcBorders>
            <w:vAlign w:val="center"/>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hAnsi="Times New Roman"/>
                <w:sz w:val="24"/>
                <w:szCs w:val="24"/>
              </w:rPr>
            </w:pPr>
            <w:r w:rsidRPr="00FC15D1">
              <w:rPr>
                <w:rFonts w:ascii="Times New Roman" w:hAnsi="Times New Roman"/>
                <w:sz w:val="24"/>
                <w:szCs w:val="24"/>
              </w:rPr>
              <w:t>Навигационна система, с мултифункционален сензорен дисплей</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hAnsi="Times New Roman"/>
                <w:sz w:val="24"/>
                <w:szCs w:val="24"/>
              </w:rPr>
            </w:pPr>
          </w:p>
        </w:tc>
      </w:tr>
      <w:tr w:rsidR="00E2734F" w:rsidRPr="00067E05" w:rsidTr="0073369F">
        <w:trPr>
          <w:trHeight w:val="1318"/>
        </w:trPr>
        <w:tc>
          <w:tcPr>
            <w:tcW w:w="2321" w:type="dxa"/>
            <w:vMerge/>
            <w:tcBorders>
              <w:left w:val="single" w:sz="4" w:space="0" w:color="auto"/>
              <w:bottom w:val="single" w:sz="4" w:space="0" w:color="auto"/>
              <w:right w:val="single" w:sz="4" w:space="0" w:color="auto"/>
            </w:tcBorders>
            <w:vAlign w:val="center"/>
          </w:tcPr>
          <w:p w:rsidR="00E2734F" w:rsidRPr="00067E05" w:rsidRDefault="00E2734F" w:rsidP="009B603B">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E2734F" w:rsidRPr="00FC15D1" w:rsidRDefault="00E2734F" w:rsidP="00357AB3">
            <w:pPr>
              <w:spacing w:after="0" w:line="240" w:lineRule="auto"/>
              <w:jc w:val="center"/>
              <w:rPr>
                <w:rFonts w:ascii="Times New Roman" w:eastAsia="Times New Roman" w:hAnsi="Times New Roman"/>
                <w:sz w:val="24"/>
                <w:szCs w:val="24"/>
                <w:lang w:eastAsia="bg-BG"/>
              </w:rPr>
            </w:pPr>
            <w:r w:rsidRPr="00FC15D1">
              <w:rPr>
                <w:rFonts w:ascii="Times New Roman" w:hAnsi="Times New Roman"/>
                <w:sz w:val="24"/>
                <w:szCs w:val="24"/>
              </w:rPr>
              <w:t>Аудио система с Радио, минимум 4 тонколони, с USB и вход (AUX IN и/или Bluetooth) за външни източници.</w:t>
            </w:r>
          </w:p>
        </w:tc>
        <w:tc>
          <w:tcPr>
            <w:tcW w:w="3189" w:type="dxa"/>
            <w:tcBorders>
              <w:top w:val="nil"/>
              <w:left w:val="nil"/>
              <w:bottom w:val="single" w:sz="4" w:space="0" w:color="auto"/>
              <w:right w:val="single" w:sz="4" w:space="0" w:color="auto"/>
            </w:tcBorders>
          </w:tcPr>
          <w:p w:rsidR="00E2734F" w:rsidRPr="00067E05" w:rsidRDefault="00E2734F" w:rsidP="009B603B">
            <w:pPr>
              <w:spacing w:after="0" w:line="240" w:lineRule="auto"/>
              <w:jc w:val="center"/>
              <w:rPr>
                <w:rFonts w:ascii="Times New Roman" w:hAnsi="Times New Roman"/>
                <w:sz w:val="24"/>
                <w:szCs w:val="24"/>
              </w:rPr>
            </w:pPr>
          </w:p>
        </w:tc>
      </w:tr>
    </w:tbl>
    <w:p w:rsidR="00A80C01" w:rsidRDefault="00A80C01" w:rsidP="00A80C01">
      <w:pPr>
        <w:spacing w:after="0" w:line="240" w:lineRule="auto"/>
        <w:ind w:firstLine="567"/>
        <w:jc w:val="both"/>
        <w:rPr>
          <w:rFonts w:ascii="Times New Roman" w:eastAsia="Times New Roman" w:hAnsi="Times New Roman"/>
          <w:sz w:val="24"/>
          <w:szCs w:val="24"/>
          <w:lang w:eastAsia="bg-BG"/>
        </w:rPr>
      </w:pPr>
    </w:p>
    <w:p w:rsidR="00A80C01" w:rsidRDefault="00A80C01" w:rsidP="00A80C01">
      <w:pPr>
        <w:spacing w:after="0" w:line="240" w:lineRule="auto"/>
        <w:ind w:firstLine="567"/>
        <w:jc w:val="both"/>
        <w:rPr>
          <w:rFonts w:ascii="Times New Roman" w:eastAsia="Times New Roman" w:hAnsi="Times New Roman"/>
          <w:sz w:val="24"/>
          <w:szCs w:val="24"/>
          <w:lang w:eastAsia="bg-BG"/>
        </w:rPr>
      </w:pPr>
    </w:p>
    <w:p w:rsidR="00A80C01" w:rsidRPr="007554DA" w:rsidRDefault="00A80C01" w:rsidP="00A80C01">
      <w:pPr>
        <w:spacing w:after="0" w:line="240" w:lineRule="auto"/>
        <w:ind w:firstLine="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Декларирам че ще доставя автомобилите както следва:</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а) оборудвани с обезопасителен триъгълник, аптечка, пожарогасител и светлоотразителна жилетка (съгласно чл. 139, ал. 2 от Закона за движение по пътищата);</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б) с извършен предпродажбен сервиз;</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в) заредени с всички необходими за експлоатацията им течности и материали;</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г) с необходимите за регистрацията им документи;</w:t>
      </w:r>
    </w:p>
    <w:p w:rsidR="00A80C01" w:rsidRPr="007554DA"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 с гаранционна и сервизна книжка;</w:t>
      </w:r>
    </w:p>
    <w:p w:rsidR="00A80C01" w:rsidRDefault="00A80C01" w:rsidP="00A80C01">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е) с инструкция за експлоатация на български език.</w:t>
      </w:r>
    </w:p>
    <w:p w:rsidR="00A80C01" w:rsidRDefault="00A80C01" w:rsidP="00A80C01">
      <w:pPr>
        <w:spacing w:after="0" w:line="240" w:lineRule="auto"/>
        <w:ind w:left="567"/>
        <w:jc w:val="both"/>
        <w:rPr>
          <w:rFonts w:ascii="Times New Roman" w:eastAsia="Times New Roman" w:hAnsi="Times New Roman"/>
          <w:bCs/>
          <w:sz w:val="24"/>
          <w:szCs w:val="24"/>
          <w:lang w:eastAsia="bg-BG"/>
        </w:rPr>
      </w:pPr>
    </w:p>
    <w:p w:rsidR="00A80C01" w:rsidRDefault="00A80C01" w:rsidP="00A80C01">
      <w:pPr>
        <w:spacing w:after="0" w:line="240" w:lineRule="auto"/>
        <w:ind w:left="567"/>
        <w:jc w:val="both"/>
        <w:rPr>
          <w:rFonts w:ascii="Times New Roman" w:eastAsia="Times New Roman" w:hAnsi="Times New Roman"/>
          <w:bCs/>
          <w:sz w:val="24"/>
          <w:szCs w:val="24"/>
          <w:lang w:eastAsia="bg-BG"/>
        </w:rPr>
      </w:pPr>
    </w:p>
    <w:p w:rsidR="00A80C01" w:rsidRPr="004A701D" w:rsidRDefault="00A80C01" w:rsidP="00A80C01">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A80C01" w:rsidRPr="004A701D" w:rsidRDefault="00A80C01" w:rsidP="00A80C01">
      <w:pPr>
        <w:spacing w:after="0" w:line="240" w:lineRule="auto"/>
        <w:ind w:firstLine="720"/>
        <w:jc w:val="both"/>
        <w:rPr>
          <w:rFonts w:ascii="Times New Roman" w:eastAsia="Times New Roman" w:hAnsi="Times New Roman"/>
          <w:sz w:val="24"/>
          <w:szCs w:val="24"/>
          <w:lang w:eastAsia="bg-BG"/>
        </w:rPr>
      </w:pPr>
    </w:p>
    <w:p w:rsidR="00A80C01" w:rsidRPr="004A6404" w:rsidRDefault="00A80C01" w:rsidP="00A80C01">
      <w:pPr>
        <w:spacing w:before="60" w:after="0" w:line="240" w:lineRule="auto"/>
        <w:ind w:firstLine="567"/>
        <w:jc w:val="both"/>
        <w:rPr>
          <w:rFonts w:ascii="Times New Roman" w:eastAsia="Times New Roman" w:hAnsi="Times New Roman"/>
          <w:i/>
          <w:sz w:val="24"/>
          <w:szCs w:val="24"/>
          <w:lang w:eastAsia="bg-BG"/>
        </w:rPr>
      </w:pPr>
      <w:r w:rsidRPr="004A6404">
        <w:rPr>
          <w:rFonts w:ascii="Times New Roman" w:eastAsia="Times New Roman" w:hAnsi="Times New Roman"/>
          <w:i/>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CB7537" w:rsidRPr="00E91633" w:rsidRDefault="00A80C01" w:rsidP="00CB7537">
      <w:pPr>
        <w:spacing w:after="0" w:line="240" w:lineRule="auto"/>
        <w:ind w:firstLine="567"/>
        <w:jc w:val="both"/>
        <w:rPr>
          <w:rFonts w:ascii="Times New Roman" w:eastAsia="Times New Roman" w:hAnsi="Times New Roman"/>
          <w:i/>
          <w:sz w:val="24"/>
          <w:szCs w:val="24"/>
          <w:lang w:eastAsia="bg-BG"/>
        </w:rPr>
      </w:pPr>
      <w:r w:rsidRPr="00E91633">
        <w:rPr>
          <w:rFonts w:ascii="Times New Roman" w:eastAsia="Times New Roman" w:hAnsi="Times New Roman"/>
          <w:i/>
          <w:sz w:val="24"/>
          <w:szCs w:val="24"/>
          <w:lang w:eastAsia="bg-BG"/>
        </w:rPr>
        <w:t xml:space="preserve">Предложението за изпълнение на поръчката следва да е съобразено с насоките и изискванията на възложителя, дадени в документацията за участие. </w:t>
      </w:r>
      <w:r w:rsidR="00CB7537" w:rsidRPr="00E91633">
        <w:rPr>
          <w:rFonts w:ascii="Times New Roman" w:eastAsia="Times New Roman" w:hAnsi="Times New Roman"/>
          <w:i/>
          <w:sz w:val="24"/>
          <w:szCs w:val="24"/>
          <w:lang w:eastAsia="bg-BG"/>
        </w:rPr>
        <w:t>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w:t>
      </w:r>
      <w:r w:rsidR="00CB7537">
        <w:rPr>
          <w:rFonts w:ascii="Times New Roman" w:eastAsia="Times New Roman" w:hAnsi="Times New Roman"/>
          <w:i/>
          <w:sz w:val="24"/>
          <w:szCs w:val="24"/>
          <w:lang w:eastAsia="bg-BG"/>
        </w:rPr>
        <w:t xml:space="preserve"> за изпълнение на поръчката</w:t>
      </w:r>
      <w:r w:rsidR="00CB7537" w:rsidRPr="00E91633">
        <w:rPr>
          <w:rFonts w:ascii="Times New Roman" w:eastAsia="Times New Roman" w:hAnsi="Times New Roman"/>
          <w:i/>
          <w:sz w:val="24"/>
          <w:szCs w:val="24"/>
          <w:lang w:eastAsia="bg-BG"/>
        </w:rPr>
        <w:t>, участникът ще бъде отстранен от участие в процедурата на основание чл. 107, т. 2, буква „а“ от ЗОП.</w:t>
      </w:r>
      <w:r w:rsidR="00CB7537">
        <w:rPr>
          <w:rFonts w:ascii="Times New Roman" w:eastAsia="Times New Roman" w:hAnsi="Times New Roman"/>
          <w:i/>
          <w:sz w:val="24"/>
          <w:szCs w:val="24"/>
          <w:lang w:eastAsia="bg-BG"/>
        </w:rPr>
        <w:t xml:space="preserve"> </w:t>
      </w:r>
    </w:p>
    <w:p w:rsidR="00A80C01" w:rsidRPr="00E91633" w:rsidRDefault="00A80C01" w:rsidP="00A80C01">
      <w:pPr>
        <w:spacing w:after="0" w:line="240" w:lineRule="auto"/>
        <w:ind w:firstLine="567"/>
        <w:jc w:val="both"/>
        <w:rPr>
          <w:rFonts w:ascii="Times New Roman" w:eastAsia="Times New Roman" w:hAnsi="Times New Roman"/>
          <w:i/>
          <w:sz w:val="24"/>
          <w:szCs w:val="24"/>
          <w:lang w:eastAsia="bg-BG"/>
        </w:rPr>
      </w:pPr>
    </w:p>
    <w:p w:rsidR="00A80C01" w:rsidRPr="00E91633" w:rsidRDefault="00A80C01" w:rsidP="00A80C01">
      <w:pPr>
        <w:spacing w:after="0" w:line="240" w:lineRule="auto"/>
        <w:ind w:firstLine="720"/>
        <w:jc w:val="both"/>
        <w:rPr>
          <w:rFonts w:ascii="Times New Roman" w:eastAsia="Times New Roman" w:hAnsi="Times New Roman"/>
          <w:i/>
          <w:sz w:val="24"/>
          <w:szCs w:val="24"/>
          <w:lang w:eastAsia="bg-BG"/>
        </w:rPr>
      </w:pPr>
    </w:p>
    <w:p w:rsidR="00A80C01" w:rsidRPr="004A701D" w:rsidRDefault="00A80C01" w:rsidP="00A80C01">
      <w:pPr>
        <w:spacing w:after="0" w:line="240" w:lineRule="auto"/>
        <w:ind w:firstLine="720"/>
        <w:jc w:val="both"/>
        <w:rPr>
          <w:rFonts w:ascii="Times New Roman" w:eastAsia="Times New Roman" w:hAnsi="Times New Roman"/>
          <w:sz w:val="24"/>
          <w:szCs w:val="24"/>
        </w:rPr>
      </w:pPr>
      <w:r w:rsidRPr="004A701D">
        <w:rPr>
          <w:rFonts w:ascii="Times New Roman" w:eastAsia="Times New Roman" w:hAnsi="Times New Roman"/>
          <w:sz w:val="24"/>
          <w:szCs w:val="24"/>
          <w:lang w:eastAsia="bg-BG"/>
        </w:rPr>
        <w:t>Дата:................</w:t>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Подпис и печат: .....................................</w:t>
      </w:r>
    </w:p>
    <w:p w:rsidR="00A80C01" w:rsidRPr="004A701D" w:rsidRDefault="00A80C01" w:rsidP="00A80C01">
      <w:pPr>
        <w:spacing w:after="0" w:line="240" w:lineRule="auto"/>
        <w:ind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Име и фамилия:.............................................................</w:t>
      </w:r>
    </w:p>
    <w:p w:rsidR="00A80C01" w:rsidRPr="004A701D" w:rsidRDefault="00A80C01" w:rsidP="00A80C01">
      <w:pPr>
        <w:spacing w:after="0" w:line="240" w:lineRule="auto"/>
        <w:ind w:left="3528"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(представляващ по регистрация или упълномощено лице)</w:t>
      </w:r>
    </w:p>
    <w:p w:rsidR="00501FFC" w:rsidRDefault="00BF2B86" w:rsidP="00BF2B86">
      <w:pPr>
        <w:jc w:val="right"/>
        <w:rPr>
          <w:rFonts w:ascii="Times New Roman" w:eastAsia="Arial Unicode MS" w:hAnsi="Times New Roman"/>
          <w:b/>
          <w:bCs/>
          <w:color w:val="000000"/>
          <w:sz w:val="24"/>
          <w:szCs w:val="24"/>
          <w:u w:val="single"/>
        </w:rPr>
      </w:pPr>
      <w:r w:rsidRPr="00BF2B86">
        <w:rPr>
          <w:rFonts w:ascii="Times New Roman" w:eastAsia="Arial Unicode MS" w:hAnsi="Times New Roman"/>
          <w:b/>
          <w:bCs/>
          <w:color w:val="000000"/>
          <w:sz w:val="24"/>
          <w:szCs w:val="24"/>
          <w:u w:val="single"/>
        </w:rPr>
        <w:br w:type="page"/>
      </w:r>
    </w:p>
    <w:p w:rsidR="00501FFC" w:rsidRPr="00BF2B86" w:rsidRDefault="00501FFC" w:rsidP="00501FFC">
      <w:pPr>
        <w:pageBreakBefore/>
        <w:ind w:left="7082"/>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Приложение № 2.3</w:t>
      </w:r>
      <w:r w:rsidRPr="00BF2B86">
        <w:rPr>
          <w:rFonts w:ascii="Times New Roman" w:eastAsia="Times New Roman" w:hAnsi="Times New Roman"/>
          <w:b/>
          <w:sz w:val="24"/>
          <w:szCs w:val="24"/>
          <w:u w:val="single"/>
        </w:rPr>
        <w:t>.</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rsidR="00501FFC" w:rsidRPr="00BF2B86" w:rsidRDefault="00501FFC" w:rsidP="00501FFC">
      <w:pPr>
        <w:spacing w:after="0" w:line="240" w:lineRule="auto"/>
        <w:ind w:left="7197"/>
        <w:rPr>
          <w:rFonts w:ascii="Times New Roman" w:eastAsia="Arial Unicode MS" w:hAnsi="Times New Roman"/>
          <w:b/>
          <w:bCs/>
          <w:color w:val="000000"/>
          <w:sz w:val="24"/>
          <w:szCs w:val="24"/>
          <w:u w:val="single"/>
        </w:rPr>
      </w:pPr>
    </w:p>
    <w:p w:rsidR="00501FFC" w:rsidRPr="00CB04C0" w:rsidRDefault="00501FFC" w:rsidP="00501FFC">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r w:rsidR="00020493">
        <w:rPr>
          <w:rFonts w:ascii="Times New Roman" w:eastAsia="Times New Roman" w:hAnsi="Times New Roman"/>
          <w:b/>
          <w:sz w:val="24"/>
          <w:szCs w:val="24"/>
        </w:rPr>
        <w:t xml:space="preserve"> по обособена позиция № 3</w:t>
      </w:r>
    </w:p>
    <w:p w:rsidR="00501FFC" w:rsidRPr="004A701D" w:rsidRDefault="00501FFC" w:rsidP="00501FFC">
      <w:pPr>
        <w:spacing w:after="0" w:line="240" w:lineRule="auto"/>
        <w:jc w:val="both"/>
        <w:rPr>
          <w:rFonts w:ascii="Times New Roman" w:eastAsia="Times New Roman" w:hAnsi="Times New Roman"/>
          <w:b/>
          <w:sz w:val="24"/>
          <w:szCs w:val="24"/>
          <w:lang w:eastAsia="bg-BG"/>
        </w:rPr>
      </w:pPr>
    </w:p>
    <w:p w:rsidR="00501FFC" w:rsidRPr="004A701D" w:rsidRDefault="00501FFC" w:rsidP="00501FFC">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501FFC" w:rsidRPr="004A701D" w:rsidRDefault="00501FFC" w:rsidP="00501FFC">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w:t>
      </w:r>
      <w:r>
        <w:rPr>
          <w:rFonts w:ascii="Times New Roman" w:eastAsia="Times New Roman" w:hAnsi="Times New Roman"/>
          <w:sz w:val="24"/>
          <w:szCs w:val="24"/>
          <w:lang w:eastAsia="bg-BG"/>
        </w:rPr>
        <w:t>..2020</w:t>
      </w:r>
      <w:r w:rsidRPr="004A701D">
        <w:rPr>
          <w:rFonts w:ascii="Times New Roman" w:eastAsia="Times New Roman" w:hAnsi="Times New Roman"/>
          <w:sz w:val="24"/>
          <w:szCs w:val="24"/>
          <w:lang w:eastAsia="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501FFC" w:rsidRPr="004A701D" w:rsidRDefault="00501FFC" w:rsidP="00501FFC">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501FFC" w:rsidRPr="004A701D" w:rsidRDefault="00501FFC" w:rsidP="00501FFC">
      <w:pPr>
        <w:spacing w:after="0" w:line="240" w:lineRule="auto"/>
        <w:ind w:firstLine="708"/>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УВАЖАЕМИ ДАМИ И ГОСПОДА,</w:t>
      </w:r>
    </w:p>
    <w:p w:rsidR="00501FFC" w:rsidRPr="004A701D" w:rsidRDefault="00501FFC" w:rsidP="00501FFC">
      <w:pPr>
        <w:spacing w:after="0" w:line="240" w:lineRule="auto"/>
        <w:ind w:firstLine="708"/>
        <w:jc w:val="both"/>
        <w:rPr>
          <w:rFonts w:ascii="Times New Roman" w:eastAsia="Times New Roman" w:hAnsi="Times New Roman"/>
          <w:sz w:val="24"/>
          <w:szCs w:val="24"/>
          <w:lang w:eastAsia="bg-BG"/>
        </w:rPr>
      </w:pPr>
    </w:p>
    <w:p w:rsidR="00501FFC" w:rsidRPr="004A701D" w:rsidRDefault="00501FFC" w:rsidP="00501FFC">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sz w:val="24"/>
          <w:szCs w:val="24"/>
          <w:lang w:eastAsia="bg-BG"/>
        </w:rPr>
        <w:t>Заявяваме, че:</w:t>
      </w:r>
    </w:p>
    <w:p w:rsidR="00501FFC" w:rsidRPr="004A701D" w:rsidRDefault="00501FFC" w:rsidP="00501FFC">
      <w:pPr>
        <w:spacing w:after="0" w:line="240" w:lineRule="auto"/>
        <w:ind w:firstLine="567"/>
        <w:jc w:val="both"/>
        <w:rPr>
          <w:rFonts w:ascii="Times New Roman" w:eastAsia="Times New Roman" w:hAnsi="Times New Roman"/>
          <w:sz w:val="24"/>
          <w:szCs w:val="24"/>
          <w:lang w:val="en-US" w:eastAsia="bg-BG"/>
        </w:rPr>
      </w:pPr>
      <w:r w:rsidRPr="004A701D">
        <w:rPr>
          <w:rFonts w:ascii="Times New Roman" w:eastAsia="Times New Roman" w:hAnsi="Times New Roman"/>
          <w:b/>
          <w:sz w:val="24"/>
          <w:szCs w:val="24"/>
          <w:lang w:eastAsia="bg-BG"/>
        </w:rPr>
        <w:t>1.</w:t>
      </w:r>
      <w:r w:rsidRPr="004A701D">
        <w:rPr>
          <w:rFonts w:ascii="Times New Roman" w:eastAsia="Times New Roman" w:hAnsi="Times New Roman"/>
          <w:sz w:val="24"/>
          <w:szCs w:val="24"/>
          <w:lang w:eastAsia="bg-BG"/>
        </w:rPr>
        <w:t xml:space="preserve"> Желаем да участваме в обществена поръчка с предмет: </w:t>
      </w:r>
      <w:r w:rsidRPr="004A701D">
        <w:rPr>
          <w:rFonts w:ascii="Times New Roman" w:eastAsia="Times New Roman" w:hAnsi="Times New Roman"/>
          <w:b/>
          <w:sz w:val="24"/>
          <w:szCs w:val="24"/>
          <w:lang w:eastAsia="bg-BG"/>
        </w:rPr>
        <w:t>……………………..</w:t>
      </w:r>
    </w:p>
    <w:p w:rsidR="00501FFC" w:rsidRPr="004A701D" w:rsidRDefault="00501FFC" w:rsidP="00501FFC">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b/>
          <w:sz w:val="24"/>
          <w:szCs w:val="24"/>
          <w:lang w:eastAsia="bg-BG"/>
        </w:rPr>
        <w:t>2.</w:t>
      </w:r>
      <w:r w:rsidRPr="004A701D">
        <w:rPr>
          <w:rFonts w:ascii="Times New Roman" w:eastAsia="Times New Roman" w:hAnsi="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501FFC" w:rsidRPr="004A701D" w:rsidRDefault="00501FFC" w:rsidP="00501FFC">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3.</w:t>
      </w:r>
      <w:r w:rsidRPr="004A701D">
        <w:rPr>
          <w:rFonts w:ascii="Times New Roman" w:eastAsia="Times New Roman" w:hAnsi="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501FFC" w:rsidRPr="004A701D" w:rsidRDefault="00501FFC" w:rsidP="00501FFC">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A701D">
        <w:rPr>
          <w:rFonts w:ascii="Times New Roman" w:eastAsia="Times New Roman" w:hAnsi="Times New Roman"/>
          <w:b/>
          <w:sz w:val="24"/>
          <w:szCs w:val="24"/>
          <w:lang w:eastAsia="bg-BG"/>
        </w:rPr>
        <w:t xml:space="preserve">4. </w:t>
      </w:r>
      <w:r w:rsidRPr="004A701D">
        <w:rPr>
          <w:rFonts w:ascii="Times New Roman" w:eastAsia="Times New Roman" w:hAnsi="Times New Roman"/>
          <w:sz w:val="24"/>
          <w:szCs w:val="24"/>
          <w:lang w:eastAsia="bg-BG"/>
        </w:rPr>
        <w:t xml:space="preserve">Предлагаме следното техническото предложение: </w:t>
      </w:r>
    </w:p>
    <w:p w:rsidR="00501FFC" w:rsidRPr="004A701D" w:rsidRDefault="00501FFC" w:rsidP="00501FFC">
      <w:pPr>
        <w:spacing w:after="0" w:line="240" w:lineRule="auto"/>
        <w:ind w:firstLine="567"/>
        <w:jc w:val="both"/>
        <w:rPr>
          <w:rFonts w:ascii="Times New Roman" w:eastAsia="MS Mincho" w:hAnsi="Times New Roman"/>
          <w:sz w:val="24"/>
          <w:szCs w:val="24"/>
          <w:lang w:eastAsia="bg-BG"/>
        </w:rPr>
      </w:pPr>
    </w:p>
    <w:p w:rsidR="00501FFC" w:rsidRPr="004A701D" w:rsidRDefault="00501FFC" w:rsidP="00501FFC">
      <w:pPr>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Срок за изпълнение на доставката:……………………………</w:t>
      </w:r>
    </w:p>
    <w:p w:rsidR="00501FFC" w:rsidRPr="004A701D" w:rsidRDefault="00501FFC" w:rsidP="00501FFC">
      <w:pPr>
        <w:spacing w:after="0" w:line="240" w:lineRule="auto"/>
        <w:ind w:firstLine="567"/>
        <w:jc w:val="both"/>
        <w:rPr>
          <w:rFonts w:ascii="Times New Roman" w:eastAsia="Times New Roman" w:hAnsi="Times New Roman"/>
          <w:sz w:val="24"/>
          <w:szCs w:val="24"/>
          <w:lang w:eastAsia="bg-BG"/>
        </w:rPr>
      </w:pPr>
    </w:p>
    <w:p w:rsidR="00501FFC" w:rsidRPr="004A701D" w:rsidRDefault="00501FFC" w:rsidP="00501FFC">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Място на доставка:......................................................</w:t>
      </w:r>
    </w:p>
    <w:p w:rsidR="00501FFC" w:rsidRPr="004A701D" w:rsidRDefault="00501FFC" w:rsidP="00501FFC">
      <w:pPr>
        <w:tabs>
          <w:tab w:val="left" w:pos="7190"/>
        </w:tabs>
        <w:spacing w:after="0" w:line="240" w:lineRule="auto"/>
        <w:ind w:firstLine="567"/>
        <w:jc w:val="both"/>
        <w:rPr>
          <w:rFonts w:ascii="Times New Roman" w:eastAsia="MS Mincho" w:hAnsi="Times New Roman"/>
          <w:sz w:val="24"/>
          <w:szCs w:val="24"/>
          <w:lang w:eastAsia="bg-BG"/>
        </w:rPr>
      </w:pP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Срок за гаранционно (сервизно) обслужване</w:t>
      </w:r>
      <w:r w:rsidRPr="004A701D">
        <w:rPr>
          <w:rFonts w:ascii="Times New Roman" w:eastAsia="MS Mincho" w:hAnsi="Times New Roman"/>
          <w:sz w:val="24"/>
          <w:szCs w:val="24"/>
          <w:lang w:eastAsia="bg-BG"/>
        </w:rPr>
        <w:t>: …………………………………………….</w:t>
      </w: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501FFC"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Условия за Гаранционна отговорност:</w:t>
      </w:r>
    </w:p>
    <w:p w:rsidR="00501FFC"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Гарантираме </w:t>
      </w:r>
      <w:r w:rsidRPr="003450B3">
        <w:rPr>
          <w:rFonts w:ascii="Times New Roman" w:eastAsia="MS Mincho" w:hAnsi="Times New Roman"/>
          <w:sz w:val="24"/>
          <w:szCs w:val="24"/>
          <w:lang w:eastAsia="bg-BG"/>
        </w:rPr>
        <w:t>пълната функционална годност на доставените автомобили, съгласно тяхното предназначение и техническото задание.</w:t>
      </w:r>
    </w:p>
    <w:p w:rsidR="00501FFC"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отстраняваме </w:t>
      </w:r>
      <w:r>
        <w:rPr>
          <w:rFonts w:ascii="Times New Roman" w:eastAsia="MS Mincho" w:hAnsi="Times New Roman"/>
          <w:sz w:val="24"/>
          <w:szCs w:val="24"/>
          <w:lang w:eastAsia="bg-BG"/>
        </w:rPr>
        <w:t>за своя сметка</w:t>
      </w:r>
      <w:r w:rsidRPr="004A701D">
        <w:rPr>
          <w:rFonts w:ascii="Times New Roman" w:eastAsia="MS Mincho" w:hAnsi="Times New Roman"/>
          <w:sz w:val="24"/>
          <w:szCs w:val="24"/>
          <w:lang w:eastAsia="bg-BG"/>
        </w:rPr>
        <w:t xml:space="preserve"> всички повреди и/или несъответствия на автомобилите, съответно ще подменяме дефектирали</w:t>
      </w:r>
      <w:r>
        <w:rPr>
          <w:rFonts w:ascii="Times New Roman" w:eastAsia="MS Mincho" w:hAnsi="Times New Roman"/>
          <w:sz w:val="24"/>
          <w:szCs w:val="24"/>
          <w:lang w:eastAsia="bg-BG"/>
        </w:rPr>
        <w:t xml:space="preserve"> части и/или компоненти с нови.</w:t>
      </w:r>
    </w:p>
    <w:p w:rsidR="00501FFC"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Съгласни сме, че </w:t>
      </w:r>
      <w:r w:rsidRPr="003450B3">
        <w:rPr>
          <w:rFonts w:ascii="Times New Roman" w:eastAsia="MS Mincho" w:hAnsi="Times New Roman"/>
          <w:sz w:val="24"/>
          <w:szCs w:val="24"/>
          <w:lang w:eastAsia="bg-BG"/>
        </w:rPr>
        <w:t xml:space="preserve">Възложителя може </w:t>
      </w:r>
      <w:r>
        <w:rPr>
          <w:rFonts w:ascii="Times New Roman" w:eastAsia="MS Mincho" w:hAnsi="Times New Roman"/>
          <w:sz w:val="24"/>
          <w:szCs w:val="24"/>
          <w:lang w:eastAsia="bg-BG"/>
        </w:rPr>
        <w:t xml:space="preserve">да изпрати </w:t>
      </w:r>
      <w:r w:rsidRPr="003450B3">
        <w:rPr>
          <w:rFonts w:ascii="Times New Roman" w:eastAsia="MS Mincho" w:hAnsi="Times New Roman"/>
          <w:sz w:val="24"/>
          <w:szCs w:val="24"/>
          <w:lang w:eastAsia="bg-BG"/>
        </w:rPr>
        <w:t>Рекламационното съобщение по факс, телефон, електронна поща или обикновена поща.</w:t>
      </w: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Приемаме да  осигурим преглед на автомобила от свои квалифицирани представители в срок </w:t>
      </w:r>
      <w:r>
        <w:rPr>
          <w:rFonts w:ascii="Times New Roman" w:eastAsia="MS Mincho" w:hAnsi="Times New Roman"/>
          <w:sz w:val="24"/>
          <w:szCs w:val="24"/>
          <w:lang w:eastAsia="bg-BG"/>
        </w:rPr>
        <w:t>до</w:t>
      </w:r>
      <w:r w:rsidRPr="004A701D">
        <w:rPr>
          <w:rFonts w:ascii="Times New Roman" w:eastAsia="MS Mincho" w:hAnsi="Times New Roman"/>
          <w:sz w:val="24"/>
          <w:szCs w:val="24"/>
          <w:lang w:eastAsia="bg-BG"/>
        </w:rPr>
        <w:t xml:space="preserve"> ……(Участникът може да посочи друг срок, по-кратък, но не по - дълъг от 3 (три) дни, съгласно посочените в техническата спецификация условия),  от получаване на рекламационното съобщение на Възложителя.</w:t>
      </w: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Заявяваме, че след преглед на автомобила от квалифицирани наши представители ще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отстраним настъпила повреда и/или несъответствието в срок………./ Участникът може да посочи друг срок,по-кратък, но не по - дълъг от пет дни, съгласно посочените в техническата спецификация условия/, считано от датата на констатирането им. </w:t>
      </w: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При невъзможност за отстраняване на настъпила повреда и/или Несъответствие в срок до…….. дни / Участникът може да предложи друг срок, не по-дълъг от 10 (десет) дни, съгласно условията в техническата спецификация/, ще осигурим на Възложителя оборотен автомобил от същия или подобен клас, до пълното отстраняване на повреда и/или Несъответствие, като гаранционният срок </w:t>
      </w:r>
      <w:r w:rsidRPr="004A701D">
        <w:rPr>
          <w:rFonts w:ascii="Times New Roman" w:eastAsia="MS Mincho" w:hAnsi="Times New Roman"/>
          <w:sz w:val="24"/>
          <w:szCs w:val="24"/>
          <w:lang w:eastAsia="bg-BG"/>
        </w:rPr>
        <w:lastRenderedPageBreak/>
        <w:t xml:space="preserve">на автомобилите, в процес на </w:t>
      </w:r>
      <w:r>
        <w:rPr>
          <w:rFonts w:ascii="Times New Roman" w:eastAsia="MS Mincho" w:hAnsi="Times New Roman"/>
          <w:sz w:val="24"/>
          <w:szCs w:val="24"/>
          <w:lang w:eastAsia="bg-BG"/>
        </w:rPr>
        <w:t>ремонт</w:t>
      </w:r>
      <w:r w:rsidRPr="004A701D">
        <w:rPr>
          <w:rFonts w:ascii="Times New Roman" w:eastAsia="MS Mincho" w:hAnsi="Times New Roman"/>
          <w:sz w:val="24"/>
          <w:szCs w:val="24"/>
          <w:lang w:eastAsia="bg-BG"/>
        </w:rPr>
        <w:t xml:space="preserve">, се удължава със срока през който е траело отстраняването на повредата. </w:t>
      </w: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b/>
          <w:sz w:val="24"/>
          <w:szCs w:val="24"/>
          <w:lang w:eastAsia="bg-BG"/>
        </w:rPr>
      </w:pPr>
      <w:r w:rsidRPr="004A701D">
        <w:rPr>
          <w:rFonts w:ascii="Times New Roman" w:eastAsia="MS Mincho" w:hAnsi="Times New Roman"/>
          <w:b/>
          <w:sz w:val="24"/>
          <w:szCs w:val="24"/>
          <w:lang w:eastAsia="bg-BG"/>
        </w:rPr>
        <w:t>Гаранционно (сервизно) обслужване</w:t>
      </w: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Задължаваме се да осигурим на Възложителя гаранционно (сервизно) обслужване на автомобили в гаранционния срок посочен в настоящото предложение, който започва да тече от датата на приемане на автомобилите и подписване на приемо-предавателен протокол за съответния автомобил. </w:t>
      </w:r>
    </w:p>
    <w:p w:rsidR="00D5243E" w:rsidRDefault="00501FFC" w:rsidP="00501FF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Декларираме, че ще извършваме гаранционното (сервизното) обслужване, както и обслужването в случай на рекламации, в сервизи на територията на Република България, </w:t>
      </w:r>
      <w:r w:rsidRPr="004A701D">
        <w:rPr>
          <w:rFonts w:ascii="Times New Roman" w:eastAsia="Times New Roman" w:hAnsi="Times New Roman"/>
          <w:sz w:val="24"/>
          <w:szCs w:val="24"/>
        </w:rPr>
        <w:t>най-малко в следните области: София, Варна, Б</w:t>
      </w:r>
      <w:r w:rsidR="00D5243E">
        <w:rPr>
          <w:rFonts w:ascii="Times New Roman" w:eastAsia="Times New Roman" w:hAnsi="Times New Roman"/>
          <w:sz w:val="24"/>
          <w:szCs w:val="24"/>
        </w:rPr>
        <w:t>ургас, Пловдив и Велико Търново.</w:t>
      </w:r>
      <w:r w:rsidRPr="004A701D">
        <w:rPr>
          <w:rFonts w:ascii="Times New Roman" w:eastAsia="Times New Roman" w:hAnsi="Times New Roman"/>
          <w:sz w:val="24"/>
          <w:szCs w:val="24"/>
          <w:lang w:eastAsia="bg-BG"/>
        </w:rPr>
        <w:t xml:space="preserve"> </w:t>
      </w:r>
    </w:p>
    <w:p w:rsidR="00501FFC" w:rsidRPr="004A701D"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Задължаваме се да извършваме с предимство сервизно обслужване на автомобилите на Възложителя по време на целия гаранционен период, в срок  до……………. работни дни / Участникът може да предложи и друг срок, но не по-късно от три работни дни, съгласно техническата спецификация/ от постъпване на заявка за обслужване от страна на Възложителя.</w:t>
      </w:r>
    </w:p>
    <w:p w:rsidR="00501FFC"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Гаранционното (сервизно) обслужване ще обхваща всички системи, агрегати, възли и детайли на </w:t>
      </w:r>
      <w:r>
        <w:rPr>
          <w:rFonts w:ascii="Times New Roman" w:eastAsia="MS Mincho" w:hAnsi="Times New Roman"/>
          <w:sz w:val="24"/>
          <w:szCs w:val="24"/>
          <w:lang w:eastAsia="bg-BG"/>
        </w:rPr>
        <w:t>автомобилите</w:t>
      </w:r>
      <w:r w:rsidRPr="004A701D">
        <w:rPr>
          <w:rFonts w:ascii="Times New Roman" w:eastAsia="MS Mincho" w:hAnsi="Times New Roman"/>
          <w:sz w:val="24"/>
          <w:szCs w:val="24"/>
          <w:lang w:eastAsia="bg-BG"/>
        </w:rPr>
        <w:t>, съгласно изискванията на п</w:t>
      </w:r>
      <w:r>
        <w:rPr>
          <w:rFonts w:ascii="Times New Roman" w:eastAsia="MS Mincho" w:hAnsi="Times New Roman"/>
          <w:sz w:val="24"/>
          <w:szCs w:val="24"/>
          <w:lang w:eastAsia="bg-BG"/>
        </w:rPr>
        <w:t>роизводителя по сервизна книжка, с изключение на консумативите по автомобила, каксаещи гаранционната отговорност на производителя.</w:t>
      </w:r>
    </w:p>
    <w:p w:rsidR="00501FFC" w:rsidRDefault="00501FFC" w:rsidP="00501FFC">
      <w:pPr>
        <w:spacing w:line="240" w:lineRule="auto"/>
        <w:ind w:firstLine="567"/>
        <w:contextualSpacing/>
        <w:jc w:val="both"/>
        <w:rPr>
          <w:rFonts w:ascii="Times New Roman" w:eastAsia="Times New Roman" w:hAnsi="Times New Roman"/>
          <w:sz w:val="24"/>
          <w:szCs w:val="24"/>
        </w:rPr>
      </w:pPr>
      <w:r>
        <w:rPr>
          <w:rFonts w:ascii="Times New Roman" w:eastAsia="MS Mincho" w:hAnsi="Times New Roman"/>
          <w:sz w:val="24"/>
          <w:szCs w:val="24"/>
          <w:lang w:eastAsia="bg-BG"/>
        </w:rPr>
        <w:t xml:space="preserve">Съгласни сме под гаранционно (сервизно) обслужване да се има предвид </w:t>
      </w:r>
      <w:r w:rsidRPr="00BC0850">
        <w:rPr>
          <w:rFonts w:ascii="Times New Roman" w:eastAsia="Times New Roman" w:hAnsi="Times New Roman"/>
          <w:sz w:val="24"/>
          <w:szCs w:val="24"/>
        </w:rPr>
        <w:t xml:space="preserve">задължителната  периодична поддръжка на автомобила (различна от отстраняването на недостатъци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 xml:space="preserve">сметка по време на гаранционния срок) – смяна на масла, филтри и други, която следва да е налице, за да важи гаранционната отговорност на производителя. </w:t>
      </w:r>
    </w:p>
    <w:p w:rsidR="00501FFC" w:rsidRPr="00BC0850" w:rsidRDefault="00501FFC" w:rsidP="00501FFC">
      <w:pPr>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Съгласни сме </w:t>
      </w:r>
      <w:r w:rsidRPr="00BC0850">
        <w:rPr>
          <w:rFonts w:ascii="Times New Roman" w:eastAsia="Times New Roman" w:hAnsi="Times New Roman"/>
          <w:sz w:val="24"/>
          <w:szCs w:val="24"/>
        </w:rPr>
        <w:t xml:space="preserve">Възложителят </w:t>
      </w:r>
      <w:r>
        <w:rPr>
          <w:rFonts w:ascii="Times New Roman" w:eastAsia="Times New Roman" w:hAnsi="Times New Roman"/>
          <w:sz w:val="24"/>
          <w:szCs w:val="24"/>
        </w:rPr>
        <w:t xml:space="preserve">да </w:t>
      </w:r>
      <w:r w:rsidRPr="00BC0850">
        <w:rPr>
          <w:rFonts w:ascii="Times New Roman" w:eastAsia="Times New Roman" w:hAnsi="Times New Roman"/>
          <w:sz w:val="24"/>
          <w:szCs w:val="24"/>
        </w:rPr>
        <w:t xml:space="preserve">може да прави рекламации пред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за констатирани явни недостатъци, повреди, липси или появили се скрити недостатъци на доставените автомобили, като иска отстраняването или коригирането им за </w:t>
      </w:r>
      <w:r>
        <w:rPr>
          <w:rFonts w:ascii="Times New Roman" w:eastAsia="Times New Roman" w:hAnsi="Times New Roman"/>
          <w:sz w:val="24"/>
          <w:szCs w:val="24"/>
        </w:rPr>
        <w:t xml:space="preserve">наша </w:t>
      </w:r>
      <w:r w:rsidRPr="00BC0850">
        <w:rPr>
          <w:rFonts w:ascii="Times New Roman" w:eastAsia="Times New Roman" w:hAnsi="Times New Roman"/>
          <w:sz w:val="24"/>
          <w:szCs w:val="24"/>
        </w:rPr>
        <w:t>сметка чрез ремонт/замяна на повредената част в съответния сервиз.</w:t>
      </w:r>
    </w:p>
    <w:p w:rsidR="00501FFC"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 xml:space="preserve">Заявяваме, че в рамките на гаранционния срок ще предприемем незабавни действия </w:t>
      </w:r>
      <w:r w:rsidRPr="00BC0850">
        <w:rPr>
          <w:rFonts w:ascii="Times New Roman" w:eastAsia="Times New Roman" w:hAnsi="Times New Roman"/>
          <w:sz w:val="24"/>
          <w:szCs w:val="24"/>
        </w:rPr>
        <w:t xml:space="preserve">по предявената рекламация, </w:t>
      </w:r>
      <w:r>
        <w:rPr>
          <w:rFonts w:ascii="Times New Roman" w:eastAsia="Times New Roman" w:hAnsi="Times New Roman"/>
          <w:sz w:val="24"/>
          <w:szCs w:val="24"/>
        </w:rPr>
        <w:t>и ще</w:t>
      </w:r>
      <w:r w:rsidRPr="00BC0850">
        <w:rPr>
          <w:rFonts w:ascii="Times New Roman" w:eastAsia="Times New Roman" w:hAnsi="Times New Roman"/>
          <w:sz w:val="24"/>
          <w:szCs w:val="24"/>
        </w:rPr>
        <w:t xml:space="preserve"> отстрани</w:t>
      </w:r>
      <w:r>
        <w:rPr>
          <w:rFonts w:ascii="Times New Roman" w:eastAsia="Times New Roman" w:hAnsi="Times New Roman"/>
          <w:sz w:val="24"/>
          <w:szCs w:val="24"/>
        </w:rPr>
        <w:t>м</w:t>
      </w:r>
      <w:r w:rsidRPr="00BC0850">
        <w:rPr>
          <w:rFonts w:ascii="Times New Roman" w:eastAsia="Times New Roman" w:hAnsi="Times New Roman"/>
          <w:sz w:val="24"/>
          <w:szCs w:val="24"/>
        </w:rPr>
        <w:t xml:space="preserve"> за своя сметка всички повреди и отклонения от изискванията за качество на доставените автомобили и няма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право да отказва</w:t>
      </w:r>
      <w:r>
        <w:rPr>
          <w:rFonts w:ascii="Times New Roman" w:eastAsia="Times New Roman" w:hAnsi="Times New Roman"/>
          <w:sz w:val="24"/>
          <w:szCs w:val="24"/>
        </w:rPr>
        <w:t>ме</w:t>
      </w:r>
      <w:r w:rsidRPr="00BC0850">
        <w:rPr>
          <w:rFonts w:ascii="Times New Roman" w:eastAsia="Times New Roman" w:hAnsi="Times New Roman"/>
          <w:sz w:val="24"/>
          <w:szCs w:val="24"/>
        </w:rPr>
        <w:t xml:space="preserve"> приемането на автомобил в посочените от </w:t>
      </w:r>
      <w:r>
        <w:rPr>
          <w:rFonts w:ascii="Times New Roman" w:eastAsia="Times New Roman" w:hAnsi="Times New Roman"/>
          <w:sz w:val="24"/>
          <w:szCs w:val="24"/>
        </w:rPr>
        <w:t>нас</w:t>
      </w:r>
      <w:r w:rsidRPr="00BC0850">
        <w:rPr>
          <w:rFonts w:ascii="Times New Roman" w:eastAsia="Times New Roman" w:hAnsi="Times New Roman"/>
          <w:sz w:val="24"/>
          <w:szCs w:val="24"/>
        </w:rPr>
        <w:t xml:space="preserve"> сервизи.</w:t>
      </w:r>
      <w:r>
        <w:rPr>
          <w:rFonts w:ascii="Times New Roman" w:eastAsia="Times New Roman" w:hAnsi="Times New Roman"/>
          <w:sz w:val="24"/>
          <w:szCs w:val="24"/>
        </w:rPr>
        <w:t xml:space="preserve"> </w:t>
      </w:r>
    </w:p>
    <w:p w:rsidR="00501FFC" w:rsidRDefault="00501FFC" w:rsidP="00501FFC">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501FFC" w:rsidRPr="004A701D" w:rsidRDefault="00501FFC" w:rsidP="00501FF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Предлаган брой автомобили:……………………………….</w:t>
      </w:r>
    </w:p>
    <w:p w:rsidR="00501FFC" w:rsidRPr="004A701D" w:rsidRDefault="00501FFC" w:rsidP="00501FFC">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FFC" w:rsidRPr="004A701D" w:rsidRDefault="00501FFC" w:rsidP="00501FFC">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4A701D">
        <w:rPr>
          <w:rFonts w:ascii="Times New Roman" w:eastAsia="Times New Roman" w:hAnsi="Times New Roman"/>
          <w:sz w:val="24"/>
          <w:szCs w:val="24"/>
          <w:lang w:eastAsia="bg-BG"/>
        </w:rPr>
        <w:t>Марка и модел на предлаганите автомобили:...................</w:t>
      </w:r>
    </w:p>
    <w:p w:rsidR="00501FFC" w:rsidRPr="004A701D" w:rsidRDefault="00501FFC" w:rsidP="00501FFC">
      <w:pPr>
        <w:widowControl w:val="0"/>
        <w:suppressAutoHyphens/>
        <w:spacing w:after="0" w:line="240" w:lineRule="auto"/>
        <w:ind w:left="567"/>
        <w:jc w:val="both"/>
        <w:rPr>
          <w:rFonts w:ascii="Times New Roman" w:eastAsia="Times New Roman" w:hAnsi="Times New Roman"/>
          <w:i/>
          <w:sz w:val="24"/>
          <w:szCs w:val="24"/>
          <w:lang w:eastAsia="ar-SA"/>
        </w:rPr>
      </w:pPr>
      <w:r w:rsidRPr="004A701D">
        <w:rPr>
          <w:rFonts w:ascii="Times New Roman" w:eastAsia="Times New Roman" w:hAnsi="Times New Roman"/>
          <w:i/>
          <w:sz w:val="24"/>
          <w:szCs w:val="24"/>
          <w:lang w:eastAsia="ar-SA"/>
        </w:rPr>
        <w:t xml:space="preserve">/Участникът следва да попълни </w:t>
      </w:r>
      <w:r w:rsidRPr="004A701D">
        <w:rPr>
          <w:rFonts w:ascii="Times New Roman" w:eastAsia="Times New Roman" w:hAnsi="Times New Roman"/>
          <w:i/>
          <w:sz w:val="24"/>
          <w:szCs w:val="24"/>
          <w:lang w:eastAsia="bg-BG"/>
        </w:rPr>
        <w:t>с конкретно предложение всяко от посочените по-горе изисквания</w:t>
      </w:r>
      <w:r w:rsidRPr="004A701D">
        <w:rPr>
          <w:rFonts w:ascii="Times New Roman" w:eastAsia="Times New Roman" w:hAnsi="Times New Roman"/>
          <w:i/>
          <w:sz w:val="24"/>
          <w:szCs w:val="24"/>
          <w:lang w:eastAsia="ar-SA"/>
        </w:rPr>
        <w:t>/</w:t>
      </w:r>
    </w:p>
    <w:p w:rsidR="00501FFC" w:rsidRPr="004A701D" w:rsidRDefault="00501FFC" w:rsidP="00501FFC">
      <w:pPr>
        <w:widowControl w:val="0"/>
        <w:suppressAutoHyphens/>
        <w:spacing w:after="0" w:line="240" w:lineRule="auto"/>
        <w:ind w:firstLine="567"/>
        <w:jc w:val="both"/>
        <w:rPr>
          <w:rFonts w:ascii="Times New Roman" w:eastAsia="Times New Roman" w:hAnsi="Times New Roman"/>
          <w:sz w:val="24"/>
          <w:szCs w:val="24"/>
          <w:lang w:eastAsia="ar-SA"/>
        </w:rPr>
      </w:pPr>
    </w:p>
    <w:p w:rsidR="00501FFC" w:rsidRPr="004A701D" w:rsidRDefault="00501FFC" w:rsidP="00501FFC">
      <w:pPr>
        <w:widowControl w:val="0"/>
        <w:suppressAutoHyphens/>
        <w:spacing w:after="0" w:line="240" w:lineRule="auto"/>
        <w:ind w:firstLine="567"/>
        <w:jc w:val="both"/>
        <w:rPr>
          <w:rFonts w:ascii="Times New Roman" w:eastAsia="Times New Roman" w:hAnsi="Times New Roman"/>
          <w:sz w:val="24"/>
          <w:szCs w:val="24"/>
          <w:lang w:eastAsia="ar-SA"/>
        </w:rPr>
      </w:pPr>
      <w:r w:rsidRPr="004A701D">
        <w:rPr>
          <w:rFonts w:ascii="Times New Roman" w:eastAsia="Times New Roman" w:hAnsi="Times New Roman"/>
          <w:sz w:val="24"/>
          <w:szCs w:val="24"/>
          <w:lang w:eastAsia="ar-SA"/>
        </w:rPr>
        <w:t>Декларираме, че доставяните автомобили ще са нови и неупотребявани.</w:t>
      </w:r>
    </w:p>
    <w:p w:rsidR="00501FFC" w:rsidRPr="004A701D" w:rsidRDefault="00501FFC" w:rsidP="00501FFC">
      <w:pPr>
        <w:widowControl w:val="0"/>
        <w:suppressAutoHyphens/>
        <w:spacing w:after="0" w:line="240" w:lineRule="auto"/>
        <w:ind w:firstLine="567"/>
        <w:jc w:val="both"/>
        <w:rPr>
          <w:rFonts w:ascii="Times New Roman" w:eastAsia="Times New Roman" w:hAnsi="Times New Roman"/>
          <w:sz w:val="24"/>
          <w:szCs w:val="24"/>
          <w:lang w:eastAsia="bg-BG"/>
        </w:rPr>
      </w:pPr>
    </w:p>
    <w:p w:rsidR="00501FFC" w:rsidRPr="004A701D" w:rsidRDefault="00501FFC" w:rsidP="00501FFC">
      <w:pPr>
        <w:widowControl w:val="0"/>
        <w:suppressAutoHyphens/>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Предлагаме </w:t>
      </w:r>
      <w:r w:rsidRPr="004A701D">
        <w:rPr>
          <w:rFonts w:ascii="Times New Roman" w:eastAsia="Times New Roman" w:hAnsi="Times New Roman"/>
          <w:sz w:val="24"/>
          <w:szCs w:val="24"/>
          <w:lang w:eastAsia="ar-SA"/>
        </w:rPr>
        <w:t>автомобили</w:t>
      </w:r>
      <w:r w:rsidRPr="004A701D">
        <w:rPr>
          <w:rFonts w:ascii="Times New Roman" w:eastAsia="Times New Roman" w:hAnsi="Times New Roman"/>
          <w:sz w:val="24"/>
          <w:szCs w:val="24"/>
          <w:lang w:eastAsia="bg-BG"/>
        </w:rPr>
        <w:t xml:space="preserve"> със следните характеристики: /</w:t>
      </w:r>
      <w:r w:rsidRPr="004A701D">
        <w:rPr>
          <w:rFonts w:ascii="Times New Roman" w:eastAsia="Times New Roman" w:hAnsi="Times New Roman"/>
          <w:i/>
          <w:sz w:val="24"/>
          <w:szCs w:val="24"/>
          <w:lang w:eastAsia="bg-BG"/>
        </w:rPr>
        <w:t xml:space="preserve">участникът следва подробно да опише предлаганите </w:t>
      </w:r>
      <w:r w:rsidRPr="004A701D">
        <w:rPr>
          <w:rFonts w:ascii="Times New Roman" w:eastAsia="Times New Roman" w:hAnsi="Times New Roman"/>
          <w:i/>
          <w:sz w:val="24"/>
          <w:szCs w:val="24"/>
          <w:lang w:eastAsia="ar-SA"/>
        </w:rPr>
        <w:t>автомобили</w:t>
      </w:r>
      <w:r w:rsidRPr="004A701D">
        <w:rPr>
          <w:rFonts w:ascii="Times New Roman" w:eastAsia="Times New Roman" w:hAnsi="Times New Roman"/>
          <w:i/>
          <w:sz w:val="24"/>
          <w:szCs w:val="24"/>
          <w:lang w:eastAsia="bg-BG"/>
        </w:rPr>
        <w:t xml:space="preserve"> в табличен вид</w:t>
      </w:r>
      <w:r w:rsidRPr="004A701D">
        <w:rPr>
          <w:rFonts w:ascii="Times New Roman" w:eastAsia="Times New Roman" w:hAnsi="Times New Roman"/>
          <w:i/>
          <w:sz w:val="24"/>
          <w:szCs w:val="24"/>
          <w:lang w:val="en-US" w:eastAsia="bg-BG"/>
        </w:rPr>
        <w:t xml:space="preserve"> </w:t>
      </w:r>
      <w:r w:rsidRPr="004A701D">
        <w:rPr>
          <w:rFonts w:ascii="Times New Roman" w:eastAsia="Times New Roman" w:hAnsi="Times New Roman"/>
          <w:i/>
          <w:sz w:val="24"/>
          <w:szCs w:val="24"/>
          <w:lang w:eastAsia="bg-BG"/>
        </w:rPr>
        <w:t>в съответствие с техническата спецификация</w:t>
      </w:r>
      <w:r w:rsidRPr="004A701D">
        <w:rPr>
          <w:rFonts w:ascii="Times New Roman" w:eastAsia="Times New Roman" w:hAnsi="Times New Roman"/>
          <w:sz w:val="24"/>
          <w:szCs w:val="24"/>
          <w:lang w:eastAsia="bg-BG"/>
        </w:rPr>
        <w:t xml:space="preserve">/. </w:t>
      </w:r>
    </w:p>
    <w:p w:rsidR="00501FFC" w:rsidRPr="004A701D" w:rsidRDefault="00501FFC" w:rsidP="00501FFC">
      <w:pPr>
        <w:spacing w:after="0" w:line="240" w:lineRule="auto"/>
        <w:jc w:val="both"/>
        <w:rPr>
          <w:rFonts w:ascii="Times New Roman" w:eastAsia="Times New Roman" w:hAnsi="Times New Roman"/>
          <w:sz w:val="24"/>
          <w:szCs w:val="24"/>
          <w:lang w:eastAsia="bg-BG"/>
        </w:rPr>
      </w:pPr>
    </w:p>
    <w:p w:rsidR="00501FFC" w:rsidRPr="004A701D" w:rsidRDefault="00501FFC" w:rsidP="00501FFC">
      <w:pPr>
        <w:spacing w:after="0" w:line="240" w:lineRule="auto"/>
        <w:rPr>
          <w:rFonts w:ascii="Times New Roman" w:eastAsia="Times New Roman" w:hAnsi="Times New Roman"/>
          <w:b/>
          <w:bCs/>
          <w:color w:val="000000"/>
          <w:sz w:val="20"/>
          <w:szCs w:val="20"/>
          <w:lang w:eastAsia="bg-BG"/>
        </w:rPr>
      </w:pPr>
      <w:r w:rsidRPr="004A701D">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p w:rsidR="00501FFC" w:rsidRPr="004A701D" w:rsidRDefault="00501FFC" w:rsidP="00501FFC">
      <w:pPr>
        <w:spacing w:after="0" w:line="240" w:lineRule="auto"/>
        <w:rPr>
          <w:rFonts w:ascii="Times New Roman" w:eastAsia="Times New Roman" w:hAnsi="Times New Roman"/>
          <w:b/>
          <w:bCs/>
          <w:color w:val="000000"/>
          <w:sz w:val="20"/>
          <w:szCs w:val="20"/>
          <w:lang w:eastAsia="bg-BG"/>
        </w:rPr>
      </w:pPr>
    </w:p>
    <w:tbl>
      <w:tblPr>
        <w:tblW w:w="10574" w:type="dxa"/>
        <w:tblInd w:w="55" w:type="dxa"/>
        <w:tblCellMar>
          <w:left w:w="70" w:type="dxa"/>
          <w:right w:w="70" w:type="dxa"/>
        </w:tblCellMar>
        <w:tblLook w:val="04A0" w:firstRow="1" w:lastRow="0" w:firstColumn="1" w:lastColumn="0" w:noHBand="0" w:noVBand="1"/>
      </w:tblPr>
      <w:tblGrid>
        <w:gridCol w:w="2321"/>
        <w:gridCol w:w="5064"/>
        <w:gridCol w:w="3189"/>
      </w:tblGrid>
      <w:tr w:rsidR="00501FFC" w:rsidRPr="009B21D3" w:rsidTr="0073369F">
        <w:trPr>
          <w:trHeight w:val="397"/>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FC" w:rsidRPr="009B21D3" w:rsidRDefault="00501FFC" w:rsidP="0073369F">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Наименование</w:t>
            </w:r>
          </w:p>
        </w:tc>
        <w:tc>
          <w:tcPr>
            <w:tcW w:w="5064" w:type="dxa"/>
            <w:tcBorders>
              <w:top w:val="single" w:sz="4" w:space="0" w:color="auto"/>
              <w:left w:val="nil"/>
              <w:bottom w:val="single" w:sz="4" w:space="0" w:color="auto"/>
              <w:right w:val="single" w:sz="4" w:space="0" w:color="auto"/>
            </w:tcBorders>
            <w:shd w:val="clear" w:color="auto" w:fill="auto"/>
            <w:vAlign w:val="center"/>
            <w:hideMark/>
          </w:tcPr>
          <w:p w:rsidR="00501FFC" w:rsidRPr="009B21D3" w:rsidRDefault="00501FFC" w:rsidP="0073369F">
            <w:pPr>
              <w:spacing w:after="0" w:line="240" w:lineRule="auto"/>
              <w:jc w:val="center"/>
              <w:rPr>
                <w:rFonts w:ascii="Times New Roman" w:eastAsia="Times New Roman" w:hAnsi="Times New Roman"/>
                <w:b/>
                <w:bCs/>
                <w:sz w:val="24"/>
                <w:szCs w:val="24"/>
                <w:lang w:eastAsia="bg-BG"/>
              </w:rPr>
            </w:pPr>
            <w:r w:rsidRPr="009B21D3">
              <w:rPr>
                <w:rFonts w:ascii="Times New Roman" w:eastAsia="Times New Roman" w:hAnsi="Times New Roman"/>
                <w:b/>
                <w:bCs/>
                <w:sz w:val="24"/>
                <w:szCs w:val="24"/>
                <w:lang w:eastAsia="bg-BG"/>
              </w:rPr>
              <w:t>Минимални изисквания</w:t>
            </w:r>
          </w:p>
        </w:tc>
        <w:tc>
          <w:tcPr>
            <w:tcW w:w="3189" w:type="dxa"/>
            <w:tcBorders>
              <w:top w:val="single" w:sz="4" w:space="0" w:color="auto"/>
              <w:left w:val="nil"/>
              <w:bottom w:val="single" w:sz="4" w:space="0" w:color="auto"/>
              <w:right w:val="nil"/>
            </w:tcBorders>
          </w:tcPr>
          <w:p w:rsidR="00501FFC" w:rsidRPr="00EE08C5" w:rsidRDefault="00501FFC" w:rsidP="0073369F">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Предложение на участника </w:t>
            </w:r>
          </w:p>
          <w:p w:rsidR="00501FFC" w:rsidRPr="00EE08C5" w:rsidRDefault="00501FFC" w:rsidP="0073369F">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/Посочва се с числово изражение предложението или </w:t>
            </w:r>
          </w:p>
          <w:p w:rsidR="00501FFC" w:rsidRPr="00EE08C5" w:rsidRDefault="00501FFC" w:rsidP="0073369F">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се изписва с да или не, дали е налична съответната характеристика/</w:t>
            </w:r>
          </w:p>
        </w:tc>
      </w:tr>
      <w:tr w:rsidR="00941334" w:rsidRPr="00067E05" w:rsidTr="0073369F">
        <w:trPr>
          <w:trHeight w:val="430"/>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b/>
                <w:bCs/>
                <w:sz w:val="24"/>
                <w:szCs w:val="24"/>
                <w:lang w:eastAsia="bg-BG"/>
              </w:rPr>
            </w:pPr>
            <w:r w:rsidRPr="003D2B3B">
              <w:rPr>
                <w:rFonts w:ascii="Times New Roman" w:eastAsia="Times New Roman" w:hAnsi="Times New Roman"/>
                <w:b/>
                <w:bCs/>
                <w:sz w:val="24"/>
                <w:szCs w:val="24"/>
                <w:lang w:eastAsia="bg-BG"/>
              </w:rPr>
              <w:t>Брой автомобили</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b/>
                <w:bCs/>
                <w:sz w:val="24"/>
                <w:szCs w:val="24"/>
                <w:lang w:eastAsia="bg-BG"/>
              </w:rPr>
            </w:pPr>
            <w:r w:rsidRPr="00FC15D1">
              <w:rPr>
                <w:rFonts w:ascii="Times New Roman" w:eastAsia="Times New Roman" w:hAnsi="Times New Roman"/>
                <w:b/>
                <w:bCs/>
                <w:sz w:val="24"/>
                <w:szCs w:val="24"/>
                <w:lang w:eastAsia="bg-BG"/>
              </w:rPr>
              <w:t>1</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b/>
                <w:bCs/>
                <w:sz w:val="24"/>
                <w:szCs w:val="24"/>
                <w:lang w:eastAsia="bg-BG"/>
              </w:rPr>
            </w:pPr>
          </w:p>
        </w:tc>
      </w:tr>
      <w:tr w:rsidR="00941334" w:rsidRPr="00067E05" w:rsidTr="0073369F">
        <w:trPr>
          <w:trHeight w:val="40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Автомобил</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Фабрично нов, неупотребяван, заводски </w:t>
            </w:r>
            <w:r w:rsidRPr="00FC15D1">
              <w:rPr>
                <w:rFonts w:ascii="Times New Roman" w:eastAsia="Times New Roman" w:hAnsi="Times New Roman"/>
                <w:sz w:val="24"/>
                <w:szCs w:val="24"/>
                <w:lang w:eastAsia="bg-BG"/>
              </w:rPr>
              <w:lastRenderedPageBreak/>
              <w:t>подготвен за превоз на пътници</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1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lastRenderedPageBreak/>
              <w:t>Вид на автомобила</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М1 </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Брой места</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7+1</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Вид на двигателя</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Дизелов</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Гориво</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Дизел</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Екологична норма</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val="en-US" w:eastAsia="bg-BG"/>
              </w:rPr>
              <w:t>Euro 6</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val="en-US" w:eastAsia="bg-BG"/>
              </w:rPr>
            </w:pPr>
          </w:p>
        </w:tc>
      </w:tr>
      <w:tr w:rsidR="00941334" w:rsidRPr="00067E05" w:rsidTr="0073369F">
        <w:trPr>
          <w:trHeight w:val="28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Работен обем на двигателя</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vertAlign w:val="superscript"/>
                <w:lang w:eastAsia="bg-BG"/>
              </w:rPr>
            </w:pPr>
            <w:r w:rsidRPr="00FC15D1">
              <w:rPr>
                <w:rFonts w:ascii="Times New Roman" w:eastAsia="Times New Roman" w:hAnsi="Times New Roman"/>
                <w:sz w:val="24"/>
                <w:szCs w:val="24"/>
                <w:lang w:eastAsia="bg-BG"/>
              </w:rPr>
              <w:t>Не по-малък от 1900 см</w:t>
            </w:r>
            <w:r w:rsidRPr="00FC15D1">
              <w:rPr>
                <w:rFonts w:ascii="Times New Roman" w:eastAsia="Times New Roman" w:hAnsi="Times New Roman"/>
                <w:sz w:val="24"/>
                <w:szCs w:val="24"/>
                <w:vertAlign w:val="superscript"/>
                <w:lang w:eastAsia="bg-BG"/>
              </w:rPr>
              <w:t>3</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03"/>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Максимална мощност на двигателя</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Не по-малка 140 </w:t>
            </w:r>
            <w:r w:rsidRPr="00FC15D1">
              <w:rPr>
                <w:rFonts w:ascii="Times New Roman" w:eastAsia="Times New Roman" w:hAnsi="Times New Roman"/>
                <w:sz w:val="24"/>
                <w:szCs w:val="24"/>
                <w:lang w:val="en-US" w:eastAsia="bg-BG"/>
              </w:rPr>
              <w:t>kW</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1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Брой цилиндри</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val="en-US" w:eastAsia="bg-BG"/>
              </w:rPr>
            </w:pPr>
            <w:r w:rsidRPr="00FC15D1">
              <w:rPr>
                <w:rFonts w:ascii="Times New Roman" w:eastAsia="Times New Roman" w:hAnsi="Times New Roman"/>
                <w:sz w:val="24"/>
                <w:szCs w:val="24"/>
                <w:lang w:eastAsia="bg-BG"/>
              </w:rPr>
              <w:t xml:space="preserve">Мин. </w:t>
            </w:r>
            <w:r w:rsidRPr="00FC15D1">
              <w:rPr>
                <w:rFonts w:ascii="Times New Roman" w:eastAsia="Times New Roman" w:hAnsi="Times New Roman"/>
                <w:sz w:val="24"/>
                <w:szCs w:val="24"/>
                <w:lang w:val="en-US" w:eastAsia="bg-BG"/>
              </w:rPr>
              <w:t>4</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8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Скоростна кутия</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highlight w:val="yellow"/>
                <w:lang w:eastAsia="bg-BG"/>
              </w:rPr>
            </w:pPr>
            <w:r w:rsidRPr="00FC15D1">
              <w:rPr>
                <w:rFonts w:ascii="Times New Roman" w:eastAsia="Times New Roman" w:hAnsi="Times New Roman"/>
                <w:sz w:val="24"/>
                <w:szCs w:val="24"/>
                <w:lang w:eastAsia="bg-BG"/>
              </w:rPr>
              <w:t>Автоматична, мин. 7 степенна плюс задна предавка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277"/>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Спирачки</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Предни и задни дискови спирачки</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60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Управление</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Ляв волан със сервоусилване на управлението</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602"/>
        </w:trPr>
        <w:tc>
          <w:tcPr>
            <w:tcW w:w="2321" w:type="dxa"/>
            <w:tcBorders>
              <w:top w:val="nil"/>
              <w:left w:val="single" w:sz="4" w:space="0" w:color="auto"/>
              <w:bottom w:val="single" w:sz="4" w:space="0" w:color="auto"/>
              <w:right w:val="single" w:sz="4" w:space="0" w:color="auto"/>
            </w:tcBorders>
            <w:shd w:val="clear" w:color="auto" w:fill="auto"/>
            <w:vAlign w:val="center"/>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Вместимост на резервоара</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70 литра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Широчина на автомобила без страничните огледала</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1900 мм</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67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Междуосие</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104142">
              <w:rPr>
                <w:rFonts w:ascii="Times New Roman" w:eastAsia="Times New Roman" w:hAnsi="Times New Roman"/>
                <w:sz w:val="24"/>
                <w:szCs w:val="24"/>
                <w:lang w:eastAsia="bg-BG"/>
              </w:rPr>
              <w:t>Минимум 32</w:t>
            </w:r>
            <w:r w:rsidRPr="00104142">
              <w:rPr>
                <w:rFonts w:ascii="Times New Roman" w:eastAsia="Times New Roman" w:hAnsi="Times New Roman"/>
                <w:sz w:val="24"/>
                <w:szCs w:val="24"/>
                <w:lang w:val="en-US" w:eastAsia="bg-BG"/>
              </w:rPr>
              <w:t>0</w:t>
            </w:r>
            <w:r w:rsidRPr="00104142">
              <w:rPr>
                <w:rFonts w:ascii="Times New Roman" w:eastAsia="Times New Roman" w:hAnsi="Times New Roman"/>
                <w:sz w:val="24"/>
                <w:szCs w:val="24"/>
                <w:lang w:eastAsia="bg-BG"/>
              </w:rPr>
              <w:t>0 мм</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Обща дължина</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Минимум 5300 мм</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30"/>
        </w:trPr>
        <w:tc>
          <w:tcPr>
            <w:tcW w:w="2321" w:type="dxa"/>
            <w:tcBorders>
              <w:top w:val="nil"/>
              <w:left w:val="single" w:sz="4" w:space="0" w:color="auto"/>
              <w:bottom w:val="single" w:sz="4" w:space="0" w:color="auto"/>
              <w:right w:val="single" w:sz="4" w:space="0" w:color="auto"/>
            </w:tcBorders>
            <w:shd w:val="clear" w:color="auto" w:fill="auto"/>
            <w:vAlign w:val="center"/>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 xml:space="preserve">Цвят </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Черен /сив металик, външни огледала и брони в цвета на автомобила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Задвижване</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Предно и задно (4х4)</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41"/>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Окачване</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Предно и задно независимо окачване </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679"/>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Гаранционен срок</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5 години или 150 000 км.</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679"/>
        </w:trPr>
        <w:tc>
          <w:tcPr>
            <w:tcW w:w="2321" w:type="dxa"/>
            <w:tcBorders>
              <w:top w:val="nil"/>
              <w:left w:val="single" w:sz="4" w:space="0" w:color="auto"/>
              <w:bottom w:val="single" w:sz="4" w:space="0" w:color="auto"/>
              <w:right w:val="single" w:sz="4" w:space="0" w:color="auto"/>
            </w:tcBorders>
            <w:shd w:val="clear" w:color="auto" w:fill="auto"/>
            <w:vAlign w:val="center"/>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Гаранционен срок на антикорозионното покритие</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Не по-малък от 10 години</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Пътна помощ</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Безплатна денонощна пътна помощ за цялата страна, през време на гаранционния срок</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1441"/>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Място за доставка</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гр. София, склад на изпълнителя</w:t>
            </w:r>
          </w:p>
        </w:tc>
        <w:tc>
          <w:tcPr>
            <w:tcW w:w="3189" w:type="dxa"/>
            <w:tcBorders>
              <w:top w:val="nil"/>
              <w:left w:val="nil"/>
              <w:bottom w:val="single" w:sz="4" w:space="0" w:color="auto"/>
              <w:right w:val="single" w:sz="4" w:space="0" w:color="auto"/>
            </w:tcBorders>
          </w:tcPr>
          <w:p w:rsidR="00941334" w:rsidRPr="00067E05" w:rsidRDefault="00941334" w:rsidP="0073369F">
            <w:pPr>
              <w:autoSpaceDE w:val="0"/>
              <w:autoSpaceDN w:val="0"/>
              <w:adjustRightInd w:val="0"/>
              <w:spacing w:after="0" w:line="240" w:lineRule="auto"/>
              <w:jc w:val="center"/>
              <w:rPr>
                <w:rFonts w:ascii="Times New Roman" w:hAnsi="Times New Roman"/>
                <w:color w:val="000000"/>
                <w:sz w:val="24"/>
                <w:szCs w:val="24"/>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t>Гуми и джанти</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autoSpaceDE w:val="0"/>
              <w:autoSpaceDN w:val="0"/>
              <w:adjustRightInd w:val="0"/>
              <w:spacing w:after="0" w:line="240" w:lineRule="auto"/>
              <w:jc w:val="both"/>
              <w:rPr>
                <w:rFonts w:ascii="Times New Roman" w:hAnsi="Times New Roman"/>
                <w:color w:val="000000"/>
                <w:sz w:val="23"/>
                <w:szCs w:val="23"/>
              </w:rPr>
            </w:pPr>
            <w:r w:rsidRPr="00FC15D1">
              <w:rPr>
                <w:rFonts w:ascii="Times New Roman" w:hAnsi="Times New Roman"/>
                <w:color w:val="000000"/>
                <w:sz w:val="24"/>
                <w:szCs w:val="24"/>
              </w:rPr>
              <w:t xml:space="preserve">Комплект летни гуми, с минимален скоростен индекс, съответстващ на максимална скорост на автомобила, с алуминиеви джанти, съответстващи на размера на гумите и резервно колело с алуминиева джанта, с размер съответстващ на основния комплект гуми с </w:t>
            </w:r>
            <w:r w:rsidRPr="00FC15D1">
              <w:rPr>
                <w:rFonts w:ascii="Times New Roman" w:hAnsi="Times New Roman"/>
                <w:color w:val="000000"/>
                <w:sz w:val="24"/>
                <w:szCs w:val="24"/>
              </w:rPr>
              <w:lastRenderedPageBreak/>
              <w:t xml:space="preserve">включен комплект инструменти за смяна (крик, ключ и др.). Допълнителен комплект зимни гуми с алуминиеви джанти. </w:t>
            </w:r>
            <w:r w:rsidRPr="00FC15D1">
              <w:rPr>
                <w:rFonts w:ascii="Times New Roman" w:eastAsia="Times New Roman" w:hAnsi="Times New Roman"/>
                <w:sz w:val="24"/>
                <w:szCs w:val="24"/>
                <w:lang w:eastAsia="bg-BG"/>
              </w:rPr>
              <w:t xml:space="preserve"> </w:t>
            </w:r>
          </w:p>
          <w:p w:rsidR="00941334" w:rsidRPr="00FC15D1" w:rsidRDefault="00941334" w:rsidP="00357AB3">
            <w:pPr>
              <w:spacing w:after="0" w:line="240" w:lineRule="auto"/>
              <w:jc w:val="center"/>
              <w:rPr>
                <w:rFonts w:ascii="Times New Roman" w:eastAsia="Times New Roman" w:hAnsi="Times New Roman"/>
                <w:sz w:val="24"/>
                <w:szCs w:val="24"/>
                <w:lang w:eastAsia="bg-BG"/>
              </w:rPr>
            </w:pP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941334" w:rsidRPr="003D2B3B" w:rsidRDefault="00941334" w:rsidP="0073369F">
            <w:pPr>
              <w:spacing w:after="0" w:line="240" w:lineRule="auto"/>
              <w:rPr>
                <w:rFonts w:ascii="Times New Roman" w:eastAsia="Times New Roman" w:hAnsi="Times New Roman"/>
                <w:sz w:val="24"/>
                <w:szCs w:val="24"/>
                <w:lang w:eastAsia="bg-BG"/>
              </w:rPr>
            </w:pPr>
            <w:r w:rsidRPr="003D2B3B">
              <w:rPr>
                <w:rFonts w:ascii="Times New Roman" w:eastAsia="Times New Roman" w:hAnsi="Times New Roman"/>
                <w:sz w:val="24"/>
                <w:szCs w:val="24"/>
                <w:lang w:eastAsia="bg-BG"/>
              </w:rPr>
              <w:lastRenderedPageBreak/>
              <w:t>Колела</w:t>
            </w:r>
          </w:p>
        </w:tc>
        <w:tc>
          <w:tcPr>
            <w:tcW w:w="5064" w:type="dxa"/>
            <w:tcBorders>
              <w:top w:val="nil"/>
              <w:left w:val="nil"/>
              <w:bottom w:val="single" w:sz="4" w:space="0" w:color="auto"/>
              <w:right w:val="single" w:sz="4" w:space="0" w:color="auto"/>
            </w:tcBorders>
            <w:shd w:val="clear" w:color="auto" w:fill="auto"/>
            <w:vAlign w:val="center"/>
          </w:tcPr>
          <w:p w:rsidR="00941334" w:rsidRPr="003D2B3B" w:rsidRDefault="00941334" w:rsidP="0073369F">
            <w:pPr>
              <w:spacing w:after="0" w:line="240" w:lineRule="auto"/>
              <w:jc w:val="center"/>
              <w:rPr>
                <w:rFonts w:ascii="Times New Roman" w:eastAsia="Times New Roman" w:hAnsi="Times New Roman"/>
                <w:sz w:val="24"/>
                <w:szCs w:val="24"/>
                <w:lang w:eastAsia="bg-BG"/>
              </w:rPr>
            </w:pPr>
            <w:r w:rsidRPr="00941334">
              <w:rPr>
                <w:rFonts w:ascii="Times New Roman" w:eastAsia="Times New Roman" w:hAnsi="Times New Roman"/>
                <w:sz w:val="24"/>
                <w:szCs w:val="24"/>
                <w:lang w:eastAsia="bg-BG"/>
              </w:rPr>
              <w:t>Минимум 17 цола</w:t>
            </w:r>
            <w:r>
              <w:rPr>
                <w:rFonts w:ascii="Times New Roman" w:eastAsia="Times New Roman" w:hAnsi="Times New Roman"/>
                <w:sz w:val="24"/>
                <w:szCs w:val="24"/>
                <w:lang w:eastAsia="bg-BG"/>
              </w:rPr>
              <w:t xml:space="preserve"> </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547"/>
        </w:trPr>
        <w:tc>
          <w:tcPr>
            <w:tcW w:w="2321" w:type="dxa"/>
            <w:vMerge w:val="restart"/>
            <w:tcBorders>
              <w:top w:val="nil"/>
              <w:left w:val="single" w:sz="4" w:space="0" w:color="auto"/>
              <w:right w:val="single" w:sz="4" w:space="0" w:color="auto"/>
            </w:tcBorders>
            <w:shd w:val="clear" w:color="auto" w:fill="auto"/>
            <w:vAlign w:val="center"/>
            <w:hideMark/>
          </w:tcPr>
          <w:p w:rsidR="00941334" w:rsidRPr="00067E05" w:rsidRDefault="00941334" w:rsidP="0073369F">
            <w:pPr>
              <w:spacing w:after="0" w:line="240" w:lineRule="auto"/>
              <w:jc w:val="center"/>
              <w:rPr>
                <w:rFonts w:ascii="Times New Roman" w:eastAsia="Times New Roman" w:hAnsi="Times New Roman"/>
                <w:sz w:val="24"/>
                <w:szCs w:val="24"/>
                <w:lang w:eastAsia="bg-BG"/>
              </w:rPr>
            </w:pPr>
            <w:r w:rsidRPr="00067E05">
              <w:rPr>
                <w:rFonts w:ascii="Times New Roman" w:eastAsia="Times New Roman" w:hAnsi="Times New Roman"/>
                <w:sz w:val="24"/>
                <w:szCs w:val="24"/>
                <w:lang w:eastAsia="bg-BG"/>
              </w:rPr>
              <w:t>Минимално оборудване и изисквания</w:t>
            </w: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Челни въздушни възглавници</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583"/>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Триточкови предпазни колани за всички места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07"/>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Автоматична климатична система в кабината на водача и пасажерския отсек, отделно управление за пасажерския отсек. Доотоплител за пътническата зона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07"/>
        </w:trPr>
        <w:tc>
          <w:tcPr>
            <w:tcW w:w="2321" w:type="dxa"/>
            <w:vMerge/>
            <w:tcBorders>
              <w:left w:val="single" w:sz="4" w:space="0" w:color="auto"/>
              <w:right w:val="single" w:sz="4" w:space="0" w:color="auto"/>
            </w:tcBorders>
            <w:vAlign w:val="center"/>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Изяло тапициран пасажерски отсек</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07"/>
        </w:trPr>
        <w:tc>
          <w:tcPr>
            <w:tcW w:w="2321" w:type="dxa"/>
            <w:vMerge/>
            <w:tcBorders>
              <w:left w:val="single" w:sz="4" w:space="0" w:color="auto"/>
              <w:right w:val="single" w:sz="4" w:space="0" w:color="auto"/>
            </w:tcBorders>
            <w:vAlign w:val="center"/>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trike/>
                <w:sz w:val="24"/>
                <w:szCs w:val="24"/>
                <w:lang w:eastAsia="bg-BG"/>
              </w:rPr>
            </w:pPr>
            <w:r w:rsidRPr="00FC15D1">
              <w:rPr>
                <w:rFonts w:ascii="Times New Roman" w:eastAsia="Times New Roman" w:hAnsi="Times New Roman"/>
                <w:sz w:val="24"/>
                <w:szCs w:val="24"/>
                <w:lang w:eastAsia="bg-BG"/>
              </w:rPr>
              <w:t>Вентилационни отвори на тавана в пътнически отсек и лампи за четене за втори и трети ред места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07"/>
        </w:trPr>
        <w:tc>
          <w:tcPr>
            <w:tcW w:w="2321" w:type="dxa"/>
            <w:vMerge/>
            <w:tcBorders>
              <w:left w:val="single" w:sz="4" w:space="0" w:color="auto"/>
              <w:right w:val="single" w:sz="4" w:space="0" w:color="auto"/>
            </w:tcBorders>
            <w:vAlign w:val="center"/>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Седалка на втори ред, осигуряващи лесен достъп до трети ред места от двете страни на автомобила (ляво и дясно). Сгъваема тройна седалка на трети ред</w:t>
            </w:r>
          </w:p>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и увеличаване на обема на багажното отделение.</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13"/>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Гумено покритие на под в кабината на водача и в пътническото отделение</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19"/>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Електро управляеми и отопляеми странични огледала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269"/>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Предни електрически стъкла </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15"/>
        </w:trPr>
        <w:tc>
          <w:tcPr>
            <w:tcW w:w="2321" w:type="dxa"/>
            <w:vMerge/>
            <w:tcBorders>
              <w:left w:val="single" w:sz="4" w:space="0" w:color="auto"/>
              <w:right w:val="single" w:sz="4" w:space="0" w:color="auto"/>
            </w:tcBorders>
            <w:vAlign w:val="center"/>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Нагревател на задното стъкло</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15"/>
        </w:trPr>
        <w:tc>
          <w:tcPr>
            <w:tcW w:w="2321" w:type="dxa"/>
            <w:vMerge/>
            <w:tcBorders>
              <w:left w:val="single" w:sz="4" w:space="0" w:color="auto"/>
              <w:right w:val="single" w:sz="4" w:space="0" w:color="auto"/>
            </w:tcBorders>
            <w:vAlign w:val="center"/>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Дясна и лява остъклени плъзгащи се врати на пасажерския отсек</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15"/>
        </w:trPr>
        <w:tc>
          <w:tcPr>
            <w:tcW w:w="2321" w:type="dxa"/>
            <w:vMerge/>
            <w:tcBorders>
              <w:left w:val="single" w:sz="4" w:space="0" w:color="auto"/>
              <w:right w:val="single" w:sz="4" w:space="0" w:color="auto"/>
            </w:tcBorders>
            <w:vAlign w:val="center"/>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Регулируема по дължина и височина седалка на водача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15"/>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Затъмнени стъкла на пътническият отсек</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07"/>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Анти-блокираща система на спирачките</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hAnsi="Times New Roman"/>
                <w:sz w:val="24"/>
                <w:szCs w:val="24"/>
              </w:rPr>
            </w:pPr>
          </w:p>
        </w:tc>
      </w:tr>
      <w:tr w:rsidR="00941334" w:rsidRPr="00067E05" w:rsidTr="0073369F">
        <w:trPr>
          <w:trHeight w:val="411"/>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Система за контрол на стабилността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277"/>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hAnsi="Times New Roman"/>
                <w:sz w:val="24"/>
                <w:szCs w:val="24"/>
              </w:rPr>
              <w:t>Фарове за мъгла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423"/>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Централно заключване с дистанционно управление</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941334">
        <w:trPr>
          <w:trHeight w:val="415"/>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Алармена система против кражба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941334">
        <w:trPr>
          <w:trHeight w:val="568"/>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Асистент за паркиране с предни и задни паркинг сензори, със звукова сигнализация</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73369F">
        <w:trPr>
          <w:trHeight w:val="342"/>
        </w:trPr>
        <w:tc>
          <w:tcPr>
            <w:tcW w:w="2321" w:type="dxa"/>
            <w:vMerge/>
            <w:tcBorders>
              <w:left w:val="single" w:sz="4" w:space="0" w:color="auto"/>
              <w:right w:val="single" w:sz="4" w:space="0" w:color="auto"/>
            </w:tcBorders>
            <w:vAlign w:val="center"/>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 xml:space="preserve">Мин. един контакт 12 </w:t>
            </w:r>
            <w:r w:rsidRPr="00FC15D1">
              <w:rPr>
                <w:rFonts w:ascii="Times New Roman" w:eastAsia="Times New Roman" w:hAnsi="Times New Roman"/>
                <w:sz w:val="24"/>
                <w:szCs w:val="24"/>
                <w:lang w:val="en-US" w:eastAsia="bg-BG"/>
              </w:rPr>
              <w:t>V</w:t>
            </w:r>
            <w:r w:rsidRPr="00FC15D1">
              <w:rPr>
                <w:rFonts w:ascii="Times New Roman" w:eastAsia="Times New Roman" w:hAnsi="Times New Roman"/>
                <w:sz w:val="24"/>
                <w:szCs w:val="24"/>
                <w:lang w:eastAsia="bg-BG"/>
              </w:rPr>
              <w:t xml:space="preserve"> за пасажерския отсек</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eastAsia="Times New Roman" w:hAnsi="Times New Roman"/>
                <w:sz w:val="24"/>
                <w:szCs w:val="24"/>
                <w:lang w:eastAsia="bg-BG"/>
              </w:rPr>
            </w:pPr>
          </w:p>
        </w:tc>
      </w:tr>
      <w:tr w:rsidR="00941334" w:rsidRPr="00067E05" w:rsidTr="00941334">
        <w:trPr>
          <w:trHeight w:val="1318"/>
        </w:trPr>
        <w:tc>
          <w:tcPr>
            <w:tcW w:w="2321" w:type="dxa"/>
            <w:vMerge/>
            <w:tcBorders>
              <w:left w:val="single" w:sz="4" w:space="0" w:color="auto"/>
              <w:right w:val="single" w:sz="4" w:space="0" w:color="auto"/>
            </w:tcBorders>
            <w:vAlign w:val="center"/>
            <w:hideMark/>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Регулируем в дълбочина и височина волан</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hAnsi="Times New Roman"/>
                <w:sz w:val="24"/>
                <w:szCs w:val="24"/>
              </w:rPr>
            </w:pPr>
          </w:p>
        </w:tc>
      </w:tr>
      <w:tr w:rsidR="00941334" w:rsidRPr="00067E05" w:rsidTr="0073369F">
        <w:trPr>
          <w:trHeight w:val="1318"/>
        </w:trPr>
        <w:tc>
          <w:tcPr>
            <w:tcW w:w="2321" w:type="dxa"/>
            <w:vMerge/>
            <w:tcBorders>
              <w:left w:val="single" w:sz="4" w:space="0" w:color="auto"/>
              <w:right w:val="single" w:sz="4" w:space="0" w:color="auto"/>
            </w:tcBorders>
            <w:vAlign w:val="center"/>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eastAsia="Times New Roman" w:hAnsi="Times New Roman"/>
                <w:sz w:val="24"/>
                <w:szCs w:val="24"/>
                <w:lang w:eastAsia="bg-BG"/>
              </w:rPr>
              <w:t>Максимална обща височина на автомобила – 2200 мм</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hAnsi="Times New Roman"/>
                <w:sz w:val="24"/>
                <w:szCs w:val="24"/>
              </w:rPr>
            </w:pPr>
          </w:p>
        </w:tc>
      </w:tr>
      <w:tr w:rsidR="00941334" w:rsidRPr="00067E05" w:rsidTr="0073369F">
        <w:trPr>
          <w:trHeight w:val="1318"/>
        </w:trPr>
        <w:tc>
          <w:tcPr>
            <w:tcW w:w="2321" w:type="dxa"/>
            <w:vMerge/>
            <w:tcBorders>
              <w:left w:val="single" w:sz="4" w:space="0" w:color="auto"/>
              <w:bottom w:val="single" w:sz="4" w:space="0" w:color="auto"/>
              <w:right w:val="single" w:sz="4" w:space="0" w:color="auto"/>
            </w:tcBorders>
            <w:vAlign w:val="center"/>
          </w:tcPr>
          <w:p w:rsidR="00941334" w:rsidRPr="00067E05" w:rsidRDefault="00941334" w:rsidP="0073369F">
            <w:pPr>
              <w:spacing w:after="0" w:line="240" w:lineRule="auto"/>
              <w:rPr>
                <w:rFonts w:ascii="Times New Roman" w:eastAsia="Times New Roman" w:hAnsi="Times New Roman"/>
                <w:sz w:val="24"/>
                <w:szCs w:val="24"/>
                <w:lang w:eastAsia="bg-BG"/>
              </w:rPr>
            </w:pPr>
          </w:p>
        </w:tc>
        <w:tc>
          <w:tcPr>
            <w:tcW w:w="5064" w:type="dxa"/>
            <w:tcBorders>
              <w:top w:val="nil"/>
              <w:left w:val="nil"/>
              <w:bottom w:val="single" w:sz="4" w:space="0" w:color="auto"/>
              <w:right w:val="single" w:sz="4" w:space="0" w:color="auto"/>
            </w:tcBorders>
            <w:shd w:val="clear" w:color="auto" w:fill="auto"/>
            <w:vAlign w:val="center"/>
          </w:tcPr>
          <w:p w:rsidR="00941334" w:rsidRPr="00FC15D1" w:rsidRDefault="00941334" w:rsidP="00357AB3">
            <w:pPr>
              <w:spacing w:after="0" w:line="240" w:lineRule="auto"/>
              <w:jc w:val="center"/>
              <w:rPr>
                <w:rFonts w:ascii="Times New Roman" w:eastAsia="Times New Roman" w:hAnsi="Times New Roman"/>
                <w:sz w:val="24"/>
                <w:szCs w:val="24"/>
                <w:lang w:eastAsia="bg-BG"/>
              </w:rPr>
            </w:pPr>
            <w:r w:rsidRPr="00FC15D1">
              <w:rPr>
                <w:rFonts w:ascii="Times New Roman" w:hAnsi="Times New Roman"/>
                <w:sz w:val="24"/>
                <w:szCs w:val="24"/>
              </w:rPr>
              <w:t>Аудио система с Радио, с минимум 4 тонколони, от които мин. 2 в пътническия салон, с USB и вход (AUX IN и/или Bluetooth) за външни източници и навигационна система</w:t>
            </w:r>
          </w:p>
        </w:tc>
        <w:tc>
          <w:tcPr>
            <w:tcW w:w="3189" w:type="dxa"/>
            <w:tcBorders>
              <w:top w:val="nil"/>
              <w:left w:val="nil"/>
              <w:bottom w:val="single" w:sz="4" w:space="0" w:color="auto"/>
              <w:right w:val="single" w:sz="4" w:space="0" w:color="auto"/>
            </w:tcBorders>
          </w:tcPr>
          <w:p w:rsidR="00941334" w:rsidRPr="00067E05" w:rsidRDefault="00941334" w:rsidP="0073369F">
            <w:pPr>
              <w:spacing w:after="0" w:line="240" w:lineRule="auto"/>
              <w:jc w:val="center"/>
              <w:rPr>
                <w:rFonts w:ascii="Times New Roman" w:hAnsi="Times New Roman"/>
                <w:sz w:val="24"/>
                <w:szCs w:val="24"/>
              </w:rPr>
            </w:pPr>
          </w:p>
        </w:tc>
      </w:tr>
    </w:tbl>
    <w:p w:rsidR="00501FFC" w:rsidRDefault="00501FFC" w:rsidP="00501FFC">
      <w:pPr>
        <w:spacing w:after="0" w:line="240" w:lineRule="auto"/>
        <w:ind w:firstLine="567"/>
        <w:jc w:val="both"/>
        <w:rPr>
          <w:rFonts w:ascii="Times New Roman" w:eastAsia="Times New Roman" w:hAnsi="Times New Roman"/>
          <w:sz w:val="24"/>
          <w:szCs w:val="24"/>
          <w:lang w:eastAsia="bg-BG"/>
        </w:rPr>
      </w:pPr>
    </w:p>
    <w:p w:rsidR="00501FFC" w:rsidRDefault="00501FFC" w:rsidP="00501FFC">
      <w:pPr>
        <w:spacing w:after="0" w:line="240" w:lineRule="auto"/>
        <w:ind w:firstLine="567"/>
        <w:jc w:val="both"/>
        <w:rPr>
          <w:rFonts w:ascii="Times New Roman" w:eastAsia="Times New Roman" w:hAnsi="Times New Roman"/>
          <w:sz w:val="24"/>
          <w:szCs w:val="24"/>
          <w:lang w:eastAsia="bg-BG"/>
        </w:rPr>
      </w:pPr>
    </w:p>
    <w:p w:rsidR="00501FFC" w:rsidRPr="007554DA" w:rsidRDefault="00501FFC" w:rsidP="00501FFC">
      <w:pPr>
        <w:spacing w:after="0" w:line="240" w:lineRule="auto"/>
        <w:ind w:firstLine="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Декларирам че ще доставя автомобилите както следва:</w:t>
      </w:r>
    </w:p>
    <w:p w:rsidR="00501FFC" w:rsidRPr="007554DA" w:rsidRDefault="00501FFC" w:rsidP="00501FFC">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а) оборудвани с обезопасителен триъгълник, аптечка, пожарогасител и светлоотразителна жилетка (съгласно чл. 139, ал. 2 от Закона за движение по пътищата);</w:t>
      </w:r>
    </w:p>
    <w:p w:rsidR="00501FFC" w:rsidRPr="007554DA" w:rsidRDefault="00501FFC" w:rsidP="00501FFC">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б) с извършен предпродажбен сервиз;</w:t>
      </w:r>
    </w:p>
    <w:p w:rsidR="00501FFC" w:rsidRPr="007554DA" w:rsidRDefault="00501FFC" w:rsidP="00501FFC">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в) заредени с всички необходими за експлоатацията им течности и материали;</w:t>
      </w:r>
    </w:p>
    <w:p w:rsidR="00501FFC" w:rsidRPr="007554DA" w:rsidRDefault="00501FFC" w:rsidP="00501FFC">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г) с необходимите за регистрацията им документи;</w:t>
      </w:r>
    </w:p>
    <w:p w:rsidR="00501FFC" w:rsidRPr="007554DA" w:rsidRDefault="00501FFC" w:rsidP="00501FFC">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 с гаранционна и сервизна книжка;</w:t>
      </w:r>
    </w:p>
    <w:p w:rsidR="00501FFC" w:rsidRDefault="00501FFC" w:rsidP="00501FFC">
      <w:pPr>
        <w:spacing w:after="0" w:line="240" w:lineRule="auto"/>
        <w:ind w:left="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е) с инструкция за експлоатация на български език.</w:t>
      </w:r>
      <w:r w:rsidR="001D2FE7">
        <w:rPr>
          <w:rFonts w:ascii="Times New Roman" w:eastAsia="Times New Roman" w:hAnsi="Times New Roman"/>
          <w:sz w:val="24"/>
          <w:szCs w:val="24"/>
          <w:lang w:eastAsia="bg-BG"/>
        </w:rPr>
        <w:t xml:space="preserve"> </w:t>
      </w:r>
    </w:p>
    <w:p w:rsidR="00501FFC" w:rsidRDefault="00501FFC" w:rsidP="00501FFC">
      <w:pPr>
        <w:spacing w:after="0" w:line="240" w:lineRule="auto"/>
        <w:ind w:left="567"/>
        <w:jc w:val="both"/>
        <w:rPr>
          <w:rFonts w:ascii="Times New Roman" w:eastAsia="Times New Roman" w:hAnsi="Times New Roman"/>
          <w:bCs/>
          <w:sz w:val="24"/>
          <w:szCs w:val="24"/>
          <w:lang w:eastAsia="bg-BG"/>
        </w:rPr>
      </w:pPr>
    </w:p>
    <w:p w:rsidR="00501FFC" w:rsidRDefault="00501FFC" w:rsidP="00501FFC">
      <w:pPr>
        <w:spacing w:after="0" w:line="240" w:lineRule="auto"/>
        <w:ind w:left="567"/>
        <w:jc w:val="both"/>
        <w:rPr>
          <w:rFonts w:ascii="Times New Roman" w:eastAsia="Times New Roman" w:hAnsi="Times New Roman"/>
          <w:bCs/>
          <w:sz w:val="24"/>
          <w:szCs w:val="24"/>
          <w:lang w:eastAsia="bg-BG"/>
        </w:rPr>
      </w:pPr>
    </w:p>
    <w:p w:rsidR="00501FFC" w:rsidRPr="004A701D" w:rsidRDefault="00501FFC" w:rsidP="00501FFC">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501FFC" w:rsidRPr="004A701D" w:rsidRDefault="00501FFC" w:rsidP="00501FFC">
      <w:pPr>
        <w:spacing w:after="0" w:line="240" w:lineRule="auto"/>
        <w:ind w:firstLine="720"/>
        <w:jc w:val="both"/>
        <w:rPr>
          <w:rFonts w:ascii="Times New Roman" w:eastAsia="Times New Roman" w:hAnsi="Times New Roman"/>
          <w:sz w:val="24"/>
          <w:szCs w:val="24"/>
          <w:lang w:eastAsia="bg-BG"/>
        </w:rPr>
      </w:pPr>
    </w:p>
    <w:p w:rsidR="00501FFC" w:rsidRPr="004A6404" w:rsidRDefault="00501FFC" w:rsidP="00501FFC">
      <w:pPr>
        <w:spacing w:before="60" w:after="0" w:line="240" w:lineRule="auto"/>
        <w:ind w:firstLine="567"/>
        <w:jc w:val="both"/>
        <w:rPr>
          <w:rFonts w:ascii="Times New Roman" w:eastAsia="Times New Roman" w:hAnsi="Times New Roman"/>
          <w:i/>
          <w:sz w:val="24"/>
          <w:szCs w:val="24"/>
          <w:lang w:eastAsia="bg-BG"/>
        </w:rPr>
      </w:pPr>
      <w:r w:rsidRPr="004A6404">
        <w:rPr>
          <w:rFonts w:ascii="Times New Roman" w:eastAsia="Times New Roman" w:hAnsi="Times New Roman"/>
          <w:i/>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501FFC" w:rsidRPr="00E91633" w:rsidRDefault="00501FFC" w:rsidP="00501FFC">
      <w:pPr>
        <w:spacing w:after="0" w:line="240" w:lineRule="auto"/>
        <w:ind w:firstLine="567"/>
        <w:jc w:val="both"/>
        <w:rPr>
          <w:rFonts w:ascii="Times New Roman" w:eastAsia="Times New Roman" w:hAnsi="Times New Roman"/>
          <w:i/>
          <w:sz w:val="24"/>
          <w:szCs w:val="24"/>
          <w:lang w:eastAsia="bg-BG"/>
        </w:rPr>
      </w:pPr>
      <w:r w:rsidRPr="00E91633">
        <w:rPr>
          <w:rFonts w:ascii="Times New Roman" w:eastAsia="Times New Roman" w:hAnsi="Times New Roman"/>
          <w:i/>
          <w:sz w:val="24"/>
          <w:szCs w:val="24"/>
          <w:lang w:eastAsia="bg-BG"/>
        </w:rPr>
        <w:t>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w:t>
      </w:r>
      <w:r>
        <w:rPr>
          <w:rFonts w:ascii="Times New Roman" w:eastAsia="Times New Roman" w:hAnsi="Times New Roman"/>
          <w:i/>
          <w:sz w:val="24"/>
          <w:szCs w:val="24"/>
          <w:lang w:eastAsia="bg-BG"/>
        </w:rPr>
        <w:t xml:space="preserve"> за изпълнение на поръчката</w:t>
      </w:r>
      <w:r w:rsidRPr="00E91633">
        <w:rPr>
          <w:rFonts w:ascii="Times New Roman" w:eastAsia="Times New Roman" w:hAnsi="Times New Roman"/>
          <w:i/>
          <w:sz w:val="24"/>
          <w:szCs w:val="24"/>
          <w:lang w:eastAsia="bg-BG"/>
        </w:rPr>
        <w:t>, участникът ще бъде отстранен от участие в процедурата на основание чл. 107, т. 2, буква „а“ от ЗОП.</w:t>
      </w:r>
      <w:r>
        <w:rPr>
          <w:rFonts w:ascii="Times New Roman" w:eastAsia="Times New Roman" w:hAnsi="Times New Roman"/>
          <w:i/>
          <w:sz w:val="24"/>
          <w:szCs w:val="24"/>
          <w:lang w:eastAsia="bg-BG"/>
        </w:rPr>
        <w:t xml:space="preserve"> </w:t>
      </w:r>
      <w:r w:rsidR="00020493">
        <w:rPr>
          <w:rFonts w:ascii="Times New Roman" w:eastAsia="Times New Roman" w:hAnsi="Times New Roman"/>
          <w:i/>
          <w:sz w:val="24"/>
          <w:szCs w:val="24"/>
          <w:lang w:eastAsia="bg-BG"/>
        </w:rPr>
        <w:t xml:space="preserve"> </w:t>
      </w:r>
    </w:p>
    <w:p w:rsidR="00501FFC" w:rsidRPr="00E91633" w:rsidRDefault="00501FFC" w:rsidP="00501FFC">
      <w:pPr>
        <w:spacing w:after="0" w:line="240" w:lineRule="auto"/>
        <w:ind w:firstLine="567"/>
        <w:jc w:val="both"/>
        <w:rPr>
          <w:rFonts w:ascii="Times New Roman" w:eastAsia="Times New Roman" w:hAnsi="Times New Roman"/>
          <w:i/>
          <w:sz w:val="24"/>
          <w:szCs w:val="24"/>
          <w:lang w:eastAsia="bg-BG"/>
        </w:rPr>
      </w:pPr>
    </w:p>
    <w:p w:rsidR="00501FFC" w:rsidRPr="00E91633" w:rsidRDefault="00501FFC" w:rsidP="00501FFC">
      <w:pPr>
        <w:spacing w:after="0" w:line="240" w:lineRule="auto"/>
        <w:ind w:firstLine="720"/>
        <w:jc w:val="both"/>
        <w:rPr>
          <w:rFonts w:ascii="Times New Roman" w:eastAsia="Times New Roman" w:hAnsi="Times New Roman"/>
          <w:i/>
          <w:sz w:val="24"/>
          <w:szCs w:val="24"/>
          <w:lang w:eastAsia="bg-BG"/>
        </w:rPr>
      </w:pPr>
    </w:p>
    <w:p w:rsidR="00501FFC" w:rsidRPr="004A701D" w:rsidRDefault="00501FFC" w:rsidP="00501FFC">
      <w:pPr>
        <w:spacing w:after="0" w:line="240" w:lineRule="auto"/>
        <w:ind w:firstLine="720"/>
        <w:jc w:val="both"/>
        <w:rPr>
          <w:rFonts w:ascii="Times New Roman" w:eastAsia="Times New Roman" w:hAnsi="Times New Roman"/>
          <w:sz w:val="24"/>
          <w:szCs w:val="24"/>
        </w:rPr>
      </w:pPr>
      <w:r w:rsidRPr="004A701D">
        <w:rPr>
          <w:rFonts w:ascii="Times New Roman" w:eastAsia="Times New Roman" w:hAnsi="Times New Roman"/>
          <w:sz w:val="24"/>
          <w:szCs w:val="24"/>
          <w:lang w:eastAsia="bg-BG"/>
        </w:rPr>
        <w:t>Дата:................</w:t>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Подпис и печат: .....................................</w:t>
      </w:r>
    </w:p>
    <w:p w:rsidR="00501FFC" w:rsidRPr="004A701D" w:rsidRDefault="00501FFC" w:rsidP="00501FFC">
      <w:pPr>
        <w:spacing w:after="0" w:line="240" w:lineRule="auto"/>
        <w:ind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Име и фамилия:.............................................................</w:t>
      </w:r>
    </w:p>
    <w:p w:rsidR="00501FFC" w:rsidRPr="004A701D" w:rsidRDefault="00501FFC" w:rsidP="00501FFC">
      <w:pPr>
        <w:spacing w:after="0" w:line="240" w:lineRule="auto"/>
        <w:ind w:left="3528"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(представляващ по регистрация или упълномощено лице)</w:t>
      </w:r>
    </w:p>
    <w:p w:rsidR="00501FFC" w:rsidRDefault="00501FFC" w:rsidP="00BF2B86">
      <w:pPr>
        <w:jc w:val="right"/>
        <w:rPr>
          <w:rFonts w:ascii="Times New Roman" w:eastAsia="Arial Unicode MS" w:hAnsi="Times New Roman"/>
          <w:b/>
          <w:bCs/>
          <w:color w:val="000000"/>
          <w:sz w:val="24"/>
          <w:szCs w:val="24"/>
          <w:u w:val="single"/>
        </w:rPr>
      </w:pPr>
    </w:p>
    <w:p w:rsidR="00501FFC" w:rsidRDefault="00501FFC" w:rsidP="00BF2B86">
      <w:pPr>
        <w:jc w:val="right"/>
        <w:rPr>
          <w:rFonts w:ascii="Times New Roman" w:eastAsia="Arial Unicode MS" w:hAnsi="Times New Roman"/>
          <w:b/>
          <w:bCs/>
          <w:color w:val="000000"/>
          <w:sz w:val="24"/>
          <w:szCs w:val="24"/>
          <w:u w:val="single"/>
        </w:rPr>
      </w:pPr>
    </w:p>
    <w:p w:rsidR="00501FFC" w:rsidRDefault="00501FFC" w:rsidP="00BF2B86">
      <w:pPr>
        <w:jc w:val="right"/>
        <w:rPr>
          <w:rFonts w:ascii="Times New Roman" w:eastAsia="Arial Unicode MS" w:hAnsi="Times New Roman"/>
          <w:b/>
          <w:bCs/>
          <w:color w:val="000000"/>
          <w:sz w:val="24"/>
          <w:szCs w:val="24"/>
          <w:u w:val="single"/>
        </w:rPr>
      </w:pPr>
    </w:p>
    <w:p w:rsidR="00501FFC" w:rsidRDefault="00501FFC" w:rsidP="00BF2B86">
      <w:pPr>
        <w:jc w:val="right"/>
        <w:rPr>
          <w:rFonts w:ascii="Times New Roman" w:eastAsia="Arial Unicode MS" w:hAnsi="Times New Roman"/>
          <w:b/>
          <w:bCs/>
          <w:color w:val="000000"/>
          <w:sz w:val="24"/>
          <w:szCs w:val="24"/>
          <w:u w:val="single"/>
        </w:rPr>
      </w:pPr>
    </w:p>
    <w:p w:rsidR="00501FFC" w:rsidRDefault="00501FFC" w:rsidP="00BF2B86">
      <w:pPr>
        <w:jc w:val="right"/>
        <w:rPr>
          <w:rFonts w:ascii="Times New Roman" w:eastAsia="Arial Unicode MS" w:hAnsi="Times New Roman"/>
          <w:b/>
          <w:bCs/>
          <w:color w:val="000000"/>
          <w:sz w:val="24"/>
          <w:szCs w:val="24"/>
          <w:u w:val="single"/>
        </w:rPr>
      </w:pPr>
    </w:p>
    <w:p w:rsidR="00501FFC" w:rsidRDefault="00501FFC" w:rsidP="00BF2B86">
      <w:pPr>
        <w:jc w:val="right"/>
        <w:rPr>
          <w:rFonts w:ascii="Times New Roman" w:eastAsia="Arial Unicode MS" w:hAnsi="Times New Roman"/>
          <w:b/>
          <w:bCs/>
          <w:color w:val="000000"/>
          <w:sz w:val="24"/>
          <w:szCs w:val="24"/>
          <w:u w:val="single"/>
        </w:rPr>
      </w:pPr>
    </w:p>
    <w:p w:rsidR="00501FFC" w:rsidRDefault="00501FFC" w:rsidP="00BF2B86">
      <w:pPr>
        <w:jc w:val="right"/>
        <w:rPr>
          <w:rFonts w:ascii="Times New Roman" w:eastAsia="Arial Unicode MS" w:hAnsi="Times New Roman"/>
          <w:b/>
          <w:bCs/>
          <w:color w:val="000000"/>
          <w:sz w:val="24"/>
          <w:szCs w:val="24"/>
          <w:u w:val="single"/>
        </w:rPr>
      </w:pPr>
    </w:p>
    <w:p w:rsidR="00501FFC" w:rsidRDefault="00501FFC" w:rsidP="00BF2B86">
      <w:pPr>
        <w:jc w:val="right"/>
        <w:rPr>
          <w:rFonts w:ascii="Times New Roman" w:eastAsia="Arial Unicode MS" w:hAnsi="Times New Roman"/>
          <w:b/>
          <w:bCs/>
          <w:color w:val="000000"/>
          <w:sz w:val="24"/>
          <w:szCs w:val="24"/>
          <w:u w:val="single"/>
        </w:rPr>
      </w:pPr>
    </w:p>
    <w:p w:rsidR="00BF2B86" w:rsidRPr="00BF2B86" w:rsidRDefault="00BF2B86" w:rsidP="00BF2B86">
      <w:pPr>
        <w:jc w:val="right"/>
        <w:rPr>
          <w:rFonts w:ascii="Times New Roman" w:eastAsia="Times New Roman" w:hAnsi="Times New Roman"/>
          <w:snapToGrid w:val="0"/>
          <w:sz w:val="24"/>
          <w:szCs w:val="24"/>
        </w:rPr>
      </w:pPr>
      <w:r w:rsidRPr="00BF2B86">
        <w:rPr>
          <w:rFonts w:ascii="Times New Roman" w:eastAsia="Arial Unicode MS" w:hAnsi="Times New Roman"/>
          <w:b/>
          <w:bCs/>
          <w:color w:val="000000"/>
          <w:sz w:val="24"/>
          <w:szCs w:val="24"/>
          <w:u w:val="single"/>
        </w:rPr>
        <w:lastRenderedPageBreak/>
        <w:t xml:space="preserve">Приложение № 3.1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CB51ED" w:rsidRPr="00CB04C0" w:rsidRDefault="00CB51ED" w:rsidP="00CB51ED">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CB51ED" w:rsidRPr="00CB04C0" w:rsidRDefault="00CB51ED" w:rsidP="00CB51ED">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CB51ED" w:rsidRPr="00CB04C0" w:rsidRDefault="00CB51ED" w:rsidP="00CB51ED">
      <w:pPr>
        <w:spacing w:after="0" w:line="240" w:lineRule="auto"/>
        <w:ind w:firstLine="654"/>
        <w:jc w:val="both"/>
        <w:outlineLvl w:val="0"/>
        <w:rPr>
          <w:rFonts w:ascii="Times New Roman" w:eastAsia="Times New Roman" w:hAnsi="Times New Roman"/>
          <w:sz w:val="24"/>
          <w:szCs w:val="24"/>
        </w:rPr>
      </w:pP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sidR="00D97472">
        <w:rPr>
          <w:rFonts w:ascii="Times New Roman" w:eastAsia="Times New Roman" w:hAnsi="Times New Roman"/>
          <w:b/>
          <w:sz w:val="24"/>
          <w:szCs w:val="24"/>
          <w:lang w:eastAsia="bg-BG"/>
        </w:rPr>
        <w:t xml:space="preserve"> по обособена позиция </w:t>
      </w:r>
      <w:r w:rsidR="00D97472" w:rsidRPr="00D97472">
        <w:rPr>
          <w:rFonts w:ascii="Times New Roman" w:eastAsia="Times New Roman" w:hAnsi="Times New Roman"/>
          <w:b/>
          <w:sz w:val="24"/>
          <w:szCs w:val="24"/>
        </w:rPr>
        <w:t>№ 1</w:t>
      </w:r>
    </w:p>
    <w:p w:rsidR="00CB51ED" w:rsidRPr="00CB04C0" w:rsidRDefault="00CB51ED" w:rsidP="00CB51ED">
      <w:pPr>
        <w:spacing w:after="0" w:line="240" w:lineRule="auto"/>
        <w:jc w:val="center"/>
        <w:outlineLvl w:val="0"/>
        <w:rPr>
          <w:rFonts w:ascii="Times New Roman" w:eastAsia="Times New Roman" w:hAnsi="Times New Roman"/>
          <w:b/>
          <w:sz w:val="24"/>
          <w:szCs w:val="24"/>
          <w:lang w:eastAsia="bg-BG"/>
        </w:rPr>
      </w:pPr>
    </w:p>
    <w:p w:rsidR="00CB51ED" w:rsidRPr="00CB04C0" w:rsidRDefault="00CB51ED" w:rsidP="00CB51ED">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sidR="00020493">
        <w:rPr>
          <w:rFonts w:ascii="Times New Roman" w:eastAsia="Times New Roman" w:hAnsi="Times New Roman"/>
          <w:sz w:val="24"/>
          <w:szCs w:val="24"/>
        </w:rPr>
        <w:t>ие № .......... от .........2020</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CB51ED" w:rsidRPr="00CB04C0" w:rsidRDefault="00CB51ED" w:rsidP="00CB51ED">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CB51ED" w:rsidRDefault="00CB51ED" w:rsidP="00CB51ED">
      <w:pPr>
        <w:spacing w:after="0" w:line="240" w:lineRule="auto"/>
        <w:ind w:firstLine="567"/>
        <w:jc w:val="both"/>
        <w:rPr>
          <w:rFonts w:ascii="Times New Roman" w:eastAsia="Times New Roman" w:hAnsi="Times New Roman"/>
          <w:i/>
          <w:sz w:val="24"/>
          <w:szCs w:val="24"/>
          <w:lang w:eastAsia="bg-BG"/>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CB51ED" w:rsidRPr="00520FD4" w:rsidTr="009B603B">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Предлагана ед.цена в лева без ДДС</w:t>
            </w:r>
            <w:r w:rsidRPr="00520FD4">
              <w:rPr>
                <w:sz w:val="24"/>
                <w:szCs w:val="24"/>
                <w:lang w:eastAsia="bg-BG"/>
              </w:rPr>
              <w:t xml:space="preserve"> </w:t>
            </w:r>
            <w:r w:rsidRPr="00520FD4">
              <w:rPr>
                <w:rFonts w:ascii="Times New Roman" w:eastAsia="Times New Roman" w:hAnsi="Times New Roman"/>
                <w:b/>
                <w:bCs/>
                <w:sz w:val="24"/>
                <w:szCs w:val="24"/>
                <w:lang w:eastAsia="bg-BG"/>
              </w:rPr>
              <w:t>за 1 бр.</w:t>
            </w:r>
          </w:p>
          <w:p w:rsidR="00CB51ED" w:rsidRPr="00520FD4" w:rsidRDefault="00CB51ED" w:rsidP="009B603B">
            <w:pPr>
              <w:spacing w:after="0" w:line="240" w:lineRule="auto"/>
              <w:jc w:val="center"/>
              <w:rPr>
                <w:rFonts w:ascii="Times New Roman" w:eastAsia="Times New Roman" w:hAnsi="Times New Roman"/>
                <w:bCs/>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Обща предлагана цена в лева без ДДС</w:t>
            </w:r>
            <w:r w:rsidRPr="00520FD4">
              <w:rPr>
                <w:rFonts w:ascii="Times New Roman" w:eastAsia="Times New Roman" w:hAnsi="Times New Roman"/>
                <w:b/>
                <w:bCs/>
                <w:sz w:val="24"/>
                <w:szCs w:val="24"/>
                <w:lang w:eastAsia="bg-BG"/>
              </w:rPr>
              <w:t xml:space="preserve"> за </w:t>
            </w:r>
            <w:r w:rsidR="00114B95">
              <w:rPr>
                <w:rFonts w:ascii="Times New Roman" w:eastAsia="Times New Roman" w:hAnsi="Times New Roman"/>
                <w:b/>
                <w:bCs/>
                <w:sz w:val="24"/>
                <w:szCs w:val="24"/>
                <w:lang w:eastAsia="bg-BG"/>
              </w:rPr>
              <w:t>8</w:t>
            </w:r>
            <w:r w:rsidRPr="00520FD4">
              <w:rPr>
                <w:rFonts w:ascii="Times New Roman" w:eastAsia="Times New Roman" w:hAnsi="Times New Roman"/>
                <w:b/>
                <w:bCs/>
                <w:sz w:val="24"/>
                <w:szCs w:val="24"/>
                <w:lang w:eastAsia="bg-BG"/>
              </w:rPr>
              <w:t xml:space="preserve"> бр.</w:t>
            </w:r>
          </w:p>
          <w:p w:rsidR="00CB51ED" w:rsidRPr="00520FD4" w:rsidRDefault="00CB51ED" w:rsidP="009B603B">
            <w:pPr>
              <w:spacing w:after="0" w:line="240" w:lineRule="auto"/>
              <w:jc w:val="center"/>
              <w:rPr>
                <w:rFonts w:ascii="Times New Roman" w:eastAsia="Times New Roman" w:hAnsi="Times New Roman"/>
                <w:b/>
                <w:bCs/>
                <w:sz w:val="24"/>
                <w:szCs w:val="24"/>
                <w:lang w:eastAsia="bg-BG"/>
              </w:rPr>
            </w:pPr>
          </w:p>
        </w:tc>
      </w:tr>
      <w:tr w:rsidR="00CB51ED" w:rsidRPr="00520FD4" w:rsidTr="009B603B">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val="en-US" w:eastAsia="bg-BG"/>
              </w:rPr>
            </w:pPr>
            <w:r w:rsidRPr="00520FD4">
              <w:rPr>
                <w:rFonts w:ascii="Times New Roman" w:eastAsia="Times New Roman" w:hAnsi="Times New Roman"/>
                <w:b/>
                <w:bCs/>
                <w:sz w:val="24"/>
                <w:szCs w:val="24"/>
                <w:lang w:val="en-US" w:eastAsia="bg-BG"/>
              </w:rPr>
              <w:t>4</w:t>
            </w:r>
            <w:r w:rsidRPr="00520FD4">
              <w:rPr>
                <w:rFonts w:ascii="Times New Roman" w:eastAsia="Times New Roman" w:hAnsi="Times New Roman"/>
                <w:b/>
                <w:bCs/>
                <w:sz w:val="24"/>
                <w:szCs w:val="24"/>
                <w:lang w:eastAsia="bg-BG"/>
              </w:rPr>
              <w:t xml:space="preserve"> </w:t>
            </w:r>
          </w:p>
        </w:tc>
      </w:tr>
      <w:tr w:rsidR="00CB51ED" w:rsidRPr="00520FD4" w:rsidTr="009B603B">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CB51ED">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цена за доставка на </w:t>
            </w:r>
            <w:r w:rsidR="00020493">
              <w:rPr>
                <w:rFonts w:ascii="Times New Roman" w:eastAsia="Times New Roman" w:hAnsi="Times New Roman"/>
                <w:sz w:val="24"/>
                <w:szCs w:val="24"/>
                <w:lang w:eastAsia="bg-BG"/>
              </w:rPr>
              <w:t>8</w:t>
            </w:r>
            <w:r w:rsidRPr="00520FD4">
              <w:rPr>
                <w:rFonts w:ascii="Times New Roman" w:eastAsia="Times New Roman" w:hAnsi="Times New Roman"/>
                <w:sz w:val="24"/>
                <w:szCs w:val="24"/>
                <w:lang w:eastAsia="bg-BG"/>
              </w:rPr>
              <w:t xml:space="preserve"> (</w:t>
            </w:r>
            <w:r w:rsidR="00114B95">
              <w:rPr>
                <w:rFonts w:ascii="Times New Roman" w:eastAsia="Times New Roman" w:hAnsi="Times New Roman"/>
                <w:sz w:val="24"/>
                <w:szCs w:val="24"/>
                <w:lang w:eastAsia="bg-BG"/>
              </w:rPr>
              <w:t>осем</w:t>
            </w:r>
            <w:r w:rsidRPr="00520FD4">
              <w:rPr>
                <w:rFonts w:ascii="Times New Roman" w:eastAsia="Times New Roman" w:hAnsi="Times New Roman"/>
                <w:sz w:val="24"/>
                <w:szCs w:val="24"/>
                <w:lang w:eastAsia="bg-BG"/>
              </w:rPr>
              <w:t xml:space="preserve">) броя автомобили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020493" w:rsidP="009B603B">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8</w:t>
            </w:r>
            <w:r w:rsidR="00CB51ED" w:rsidRPr="00520FD4">
              <w:rPr>
                <w:rFonts w:ascii="Times New Roman" w:hAnsi="Times New Roman"/>
                <w:bCs/>
                <w:sz w:val="24"/>
                <w:szCs w:val="24"/>
                <w:lang w:val="en-US" w:eastAsia="bg-BG"/>
              </w:rPr>
              <w:t xml:space="preserve"> </w:t>
            </w:r>
            <w:r w:rsidR="00CB51ED" w:rsidRPr="00520FD4">
              <w:rPr>
                <w:rFonts w:ascii="Times New Roman" w:hAnsi="Times New Roman"/>
                <w:bCs/>
                <w:sz w:val="24"/>
                <w:szCs w:val="24"/>
                <w:lang w:eastAsia="bg-BG"/>
              </w:rPr>
              <w:t>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rPr>
                <w:rFonts w:ascii="Times New Roman" w:eastAsia="Times New Roman" w:hAnsi="Times New Roman"/>
                <w:sz w:val="24"/>
                <w:szCs w:val="24"/>
                <w:lang w:eastAsia="bg-BG"/>
              </w:rPr>
            </w:pPr>
          </w:p>
        </w:tc>
      </w:tr>
      <w:tr w:rsidR="00CB51ED" w:rsidRPr="00520FD4" w:rsidTr="009B603B">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цена за гаранционно (сервизно) обслужване на </w:t>
            </w:r>
            <w:r w:rsidR="00020493">
              <w:rPr>
                <w:rFonts w:ascii="Times New Roman" w:eastAsia="Times New Roman" w:hAnsi="Times New Roman"/>
                <w:sz w:val="24"/>
                <w:szCs w:val="24"/>
                <w:lang w:eastAsia="bg-BG"/>
              </w:rPr>
              <w:t>8</w:t>
            </w:r>
            <w:r w:rsidRPr="00520FD4">
              <w:rPr>
                <w:rFonts w:ascii="Times New Roman" w:eastAsia="Times New Roman" w:hAnsi="Times New Roman"/>
                <w:sz w:val="24"/>
                <w:szCs w:val="24"/>
                <w:lang w:eastAsia="bg-BG"/>
              </w:rPr>
              <w:t xml:space="preserve"> (</w:t>
            </w:r>
            <w:r w:rsidR="00114B95">
              <w:rPr>
                <w:rFonts w:ascii="Times New Roman" w:eastAsia="Times New Roman" w:hAnsi="Times New Roman"/>
                <w:sz w:val="24"/>
                <w:szCs w:val="24"/>
                <w:lang w:eastAsia="bg-BG"/>
              </w:rPr>
              <w:t>осем</w:t>
            </w:r>
            <w:r w:rsidRPr="00520FD4">
              <w:rPr>
                <w:rFonts w:ascii="Times New Roman" w:eastAsia="Times New Roman" w:hAnsi="Times New Roman"/>
                <w:sz w:val="24"/>
                <w:szCs w:val="24"/>
                <w:lang w:eastAsia="bg-BG"/>
              </w:rPr>
              <w:t xml:space="preserve">) броя автомобили за </w:t>
            </w:r>
            <w:r w:rsidRPr="00520FD4">
              <w:rPr>
                <w:rFonts w:ascii="Times New Roman" w:eastAsia="Times New Roman" w:hAnsi="Times New Roman"/>
                <w:sz w:val="24"/>
                <w:szCs w:val="24"/>
                <w:lang w:eastAsia="ar-SA"/>
              </w:rPr>
              <w:t>целия гаранционен срок на доставените автомобили</w:t>
            </w:r>
            <w:r w:rsidRPr="00520FD4">
              <w:rPr>
                <w:rFonts w:ascii="Times New Roman" w:eastAsia="Times New Roman" w:hAnsi="Times New Roman"/>
                <w:sz w:val="24"/>
                <w:szCs w:val="24"/>
                <w:lang w:eastAsia="bg-BG"/>
              </w:rPr>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CB51ED" w:rsidRPr="00520FD4" w:rsidRDefault="00020493" w:rsidP="009B603B">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8</w:t>
            </w:r>
            <w:r w:rsidR="00CB51ED" w:rsidRPr="00520FD4">
              <w:rPr>
                <w:rFonts w:ascii="Times New Roman" w:hAnsi="Times New Roman"/>
                <w:bCs/>
                <w:sz w:val="24"/>
                <w:szCs w:val="24"/>
                <w:lang w:eastAsia="bg-BG"/>
              </w:rPr>
              <w:t xml:space="preserve"> бр.</w:t>
            </w:r>
          </w:p>
        </w:tc>
        <w:tc>
          <w:tcPr>
            <w:tcW w:w="2375"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sz w:val="24"/>
                <w:szCs w:val="24"/>
                <w:lang w:eastAsia="bg-BG"/>
              </w:rPr>
            </w:pPr>
          </w:p>
        </w:tc>
      </w:tr>
      <w:tr w:rsidR="00CB51ED" w:rsidRPr="00520FD4" w:rsidTr="009B603B">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b/>
                <w:sz w:val="24"/>
                <w:szCs w:val="24"/>
                <w:lang w:val="en-US" w:eastAsia="bg-BG"/>
              </w:rPr>
            </w:pPr>
            <w:r w:rsidRPr="00520FD4">
              <w:rPr>
                <w:rFonts w:ascii="Times New Roman" w:eastAsia="Times New Roman" w:hAnsi="Times New Roman"/>
                <w:b/>
                <w:sz w:val="24"/>
                <w:szCs w:val="24"/>
                <w:lang w:eastAsia="bg-BG"/>
              </w:rPr>
              <w:t>Общата цена на предложените автомобили без включен ДДС:</w:t>
            </w:r>
          </w:p>
        </w:tc>
        <w:tc>
          <w:tcPr>
            <w:tcW w:w="2462"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sz w:val="24"/>
                <w:szCs w:val="24"/>
                <w:lang w:eastAsia="bg-BG"/>
              </w:rPr>
            </w:pPr>
          </w:p>
        </w:tc>
      </w:tr>
    </w:tbl>
    <w:p w:rsidR="00CB51ED" w:rsidRDefault="00CB51ED" w:rsidP="00CB51ED">
      <w:pPr>
        <w:spacing w:after="0" w:line="240" w:lineRule="auto"/>
        <w:ind w:firstLine="567"/>
        <w:jc w:val="both"/>
        <w:rPr>
          <w:rFonts w:ascii="Times New Roman" w:eastAsia="Times New Roman" w:hAnsi="Times New Roman"/>
          <w:i/>
          <w:sz w:val="24"/>
          <w:szCs w:val="24"/>
          <w:lang w:eastAsia="bg-BG"/>
        </w:rPr>
      </w:pPr>
    </w:p>
    <w:p w:rsidR="00CB51ED" w:rsidRDefault="00CB51ED" w:rsidP="00CB51ED">
      <w:pPr>
        <w:spacing w:after="0" w:line="240" w:lineRule="auto"/>
        <w:ind w:firstLine="567"/>
        <w:jc w:val="both"/>
        <w:rPr>
          <w:rFonts w:ascii="Times New Roman" w:eastAsia="Times New Roman" w:hAnsi="Times New Roman"/>
          <w:i/>
          <w:sz w:val="24"/>
          <w:szCs w:val="24"/>
          <w:lang w:eastAsia="bg-BG"/>
        </w:rPr>
      </w:pPr>
    </w:p>
    <w:p w:rsidR="00CB51ED" w:rsidRDefault="00CB51ED" w:rsidP="00CB51ED">
      <w:pPr>
        <w:spacing w:after="0" w:line="240" w:lineRule="auto"/>
        <w:ind w:firstLine="567"/>
        <w:jc w:val="both"/>
        <w:rPr>
          <w:rFonts w:ascii="Times New Roman" w:eastAsia="Times New Roman" w:hAnsi="Times New Roman"/>
          <w:i/>
          <w:sz w:val="24"/>
          <w:szCs w:val="24"/>
          <w:lang w:eastAsia="bg-BG"/>
        </w:rPr>
      </w:pP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CB51ED" w:rsidRPr="00520FD4" w:rsidRDefault="00CB51ED" w:rsidP="00CB51ED">
      <w:pPr>
        <w:spacing w:after="0" w:line="240" w:lineRule="atLeast"/>
        <w:ind w:firstLine="567"/>
        <w:jc w:val="both"/>
        <w:rPr>
          <w:rFonts w:ascii="Times New Roman" w:eastAsia="MS Mincho" w:hAnsi="Times New Roman"/>
          <w:sz w:val="24"/>
          <w:szCs w:val="24"/>
          <w:lang w:eastAsia="bg-BG"/>
        </w:rPr>
      </w:pPr>
      <w:r w:rsidRPr="00520FD4">
        <w:rPr>
          <w:rFonts w:ascii="Times New Roman" w:eastAsia="Times New Roman" w:hAnsi="Times New Roman"/>
          <w:sz w:val="24"/>
          <w:szCs w:val="24"/>
          <w:lang w:eastAsia="bg-BG"/>
        </w:rPr>
        <w:t xml:space="preserve">Декларираме, че предлаганата цена на стоките е крайна и в нея сме включили </w:t>
      </w:r>
      <w:r w:rsidRPr="00520FD4">
        <w:rPr>
          <w:rFonts w:ascii="Times New Roman" w:eastAsia="MS Mincho" w:hAnsi="Times New Roman"/>
          <w:sz w:val="24"/>
          <w:szCs w:val="24"/>
          <w:lang w:eastAsia="bg-BG"/>
        </w:rPr>
        <w:t xml:space="preserve">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w:t>
      </w:r>
      <w:r w:rsidRPr="00520FD4">
        <w:rPr>
          <w:rFonts w:ascii="Times New Roman" w:eastAsia="MS Mincho" w:hAnsi="Times New Roman"/>
          <w:sz w:val="24"/>
          <w:szCs w:val="24"/>
          <w:lang w:eastAsia="bg-BG"/>
        </w:rPr>
        <w:lastRenderedPageBreak/>
        <w:t>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CB51ED" w:rsidRPr="00520FD4" w:rsidRDefault="00CB51ED" w:rsidP="00CB51ED">
      <w:pPr>
        <w:spacing w:after="0" w:line="240" w:lineRule="auto"/>
        <w:ind w:left="284"/>
        <w:jc w:val="both"/>
        <w:rPr>
          <w:rFonts w:ascii="Times New Roman" w:eastAsia="Times New Roman" w:hAnsi="Times New Roman"/>
          <w:b/>
          <w:sz w:val="24"/>
          <w:szCs w:val="24"/>
          <w:lang w:eastAsia="bg-BG"/>
        </w:rPr>
      </w:pPr>
    </w:p>
    <w:p w:rsidR="00CB51ED" w:rsidRPr="00520FD4" w:rsidRDefault="00CB51ED" w:rsidP="00CB51ED">
      <w:pPr>
        <w:spacing w:after="0" w:line="240" w:lineRule="auto"/>
        <w:ind w:left="567"/>
        <w:jc w:val="both"/>
        <w:rPr>
          <w:rFonts w:ascii="Times New Roman" w:eastAsia="Times New Roman" w:hAnsi="Times New Roman"/>
          <w:sz w:val="24"/>
          <w:szCs w:val="24"/>
          <w:lang w:eastAsia="bg-BG"/>
        </w:rPr>
      </w:pPr>
      <w:r w:rsidRPr="00520FD4">
        <w:rPr>
          <w:rFonts w:ascii="Times New Roman" w:eastAsia="Times New Roman" w:hAnsi="Times New Roman"/>
          <w:b/>
          <w:sz w:val="24"/>
          <w:szCs w:val="24"/>
          <w:lang w:eastAsia="bg-BG"/>
        </w:rPr>
        <w:t>Забележка:</w:t>
      </w:r>
      <w:r w:rsidRPr="00520FD4">
        <w:rPr>
          <w:sz w:val="24"/>
          <w:szCs w:val="24"/>
          <w:lang w:eastAsia="bg-BG"/>
        </w:rPr>
        <w:t xml:space="preserve"> </w:t>
      </w:r>
      <w:r w:rsidRPr="00520FD4">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CB51ED" w:rsidRPr="00520FD4" w:rsidRDefault="00CB51ED" w:rsidP="00CB51ED">
      <w:pPr>
        <w:spacing w:after="0" w:line="240" w:lineRule="auto"/>
        <w:ind w:left="284"/>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highlight w:val="yellow"/>
          <w:lang w:eastAsia="bg-BG"/>
        </w:rPr>
        <w:t xml:space="preserve"> </w:t>
      </w: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ab/>
        <w:t xml:space="preserve">В случай че общата предлагана цена за </w:t>
      </w:r>
      <w:r w:rsidR="00020493">
        <w:rPr>
          <w:rFonts w:ascii="Times New Roman" w:eastAsia="Times New Roman" w:hAnsi="Times New Roman"/>
          <w:sz w:val="24"/>
          <w:szCs w:val="24"/>
          <w:lang w:eastAsia="bg-BG"/>
        </w:rPr>
        <w:t>8</w:t>
      </w:r>
      <w:r w:rsidRPr="00520FD4">
        <w:rPr>
          <w:rFonts w:ascii="Times New Roman" w:eastAsia="Times New Roman" w:hAnsi="Times New Roman"/>
          <w:sz w:val="24"/>
          <w:szCs w:val="24"/>
          <w:lang w:eastAsia="bg-BG"/>
        </w:rPr>
        <w:t xml:space="preserve">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ab/>
        <w:t xml:space="preserve">В случай че общата цена за изпълнение на поръчката не съответства на сбора от общата предлагана цена за доставка на </w:t>
      </w:r>
      <w:r w:rsidR="00020493">
        <w:rPr>
          <w:rFonts w:ascii="Times New Roman" w:eastAsia="Times New Roman" w:hAnsi="Times New Roman"/>
          <w:sz w:val="24"/>
          <w:szCs w:val="24"/>
          <w:lang w:eastAsia="bg-BG"/>
        </w:rPr>
        <w:t>8</w:t>
      </w:r>
      <w:r w:rsidRPr="00520FD4">
        <w:rPr>
          <w:rFonts w:ascii="Times New Roman" w:eastAsia="Times New Roman" w:hAnsi="Times New Roman"/>
          <w:sz w:val="24"/>
          <w:szCs w:val="24"/>
          <w:lang w:eastAsia="bg-BG"/>
        </w:rPr>
        <w:t xml:space="preserve"> бр. и общата предлагана цена за гаранционно обслужване на </w:t>
      </w:r>
      <w:r w:rsidR="00020493">
        <w:rPr>
          <w:rFonts w:ascii="Times New Roman" w:eastAsia="Times New Roman" w:hAnsi="Times New Roman"/>
          <w:sz w:val="24"/>
          <w:szCs w:val="24"/>
          <w:lang w:eastAsia="bg-BG"/>
        </w:rPr>
        <w:t>8</w:t>
      </w:r>
      <w:r w:rsidRPr="00520FD4">
        <w:rPr>
          <w:rFonts w:ascii="Times New Roman" w:eastAsia="Times New Roman" w:hAnsi="Times New Roman"/>
          <w:sz w:val="24"/>
          <w:szCs w:val="24"/>
          <w:lang w:eastAsia="bg-BG"/>
        </w:rPr>
        <w:t xml:space="preserve"> бр., комисията преустановява разглеждането на офертата на участника и участникът се отстранява от участие</w:t>
      </w:r>
      <w:r>
        <w:rPr>
          <w:rFonts w:ascii="Times New Roman" w:eastAsia="Times New Roman" w:hAnsi="Times New Roman"/>
          <w:sz w:val="24"/>
          <w:szCs w:val="24"/>
          <w:lang w:eastAsia="bg-BG"/>
        </w:rPr>
        <w:t>.</w:t>
      </w:r>
    </w:p>
    <w:p w:rsidR="00CB51ED" w:rsidRPr="0018622C" w:rsidRDefault="00CB51ED" w:rsidP="00CB51ED">
      <w:pPr>
        <w:ind w:firstLine="567"/>
        <w:jc w:val="both"/>
        <w:rPr>
          <w:rFonts w:ascii="Times New Roman" w:eastAsia="Times New Roman" w:hAnsi="Times New Roman"/>
          <w:sz w:val="24"/>
          <w:szCs w:val="24"/>
          <w:lang w:eastAsia="bg-BG"/>
        </w:rPr>
      </w:pPr>
    </w:p>
    <w:p w:rsidR="00CB51ED" w:rsidRPr="0018622C" w:rsidRDefault="00CB51ED" w:rsidP="00CB51ED">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olor w:val="C00000"/>
          <w:spacing w:val="6"/>
          <w:sz w:val="24"/>
          <w:szCs w:val="24"/>
          <w:lang w:eastAsia="bg-BG"/>
        </w:rPr>
      </w:pP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BF2B86" w:rsidRPr="00BF2B86" w:rsidRDefault="00BF2B86" w:rsidP="00BF2B86">
      <w:pPr>
        <w:jc w:val="right"/>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br w:type="page"/>
      </w:r>
    </w:p>
    <w:p w:rsidR="00BF2B86" w:rsidRPr="00BF2B86" w:rsidRDefault="00BF2B86" w:rsidP="00BF2B86">
      <w:pPr>
        <w:jc w:val="right"/>
        <w:rPr>
          <w:rFonts w:ascii="Times New Roman" w:eastAsia="Times New Roman" w:hAnsi="Times New Roman"/>
          <w:snapToGrid w:val="0"/>
          <w:sz w:val="24"/>
          <w:szCs w:val="24"/>
        </w:rPr>
      </w:pPr>
      <w:r>
        <w:rPr>
          <w:rFonts w:ascii="Times New Roman" w:eastAsia="Arial Unicode MS" w:hAnsi="Times New Roman"/>
          <w:b/>
          <w:bCs/>
          <w:color w:val="000000"/>
          <w:sz w:val="24"/>
          <w:szCs w:val="24"/>
          <w:u w:val="single"/>
        </w:rPr>
        <w:lastRenderedPageBreak/>
        <w:t>Приложение № 3.2</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D97472" w:rsidRPr="00CB04C0" w:rsidRDefault="00D97472" w:rsidP="00D97472">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D97472" w:rsidRPr="00CB04C0" w:rsidRDefault="00D97472" w:rsidP="00D97472">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D97472" w:rsidRPr="00CB04C0" w:rsidRDefault="00D97472" w:rsidP="00D97472">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D97472" w:rsidRPr="00CB04C0" w:rsidRDefault="00D97472" w:rsidP="00D97472">
      <w:pPr>
        <w:spacing w:after="0" w:line="240" w:lineRule="auto"/>
        <w:ind w:firstLine="654"/>
        <w:jc w:val="both"/>
        <w:outlineLvl w:val="0"/>
        <w:rPr>
          <w:rFonts w:ascii="Times New Roman" w:eastAsia="Times New Roman" w:hAnsi="Times New Roman"/>
          <w:sz w:val="24"/>
          <w:szCs w:val="24"/>
        </w:rPr>
      </w:pPr>
    </w:p>
    <w:p w:rsidR="00D97472" w:rsidRPr="00CB04C0" w:rsidRDefault="00D97472" w:rsidP="00D97472">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Pr>
          <w:rFonts w:ascii="Times New Roman" w:eastAsia="Times New Roman" w:hAnsi="Times New Roman"/>
          <w:b/>
          <w:sz w:val="24"/>
          <w:szCs w:val="24"/>
          <w:lang w:eastAsia="bg-BG"/>
        </w:rPr>
        <w:t xml:space="preserve"> по обособена позиция </w:t>
      </w:r>
      <w:r w:rsidRPr="00D97472">
        <w:rPr>
          <w:rFonts w:ascii="Times New Roman" w:eastAsia="Times New Roman" w:hAnsi="Times New Roman"/>
          <w:b/>
          <w:sz w:val="24"/>
          <w:szCs w:val="24"/>
        </w:rPr>
        <w:t xml:space="preserve">№ </w:t>
      </w:r>
      <w:r>
        <w:rPr>
          <w:rFonts w:ascii="Times New Roman" w:eastAsia="Times New Roman" w:hAnsi="Times New Roman"/>
          <w:b/>
          <w:sz w:val="24"/>
          <w:szCs w:val="24"/>
        </w:rPr>
        <w:t>2</w:t>
      </w:r>
    </w:p>
    <w:p w:rsidR="00D97472" w:rsidRPr="00CB04C0" w:rsidRDefault="00D97472" w:rsidP="00D97472">
      <w:pPr>
        <w:spacing w:after="0" w:line="240" w:lineRule="auto"/>
        <w:jc w:val="center"/>
        <w:outlineLvl w:val="0"/>
        <w:rPr>
          <w:rFonts w:ascii="Times New Roman" w:eastAsia="Times New Roman" w:hAnsi="Times New Roman"/>
          <w:b/>
          <w:sz w:val="24"/>
          <w:szCs w:val="24"/>
          <w:lang w:eastAsia="bg-BG"/>
        </w:rPr>
      </w:pPr>
    </w:p>
    <w:p w:rsidR="00D97472" w:rsidRPr="00CB04C0" w:rsidRDefault="00D97472" w:rsidP="00D97472">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D97472" w:rsidRPr="00CB04C0" w:rsidRDefault="00D97472" w:rsidP="00D97472">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D97472" w:rsidRPr="00CB04C0" w:rsidRDefault="00D97472" w:rsidP="00D97472">
      <w:pPr>
        <w:keepNext/>
        <w:spacing w:after="0" w:line="240" w:lineRule="auto"/>
        <w:ind w:firstLine="720"/>
        <w:jc w:val="both"/>
        <w:rPr>
          <w:rFonts w:ascii="Times New Roman" w:eastAsia="Times New Roman" w:hAnsi="Times New Roman"/>
          <w:b/>
          <w:sz w:val="24"/>
          <w:szCs w:val="24"/>
        </w:rPr>
      </w:pPr>
    </w:p>
    <w:p w:rsidR="00D97472" w:rsidRPr="00CB04C0" w:rsidRDefault="00D97472" w:rsidP="00D97472">
      <w:pPr>
        <w:keepNext/>
        <w:spacing w:after="0" w:line="240" w:lineRule="auto"/>
        <w:ind w:firstLine="720"/>
        <w:jc w:val="both"/>
        <w:rPr>
          <w:rFonts w:ascii="Times New Roman" w:eastAsia="Times New Roman" w:hAnsi="Times New Roman"/>
          <w:b/>
          <w:sz w:val="24"/>
          <w:szCs w:val="24"/>
        </w:rPr>
      </w:pPr>
    </w:p>
    <w:p w:rsidR="00D97472" w:rsidRPr="00CB04C0" w:rsidRDefault="00D97472" w:rsidP="00D97472">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D97472" w:rsidRPr="00CB04C0" w:rsidRDefault="00D97472" w:rsidP="00D97472">
      <w:pPr>
        <w:keepNext/>
        <w:spacing w:after="0" w:line="240" w:lineRule="auto"/>
        <w:ind w:firstLine="720"/>
        <w:jc w:val="both"/>
        <w:rPr>
          <w:rFonts w:ascii="Times New Roman" w:eastAsia="Times New Roman" w:hAnsi="Times New Roman"/>
          <w:b/>
          <w:sz w:val="24"/>
          <w:szCs w:val="24"/>
        </w:rPr>
      </w:pPr>
    </w:p>
    <w:p w:rsidR="00D97472" w:rsidRPr="00CB04C0" w:rsidRDefault="00D97472" w:rsidP="00D97472">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w:t>
      </w:r>
      <w:r w:rsidR="00020493">
        <w:rPr>
          <w:rFonts w:ascii="Times New Roman" w:eastAsia="Times New Roman" w:hAnsi="Times New Roman"/>
          <w:sz w:val="24"/>
          <w:szCs w:val="24"/>
        </w:rPr>
        <w:t>.2020</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D97472" w:rsidRPr="00CB04C0" w:rsidRDefault="00D97472" w:rsidP="00D97472">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D97472" w:rsidRDefault="00D97472" w:rsidP="00D97472">
      <w:pPr>
        <w:spacing w:after="0" w:line="240" w:lineRule="auto"/>
        <w:ind w:firstLine="567"/>
        <w:jc w:val="both"/>
        <w:rPr>
          <w:rFonts w:ascii="Times New Roman" w:eastAsia="Times New Roman" w:hAnsi="Times New Roman"/>
          <w:i/>
          <w:sz w:val="24"/>
          <w:szCs w:val="24"/>
          <w:lang w:eastAsia="bg-BG"/>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D97472" w:rsidRPr="00520FD4" w:rsidTr="009B603B">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Предлагана ед.цена в лева без ДДС</w:t>
            </w:r>
            <w:r w:rsidRPr="00520FD4">
              <w:rPr>
                <w:sz w:val="24"/>
                <w:szCs w:val="24"/>
                <w:lang w:eastAsia="bg-BG"/>
              </w:rPr>
              <w:t xml:space="preserve"> </w:t>
            </w:r>
            <w:r w:rsidRPr="00520FD4">
              <w:rPr>
                <w:rFonts w:ascii="Times New Roman" w:eastAsia="Times New Roman" w:hAnsi="Times New Roman"/>
                <w:b/>
                <w:bCs/>
                <w:sz w:val="24"/>
                <w:szCs w:val="24"/>
                <w:lang w:eastAsia="bg-BG"/>
              </w:rPr>
              <w:t>за 1 бр.</w:t>
            </w:r>
          </w:p>
          <w:p w:rsidR="00D97472" w:rsidRPr="00520FD4" w:rsidRDefault="00D97472" w:rsidP="009B603B">
            <w:pPr>
              <w:spacing w:after="0" w:line="240" w:lineRule="auto"/>
              <w:jc w:val="center"/>
              <w:rPr>
                <w:rFonts w:ascii="Times New Roman" w:eastAsia="Times New Roman" w:hAnsi="Times New Roman"/>
                <w:bCs/>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Обща предлагана цена в лева без ДДС</w:t>
            </w:r>
            <w:r w:rsidRPr="00520FD4">
              <w:rPr>
                <w:rFonts w:ascii="Times New Roman" w:eastAsia="Times New Roman" w:hAnsi="Times New Roman"/>
                <w:b/>
                <w:bCs/>
                <w:sz w:val="24"/>
                <w:szCs w:val="24"/>
                <w:lang w:eastAsia="bg-BG"/>
              </w:rPr>
              <w:t xml:space="preserve"> за </w:t>
            </w:r>
            <w:r w:rsidR="0006308D">
              <w:rPr>
                <w:rFonts w:ascii="Times New Roman" w:eastAsia="Times New Roman" w:hAnsi="Times New Roman"/>
                <w:b/>
                <w:bCs/>
                <w:sz w:val="24"/>
                <w:szCs w:val="24"/>
                <w:lang w:eastAsia="bg-BG"/>
              </w:rPr>
              <w:t>2</w:t>
            </w:r>
            <w:r w:rsidRPr="00520FD4">
              <w:rPr>
                <w:rFonts w:ascii="Times New Roman" w:eastAsia="Times New Roman" w:hAnsi="Times New Roman"/>
                <w:b/>
                <w:bCs/>
                <w:sz w:val="24"/>
                <w:szCs w:val="24"/>
                <w:lang w:eastAsia="bg-BG"/>
              </w:rPr>
              <w:t xml:space="preserve"> бр.</w:t>
            </w:r>
          </w:p>
          <w:p w:rsidR="00D97472" w:rsidRPr="00520FD4" w:rsidRDefault="00D97472" w:rsidP="009B603B">
            <w:pPr>
              <w:spacing w:after="0" w:line="240" w:lineRule="auto"/>
              <w:jc w:val="center"/>
              <w:rPr>
                <w:rFonts w:ascii="Times New Roman" w:eastAsia="Times New Roman" w:hAnsi="Times New Roman"/>
                <w:b/>
                <w:bCs/>
                <w:sz w:val="24"/>
                <w:szCs w:val="24"/>
                <w:lang w:eastAsia="bg-BG"/>
              </w:rPr>
            </w:pPr>
          </w:p>
        </w:tc>
      </w:tr>
      <w:tr w:rsidR="00D97472" w:rsidRPr="00520FD4" w:rsidTr="009B603B">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b/>
                <w:bCs/>
                <w:sz w:val="24"/>
                <w:szCs w:val="24"/>
                <w:lang w:val="en-US" w:eastAsia="bg-BG"/>
              </w:rPr>
            </w:pPr>
            <w:r w:rsidRPr="00520FD4">
              <w:rPr>
                <w:rFonts w:ascii="Times New Roman" w:eastAsia="Times New Roman" w:hAnsi="Times New Roman"/>
                <w:b/>
                <w:bCs/>
                <w:sz w:val="24"/>
                <w:szCs w:val="24"/>
                <w:lang w:val="en-US" w:eastAsia="bg-BG"/>
              </w:rPr>
              <w:t>4</w:t>
            </w:r>
            <w:r w:rsidRPr="00520FD4">
              <w:rPr>
                <w:rFonts w:ascii="Times New Roman" w:eastAsia="Times New Roman" w:hAnsi="Times New Roman"/>
                <w:b/>
                <w:bCs/>
                <w:sz w:val="24"/>
                <w:szCs w:val="24"/>
                <w:lang w:eastAsia="bg-BG"/>
              </w:rPr>
              <w:t xml:space="preserve"> </w:t>
            </w:r>
          </w:p>
        </w:tc>
      </w:tr>
      <w:tr w:rsidR="00D97472" w:rsidRPr="00520FD4" w:rsidTr="009B603B">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06308D">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цена за доставка на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w:t>
            </w:r>
            <w:r w:rsidR="0006308D">
              <w:rPr>
                <w:rFonts w:ascii="Times New Roman" w:eastAsia="Times New Roman" w:hAnsi="Times New Roman"/>
                <w:sz w:val="24"/>
                <w:szCs w:val="24"/>
                <w:lang w:eastAsia="bg-BG"/>
              </w:rPr>
              <w:t>два</w:t>
            </w:r>
            <w:r w:rsidRPr="00520FD4">
              <w:rPr>
                <w:rFonts w:ascii="Times New Roman" w:eastAsia="Times New Roman" w:hAnsi="Times New Roman"/>
                <w:sz w:val="24"/>
                <w:szCs w:val="24"/>
                <w:lang w:eastAsia="bg-BG"/>
              </w:rPr>
              <w:t xml:space="preserve">) броя автомобили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06308D" w:rsidP="009B603B">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2</w:t>
            </w:r>
            <w:r w:rsidR="00D97472" w:rsidRPr="00520FD4">
              <w:rPr>
                <w:rFonts w:ascii="Times New Roman" w:hAnsi="Times New Roman"/>
                <w:bCs/>
                <w:sz w:val="24"/>
                <w:szCs w:val="24"/>
                <w:lang w:val="en-US" w:eastAsia="bg-BG"/>
              </w:rPr>
              <w:t xml:space="preserve"> </w:t>
            </w:r>
            <w:r w:rsidR="00D97472" w:rsidRPr="00520FD4">
              <w:rPr>
                <w:rFonts w:ascii="Times New Roman" w:hAnsi="Times New Roman"/>
                <w:bCs/>
                <w:sz w:val="24"/>
                <w:szCs w:val="24"/>
                <w:lang w:eastAsia="bg-BG"/>
              </w:rPr>
              <w:t>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D97472" w:rsidRPr="00520FD4" w:rsidRDefault="00D97472" w:rsidP="009B603B">
            <w:pPr>
              <w:spacing w:after="0" w:line="240" w:lineRule="auto"/>
              <w:rPr>
                <w:rFonts w:ascii="Times New Roman" w:eastAsia="Times New Roman" w:hAnsi="Times New Roman"/>
                <w:sz w:val="24"/>
                <w:szCs w:val="24"/>
                <w:lang w:eastAsia="bg-BG"/>
              </w:rPr>
            </w:pPr>
          </w:p>
        </w:tc>
      </w:tr>
      <w:tr w:rsidR="00D97472" w:rsidRPr="00520FD4" w:rsidTr="009B603B">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06308D">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цена за гаранционно (сервизно) обслужване на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w:t>
            </w:r>
            <w:r w:rsidR="0006308D">
              <w:rPr>
                <w:rFonts w:ascii="Times New Roman" w:eastAsia="Times New Roman" w:hAnsi="Times New Roman"/>
                <w:sz w:val="24"/>
                <w:szCs w:val="24"/>
                <w:lang w:eastAsia="bg-BG"/>
              </w:rPr>
              <w:t>два</w:t>
            </w:r>
            <w:r w:rsidRPr="00520FD4">
              <w:rPr>
                <w:rFonts w:ascii="Times New Roman" w:eastAsia="Times New Roman" w:hAnsi="Times New Roman"/>
                <w:sz w:val="24"/>
                <w:szCs w:val="24"/>
                <w:lang w:eastAsia="bg-BG"/>
              </w:rPr>
              <w:t xml:space="preserve">) броя автомобили за </w:t>
            </w:r>
            <w:r w:rsidRPr="00520FD4">
              <w:rPr>
                <w:rFonts w:ascii="Times New Roman" w:eastAsia="Times New Roman" w:hAnsi="Times New Roman"/>
                <w:sz w:val="24"/>
                <w:szCs w:val="24"/>
                <w:lang w:eastAsia="ar-SA"/>
              </w:rPr>
              <w:t>целия гаранционен срок на доставените автомобили</w:t>
            </w:r>
            <w:r w:rsidRPr="00520FD4">
              <w:rPr>
                <w:rFonts w:ascii="Times New Roman" w:eastAsia="Times New Roman" w:hAnsi="Times New Roman"/>
                <w:sz w:val="24"/>
                <w:szCs w:val="24"/>
                <w:lang w:eastAsia="bg-BG"/>
              </w:rPr>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D97472" w:rsidRPr="00520FD4" w:rsidRDefault="0006308D" w:rsidP="009B603B">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2</w:t>
            </w:r>
            <w:r w:rsidR="00D97472" w:rsidRPr="00520FD4">
              <w:rPr>
                <w:rFonts w:ascii="Times New Roman" w:hAnsi="Times New Roman"/>
                <w:bCs/>
                <w:sz w:val="24"/>
                <w:szCs w:val="24"/>
                <w:lang w:eastAsia="bg-BG"/>
              </w:rPr>
              <w:t xml:space="preserve"> бр.</w:t>
            </w:r>
          </w:p>
        </w:tc>
        <w:tc>
          <w:tcPr>
            <w:tcW w:w="2375"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rPr>
                <w:rFonts w:ascii="Times New Roman" w:eastAsia="Times New Roman" w:hAnsi="Times New Roman"/>
                <w:sz w:val="24"/>
                <w:szCs w:val="24"/>
                <w:lang w:eastAsia="bg-BG"/>
              </w:rPr>
            </w:pPr>
          </w:p>
        </w:tc>
        <w:tc>
          <w:tcPr>
            <w:tcW w:w="2462"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rPr>
                <w:rFonts w:ascii="Times New Roman" w:eastAsia="Times New Roman" w:hAnsi="Times New Roman"/>
                <w:sz w:val="24"/>
                <w:szCs w:val="24"/>
                <w:lang w:eastAsia="bg-BG"/>
              </w:rPr>
            </w:pPr>
          </w:p>
        </w:tc>
      </w:tr>
      <w:tr w:rsidR="00D97472" w:rsidRPr="00520FD4" w:rsidTr="009B603B">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rPr>
                <w:rFonts w:ascii="Times New Roman" w:eastAsia="Times New Roman" w:hAnsi="Times New Roman"/>
                <w:b/>
                <w:sz w:val="24"/>
                <w:szCs w:val="24"/>
                <w:lang w:val="en-US" w:eastAsia="bg-BG"/>
              </w:rPr>
            </w:pPr>
            <w:r w:rsidRPr="00520FD4">
              <w:rPr>
                <w:rFonts w:ascii="Times New Roman" w:eastAsia="Times New Roman" w:hAnsi="Times New Roman"/>
                <w:b/>
                <w:sz w:val="24"/>
                <w:szCs w:val="24"/>
                <w:lang w:eastAsia="bg-BG"/>
              </w:rPr>
              <w:t>Общата цена на предложените автомобили без включен ДДС:</w:t>
            </w:r>
          </w:p>
        </w:tc>
        <w:tc>
          <w:tcPr>
            <w:tcW w:w="2462" w:type="dxa"/>
            <w:tcBorders>
              <w:top w:val="single" w:sz="4" w:space="0" w:color="auto"/>
              <w:left w:val="single" w:sz="4" w:space="0" w:color="auto"/>
              <w:bottom w:val="single" w:sz="4" w:space="0" w:color="auto"/>
              <w:right w:val="single" w:sz="4" w:space="0" w:color="auto"/>
            </w:tcBorders>
            <w:vAlign w:val="center"/>
          </w:tcPr>
          <w:p w:rsidR="00D97472" w:rsidRPr="00520FD4" w:rsidRDefault="00D97472" w:rsidP="009B603B">
            <w:pPr>
              <w:spacing w:after="0" w:line="240" w:lineRule="auto"/>
              <w:rPr>
                <w:rFonts w:ascii="Times New Roman" w:eastAsia="Times New Roman" w:hAnsi="Times New Roman"/>
                <w:sz w:val="24"/>
                <w:szCs w:val="24"/>
                <w:lang w:eastAsia="bg-BG"/>
              </w:rPr>
            </w:pPr>
          </w:p>
        </w:tc>
      </w:tr>
    </w:tbl>
    <w:p w:rsidR="00D97472" w:rsidRDefault="00D97472" w:rsidP="00D97472">
      <w:pPr>
        <w:spacing w:after="0" w:line="240" w:lineRule="auto"/>
        <w:ind w:firstLine="567"/>
        <w:jc w:val="both"/>
        <w:rPr>
          <w:rFonts w:ascii="Times New Roman" w:eastAsia="Times New Roman" w:hAnsi="Times New Roman"/>
          <w:i/>
          <w:sz w:val="24"/>
          <w:szCs w:val="24"/>
          <w:lang w:eastAsia="bg-BG"/>
        </w:rPr>
      </w:pPr>
    </w:p>
    <w:p w:rsidR="00D97472" w:rsidRDefault="00D97472" w:rsidP="00D97472">
      <w:pPr>
        <w:spacing w:after="0" w:line="240" w:lineRule="auto"/>
        <w:ind w:firstLine="567"/>
        <w:jc w:val="both"/>
        <w:rPr>
          <w:rFonts w:ascii="Times New Roman" w:eastAsia="Times New Roman" w:hAnsi="Times New Roman"/>
          <w:i/>
          <w:sz w:val="24"/>
          <w:szCs w:val="24"/>
          <w:lang w:eastAsia="bg-BG"/>
        </w:rPr>
      </w:pPr>
    </w:p>
    <w:p w:rsidR="00D97472" w:rsidRDefault="00D97472" w:rsidP="00D97472">
      <w:pPr>
        <w:spacing w:after="0" w:line="240" w:lineRule="auto"/>
        <w:ind w:firstLine="567"/>
        <w:jc w:val="both"/>
        <w:rPr>
          <w:rFonts w:ascii="Times New Roman" w:eastAsia="Times New Roman" w:hAnsi="Times New Roman"/>
          <w:i/>
          <w:sz w:val="24"/>
          <w:szCs w:val="24"/>
          <w:lang w:eastAsia="bg-BG"/>
        </w:rPr>
      </w:pPr>
    </w:p>
    <w:p w:rsidR="00D97472" w:rsidRPr="00520FD4" w:rsidRDefault="00D97472" w:rsidP="00D97472">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D97472" w:rsidRPr="00520FD4" w:rsidRDefault="00D97472" w:rsidP="00D97472">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D97472" w:rsidRPr="00520FD4" w:rsidRDefault="00D97472" w:rsidP="00D97472">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D97472" w:rsidRPr="00520FD4" w:rsidRDefault="00D97472" w:rsidP="00D97472">
      <w:pPr>
        <w:spacing w:after="0" w:line="240" w:lineRule="auto"/>
        <w:ind w:firstLine="567"/>
        <w:jc w:val="both"/>
        <w:rPr>
          <w:rFonts w:ascii="Times New Roman" w:eastAsia="Times New Roman" w:hAnsi="Times New Roman"/>
          <w:sz w:val="24"/>
          <w:szCs w:val="24"/>
          <w:lang w:eastAsia="bg-BG"/>
        </w:rPr>
      </w:pPr>
    </w:p>
    <w:p w:rsidR="00D97472" w:rsidRPr="00520FD4" w:rsidRDefault="00D97472" w:rsidP="00D97472">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D97472" w:rsidRPr="00520FD4" w:rsidRDefault="00D97472" w:rsidP="00D97472">
      <w:pPr>
        <w:spacing w:after="0" w:line="240" w:lineRule="atLeast"/>
        <w:ind w:firstLine="567"/>
        <w:jc w:val="both"/>
        <w:rPr>
          <w:rFonts w:ascii="Times New Roman" w:eastAsia="MS Mincho" w:hAnsi="Times New Roman"/>
          <w:sz w:val="24"/>
          <w:szCs w:val="24"/>
          <w:lang w:eastAsia="bg-BG"/>
        </w:rPr>
      </w:pPr>
      <w:r w:rsidRPr="00520FD4">
        <w:rPr>
          <w:rFonts w:ascii="Times New Roman" w:eastAsia="Times New Roman" w:hAnsi="Times New Roman"/>
          <w:sz w:val="24"/>
          <w:szCs w:val="24"/>
          <w:lang w:eastAsia="bg-BG"/>
        </w:rPr>
        <w:t xml:space="preserve">Декларираме, че предлаганата цена на стоките е крайна и в нея сме включили </w:t>
      </w:r>
      <w:r w:rsidRPr="00520FD4">
        <w:rPr>
          <w:rFonts w:ascii="Times New Roman" w:eastAsia="MS Mincho" w:hAnsi="Times New Roman"/>
          <w:sz w:val="24"/>
          <w:szCs w:val="24"/>
          <w:lang w:eastAsia="bg-BG"/>
        </w:rPr>
        <w:t xml:space="preserve">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w:t>
      </w:r>
      <w:r w:rsidRPr="00520FD4">
        <w:rPr>
          <w:rFonts w:ascii="Times New Roman" w:eastAsia="MS Mincho" w:hAnsi="Times New Roman"/>
          <w:sz w:val="24"/>
          <w:szCs w:val="24"/>
          <w:lang w:eastAsia="bg-BG"/>
        </w:rPr>
        <w:lastRenderedPageBreak/>
        <w:t>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D97472" w:rsidRPr="00520FD4" w:rsidRDefault="00D97472" w:rsidP="00D97472">
      <w:pPr>
        <w:spacing w:after="0" w:line="240" w:lineRule="auto"/>
        <w:ind w:left="284"/>
        <w:jc w:val="both"/>
        <w:rPr>
          <w:rFonts w:ascii="Times New Roman" w:eastAsia="Times New Roman" w:hAnsi="Times New Roman"/>
          <w:b/>
          <w:sz w:val="24"/>
          <w:szCs w:val="24"/>
          <w:lang w:eastAsia="bg-BG"/>
        </w:rPr>
      </w:pPr>
    </w:p>
    <w:p w:rsidR="00D97472" w:rsidRPr="00520FD4" w:rsidRDefault="00D97472" w:rsidP="00D97472">
      <w:pPr>
        <w:spacing w:after="0" w:line="240" w:lineRule="auto"/>
        <w:ind w:left="567"/>
        <w:jc w:val="both"/>
        <w:rPr>
          <w:rFonts w:ascii="Times New Roman" w:eastAsia="Times New Roman" w:hAnsi="Times New Roman"/>
          <w:sz w:val="24"/>
          <w:szCs w:val="24"/>
          <w:lang w:eastAsia="bg-BG"/>
        </w:rPr>
      </w:pPr>
      <w:r w:rsidRPr="00520FD4">
        <w:rPr>
          <w:rFonts w:ascii="Times New Roman" w:eastAsia="Times New Roman" w:hAnsi="Times New Roman"/>
          <w:b/>
          <w:sz w:val="24"/>
          <w:szCs w:val="24"/>
          <w:lang w:eastAsia="bg-BG"/>
        </w:rPr>
        <w:t>Забележка:</w:t>
      </w:r>
      <w:r w:rsidRPr="00520FD4">
        <w:rPr>
          <w:sz w:val="24"/>
          <w:szCs w:val="24"/>
          <w:lang w:eastAsia="bg-BG"/>
        </w:rPr>
        <w:t xml:space="preserve"> </w:t>
      </w:r>
      <w:r w:rsidRPr="00520FD4">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D97472" w:rsidRPr="00520FD4" w:rsidRDefault="00D97472" w:rsidP="00D97472">
      <w:pPr>
        <w:spacing w:after="0" w:line="240" w:lineRule="auto"/>
        <w:ind w:left="284"/>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highlight w:val="yellow"/>
          <w:lang w:eastAsia="bg-BG"/>
        </w:rPr>
        <w:t xml:space="preserve"> </w:t>
      </w:r>
    </w:p>
    <w:p w:rsidR="00D97472" w:rsidRPr="00520FD4" w:rsidRDefault="00D97472" w:rsidP="00D97472">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ab/>
        <w:t xml:space="preserve">В случай че общата предлагана цена за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D97472" w:rsidRPr="00520FD4" w:rsidRDefault="00D97472" w:rsidP="00D97472">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ab/>
        <w:t xml:space="preserve">В случай че общата цена за изпълнение на поръчката не съответства на сбора от общата предлагана цена за доставка на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бр. и общата предлагана цена за гаранционно обслужване на </w:t>
      </w:r>
      <w:r w:rsidR="0006308D">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бр., комисията преустановява разглеждането на офертата на участника и участникът се отстранява от участие</w:t>
      </w:r>
      <w:r>
        <w:rPr>
          <w:rFonts w:ascii="Times New Roman" w:eastAsia="Times New Roman" w:hAnsi="Times New Roman"/>
          <w:sz w:val="24"/>
          <w:szCs w:val="24"/>
          <w:lang w:eastAsia="bg-BG"/>
        </w:rPr>
        <w:t>.</w:t>
      </w:r>
    </w:p>
    <w:p w:rsidR="00D97472" w:rsidRPr="0018622C" w:rsidRDefault="00D97472" w:rsidP="00D97472">
      <w:pPr>
        <w:ind w:firstLine="567"/>
        <w:jc w:val="both"/>
        <w:rPr>
          <w:rFonts w:ascii="Times New Roman" w:eastAsia="Times New Roman" w:hAnsi="Times New Roman"/>
          <w:sz w:val="24"/>
          <w:szCs w:val="24"/>
          <w:lang w:eastAsia="bg-BG"/>
        </w:rPr>
      </w:pPr>
    </w:p>
    <w:p w:rsidR="00D97472" w:rsidRPr="0018622C" w:rsidRDefault="00D97472" w:rsidP="00D97472">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olor w:val="C00000"/>
          <w:spacing w:val="6"/>
          <w:sz w:val="24"/>
          <w:szCs w:val="24"/>
          <w:lang w:eastAsia="bg-BG"/>
        </w:rPr>
      </w:pPr>
    </w:p>
    <w:p w:rsidR="00D97472" w:rsidRPr="0018622C" w:rsidRDefault="00D97472" w:rsidP="00D97472">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D97472" w:rsidRPr="0018622C" w:rsidRDefault="00D97472" w:rsidP="00D97472">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D97472" w:rsidRPr="0018622C" w:rsidRDefault="00D97472" w:rsidP="00D97472">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BF2B86" w:rsidRPr="00BF2B86" w:rsidRDefault="00BF2B86" w:rsidP="00BF2B86">
      <w:pPr>
        <w:spacing w:after="0" w:line="240" w:lineRule="auto"/>
        <w:ind w:left="4734" w:firstLine="369"/>
        <w:rPr>
          <w:rFonts w:ascii="Times New Roman" w:eastAsia="Times New Roman" w:hAnsi="Times New Roman"/>
          <w:sz w:val="24"/>
          <w:szCs w:val="24"/>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020493">
      <w:pPr>
        <w:jc w:val="right"/>
        <w:rPr>
          <w:rFonts w:ascii="Times New Roman" w:eastAsia="Arial Unicode MS" w:hAnsi="Times New Roman"/>
          <w:b/>
          <w:bCs/>
          <w:color w:val="000000"/>
          <w:sz w:val="24"/>
          <w:szCs w:val="24"/>
          <w:u w:val="single"/>
        </w:rPr>
      </w:pPr>
    </w:p>
    <w:p w:rsidR="00020493" w:rsidRPr="00BF2B86" w:rsidRDefault="00020493" w:rsidP="00020493">
      <w:pPr>
        <w:jc w:val="right"/>
        <w:rPr>
          <w:rFonts w:ascii="Times New Roman" w:eastAsia="Times New Roman" w:hAnsi="Times New Roman"/>
          <w:snapToGrid w:val="0"/>
          <w:sz w:val="24"/>
          <w:szCs w:val="24"/>
        </w:rPr>
      </w:pPr>
      <w:r>
        <w:rPr>
          <w:rFonts w:ascii="Times New Roman" w:eastAsia="Arial Unicode MS" w:hAnsi="Times New Roman"/>
          <w:b/>
          <w:bCs/>
          <w:color w:val="000000"/>
          <w:sz w:val="24"/>
          <w:szCs w:val="24"/>
          <w:u w:val="single"/>
        </w:rPr>
        <w:lastRenderedPageBreak/>
        <w:t>Приложение № 3.3</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020493" w:rsidRPr="00CB04C0" w:rsidRDefault="00020493" w:rsidP="00020493">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020493" w:rsidRPr="00CB04C0" w:rsidRDefault="00020493" w:rsidP="00020493">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020493" w:rsidRPr="00CB04C0" w:rsidRDefault="00020493" w:rsidP="00020493">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020493" w:rsidRPr="00CB04C0" w:rsidRDefault="00020493" w:rsidP="00020493">
      <w:pPr>
        <w:spacing w:after="0" w:line="240" w:lineRule="auto"/>
        <w:ind w:firstLine="654"/>
        <w:jc w:val="both"/>
        <w:outlineLvl w:val="0"/>
        <w:rPr>
          <w:rFonts w:ascii="Times New Roman" w:eastAsia="Times New Roman" w:hAnsi="Times New Roman"/>
          <w:sz w:val="24"/>
          <w:szCs w:val="24"/>
        </w:rPr>
      </w:pPr>
    </w:p>
    <w:p w:rsidR="00020493" w:rsidRPr="00CB04C0" w:rsidRDefault="00020493" w:rsidP="00020493">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r>
        <w:rPr>
          <w:rFonts w:ascii="Times New Roman" w:eastAsia="Times New Roman" w:hAnsi="Times New Roman"/>
          <w:b/>
          <w:sz w:val="24"/>
          <w:szCs w:val="24"/>
          <w:lang w:eastAsia="bg-BG"/>
        </w:rPr>
        <w:t xml:space="preserve"> по обособена позиция </w:t>
      </w:r>
      <w:r w:rsidRPr="00D97472">
        <w:rPr>
          <w:rFonts w:ascii="Times New Roman" w:eastAsia="Times New Roman" w:hAnsi="Times New Roman"/>
          <w:b/>
          <w:sz w:val="24"/>
          <w:szCs w:val="24"/>
        </w:rPr>
        <w:t xml:space="preserve">№ </w:t>
      </w:r>
      <w:r>
        <w:rPr>
          <w:rFonts w:ascii="Times New Roman" w:eastAsia="Times New Roman" w:hAnsi="Times New Roman"/>
          <w:b/>
          <w:sz w:val="24"/>
          <w:szCs w:val="24"/>
        </w:rPr>
        <w:t>3</w:t>
      </w:r>
    </w:p>
    <w:p w:rsidR="00020493" w:rsidRPr="00CB04C0" w:rsidRDefault="00020493" w:rsidP="00020493">
      <w:pPr>
        <w:spacing w:after="0" w:line="240" w:lineRule="auto"/>
        <w:jc w:val="center"/>
        <w:outlineLvl w:val="0"/>
        <w:rPr>
          <w:rFonts w:ascii="Times New Roman" w:eastAsia="Times New Roman" w:hAnsi="Times New Roman"/>
          <w:b/>
          <w:sz w:val="24"/>
          <w:szCs w:val="24"/>
          <w:lang w:eastAsia="bg-BG"/>
        </w:rPr>
      </w:pPr>
    </w:p>
    <w:p w:rsidR="00020493" w:rsidRPr="00CB04C0" w:rsidRDefault="00020493" w:rsidP="00020493">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020493" w:rsidRPr="00CB04C0" w:rsidRDefault="00020493" w:rsidP="00020493">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020493" w:rsidRPr="00CB04C0" w:rsidRDefault="00020493" w:rsidP="00020493">
      <w:pPr>
        <w:keepNext/>
        <w:spacing w:after="0" w:line="240" w:lineRule="auto"/>
        <w:ind w:firstLine="720"/>
        <w:jc w:val="both"/>
        <w:rPr>
          <w:rFonts w:ascii="Times New Roman" w:eastAsia="Times New Roman" w:hAnsi="Times New Roman"/>
          <w:b/>
          <w:sz w:val="24"/>
          <w:szCs w:val="24"/>
        </w:rPr>
      </w:pPr>
    </w:p>
    <w:p w:rsidR="00020493" w:rsidRPr="00CB04C0" w:rsidRDefault="00020493" w:rsidP="00020493">
      <w:pPr>
        <w:keepNext/>
        <w:spacing w:after="0" w:line="240" w:lineRule="auto"/>
        <w:ind w:firstLine="720"/>
        <w:jc w:val="both"/>
        <w:rPr>
          <w:rFonts w:ascii="Times New Roman" w:eastAsia="Times New Roman" w:hAnsi="Times New Roman"/>
          <w:b/>
          <w:sz w:val="24"/>
          <w:szCs w:val="24"/>
        </w:rPr>
      </w:pPr>
    </w:p>
    <w:p w:rsidR="00020493" w:rsidRPr="00CB04C0" w:rsidRDefault="00020493" w:rsidP="00020493">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020493" w:rsidRPr="00CB04C0" w:rsidRDefault="00020493" w:rsidP="00020493">
      <w:pPr>
        <w:keepNext/>
        <w:spacing w:after="0" w:line="240" w:lineRule="auto"/>
        <w:ind w:firstLine="720"/>
        <w:jc w:val="both"/>
        <w:rPr>
          <w:rFonts w:ascii="Times New Roman" w:eastAsia="Times New Roman" w:hAnsi="Times New Roman"/>
          <w:b/>
          <w:sz w:val="24"/>
          <w:szCs w:val="24"/>
        </w:rPr>
      </w:pPr>
    </w:p>
    <w:p w:rsidR="00020493" w:rsidRPr="00CB04C0" w:rsidRDefault="00020493" w:rsidP="00020493">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.........2020</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020493" w:rsidRPr="00CB04C0" w:rsidRDefault="00020493" w:rsidP="00020493">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020493" w:rsidRDefault="00020493" w:rsidP="00020493">
      <w:pPr>
        <w:spacing w:after="0" w:line="240" w:lineRule="auto"/>
        <w:ind w:firstLine="567"/>
        <w:jc w:val="both"/>
        <w:rPr>
          <w:rFonts w:ascii="Times New Roman" w:eastAsia="Times New Roman" w:hAnsi="Times New Roman"/>
          <w:i/>
          <w:sz w:val="24"/>
          <w:szCs w:val="24"/>
          <w:lang w:eastAsia="bg-BG"/>
        </w:rPr>
      </w:pPr>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781"/>
        <w:gridCol w:w="44"/>
        <w:gridCol w:w="2461"/>
      </w:tblGrid>
      <w:tr w:rsidR="001E6C46" w:rsidRPr="00520FD4" w:rsidTr="001E6C46">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Вид дейност</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Количество</w:t>
            </w:r>
          </w:p>
        </w:tc>
        <w:tc>
          <w:tcPr>
            <w:tcW w:w="2461" w:type="dxa"/>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Предлагана цена в лева без ДДС</w:t>
            </w:r>
            <w:r w:rsidRPr="00520FD4">
              <w:rPr>
                <w:rFonts w:ascii="Times New Roman" w:eastAsia="Times New Roman" w:hAnsi="Times New Roman"/>
                <w:b/>
                <w:bCs/>
                <w:sz w:val="24"/>
                <w:szCs w:val="24"/>
                <w:lang w:eastAsia="bg-BG"/>
              </w:rPr>
              <w:t xml:space="preserve"> за </w:t>
            </w:r>
            <w:r>
              <w:rPr>
                <w:rFonts w:ascii="Times New Roman" w:eastAsia="Times New Roman" w:hAnsi="Times New Roman"/>
                <w:b/>
                <w:bCs/>
                <w:sz w:val="24"/>
                <w:szCs w:val="24"/>
                <w:lang w:eastAsia="bg-BG"/>
              </w:rPr>
              <w:t>1</w:t>
            </w:r>
            <w:r w:rsidRPr="00520FD4">
              <w:rPr>
                <w:rFonts w:ascii="Times New Roman" w:eastAsia="Times New Roman" w:hAnsi="Times New Roman"/>
                <w:b/>
                <w:bCs/>
                <w:sz w:val="24"/>
                <w:szCs w:val="24"/>
                <w:lang w:eastAsia="bg-BG"/>
              </w:rPr>
              <w:t xml:space="preserve"> бр.</w:t>
            </w:r>
          </w:p>
          <w:p w:rsidR="001E6C46" w:rsidRPr="00520FD4" w:rsidRDefault="001E6C46" w:rsidP="0073369F">
            <w:pPr>
              <w:spacing w:after="0" w:line="240" w:lineRule="auto"/>
              <w:jc w:val="center"/>
              <w:rPr>
                <w:rFonts w:ascii="Times New Roman" w:eastAsia="Times New Roman" w:hAnsi="Times New Roman"/>
                <w:b/>
                <w:bCs/>
                <w:sz w:val="24"/>
                <w:szCs w:val="24"/>
                <w:lang w:eastAsia="bg-BG"/>
              </w:rPr>
            </w:pPr>
          </w:p>
        </w:tc>
      </w:tr>
      <w:tr w:rsidR="001E6C46" w:rsidRPr="00520FD4" w:rsidTr="001E6C46">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jc w:val="center"/>
              <w:rPr>
                <w:rFonts w:ascii="Times New Roman" w:eastAsia="Times New Roman" w:hAnsi="Times New Roman"/>
                <w:b/>
                <w:bCs/>
                <w:sz w:val="24"/>
                <w:szCs w:val="24"/>
                <w:lang w:eastAsia="bg-BG"/>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1</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2</w:t>
            </w:r>
          </w:p>
        </w:tc>
        <w:tc>
          <w:tcPr>
            <w:tcW w:w="2461" w:type="dxa"/>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jc w:val="center"/>
              <w:rPr>
                <w:rFonts w:ascii="Times New Roman" w:eastAsia="Times New Roman" w:hAnsi="Times New Roman"/>
                <w:b/>
                <w:bCs/>
                <w:sz w:val="24"/>
                <w:szCs w:val="24"/>
                <w:lang w:val="en-US" w:eastAsia="bg-BG"/>
              </w:rPr>
            </w:pPr>
            <w:r>
              <w:rPr>
                <w:rFonts w:ascii="Times New Roman" w:eastAsia="Times New Roman" w:hAnsi="Times New Roman"/>
                <w:b/>
                <w:bCs/>
                <w:sz w:val="24"/>
                <w:szCs w:val="24"/>
                <w:lang w:eastAsia="bg-BG"/>
              </w:rPr>
              <w:t>3</w:t>
            </w:r>
            <w:r w:rsidRPr="00520FD4">
              <w:rPr>
                <w:rFonts w:ascii="Times New Roman" w:eastAsia="Times New Roman" w:hAnsi="Times New Roman"/>
                <w:b/>
                <w:bCs/>
                <w:sz w:val="24"/>
                <w:szCs w:val="24"/>
                <w:lang w:eastAsia="bg-BG"/>
              </w:rPr>
              <w:t xml:space="preserve"> </w:t>
            </w:r>
          </w:p>
        </w:tc>
      </w:tr>
      <w:tr w:rsidR="001E6C46" w:rsidRPr="00520FD4" w:rsidTr="001E6C46">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цена за доставка на  </w:t>
            </w:r>
            <w:r>
              <w:rPr>
                <w:rFonts w:ascii="Times New Roman" w:eastAsia="Times New Roman" w:hAnsi="Times New Roman"/>
                <w:sz w:val="24"/>
                <w:szCs w:val="24"/>
                <w:lang w:eastAsia="bg-BG"/>
              </w:rPr>
              <w:t xml:space="preserve">1 </w:t>
            </w:r>
            <w:r w:rsidRPr="00520FD4">
              <w:rPr>
                <w:rFonts w:ascii="Times New Roman" w:eastAsia="Times New Roman" w:hAnsi="Times New Roman"/>
                <w:sz w:val="24"/>
                <w:szCs w:val="24"/>
                <w:lang w:eastAsia="bg-BG"/>
              </w:rPr>
              <w:t>(</w:t>
            </w:r>
            <w:r>
              <w:rPr>
                <w:rFonts w:ascii="Times New Roman" w:eastAsia="Times New Roman" w:hAnsi="Times New Roman"/>
                <w:sz w:val="24"/>
                <w:szCs w:val="24"/>
                <w:lang w:eastAsia="bg-BG"/>
              </w:rPr>
              <w:t>един) брой</w:t>
            </w:r>
            <w:r w:rsidRPr="00520FD4">
              <w:rPr>
                <w:rFonts w:ascii="Times New Roman" w:eastAsia="Times New Roman" w:hAnsi="Times New Roman"/>
                <w:sz w:val="24"/>
                <w:szCs w:val="24"/>
                <w:lang w:eastAsia="bg-BG"/>
              </w:rPr>
              <w:t xml:space="preserve"> автомобили – </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1</w:t>
            </w:r>
            <w:r w:rsidRPr="00520FD4">
              <w:rPr>
                <w:rFonts w:ascii="Times New Roman" w:hAnsi="Times New Roman"/>
                <w:bCs/>
                <w:sz w:val="24"/>
                <w:szCs w:val="24"/>
                <w:lang w:val="en-US" w:eastAsia="bg-BG"/>
              </w:rPr>
              <w:t xml:space="preserve"> </w:t>
            </w:r>
            <w:r w:rsidRPr="00520FD4">
              <w:rPr>
                <w:rFonts w:ascii="Times New Roman" w:hAnsi="Times New Roman"/>
                <w:bCs/>
                <w:sz w:val="24"/>
                <w:szCs w:val="24"/>
                <w:lang w:eastAsia="bg-BG"/>
              </w:rPr>
              <w:t>бр.</w:t>
            </w:r>
          </w:p>
        </w:tc>
        <w:tc>
          <w:tcPr>
            <w:tcW w:w="2461" w:type="dxa"/>
            <w:tcBorders>
              <w:top w:val="single" w:sz="4" w:space="0" w:color="auto"/>
              <w:left w:val="single" w:sz="4" w:space="0" w:color="auto"/>
              <w:bottom w:val="single" w:sz="4" w:space="0" w:color="auto"/>
              <w:right w:val="single" w:sz="4" w:space="0" w:color="auto"/>
            </w:tcBorders>
            <w:vAlign w:val="center"/>
            <w:hideMark/>
          </w:tcPr>
          <w:p w:rsidR="001E6C46" w:rsidRPr="00520FD4" w:rsidRDefault="001E6C46" w:rsidP="0073369F">
            <w:pPr>
              <w:spacing w:after="0" w:line="240" w:lineRule="auto"/>
              <w:rPr>
                <w:rFonts w:ascii="Times New Roman" w:eastAsia="Times New Roman" w:hAnsi="Times New Roman"/>
                <w:sz w:val="24"/>
                <w:szCs w:val="24"/>
                <w:lang w:eastAsia="bg-BG"/>
              </w:rPr>
            </w:pPr>
          </w:p>
        </w:tc>
      </w:tr>
      <w:tr w:rsidR="001E6C46" w:rsidRPr="00520FD4" w:rsidTr="001E6C46">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1E6C46" w:rsidRPr="00520FD4" w:rsidRDefault="001E6C46" w:rsidP="0073369F">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1E6C46" w:rsidRPr="00520FD4" w:rsidRDefault="001E6C46" w:rsidP="0073369F">
            <w:pPr>
              <w:autoSpaceDE w:val="0"/>
              <w:autoSpaceDN w:val="0"/>
              <w:adjustRightInd w:val="0"/>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цена за гаранционно (сервизно) обслужване на  (</w:t>
            </w:r>
            <w:r>
              <w:rPr>
                <w:rFonts w:ascii="Times New Roman" w:eastAsia="Times New Roman" w:hAnsi="Times New Roman"/>
                <w:sz w:val="24"/>
                <w:szCs w:val="24"/>
                <w:lang w:eastAsia="bg-BG"/>
              </w:rPr>
              <w:t>един) брой</w:t>
            </w:r>
            <w:r w:rsidRPr="00520FD4">
              <w:rPr>
                <w:rFonts w:ascii="Times New Roman" w:eastAsia="Times New Roman" w:hAnsi="Times New Roman"/>
                <w:sz w:val="24"/>
                <w:szCs w:val="24"/>
                <w:lang w:eastAsia="bg-BG"/>
              </w:rPr>
              <w:t xml:space="preserve"> автомобили за </w:t>
            </w:r>
            <w:r w:rsidRPr="00520FD4">
              <w:rPr>
                <w:rFonts w:ascii="Times New Roman" w:eastAsia="Times New Roman" w:hAnsi="Times New Roman"/>
                <w:sz w:val="24"/>
                <w:szCs w:val="24"/>
                <w:lang w:eastAsia="ar-SA"/>
              </w:rPr>
              <w:t>целия гаранционен срок на доставените автомобили</w:t>
            </w:r>
            <w:r w:rsidRPr="00520FD4">
              <w:rPr>
                <w:rFonts w:ascii="Times New Roman" w:eastAsia="Times New Roman" w:hAnsi="Times New Roman"/>
                <w:sz w:val="24"/>
                <w:szCs w:val="24"/>
                <w:lang w:eastAsia="bg-BG"/>
              </w:rPr>
              <w:t xml:space="preserve"> </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1E6C46" w:rsidRPr="00520FD4" w:rsidRDefault="001E6C46" w:rsidP="0073369F">
            <w:pPr>
              <w:autoSpaceDN w:val="0"/>
              <w:spacing w:after="0" w:line="240" w:lineRule="auto"/>
              <w:rPr>
                <w:rFonts w:ascii="Times New Roman" w:hAnsi="Times New Roman"/>
                <w:bCs/>
                <w:sz w:val="24"/>
                <w:szCs w:val="24"/>
                <w:lang w:eastAsia="bg-BG"/>
              </w:rPr>
            </w:pPr>
            <w:r>
              <w:rPr>
                <w:rFonts w:ascii="Times New Roman" w:hAnsi="Times New Roman"/>
                <w:bCs/>
                <w:sz w:val="24"/>
                <w:szCs w:val="24"/>
                <w:lang w:eastAsia="bg-BG"/>
              </w:rPr>
              <w:t>1</w:t>
            </w:r>
            <w:r w:rsidRPr="00520FD4">
              <w:rPr>
                <w:rFonts w:ascii="Times New Roman" w:hAnsi="Times New Roman"/>
                <w:bCs/>
                <w:sz w:val="24"/>
                <w:szCs w:val="24"/>
                <w:lang w:eastAsia="bg-BG"/>
              </w:rPr>
              <w:t xml:space="preserve"> бр.</w:t>
            </w:r>
          </w:p>
        </w:tc>
        <w:tc>
          <w:tcPr>
            <w:tcW w:w="2461" w:type="dxa"/>
            <w:tcBorders>
              <w:top w:val="single" w:sz="4" w:space="0" w:color="auto"/>
              <w:left w:val="single" w:sz="4" w:space="0" w:color="auto"/>
              <w:bottom w:val="single" w:sz="4" w:space="0" w:color="auto"/>
              <w:right w:val="single" w:sz="4" w:space="0" w:color="auto"/>
            </w:tcBorders>
            <w:vAlign w:val="center"/>
          </w:tcPr>
          <w:p w:rsidR="001E6C46" w:rsidRPr="00520FD4" w:rsidRDefault="001E6C46" w:rsidP="001E6C46">
            <w:pPr>
              <w:spacing w:after="0" w:line="240" w:lineRule="auto"/>
              <w:ind w:left="-27"/>
              <w:rPr>
                <w:rFonts w:ascii="Times New Roman" w:eastAsia="Times New Roman" w:hAnsi="Times New Roman"/>
                <w:sz w:val="24"/>
                <w:szCs w:val="24"/>
                <w:lang w:eastAsia="bg-BG"/>
              </w:rPr>
            </w:pPr>
          </w:p>
        </w:tc>
      </w:tr>
      <w:tr w:rsidR="00020493" w:rsidRPr="00520FD4" w:rsidTr="001E6C46">
        <w:trPr>
          <w:trHeight w:val="399"/>
          <w:jc w:val="center"/>
        </w:trPr>
        <w:tc>
          <w:tcPr>
            <w:tcW w:w="5450" w:type="dxa"/>
            <w:gridSpan w:val="3"/>
            <w:tcBorders>
              <w:top w:val="single" w:sz="4" w:space="0" w:color="auto"/>
              <w:left w:val="single" w:sz="4" w:space="0" w:color="auto"/>
              <w:bottom w:val="single" w:sz="4" w:space="0" w:color="auto"/>
              <w:right w:val="single" w:sz="4" w:space="0" w:color="auto"/>
            </w:tcBorders>
            <w:vAlign w:val="center"/>
          </w:tcPr>
          <w:p w:rsidR="00020493" w:rsidRPr="00520FD4" w:rsidRDefault="00020493" w:rsidP="0073369F">
            <w:pPr>
              <w:spacing w:after="0" w:line="240" w:lineRule="auto"/>
              <w:rPr>
                <w:rFonts w:ascii="Times New Roman" w:eastAsia="Times New Roman" w:hAnsi="Times New Roman"/>
                <w:b/>
                <w:sz w:val="24"/>
                <w:szCs w:val="24"/>
                <w:lang w:val="en-US" w:eastAsia="bg-BG"/>
              </w:rPr>
            </w:pPr>
            <w:r w:rsidRPr="00520FD4">
              <w:rPr>
                <w:rFonts w:ascii="Times New Roman" w:eastAsia="Times New Roman" w:hAnsi="Times New Roman"/>
                <w:b/>
                <w:sz w:val="24"/>
                <w:szCs w:val="24"/>
                <w:lang w:eastAsia="bg-BG"/>
              </w:rPr>
              <w:t>Общата цена на предложените автомобили без включен ДДС:</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020493" w:rsidRPr="00520FD4" w:rsidRDefault="00020493" w:rsidP="0073369F">
            <w:pPr>
              <w:spacing w:after="0" w:line="240" w:lineRule="auto"/>
              <w:rPr>
                <w:rFonts w:ascii="Times New Roman" w:eastAsia="Times New Roman" w:hAnsi="Times New Roman"/>
                <w:sz w:val="24"/>
                <w:szCs w:val="24"/>
                <w:lang w:eastAsia="bg-BG"/>
              </w:rPr>
            </w:pPr>
          </w:p>
        </w:tc>
      </w:tr>
    </w:tbl>
    <w:p w:rsidR="00020493" w:rsidRDefault="00020493" w:rsidP="00020493">
      <w:pPr>
        <w:spacing w:after="0" w:line="240" w:lineRule="auto"/>
        <w:ind w:firstLine="567"/>
        <w:jc w:val="both"/>
        <w:rPr>
          <w:rFonts w:ascii="Times New Roman" w:eastAsia="Times New Roman" w:hAnsi="Times New Roman"/>
          <w:i/>
          <w:sz w:val="24"/>
          <w:szCs w:val="24"/>
          <w:lang w:eastAsia="bg-BG"/>
        </w:rPr>
      </w:pPr>
    </w:p>
    <w:p w:rsidR="00020493" w:rsidRDefault="00020493" w:rsidP="00020493">
      <w:pPr>
        <w:spacing w:after="0" w:line="240" w:lineRule="auto"/>
        <w:ind w:firstLine="567"/>
        <w:jc w:val="both"/>
        <w:rPr>
          <w:rFonts w:ascii="Times New Roman" w:eastAsia="Times New Roman" w:hAnsi="Times New Roman"/>
          <w:i/>
          <w:sz w:val="24"/>
          <w:szCs w:val="24"/>
          <w:lang w:eastAsia="bg-BG"/>
        </w:rPr>
      </w:pPr>
    </w:p>
    <w:p w:rsidR="00020493" w:rsidRDefault="00020493" w:rsidP="00020493">
      <w:pPr>
        <w:spacing w:after="0" w:line="240" w:lineRule="auto"/>
        <w:ind w:firstLine="567"/>
        <w:jc w:val="both"/>
        <w:rPr>
          <w:rFonts w:ascii="Times New Roman" w:eastAsia="Times New Roman" w:hAnsi="Times New Roman"/>
          <w:i/>
          <w:sz w:val="24"/>
          <w:szCs w:val="24"/>
          <w:lang w:eastAsia="bg-BG"/>
        </w:rPr>
      </w:pPr>
    </w:p>
    <w:p w:rsidR="00020493" w:rsidRPr="00520FD4" w:rsidRDefault="00020493" w:rsidP="00020493">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020493" w:rsidRPr="00520FD4" w:rsidRDefault="00020493" w:rsidP="00020493">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020493" w:rsidRPr="00520FD4" w:rsidRDefault="00020493" w:rsidP="00020493">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020493" w:rsidRPr="00520FD4" w:rsidRDefault="00020493" w:rsidP="00020493">
      <w:pPr>
        <w:spacing w:after="0" w:line="240" w:lineRule="auto"/>
        <w:ind w:firstLine="567"/>
        <w:jc w:val="both"/>
        <w:rPr>
          <w:rFonts w:ascii="Times New Roman" w:eastAsia="Times New Roman" w:hAnsi="Times New Roman"/>
          <w:sz w:val="24"/>
          <w:szCs w:val="24"/>
          <w:lang w:eastAsia="bg-BG"/>
        </w:rPr>
      </w:pPr>
    </w:p>
    <w:p w:rsidR="00020493" w:rsidRPr="00520FD4" w:rsidRDefault="00020493" w:rsidP="00020493">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p>
    <w:p w:rsidR="00020493" w:rsidRPr="00520FD4" w:rsidRDefault="00020493" w:rsidP="00020493">
      <w:pPr>
        <w:spacing w:after="0" w:line="240" w:lineRule="atLeast"/>
        <w:ind w:firstLine="567"/>
        <w:jc w:val="both"/>
        <w:rPr>
          <w:rFonts w:ascii="Times New Roman" w:eastAsia="MS Mincho" w:hAnsi="Times New Roman"/>
          <w:sz w:val="24"/>
          <w:szCs w:val="24"/>
          <w:lang w:eastAsia="bg-BG"/>
        </w:rPr>
      </w:pPr>
      <w:r w:rsidRPr="00520FD4">
        <w:rPr>
          <w:rFonts w:ascii="Times New Roman" w:eastAsia="Times New Roman" w:hAnsi="Times New Roman"/>
          <w:sz w:val="24"/>
          <w:szCs w:val="24"/>
          <w:lang w:eastAsia="bg-BG"/>
        </w:rPr>
        <w:t xml:space="preserve">Декларираме, че предлаганата цена на стоките е крайна и в нея сме включили </w:t>
      </w:r>
      <w:r w:rsidRPr="00520FD4">
        <w:rPr>
          <w:rFonts w:ascii="Times New Roman" w:eastAsia="MS Mincho" w:hAnsi="Times New Roman"/>
          <w:sz w:val="24"/>
          <w:szCs w:val="24"/>
          <w:lang w:eastAsia="bg-BG"/>
        </w:rPr>
        <w:t xml:space="preserve">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w:t>
      </w:r>
      <w:r w:rsidRPr="00520FD4">
        <w:rPr>
          <w:rFonts w:ascii="Times New Roman" w:eastAsia="MS Mincho" w:hAnsi="Times New Roman"/>
          <w:sz w:val="24"/>
          <w:szCs w:val="24"/>
          <w:lang w:eastAsia="bg-BG"/>
        </w:rPr>
        <w:lastRenderedPageBreak/>
        <w:t>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020493" w:rsidRPr="00520FD4" w:rsidRDefault="00020493" w:rsidP="00020493">
      <w:pPr>
        <w:spacing w:after="0" w:line="240" w:lineRule="auto"/>
        <w:ind w:left="284"/>
        <w:jc w:val="both"/>
        <w:rPr>
          <w:rFonts w:ascii="Times New Roman" w:eastAsia="Times New Roman" w:hAnsi="Times New Roman"/>
          <w:b/>
          <w:sz w:val="24"/>
          <w:szCs w:val="24"/>
          <w:lang w:eastAsia="bg-BG"/>
        </w:rPr>
      </w:pPr>
    </w:p>
    <w:p w:rsidR="00020493" w:rsidRPr="00520FD4" w:rsidRDefault="00020493" w:rsidP="00020493">
      <w:pPr>
        <w:spacing w:after="0" w:line="240" w:lineRule="auto"/>
        <w:ind w:left="567"/>
        <w:jc w:val="both"/>
        <w:rPr>
          <w:rFonts w:ascii="Times New Roman" w:eastAsia="Times New Roman" w:hAnsi="Times New Roman"/>
          <w:sz w:val="24"/>
          <w:szCs w:val="24"/>
          <w:lang w:eastAsia="bg-BG"/>
        </w:rPr>
      </w:pPr>
      <w:r w:rsidRPr="00520FD4">
        <w:rPr>
          <w:rFonts w:ascii="Times New Roman" w:eastAsia="Times New Roman" w:hAnsi="Times New Roman"/>
          <w:b/>
          <w:sz w:val="24"/>
          <w:szCs w:val="24"/>
          <w:lang w:eastAsia="bg-BG"/>
        </w:rPr>
        <w:t>Забележка:</w:t>
      </w:r>
      <w:r w:rsidRPr="00520FD4">
        <w:rPr>
          <w:sz w:val="24"/>
          <w:szCs w:val="24"/>
          <w:lang w:eastAsia="bg-BG"/>
        </w:rPr>
        <w:t xml:space="preserve"> </w:t>
      </w:r>
      <w:r w:rsidRPr="00520FD4">
        <w:rPr>
          <w:rFonts w:ascii="Times New Roman" w:eastAsia="Times New Roman" w:hAnsi="Times New Roman"/>
          <w:sz w:val="24"/>
          <w:szCs w:val="24"/>
          <w:lang w:eastAsia="bg-BG"/>
        </w:rPr>
        <w:t>При констатирането на аритметични грешки се спазват следните правила:</w:t>
      </w:r>
    </w:p>
    <w:p w:rsidR="00020493" w:rsidRPr="00520FD4" w:rsidRDefault="00020493" w:rsidP="00020493">
      <w:pPr>
        <w:spacing w:after="0" w:line="240" w:lineRule="auto"/>
        <w:ind w:left="284"/>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highlight w:val="yellow"/>
          <w:lang w:eastAsia="bg-BG"/>
        </w:rPr>
        <w:t xml:space="preserve"> </w:t>
      </w:r>
    </w:p>
    <w:p w:rsidR="00020493" w:rsidRPr="00520FD4" w:rsidRDefault="00020493" w:rsidP="00020493">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ab/>
        <w:t xml:space="preserve">В случай че общата цена за изпълнение на поръчката не съответства на сбора от общата предлагана цена за доставка на </w:t>
      </w:r>
      <w:r>
        <w:rPr>
          <w:rFonts w:ascii="Times New Roman" w:eastAsia="Times New Roman" w:hAnsi="Times New Roman"/>
          <w:sz w:val="24"/>
          <w:szCs w:val="24"/>
          <w:lang w:eastAsia="bg-BG"/>
        </w:rPr>
        <w:t>1</w:t>
      </w:r>
      <w:r w:rsidRPr="00520FD4">
        <w:rPr>
          <w:rFonts w:ascii="Times New Roman" w:eastAsia="Times New Roman" w:hAnsi="Times New Roman"/>
          <w:sz w:val="24"/>
          <w:szCs w:val="24"/>
          <w:lang w:eastAsia="bg-BG"/>
        </w:rPr>
        <w:t xml:space="preserve"> бр. и общата предлагана цена за гаранционно обслужване на </w:t>
      </w:r>
      <w:r>
        <w:rPr>
          <w:rFonts w:ascii="Times New Roman" w:eastAsia="Times New Roman" w:hAnsi="Times New Roman"/>
          <w:sz w:val="24"/>
          <w:szCs w:val="24"/>
          <w:lang w:eastAsia="bg-BG"/>
        </w:rPr>
        <w:t>1</w:t>
      </w:r>
      <w:r w:rsidRPr="00520FD4">
        <w:rPr>
          <w:rFonts w:ascii="Times New Roman" w:eastAsia="Times New Roman" w:hAnsi="Times New Roman"/>
          <w:sz w:val="24"/>
          <w:szCs w:val="24"/>
          <w:lang w:eastAsia="bg-BG"/>
        </w:rPr>
        <w:t xml:space="preserve"> бр., комисията преустановява разглеждането на офертата на участника и участникът се отстранява от участие</w:t>
      </w:r>
      <w:r>
        <w:rPr>
          <w:rFonts w:ascii="Times New Roman" w:eastAsia="Times New Roman" w:hAnsi="Times New Roman"/>
          <w:sz w:val="24"/>
          <w:szCs w:val="24"/>
          <w:lang w:eastAsia="bg-BG"/>
        </w:rPr>
        <w:t>.</w:t>
      </w:r>
    </w:p>
    <w:p w:rsidR="00020493" w:rsidRPr="0018622C" w:rsidRDefault="00020493" w:rsidP="00020493">
      <w:pPr>
        <w:ind w:firstLine="567"/>
        <w:jc w:val="both"/>
        <w:rPr>
          <w:rFonts w:ascii="Times New Roman" w:eastAsia="Times New Roman" w:hAnsi="Times New Roman"/>
          <w:sz w:val="24"/>
          <w:szCs w:val="24"/>
          <w:lang w:eastAsia="bg-BG"/>
        </w:rPr>
      </w:pPr>
    </w:p>
    <w:p w:rsidR="00020493" w:rsidRPr="0018622C" w:rsidRDefault="00020493" w:rsidP="00020493">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olor w:val="C00000"/>
          <w:spacing w:val="6"/>
          <w:sz w:val="24"/>
          <w:szCs w:val="24"/>
          <w:lang w:eastAsia="bg-BG"/>
        </w:rPr>
      </w:pPr>
    </w:p>
    <w:p w:rsidR="00020493" w:rsidRPr="0018622C" w:rsidRDefault="00020493" w:rsidP="00020493">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020493" w:rsidRPr="0018622C" w:rsidRDefault="00020493" w:rsidP="00020493">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020493" w:rsidRPr="0018622C" w:rsidRDefault="00020493" w:rsidP="00020493">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20493" w:rsidRDefault="000204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rsidR="00806A1A" w:rsidRDefault="00806A1A" w:rsidP="0017482A">
      <w:pPr>
        <w:widowControl w:val="0"/>
        <w:suppressAutoHyphens/>
        <w:spacing w:before="57" w:after="0" w:line="240" w:lineRule="auto"/>
        <w:jc w:val="both"/>
        <w:rPr>
          <w:rFonts w:ascii="Times New Roman" w:eastAsia="Times New Roman" w:hAnsi="Times New Roman"/>
          <w:b/>
          <w:sz w:val="24"/>
          <w:szCs w:val="24"/>
          <w:lang w:eastAsia="bg-BG"/>
        </w:rPr>
      </w:pPr>
    </w:p>
    <w:p w:rsidR="00071293" w:rsidRDefault="000712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071293" w:rsidRDefault="00071293" w:rsidP="0017482A">
      <w:pPr>
        <w:widowControl w:val="0"/>
        <w:suppressAutoHyphens/>
        <w:spacing w:before="57" w:after="0" w:line="240" w:lineRule="auto"/>
        <w:jc w:val="both"/>
        <w:rPr>
          <w:rFonts w:ascii="Times New Roman" w:eastAsia="Times New Roman" w:hAnsi="Times New Roman"/>
          <w:b/>
          <w:sz w:val="24"/>
          <w:szCs w:val="24"/>
          <w:lang w:eastAsia="bg-BG"/>
        </w:rPr>
      </w:pPr>
    </w:p>
    <w:p w:rsidR="00770D45" w:rsidRDefault="00770D45" w:rsidP="0017482A">
      <w:pPr>
        <w:widowControl w:val="0"/>
        <w:suppressAutoHyphens/>
        <w:spacing w:before="57" w:after="0" w:line="240" w:lineRule="auto"/>
        <w:jc w:val="both"/>
        <w:rPr>
          <w:rFonts w:ascii="Times New Roman" w:eastAsia="Times New Roman" w:hAnsi="Times New Roman"/>
          <w:b/>
          <w:sz w:val="24"/>
          <w:szCs w:val="24"/>
          <w:lang w:eastAsia="bg-BG"/>
        </w:rPr>
      </w:pPr>
    </w:p>
    <w:p w:rsidR="00770D45" w:rsidRDefault="00770D45" w:rsidP="0017482A">
      <w:pPr>
        <w:widowControl w:val="0"/>
        <w:suppressAutoHyphens/>
        <w:spacing w:before="57" w:after="0" w:line="240" w:lineRule="auto"/>
        <w:jc w:val="both"/>
        <w:rPr>
          <w:rFonts w:ascii="Times New Roman" w:eastAsia="Times New Roman" w:hAnsi="Times New Roman"/>
          <w:b/>
          <w:sz w:val="24"/>
          <w:szCs w:val="24"/>
          <w:lang w:eastAsia="bg-BG"/>
        </w:rPr>
      </w:pPr>
    </w:p>
    <w:p w:rsidR="001D2FE7" w:rsidRDefault="001D2FE7" w:rsidP="0017482A">
      <w:pPr>
        <w:widowControl w:val="0"/>
        <w:suppressAutoHyphens/>
        <w:spacing w:before="57" w:after="0" w:line="240" w:lineRule="auto"/>
        <w:jc w:val="both"/>
        <w:rPr>
          <w:rFonts w:ascii="Times New Roman" w:eastAsia="Times New Roman" w:hAnsi="Times New Roman"/>
          <w:b/>
          <w:sz w:val="24"/>
          <w:szCs w:val="24"/>
          <w:lang w:eastAsia="bg-BG"/>
        </w:rPr>
      </w:pPr>
    </w:p>
    <w:p w:rsidR="001D2FE7" w:rsidRDefault="001D2FE7" w:rsidP="0017482A">
      <w:pPr>
        <w:widowControl w:val="0"/>
        <w:suppressAutoHyphens/>
        <w:spacing w:before="57" w:after="0" w:line="240" w:lineRule="auto"/>
        <w:jc w:val="both"/>
        <w:rPr>
          <w:rFonts w:ascii="Times New Roman" w:eastAsia="Times New Roman" w:hAnsi="Times New Roman"/>
          <w:b/>
          <w:sz w:val="24"/>
          <w:szCs w:val="24"/>
          <w:lang w:eastAsia="bg-BG"/>
        </w:rPr>
      </w:pPr>
    </w:p>
    <w:p w:rsidR="001D2FE7" w:rsidRDefault="001D2FE7" w:rsidP="0017482A">
      <w:pPr>
        <w:widowControl w:val="0"/>
        <w:suppressAutoHyphens/>
        <w:spacing w:before="57" w:after="0" w:line="240" w:lineRule="auto"/>
        <w:jc w:val="both"/>
        <w:rPr>
          <w:rFonts w:ascii="Times New Roman" w:eastAsia="Times New Roman" w:hAnsi="Times New Roman"/>
          <w:b/>
          <w:sz w:val="24"/>
          <w:szCs w:val="24"/>
          <w:lang w:eastAsia="bg-BG"/>
        </w:rPr>
      </w:pPr>
    </w:p>
    <w:p w:rsidR="0017482A" w:rsidRP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lastRenderedPageBreak/>
        <w:t xml:space="preserve">Приложение № 4.1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sidRPr="0017482A">
        <w:rPr>
          <w:rFonts w:ascii="Times New Roman" w:eastAsia="Times New Roman" w:hAnsi="Times New Roman"/>
          <w:b/>
          <w:sz w:val="24"/>
          <w:szCs w:val="24"/>
          <w:lang w:eastAsia="bg-BG"/>
        </w:rPr>
        <w:t xml:space="preserve"> по обособена позиция № 1</w:t>
      </w:r>
      <w:r w:rsidRPr="0017482A">
        <w:rPr>
          <w:rFonts w:ascii="Times New Roman" w:eastAsia="Times New Roman" w:hAnsi="Times New Roman"/>
          <w:b/>
          <w:bCs/>
          <w:sz w:val="24"/>
          <w:szCs w:val="24"/>
          <w:lang w:eastAsia="bg-BG"/>
        </w:rPr>
        <w:t>:</w:t>
      </w:r>
    </w:p>
    <w:p w:rsidR="0017482A" w:rsidRPr="0017482A" w:rsidRDefault="0017482A" w:rsidP="0017482A">
      <w:pPr>
        <w:spacing w:after="0" w:line="240" w:lineRule="auto"/>
        <w:ind w:left="5387" w:hanging="5954"/>
        <w:jc w:val="center"/>
        <w:rPr>
          <w:rFonts w:ascii="Times New Roman" w:eastAsia="Times New Roman" w:hAnsi="Times New Roman"/>
          <w:sz w:val="24"/>
          <w:szCs w:val="24"/>
        </w:rPr>
      </w:pPr>
      <w:r w:rsidRPr="0017482A">
        <w:rPr>
          <w:rFonts w:ascii="Times New Roman" w:eastAsia="Times New Roman" w:hAnsi="Times New Roman"/>
          <w:sz w:val="24"/>
          <w:szCs w:val="24"/>
        </w:rPr>
        <w:t xml:space="preserve"> </w:t>
      </w:r>
    </w:p>
    <w:p w:rsidR="009B603B" w:rsidRPr="00520FD4" w:rsidRDefault="009B603B" w:rsidP="009B603B">
      <w:pPr>
        <w:spacing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pacing w:val="-4"/>
          <w:sz w:val="24"/>
          <w:szCs w:val="24"/>
        </w:rPr>
        <w:t>Днес,</w:t>
      </w:r>
      <w:r w:rsidRPr="00520FD4">
        <w:rPr>
          <w:rFonts w:ascii="Times New Roman" w:eastAsia="Times New Roman" w:hAnsi="Times New Roman"/>
          <w:sz w:val="24"/>
          <w:szCs w:val="24"/>
        </w:rPr>
        <w:tab/>
        <w:t>[</w:t>
      </w:r>
      <w:r w:rsidRPr="00520FD4">
        <w:rPr>
          <w:rFonts w:ascii="Times New Roman" w:eastAsia="Times New Roman" w:hAnsi="Times New Roman"/>
          <w:i/>
          <w:sz w:val="24"/>
          <w:szCs w:val="24"/>
        </w:rPr>
        <w:t>дата на сключване на договора във формат дд.мм.гггг</w:t>
      </w:r>
      <w:r w:rsidRPr="00520FD4">
        <w:rPr>
          <w:rFonts w:ascii="Times New Roman" w:eastAsia="Times New Roman" w:hAnsi="Times New Roman"/>
          <w:sz w:val="24"/>
          <w:szCs w:val="24"/>
        </w:rPr>
        <w:t>]</w:t>
      </w:r>
      <w:r w:rsidRPr="00520FD4">
        <w:rPr>
          <w:rFonts w:ascii="Times New Roman" w:eastAsia="Times New Roman" w:hAnsi="Times New Roman"/>
          <w:spacing w:val="-1"/>
          <w:sz w:val="24"/>
          <w:szCs w:val="24"/>
        </w:rPr>
        <w:t xml:space="preserve">, в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място на сключване на договора</w:t>
      </w:r>
      <w:r w:rsidRPr="00520FD4">
        <w:rPr>
          <w:rFonts w:ascii="Times New Roman" w:eastAsia="Times New Roman" w:hAnsi="Times New Roman"/>
          <w:sz w:val="24"/>
          <w:szCs w:val="24"/>
        </w:rPr>
        <w:t xml:space="preserve">], </w:t>
      </w:r>
      <w:r w:rsidRPr="00520FD4">
        <w:rPr>
          <w:rFonts w:ascii="Times New Roman" w:eastAsia="Times New Roman" w:hAnsi="Times New Roman"/>
          <w:spacing w:val="-1"/>
          <w:sz w:val="24"/>
          <w:szCs w:val="24"/>
        </w:rPr>
        <w:t>между:</w:t>
      </w:r>
      <w:r w:rsidRPr="00520FD4">
        <w:rPr>
          <w:rFonts w:ascii="Times New Roman" w:hAnsi="Times New Roman"/>
          <w:sz w:val="24"/>
          <w:szCs w:val="24"/>
          <w:lang w:val="en-US"/>
        </w:rPr>
        <w:t xml:space="preserve"> </w:t>
      </w:r>
      <w:r w:rsidRPr="00520FD4">
        <w:rPr>
          <w:rFonts w:ascii="Times New Roman" w:eastAsia="Times New Roman" w:hAnsi="Times New Roman"/>
          <w:spacing w:val="-1"/>
          <w:sz w:val="24"/>
          <w:szCs w:val="24"/>
        </w:rPr>
        <w:t>. ПРОКУРАТУРА НА РЕПУБЛИКА БЪЛГАРИЯ, бул. „Витоша“ № 2, с ИН по ДДС № BG 121817309, ЕИК по БУЛСТАТ 121817309, представлявана от  ……………………………………, наричана по-нататък в Договора ВЪЗЛОЖИТЕЛ, от една страна</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pacing w:val="-1"/>
          <w:sz w:val="24"/>
          <w:szCs w:val="24"/>
        </w:rPr>
      </w:pPr>
      <w:r w:rsidRPr="00520FD4">
        <w:rPr>
          <w:rFonts w:ascii="Times New Roman" w:eastAsia="Times New Roman" w:hAnsi="Times New Roman"/>
          <w:sz w:val="24"/>
          <w:szCs w:val="24"/>
        </w:rPr>
        <w:t xml:space="preserve">и </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b/>
          <w:sz w:val="24"/>
          <w:szCs w:val="24"/>
        </w:rPr>
        <w:t>[</w:t>
      </w:r>
      <w:r w:rsidRPr="00520FD4">
        <w:rPr>
          <w:rFonts w:ascii="Times New Roman" w:eastAsia="Times New Roman" w:hAnsi="Times New Roman"/>
          <w:b/>
          <w:i/>
          <w:sz w:val="24"/>
          <w:szCs w:val="24"/>
        </w:rPr>
        <w:t>Наименование на изпълнителя</w:t>
      </w:r>
      <w:r w:rsidRPr="00520FD4">
        <w:rPr>
          <w:rFonts w:ascii="Times New Roman" w:eastAsia="Times New Roman" w:hAnsi="Times New Roman"/>
          <w:b/>
          <w:sz w:val="24"/>
          <w:szCs w:val="24"/>
        </w:rPr>
        <w:t>]</w:t>
      </w:r>
      <w:r w:rsidRPr="00520FD4">
        <w:rPr>
          <w:rFonts w:ascii="Times New Roman" w:eastAsia="Times New Roman" w:hAnsi="Times New Roman"/>
          <w:sz w:val="24"/>
          <w:szCs w:val="24"/>
          <w:lang w:eastAsia="bg-BG"/>
        </w:rPr>
        <w:t>,</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[с адрес: [</w:t>
      </w:r>
      <w:r w:rsidRPr="00520FD4">
        <w:rPr>
          <w:rFonts w:ascii="Times New Roman" w:eastAsia="Times New Roman" w:hAnsi="Times New Roman"/>
          <w:i/>
          <w:sz w:val="24"/>
          <w:szCs w:val="24"/>
        </w:rPr>
        <w:t>адрес на изпълнителя</w:t>
      </w:r>
      <w:r w:rsidRPr="00520FD4">
        <w:rPr>
          <w:rFonts w:ascii="Times New Roman" w:eastAsia="Times New Roman" w:hAnsi="Times New Roman"/>
          <w:sz w:val="24"/>
          <w:szCs w:val="24"/>
        </w:rPr>
        <w:t>] / със седалище и адрес на управление: [</w:t>
      </w:r>
      <w:r w:rsidRPr="00520FD4">
        <w:rPr>
          <w:rFonts w:ascii="Times New Roman" w:eastAsia="Times New Roman" w:hAnsi="Times New Roman"/>
          <w:i/>
          <w:sz w:val="24"/>
          <w:szCs w:val="24"/>
        </w:rPr>
        <w:t>седалище иадрес на управление на изпълнителя</w:t>
      </w:r>
      <w:r w:rsidRPr="00520FD4">
        <w:rPr>
          <w:rFonts w:ascii="Times New Roman" w:eastAsia="Times New Roman" w:hAnsi="Times New Roman"/>
          <w:sz w:val="24"/>
          <w:szCs w:val="24"/>
        </w:rPr>
        <w:t>]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p>
    <w:p w:rsidR="009B603B" w:rsidRPr="00520FD4" w:rsidRDefault="009B603B" w:rsidP="009B603B">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520FD4">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20FD4">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520FD4">
        <w:rPr>
          <w:rFonts w:ascii="Times New Roman" w:eastAsia="Times New Roman" w:hAnsi="Times New Roman"/>
          <w:sz w:val="24"/>
          <w:szCs w:val="24"/>
        </w:rPr>
        <w:t>) […] [и ДДС номер […]]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представляван/а/о от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имена на лицето или лицата, представляващи изпълнителя</w:t>
      </w:r>
      <w:r w:rsidRPr="00520FD4">
        <w:rPr>
          <w:rFonts w:ascii="Times New Roman" w:eastAsia="Times New Roman" w:hAnsi="Times New Roman"/>
          <w:sz w:val="24"/>
          <w:szCs w:val="24"/>
        </w:rPr>
        <w:t>], в качеството на [</w:t>
      </w:r>
      <w:r w:rsidRPr="00520FD4">
        <w:rPr>
          <w:rFonts w:ascii="Times New Roman" w:eastAsia="Times New Roman" w:hAnsi="Times New Roman"/>
          <w:i/>
          <w:sz w:val="24"/>
          <w:szCs w:val="24"/>
        </w:rPr>
        <w:t>длъжност/и на лицето или лицата, представляващи изпълнителя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 xml:space="preserve">, [съгласно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наричан/а/о за краткост </w:t>
      </w:r>
      <w:r w:rsidRPr="00520FD4">
        <w:rPr>
          <w:rFonts w:ascii="Times New Roman" w:eastAsia="Times New Roman" w:hAnsi="Times New Roman"/>
          <w:b/>
          <w:sz w:val="24"/>
          <w:szCs w:val="24"/>
        </w:rPr>
        <w:t>ИЗПЪЛНИТЕЛ</w:t>
      </w:r>
      <w:r w:rsidRPr="00520FD4">
        <w:rPr>
          <w:rFonts w:ascii="Times New Roman" w:eastAsia="Times New Roman" w:hAnsi="Times New Roman"/>
          <w:sz w:val="24"/>
          <w:szCs w:val="24"/>
          <w:lang w:eastAsia="bg-BG"/>
        </w:rPr>
        <w:t>, от друга страна,</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lang w:eastAsia="bg-BG"/>
        </w:rPr>
      </w:pP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rPr>
        <w:t>ВЪЗЛОЖИТЕЛЯТ и ИЗПЪЛНИТЕЛЯТ наричани заедно „</w:t>
      </w:r>
      <w:r w:rsidRPr="00520FD4">
        <w:rPr>
          <w:rFonts w:ascii="Times New Roman" w:eastAsia="Times New Roman" w:hAnsi="Times New Roman"/>
          <w:b/>
          <w:sz w:val="24"/>
          <w:szCs w:val="24"/>
        </w:rPr>
        <w:t>Страните</w:t>
      </w:r>
      <w:r w:rsidRPr="00520FD4">
        <w:rPr>
          <w:rFonts w:ascii="Times New Roman" w:eastAsia="Times New Roman" w:hAnsi="Times New Roman"/>
          <w:sz w:val="24"/>
          <w:szCs w:val="24"/>
        </w:rPr>
        <w:t>“, а всеки от тях поотделно „</w:t>
      </w:r>
      <w:r w:rsidRPr="00520FD4">
        <w:rPr>
          <w:rFonts w:ascii="Times New Roman" w:eastAsia="Times New Roman" w:hAnsi="Times New Roman"/>
          <w:b/>
          <w:sz w:val="24"/>
          <w:szCs w:val="24"/>
        </w:rPr>
        <w:t>Страна</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rPr>
      </w:pPr>
    </w:p>
    <w:p w:rsidR="009B603B" w:rsidRPr="00520FD4" w:rsidRDefault="009B603B" w:rsidP="009B603B">
      <w:pPr>
        <w:tabs>
          <w:tab w:val="left" w:pos="-720"/>
        </w:tabs>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
          <w:sz w:val="24"/>
          <w:szCs w:val="24"/>
        </w:rPr>
        <w:tab/>
        <w:t>на основание</w:t>
      </w:r>
      <w:r w:rsidRPr="00520FD4">
        <w:rPr>
          <w:rFonts w:ascii="Times New Roman" w:eastAsia="Times New Roman" w:hAnsi="Times New Roman"/>
          <w:sz w:val="24"/>
          <w:szCs w:val="24"/>
        </w:rPr>
        <w:t xml:space="preserve"> чл. 112 от Закона за обществените поръчки (</w:t>
      </w:r>
      <w:r w:rsidRPr="00520FD4">
        <w:rPr>
          <w:rFonts w:ascii="Times New Roman" w:eastAsia="Times New Roman" w:hAnsi="Times New Roman"/>
          <w:b/>
          <w:sz w:val="24"/>
          <w:szCs w:val="24"/>
        </w:rPr>
        <w:t>ЗОП</w:t>
      </w:r>
      <w:r w:rsidRPr="00520FD4">
        <w:rPr>
          <w:rFonts w:ascii="Times New Roman" w:eastAsia="Times New Roman" w:hAnsi="Times New Roman"/>
          <w:sz w:val="24"/>
          <w:szCs w:val="24"/>
        </w:rPr>
        <w:t>) и Решение №……на ВЪЗЛОЖИТЕЛЯ за определяне на ИЗПЪЛНИТЕЛ на обществена поръчка с предмет: „…………………………………..“, се сключи този договор („</w:t>
      </w:r>
      <w:r w:rsidRPr="00520FD4">
        <w:rPr>
          <w:rFonts w:ascii="Times New Roman" w:eastAsia="Times New Roman" w:hAnsi="Times New Roman"/>
          <w:b/>
          <w:sz w:val="24"/>
          <w:szCs w:val="24"/>
        </w:rPr>
        <w:t>Договора</w:t>
      </w:r>
      <w:r w:rsidRPr="00520FD4">
        <w:rPr>
          <w:rFonts w:ascii="Times New Roman" w:eastAsia="Times New Roman" w:hAnsi="Times New Roman"/>
          <w:sz w:val="24"/>
          <w:szCs w:val="24"/>
        </w:rPr>
        <w:t>/</w:t>
      </w:r>
      <w:r w:rsidRPr="00520FD4">
        <w:rPr>
          <w:rFonts w:ascii="Times New Roman" w:eastAsia="Times New Roman" w:hAnsi="Times New Roman"/>
          <w:b/>
          <w:sz w:val="24"/>
          <w:szCs w:val="24"/>
        </w:rPr>
        <w:t>Договорът</w:t>
      </w:r>
      <w:r w:rsidRPr="00520FD4">
        <w:rPr>
          <w:rFonts w:ascii="Times New Roman" w:eastAsia="Times New Roman" w:hAnsi="Times New Roman"/>
          <w:sz w:val="24"/>
          <w:szCs w:val="24"/>
        </w:rPr>
        <w:t xml:space="preserve">“) за </w:t>
      </w:r>
      <w:r w:rsidRPr="00520FD4">
        <w:rPr>
          <w:rFonts w:ascii="Times New Roman" w:hAnsi="Times New Roman"/>
          <w:sz w:val="24"/>
          <w:szCs w:val="24"/>
        </w:rPr>
        <w:t>възлагане на обществена поръчка, с предмет: ……………………………………………..</w:t>
      </w:r>
      <w:r>
        <w:rPr>
          <w:rFonts w:ascii="Times New Roman" w:hAnsi="Times New Roman"/>
          <w:sz w:val="24"/>
          <w:szCs w:val="24"/>
        </w:rPr>
        <w:t xml:space="preserve">по обособена позиция </w:t>
      </w:r>
      <w:r w:rsidRPr="00520FD4">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1.</w:t>
      </w:r>
    </w:p>
    <w:p w:rsidR="009B603B" w:rsidRPr="00520FD4" w:rsidRDefault="009B603B" w:rsidP="009B603B">
      <w:pPr>
        <w:spacing w:after="0" w:line="240" w:lineRule="auto"/>
        <w:ind w:firstLine="567"/>
        <w:jc w:val="both"/>
        <w:rPr>
          <w:rFonts w:ascii="Times New Roman" w:eastAsia="Times New Roman" w:hAnsi="Times New Roman"/>
          <w:sz w:val="24"/>
          <w:szCs w:val="24"/>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ПРЕДМЕТ НА ДОГОВОРА</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 Предмет</w:t>
      </w:r>
    </w:p>
    <w:p w:rsidR="009B603B" w:rsidRPr="00520FD4" w:rsidRDefault="009B603B" w:rsidP="009B603B">
      <w:pPr>
        <w:widowControl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 </w:t>
      </w:r>
      <w:r w:rsidRPr="00520FD4">
        <w:rPr>
          <w:rFonts w:ascii="Times New Roman" w:eastAsia="Times New Roman" w:hAnsi="Times New Roman"/>
          <w:sz w:val="24"/>
          <w:szCs w:val="24"/>
          <w:lang w:val="ru-RU" w:eastAsia="bg-BG"/>
        </w:rPr>
        <w:t xml:space="preserve">Възложителят възлага, а Изпълнителят приема да извърши </w:t>
      </w:r>
      <w:r w:rsidRPr="00520FD4">
        <w:rPr>
          <w:rFonts w:ascii="Times New Roman" w:eastAsia="Times New Roman" w:hAnsi="Times New Roman"/>
          <w:b/>
          <w:sz w:val="24"/>
          <w:szCs w:val="24"/>
          <w:lang w:eastAsia="bg-BG"/>
        </w:rPr>
        <w:t>доставка</w:t>
      </w:r>
      <w:r w:rsidRPr="00520FD4">
        <w:rPr>
          <w:rFonts w:ascii="Times New Roman" w:eastAsia="Times New Roman" w:hAnsi="Times New Roman"/>
          <w:sz w:val="24"/>
          <w:szCs w:val="24"/>
          <w:lang w:eastAsia="bg-BG"/>
        </w:rPr>
        <w:t xml:space="preserve"> и </w:t>
      </w:r>
      <w:r w:rsidRPr="00520FD4">
        <w:rPr>
          <w:rFonts w:ascii="Times New Roman" w:eastAsia="Times New Roman" w:hAnsi="Times New Roman"/>
          <w:b/>
          <w:sz w:val="24"/>
          <w:szCs w:val="24"/>
          <w:lang w:eastAsia="bg-BG"/>
        </w:rPr>
        <w:t>гаранционно (сервизно) обслужване</w:t>
      </w:r>
      <w:r w:rsidRPr="00520FD4">
        <w:rPr>
          <w:rFonts w:ascii="Times New Roman" w:eastAsia="Times New Roman" w:hAnsi="Times New Roman"/>
          <w:sz w:val="24"/>
          <w:szCs w:val="24"/>
          <w:lang w:eastAsia="bg-BG"/>
        </w:rPr>
        <w:t xml:space="preserve"> на </w:t>
      </w:r>
      <w:r w:rsidR="002E7696">
        <w:rPr>
          <w:rFonts w:ascii="Times New Roman" w:eastAsia="Times New Roman" w:hAnsi="Times New Roman"/>
          <w:sz w:val="24"/>
          <w:szCs w:val="24"/>
          <w:lang w:eastAsia="bg-BG"/>
        </w:rPr>
        <w:t>8</w:t>
      </w:r>
      <w:r w:rsidRPr="00520FD4">
        <w:rPr>
          <w:rFonts w:ascii="Times New Roman" w:eastAsia="Times New Roman" w:hAnsi="Times New Roman"/>
          <w:sz w:val="24"/>
          <w:szCs w:val="24"/>
          <w:lang w:eastAsia="bg-BG"/>
        </w:rPr>
        <w:t xml:space="preserve"> (</w:t>
      </w:r>
      <w:r w:rsidR="002E7696">
        <w:rPr>
          <w:rFonts w:ascii="Times New Roman" w:eastAsia="Times New Roman" w:hAnsi="Times New Roman"/>
          <w:sz w:val="24"/>
          <w:szCs w:val="24"/>
          <w:lang w:eastAsia="bg-BG"/>
        </w:rPr>
        <w:t>осем</w:t>
      </w:r>
      <w:r w:rsidRPr="00520FD4">
        <w:rPr>
          <w:rFonts w:ascii="Times New Roman" w:eastAsia="Times New Roman" w:hAnsi="Times New Roman"/>
          <w:sz w:val="24"/>
          <w:szCs w:val="24"/>
          <w:lang w:eastAsia="bg-BG"/>
        </w:rPr>
        <w:t>)</w:t>
      </w:r>
      <w:r w:rsidRPr="00520FD4">
        <w:rPr>
          <w:rFonts w:ascii="Times New Roman" w:eastAsia="Times New Roman" w:hAnsi="Times New Roman"/>
          <w:i/>
          <w:sz w:val="24"/>
          <w:szCs w:val="24"/>
          <w:lang w:eastAsia="bg-BG"/>
        </w:rPr>
        <w:t xml:space="preserve"> </w:t>
      </w:r>
      <w:r w:rsidRPr="00520FD4">
        <w:rPr>
          <w:rFonts w:ascii="Times New Roman" w:eastAsia="Times New Roman" w:hAnsi="Times New Roman"/>
          <w:sz w:val="24"/>
          <w:szCs w:val="24"/>
          <w:lang w:eastAsia="bg-BG"/>
        </w:rPr>
        <w:t xml:space="preserve">броя нови автомобили, съгласно Техническата спецификация на Възложителя, (Приложение № 1) и детайлно описани в Техническото и Ценово предложение на Изпълнителя (Приложения №2 и № 3 ), неразделна част от Договора и в съответствие с изискванията на настоящия Договор. </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 Видът, техническите данни и характеристики на автомобилите, които следва да достави Изпълнителят, са подробно посочени в Техническата спецификация </w:t>
      </w:r>
      <w:r w:rsidR="00366319">
        <w:rPr>
          <w:rFonts w:ascii="Times New Roman" w:eastAsia="Times New Roman" w:hAnsi="Times New Roman"/>
          <w:sz w:val="24"/>
          <w:szCs w:val="24"/>
          <w:lang w:eastAsia="bg-BG"/>
        </w:rPr>
        <w:t>на Възложителя, (Приложения № 1</w:t>
      </w:r>
      <w:r w:rsidRPr="00520FD4">
        <w:rPr>
          <w:rFonts w:ascii="Times New Roman" w:eastAsia="Times New Roman" w:hAnsi="Times New Roman"/>
          <w:sz w:val="24"/>
          <w:szCs w:val="24"/>
          <w:lang w:eastAsia="bg-BG"/>
        </w:rPr>
        <w:t>) и в Техническото предложение на Изпълнителя (Приложения № 2 ), представляващи неразделна част от настоящия Договор.</w:t>
      </w:r>
    </w:p>
    <w:p w:rsidR="009B603B" w:rsidRPr="00520FD4" w:rsidRDefault="009B603B" w:rsidP="009B603B">
      <w:pPr>
        <w:autoSpaceDE w:val="0"/>
        <w:autoSpaceDN w:val="0"/>
        <w:adjustRightInd w:val="0"/>
        <w:spacing w:after="0" w:line="240" w:lineRule="auto"/>
        <w:ind w:firstLine="567"/>
        <w:jc w:val="both"/>
        <w:rPr>
          <w:rFonts w:ascii="Times New Roman" w:hAnsi="Times New Roman"/>
          <w:sz w:val="24"/>
          <w:szCs w:val="24"/>
          <w:lang w:eastAsia="bg-BG"/>
        </w:rPr>
      </w:pPr>
      <w:r w:rsidRPr="00520FD4">
        <w:rPr>
          <w:rFonts w:ascii="Times New Roman" w:eastAsia="Times New Roman" w:hAnsi="Times New Roman"/>
          <w:sz w:val="24"/>
          <w:szCs w:val="24"/>
          <w:lan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9B603B" w:rsidRPr="00520FD4" w:rsidRDefault="009B603B" w:rsidP="009B603B">
      <w:pPr>
        <w:spacing w:after="0" w:line="240" w:lineRule="auto"/>
        <w:jc w:val="both"/>
        <w:rPr>
          <w:rFonts w:ascii="Times New Roman" w:eastAsia="Times New Roman" w:hAnsi="Times New Roman"/>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ЦЕНИ И НАЧИН НА ПЛАЩАНЕ</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2. Цена</w:t>
      </w:r>
    </w:p>
    <w:p w:rsidR="009B603B" w:rsidRPr="00520FD4" w:rsidRDefault="009B603B" w:rsidP="009B603B">
      <w:pPr>
        <w:spacing w:after="0" w:line="240" w:lineRule="auto"/>
        <w:ind w:firstLine="567"/>
        <w:jc w:val="both"/>
        <w:rPr>
          <w:rFonts w:ascii="Times New Roman" w:eastAsia="Times New Roman" w:hAnsi="Times New Roman"/>
          <w:sz w:val="24"/>
          <w:szCs w:val="24"/>
          <w:lang w:val="en-US" w:eastAsia="bg-BG"/>
        </w:rPr>
      </w:pPr>
      <w:r w:rsidRPr="00520FD4">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съгласно Ценовото му предложение (Приложения № 3 ), неразделна част от настоящия Договор.</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(2.2) Цената по алинея 2.1 е образувана както следва:</w:t>
      </w:r>
    </w:p>
    <w:p w:rsidR="009B603B" w:rsidRPr="00520FD4" w:rsidRDefault="009B603B" w:rsidP="009B603B">
      <w:pPr>
        <w:numPr>
          <w:ilvl w:val="0"/>
          <w:numId w:val="19"/>
        </w:numPr>
        <w:spacing w:after="0" w:line="240" w:lineRule="auto"/>
        <w:ind w:left="0" w:firstLine="567"/>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lastRenderedPageBreak/>
        <w:t xml:space="preserve"> Цената за доставка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9B603B" w:rsidRPr="00520FD4" w:rsidRDefault="009B603B" w:rsidP="009B603B">
      <w:pPr>
        <w:numPr>
          <w:ilvl w:val="0"/>
          <w:numId w:val="19"/>
        </w:numPr>
        <w:spacing w:after="0" w:line="240" w:lineRule="auto"/>
        <w:ind w:left="0" w:firstLine="567"/>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Ц</w:t>
      </w:r>
      <w:r w:rsidRPr="00520FD4">
        <w:rPr>
          <w:rFonts w:ascii="Times New Roman" w:eastAsia="Times New Roman" w:hAnsi="Times New Roman"/>
          <w:sz w:val="24"/>
          <w:szCs w:val="24"/>
          <w:lang w:eastAsia="ar-SA"/>
        </w:rPr>
        <w:t xml:space="preserve">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9B603B" w:rsidRPr="00520FD4" w:rsidRDefault="009B603B" w:rsidP="009B603B">
      <w:pPr>
        <w:numPr>
          <w:ilvl w:val="0"/>
          <w:numId w:val="19"/>
        </w:numPr>
        <w:spacing w:after="0" w:line="240" w:lineRule="auto"/>
        <w:ind w:left="0" w:firstLine="567"/>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доставка на един брой автомобил,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лева) с включен ДДС /или е посочена в Приложение № 3 към Договора);</w:t>
      </w:r>
    </w:p>
    <w:p w:rsidR="009B603B" w:rsidRPr="00520FD4" w:rsidRDefault="009B603B" w:rsidP="009B603B">
      <w:pPr>
        <w:numPr>
          <w:ilvl w:val="0"/>
          <w:numId w:val="19"/>
        </w:numPr>
        <w:spacing w:after="0" w:line="240" w:lineRule="auto"/>
        <w:ind w:left="0" w:firstLine="567"/>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един брой автомобил, предмет на </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ar-SA"/>
        </w:rPr>
        <w:t xml:space="preserve">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(или е посочена в Приложение № 3 към Договора);</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автомобилине, за транспортиране на автомобилите до мястото за доставка, за транспортиране на автомобилите до сервиз за извършване на гаранционното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сервизно</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обслужване</w:t>
      </w:r>
      <w:r w:rsidRPr="00520FD4">
        <w:rPr>
          <w:rFonts w:ascii="Times New Roman" w:eastAsia="Times New Roman" w:hAnsi="Times New Roman"/>
          <w:sz w:val="24"/>
          <w:szCs w:val="24"/>
          <w:lang w:val="en-US" w:eastAsia="bg-BG"/>
        </w:rPr>
        <w:t xml:space="preserve"> </w:t>
      </w:r>
      <w:r w:rsidRPr="00520FD4">
        <w:rPr>
          <w:rFonts w:ascii="Times New Roman" w:eastAsia="Times New Roman" w:hAnsi="Times New Roman"/>
          <w:sz w:val="24"/>
          <w:szCs w:val="24"/>
          <w:lang w:eastAsia="bg-BG"/>
        </w:rPr>
        <w:t>и обслужване, в случай на рекламации,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(2.4) Посочените в настоящия Договор цени са крайни и остават непроменени за срока на действието му, освен в случаите по чл.18.1 от Договора.</w:t>
      </w:r>
    </w:p>
    <w:p w:rsidR="009B603B" w:rsidRPr="00520FD4" w:rsidRDefault="009B603B" w:rsidP="009B603B">
      <w:pPr>
        <w:spacing w:after="0" w:line="240" w:lineRule="auto"/>
        <w:jc w:val="both"/>
        <w:rPr>
          <w:rFonts w:ascii="Times New Roman" w:eastAsia="Times New Roman" w:hAnsi="Times New Roman"/>
          <w:b/>
          <w:sz w:val="24"/>
          <w:szCs w:val="24"/>
        </w:rPr>
      </w:pP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3. Начин на плащане</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20FD4">
        <w:rPr>
          <w:rFonts w:ascii="Times New Roman" w:hAnsi="Times New Roman"/>
          <w:sz w:val="24"/>
          <w:szCs w:val="24"/>
        </w:rPr>
        <w:t>[</w:t>
      </w:r>
      <w:r w:rsidRPr="00520FD4">
        <w:rPr>
          <w:rFonts w:ascii="Times New Roman" w:hAnsi="Times New Roman"/>
          <w:b/>
          <w:sz w:val="24"/>
          <w:szCs w:val="24"/>
        </w:rPr>
        <w:t>●</w:t>
      </w:r>
      <w:r w:rsidRPr="00520FD4">
        <w:rPr>
          <w:rFonts w:ascii="Times New Roman" w:hAnsi="Times New Roman"/>
          <w:sz w:val="24"/>
          <w:szCs w:val="24"/>
        </w:rPr>
        <w:t>].</w:t>
      </w:r>
      <w:r w:rsidRPr="00520FD4">
        <w:rPr>
          <w:rFonts w:ascii="Times New Roman" w:eastAsia="Times New Roman" w:hAnsi="Times New Roman"/>
          <w:sz w:val="24"/>
          <w:szCs w:val="24"/>
          <w:lang w:eastAsia="bg-BG"/>
        </w:rPr>
        <w:t xml:space="preserve"> </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Изпълнителят е длъжен да уведомява писмено Възложителя за всички последващи промени на банковата му сметка в срок до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(3.2) Плащането на цената по алинея (2.1) от настоящия Договор се извършва, както следва:</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(3.2.1.) Възложителят заплаща авансово 100% (с думи: сто процента) от цената по алинея (2.1) в размер на [●] (с думи: [●]), в срок до 10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десет</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работни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Приемо-предавателния протокол по алинея (5.3), респективно по алинея (5.5) от настоящия Договор.</w:t>
      </w:r>
    </w:p>
    <w:p w:rsidR="009B603B" w:rsidRPr="00520FD4" w:rsidRDefault="009B603B" w:rsidP="009B603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9B603B" w:rsidRPr="00520FD4" w:rsidRDefault="009B603B" w:rsidP="009B603B">
      <w:pPr>
        <w:spacing w:after="0" w:line="240" w:lineRule="auto"/>
        <w:ind w:firstLine="567"/>
        <w:jc w:val="both"/>
        <w:rPr>
          <w:rFonts w:ascii="Times New Roman" w:eastAsia="Times New Roman" w:hAnsi="Times New Roman"/>
          <w:b/>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СРОКОВЕ. МЯСТО И УСЛОВИЯ НА ДОСТАВКА. ПРЕМИНАВАНЕ НА СОБСТВЕНОСТТА И РИСКА</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ar-SA"/>
        </w:rPr>
      </w:pPr>
      <w:r w:rsidRPr="00520FD4">
        <w:rPr>
          <w:rFonts w:ascii="Times New Roman" w:hAnsi="Times New Roman"/>
          <w:b/>
          <w:bCs/>
          <w:sz w:val="24"/>
          <w:szCs w:val="24"/>
          <w:lang w:eastAsia="ar-SA"/>
        </w:rPr>
        <w:t>Член 4.Срокове и място на доставка</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eastAsia="Times New Roman" w:hAnsi="Times New Roman"/>
          <w:sz w:val="24"/>
          <w:szCs w:val="24"/>
          <w:lang w:eastAsia="ar-SA"/>
        </w:rPr>
        <w:t xml:space="preserve">(4.1) </w:t>
      </w:r>
      <w:r w:rsidRPr="00520FD4">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520FD4">
        <w:rPr>
          <w:rFonts w:ascii="Times New Roman" w:hAnsi="Times New Roman"/>
          <w:sz w:val="24"/>
          <w:szCs w:val="24"/>
        </w:rPr>
        <w:t xml:space="preserve">Срокът на настоящия Договор изтича след изтичането на гаранционния срок на автомобилите, предмет на Договора, посочен в алинея </w:t>
      </w:r>
      <w:r w:rsidRPr="00520FD4">
        <w:rPr>
          <w:rFonts w:ascii="Times New Roman" w:eastAsia="Times New Roman" w:hAnsi="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520FD4">
        <w:rPr>
          <w:rFonts w:ascii="Times New Roman" w:hAnsi="Times New Roman"/>
          <w:sz w:val="24"/>
          <w:szCs w:val="24"/>
        </w:rPr>
        <w:t>.</w:t>
      </w:r>
    </w:p>
    <w:p w:rsidR="009B603B" w:rsidRPr="00520FD4" w:rsidRDefault="009B603B" w:rsidP="009B603B">
      <w:pPr>
        <w:suppressAutoHyphen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ar-SA"/>
        </w:rPr>
        <w:t xml:space="preserve">(4.2) </w:t>
      </w:r>
      <w:r w:rsidRPr="00520FD4">
        <w:rPr>
          <w:rFonts w:ascii="Times New Roman" w:eastAsia="Times New Roman" w:hAnsi="Times New Roman"/>
          <w:sz w:val="24"/>
          <w:szCs w:val="24"/>
          <w:lang w:eastAsia="bg-BG"/>
        </w:rPr>
        <w:t xml:space="preserve">Срокът за доставката на автомобилите е до……………….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съгласно предложението на Изпълнителя, но не повече от 120 (сто и двадесет) календарни дни</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считано от датата на подписване на настоящия Договор.</w:t>
      </w:r>
    </w:p>
    <w:p w:rsidR="009B603B" w:rsidRPr="00520FD4" w:rsidRDefault="009B603B" w:rsidP="009B603B">
      <w:pPr>
        <w:suppressAutoHyphens/>
        <w:spacing w:after="0" w:line="240" w:lineRule="auto"/>
        <w:ind w:firstLine="567"/>
        <w:jc w:val="both"/>
        <w:rPr>
          <w:rFonts w:ascii="Times New Roman" w:eastAsia="Times New Roman" w:hAnsi="Times New Roman"/>
          <w:sz w:val="24"/>
          <w:szCs w:val="24"/>
          <w:lang w:eastAsia="ar-SA"/>
        </w:rPr>
      </w:pPr>
      <w:r w:rsidRPr="00520FD4">
        <w:rPr>
          <w:rFonts w:ascii="Times New Roman" w:eastAsia="MS Mincho" w:hAnsi="Times New Roman"/>
          <w:sz w:val="24"/>
          <w:szCs w:val="24"/>
        </w:rPr>
        <w:lastRenderedPageBreak/>
        <w:t xml:space="preserve">(4.3) Гаранционният срок на всеки от автомобилите е </w:t>
      </w:r>
      <w:r w:rsidRPr="00520FD4">
        <w:rPr>
          <w:rFonts w:ascii="Times New Roman" w:eastAsia="Times New Roman" w:hAnsi="Times New Roman"/>
          <w:sz w:val="24"/>
          <w:szCs w:val="24"/>
          <w:lang w:eastAsia="bg-BG"/>
        </w:rPr>
        <w:t>[●] ([●]) години, считано от датата на приемане на автомобила от Възложителя, с подписване на приемо-предавателен протокол.</w:t>
      </w:r>
    </w:p>
    <w:p w:rsidR="009B603B" w:rsidRPr="00520FD4" w:rsidRDefault="009B603B" w:rsidP="009B603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(4.4) </w:t>
      </w:r>
      <w:r w:rsidRPr="00520FD4">
        <w:rPr>
          <w:rFonts w:ascii="Times New Roman" w:eastAsia="Times New Roman" w:hAnsi="Times New Roman"/>
          <w:sz w:val="24"/>
          <w:szCs w:val="24"/>
          <w:lang w:eastAsia="bg-BG"/>
        </w:rPr>
        <w:t xml:space="preserve">Мястото на доставка на автомобилите е в гр. София, от склад на ИЗПЪЛНИТЕЛЯ. </w:t>
      </w:r>
    </w:p>
    <w:p w:rsidR="009B603B" w:rsidRPr="00520FD4" w:rsidRDefault="009B603B" w:rsidP="009B603B">
      <w:pPr>
        <w:tabs>
          <w:tab w:val="left" w:pos="3585"/>
        </w:tabs>
        <w:spacing w:after="0" w:line="240" w:lineRule="auto"/>
        <w:jc w:val="both"/>
        <w:rPr>
          <w:rFonts w:ascii="Times New Roman" w:eastAsia="Times New Roman" w:hAnsi="Times New Roman"/>
          <w:sz w:val="24"/>
          <w:szCs w:val="24"/>
          <w:lang w:eastAsia="bg-BG"/>
        </w:rPr>
      </w:pP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5. Условия на доставка</w:t>
      </w:r>
    </w:p>
    <w:p w:rsidR="009B603B" w:rsidRPr="00520FD4" w:rsidRDefault="009B603B" w:rsidP="009B603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(5.1) Изпълнителят се задължава да достави и предаде на Възложителя всеки един от автомобилите, предмет на доставка, окомплектован както следва:</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оборудвани с обезопасителен триъгълник, аптечка, пожарогасител и светлоотразителна жилетка (съгласно Закона за движение по пътищата);</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извършен предпродажбен сервиз;</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зареден с всички необходими за експлоатацията му течности и материали;</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9B603B" w:rsidRPr="00520FD4" w:rsidRDefault="009B603B" w:rsidP="009B603B">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9B603B" w:rsidRPr="00520FD4" w:rsidRDefault="009B603B" w:rsidP="009B603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шаси, модел, марка и кубатура на автомобиля.</w:t>
      </w:r>
    </w:p>
    <w:p w:rsidR="009B603B" w:rsidRPr="00520FD4" w:rsidRDefault="009B603B" w:rsidP="009B603B">
      <w:pPr>
        <w:tabs>
          <w:tab w:val="left" w:pos="567"/>
        </w:tab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bg-BG"/>
        </w:rPr>
        <w:t>(5.3) Д</w:t>
      </w:r>
      <w:r w:rsidRPr="00520FD4">
        <w:rPr>
          <w:rFonts w:ascii="Times New Roman" w:eastAsia="MS Mincho" w:hAnsi="Times New Roman"/>
          <w:sz w:val="24"/>
          <w:szCs w:val="24"/>
        </w:rPr>
        <w:t xml:space="preserve">оставката и предаването/получаването на всеки конкретен автомобил се удостоверява с подписване в два екземпляра на двустранен </w:t>
      </w:r>
      <w:r w:rsidRPr="00520FD4">
        <w:rPr>
          <w:rFonts w:ascii="Times New Roman" w:eastAsia="Times New Roman" w:hAnsi="Times New Roman"/>
          <w:sz w:val="24"/>
          <w:szCs w:val="24"/>
        </w:rPr>
        <w:t>приемо-предавателен</w:t>
      </w:r>
      <w:r w:rsidRPr="00520FD4">
        <w:rPr>
          <w:rFonts w:ascii="Times New Roman" w:eastAsia="MS Mincho" w:hAnsi="Times New Roman"/>
          <w:sz w:val="24"/>
          <w:szCs w:val="24"/>
        </w:rPr>
        <w:t xml:space="preserve"> протокол(„</w:t>
      </w:r>
      <w:r w:rsidRPr="00520FD4">
        <w:rPr>
          <w:rFonts w:ascii="Times New Roman" w:eastAsia="MS Mincho" w:hAnsi="Times New Roman"/>
          <w:b/>
          <w:sz w:val="24"/>
          <w:szCs w:val="24"/>
        </w:rPr>
        <w:t>Приемо-предавателен протокол</w:t>
      </w:r>
      <w:r w:rsidRPr="00520FD4">
        <w:rPr>
          <w:rFonts w:ascii="Times New Roman" w:eastAsia="MS Mincho" w:hAnsi="Times New Roman"/>
          <w:sz w:val="24"/>
          <w:szCs w:val="24"/>
        </w:rPr>
        <w:t xml:space="preserve">“) от Страните или техни упълномощени представители, </w:t>
      </w:r>
      <w:r w:rsidRPr="00520FD4">
        <w:rPr>
          <w:rFonts w:ascii="Times New Roman" w:eastAsia="Times New Roman" w:hAnsi="Times New Roman"/>
          <w:sz w:val="24"/>
          <w:szCs w:val="24"/>
          <w:lang w:eastAsia="bg-BG"/>
        </w:rPr>
        <w:t>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520FD4">
        <w:rPr>
          <w:rFonts w:ascii="Times New Roman" w:eastAsia="Times New Roman" w:hAnsi="Times New Roman"/>
          <w:sz w:val="24"/>
          <w:szCs w:val="24"/>
        </w:rPr>
        <w:t xml:space="preserve"> на автомобила, предмет на доставка. Проектът на Приемо-предавателен протокол се изготвя от Изпълнителя. </w:t>
      </w:r>
    </w:p>
    <w:p w:rsidR="009B603B" w:rsidRPr="00520FD4" w:rsidRDefault="009B603B" w:rsidP="009B603B">
      <w:pPr>
        <w:tabs>
          <w:tab w:val="left" w:pos="709"/>
          <w:tab w:val="left" w:pos="3585"/>
        </w:tabs>
        <w:spacing w:after="0" w:line="240" w:lineRule="auto"/>
        <w:ind w:firstLine="567"/>
        <w:jc w:val="both"/>
        <w:rPr>
          <w:rFonts w:ascii="Times New Roman" w:eastAsia="MS Mincho" w:hAnsi="Times New Roman"/>
          <w:b/>
          <w:sz w:val="24"/>
          <w:szCs w:val="24"/>
        </w:rPr>
      </w:pPr>
      <w:r w:rsidRPr="00520FD4">
        <w:rPr>
          <w:rFonts w:ascii="Times New Roman" w:eastAsia="MS Mincho" w:hAnsi="Times New Roman"/>
          <w:sz w:val="24"/>
          <w:szCs w:val="24"/>
        </w:rPr>
        <w:t xml:space="preserve">(5.4) </w:t>
      </w:r>
      <w:r w:rsidRPr="00520FD4">
        <w:rPr>
          <w:rFonts w:ascii="Times New Roman" w:eastAsia="Times New Roman" w:hAnsi="Times New Roman"/>
          <w:sz w:val="24"/>
          <w:szCs w:val="24"/>
          <w:lang w:eastAsia="bg-BG"/>
        </w:rPr>
        <w:t>Изпълнителят уведомява Възложителя писмено в срок от 5</w:t>
      </w:r>
      <w:r w:rsidRPr="00520FD4">
        <w:rPr>
          <w:rFonts w:ascii="Times New Roman" w:eastAsia="Times New Roman" w:hAnsi="Times New Roman"/>
          <w:sz w:val="24"/>
          <w:szCs w:val="24"/>
        </w:rPr>
        <w:t xml:space="preserve"> (пет) дни</w:t>
      </w:r>
      <w:r w:rsidRPr="00520FD4">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520FD4">
        <w:rPr>
          <w:rFonts w:ascii="Times New Roman" w:hAnsi="Times New Roman"/>
          <w:sz w:val="24"/>
          <w:szCs w:val="24"/>
        </w:rPr>
        <w:t>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520FD4">
        <w:rPr>
          <w:rFonts w:ascii="Times New Roman" w:eastAsia="Times New Roman" w:hAnsi="Times New Roman"/>
          <w:sz w:val="24"/>
          <w:szCs w:val="24"/>
        </w:rPr>
        <w:t xml:space="preserve"> </w:t>
      </w:r>
      <w:r w:rsidRPr="00520FD4">
        <w:rPr>
          <w:rFonts w:ascii="Times New Roman" w:eastAsia="Times New Roman" w:hAnsi="Times New Roman"/>
          <w:sz w:val="24"/>
          <w:szCs w:val="24"/>
          <w:lang w:val="en-US"/>
        </w:rPr>
        <w:t>(</w:t>
      </w:r>
      <w:r w:rsidRPr="00520FD4">
        <w:rPr>
          <w:rFonts w:ascii="Times New Roman" w:eastAsia="Times New Roman" w:hAnsi="Times New Roman"/>
          <w:sz w:val="24"/>
          <w:szCs w:val="24"/>
        </w:rPr>
        <w:t>пет) дни</w:t>
      </w:r>
      <w:r w:rsidRPr="00520FD4">
        <w:rPr>
          <w:rFonts w:ascii="Times New Roman" w:hAnsi="Times New Roman"/>
          <w:sz w:val="24"/>
          <w:szCs w:val="24"/>
        </w:rPr>
        <w:t>.</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520FD4">
        <w:rPr>
          <w:rFonts w:ascii="Times New Roman" w:eastAsia="Times New Roman" w:hAnsi="Times New Roman"/>
          <w:b/>
          <w:sz w:val="24"/>
          <w:szCs w:val="24"/>
          <w:lang w:eastAsia="bg-BG"/>
        </w:rPr>
        <w:t>констативен протокол</w:t>
      </w:r>
      <w:r w:rsidRPr="00520FD4">
        <w:rPr>
          <w:rFonts w:ascii="Times New Roman" w:eastAsia="Times New Roman" w:hAnsi="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(5.6) При „</w:t>
      </w:r>
      <w:r w:rsidRPr="00520FD4">
        <w:rPr>
          <w:rFonts w:ascii="Times New Roman" w:eastAsia="Times New Roman" w:hAnsi="Times New Roman"/>
          <w:b/>
          <w:sz w:val="24"/>
          <w:szCs w:val="24"/>
          <w:lang w:eastAsia="bg-BG"/>
        </w:rPr>
        <w:t>Несъответствия</w:t>
      </w:r>
      <w:r w:rsidRPr="00520FD4">
        <w:rPr>
          <w:rFonts w:ascii="Times New Roman" w:eastAsia="Times New Roman" w:hAnsi="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9B603B" w:rsidRPr="00520FD4" w:rsidRDefault="009B603B" w:rsidP="009B603B">
      <w:pPr>
        <w:numPr>
          <w:ilvl w:val="0"/>
          <w:numId w:val="21"/>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9B603B" w:rsidRPr="00520FD4" w:rsidRDefault="009B603B" w:rsidP="009B603B">
      <w:pPr>
        <w:numPr>
          <w:ilvl w:val="0"/>
          <w:numId w:val="21"/>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9B603B" w:rsidRPr="00520FD4" w:rsidRDefault="009B603B" w:rsidP="009B603B">
      <w:pPr>
        <w:numPr>
          <w:ilvl w:val="0"/>
          <w:numId w:val="21"/>
        </w:numPr>
        <w:autoSpaceDE w:val="0"/>
        <w:autoSpaceDN w:val="0"/>
        <w:adjustRightInd w:val="0"/>
        <w:spacing w:after="0" w:line="240" w:lineRule="auto"/>
        <w:ind w:left="0" w:firstLine="567"/>
        <w:jc w:val="both"/>
        <w:rPr>
          <w:rFonts w:ascii="Times New Roman" w:eastAsia="Times New Roman" w:hAnsi="Times New Roman"/>
          <w:sz w:val="24"/>
          <w:szCs w:val="24"/>
          <w:lang w:val="ru-RU" w:eastAsia="bg-BG"/>
        </w:rPr>
      </w:pPr>
      <w:r w:rsidRPr="00520FD4">
        <w:rPr>
          <w:rFonts w:ascii="Times New Roman" w:eastAsia="Times New Roman" w:hAnsi="Times New Roman"/>
          <w:sz w:val="24"/>
          <w:szCs w:val="24"/>
          <w:lang w:eastAsia="bg-BG"/>
        </w:rPr>
        <w:lastRenderedPageBreak/>
        <w:t xml:space="preserve">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val="ru-RU" w:eastAsia="bg-BG"/>
        </w:rPr>
        <w:t xml:space="preserve">(5.7) </w:t>
      </w:r>
      <w:r w:rsidRPr="00520FD4">
        <w:rPr>
          <w:rFonts w:ascii="Times New Roman" w:eastAsia="Times New Roman" w:hAnsi="Times New Roman"/>
          <w:sz w:val="24"/>
          <w:szCs w:val="24"/>
          <w:lang w:eastAsia="bg-BG"/>
        </w:rPr>
        <w:t xml:space="preserve">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автомобилите  или отстраняването на Несъответствията с повече от 30 </w:t>
      </w:r>
      <w:r w:rsidRPr="00520FD4">
        <w:rPr>
          <w:rFonts w:ascii="Times New Roman" w:eastAsia="Times New Roman" w:hAnsi="Times New Roman"/>
          <w:sz w:val="24"/>
          <w:szCs w:val="24"/>
        </w:rPr>
        <w:t>(тридесет) дни</w:t>
      </w:r>
      <w:r w:rsidRPr="00520FD4">
        <w:rPr>
          <w:rFonts w:ascii="Times New Roman" w:eastAsia="Times New Roman" w:hAnsi="Times New Roman"/>
          <w:sz w:val="24"/>
          <w:szCs w:val="24"/>
          <w:lang w:eastAsia="bg-BG"/>
        </w:rPr>
        <w:t>,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варианта по алинея (5.6), точка (5.6.1.), а именно – замяна на несъответстващ автомобил с нов по отношение на автомобили с Несъответствия,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rsidR="009B603B" w:rsidRPr="00520FD4" w:rsidRDefault="009B603B" w:rsidP="009B60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8</w:t>
      </w:r>
      <w:r w:rsidRPr="00520FD4">
        <w:rPr>
          <w:rFonts w:ascii="Times New Roman" w:eastAsia="MS Mincho" w:hAnsi="Times New Roman"/>
          <w:sz w:val="24"/>
          <w:szCs w:val="24"/>
          <w:lang w:eastAsia="bg-BG"/>
        </w:rPr>
        <w:t xml:space="preserve">) </w:t>
      </w:r>
      <w:r w:rsidRPr="00520FD4">
        <w:rPr>
          <w:rFonts w:ascii="Times New Roman" w:eastAsia="Times New Roman" w:hAnsi="Times New Roman"/>
          <w:sz w:val="24"/>
          <w:szCs w:val="24"/>
          <w:lang w:eastAsia="bg-BG"/>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9B603B" w:rsidRPr="00520FD4" w:rsidRDefault="009B603B" w:rsidP="009B603B">
      <w:pPr>
        <w:widowControl w:val="0"/>
        <w:autoSpaceDE w:val="0"/>
        <w:autoSpaceDN w:val="0"/>
        <w:adjustRightInd w:val="0"/>
        <w:spacing w:after="0" w:line="240" w:lineRule="auto"/>
        <w:ind w:firstLine="567"/>
        <w:jc w:val="both"/>
        <w:rPr>
          <w:rFonts w:ascii="Times New Roman" w:eastAsia="MS Mincho"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9</w:t>
      </w:r>
      <w:r w:rsidRPr="00520FD4">
        <w:rPr>
          <w:rFonts w:ascii="Times New Roman" w:eastAsia="MS Mincho" w:hAnsi="Times New Roman"/>
          <w:sz w:val="24"/>
          <w:szCs w:val="24"/>
          <w:lang w:eastAsia="bg-BG"/>
        </w:rPr>
        <w:t>) В случаите на Несъответствия</w:t>
      </w:r>
      <w:r w:rsidRPr="00520FD4">
        <w:rPr>
          <w:rFonts w:ascii="Times New Roman" w:eastAsia="MS Mincho" w:hAnsi="Times New Roman"/>
          <w:sz w:val="24"/>
          <w:szCs w:val="24"/>
          <w:lang w:val="ru-RU" w:eastAsia="bg-BG"/>
        </w:rPr>
        <w:t>,</w:t>
      </w:r>
      <w:r w:rsidRPr="00520FD4">
        <w:rPr>
          <w:rFonts w:ascii="Times New Roman" w:eastAsia="MS Mincho" w:hAnsi="Times New Roman"/>
          <w:sz w:val="24"/>
          <w:szCs w:val="24"/>
          <w:lang w:eastAsia="bg-BG"/>
        </w:rPr>
        <w:t xml:space="preserve"> посочени в констативния протокол по алинея (5.5) Възложителят не дължи заплащане на цената по алинея 3.2.1. </w:t>
      </w:r>
      <w:r w:rsidRPr="00520FD4">
        <w:rPr>
          <w:rFonts w:ascii="Times New Roman" w:eastAsia="Times New Roman" w:hAnsi="Times New Roman"/>
          <w:i/>
          <w:sz w:val="24"/>
          <w:szCs w:val="24"/>
          <w:lang w:eastAsia="bg-BG"/>
        </w:rPr>
        <w:t xml:space="preserve"> или 100% от цената на доставката – изписва се стойността в окончателния договор </w:t>
      </w:r>
      <w:r w:rsidRPr="00520FD4">
        <w:rPr>
          <w:rFonts w:ascii="Times New Roman" w:eastAsia="MS Mincho" w:hAnsi="Times New Roman"/>
          <w:sz w:val="24"/>
          <w:szCs w:val="24"/>
          <w:lang w:eastAsia="bg-BG"/>
        </w:rPr>
        <w:t xml:space="preserve">преди отстраняването им и изпълненията на останалите условия за плащане, предвидени в Договора.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w:t>
      </w:r>
      <w:r w:rsidRPr="00520FD4">
        <w:rPr>
          <w:rFonts w:ascii="Times New Roman" w:eastAsia="Times New Roman" w:hAnsi="Times New Roman"/>
          <w:sz w:val="24"/>
          <w:szCs w:val="24"/>
          <w:lang w:val="ru-RU" w:eastAsia="bg-BG"/>
        </w:rPr>
        <w:t>10</w:t>
      </w:r>
      <w:r w:rsidRPr="00520FD4">
        <w:rPr>
          <w:rFonts w:ascii="Times New Roman" w:eastAsia="Times New Roman" w:hAnsi="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03B" w:rsidRPr="00520FD4" w:rsidRDefault="009B603B" w:rsidP="009B603B">
      <w:pPr>
        <w:suppressAutoHyphens/>
        <w:spacing w:after="0" w:line="240" w:lineRule="auto"/>
        <w:jc w:val="both"/>
        <w:rPr>
          <w:rFonts w:ascii="Times New Roman" w:eastAsia="Times New Roman" w:hAnsi="Times New Roman"/>
          <w:sz w:val="24"/>
          <w:szCs w:val="24"/>
          <w:lang w:eastAsia="ar-SA"/>
        </w:rPr>
      </w:pP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6. Преминаване на собствеността и риска</w:t>
      </w:r>
    </w:p>
    <w:p w:rsidR="009B603B" w:rsidRPr="00520FD4" w:rsidRDefault="009B603B" w:rsidP="009B603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(6.1) Собствеността и рискът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 алинея (5.3), респективно по алинея (5.5). </w:t>
      </w:r>
    </w:p>
    <w:p w:rsidR="009B603B" w:rsidRPr="00520FD4" w:rsidRDefault="009B603B" w:rsidP="009B603B">
      <w:pPr>
        <w:autoSpaceDE w:val="0"/>
        <w:autoSpaceDN w:val="0"/>
        <w:adjustRightInd w:val="0"/>
        <w:spacing w:after="0" w:line="240" w:lineRule="auto"/>
        <w:jc w:val="both"/>
        <w:rPr>
          <w:rFonts w:ascii="Times New Roman" w:eastAsia="Times New Roman" w:hAnsi="Times New Roman"/>
          <w:sz w:val="24"/>
          <w:szCs w:val="24"/>
          <w:lang w:eastAsia="bg-BG"/>
        </w:rPr>
      </w:pPr>
    </w:p>
    <w:p w:rsidR="009B603B" w:rsidRPr="00520FD4" w:rsidRDefault="009B603B" w:rsidP="009B603B">
      <w:pPr>
        <w:autoSpaceDE w:val="0"/>
        <w:autoSpaceDN w:val="0"/>
        <w:adjustRightInd w:val="0"/>
        <w:spacing w:after="0" w:line="240" w:lineRule="auto"/>
        <w:jc w:val="both"/>
        <w:rPr>
          <w:rFonts w:ascii="Times New Roman" w:eastAsia="Times New Roman" w:hAnsi="Times New Roman"/>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ПРАВА И ЗАДЪЛЖЕНИЯ НА ИЗПЪЛНИТЕЛЯ</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7.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(7.3) Изпълнителят се задължава да подготви необходимите документи, за регистрация на автомобилите в КАТ.</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(7.5) </w:t>
      </w:r>
      <w:r w:rsidRPr="00520FD4">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w:t>
      </w:r>
      <w:r w:rsidRPr="00520FD4">
        <w:rPr>
          <w:rFonts w:ascii="Times New Roman" w:hAnsi="Times New Roman"/>
          <w:sz w:val="24"/>
          <w:szCs w:val="24"/>
        </w:rPr>
        <w:lastRenderedPageBreak/>
        <w:t xml:space="preserve">констатирани и предявени по реда на настоящия Договор и съгласно гаранционните условия. </w:t>
      </w:r>
      <w:r w:rsidRPr="00520FD4">
        <w:rPr>
          <w:rFonts w:ascii="Times New Roman" w:eastAsia="Times New Roman" w:hAnsi="Times New Roman"/>
          <w:sz w:val="24"/>
          <w:szCs w:val="24"/>
          <w:lang w:eastAsia="bg-BG"/>
        </w:rPr>
        <w:t xml:space="preserve">Изпълнителят се задължава при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520FD4">
        <w:rPr>
          <w:rFonts w:ascii="Times New Roman" w:eastAsia="Times New Roman" w:hAnsi="Times New Roman"/>
          <w:sz w:val="24"/>
          <w:szCs w:val="24"/>
          <w:lang w:eastAsia="bg-BG"/>
        </w:rPr>
        <w:tab/>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(7.7) Изпълнителят се задължава да сключи договор/договори за подизпълнение с посочените в офертата му подизпълнители в срок от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520FD4">
          <w:rPr>
            <w:rFonts w:ascii="Times New Roman" w:eastAsia="Times New Roman" w:hAnsi="Times New Roman"/>
            <w:color w:val="0000FF"/>
            <w:sz w:val="24"/>
            <w:szCs w:val="24"/>
            <w:u w:val="single"/>
            <w:lang w:eastAsia="bg-BG"/>
          </w:rPr>
          <w:t>чл. 66, ал. 2</w:t>
        </w:r>
      </w:hyperlink>
      <w:r w:rsidRPr="00520FD4">
        <w:rPr>
          <w:rFonts w:ascii="Times New Roman" w:eastAsia="Times New Roman" w:hAnsi="Times New Roman"/>
          <w:sz w:val="24"/>
          <w:szCs w:val="24"/>
          <w:lang w:eastAsia="bg-BG"/>
        </w:rPr>
        <w:t xml:space="preserve"> и </w:t>
      </w:r>
      <w:hyperlink r:id="rId16" w:anchor="p28982788" w:tgtFrame="_blank" w:history="1">
        <w:r w:rsidRPr="00520FD4">
          <w:rPr>
            <w:rFonts w:ascii="Times New Roman" w:eastAsia="Times New Roman" w:hAnsi="Times New Roman"/>
            <w:color w:val="0000FF"/>
            <w:sz w:val="24"/>
            <w:szCs w:val="24"/>
            <w:u w:val="single"/>
            <w:lang w:eastAsia="bg-BG"/>
          </w:rPr>
          <w:t>11 ЗОП</w:t>
        </w:r>
      </w:hyperlink>
      <w:r w:rsidRPr="00520FD4">
        <w:rPr>
          <w:rFonts w:ascii="Times New Roman" w:eastAsia="Times New Roman" w:hAnsi="Times New Roman"/>
          <w:sz w:val="24"/>
          <w:szCs w:val="24"/>
          <w:lang w:eastAsia="bg-BG"/>
        </w:rPr>
        <w:t>.</w:t>
      </w:r>
    </w:p>
    <w:p w:rsidR="009B603B" w:rsidRPr="00520FD4" w:rsidRDefault="009B603B" w:rsidP="009B603B">
      <w:pPr>
        <w:spacing w:after="0" w:line="240" w:lineRule="auto"/>
        <w:jc w:val="both"/>
        <w:rPr>
          <w:rFonts w:ascii="Times New Roman" w:eastAsia="Times New Roman" w:hAnsi="Times New Roman"/>
          <w:sz w:val="24"/>
          <w:szCs w:val="24"/>
          <w:lang w:eastAsia="bg-BG"/>
        </w:rPr>
      </w:pP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(7.8) </w:t>
      </w:r>
      <w:r w:rsidRPr="00520FD4">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B603B" w:rsidRPr="00520FD4" w:rsidRDefault="009B603B" w:rsidP="009B60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B603B" w:rsidRDefault="009B603B" w:rsidP="009B603B">
      <w:pPr>
        <w:pStyle w:val="ae"/>
        <w:keepNext/>
        <w:numPr>
          <w:ilvl w:val="0"/>
          <w:numId w:val="18"/>
        </w:numPr>
        <w:spacing w:after="0" w:line="240" w:lineRule="auto"/>
        <w:ind w:left="851" w:hanging="284"/>
        <w:jc w:val="center"/>
        <w:outlineLvl w:val="1"/>
        <w:rPr>
          <w:rFonts w:ascii="Times New Roman" w:eastAsia="Times New Roman" w:hAnsi="Times New Roman"/>
          <w:b/>
          <w:bCs/>
          <w:sz w:val="24"/>
          <w:szCs w:val="24"/>
          <w:lang w:eastAsia="bg-BG"/>
        </w:rPr>
      </w:pPr>
      <w:r w:rsidRPr="009A24C0">
        <w:rPr>
          <w:rFonts w:ascii="Times New Roman" w:eastAsia="Times New Roman" w:hAnsi="Times New Roman"/>
          <w:b/>
          <w:bCs/>
          <w:sz w:val="24"/>
          <w:szCs w:val="24"/>
          <w:lang w:eastAsia="bg-BG"/>
        </w:rPr>
        <w:t>ПРАВА И ЗАДЪЛЖЕНИЯ НА ВЪЗЛОЖИТЕЛЯ</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8.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(пет) работни дни след писменото му уведомяване.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(8.3) Възложителят има право да иска от Изпълнителя да изпълни доставката на автомобилите на посочения в алинея(4.4) от договора адрес, в срок и без отклонения от договорените изисквания.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(8.5) Възложителят има право на рекламация за доставените по Договора автомобили, при условията посочени в настоящия Договор.</w:t>
      </w:r>
    </w:p>
    <w:p w:rsidR="009B603B" w:rsidRPr="00520FD4" w:rsidRDefault="009B603B" w:rsidP="009B603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9B603B" w:rsidRPr="00520FD4" w:rsidRDefault="009B603B" w:rsidP="009B603B">
      <w:pPr>
        <w:spacing w:after="0" w:line="240" w:lineRule="auto"/>
        <w:ind w:firstLine="567"/>
        <w:jc w:val="both"/>
        <w:rPr>
          <w:rFonts w:ascii="Times New Roman" w:eastAsia="Times New Roman" w:hAnsi="Times New Roman"/>
          <w:bCs/>
          <w:sz w:val="24"/>
          <w:szCs w:val="24"/>
        </w:rPr>
      </w:pPr>
      <w:r w:rsidRPr="00520FD4">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20FD4">
        <w:rPr>
          <w:rFonts w:ascii="Times New Roman" w:eastAsia="Times New Roman" w:hAnsi="Times New Roman"/>
          <w:bCs/>
          <w:sz w:val="24"/>
          <w:szCs w:val="24"/>
        </w:rPr>
        <w:t>да откаже да изплати частично или изцяло договорената цена.</w:t>
      </w:r>
    </w:p>
    <w:p w:rsidR="009B603B" w:rsidRPr="00520FD4" w:rsidRDefault="009B603B" w:rsidP="009B603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 xml:space="preserve">(8.8) </w:t>
      </w:r>
      <w:r w:rsidRPr="00520FD4">
        <w:rPr>
          <w:rFonts w:ascii="Times New Roman" w:eastAsia="Times New Roman" w:hAnsi="Times New Roman"/>
          <w:sz w:val="24"/>
          <w:szCs w:val="24"/>
        </w:rPr>
        <w:t>Възложителят има право д</w:t>
      </w:r>
      <w:r w:rsidRPr="00520FD4">
        <w:rPr>
          <w:rFonts w:ascii="Times New Roman" w:eastAsia="Times New Roman" w:hAnsi="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rPr>
        <w:t xml:space="preserve">(8.9) Възложителят е длъжен да следи и осигурява извършването на </w:t>
      </w:r>
      <w:r w:rsidRPr="00520FD4">
        <w:rPr>
          <w:rFonts w:ascii="Times New Roman" w:eastAsia="Times New Roman" w:hAnsi="Times New Roman"/>
          <w:sz w:val="24"/>
          <w:szCs w:val="24"/>
          <w:lan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9B603B" w:rsidRPr="00520FD4" w:rsidRDefault="009B603B" w:rsidP="009B603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B603B" w:rsidRPr="00520FD4" w:rsidRDefault="009B603B" w:rsidP="009B603B">
      <w:pPr>
        <w:spacing w:after="0" w:line="240" w:lineRule="auto"/>
        <w:jc w:val="both"/>
        <w:rPr>
          <w:rFonts w:ascii="Times New Roman" w:eastAsia="Times New Roman" w:hAnsi="Times New Roman"/>
          <w:sz w:val="24"/>
          <w:szCs w:val="24"/>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lastRenderedPageBreak/>
        <w:t>ГАРАНЦИОННА ОТГОВОРНОСТ И ГАРАНЦИОННО ОБСЛУЖВАНЕ</w:t>
      </w:r>
    </w:p>
    <w:p w:rsidR="009B603B" w:rsidRDefault="009B603B" w:rsidP="009B603B">
      <w:pPr>
        <w:keepNext/>
        <w:spacing w:after="0" w:line="240" w:lineRule="auto"/>
        <w:ind w:firstLine="567"/>
        <w:rPr>
          <w:rFonts w:ascii="Times New Roman" w:eastAsia="Times New Roman" w:hAnsi="Times New Roman"/>
          <w:b/>
          <w:sz w:val="24"/>
          <w:szCs w:val="24"/>
          <w:lang w:eastAsia="bg-BG"/>
        </w:rPr>
      </w:pPr>
    </w:p>
    <w:p w:rsidR="009B603B" w:rsidRPr="00520FD4" w:rsidRDefault="009B603B" w:rsidP="009B603B">
      <w:pPr>
        <w:keepNext/>
        <w:spacing w:after="0" w:line="240" w:lineRule="auto"/>
        <w:ind w:firstLine="567"/>
        <w:rPr>
          <w:rFonts w:ascii="Times New Roman" w:eastAsia="Times New Roman" w:hAnsi="Times New Roman"/>
          <w:b/>
          <w:sz w:val="24"/>
          <w:szCs w:val="24"/>
          <w:lang w:eastAsia="bg-BG"/>
        </w:rPr>
      </w:pPr>
      <w:r w:rsidRPr="00520FD4">
        <w:rPr>
          <w:rFonts w:ascii="Times New Roman" w:eastAsia="Times New Roman" w:hAnsi="Times New Roman"/>
          <w:b/>
          <w:sz w:val="24"/>
          <w:szCs w:val="24"/>
          <w:lang w:eastAsia="bg-BG"/>
        </w:rPr>
        <w:t xml:space="preserve">Член 9. </w:t>
      </w:r>
    </w:p>
    <w:p w:rsidR="009B603B" w:rsidRPr="00520FD4" w:rsidRDefault="009B603B" w:rsidP="009B603B">
      <w:pPr>
        <w:keepNext/>
        <w:keepLines/>
        <w:spacing w:after="0" w:line="240" w:lineRule="auto"/>
        <w:ind w:firstLine="567"/>
        <w:outlineLvl w:val="2"/>
        <w:rPr>
          <w:rFonts w:ascii="Times New Roman" w:hAnsi="Times New Roman"/>
          <w:b/>
          <w:bCs/>
          <w:sz w:val="24"/>
          <w:szCs w:val="24"/>
          <w:u w:val="single"/>
          <w:lang w:eastAsia="bg-BG"/>
        </w:rPr>
      </w:pPr>
      <w:r w:rsidRPr="00520FD4">
        <w:rPr>
          <w:rFonts w:ascii="Times New Roman" w:hAnsi="Times New Roman"/>
          <w:b/>
          <w:bCs/>
          <w:sz w:val="24"/>
          <w:szCs w:val="24"/>
          <w:lang w:eastAsia="bg-BG"/>
        </w:rPr>
        <w:t>(9.1)</w:t>
      </w:r>
      <w:r w:rsidRPr="00520FD4">
        <w:rPr>
          <w:rFonts w:ascii="Times New Roman" w:hAnsi="Times New Roman"/>
          <w:b/>
          <w:bCs/>
          <w:sz w:val="24"/>
          <w:szCs w:val="24"/>
          <w:u w:val="single"/>
          <w:lang w:eastAsia="bg-BG"/>
        </w:rPr>
        <w:t xml:space="preserve"> Гаранционна отговорност</w:t>
      </w:r>
    </w:p>
    <w:p w:rsidR="009B603B" w:rsidRPr="00520FD4" w:rsidRDefault="009B603B" w:rsidP="009B603B">
      <w:pPr>
        <w:keepNext/>
        <w:autoSpaceDE w:val="0"/>
        <w:autoSpaceDN w:val="0"/>
        <w:adjustRightInd w:val="0"/>
        <w:spacing w:after="0" w:line="240" w:lineRule="auto"/>
        <w:ind w:firstLine="567"/>
        <w:jc w:val="both"/>
        <w:rPr>
          <w:rFonts w:ascii="Times New Roman" w:hAnsi="Times New Roman"/>
          <w:sz w:val="24"/>
          <w:szCs w:val="24"/>
        </w:rPr>
      </w:pPr>
      <w:r w:rsidRPr="00520FD4">
        <w:rPr>
          <w:rFonts w:ascii="Times New Roman" w:hAnsi="Times New Roman"/>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9B603B" w:rsidRPr="00520FD4" w:rsidRDefault="009B603B" w:rsidP="009B603B">
      <w:pPr>
        <w:autoSpaceDE w:val="0"/>
        <w:autoSpaceDN w:val="0"/>
        <w:adjustRightInd w:val="0"/>
        <w:spacing w:after="0" w:line="240" w:lineRule="auto"/>
        <w:ind w:firstLine="567"/>
        <w:jc w:val="both"/>
        <w:rPr>
          <w:rFonts w:ascii="Times New Roman" w:eastAsia="Lucida Sans Unicode" w:hAnsi="Times New Roman"/>
          <w:sz w:val="24"/>
          <w:szCs w:val="24"/>
          <w:lang w:val="ru-RU" w:bidi="en-US"/>
        </w:rPr>
      </w:pPr>
      <w:r w:rsidRPr="00520FD4">
        <w:rPr>
          <w:rFonts w:ascii="Times New Roman" w:eastAsia="Times New Roman" w:hAnsi="Times New Roman"/>
          <w:sz w:val="24"/>
          <w:szCs w:val="24"/>
        </w:rPr>
        <w:t xml:space="preserve">(9.1.2) </w:t>
      </w:r>
      <w:r w:rsidRPr="00520FD4">
        <w:rPr>
          <w:rFonts w:ascii="Times New Roman" w:eastAsia="Lucida Sans Unicode" w:hAnsi="Times New Roman"/>
          <w:sz w:val="24"/>
          <w:szCs w:val="24"/>
          <w:lang w:bidi="en-US"/>
        </w:rPr>
        <w:t xml:space="preserve">В рамките на гаранционния срок Изпълнителят отстранява със свои сили и средства всички </w:t>
      </w:r>
      <w:r w:rsidRPr="00520FD4">
        <w:rPr>
          <w:rFonts w:ascii="Times New Roman" w:eastAsia="Lucida Sans Unicode" w:hAnsi="Times New Roman"/>
          <w:sz w:val="24"/>
          <w:szCs w:val="24"/>
          <w:lang w:val="ru-RU" w:bidi="en-US"/>
        </w:rPr>
        <w:t xml:space="preserve">повреди </w:t>
      </w:r>
      <w:r w:rsidRPr="00520FD4">
        <w:rPr>
          <w:rFonts w:ascii="Times New Roman" w:eastAsia="Lucida Sans Unicode" w:hAnsi="Times New Roman"/>
          <w:sz w:val="24"/>
          <w:szCs w:val="24"/>
          <w:lan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9B603B" w:rsidRPr="00520FD4" w:rsidRDefault="009B603B" w:rsidP="009B603B">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20FD4">
        <w:rPr>
          <w:rFonts w:ascii="Times New Roman" w:eastAsia="Lucida Sans Unicode" w:hAnsi="Times New Roman"/>
          <w:sz w:val="24"/>
          <w:szCs w:val="24"/>
          <w:lang w:bidi="en-US"/>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w:t>
      </w:r>
      <w:r w:rsidRPr="00520FD4">
        <w:rPr>
          <w:rFonts w:ascii="Times New Roman" w:eastAsia="Lucida Sans Unicode" w:hAnsi="Times New Roman"/>
          <w:sz w:val="24"/>
          <w:szCs w:val="24"/>
          <w:lang w:val="en-US" w:bidi="en-US"/>
        </w:rPr>
        <w:t xml:space="preserve"> </w:t>
      </w:r>
      <w:r w:rsidRPr="00520FD4">
        <w:rPr>
          <w:rFonts w:ascii="Times New Roman" w:eastAsia="Lucida Sans Unicode" w:hAnsi="Times New Roman"/>
          <w:i/>
          <w:sz w:val="24"/>
          <w:szCs w:val="24"/>
          <w:lang w:bidi="en-US"/>
        </w:rPr>
        <w:t xml:space="preserve">……/ не по- дълъг от 3 </w:t>
      </w:r>
      <w:r w:rsidRPr="00520FD4">
        <w:rPr>
          <w:rFonts w:ascii="Times New Roman" w:eastAsia="Lucida Sans Unicode" w:hAnsi="Times New Roman"/>
          <w:i/>
          <w:sz w:val="24"/>
          <w:szCs w:val="24"/>
          <w:lang w:val="en-US" w:bidi="en-US"/>
        </w:rPr>
        <w:t>(</w:t>
      </w:r>
      <w:r w:rsidRPr="00520FD4">
        <w:rPr>
          <w:rFonts w:ascii="Times New Roman" w:eastAsia="Lucida Sans Unicode" w:hAnsi="Times New Roman"/>
          <w:i/>
          <w:sz w:val="24"/>
          <w:szCs w:val="24"/>
          <w:lang w:bidi="en-US"/>
        </w:rPr>
        <w:t>три</w:t>
      </w:r>
      <w:r w:rsidRPr="00520FD4">
        <w:rPr>
          <w:rFonts w:ascii="Times New Roman" w:eastAsia="Lucida Sans Unicode" w:hAnsi="Times New Roman"/>
          <w:i/>
          <w:sz w:val="24"/>
          <w:szCs w:val="24"/>
          <w:lang w:val="en-US" w:bidi="en-US"/>
        </w:rPr>
        <w:t xml:space="preserve">) </w:t>
      </w:r>
      <w:r w:rsidRPr="00520FD4">
        <w:rPr>
          <w:rFonts w:ascii="Times New Roman" w:eastAsia="Lucida Sans Unicode" w:hAnsi="Times New Roman"/>
          <w:i/>
          <w:sz w:val="24"/>
          <w:szCs w:val="24"/>
          <w:lang w:bidi="en-US"/>
        </w:rPr>
        <w:t xml:space="preserve">дни </w:t>
      </w:r>
      <w:r w:rsidRPr="00520FD4">
        <w:rPr>
          <w:rFonts w:ascii="Times New Roman" w:eastAsia="Times New Roman" w:hAnsi="Times New Roman"/>
          <w:i/>
          <w:sz w:val="24"/>
          <w:szCs w:val="24"/>
          <w:lang w:eastAsia="bg-BG"/>
        </w:rPr>
        <w:t>,</w:t>
      </w:r>
      <w:r w:rsidRPr="00520FD4">
        <w:rPr>
          <w:rFonts w:ascii="Times New Roman" w:eastAsia="Times New Roman" w:hAnsi="Times New Roman"/>
          <w:sz w:val="24"/>
          <w:szCs w:val="24"/>
          <w:lang w:eastAsia="bg-BG"/>
        </w:rPr>
        <w:t xml:space="preserve"> от получаване на рекламационното съобщение на Възложителя. </w:t>
      </w:r>
      <w:r w:rsidRPr="00520FD4">
        <w:rPr>
          <w:rFonts w:ascii="Times New Roman" w:hAnsi="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(9.1.4) Изпълнителят се задължава да отстрани настъпила повреда и/или</w:t>
      </w:r>
      <w:r w:rsidRPr="00520FD4">
        <w:rPr>
          <w:rFonts w:ascii="Times New Roman" w:hAnsi="Times New Roman"/>
          <w:sz w:val="24"/>
          <w:szCs w:val="24"/>
        </w:rPr>
        <w:t xml:space="preserve"> Несъответствието</w:t>
      </w:r>
      <w:r w:rsidRPr="00520FD4">
        <w:rPr>
          <w:rFonts w:ascii="Times New Roman" w:eastAsia="Times New Roman" w:hAnsi="Times New Roman"/>
          <w:sz w:val="24"/>
          <w:szCs w:val="24"/>
        </w:rPr>
        <w:t xml:space="preserve"> в срок………./ не по-дълъг от пет дни</w:t>
      </w:r>
      <w:r w:rsidRPr="00520FD4">
        <w:rPr>
          <w:rFonts w:ascii="Times New Roman" w:eastAsia="Times New Roman" w:hAnsi="Times New Roman"/>
          <w:sz w:val="24"/>
          <w:szCs w:val="24"/>
          <w:lang w:eastAsia="bg-BG"/>
        </w:rPr>
        <w:t>/или по-кратък/</w:t>
      </w:r>
      <w:r w:rsidRPr="00520FD4">
        <w:rPr>
          <w:rFonts w:ascii="Times New Roman" w:eastAsia="Times New Roman" w:hAnsi="Times New Roman"/>
          <w:sz w:val="24"/>
          <w:szCs w:val="24"/>
        </w:rPr>
        <w:t>, считано от датата на констатирането им. При невъзможност за отстраняване на настъпила повреда и/или Несъответствиев срок до</w:t>
      </w:r>
      <w:r w:rsidRPr="00520FD4">
        <w:rPr>
          <w:rFonts w:ascii="Times New Roman" w:eastAsia="Times New Roman" w:hAnsi="Times New Roman"/>
          <w:i/>
          <w:sz w:val="24"/>
          <w:szCs w:val="24"/>
        </w:rPr>
        <w:t xml:space="preserve">……../ не по-дълъг от 10 </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десет</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 xml:space="preserve"> дни</w:t>
      </w:r>
      <w:r w:rsidRPr="00520FD4">
        <w:rPr>
          <w:rFonts w:ascii="Times New Roman" w:eastAsia="Times New Roman" w:hAnsi="Times New Roman"/>
          <w:sz w:val="24"/>
          <w:szCs w:val="24"/>
        </w:rPr>
        <w:t xml:space="preserve">/, Изпълнителят осигурява на Възложителя </w:t>
      </w:r>
      <w:r w:rsidRPr="00520FD4">
        <w:rPr>
          <w:rFonts w:ascii="Times New Roman" w:hAnsi="Times New Roman"/>
          <w:sz w:val="24"/>
          <w:szCs w:val="24"/>
        </w:rPr>
        <w:t xml:space="preserve">оборотен автомобил от същия или подобен клас, до пълното отстраняване на </w:t>
      </w:r>
      <w:r w:rsidRPr="00520FD4">
        <w:rPr>
          <w:rFonts w:ascii="Times New Roman" w:eastAsia="Times New Roman" w:hAnsi="Times New Roman"/>
          <w:sz w:val="24"/>
          <w:szCs w:val="24"/>
        </w:rPr>
        <w:t>повреда и/или Несъответствие</w:t>
      </w:r>
      <w:r w:rsidRPr="00520FD4">
        <w:rPr>
          <w:rFonts w:ascii="Times New Roman" w:hAnsi="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(9.2) Гаранционно (сервизно) обслужване</w:t>
      </w:r>
    </w:p>
    <w:p w:rsidR="009B603B" w:rsidRPr="00520FD4" w:rsidRDefault="009B603B" w:rsidP="009B603B">
      <w:pPr>
        <w:autoSpaceDE w:val="0"/>
        <w:autoSpaceDN w:val="0"/>
        <w:adjustRightInd w:val="0"/>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rPr>
        <w:t xml:space="preserve">(9.2.1) Изпълнителят се задължава да осигури на Възложителя гаранционно (сервизно) обслужване на автомобилите в гаранционния срок </w:t>
      </w:r>
      <w:r w:rsidRPr="00520FD4">
        <w:rPr>
          <w:rFonts w:ascii="Times New Roman" w:eastAsia="Times New Roman" w:hAnsi="Times New Roman"/>
          <w:sz w:val="24"/>
          <w:szCs w:val="24"/>
          <w:lang w:eastAsia="bg-BG"/>
        </w:rPr>
        <w:t xml:space="preserve">посочен в алинея (4.3), който започва да тече </w:t>
      </w:r>
      <w:r w:rsidRPr="00520FD4">
        <w:rPr>
          <w:rFonts w:ascii="Times New Roman" w:eastAsia="Times New Roman" w:hAnsi="Times New Roman"/>
          <w:sz w:val="24"/>
          <w:szCs w:val="24"/>
        </w:rPr>
        <w:t xml:space="preserve">от датата на </w:t>
      </w:r>
      <w:r w:rsidRPr="00520FD4">
        <w:rPr>
          <w:rFonts w:ascii="Times New Roman" w:eastAsia="Times New Roman" w:hAnsi="Times New Roman"/>
          <w:sz w:val="24"/>
          <w:szCs w:val="24"/>
          <w:lang w:val="ru-RU" w:eastAsia="bg-BG"/>
        </w:rPr>
        <w:t>приемане на автомобилите и</w:t>
      </w:r>
      <w:r w:rsidRPr="00520FD4">
        <w:rPr>
          <w:rFonts w:ascii="Times New Roman" w:eastAsia="Times New Roman" w:hAnsi="Times New Roman"/>
          <w:sz w:val="24"/>
          <w:szCs w:val="24"/>
        </w:rPr>
        <w:t xml:space="preserve"> подписване на приемо-предавателен протокол за съответния автомобил</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rPr>
        <w:t>Изпълнителят се задължава да извършва с предимство сервизно обслужване на автомобилите на Възложителя по време на целия гаранционен период, в срок  до</w:t>
      </w:r>
      <w:r w:rsidRPr="00520FD4">
        <w:rPr>
          <w:rFonts w:ascii="Times New Roman" w:eastAsia="Times New Roman" w:hAnsi="Times New Roman"/>
          <w:i/>
          <w:sz w:val="24"/>
          <w:szCs w:val="24"/>
        </w:rPr>
        <w:t>………../ не по-късно от три работни дни</w:t>
      </w:r>
      <w:r w:rsidRPr="00520FD4">
        <w:rPr>
          <w:rFonts w:ascii="Times New Roman" w:eastAsia="Times New Roman" w:hAnsi="Times New Roman"/>
          <w:sz w:val="24"/>
          <w:szCs w:val="24"/>
        </w:rPr>
        <w:t xml:space="preserve">/ от постъпване на заявка за обслужване от страна на Възложителя. </w:t>
      </w:r>
      <w:r w:rsidRPr="00520FD4">
        <w:rPr>
          <w:rFonts w:ascii="Times New Roman" w:eastAsia="MS Mincho" w:hAnsi="Times New Roman"/>
          <w:sz w:val="24"/>
          <w:szCs w:val="24"/>
        </w:rPr>
        <w:t xml:space="preserve">Гаранционното обслужване се осъществява в сервиз на Изпълнителя, или в негови сервизи, посочени в </w:t>
      </w:r>
      <w:r w:rsidRPr="009A24C0">
        <w:rPr>
          <w:rFonts w:ascii="Times New Roman" w:eastAsia="MS Mincho" w:hAnsi="Times New Roman"/>
          <w:sz w:val="24"/>
          <w:szCs w:val="24"/>
        </w:rPr>
        <w:t>Приложение № 4</w:t>
      </w:r>
      <w:r w:rsidRPr="00520FD4">
        <w:rPr>
          <w:rFonts w:ascii="Times New Roman" w:eastAsia="MS Mincho" w:hAnsi="Times New Roman"/>
          <w:sz w:val="24"/>
          <w:szCs w:val="24"/>
        </w:rPr>
        <w:t xml:space="preserve"> към настоящия Договор.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ГАРАНЦИЯ ЗА ИЗПЪЛНЕНИЕ. ГАРАНЦИЯ ЗА АВАНСОВО ПЛАЩАНЕ</w:t>
      </w:r>
    </w:p>
    <w:p w:rsidR="009B603B" w:rsidRPr="00520FD4" w:rsidRDefault="009B603B" w:rsidP="009B603B">
      <w:pPr>
        <w:keepNext/>
        <w:tabs>
          <w:tab w:val="left" w:pos="0"/>
        </w:tabs>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9B603B" w:rsidRPr="00520FD4" w:rsidRDefault="009B603B" w:rsidP="009B603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10. Видове гаранции, размер и форма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(10.1) Видове и размер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алинея (2.1) или сумата от ……….] ([●]);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(10.1.2) Изпълнителят предоставя гаранция за обезпечаване на авансовото плащане в размер на 100 % от цената на Договора по алинея (2.1) или сумата от [●] ([●]) лева.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9B603B" w:rsidRPr="00520FD4" w:rsidRDefault="009B603B" w:rsidP="009B603B">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(10.2) Форма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9B603B" w:rsidRPr="00520FD4" w:rsidRDefault="009B603B" w:rsidP="009B603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11. Изисквания по отношение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(11.1) Когато гаранцията се представя във вид на </w:t>
      </w:r>
      <w:r w:rsidRPr="00520FD4">
        <w:rPr>
          <w:rFonts w:ascii="Times New Roman" w:eastAsia="Times New Roman" w:hAnsi="Times New Roman"/>
          <w:b/>
          <w:sz w:val="24"/>
          <w:szCs w:val="24"/>
          <w:lang w:eastAsia="bg-BG"/>
        </w:rPr>
        <w:t>парична сума</w:t>
      </w:r>
      <w:r w:rsidRPr="00520FD4">
        <w:rPr>
          <w:rFonts w:ascii="Times New Roman" w:eastAsia="Times New Roman" w:hAnsi="Times New Roman"/>
          <w:sz w:val="24"/>
          <w:szCs w:val="24"/>
          <w:lang w:eastAsia="bg-BG"/>
        </w:rPr>
        <w:t xml:space="preserve">, тя се внася по следната банкова сметка на Възложителя: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Прокуратура на Република България: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Банка: Българска народна банка,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BNBGBGSD,</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Банкова сметка IBAN: BG 37 BNBG 9661 3300 1391 01.</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плюс 90 (деветдесет)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9B603B" w:rsidRPr="00520FD4" w:rsidRDefault="009B603B" w:rsidP="009B603B">
      <w:pPr>
        <w:autoSpaceDE w:val="0"/>
        <w:autoSpaceDN w:val="0"/>
        <w:adjustRightInd w:val="0"/>
        <w:spacing w:after="0" w:line="240" w:lineRule="auto"/>
        <w:jc w:val="both"/>
        <w:rPr>
          <w:rFonts w:ascii="Times New Roman" w:eastAsia="Times New Roman" w:hAnsi="Times New Roman"/>
          <w:b/>
          <w:sz w:val="24"/>
          <w:szCs w:val="24"/>
          <w:lang w:eastAsia="bg-BG"/>
        </w:rPr>
      </w:pPr>
    </w:p>
    <w:p w:rsidR="009B603B" w:rsidRPr="00520FD4" w:rsidRDefault="009B603B" w:rsidP="009B603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12. Задържане и освобождаване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(12.1.1) частично освобождаване в размер на 4 % (четири </w:t>
      </w:r>
      <w:r w:rsidRPr="00520FD4">
        <w:rPr>
          <w:rFonts w:ascii="Times New Roman" w:eastAsia="Times New Roman" w:hAnsi="Times New Roman"/>
          <w:i/>
          <w:sz w:val="24"/>
          <w:szCs w:val="24"/>
          <w:lang w:eastAsia="bg-BG"/>
        </w:rPr>
        <w:t>процента</w:t>
      </w:r>
      <w:r w:rsidRPr="00520FD4">
        <w:rPr>
          <w:rFonts w:ascii="Times New Roman" w:eastAsia="Times New Roman" w:hAnsi="Times New Roman"/>
          <w:sz w:val="24"/>
          <w:szCs w:val="24"/>
          <w:lang w:eastAsia="bg-BG"/>
        </w:rPr>
        <w:t xml:space="preserve">) от стойността на Договора в размер на [●] ([●]) лева, в срок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след приемане на доставката на автомобилите и подписване на Приемо-предавателния протокол по алинея(5.3) съответно по алинея(5.5) без забележки, при условие че сумите по гаранцията не са задържани, или не са настъпили условия за задържането им;</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(12.5)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 и подписване на Приемо-предавателния протокол по алинея (5.3) съответно по алинея</w:t>
      </w:r>
      <w:r>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bg-BG"/>
        </w:rPr>
        <w:t>(5.5).</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520FD4">
        <w:rPr>
          <w:rFonts w:ascii="Times New Roman" w:eastAsia="Times New Roman" w:hAnsi="Times New Roman"/>
          <w:i/>
          <w:sz w:val="24"/>
          <w:szCs w:val="24"/>
          <w:lang w:eastAsia="bg-BG"/>
        </w:rPr>
        <w:t>три</w:t>
      </w:r>
      <w:r w:rsidRPr="00520FD4">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НЕУСТОЙКИ</w:t>
      </w:r>
    </w:p>
    <w:p w:rsidR="009B603B" w:rsidRPr="00520FD4" w:rsidRDefault="009B603B" w:rsidP="009B603B">
      <w:pPr>
        <w:autoSpaceDE w:val="0"/>
        <w:autoSpaceDN w:val="0"/>
        <w:adjustRightInd w:val="0"/>
        <w:spacing w:after="0" w:line="240" w:lineRule="auto"/>
        <w:jc w:val="both"/>
        <w:rPr>
          <w:rFonts w:ascii="Times New Roman" w:eastAsia="Times New Roman" w:hAnsi="Times New Roman"/>
          <w:b/>
          <w:sz w:val="24"/>
          <w:szCs w:val="24"/>
          <w:lang w:eastAsia="bg-BG"/>
        </w:rPr>
      </w:pPr>
    </w:p>
    <w:p w:rsidR="009B603B" w:rsidRPr="00520FD4" w:rsidRDefault="009B603B" w:rsidP="009B603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13.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(13.1) При забавено изпълнение на задължения по Договора от страна на Изпълнителя </w:t>
      </w:r>
      <w:r w:rsidRPr="00520FD4">
        <w:rPr>
          <w:rFonts w:ascii="Times New Roman" w:eastAsia="Times New Roman" w:hAnsi="Times New Roman"/>
          <w:sz w:val="24"/>
          <w:szCs w:val="24"/>
        </w:rPr>
        <w:t>в нарушение на уговорените в този Договор срокове,</w:t>
      </w:r>
      <w:r w:rsidRPr="00520FD4">
        <w:rPr>
          <w:rFonts w:ascii="Times New Roman" w:eastAsia="Times New Roman" w:hAnsi="Times New Roman"/>
          <w:sz w:val="24"/>
          <w:szCs w:val="24"/>
          <w:lang w:eastAsia="bg-BG"/>
        </w:rPr>
        <w:t xml:space="preserve"> същият заплаща на Възложителя неустойка в размер на 0,5% от сумата по алинея 2.2  за всеки просрочен ден, но не повече от  5 %  от цената на съответната дейност по алинея (2.2).</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5 %  от размера на забавеното плащане.</w:t>
      </w:r>
    </w:p>
    <w:p w:rsidR="009B603B" w:rsidRPr="00520FD4" w:rsidRDefault="009B603B" w:rsidP="009B603B">
      <w:pPr>
        <w:widowControl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(нула цяло и два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заедно с неустойка в размер на 5 %  /пет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Банка – Българска Народна Банка</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 BNBGBGSD</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Сметка в лева /IBAN/ - BG46BNBG 9661 3100 1391 01</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Бенефициент – Прокуратура на Р България – Главен прокурор</w:t>
      </w:r>
    </w:p>
    <w:p w:rsidR="009B603B" w:rsidRPr="00520FD4" w:rsidRDefault="009B603B" w:rsidP="009B603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520FD4">
        <w:rPr>
          <w:rFonts w:ascii="Times New Roman" w:eastAsia="Times New Roman" w:hAnsi="Times New Roman"/>
          <w:sz w:val="24"/>
          <w:szCs w:val="24"/>
        </w:rPr>
        <w:t xml:space="preserve"> (седем) дни</w:t>
      </w:r>
      <w:r w:rsidRPr="00520FD4">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9B603B" w:rsidRPr="00520FD4" w:rsidRDefault="009B603B" w:rsidP="009B603B">
      <w:pPr>
        <w:spacing w:after="0" w:line="240" w:lineRule="auto"/>
        <w:jc w:val="both"/>
        <w:rPr>
          <w:rFonts w:ascii="Times New Roman" w:eastAsia="Times New Roman" w:hAnsi="Times New Roman"/>
          <w:b/>
          <w:sz w:val="24"/>
          <w:szCs w:val="24"/>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lastRenderedPageBreak/>
        <w:t>ПОДИЗПЪЛНИТЕЛИ</w:t>
      </w:r>
    </w:p>
    <w:p w:rsidR="009B603B" w:rsidRPr="00520FD4" w:rsidRDefault="009B603B" w:rsidP="009B603B">
      <w:pPr>
        <w:keepNext/>
        <w:keepLines/>
        <w:spacing w:before="200" w:after="0" w:line="240" w:lineRule="auto"/>
        <w:ind w:left="567"/>
        <w:outlineLvl w:val="2"/>
        <w:rPr>
          <w:rFonts w:ascii="Times New Roman" w:hAnsi="Times New Roman"/>
          <w:b/>
          <w:bCs/>
          <w:color w:val="4F81BD"/>
          <w:sz w:val="24"/>
          <w:szCs w:val="24"/>
          <w:lang w:eastAsia="bg-BG"/>
        </w:rPr>
      </w:pPr>
      <w:r w:rsidRPr="00520FD4">
        <w:rPr>
          <w:rFonts w:ascii="Times New Roman" w:hAnsi="Times New Roman"/>
          <w:b/>
          <w:bCs/>
          <w:sz w:val="24"/>
          <w:szCs w:val="24"/>
          <w:lang w:eastAsia="bg-BG"/>
        </w:rPr>
        <w:t xml:space="preserve">Член 14. </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B603B" w:rsidRPr="00520FD4" w:rsidRDefault="009B603B" w:rsidP="009B603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Член15. </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9B603B" w:rsidRPr="00520FD4" w:rsidRDefault="009B603B" w:rsidP="009B603B">
      <w:pPr>
        <w:numPr>
          <w:ilvl w:val="0"/>
          <w:numId w:val="22"/>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9B603B" w:rsidRPr="00520FD4" w:rsidRDefault="009B603B" w:rsidP="009B603B">
      <w:pPr>
        <w:numPr>
          <w:ilvl w:val="0"/>
          <w:numId w:val="22"/>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9B603B" w:rsidRPr="00520FD4" w:rsidRDefault="009B603B" w:rsidP="009B603B">
      <w:pPr>
        <w:numPr>
          <w:ilvl w:val="0"/>
          <w:numId w:val="22"/>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B603B" w:rsidRPr="00520FD4" w:rsidRDefault="009B603B" w:rsidP="009B603B">
      <w:pPr>
        <w:spacing w:after="0" w:line="240" w:lineRule="auto"/>
        <w:jc w:val="both"/>
        <w:rPr>
          <w:rFonts w:ascii="Times New Roman" w:eastAsia="Times New Roman" w:hAnsi="Times New Roman"/>
          <w:b/>
          <w:sz w:val="24"/>
          <w:szCs w:val="24"/>
        </w:rPr>
      </w:pPr>
    </w:p>
    <w:p w:rsidR="009B603B" w:rsidRPr="00520FD4" w:rsidRDefault="009B603B" w:rsidP="009B603B">
      <w:pPr>
        <w:spacing w:after="0" w:line="240" w:lineRule="auto"/>
        <w:ind w:left="567"/>
        <w:jc w:val="both"/>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 xml:space="preserve">Член 16. </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9B603B" w:rsidRPr="00520FD4" w:rsidRDefault="009B603B" w:rsidP="009B603B">
      <w:pPr>
        <w:spacing w:after="0" w:line="240" w:lineRule="auto"/>
        <w:jc w:val="both"/>
        <w:rPr>
          <w:rFonts w:ascii="Times New Roman" w:eastAsia="Times New Roman" w:hAnsi="Times New Roman"/>
          <w:bCs/>
          <w:sz w:val="24"/>
          <w:szCs w:val="24"/>
          <w:lang w:eastAsia="bg-BG"/>
        </w:rPr>
      </w:pPr>
    </w:p>
    <w:p w:rsidR="009B603B" w:rsidRPr="00520FD4" w:rsidRDefault="009B603B" w:rsidP="009B603B">
      <w:pPr>
        <w:spacing w:after="0" w:line="240" w:lineRule="auto"/>
        <w:jc w:val="both"/>
        <w:rPr>
          <w:rFonts w:ascii="Times New Roman" w:eastAsia="Times New Roman" w:hAnsi="Times New Roman"/>
          <w:b/>
          <w:sz w:val="24"/>
          <w:szCs w:val="24"/>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УСЛОВИЯ ЗА ПРЕКРАТЯВАНЕ И РАЗВАЛЯНЕ НА ДОГОВОРА</w:t>
      </w:r>
    </w:p>
    <w:p w:rsidR="009B603B" w:rsidRDefault="009B603B" w:rsidP="009B603B">
      <w:pPr>
        <w:tabs>
          <w:tab w:val="left" w:pos="709"/>
        </w:tabs>
        <w:spacing w:after="0" w:line="240" w:lineRule="auto"/>
        <w:jc w:val="both"/>
        <w:rPr>
          <w:rFonts w:ascii="Times New Roman" w:eastAsia="Times New Roman" w:hAnsi="Times New Roman"/>
          <w:b/>
          <w:sz w:val="24"/>
          <w:szCs w:val="24"/>
        </w:rPr>
      </w:pPr>
      <w:r w:rsidRPr="00520FD4">
        <w:rPr>
          <w:rFonts w:ascii="Times New Roman" w:eastAsia="Times New Roman" w:hAnsi="Times New Roman"/>
          <w:b/>
          <w:sz w:val="24"/>
          <w:szCs w:val="24"/>
        </w:rPr>
        <w:tab/>
      </w:r>
    </w:p>
    <w:p w:rsidR="009B603B" w:rsidRPr="00520FD4" w:rsidRDefault="009B603B" w:rsidP="009B603B">
      <w:pPr>
        <w:spacing w:after="0" w:line="240" w:lineRule="auto"/>
        <w:ind w:left="567"/>
        <w:jc w:val="both"/>
        <w:rPr>
          <w:rFonts w:ascii="Times New Roman" w:hAnsi="Times New Roman"/>
          <w:b/>
          <w:bCs/>
          <w:sz w:val="24"/>
          <w:szCs w:val="24"/>
        </w:rPr>
      </w:pPr>
      <w:r w:rsidRPr="00520FD4">
        <w:rPr>
          <w:rFonts w:ascii="Times New Roman" w:hAnsi="Times New Roman"/>
          <w:b/>
          <w:bCs/>
          <w:sz w:val="24"/>
          <w:szCs w:val="24"/>
        </w:rPr>
        <w:t>Член 17.</w:t>
      </w:r>
      <w:r w:rsidRPr="00520FD4">
        <w:rPr>
          <w:rFonts w:ascii="Times New Roman" w:hAnsi="Times New Roman"/>
          <w:b/>
          <w:bCs/>
          <w:sz w:val="24"/>
          <w:szCs w:val="24"/>
        </w:rPr>
        <w:tab/>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(17.1) Настоящият Договор се прекратява в следните случаи:</w:t>
      </w:r>
    </w:p>
    <w:p w:rsidR="009B603B" w:rsidRPr="00520FD4" w:rsidRDefault="009B603B" w:rsidP="009B603B">
      <w:pPr>
        <w:numPr>
          <w:ilvl w:val="0"/>
          <w:numId w:val="2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по взаимно съгласие на Страните, изразено в писмена форма;</w:t>
      </w:r>
    </w:p>
    <w:p w:rsidR="009B603B" w:rsidRPr="00520FD4" w:rsidRDefault="009B603B" w:rsidP="009B603B">
      <w:pPr>
        <w:numPr>
          <w:ilvl w:val="0"/>
          <w:numId w:val="2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с изтичане на уговорения срок;</w:t>
      </w:r>
    </w:p>
    <w:p w:rsidR="009B603B" w:rsidRPr="00520FD4" w:rsidRDefault="009B603B" w:rsidP="009B603B">
      <w:pPr>
        <w:numPr>
          <w:ilvl w:val="0"/>
          <w:numId w:val="2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9B603B" w:rsidRPr="00520FD4" w:rsidRDefault="009B603B" w:rsidP="009B603B">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bCs/>
          <w:sz w:val="24"/>
          <w:szCs w:val="24"/>
          <w:lang w:eastAsia="bg-BG"/>
        </w:rPr>
        <w:t xml:space="preserve">; </w:t>
      </w:r>
    </w:p>
    <w:p w:rsidR="009B603B" w:rsidRPr="00520FD4" w:rsidRDefault="009B603B" w:rsidP="009B603B">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 xml:space="preserve">. </w:t>
      </w:r>
      <w:r w:rsidRPr="00520FD4">
        <w:rPr>
          <w:rFonts w:ascii="Times New Roman" w:eastAsia="Times New Roman" w:hAnsi="Times New Roman"/>
          <w:bCs/>
          <w:sz w:val="24"/>
          <w:szCs w:val="24"/>
          <w:lang w:eastAsia="bg-BG"/>
        </w:rPr>
        <w:t xml:space="preserve">при системно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три и повече пъти</w:t>
      </w:r>
      <w:r w:rsidRPr="00520FD4">
        <w:rPr>
          <w:rFonts w:ascii="Times New Roman" w:eastAsia="Times New Roman" w:hAnsi="Times New Roman"/>
          <w:sz w:val="24"/>
          <w:szCs w:val="24"/>
        </w:rPr>
        <w:t xml:space="preserve">) </w:t>
      </w:r>
      <w:r w:rsidRPr="00520FD4">
        <w:rPr>
          <w:rFonts w:ascii="Times New Roman" w:eastAsia="Times New Roman" w:hAnsi="Times New Roman"/>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9B603B" w:rsidRPr="00520FD4" w:rsidRDefault="009B603B" w:rsidP="009B603B">
      <w:pPr>
        <w:numPr>
          <w:ilvl w:val="0"/>
          <w:numId w:val="24"/>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9B603B" w:rsidRPr="00520FD4" w:rsidRDefault="009B603B" w:rsidP="009B603B">
      <w:pPr>
        <w:spacing w:after="0" w:line="240" w:lineRule="auto"/>
        <w:ind w:firstLine="567"/>
        <w:contextualSpacing/>
        <w:jc w:val="both"/>
        <w:rPr>
          <w:rFonts w:ascii="Times New Roman" w:eastAsia="Times New Roman" w:hAnsi="Times New Roman"/>
          <w:bCs/>
          <w:sz w:val="24"/>
          <w:szCs w:val="24"/>
          <w:lang w:eastAsia="bg-BG"/>
        </w:rPr>
      </w:pPr>
    </w:p>
    <w:p w:rsidR="009B603B" w:rsidRPr="00520FD4" w:rsidRDefault="009B603B" w:rsidP="009B603B">
      <w:pPr>
        <w:spacing w:after="0" w:line="240" w:lineRule="auto"/>
        <w:ind w:firstLine="567"/>
        <w:jc w:val="both"/>
        <w:rPr>
          <w:rFonts w:ascii="Times New Roman" w:eastAsia="Times New Roman" w:hAnsi="Times New Roman"/>
          <w:sz w:val="24"/>
          <w:szCs w:val="24"/>
          <w:lang w:val="ru-RU"/>
        </w:rPr>
      </w:pPr>
      <w:r w:rsidRPr="00520FD4">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9B603B" w:rsidRPr="00520FD4" w:rsidRDefault="009B603B" w:rsidP="009B603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(17.5) </w:t>
      </w:r>
      <w:r w:rsidRPr="00520FD4">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9B603B" w:rsidRPr="00520FD4" w:rsidRDefault="009B603B" w:rsidP="009B603B">
      <w:pPr>
        <w:spacing w:after="0" w:line="240" w:lineRule="auto"/>
        <w:ind w:firstLine="567"/>
        <w:jc w:val="both"/>
        <w:rPr>
          <w:rFonts w:ascii="Times New Roman" w:eastAsia="Times New Roman" w:hAnsi="Times New Roman"/>
          <w:bCs/>
          <w:color w:val="FF0000"/>
          <w:sz w:val="24"/>
          <w:szCs w:val="24"/>
          <w:lang w:eastAsia="bg-BG"/>
        </w:rPr>
      </w:pPr>
      <w:r w:rsidRPr="00520FD4">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(17.7)</w:t>
      </w:r>
      <w:r>
        <w:rPr>
          <w:rFonts w:ascii="Times New Roman" w:eastAsia="Times New Roman" w:hAnsi="Times New Roman"/>
          <w:bCs/>
          <w:sz w:val="24"/>
          <w:szCs w:val="24"/>
          <w:lang w:eastAsia="bg-BG"/>
        </w:rPr>
        <w:t xml:space="preserve"> </w:t>
      </w:r>
      <w:r w:rsidRPr="00520FD4">
        <w:rPr>
          <w:rFonts w:ascii="Times New Roman" w:eastAsia="Times New Roman" w:hAnsi="Times New Roman"/>
          <w:sz w:val="24"/>
          <w:szCs w:val="24"/>
          <w:lang w:eastAsia="bg-BG"/>
        </w:rPr>
        <w:t>При отказ на Изпълнителя да удължи срока на представена гаранция за изпълнение/авансово плащане,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18</w:t>
      </w:r>
      <w:r>
        <w:rPr>
          <w:rFonts w:ascii="Times New Roman" w:hAnsi="Times New Roman"/>
          <w:b/>
          <w:bCs/>
          <w:sz w:val="24"/>
          <w:szCs w:val="24"/>
          <w:lang w:eastAsia="bg-BG"/>
        </w:rPr>
        <w:t>.</w:t>
      </w:r>
    </w:p>
    <w:p w:rsidR="009B603B" w:rsidRPr="00520FD4" w:rsidRDefault="009B603B" w:rsidP="009B603B">
      <w:pPr>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9B603B" w:rsidRPr="00520FD4" w:rsidRDefault="009B603B" w:rsidP="009B603B">
      <w:pPr>
        <w:spacing w:after="0" w:line="240" w:lineRule="auto"/>
        <w:ind w:firstLine="567"/>
        <w:jc w:val="both"/>
        <w:rPr>
          <w:rFonts w:ascii="Times New Roman" w:eastAsia="Times New Roman" w:hAnsi="Times New Roman"/>
          <w:bCs/>
          <w:sz w:val="24"/>
          <w:szCs w:val="24"/>
          <w:lang w:val="en-US" w:eastAsia="bg-BG"/>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bCs/>
          <w:sz w:val="24"/>
          <w:szCs w:val="24"/>
          <w:lang w:eastAsia="bg-BG"/>
        </w:rPr>
        <w:t>Договорените в чл.</w:t>
      </w: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9B603B" w:rsidRPr="00520FD4" w:rsidRDefault="009B603B" w:rsidP="009B603B">
      <w:pPr>
        <w:spacing w:after="0"/>
        <w:jc w:val="both"/>
        <w:rPr>
          <w:rFonts w:ascii="Times New Roman" w:eastAsia="Times New Roman" w:hAnsi="Times New Roman"/>
          <w:bCs/>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НЕПРЕОДОЛИМА СИЛА</w:t>
      </w:r>
    </w:p>
    <w:p w:rsidR="009B603B" w:rsidRPr="00520FD4" w:rsidRDefault="009B603B" w:rsidP="009B603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w:t>
      </w:r>
      <w:r>
        <w:rPr>
          <w:rFonts w:ascii="Times New Roman" w:hAnsi="Times New Roman"/>
          <w:b/>
          <w:bCs/>
          <w:sz w:val="24"/>
          <w:szCs w:val="24"/>
          <w:lang w:eastAsia="bg-BG"/>
        </w:rPr>
        <w:t xml:space="preserve"> </w:t>
      </w:r>
      <w:r w:rsidRPr="00520FD4">
        <w:rPr>
          <w:rFonts w:ascii="Times New Roman" w:hAnsi="Times New Roman"/>
          <w:b/>
          <w:bCs/>
          <w:sz w:val="24"/>
          <w:szCs w:val="24"/>
          <w:lang w:eastAsia="bg-BG"/>
        </w:rPr>
        <w:t>19.</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520FD4">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(19.3)</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20FD4">
        <w:rPr>
          <w:rFonts w:ascii="Times New Roman" w:eastAsia="Times New Roman" w:hAnsi="Times New Roman"/>
          <w:i/>
          <w:noProof/>
          <w:sz w:val="24"/>
          <w:szCs w:val="24"/>
          <w:lang w:eastAsia="en-GB"/>
        </w:rPr>
        <w:t>три)</w:t>
      </w:r>
      <w:r w:rsidRPr="00520FD4">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(19.4)</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(19.5)</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Не може да се позовава на непреодолима сила Страна: </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9B603B" w:rsidRPr="00520FD4" w:rsidRDefault="009B603B" w:rsidP="009B603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(19.6)</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Липсата на парични средства не представлява непреодолима сила.</w:t>
      </w:r>
    </w:p>
    <w:p w:rsidR="009B603B" w:rsidRPr="00520FD4" w:rsidRDefault="009B603B" w:rsidP="009B603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(19.7)</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B603B" w:rsidRPr="00520FD4" w:rsidRDefault="009B603B" w:rsidP="009B603B">
      <w:pPr>
        <w:spacing w:after="0" w:line="240" w:lineRule="auto"/>
        <w:ind w:firstLine="567"/>
        <w:jc w:val="both"/>
        <w:rPr>
          <w:rFonts w:ascii="Times New Roman" w:eastAsia="Times New Roman" w:hAnsi="Times New Roman"/>
          <w:b/>
          <w:bCs/>
          <w:sz w:val="24"/>
          <w:szCs w:val="24"/>
          <w:lang w:eastAsia="bg-BG"/>
        </w:rPr>
      </w:pPr>
    </w:p>
    <w:p w:rsidR="009B603B" w:rsidRPr="00520FD4" w:rsidRDefault="009B603B" w:rsidP="009B603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ДОПЪЛНИТЕЛНИ РАЗПОРЕДБИ</w:t>
      </w:r>
    </w:p>
    <w:p w:rsidR="009B603B" w:rsidRDefault="009B603B" w:rsidP="009B603B">
      <w:pPr>
        <w:keepNext/>
        <w:spacing w:after="0" w:line="240" w:lineRule="auto"/>
        <w:ind w:left="1400"/>
        <w:jc w:val="center"/>
        <w:outlineLvl w:val="0"/>
        <w:rPr>
          <w:rFonts w:ascii="Times New Roman" w:eastAsia="Times New Roman" w:hAnsi="Times New Roman"/>
          <w:bCs/>
          <w:kern w:val="36"/>
          <w:sz w:val="24"/>
          <w:szCs w:val="24"/>
          <w:u w:val="single"/>
          <w:lang w:eastAsia="bg-BG"/>
        </w:rPr>
      </w:pPr>
    </w:p>
    <w:p w:rsidR="009B603B" w:rsidRPr="00861041" w:rsidRDefault="009B603B" w:rsidP="009B603B">
      <w:pPr>
        <w:keepNext/>
        <w:spacing w:after="0" w:line="240" w:lineRule="auto"/>
        <w:ind w:left="1400"/>
        <w:jc w:val="center"/>
        <w:outlineLvl w:val="0"/>
        <w:rPr>
          <w:rFonts w:ascii="Times New Roman" w:eastAsia="Times New Roman" w:hAnsi="Times New Roman"/>
          <w:bCs/>
          <w:kern w:val="36"/>
          <w:sz w:val="24"/>
          <w:szCs w:val="24"/>
          <w:u w:val="single"/>
          <w:lang w:val="en-US" w:eastAsia="bg-BG"/>
        </w:rPr>
      </w:pPr>
      <w:r w:rsidRPr="00861041">
        <w:rPr>
          <w:rFonts w:ascii="Times New Roman" w:eastAsia="Times New Roman" w:hAnsi="Times New Roman"/>
          <w:bCs/>
          <w:kern w:val="36"/>
          <w:sz w:val="24"/>
          <w:szCs w:val="24"/>
          <w:u w:val="single"/>
          <w:lang w:eastAsia="bg-BG"/>
        </w:rPr>
        <w:t>Обработване и защита на личните данни</w:t>
      </w:r>
    </w:p>
    <w:p w:rsidR="009B603B"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val="en-US" w:eastAsia="bg-BG"/>
        </w:rPr>
        <w:t>Член</w:t>
      </w:r>
      <w:r w:rsidRPr="00861041">
        <w:rPr>
          <w:rFonts w:ascii="Times New Roman" w:hAnsi="Times New Roman"/>
          <w:b/>
          <w:sz w:val="24"/>
          <w:szCs w:val="24"/>
          <w:lang w:val="en-US" w:eastAsia="bg-BG"/>
        </w:rPr>
        <w:t xml:space="preserve"> </w:t>
      </w:r>
      <w:r>
        <w:rPr>
          <w:rFonts w:ascii="Times New Roman" w:hAnsi="Times New Roman"/>
          <w:b/>
          <w:sz w:val="24"/>
          <w:szCs w:val="24"/>
          <w:lang w:eastAsia="bg-BG"/>
        </w:rPr>
        <w:t>20.</w:t>
      </w:r>
      <w:r w:rsidRPr="00861041">
        <w:rPr>
          <w:rFonts w:ascii="Times New Roman" w:hAnsi="Times New Roman"/>
          <w:sz w:val="24"/>
          <w:szCs w:val="24"/>
          <w:lang w:eastAsia="bg-BG"/>
        </w:rPr>
        <w:t xml:space="preserve"> </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.1)</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(20.3)</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21.</w:t>
      </w:r>
      <w:r w:rsidRPr="00861041">
        <w:rPr>
          <w:rFonts w:ascii="Times New Roman" w:hAnsi="Times New Roman"/>
          <w:sz w:val="24"/>
          <w:szCs w:val="24"/>
          <w:lang w:eastAsia="bg-BG"/>
        </w:rPr>
        <w:t xml:space="preserve"> </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Страните се задължават:</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.1)</w:t>
      </w:r>
      <w:r w:rsidRPr="00861041">
        <w:rPr>
          <w:rFonts w:ascii="Times New Roman" w:hAnsi="Times New Roman"/>
          <w:b/>
          <w:sz w:val="24"/>
          <w:szCs w:val="24"/>
          <w:lang w:val="en-US" w:eastAsia="bg-BG"/>
        </w:rPr>
        <w:t xml:space="preserve"> </w:t>
      </w:r>
      <w:r w:rsidRPr="00861041">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67109B">
        <w:rPr>
          <w:rFonts w:ascii="Times New Roman" w:hAnsi="Times New Roman"/>
          <w:sz w:val="24"/>
          <w:szCs w:val="24"/>
          <w:lang w:eastAsia="bg-BG"/>
        </w:rPr>
        <w:t xml:space="preserve"> </w:t>
      </w:r>
      <w:r w:rsidRPr="00861041">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3</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Да не ползват лични данни, когато естеството на лични данни не изисква това.</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2</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3</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24</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Псевдонимизация (заличаване на пряката връзка между личните данни и направените на тяхна база аналитични изводи);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25</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26</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се задължават:</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6</w:t>
      </w:r>
      <w:r w:rsidRPr="0067109B">
        <w:rPr>
          <w:rFonts w:ascii="Times New Roman" w:hAnsi="Times New Roman"/>
          <w:sz w:val="24"/>
          <w:szCs w:val="24"/>
          <w:lang w:val="en-US" w:eastAsia="bg-BG"/>
        </w:rPr>
        <w:t>.</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1.</w:t>
      </w:r>
      <w:r w:rsidRPr="00861041">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lastRenderedPageBreak/>
        <w:t>2.</w:t>
      </w:r>
      <w:r w:rsidRPr="00861041">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3.</w:t>
      </w:r>
      <w:r w:rsidRPr="00861041">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(26.</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9B603B" w:rsidRPr="00861041" w:rsidRDefault="009B603B" w:rsidP="009B603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(26.3)</w:t>
      </w:r>
      <w:r w:rsidRPr="00861041">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27</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9B603B" w:rsidRPr="00861041" w:rsidRDefault="009B603B" w:rsidP="009B603B">
      <w:pPr>
        <w:spacing w:after="0" w:line="240" w:lineRule="auto"/>
        <w:ind w:firstLine="567"/>
        <w:jc w:val="both"/>
        <w:rPr>
          <w:rFonts w:ascii="Times New Roman" w:hAnsi="Times New Roman"/>
          <w:sz w:val="24"/>
          <w:szCs w:val="24"/>
          <w:lang w:eastAsia="bg-BG"/>
        </w:rPr>
      </w:pPr>
    </w:p>
    <w:p w:rsidR="009B603B" w:rsidRPr="00861041" w:rsidRDefault="009B603B" w:rsidP="009B603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28</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9B603B" w:rsidRPr="00520FD4" w:rsidRDefault="009B603B" w:rsidP="009B603B">
      <w:pPr>
        <w:keepNext/>
        <w:keepLines/>
        <w:spacing w:before="200" w:after="0" w:line="240" w:lineRule="auto"/>
        <w:ind w:left="567"/>
        <w:outlineLvl w:val="2"/>
        <w:rPr>
          <w:rFonts w:ascii="Times New Roman" w:hAnsi="Times New Roman"/>
          <w:b/>
          <w:bCs/>
          <w:sz w:val="24"/>
          <w:szCs w:val="24"/>
        </w:rPr>
      </w:pPr>
      <w:r>
        <w:rPr>
          <w:rFonts w:ascii="Times New Roman" w:hAnsi="Times New Roman"/>
          <w:b/>
          <w:bCs/>
          <w:sz w:val="24"/>
          <w:szCs w:val="24"/>
        </w:rPr>
        <w:t>Член 29</w:t>
      </w:r>
      <w:r w:rsidRPr="00520FD4">
        <w:rPr>
          <w:rFonts w:ascii="Times New Roman" w:hAnsi="Times New Roman"/>
          <w:b/>
          <w:bCs/>
          <w:sz w:val="24"/>
          <w:szCs w:val="24"/>
        </w:rPr>
        <w:t xml:space="preserve">. </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9B603B" w:rsidRPr="00520FD4" w:rsidRDefault="009B603B" w:rsidP="009B603B">
      <w:pPr>
        <w:keepNext/>
        <w:keepLines/>
        <w:spacing w:before="200" w:after="0" w:line="240" w:lineRule="auto"/>
        <w:ind w:left="567"/>
        <w:outlineLvl w:val="2"/>
        <w:rPr>
          <w:rFonts w:ascii="Times New Roman" w:hAnsi="Times New Roman"/>
          <w:b/>
          <w:bCs/>
          <w:sz w:val="24"/>
          <w:szCs w:val="24"/>
        </w:rPr>
      </w:pPr>
      <w:r>
        <w:rPr>
          <w:rFonts w:ascii="Times New Roman" w:hAnsi="Times New Roman"/>
          <w:b/>
          <w:bCs/>
          <w:sz w:val="24"/>
          <w:szCs w:val="24"/>
        </w:rPr>
        <w:t>Член 30</w:t>
      </w:r>
      <w:r w:rsidRPr="00520FD4">
        <w:rPr>
          <w:rFonts w:ascii="Times New Roman" w:hAnsi="Times New Roman"/>
          <w:b/>
          <w:bCs/>
          <w:sz w:val="24"/>
          <w:szCs w:val="24"/>
        </w:rPr>
        <w:t>.</w:t>
      </w:r>
      <w:r w:rsidRPr="00520FD4">
        <w:rPr>
          <w:rFonts w:ascii="Times New Roman" w:hAnsi="Times New Roman"/>
          <w:b/>
          <w:bCs/>
          <w:sz w:val="24"/>
          <w:szCs w:val="24"/>
        </w:rPr>
        <w:tab/>
      </w:r>
    </w:p>
    <w:p w:rsidR="009B603B" w:rsidRPr="00520FD4" w:rsidRDefault="009B603B" w:rsidP="009B603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9B603B" w:rsidRPr="00520FD4" w:rsidRDefault="009B603B" w:rsidP="009B603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ВЪЗЛОЖИТЕЛЯ:</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9B603B" w:rsidRPr="00520FD4" w:rsidRDefault="009B603B" w:rsidP="009B603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9B603B" w:rsidRPr="00520FD4" w:rsidRDefault="009B603B" w:rsidP="009B603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ИЗПЪЛНИТЕЛЯ:</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9B603B" w:rsidRPr="00520FD4" w:rsidRDefault="009B603B" w:rsidP="009B603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9B603B" w:rsidRPr="00520FD4" w:rsidRDefault="009B603B" w:rsidP="009B603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31</w:t>
      </w:r>
      <w:r w:rsidRPr="00520FD4">
        <w:rPr>
          <w:rFonts w:ascii="Times New Roman" w:hAnsi="Times New Roman"/>
          <w:b/>
          <w:bCs/>
          <w:sz w:val="24"/>
          <w:szCs w:val="24"/>
        </w:rPr>
        <w:t>.</w:t>
      </w:r>
      <w:r w:rsidRPr="00520FD4">
        <w:rPr>
          <w:rFonts w:ascii="Times New Roman" w:hAnsi="Times New Roman"/>
          <w:b/>
          <w:bCs/>
          <w:sz w:val="24"/>
          <w:szCs w:val="24"/>
        </w:rPr>
        <w:tab/>
      </w:r>
    </w:p>
    <w:p w:rsidR="009B603B" w:rsidRPr="00520FD4" w:rsidRDefault="009B603B" w:rsidP="009B603B">
      <w:pPr>
        <w:keepNext/>
        <w:spacing w:after="0" w:line="240" w:lineRule="auto"/>
        <w:ind w:firstLine="567"/>
        <w:jc w:val="both"/>
        <w:rPr>
          <w:rFonts w:ascii="Times New Roman" w:hAnsi="Times New Roman"/>
          <w:sz w:val="24"/>
          <w:szCs w:val="24"/>
        </w:rPr>
      </w:pPr>
      <w:r w:rsidRPr="00520FD4">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32</w:t>
      </w:r>
      <w:r w:rsidRPr="00520FD4">
        <w:rPr>
          <w:rFonts w:ascii="Times New Roman" w:hAnsi="Times New Roman"/>
          <w:b/>
          <w:bCs/>
          <w:sz w:val="24"/>
          <w:szCs w:val="24"/>
        </w:rPr>
        <w:t>.</w:t>
      </w:r>
      <w:r w:rsidRPr="00520FD4">
        <w:rPr>
          <w:rFonts w:ascii="Times New Roman" w:hAnsi="Times New Roman"/>
          <w:b/>
          <w:bCs/>
          <w:sz w:val="24"/>
          <w:szCs w:val="24"/>
        </w:rPr>
        <w:tab/>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lastRenderedPageBreak/>
        <w:t>(</w:t>
      </w:r>
      <w:r>
        <w:rPr>
          <w:rFonts w:ascii="Times New Roman" w:hAnsi="Times New Roman"/>
          <w:sz w:val="24"/>
          <w:szCs w:val="24"/>
        </w:rPr>
        <w:t>32</w:t>
      </w:r>
      <w:r w:rsidRPr="00520FD4">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33</w:t>
      </w:r>
      <w:r w:rsidRPr="00520FD4">
        <w:rPr>
          <w:rFonts w:ascii="Times New Roman" w:hAnsi="Times New Roman"/>
          <w:b/>
          <w:bCs/>
          <w:sz w:val="24"/>
          <w:szCs w:val="24"/>
        </w:rPr>
        <w:t>.</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B603B" w:rsidRPr="00520FD4" w:rsidRDefault="009B603B" w:rsidP="009B603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 xml:space="preserve">Член </w:t>
      </w:r>
      <w:r>
        <w:rPr>
          <w:rFonts w:ascii="Times New Roman" w:hAnsi="Times New Roman"/>
          <w:b/>
          <w:bCs/>
          <w:sz w:val="24"/>
          <w:szCs w:val="24"/>
        </w:rPr>
        <w:t>34</w:t>
      </w:r>
      <w:r w:rsidRPr="00520FD4">
        <w:rPr>
          <w:rFonts w:ascii="Times New Roman" w:hAnsi="Times New Roman"/>
          <w:b/>
          <w:bCs/>
          <w:sz w:val="24"/>
          <w:szCs w:val="24"/>
        </w:rPr>
        <w:t>.</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При подписването на настоящия Договор се представиха следните документи:</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Документи удостоверяващи липсата на основанията за отстраняване от процедурата. </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1.  за обстоятелствата по чл. 54, ал. 1, т. 1 от ЗОП – свидетелство за съдимост;</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9B603B" w:rsidRPr="00520FD4" w:rsidRDefault="009B603B" w:rsidP="009B603B">
      <w:pPr>
        <w:spacing w:after="0" w:line="240" w:lineRule="auto"/>
        <w:ind w:firstLine="567"/>
        <w:jc w:val="both"/>
        <w:rPr>
          <w:rFonts w:ascii="Times New Roman" w:hAnsi="Times New Roman"/>
          <w:sz w:val="24"/>
          <w:szCs w:val="24"/>
        </w:rPr>
      </w:pPr>
      <w:r w:rsidRPr="00520FD4">
        <w:rPr>
          <w:rFonts w:ascii="Times New Roman" w:hAnsi="Times New Roman"/>
          <w:sz w:val="24"/>
          <w:szCs w:val="24"/>
        </w:rPr>
        <w:t>3. за обстоятелството по чл. 54, ал. 1, т. 6 от ЗОП – удостоверение от органите на Изпълнителна агенция „Главна инспекция по труда;</w:t>
      </w:r>
    </w:p>
    <w:p w:rsidR="009B603B" w:rsidRPr="00520FD4" w:rsidRDefault="009B603B" w:rsidP="009B603B">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520FD4">
        <w:rPr>
          <w:rFonts w:ascii="Times New Roman" w:hAnsi="Times New Roman"/>
          <w:sz w:val="24"/>
          <w:szCs w:val="24"/>
        </w:rPr>
        <w:t>. за обстоятелствата по чл. 55, ал. 1, т. 1 –удостоверение, издадено от Агенция по вписванията;</w:t>
      </w:r>
    </w:p>
    <w:p w:rsidR="009B603B" w:rsidRPr="00520FD4" w:rsidRDefault="009B603B" w:rsidP="009B603B">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520FD4">
        <w:rPr>
          <w:rFonts w:ascii="Times New Roman" w:hAnsi="Times New Roman"/>
          <w:sz w:val="24"/>
          <w:szCs w:val="24"/>
        </w:rPr>
        <w:t>.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9B603B" w:rsidRPr="00520FD4" w:rsidRDefault="009B603B" w:rsidP="009B603B">
      <w:pPr>
        <w:spacing w:line="240" w:lineRule="auto"/>
        <w:ind w:firstLine="567"/>
        <w:jc w:val="both"/>
        <w:rPr>
          <w:rFonts w:ascii="Times New Roman" w:eastAsia="Times New Roman" w:hAnsi="Times New Roman"/>
          <w:sz w:val="24"/>
          <w:szCs w:val="24"/>
          <w:lang w:eastAsia="bg-BG"/>
        </w:rPr>
      </w:pPr>
      <w:r>
        <w:rPr>
          <w:rFonts w:ascii="Times New Roman" w:hAnsi="Times New Roman"/>
          <w:sz w:val="24"/>
          <w:szCs w:val="24"/>
        </w:rPr>
        <w:t>6</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 xml:space="preserve">Заверено „вярно с оригинала“ копие на валиден сертификат за съответствие на системата за управление на качеството на участника със стандарта </w:t>
      </w:r>
      <w:r w:rsidRPr="0052483B">
        <w:rPr>
          <w:rFonts w:ascii="Times New Roman" w:eastAsia="Times New Roman" w:hAnsi="Times New Roman"/>
          <w:sz w:val="24"/>
          <w:szCs w:val="24"/>
          <w:lang w:eastAsia="bg-BG"/>
        </w:rPr>
        <w:t xml:space="preserve">БДС </w:t>
      </w:r>
      <w:r w:rsidRPr="00520FD4">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настоящата поръчка.</w:t>
      </w:r>
      <w:r>
        <w:rPr>
          <w:rFonts w:ascii="Times New Roman" w:eastAsia="Times New Roman" w:hAnsi="Times New Roman"/>
          <w:sz w:val="24"/>
          <w:szCs w:val="24"/>
          <w:lang w:eastAsia="bg-BG"/>
        </w:rPr>
        <w:t xml:space="preserve"> </w:t>
      </w:r>
    </w:p>
    <w:p w:rsidR="009B603B" w:rsidRPr="00520FD4" w:rsidRDefault="009B603B" w:rsidP="009B603B">
      <w:pPr>
        <w:spacing w:after="0" w:line="240" w:lineRule="auto"/>
        <w:ind w:left="567"/>
        <w:jc w:val="both"/>
        <w:rPr>
          <w:rFonts w:ascii="Times New Roman" w:hAnsi="Times New Roman"/>
          <w:sz w:val="24"/>
          <w:szCs w:val="24"/>
        </w:rPr>
      </w:pPr>
      <w:r w:rsidRPr="00520FD4">
        <w:rPr>
          <w:rFonts w:ascii="Times New Roman" w:hAnsi="Times New Roman"/>
          <w:sz w:val="24"/>
          <w:szCs w:val="24"/>
        </w:rPr>
        <w:t>Неразделна част от настоящия Договор са следните приложения:</w:t>
      </w:r>
    </w:p>
    <w:p w:rsidR="009B603B" w:rsidRPr="00520FD4" w:rsidRDefault="009B603B" w:rsidP="009B603B">
      <w:pPr>
        <w:numPr>
          <w:ilvl w:val="0"/>
          <w:numId w:val="25"/>
        </w:numPr>
        <w:spacing w:after="0" w:line="240" w:lineRule="auto"/>
        <w:ind w:left="567" w:firstLine="0"/>
        <w:contextualSpacing/>
        <w:jc w:val="both"/>
        <w:rPr>
          <w:rFonts w:ascii="Times New Roman" w:hAnsi="Times New Roman"/>
          <w:sz w:val="24"/>
          <w:szCs w:val="24"/>
        </w:rPr>
      </w:pPr>
      <w:r w:rsidRPr="00520FD4">
        <w:rPr>
          <w:rFonts w:ascii="Times New Roman" w:hAnsi="Times New Roman"/>
          <w:i/>
          <w:sz w:val="24"/>
          <w:szCs w:val="24"/>
        </w:rPr>
        <w:t>Приложение № 1</w:t>
      </w:r>
      <w:r w:rsidRPr="00520FD4">
        <w:rPr>
          <w:rFonts w:ascii="Times New Roman" w:hAnsi="Times New Roman"/>
          <w:sz w:val="24"/>
          <w:szCs w:val="24"/>
        </w:rPr>
        <w:t xml:space="preserve"> – Техническа спецификация на Възложителя;</w:t>
      </w:r>
    </w:p>
    <w:p w:rsidR="009B603B" w:rsidRPr="00520FD4" w:rsidRDefault="009B603B" w:rsidP="009B603B">
      <w:pPr>
        <w:numPr>
          <w:ilvl w:val="0"/>
          <w:numId w:val="25"/>
        </w:numPr>
        <w:spacing w:after="0" w:line="240" w:lineRule="auto"/>
        <w:ind w:left="567" w:firstLine="0"/>
        <w:contextualSpacing/>
        <w:jc w:val="both"/>
        <w:rPr>
          <w:rFonts w:ascii="Times New Roman" w:hAnsi="Times New Roman"/>
          <w:sz w:val="24"/>
          <w:szCs w:val="24"/>
        </w:rPr>
      </w:pPr>
      <w:r w:rsidRPr="00520FD4">
        <w:rPr>
          <w:rFonts w:ascii="Times New Roman" w:hAnsi="Times New Roman"/>
          <w:i/>
          <w:sz w:val="24"/>
          <w:szCs w:val="24"/>
        </w:rPr>
        <w:t xml:space="preserve">Приложение № 2 – </w:t>
      </w:r>
      <w:r w:rsidRPr="00520FD4">
        <w:rPr>
          <w:rFonts w:ascii="Times New Roman" w:hAnsi="Times New Roman"/>
          <w:sz w:val="24"/>
          <w:szCs w:val="24"/>
        </w:rPr>
        <w:t>Техническо предложение на Изпълнителя;</w:t>
      </w:r>
    </w:p>
    <w:p w:rsidR="009B603B" w:rsidRPr="00520FD4" w:rsidRDefault="009B603B" w:rsidP="009B603B">
      <w:pPr>
        <w:numPr>
          <w:ilvl w:val="0"/>
          <w:numId w:val="25"/>
        </w:numPr>
        <w:spacing w:after="0" w:line="240" w:lineRule="auto"/>
        <w:ind w:left="567" w:firstLine="0"/>
        <w:contextualSpacing/>
        <w:jc w:val="both"/>
        <w:rPr>
          <w:rFonts w:ascii="Times New Roman" w:hAnsi="Times New Roman"/>
          <w:sz w:val="24"/>
          <w:szCs w:val="24"/>
        </w:rPr>
      </w:pPr>
      <w:r w:rsidRPr="00520FD4">
        <w:rPr>
          <w:rFonts w:ascii="Times New Roman" w:hAnsi="Times New Roman"/>
          <w:i/>
          <w:sz w:val="24"/>
          <w:szCs w:val="24"/>
        </w:rPr>
        <w:t>Приложение № 3 –</w:t>
      </w:r>
      <w:r w:rsidRPr="00520FD4">
        <w:rPr>
          <w:rFonts w:ascii="Times New Roman" w:hAnsi="Times New Roman"/>
          <w:sz w:val="24"/>
          <w:szCs w:val="24"/>
        </w:rPr>
        <w:t xml:space="preserve"> Ценово предложение на Изпълнителя</w:t>
      </w:r>
    </w:p>
    <w:p w:rsidR="009B603B" w:rsidRPr="00520FD4" w:rsidRDefault="009B603B" w:rsidP="009B603B">
      <w:pPr>
        <w:numPr>
          <w:ilvl w:val="0"/>
          <w:numId w:val="25"/>
        </w:numPr>
        <w:spacing w:after="0" w:line="240" w:lineRule="auto"/>
        <w:ind w:left="567" w:firstLine="0"/>
        <w:contextualSpacing/>
        <w:jc w:val="both"/>
        <w:rPr>
          <w:rFonts w:ascii="Times New Roman" w:hAnsi="Times New Roman"/>
          <w:sz w:val="24"/>
          <w:szCs w:val="24"/>
        </w:rPr>
      </w:pPr>
      <w:r w:rsidRPr="00520FD4">
        <w:rPr>
          <w:rFonts w:ascii="Times New Roman" w:hAnsi="Times New Roman"/>
          <w:i/>
          <w:sz w:val="24"/>
          <w:szCs w:val="24"/>
        </w:rPr>
        <w:t xml:space="preserve">Приложение № 4 – </w:t>
      </w:r>
      <w:r w:rsidRPr="00520FD4">
        <w:rPr>
          <w:rFonts w:ascii="Times New Roman" w:hAnsi="Times New Roman"/>
          <w:sz w:val="24"/>
          <w:szCs w:val="24"/>
        </w:rPr>
        <w:t>Списък – декларация на сервизните бази, с които разполага Изпълнителят, разположени на територията на Република България, в които ще се извършва сервизното обслужване и обслужването в случай на рекламации.</w:t>
      </w:r>
    </w:p>
    <w:p w:rsidR="009B603B" w:rsidRPr="00520FD4" w:rsidRDefault="009B603B" w:rsidP="009B603B">
      <w:pPr>
        <w:spacing w:after="0" w:line="240" w:lineRule="auto"/>
        <w:ind w:left="567"/>
        <w:jc w:val="both"/>
        <w:rPr>
          <w:rFonts w:ascii="Times New Roman" w:hAnsi="Times New Roman"/>
          <w:sz w:val="24"/>
          <w:szCs w:val="24"/>
        </w:rPr>
      </w:pPr>
    </w:p>
    <w:p w:rsidR="009B603B" w:rsidRPr="00520FD4" w:rsidRDefault="009B603B" w:rsidP="009B603B">
      <w:pPr>
        <w:spacing w:after="0" w:line="240" w:lineRule="auto"/>
        <w:jc w:val="both"/>
        <w:rPr>
          <w:rFonts w:ascii="Times New Roman" w:hAnsi="Times New Roman"/>
          <w:sz w:val="24"/>
          <w:szCs w:val="24"/>
        </w:rPr>
      </w:pPr>
      <w:r w:rsidRPr="00520FD4">
        <w:rPr>
          <w:rFonts w:ascii="Times New Roman" w:hAnsi="Times New Roman"/>
          <w:sz w:val="24"/>
          <w:szCs w:val="24"/>
        </w:rPr>
        <w:t>Настоящият Договор се подписа в два еднообразни екземпляра – един за Възложителя и един ] за Изпълнителя.</w:t>
      </w:r>
    </w:p>
    <w:p w:rsidR="009B603B" w:rsidRPr="00520FD4" w:rsidRDefault="009B603B" w:rsidP="009B603B">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18"/>
        <w:gridCol w:w="4819"/>
      </w:tblGrid>
      <w:tr w:rsidR="009B603B" w:rsidRPr="00520FD4" w:rsidTr="009B603B">
        <w:trPr>
          <w:jc w:val="center"/>
        </w:trPr>
        <w:tc>
          <w:tcPr>
            <w:tcW w:w="4818" w:type="dxa"/>
          </w:tcPr>
          <w:p w:rsidR="009B603B" w:rsidRPr="00520FD4" w:rsidRDefault="009B603B" w:rsidP="009B603B">
            <w:pPr>
              <w:spacing w:after="0"/>
              <w:jc w:val="both"/>
              <w:rPr>
                <w:rFonts w:ascii="Times New Roman" w:hAnsi="Times New Roman"/>
                <w:b/>
                <w:sz w:val="24"/>
                <w:szCs w:val="24"/>
              </w:rPr>
            </w:pPr>
            <w:r w:rsidRPr="00520FD4">
              <w:rPr>
                <w:rFonts w:ascii="Times New Roman" w:hAnsi="Times New Roman"/>
                <w:b/>
                <w:sz w:val="24"/>
                <w:szCs w:val="24"/>
              </w:rPr>
              <w:t>ЗА ВЪЗЛОЖИТЕЛЯ:</w:t>
            </w:r>
          </w:p>
          <w:p w:rsidR="009B603B" w:rsidRPr="00520FD4" w:rsidRDefault="009B603B" w:rsidP="009B603B">
            <w:pPr>
              <w:spacing w:after="0"/>
              <w:jc w:val="both"/>
              <w:rPr>
                <w:rFonts w:ascii="Times New Roman" w:hAnsi="Times New Roman"/>
                <w:b/>
                <w:sz w:val="24"/>
                <w:szCs w:val="24"/>
                <w:lang w:val="en-US"/>
              </w:rPr>
            </w:pPr>
            <w:r w:rsidRPr="00520FD4">
              <w:rPr>
                <w:rFonts w:ascii="Times New Roman" w:hAnsi="Times New Roman"/>
                <w:b/>
                <w:sz w:val="24"/>
                <w:szCs w:val="24"/>
              </w:rPr>
              <w:t>____________________________</w:t>
            </w:r>
          </w:p>
          <w:p w:rsidR="009B603B" w:rsidRPr="00520FD4" w:rsidRDefault="009B603B" w:rsidP="009B603B">
            <w:pPr>
              <w:spacing w:after="0"/>
              <w:jc w:val="both"/>
              <w:rPr>
                <w:rFonts w:ascii="Times New Roman" w:hAnsi="Times New Roman"/>
                <w:sz w:val="24"/>
                <w:szCs w:val="24"/>
              </w:rPr>
            </w:pPr>
            <w:r w:rsidRPr="00520FD4">
              <w:rPr>
                <w:rFonts w:ascii="Times New Roman" w:hAnsi="Times New Roman"/>
                <w:b/>
                <w:sz w:val="24"/>
                <w:szCs w:val="24"/>
              </w:rPr>
              <w:t>[●]</w:t>
            </w:r>
          </w:p>
        </w:tc>
        <w:tc>
          <w:tcPr>
            <w:tcW w:w="4819" w:type="dxa"/>
          </w:tcPr>
          <w:p w:rsidR="009B603B" w:rsidRPr="00520FD4" w:rsidRDefault="009B603B" w:rsidP="009B603B">
            <w:pPr>
              <w:spacing w:after="0"/>
              <w:jc w:val="both"/>
              <w:rPr>
                <w:rFonts w:ascii="Times New Roman" w:hAnsi="Times New Roman"/>
                <w:b/>
                <w:sz w:val="24"/>
                <w:szCs w:val="24"/>
              </w:rPr>
            </w:pPr>
            <w:r w:rsidRPr="00520FD4">
              <w:rPr>
                <w:rFonts w:ascii="Times New Roman" w:hAnsi="Times New Roman"/>
                <w:b/>
                <w:sz w:val="24"/>
                <w:szCs w:val="24"/>
              </w:rPr>
              <w:t>ЗА ИЗПЪЛНИТЕЛЯ:</w:t>
            </w:r>
          </w:p>
          <w:p w:rsidR="009B603B" w:rsidRPr="00520FD4" w:rsidRDefault="009B603B" w:rsidP="009B603B">
            <w:pPr>
              <w:spacing w:after="0"/>
              <w:jc w:val="both"/>
              <w:rPr>
                <w:rFonts w:ascii="Times New Roman" w:hAnsi="Times New Roman"/>
                <w:b/>
                <w:sz w:val="24"/>
                <w:szCs w:val="24"/>
              </w:rPr>
            </w:pPr>
            <w:r w:rsidRPr="00520FD4">
              <w:rPr>
                <w:rFonts w:ascii="Times New Roman" w:hAnsi="Times New Roman"/>
                <w:b/>
                <w:sz w:val="24"/>
                <w:szCs w:val="24"/>
              </w:rPr>
              <w:t>___________________________</w:t>
            </w:r>
          </w:p>
          <w:p w:rsidR="009B603B" w:rsidRPr="00520FD4" w:rsidRDefault="009B603B" w:rsidP="009B603B">
            <w:pPr>
              <w:spacing w:after="0"/>
              <w:jc w:val="both"/>
              <w:rPr>
                <w:rFonts w:ascii="Times New Roman" w:hAnsi="Times New Roman"/>
                <w:sz w:val="24"/>
                <w:szCs w:val="24"/>
              </w:rPr>
            </w:pPr>
            <w:r w:rsidRPr="00520FD4">
              <w:rPr>
                <w:rFonts w:ascii="Times New Roman" w:hAnsi="Times New Roman"/>
                <w:b/>
                <w:sz w:val="24"/>
                <w:szCs w:val="24"/>
              </w:rPr>
              <w:t>[●]</w:t>
            </w:r>
          </w:p>
          <w:p w:rsidR="009B603B" w:rsidRPr="00520FD4" w:rsidRDefault="009B603B" w:rsidP="009B603B">
            <w:pPr>
              <w:spacing w:after="0"/>
              <w:jc w:val="both"/>
              <w:rPr>
                <w:rFonts w:ascii="Times New Roman" w:hAnsi="Times New Roman"/>
                <w:sz w:val="24"/>
                <w:szCs w:val="24"/>
                <w:lang w:val="en-US"/>
              </w:rPr>
            </w:pPr>
          </w:p>
        </w:tc>
      </w:tr>
    </w:tbl>
    <w:p w:rsidR="009B603B" w:rsidRPr="00520FD4" w:rsidRDefault="009B603B" w:rsidP="009B603B">
      <w:pPr>
        <w:spacing w:after="0" w:line="240" w:lineRule="auto"/>
        <w:ind w:firstLine="567"/>
        <w:jc w:val="both"/>
        <w:rPr>
          <w:rFonts w:ascii="Times New Roman" w:eastAsia="Times New Roman" w:hAnsi="Times New Roman"/>
          <w:b/>
          <w:i/>
          <w:sz w:val="24"/>
          <w:szCs w:val="24"/>
        </w:rPr>
      </w:pPr>
      <w:r w:rsidRPr="00520FD4">
        <w:rPr>
          <w:rFonts w:ascii="Times New Roman" w:eastAsia="Times New Roman" w:hAnsi="Times New Roman"/>
          <w:b/>
          <w:i/>
          <w:sz w:val="24"/>
          <w:szCs w:val="24"/>
        </w:rPr>
        <w:t>Образецът на договора е стандартизиран, съгласно Заповед№ ЗМФ-1365/29.12.2016 г. на министъра на финансите</w:t>
      </w:r>
    </w:p>
    <w:p w:rsidR="0017482A" w:rsidRPr="0017482A" w:rsidRDefault="0017482A" w:rsidP="0017482A">
      <w:pPr>
        <w:spacing w:after="0" w:line="240" w:lineRule="auto"/>
        <w:ind w:firstLine="567"/>
        <w:rPr>
          <w:rFonts w:ascii="Times New Roman" w:eastAsia="Times New Roman" w:hAnsi="Times New Roman"/>
          <w:sz w:val="24"/>
          <w:szCs w:val="24"/>
        </w:rPr>
      </w:pPr>
    </w:p>
    <w:p w:rsidR="0017482A" w:rsidRPr="0017482A" w:rsidRDefault="0017482A" w:rsidP="0017482A">
      <w:pPr>
        <w:spacing w:after="0" w:line="240" w:lineRule="auto"/>
        <w:jc w:val="right"/>
        <w:rPr>
          <w:rFonts w:ascii="Times New Roman" w:eastAsia="Times New Roman" w:hAnsi="Times New Roman"/>
          <w:b/>
          <w:sz w:val="20"/>
          <w:szCs w:val="24"/>
          <w:lang w:eastAsia="ar-SA"/>
        </w:rPr>
      </w:pPr>
    </w:p>
    <w:p w:rsidR="0017482A" w:rsidRPr="0017482A" w:rsidRDefault="0017482A" w:rsidP="0017482A"/>
    <w:p w:rsidR="0017482A" w:rsidRDefault="0009682D" w:rsidP="0017482A">
      <w:pP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4.2</w:t>
      </w:r>
      <w:r w:rsidR="0017482A" w:rsidRPr="0017482A">
        <w:rPr>
          <w:rFonts w:ascii="Times New Roman" w:eastAsia="Times New Roman" w:hAnsi="Times New Roman"/>
          <w:b/>
          <w:sz w:val="24"/>
          <w:szCs w:val="24"/>
          <w:lang w:eastAsia="bg-BG"/>
        </w:rPr>
        <w:t xml:space="preserve"> – </w:t>
      </w:r>
      <w:r w:rsidR="0017482A"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2</w:t>
      </w:r>
      <w:r w:rsidR="0017482A" w:rsidRPr="0017482A">
        <w:rPr>
          <w:rFonts w:ascii="Times New Roman" w:eastAsia="Times New Roman" w:hAnsi="Times New Roman"/>
          <w:b/>
          <w:bCs/>
          <w:sz w:val="24"/>
          <w:szCs w:val="24"/>
          <w:lang w:eastAsia="bg-BG"/>
        </w:rPr>
        <w:t>:</w:t>
      </w:r>
    </w:p>
    <w:p w:rsidR="00362D4B" w:rsidRPr="00520FD4" w:rsidRDefault="00362D4B" w:rsidP="00362D4B">
      <w:pPr>
        <w:spacing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pacing w:val="-4"/>
          <w:sz w:val="24"/>
          <w:szCs w:val="24"/>
        </w:rPr>
        <w:t>Днес,</w:t>
      </w:r>
      <w:r w:rsidRPr="00520FD4">
        <w:rPr>
          <w:rFonts w:ascii="Times New Roman" w:eastAsia="Times New Roman" w:hAnsi="Times New Roman"/>
          <w:sz w:val="24"/>
          <w:szCs w:val="24"/>
        </w:rPr>
        <w:tab/>
        <w:t>[</w:t>
      </w:r>
      <w:r w:rsidRPr="00520FD4">
        <w:rPr>
          <w:rFonts w:ascii="Times New Roman" w:eastAsia="Times New Roman" w:hAnsi="Times New Roman"/>
          <w:i/>
          <w:sz w:val="24"/>
          <w:szCs w:val="24"/>
        </w:rPr>
        <w:t>дата на сключване на договора във формат дд.мм.гггг</w:t>
      </w:r>
      <w:r w:rsidRPr="00520FD4">
        <w:rPr>
          <w:rFonts w:ascii="Times New Roman" w:eastAsia="Times New Roman" w:hAnsi="Times New Roman"/>
          <w:sz w:val="24"/>
          <w:szCs w:val="24"/>
        </w:rPr>
        <w:t>]</w:t>
      </w:r>
      <w:r w:rsidRPr="00520FD4">
        <w:rPr>
          <w:rFonts w:ascii="Times New Roman" w:eastAsia="Times New Roman" w:hAnsi="Times New Roman"/>
          <w:spacing w:val="-1"/>
          <w:sz w:val="24"/>
          <w:szCs w:val="24"/>
        </w:rPr>
        <w:t xml:space="preserve">, в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място на сключване на договора</w:t>
      </w:r>
      <w:r w:rsidRPr="00520FD4">
        <w:rPr>
          <w:rFonts w:ascii="Times New Roman" w:eastAsia="Times New Roman" w:hAnsi="Times New Roman"/>
          <w:sz w:val="24"/>
          <w:szCs w:val="24"/>
        </w:rPr>
        <w:t xml:space="preserve">], </w:t>
      </w:r>
      <w:r w:rsidRPr="00520FD4">
        <w:rPr>
          <w:rFonts w:ascii="Times New Roman" w:eastAsia="Times New Roman" w:hAnsi="Times New Roman"/>
          <w:spacing w:val="-1"/>
          <w:sz w:val="24"/>
          <w:szCs w:val="24"/>
        </w:rPr>
        <w:t>между:</w:t>
      </w:r>
      <w:r w:rsidRPr="00520FD4">
        <w:rPr>
          <w:rFonts w:ascii="Times New Roman" w:hAnsi="Times New Roman"/>
          <w:sz w:val="24"/>
          <w:szCs w:val="24"/>
          <w:lang w:val="en-US"/>
        </w:rPr>
        <w:t xml:space="preserve"> </w:t>
      </w:r>
      <w:r w:rsidRPr="00520FD4">
        <w:rPr>
          <w:rFonts w:ascii="Times New Roman" w:eastAsia="Times New Roman" w:hAnsi="Times New Roman"/>
          <w:spacing w:val="-1"/>
          <w:sz w:val="24"/>
          <w:szCs w:val="24"/>
        </w:rPr>
        <w:t>. ПРОКУРАТУРА НА РЕПУБЛИКА БЪЛГАРИЯ, бул. „Витоша“ № 2, с ИН по ДДС № BG 121817309, ЕИК по БУЛСТАТ 121817309, представлявана от  ……………………………………, наричана по-нататък в Договора ВЪЗЛОЖИТЕЛ, от една страна</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pacing w:val="-1"/>
          <w:sz w:val="24"/>
          <w:szCs w:val="24"/>
        </w:rPr>
      </w:pPr>
      <w:r w:rsidRPr="00520FD4">
        <w:rPr>
          <w:rFonts w:ascii="Times New Roman" w:eastAsia="Times New Roman" w:hAnsi="Times New Roman"/>
          <w:sz w:val="24"/>
          <w:szCs w:val="24"/>
        </w:rPr>
        <w:t xml:space="preserve">и </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b/>
          <w:sz w:val="24"/>
          <w:szCs w:val="24"/>
        </w:rPr>
        <w:t>[</w:t>
      </w:r>
      <w:r w:rsidRPr="00520FD4">
        <w:rPr>
          <w:rFonts w:ascii="Times New Roman" w:eastAsia="Times New Roman" w:hAnsi="Times New Roman"/>
          <w:b/>
          <w:i/>
          <w:sz w:val="24"/>
          <w:szCs w:val="24"/>
        </w:rPr>
        <w:t>Наименование на изпълнителя</w:t>
      </w:r>
      <w:r w:rsidRPr="00520FD4">
        <w:rPr>
          <w:rFonts w:ascii="Times New Roman" w:eastAsia="Times New Roman" w:hAnsi="Times New Roman"/>
          <w:b/>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lastRenderedPageBreak/>
        <w:t>[с адрес: [</w:t>
      </w:r>
      <w:r w:rsidRPr="00520FD4">
        <w:rPr>
          <w:rFonts w:ascii="Times New Roman" w:eastAsia="Times New Roman" w:hAnsi="Times New Roman"/>
          <w:i/>
          <w:sz w:val="24"/>
          <w:szCs w:val="24"/>
        </w:rPr>
        <w:t>адрес на изпълнителя</w:t>
      </w:r>
      <w:r w:rsidRPr="00520FD4">
        <w:rPr>
          <w:rFonts w:ascii="Times New Roman" w:eastAsia="Times New Roman" w:hAnsi="Times New Roman"/>
          <w:sz w:val="24"/>
          <w:szCs w:val="24"/>
        </w:rPr>
        <w:t>] / със седалище и адрес на управление: [</w:t>
      </w:r>
      <w:r w:rsidRPr="00520FD4">
        <w:rPr>
          <w:rFonts w:ascii="Times New Roman" w:eastAsia="Times New Roman" w:hAnsi="Times New Roman"/>
          <w:i/>
          <w:sz w:val="24"/>
          <w:szCs w:val="24"/>
        </w:rPr>
        <w:t>седалище иадрес на управление на изпълнителя</w:t>
      </w:r>
      <w:r w:rsidRPr="00520FD4">
        <w:rPr>
          <w:rFonts w:ascii="Times New Roman" w:eastAsia="Times New Roman" w:hAnsi="Times New Roman"/>
          <w:sz w:val="24"/>
          <w:szCs w:val="24"/>
        </w:rPr>
        <w:t>]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520FD4">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20FD4">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520FD4">
        <w:rPr>
          <w:rFonts w:ascii="Times New Roman" w:eastAsia="Times New Roman" w:hAnsi="Times New Roman"/>
          <w:sz w:val="24"/>
          <w:szCs w:val="24"/>
        </w:rPr>
        <w:t>) […] [и ДДС номер […]]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представляван/а/о от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имена на лицето или лицата, представляващи изпълнителя</w:t>
      </w:r>
      <w:r w:rsidRPr="00520FD4">
        <w:rPr>
          <w:rFonts w:ascii="Times New Roman" w:eastAsia="Times New Roman" w:hAnsi="Times New Roman"/>
          <w:sz w:val="24"/>
          <w:szCs w:val="24"/>
        </w:rPr>
        <w:t>], в качеството на [</w:t>
      </w:r>
      <w:r w:rsidRPr="00520FD4">
        <w:rPr>
          <w:rFonts w:ascii="Times New Roman" w:eastAsia="Times New Roman" w:hAnsi="Times New Roman"/>
          <w:i/>
          <w:sz w:val="24"/>
          <w:szCs w:val="24"/>
        </w:rPr>
        <w:t>длъжност/и на лицето или лицата, представляващи изпълнителя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 xml:space="preserve">, [съгласно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наричан/а/о за краткост </w:t>
      </w:r>
      <w:r w:rsidRPr="00520FD4">
        <w:rPr>
          <w:rFonts w:ascii="Times New Roman" w:eastAsia="Times New Roman" w:hAnsi="Times New Roman"/>
          <w:b/>
          <w:sz w:val="24"/>
          <w:szCs w:val="24"/>
        </w:rPr>
        <w:t>ИЗПЪЛНИТЕЛ</w:t>
      </w:r>
      <w:r w:rsidRPr="00520FD4">
        <w:rPr>
          <w:rFonts w:ascii="Times New Roman" w:eastAsia="Times New Roman" w:hAnsi="Times New Roman"/>
          <w:sz w:val="24"/>
          <w:szCs w:val="24"/>
          <w:lang w:eastAsia="bg-BG"/>
        </w:rPr>
        <w:t>, от друга страна,</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rPr>
        <w:t>ВЪЗЛОЖИТЕЛЯТ и ИЗПЪЛНИТЕЛЯТ наричани заедно „</w:t>
      </w:r>
      <w:r w:rsidRPr="00520FD4">
        <w:rPr>
          <w:rFonts w:ascii="Times New Roman" w:eastAsia="Times New Roman" w:hAnsi="Times New Roman"/>
          <w:b/>
          <w:sz w:val="24"/>
          <w:szCs w:val="24"/>
        </w:rPr>
        <w:t>Страните</w:t>
      </w:r>
      <w:r w:rsidRPr="00520FD4">
        <w:rPr>
          <w:rFonts w:ascii="Times New Roman" w:eastAsia="Times New Roman" w:hAnsi="Times New Roman"/>
          <w:sz w:val="24"/>
          <w:szCs w:val="24"/>
        </w:rPr>
        <w:t>“, а всеки от тях поотделно „</w:t>
      </w:r>
      <w:r w:rsidRPr="00520FD4">
        <w:rPr>
          <w:rFonts w:ascii="Times New Roman" w:eastAsia="Times New Roman" w:hAnsi="Times New Roman"/>
          <w:b/>
          <w:sz w:val="24"/>
          <w:szCs w:val="24"/>
        </w:rPr>
        <w:t>Страна</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p>
    <w:p w:rsidR="00362D4B" w:rsidRPr="00520FD4" w:rsidRDefault="00362D4B" w:rsidP="00362D4B">
      <w:pPr>
        <w:tabs>
          <w:tab w:val="left" w:pos="-720"/>
        </w:tabs>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
          <w:sz w:val="24"/>
          <w:szCs w:val="24"/>
        </w:rPr>
        <w:tab/>
        <w:t>на основание</w:t>
      </w:r>
      <w:r w:rsidRPr="00520FD4">
        <w:rPr>
          <w:rFonts w:ascii="Times New Roman" w:eastAsia="Times New Roman" w:hAnsi="Times New Roman"/>
          <w:sz w:val="24"/>
          <w:szCs w:val="24"/>
        </w:rPr>
        <w:t xml:space="preserve"> чл. 112 от Закона за обществените поръчки (</w:t>
      </w:r>
      <w:r w:rsidRPr="00520FD4">
        <w:rPr>
          <w:rFonts w:ascii="Times New Roman" w:eastAsia="Times New Roman" w:hAnsi="Times New Roman"/>
          <w:b/>
          <w:sz w:val="24"/>
          <w:szCs w:val="24"/>
        </w:rPr>
        <w:t>ЗОП</w:t>
      </w:r>
      <w:r w:rsidRPr="00520FD4">
        <w:rPr>
          <w:rFonts w:ascii="Times New Roman" w:eastAsia="Times New Roman" w:hAnsi="Times New Roman"/>
          <w:sz w:val="24"/>
          <w:szCs w:val="24"/>
        </w:rPr>
        <w:t>) и Решение №……на ВЪЗЛОЖИТЕЛЯ за определяне на ИЗПЪЛНИТЕЛ на обществена поръчка с предмет: „…………………………………..“, се сключи този договор („</w:t>
      </w:r>
      <w:r w:rsidRPr="00520FD4">
        <w:rPr>
          <w:rFonts w:ascii="Times New Roman" w:eastAsia="Times New Roman" w:hAnsi="Times New Roman"/>
          <w:b/>
          <w:sz w:val="24"/>
          <w:szCs w:val="24"/>
        </w:rPr>
        <w:t>Договора</w:t>
      </w:r>
      <w:r w:rsidRPr="00520FD4">
        <w:rPr>
          <w:rFonts w:ascii="Times New Roman" w:eastAsia="Times New Roman" w:hAnsi="Times New Roman"/>
          <w:sz w:val="24"/>
          <w:szCs w:val="24"/>
        </w:rPr>
        <w:t>/</w:t>
      </w:r>
      <w:r w:rsidRPr="00520FD4">
        <w:rPr>
          <w:rFonts w:ascii="Times New Roman" w:eastAsia="Times New Roman" w:hAnsi="Times New Roman"/>
          <w:b/>
          <w:sz w:val="24"/>
          <w:szCs w:val="24"/>
        </w:rPr>
        <w:t>Договорът</w:t>
      </w:r>
      <w:r w:rsidRPr="00520FD4">
        <w:rPr>
          <w:rFonts w:ascii="Times New Roman" w:eastAsia="Times New Roman" w:hAnsi="Times New Roman"/>
          <w:sz w:val="24"/>
          <w:szCs w:val="24"/>
        </w:rPr>
        <w:t xml:space="preserve">“) за </w:t>
      </w:r>
      <w:r w:rsidRPr="00520FD4">
        <w:rPr>
          <w:rFonts w:ascii="Times New Roman" w:hAnsi="Times New Roman"/>
          <w:sz w:val="24"/>
          <w:szCs w:val="24"/>
        </w:rPr>
        <w:t>възлагане на обществена поръчка, с предмет: ……………………………………………..</w:t>
      </w:r>
      <w:r>
        <w:rPr>
          <w:rFonts w:ascii="Times New Roman" w:hAnsi="Times New Roman"/>
          <w:sz w:val="24"/>
          <w:szCs w:val="24"/>
        </w:rPr>
        <w:t xml:space="preserve">по обособена позиция </w:t>
      </w:r>
      <w:r w:rsidRPr="00520FD4">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2.</w:t>
      </w:r>
    </w:p>
    <w:p w:rsidR="00362D4B" w:rsidRPr="00520FD4" w:rsidRDefault="00362D4B" w:rsidP="00362D4B">
      <w:pPr>
        <w:spacing w:after="0" w:line="240" w:lineRule="auto"/>
        <w:ind w:firstLine="567"/>
        <w:jc w:val="both"/>
        <w:rPr>
          <w:rFonts w:ascii="Times New Roman" w:eastAsia="Times New Roman" w:hAnsi="Times New Roman"/>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ПРЕДМЕТ НА ДОГОВОРА</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 Предмет</w:t>
      </w:r>
    </w:p>
    <w:p w:rsidR="00362D4B" w:rsidRPr="00520FD4" w:rsidRDefault="00362D4B" w:rsidP="00362D4B">
      <w:pPr>
        <w:widowControl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 </w:t>
      </w:r>
      <w:r w:rsidRPr="00520FD4">
        <w:rPr>
          <w:rFonts w:ascii="Times New Roman" w:eastAsia="Times New Roman" w:hAnsi="Times New Roman"/>
          <w:sz w:val="24"/>
          <w:szCs w:val="24"/>
          <w:lang w:val="ru-RU" w:eastAsia="bg-BG"/>
        </w:rPr>
        <w:t xml:space="preserve">Възложителят възлага, а Изпълнителят приема да извърши </w:t>
      </w:r>
      <w:r w:rsidRPr="00520FD4">
        <w:rPr>
          <w:rFonts w:ascii="Times New Roman" w:eastAsia="Times New Roman" w:hAnsi="Times New Roman"/>
          <w:b/>
          <w:sz w:val="24"/>
          <w:szCs w:val="24"/>
          <w:lang w:eastAsia="bg-BG"/>
        </w:rPr>
        <w:t>доставка</w:t>
      </w:r>
      <w:r w:rsidRPr="00520FD4">
        <w:rPr>
          <w:rFonts w:ascii="Times New Roman" w:eastAsia="Times New Roman" w:hAnsi="Times New Roman"/>
          <w:sz w:val="24"/>
          <w:szCs w:val="24"/>
          <w:lang w:eastAsia="bg-BG"/>
        </w:rPr>
        <w:t xml:space="preserve"> и </w:t>
      </w:r>
      <w:r w:rsidRPr="00520FD4">
        <w:rPr>
          <w:rFonts w:ascii="Times New Roman" w:eastAsia="Times New Roman" w:hAnsi="Times New Roman"/>
          <w:b/>
          <w:sz w:val="24"/>
          <w:szCs w:val="24"/>
          <w:lang w:eastAsia="bg-BG"/>
        </w:rPr>
        <w:t>гаранционно (сервизно) обслужване</w:t>
      </w:r>
      <w:r w:rsidRPr="00520FD4">
        <w:rPr>
          <w:rFonts w:ascii="Times New Roman" w:eastAsia="Times New Roman" w:hAnsi="Times New Roman"/>
          <w:sz w:val="24"/>
          <w:szCs w:val="24"/>
          <w:lang w:eastAsia="bg-BG"/>
        </w:rPr>
        <w:t xml:space="preserve"> на </w:t>
      </w:r>
      <w:r>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два</w:t>
      </w:r>
      <w:r w:rsidRPr="00520FD4">
        <w:rPr>
          <w:rFonts w:ascii="Times New Roman" w:eastAsia="Times New Roman" w:hAnsi="Times New Roman"/>
          <w:sz w:val="24"/>
          <w:szCs w:val="24"/>
          <w:lang w:eastAsia="bg-BG"/>
        </w:rPr>
        <w:t>)</w:t>
      </w:r>
      <w:r w:rsidRPr="00520FD4">
        <w:rPr>
          <w:rFonts w:ascii="Times New Roman" w:eastAsia="Times New Roman" w:hAnsi="Times New Roman"/>
          <w:i/>
          <w:sz w:val="24"/>
          <w:szCs w:val="24"/>
          <w:lang w:eastAsia="bg-BG"/>
        </w:rPr>
        <w:t xml:space="preserve"> </w:t>
      </w:r>
      <w:r w:rsidRPr="00520FD4">
        <w:rPr>
          <w:rFonts w:ascii="Times New Roman" w:eastAsia="Times New Roman" w:hAnsi="Times New Roman"/>
          <w:sz w:val="24"/>
          <w:szCs w:val="24"/>
          <w:lang w:eastAsia="bg-BG"/>
        </w:rPr>
        <w:t xml:space="preserve">броя нови автомобили, съгласно Техническата спецификация на Възложителя, (Приложение № 1) и детайлно описани в Техническото и Ценово предложение на Изпълнителя (Приложения №2 и № 3 ), неразделна част от Договора и в съответствие с изискванията на настоящия Договор. </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 Видът, техническите данни и характеристики на автомобилите, които следва да достави Изпълнителят, са подробно посочени в Техническата спецификация на Възложителя, (Приложения № 1 ) и в Техническото предложение на Изпълнителя (Приложения № 2 ), представляващи неразделна част от настоящия Договор.</w:t>
      </w:r>
    </w:p>
    <w:p w:rsidR="00362D4B" w:rsidRPr="00520FD4" w:rsidRDefault="00362D4B" w:rsidP="00362D4B">
      <w:pPr>
        <w:autoSpaceDE w:val="0"/>
        <w:autoSpaceDN w:val="0"/>
        <w:adjustRightInd w:val="0"/>
        <w:spacing w:after="0" w:line="240" w:lineRule="auto"/>
        <w:ind w:firstLine="567"/>
        <w:jc w:val="both"/>
        <w:rPr>
          <w:rFonts w:ascii="Times New Roman" w:hAnsi="Times New Roman"/>
          <w:sz w:val="24"/>
          <w:szCs w:val="24"/>
          <w:lang w:eastAsia="bg-BG"/>
        </w:rPr>
      </w:pPr>
      <w:r w:rsidRPr="00520FD4">
        <w:rPr>
          <w:rFonts w:ascii="Times New Roman" w:eastAsia="Times New Roman" w:hAnsi="Times New Roman"/>
          <w:sz w:val="24"/>
          <w:szCs w:val="24"/>
          <w:lan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362D4B" w:rsidRPr="00520FD4" w:rsidRDefault="00362D4B" w:rsidP="00362D4B">
      <w:pPr>
        <w:spacing w:after="0" w:line="240" w:lineRule="auto"/>
        <w:jc w:val="both"/>
        <w:rPr>
          <w:rFonts w:ascii="Times New Roman" w:eastAsia="Times New Roman" w:hAnsi="Times New Roman"/>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ЦЕНИ И НАЧИН НА ПЛАЩАНЕ</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2. Цена</w:t>
      </w:r>
    </w:p>
    <w:p w:rsidR="00362D4B" w:rsidRPr="00520FD4" w:rsidRDefault="00362D4B" w:rsidP="00362D4B">
      <w:pPr>
        <w:spacing w:after="0" w:line="240" w:lineRule="auto"/>
        <w:ind w:firstLine="567"/>
        <w:jc w:val="both"/>
        <w:rPr>
          <w:rFonts w:ascii="Times New Roman" w:eastAsia="Times New Roman" w:hAnsi="Times New Roman"/>
          <w:sz w:val="24"/>
          <w:szCs w:val="24"/>
          <w:lang w:val="en-US" w:eastAsia="bg-BG"/>
        </w:rPr>
      </w:pPr>
      <w:r w:rsidRPr="00520FD4">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съгласно Ценовото му предложение (Приложения № 3 ), неразделна част от настоящия Договор.</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(2.2) Цената по алинея 2.1 е образувана както следва:</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 Цената за доставка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Ц</w:t>
      </w:r>
      <w:r w:rsidRPr="00520FD4">
        <w:rPr>
          <w:rFonts w:ascii="Times New Roman" w:eastAsia="Times New Roman" w:hAnsi="Times New Roman"/>
          <w:sz w:val="24"/>
          <w:szCs w:val="24"/>
          <w:lang w:eastAsia="ar-SA"/>
        </w:rPr>
        <w:t xml:space="preserve">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доставка на един брой автомобил,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лева) с включен ДДС /или е посочена в Приложение № 3 към Договора);</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един брой автомобил, предмет на </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ar-SA"/>
        </w:rPr>
        <w:t xml:space="preserve">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(или е посочена в Приложение № 3 към Договора);</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автомобилине, за транспортиране на автомобилите до мястото за доставка, за транспортиране на автомобилите до сервиз за извършване на гаранционното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сервизно</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обслужване</w:t>
      </w:r>
      <w:r w:rsidRPr="00520FD4">
        <w:rPr>
          <w:rFonts w:ascii="Times New Roman" w:eastAsia="Times New Roman" w:hAnsi="Times New Roman"/>
          <w:sz w:val="24"/>
          <w:szCs w:val="24"/>
          <w:lang w:val="en-US" w:eastAsia="bg-BG"/>
        </w:rPr>
        <w:t xml:space="preserve"> </w:t>
      </w:r>
      <w:r w:rsidRPr="00520FD4">
        <w:rPr>
          <w:rFonts w:ascii="Times New Roman" w:eastAsia="Times New Roman" w:hAnsi="Times New Roman"/>
          <w:sz w:val="24"/>
          <w:szCs w:val="24"/>
          <w:lang w:eastAsia="bg-BG"/>
        </w:rPr>
        <w:t>и обслужване, в случай на рекламации,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(2.4) Посочените в настоящия Договор цени са крайни и остават непроменени за срока на действието му, освен в случаите по чл.18.1 от Договора.</w:t>
      </w: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3. Начин на плащане</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20FD4">
        <w:rPr>
          <w:rFonts w:ascii="Times New Roman" w:hAnsi="Times New Roman"/>
          <w:sz w:val="24"/>
          <w:szCs w:val="24"/>
        </w:rPr>
        <w:t>[</w:t>
      </w:r>
      <w:r w:rsidRPr="00520FD4">
        <w:rPr>
          <w:rFonts w:ascii="Times New Roman" w:hAnsi="Times New Roman"/>
          <w:b/>
          <w:sz w:val="24"/>
          <w:szCs w:val="24"/>
        </w:rPr>
        <w:t>●</w:t>
      </w:r>
      <w:r w:rsidRPr="00520FD4">
        <w:rPr>
          <w:rFonts w:ascii="Times New Roman" w:hAnsi="Times New Roman"/>
          <w:sz w:val="24"/>
          <w:szCs w:val="24"/>
        </w:rPr>
        <w:t>].</w:t>
      </w:r>
      <w:r w:rsidRPr="00520FD4">
        <w:rPr>
          <w:rFonts w:ascii="Times New Roman" w:eastAsia="Times New Roman" w:hAnsi="Times New Roman"/>
          <w:sz w:val="24"/>
          <w:szCs w:val="24"/>
          <w:lang w:eastAsia="bg-BG"/>
        </w:rPr>
        <w:t xml:space="preserve"> </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Изпълнителят е длъжен да уведомява писмено Възложителя за всички последващи промени на банковата му сметка в срок до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(3.2) Плащането на цената по алинея (2.1) от настоящия Договор се извършва, както следва:</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(3.2.1.) Възложителят заплаща авансово 100% (с думи: сто процента) от цената по алинея (2.1) в размер на [●] (с думи: [●]), в срок до 10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десет</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работни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Приемо-предавателния протокол по алинея (5.3), респективно по алинея (5.5) от настоящия Договор.</w:t>
      </w:r>
    </w:p>
    <w:p w:rsidR="00362D4B" w:rsidRPr="00520FD4" w:rsidRDefault="00362D4B" w:rsidP="00362D4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362D4B" w:rsidRPr="00520FD4" w:rsidRDefault="00362D4B" w:rsidP="00362D4B">
      <w:pPr>
        <w:spacing w:after="0" w:line="240" w:lineRule="auto"/>
        <w:ind w:firstLine="567"/>
        <w:jc w:val="both"/>
        <w:rPr>
          <w:rFonts w:ascii="Times New Roman" w:eastAsia="Times New Roman" w:hAnsi="Times New Roman"/>
          <w:b/>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СРОКОВЕ. МЯСТО И УСЛОВИЯ НА ДОСТАВКА. ПРЕМИНАВАНЕ НА СОБСТВЕНОСТТА И РИСКА</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ar-SA"/>
        </w:rPr>
      </w:pPr>
      <w:r w:rsidRPr="00520FD4">
        <w:rPr>
          <w:rFonts w:ascii="Times New Roman" w:hAnsi="Times New Roman"/>
          <w:b/>
          <w:bCs/>
          <w:sz w:val="24"/>
          <w:szCs w:val="24"/>
          <w:lang w:eastAsia="ar-SA"/>
        </w:rPr>
        <w:t>Член 4.Срокове и място на доставка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eastAsia="Times New Roman" w:hAnsi="Times New Roman"/>
          <w:sz w:val="24"/>
          <w:szCs w:val="24"/>
          <w:lang w:eastAsia="ar-SA"/>
        </w:rPr>
        <w:t xml:space="preserve">(4.1) </w:t>
      </w:r>
      <w:r w:rsidRPr="00520FD4">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520FD4">
        <w:rPr>
          <w:rFonts w:ascii="Times New Roman" w:hAnsi="Times New Roman"/>
          <w:sz w:val="24"/>
          <w:szCs w:val="24"/>
        </w:rPr>
        <w:t xml:space="preserve">Срокът на настоящия Договор изтича след изтичането на гаранционния срок на автомобилите, предмет на Договора, посочен в алинея </w:t>
      </w:r>
      <w:r w:rsidRPr="00520FD4">
        <w:rPr>
          <w:rFonts w:ascii="Times New Roman" w:eastAsia="Times New Roman" w:hAnsi="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520FD4">
        <w:rPr>
          <w:rFonts w:ascii="Times New Roman" w:hAnsi="Times New Roman"/>
          <w:sz w:val="24"/>
          <w:szCs w:val="24"/>
        </w:rPr>
        <w:t>.</w:t>
      </w:r>
    </w:p>
    <w:p w:rsidR="00362D4B" w:rsidRPr="00520FD4" w:rsidRDefault="00362D4B" w:rsidP="00362D4B">
      <w:pPr>
        <w:suppressAutoHyphen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ar-SA"/>
        </w:rPr>
        <w:t xml:space="preserve">(4.2) </w:t>
      </w:r>
      <w:r w:rsidRPr="00520FD4">
        <w:rPr>
          <w:rFonts w:ascii="Times New Roman" w:eastAsia="Times New Roman" w:hAnsi="Times New Roman"/>
          <w:sz w:val="24"/>
          <w:szCs w:val="24"/>
          <w:lang w:eastAsia="bg-BG"/>
        </w:rPr>
        <w:t xml:space="preserve">Срокът за доставката на автомобилите е до……………….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съгласно предложението на Изпълнителя, но не повече от 120 (сто и двадесет) календарни дни</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считано от датата на подписване на настоящия Договор.</w:t>
      </w:r>
    </w:p>
    <w:p w:rsidR="00362D4B" w:rsidRPr="00520FD4" w:rsidRDefault="00362D4B" w:rsidP="00362D4B">
      <w:pPr>
        <w:suppressAutoHyphens/>
        <w:spacing w:after="0" w:line="240" w:lineRule="auto"/>
        <w:ind w:firstLine="567"/>
        <w:jc w:val="both"/>
        <w:rPr>
          <w:rFonts w:ascii="Times New Roman" w:eastAsia="Times New Roman" w:hAnsi="Times New Roman"/>
          <w:sz w:val="24"/>
          <w:szCs w:val="24"/>
          <w:lang w:eastAsia="ar-SA"/>
        </w:rPr>
      </w:pPr>
      <w:r w:rsidRPr="00520FD4">
        <w:rPr>
          <w:rFonts w:ascii="Times New Roman" w:eastAsia="MS Mincho" w:hAnsi="Times New Roman"/>
          <w:sz w:val="24"/>
          <w:szCs w:val="24"/>
        </w:rPr>
        <w:t xml:space="preserve">(4.3) Гаранционният срок на всеки от автомобилите е </w:t>
      </w:r>
      <w:r w:rsidRPr="00520FD4">
        <w:rPr>
          <w:rFonts w:ascii="Times New Roman" w:eastAsia="Times New Roman" w:hAnsi="Times New Roman"/>
          <w:sz w:val="24"/>
          <w:szCs w:val="24"/>
          <w:lang w:eastAsia="bg-BG"/>
        </w:rPr>
        <w:t>[●] ([●]) години, считано от датата на приемане на автомобила от Възложителя, с подписване на приемо-предавателен протокол.</w:t>
      </w:r>
    </w:p>
    <w:p w:rsidR="00362D4B" w:rsidRPr="00520FD4" w:rsidRDefault="00362D4B" w:rsidP="00362D4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(4.4) </w:t>
      </w:r>
      <w:r w:rsidRPr="00520FD4">
        <w:rPr>
          <w:rFonts w:ascii="Times New Roman" w:eastAsia="Times New Roman" w:hAnsi="Times New Roman"/>
          <w:sz w:val="24"/>
          <w:szCs w:val="24"/>
          <w:lang w:eastAsia="bg-BG"/>
        </w:rPr>
        <w:t xml:space="preserve">Мястото на доставка на автомобилите е в гр. София, от склад на ИЗПЪЛНИТЕЛЯ. </w:t>
      </w:r>
    </w:p>
    <w:p w:rsidR="00362D4B" w:rsidRPr="00520FD4" w:rsidRDefault="00362D4B" w:rsidP="00362D4B">
      <w:pPr>
        <w:tabs>
          <w:tab w:val="left" w:pos="3585"/>
        </w:tabs>
        <w:spacing w:after="0" w:line="240" w:lineRule="auto"/>
        <w:jc w:val="both"/>
        <w:rPr>
          <w:rFonts w:ascii="Times New Roman" w:eastAsia="Times New Roman" w:hAnsi="Times New Roman"/>
          <w:sz w:val="24"/>
          <w:szCs w:val="24"/>
          <w:lang w:eastAsia="bg-BG"/>
        </w:rPr>
      </w:pP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5. Условия на доставка</w:t>
      </w:r>
    </w:p>
    <w:p w:rsidR="00362D4B" w:rsidRPr="00520FD4" w:rsidRDefault="00362D4B" w:rsidP="00362D4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(5.1) Изпълнителят се задължава да достави и предаде на Възложителя всеки един от автомобилите, предмет на доставка, окомплектован както следва:</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оборудвани с обезопасителен триъгълник, аптечка, пожарогасител и светлоотразителна жилетка (съгласно Закона за движение по пътищата);</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окомплектовани, съгласно изискванията на производителя, с комплект ключове, </w:t>
      </w:r>
      <w:r w:rsidRPr="00520FD4">
        <w:rPr>
          <w:rFonts w:ascii="Times New Roman" w:eastAsia="Times New Roman" w:hAnsi="Times New Roman"/>
          <w:sz w:val="24"/>
          <w:szCs w:val="24"/>
          <w:lang w:eastAsia="bg-BG"/>
        </w:rPr>
        <w:lastRenderedPageBreak/>
        <w:t>резервна гума, комплект инструменти за смяна на гуми и др.;</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извършен предпродажбен сервиз;</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зареден с всички необходими за експлоатацията му течности и материали;</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шаси, модел, марка и кубатура на автомобиля.</w:t>
      </w:r>
    </w:p>
    <w:p w:rsidR="00362D4B" w:rsidRPr="00520FD4" w:rsidRDefault="00362D4B" w:rsidP="00362D4B">
      <w:pPr>
        <w:tabs>
          <w:tab w:val="left" w:pos="567"/>
        </w:tab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bg-BG"/>
        </w:rPr>
        <w:t>(5.3) Д</w:t>
      </w:r>
      <w:r w:rsidRPr="00520FD4">
        <w:rPr>
          <w:rFonts w:ascii="Times New Roman" w:eastAsia="MS Mincho" w:hAnsi="Times New Roman"/>
          <w:sz w:val="24"/>
          <w:szCs w:val="24"/>
        </w:rPr>
        <w:t xml:space="preserve">оставката и предаването/получаването на всеки конкретен автомобил се удостоверява с подписване в два екземпляра на двустранен </w:t>
      </w:r>
      <w:r w:rsidRPr="00520FD4">
        <w:rPr>
          <w:rFonts w:ascii="Times New Roman" w:eastAsia="Times New Roman" w:hAnsi="Times New Roman"/>
          <w:sz w:val="24"/>
          <w:szCs w:val="24"/>
        </w:rPr>
        <w:t>приемо-предавателен</w:t>
      </w:r>
      <w:r w:rsidRPr="00520FD4">
        <w:rPr>
          <w:rFonts w:ascii="Times New Roman" w:eastAsia="MS Mincho" w:hAnsi="Times New Roman"/>
          <w:sz w:val="24"/>
          <w:szCs w:val="24"/>
        </w:rPr>
        <w:t xml:space="preserve"> протокол(„</w:t>
      </w:r>
      <w:r w:rsidRPr="00520FD4">
        <w:rPr>
          <w:rFonts w:ascii="Times New Roman" w:eastAsia="MS Mincho" w:hAnsi="Times New Roman"/>
          <w:b/>
          <w:sz w:val="24"/>
          <w:szCs w:val="24"/>
        </w:rPr>
        <w:t>Приемо-предавателен протокол</w:t>
      </w:r>
      <w:r w:rsidRPr="00520FD4">
        <w:rPr>
          <w:rFonts w:ascii="Times New Roman" w:eastAsia="MS Mincho" w:hAnsi="Times New Roman"/>
          <w:sz w:val="24"/>
          <w:szCs w:val="24"/>
        </w:rPr>
        <w:t xml:space="preserve">“) от Страните или техни упълномощени представители, </w:t>
      </w:r>
      <w:r w:rsidRPr="00520FD4">
        <w:rPr>
          <w:rFonts w:ascii="Times New Roman" w:eastAsia="Times New Roman" w:hAnsi="Times New Roman"/>
          <w:sz w:val="24"/>
          <w:szCs w:val="24"/>
          <w:lang w:eastAsia="bg-BG"/>
        </w:rPr>
        <w:t>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520FD4">
        <w:rPr>
          <w:rFonts w:ascii="Times New Roman" w:eastAsia="Times New Roman" w:hAnsi="Times New Roman"/>
          <w:sz w:val="24"/>
          <w:szCs w:val="24"/>
        </w:rPr>
        <w:t xml:space="preserve"> на автомобила, предмет на доставка. Проектът на Приемо-предавателен протокол се изготвя от Изпълнителя. </w:t>
      </w:r>
    </w:p>
    <w:p w:rsidR="00362D4B" w:rsidRPr="00520FD4" w:rsidRDefault="00362D4B" w:rsidP="00362D4B">
      <w:pPr>
        <w:tabs>
          <w:tab w:val="left" w:pos="709"/>
          <w:tab w:val="left" w:pos="3585"/>
        </w:tabs>
        <w:spacing w:after="0" w:line="240" w:lineRule="auto"/>
        <w:ind w:firstLine="567"/>
        <w:jc w:val="both"/>
        <w:rPr>
          <w:rFonts w:ascii="Times New Roman" w:eastAsia="MS Mincho" w:hAnsi="Times New Roman"/>
          <w:b/>
          <w:sz w:val="24"/>
          <w:szCs w:val="24"/>
        </w:rPr>
      </w:pPr>
      <w:r w:rsidRPr="00520FD4">
        <w:rPr>
          <w:rFonts w:ascii="Times New Roman" w:eastAsia="MS Mincho" w:hAnsi="Times New Roman"/>
          <w:sz w:val="24"/>
          <w:szCs w:val="24"/>
        </w:rPr>
        <w:t xml:space="preserve">(5.4) </w:t>
      </w:r>
      <w:r w:rsidRPr="00520FD4">
        <w:rPr>
          <w:rFonts w:ascii="Times New Roman" w:eastAsia="Times New Roman" w:hAnsi="Times New Roman"/>
          <w:sz w:val="24"/>
          <w:szCs w:val="24"/>
          <w:lang w:eastAsia="bg-BG"/>
        </w:rPr>
        <w:t>Изпълнителят уведомява Възложителя писмено в срок от 5</w:t>
      </w:r>
      <w:r w:rsidRPr="00520FD4">
        <w:rPr>
          <w:rFonts w:ascii="Times New Roman" w:eastAsia="Times New Roman" w:hAnsi="Times New Roman"/>
          <w:sz w:val="24"/>
          <w:szCs w:val="24"/>
        </w:rPr>
        <w:t xml:space="preserve"> (пет) дни</w:t>
      </w:r>
      <w:r w:rsidRPr="00520FD4">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520FD4">
        <w:rPr>
          <w:rFonts w:ascii="Times New Roman" w:hAnsi="Times New Roman"/>
          <w:sz w:val="24"/>
          <w:szCs w:val="24"/>
        </w:rPr>
        <w:t>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520FD4">
        <w:rPr>
          <w:rFonts w:ascii="Times New Roman" w:eastAsia="Times New Roman" w:hAnsi="Times New Roman"/>
          <w:sz w:val="24"/>
          <w:szCs w:val="24"/>
        </w:rPr>
        <w:t xml:space="preserve"> </w:t>
      </w:r>
      <w:r w:rsidRPr="00520FD4">
        <w:rPr>
          <w:rFonts w:ascii="Times New Roman" w:eastAsia="Times New Roman" w:hAnsi="Times New Roman"/>
          <w:sz w:val="24"/>
          <w:szCs w:val="24"/>
          <w:lang w:val="en-US"/>
        </w:rPr>
        <w:t>(</w:t>
      </w:r>
      <w:r w:rsidRPr="00520FD4">
        <w:rPr>
          <w:rFonts w:ascii="Times New Roman" w:eastAsia="Times New Roman" w:hAnsi="Times New Roman"/>
          <w:sz w:val="24"/>
          <w:szCs w:val="24"/>
        </w:rPr>
        <w:t>пет) дни</w:t>
      </w:r>
      <w:r w:rsidRPr="00520FD4">
        <w:rPr>
          <w:rFonts w:ascii="Times New Roman" w:hAnsi="Times New Roman"/>
          <w:sz w:val="24"/>
          <w:szCs w:val="24"/>
        </w:rPr>
        <w:t>.</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520FD4">
        <w:rPr>
          <w:rFonts w:ascii="Times New Roman" w:eastAsia="Times New Roman" w:hAnsi="Times New Roman"/>
          <w:b/>
          <w:sz w:val="24"/>
          <w:szCs w:val="24"/>
          <w:lang w:eastAsia="bg-BG"/>
        </w:rPr>
        <w:t>констативен протокол</w:t>
      </w:r>
      <w:r w:rsidRPr="00520FD4">
        <w:rPr>
          <w:rFonts w:ascii="Times New Roman" w:eastAsia="Times New Roman" w:hAnsi="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(5.6) При „</w:t>
      </w:r>
      <w:r w:rsidRPr="00520FD4">
        <w:rPr>
          <w:rFonts w:ascii="Times New Roman" w:eastAsia="Times New Roman" w:hAnsi="Times New Roman"/>
          <w:b/>
          <w:sz w:val="24"/>
          <w:szCs w:val="24"/>
          <w:lang w:eastAsia="bg-BG"/>
        </w:rPr>
        <w:t>Несъответствия</w:t>
      </w:r>
      <w:r w:rsidRPr="00520FD4">
        <w:rPr>
          <w:rFonts w:ascii="Times New Roman" w:eastAsia="Times New Roman" w:hAnsi="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362D4B" w:rsidRPr="00520FD4" w:rsidRDefault="00362D4B" w:rsidP="00C067EA">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362D4B" w:rsidRPr="00520FD4" w:rsidRDefault="00362D4B" w:rsidP="00C067EA">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362D4B" w:rsidRPr="00520FD4" w:rsidRDefault="00362D4B" w:rsidP="00C067EA">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val="ru-RU" w:eastAsia="bg-BG"/>
        </w:rPr>
      </w:pPr>
      <w:r w:rsidRPr="00520FD4">
        <w:rPr>
          <w:rFonts w:ascii="Times New Roman" w:eastAsia="Times New Roman" w:hAnsi="Times New Roman"/>
          <w:sz w:val="24"/>
          <w:szCs w:val="24"/>
          <w:lang w:eastAsia="bg-BG"/>
        </w:rPr>
        <w:t xml:space="preserve">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val="ru-RU" w:eastAsia="bg-BG"/>
        </w:rPr>
        <w:t xml:space="preserve">(5.7) </w:t>
      </w:r>
      <w:r w:rsidRPr="00520FD4">
        <w:rPr>
          <w:rFonts w:ascii="Times New Roman" w:eastAsia="Times New Roman" w:hAnsi="Times New Roman"/>
          <w:sz w:val="24"/>
          <w:szCs w:val="24"/>
          <w:lang w:eastAsia="bg-BG"/>
        </w:rPr>
        <w:t xml:space="preserve">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автомобилите  или отстраняването на Несъответствията с повече от 30 </w:t>
      </w:r>
      <w:r w:rsidRPr="00520FD4">
        <w:rPr>
          <w:rFonts w:ascii="Times New Roman" w:eastAsia="Times New Roman" w:hAnsi="Times New Roman"/>
          <w:sz w:val="24"/>
          <w:szCs w:val="24"/>
        </w:rPr>
        <w:t>(тридесет) дни</w:t>
      </w:r>
      <w:r w:rsidRPr="00520FD4">
        <w:rPr>
          <w:rFonts w:ascii="Times New Roman" w:eastAsia="Times New Roman" w:hAnsi="Times New Roman"/>
          <w:sz w:val="24"/>
          <w:szCs w:val="24"/>
          <w:lang w:eastAsia="bg-BG"/>
        </w:rPr>
        <w:t xml:space="preserve">,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w:t>
      </w:r>
      <w:r w:rsidRPr="00520FD4">
        <w:rPr>
          <w:rFonts w:ascii="Times New Roman" w:eastAsia="Times New Roman" w:hAnsi="Times New Roman"/>
          <w:sz w:val="24"/>
          <w:szCs w:val="24"/>
          <w:lang w:eastAsia="bg-BG"/>
        </w:rPr>
        <w:lastRenderedPageBreak/>
        <w:t>изрично, че прилагането на варианта по алинея (5.6), точка (5.6.1.), а именно – замяна на несъответстващ автомобил с нов по отношение на автомобили с Несъответствия,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8</w:t>
      </w:r>
      <w:r w:rsidRPr="00520FD4">
        <w:rPr>
          <w:rFonts w:ascii="Times New Roman" w:eastAsia="MS Mincho" w:hAnsi="Times New Roman"/>
          <w:sz w:val="24"/>
          <w:szCs w:val="24"/>
          <w:lang w:eastAsia="bg-BG"/>
        </w:rPr>
        <w:t xml:space="preserve">) </w:t>
      </w:r>
      <w:r w:rsidRPr="00520FD4">
        <w:rPr>
          <w:rFonts w:ascii="Times New Roman" w:eastAsia="Times New Roman" w:hAnsi="Times New Roman"/>
          <w:sz w:val="24"/>
          <w:szCs w:val="24"/>
          <w:lang w:eastAsia="bg-BG"/>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MS Mincho"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9</w:t>
      </w:r>
      <w:r w:rsidRPr="00520FD4">
        <w:rPr>
          <w:rFonts w:ascii="Times New Roman" w:eastAsia="MS Mincho" w:hAnsi="Times New Roman"/>
          <w:sz w:val="24"/>
          <w:szCs w:val="24"/>
          <w:lang w:eastAsia="bg-BG"/>
        </w:rPr>
        <w:t>) В случаите на Несъответствия</w:t>
      </w:r>
      <w:r w:rsidRPr="00520FD4">
        <w:rPr>
          <w:rFonts w:ascii="Times New Roman" w:eastAsia="MS Mincho" w:hAnsi="Times New Roman"/>
          <w:sz w:val="24"/>
          <w:szCs w:val="24"/>
          <w:lang w:val="ru-RU" w:eastAsia="bg-BG"/>
        </w:rPr>
        <w:t>,</w:t>
      </w:r>
      <w:r w:rsidRPr="00520FD4">
        <w:rPr>
          <w:rFonts w:ascii="Times New Roman" w:eastAsia="MS Mincho" w:hAnsi="Times New Roman"/>
          <w:sz w:val="24"/>
          <w:szCs w:val="24"/>
          <w:lang w:eastAsia="bg-BG"/>
        </w:rPr>
        <w:t xml:space="preserve"> посочени в констативния протокол по алинея (5.5) Възложителят не дължи заплащане на цената по алинея 3.2.1. </w:t>
      </w:r>
      <w:r w:rsidRPr="00520FD4">
        <w:rPr>
          <w:rFonts w:ascii="Times New Roman" w:eastAsia="Times New Roman" w:hAnsi="Times New Roman"/>
          <w:i/>
          <w:sz w:val="24"/>
          <w:szCs w:val="24"/>
          <w:lang w:eastAsia="bg-BG"/>
        </w:rPr>
        <w:t xml:space="preserve"> или 100% от цената на доставката – изписва се стойността в окончателния договор </w:t>
      </w:r>
      <w:r w:rsidRPr="00520FD4">
        <w:rPr>
          <w:rFonts w:ascii="Times New Roman" w:eastAsia="MS Mincho" w:hAnsi="Times New Roman"/>
          <w:sz w:val="24"/>
          <w:szCs w:val="24"/>
          <w:lang w:eastAsia="bg-BG"/>
        </w:rPr>
        <w:t xml:space="preserve">преди отстраняването им и изпълненията на останалите условия за плащане, предвидени в Договора.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w:t>
      </w:r>
      <w:r w:rsidRPr="00520FD4">
        <w:rPr>
          <w:rFonts w:ascii="Times New Roman" w:eastAsia="Times New Roman" w:hAnsi="Times New Roman"/>
          <w:sz w:val="24"/>
          <w:szCs w:val="24"/>
          <w:lang w:val="ru-RU" w:eastAsia="bg-BG"/>
        </w:rPr>
        <w:t>10</w:t>
      </w:r>
      <w:r w:rsidRPr="00520FD4">
        <w:rPr>
          <w:rFonts w:ascii="Times New Roman" w:eastAsia="Times New Roman" w:hAnsi="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6. Преминаване на собствеността и риска</w:t>
      </w:r>
    </w:p>
    <w:p w:rsidR="00362D4B" w:rsidRPr="00520FD4" w:rsidRDefault="00362D4B" w:rsidP="00362D4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(6.1) Собствеността и рискът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 алинея (5.3), респективно по алинея (5.5). </w:t>
      </w:r>
    </w:p>
    <w:p w:rsidR="00362D4B" w:rsidRPr="00520FD4" w:rsidRDefault="00362D4B" w:rsidP="00362D4B">
      <w:pPr>
        <w:autoSpaceDE w:val="0"/>
        <w:autoSpaceDN w:val="0"/>
        <w:adjustRightInd w:val="0"/>
        <w:spacing w:after="0" w:line="240" w:lineRule="auto"/>
        <w:jc w:val="both"/>
        <w:rPr>
          <w:rFonts w:ascii="Times New Roman" w:eastAsia="Times New Roman" w:hAnsi="Times New Roman"/>
          <w:sz w:val="24"/>
          <w:szCs w:val="24"/>
          <w:lang w:eastAsia="bg-BG"/>
        </w:rPr>
      </w:pPr>
    </w:p>
    <w:p w:rsidR="00362D4B" w:rsidRPr="00520FD4" w:rsidRDefault="00362D4B" w:rsidP="00362D4B">
      <w:pPr>
        <w:autoSpaceDE w:val="0"/>
        <w:autoSpaceDN w:val="0"/>
        <w:adjustRightInd w:val="0"/>
        <w:spacing w:after="0" w:line="240" w:lineRule="auto"/>
        <w:jc w:val="both"/>
        <w:rPr>
          <w:rFonts w:ascii="Times New Roman" w:eastAsia="Times New Roman" w:hAnsi="Times New Roman"/>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ПРАВА И ЗАДЪЛЖЕНИЯ НА ИЗПЪЛНИТЕЛЯ</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7.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(7.3) Изпълнителят се задължава да подготви необходимите документи, за регистрация на автомобилите в КАТ.</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362D4B" w:rsidRPr="00520FD4" w:rsidRDefault="00362D4B" w:rsidP="00FE311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(7.5) </w:t>
      </w:r>
      <w:r w:rsidRPr="00520FD4">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20FD4">
        <w:rPr>
          <w:rFonts w:ascii="Times New Roman" w:eastAsia="Times New Roman" w:hAnsi="Times New Roman"/>
          <w:sz w:val="24"/>
          <w:szCs w:val="24"/>
          <w:lang w:eastAsia="bg-BG"/>
        </w:rPr>
        <w:t xml:space="preserve">Изпълнителят се задължава при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520FD4">
        <w:rPr>
          <w:rFonts w:ascii="Times New Roman" w:eastAsia="Times New Roman" w:hAnsi="Times New Roman"/>
          <w:sz w:val="24"/>
          <w:szCs w:val="24"/>
          <w:lang w:eastAsia="bg-BG"/>
        </w:rPr>
        <w:tab/>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(7.7) Изпълнителят се задължава да сключи договор/договори за подизпълнение с посочените в офертата му подизпълнители в срок от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520FD4">
          <w:rPr>
            <w:rFonts w:ascii="Times New Roman" w:eastAsia="Times New Roman" w:hAnsi="Times New Roman"/>
            <w:color w:val="0000FF"/>
            <w:sz w:val="24"/>
            <w:szCs w:val="24"/>
            <w:u w:val="single"/>
            <w:lang w:eastAsia="bg-BG"/>
          </w:rPr>
          <w:t>чл. 66, ал. 2</w:t>
        </w:r>
      </w:hyperlink>
      <w:r w:rsidRPr="00520FD4">
        <w:rPr>
          <w:rFonts w:ascii="Times New Roman" w:eastAsia="Times New Roman" w:hAnsi="Times New Roman"/>
          <w:sz w:val="24"/>
          <w:szCs w:val="24"/>
          <w:lang w:eastAsia="bg-BG"/>
        </w:rPr>
        <w:t xml:space="preserve"> и </w:t>
      </w:r>
      <w:hyperlink r:id="rId18" w:anchor="p28982788" w:tgtFrame="_blank" w:history="1">
        <w:r w:rsidRPr="00520FD4">
          <w:rPr>
            <w:rFonts w:ascii="Times New Roman" w:eastAsia="Times New Roman" w:hAnsi="Times New Roman"/>
            <w:color w:val="0000FF"/>
            <w:sz w:val="24"/>
            <w:szCs w:val="24"/>
            <w:u w:val="single"/>
            <w:lang w:eastAsia="bg-BG"/>
          </w:rPr>
          <w:t>11 ЗОП</w:t>
        </w:r>
      </w:hyperlink>
      <w:r w:rsidRPr="00520FD4">
        <w:rPr>
          <w:rFonts w:ascii="Times New Roman" w:eastAsia="Times New Roman" w:hAnsi="Times New Roman"/>
          <w:sz w:val="24"/>
          <w:szCs w:val="24"/>
          <w:lang w:eastAsia="bg-BG"/>
        </w:rPr>
        <w:t>.</w:t>
      </w:r>
    </w:p>
    <w:p w:rsidR="00362D4B" w:rsidRPr="00520FD4" w:rsidRDefault="00362D4B" w:rsidP="00362D4B">
      <w:pPr>
        <w:spacing w:after="0" w:line="240" w:lineRule="auto"/>
        <w:jc w:val="both"/>
        <w:rPr>
          <w:rFonts w:ascii="Times New Roman" w:eastAsia="Times New Roman" w:hAnsi="Times New Roman"/>
          <w:sz w:val="24"/>
          <w:szCs w:val="24"/>
          <w:lang w:eastAsia="bg-BG"/>
        </w:rPr>
      </w:pP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 xml:space="preserve">(7.8) </w:t>
      </w:r>
      <w:r w:rsidRPr="00520FD4">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2D4B" w:rsidRDefault="00362D4B" w:rsidP="00362D4B">
      <w:pPr>
        <w:pStyle w:val="ae"/>
        <w:keepNext/>
        <w:numPr>
          <w:ilvl w:val="0"/>
          <w:numId w:val="18"/>
        </w:numPr>
        <w:spacing w:after="0" w:line="240" w:lineRule="auto"/>
        <w:ind w:left="851" w:hanging="284"/>
        <w:jc w:val="center"/>
        <w:outlineLvl w:val="1"/>
        <w:rPr>
          <w:rFonts w:ascii="Times New Roman" w:eastAsia="Times New Roman" w:hAnsi="Times New Roman"/>
          <w:b/>
          <w:bCs/>
          <w:sz w:val="24"/>
          <w:szCs w:val="24"/>
          <w:lang w:eastAsia="bg-BG"/>
        </w:rPr>
      </w:pPr>
      <w:r w:rsidRPr="009A24C0">
        <w:rPr>
          <w:rFonts w:ascii="Times New Roman" w:eastAsia="Times New Roman" w:hAnsi="Times New Roman"/>
          <w:b/>
          <w:bCs/>
          <w:sz w:val="24"/>
          <w:szCs w:val="24"/>
          <w:lang w:eastAsia="bg-BG"/>
        </w:rPr>
        <w:t>ПРАВА И ЗАДЪЛЖЕНИЯ НА ВЪЗЛОЖИТЕЛЯ</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8.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(пет) работни дни след писменото му уведомяване.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(8.3) Възложителят има право да иска от Изпълнителя да изпълни доставката на автомобилите на посочения в алинея(4.4) от договора адрес, в срок и без отклонения от договорените изисквания.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(8.5) Възложителят има право на рекламация за доставените по Договора автомобили, при условията посочени в настоящия Договор.</w:t>
      </w:r>
    </w:p>
    <w:p w:rsidR="00362D4B" w:rsidRPr="00520FD4" w:rsidRDefault="00362D4B" w:rsidP="00362D4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362D4B" w:rsidRPr="00520FD4" w:rsidRDefault="00362D4B" w:rsidP="00362D4B">
      <w:pPr>
        <w:spacing w:after="0" w:line="240" w:lineRule="auto"/>
        <w:ind w:firstLine="567"/>
        <w:jc w:val="both"/>
        <w:rPr>
          <w:rFonts w:ascii="Times New Roman" w:eastAsia="Times New Roman" w:hAnsi="Times New Roman"/>
          <w:bCs/>
          <w:sz w:val="24"/>
          <w:szCs w:val="24"/>
        </w:rPr>
      </w:pPr>
      <w:r w:rsidRPr="00520FD4">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20FD4">
        <w:rPr>
          <w:rFonts w:ascii="Times New Roman" w:eastAsia="Times New Roman" w:hAnsi="Times New Roman"/>
          <w:bCs/>
          <w:sz w:val="24"/>
          <w:szCs w:val="24"/>
        </w:rPr>
        <w:t>да откаже да изплати частично или изцяло договорената цена.</w:t>
      </w:r>
    </w:p>
    <w:p w:rsidR="00362D4B" w:rsidRPr="00520FD4" w:rsidRDefault="00362D4B" w:rsidP="00362D4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 xml:space="preserve">(8.8) </w:t>
      </w:r>
      <w:r w:rsidRPr="00520FD4">
        <w:rPr>
          <w:rFonts w:ascii="Times New Roman" w:eastAsia="Times New Roman" w:hAnsi="Times New Roman"/>
          <w:sz w:val="24"/>
          <w:szCs w:val="24"/>
        </w:rPr>
        <w:t>Възложителят има право д</w:t>
      </w:r>
      <w:r w:rsidRPr="00520FD4">
        <w:rPr>
          <w:rFonts w:ascii="Times New Roman" w:eastAsia="Times New Roman" w:hAnsi="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rPr>
        <w:t xml:space="preserve">(8.9) Възложителят е длъжен да следи и осигурява извършването на </w:t>
      </w:r>
      <w:r w:rsidRPr="00520FD4">
        <w:rPr>
          <w:rFonts w:ascii="Times New Roman" w:eastAsia="Times New Roman" w:hAnsi="Times New Roman"/>
          <w:sz w:val="24"/>
          <w:szCs w:val="24"/>
          <w:lan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362D4B" w:rsidRPr="00520FD4" w:rsidRDefault="00362D4B" w:rsidP="00362D4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2D4B" w:rsidRPr="00520FD4" w:rsidRDefault="00362D4B" w:rsidP="00362D4B">
      <w:pPr>
        <w:spacing w:after="0" w:line="240" w:lineRule="auto"/>
        <w:jc w:val="both"/>
        <w:rPr>
          <w:rFonts w:ascii="Times New Roman" w:eastAsia="Times New Roman" w:hAnsi="Times New Roman"/>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ГАРАНЦИОННА ОТГОВОРНОСТ И ГАРАНЦИОННО ОБСЛУЖВАНЕ</w:t>
      </w:r>
    </w:p>
    <w:p w:rsidR="00362D4B" w:rsidRDefault="00362D4B" w:rsidP="00362D4B">
      <w:pPr>
        <w:keepNext/>
        <w:spacing w:after="0" w:line="240" w:lineRule="auto"/>
        <w:ind w:firstLine="567"/>
        <w:rPr>
          <w:rFonts w:ascii="Times New Roman" w:eastAsia="Times New Roman" w:hAnsi="Times New Roman"/>
          <w:b/>
          <w:sz w:val="24"/>
          <w:szCs w:val="24"/>
          <w:lang w:eastAsia="bg-BG"/>
        </w:rPr>
      </w:pPr>
    </w:p>
    <w:p w:rsidR="00362D4B" w:rsidRPr="00520FD4" w:rsidRDefault="00362D4B" w:rsidP="00362D4B">
      <w:pPr>
        <w:keepNext/>
        <w:spacing w:after="0" w:line="240" w:lineRule="auto"/>
        <w:ind w:firstLine="567"/>
        <w:rPr>
          <w:rFonts w:ascii="Times New Roman" w:eastAsia="Times New Roman" w:hAnsi="Times New Roman"/>
          <w:b/>
          <w:sz w:val="24"/>
          <w:szCs w:val="24"/>
          <w:lang w:eastAsia="bg-BG"/>
        </w:rPr>
      </w:pPr>
      <w:r w:rsidRPr="00520FD4">
        <w:rPr>
          <w:rFonts w:ascii="Times New Roman" w:eastAsia="Times New Roman" w:hAnsi="Times New Roman"/>
          <w:b/>
          <w:sz w:val="24"/>
          <w:szCs w:val="24"/>
          <w:lang w:eastAsia="bg-BG"/>
        </w:rPr>
        <w:t xml:space="preserve">Член 9. </w:t>
      </w:r>
    </w:p>
    <w:p w:rsidR="00362D4B" w:rsidRPr="00520FD4" w:rsidRDefault="00362D4B" w:rsidP="00362D4B">
      <w:pPr>
        <w:keepNext/>
        <w:keepLines/>
        <w:spacing w:after="0" w:line="240" w:lineRule="auto"/>
        <w:ind w:firstLine="567"/>
        <w:outlineLvl w:val="2"/>
        <w:rPr>
          <w:rFonts w:ascii="Times New Roman" w:hAnsi="Times New Roman"/>
          <w:b/>
          <w:bCs/>
          <w:sz w:val="24"/>
          <w:szCs w:val="24"/>
          <w:u w:val="single"/>
          <w:lang w:eastAsia="bg-BG"/>
        </w:rPr>
      </w:pPr>
      <w:r w:rsidRPr="00520FD4">
        <w:rPr>
          <w:rFonts w:ascii="Times New Roman" w:hAnsi="Times New Roman"/>
          <w:b/>
          <w:bCs/>
          <w:sz w:val="24"/>
          <w:szCs w:val="24"/>
          <w:lang w:eastAsia="bg-BG"/>
        </w:rPr>
        <w:t>(9.1)</w:t>
      </w:r>
      <w:r w:rsidRPr="00520FD4">
        <w:rPr>
          <w:rFonts w:ascii="Times New Roman" w:hAnsi="Times New Roman"/>
          <w:b/>
          <w:bCs/>
          <w:sz w:val="24"/>
          <w:szCs w:val="24"/>
          <w:u w:val="single"/>
          <w:lang w:eastAsia="bg-BG"/>
        </w:rPr>
        <w:t xml:space="preserve"> Гаранционна отговорност</w:t>
      </w:r>
    </w:p>
    <w:p w:rsidR="00362D4B" w:rsidRPr="00520FD4" w:rsidRDefault="00362D4B" w:rsidP="00362D4B">
      <w:pPr>
        <w:keepNext/>
        <w:autoSpaceDE w:val="0"/>
        <w:autoSpaceDN w:val="0"/>
        <w:adjustRightInd w:val="0"/>
        <w:spacing w:after="0" w:line="240" w:lineRule="auto"/>
        <w:ind w:firstLine="567"/>
        <w:jc w:val="both"/>
        <w:rPr>
          <w:rFonts w:ascii="Times New Roman" w:hAnsi="Times New Roman"/>
          <w:sz w:val="24"/>
          <w:szCs w:val="24"/>
        </w:rPr>
      </w:pPr>
      <w:r w:rsidRPr="00520FD4">
        <w:rPr>
          <w:rFonts w:ascii="Times New Roman" w:hAnsi="Times New Roman"/>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362D4B" w:rsidRPr="00520FD4" w:rsidRDefault="00362D4B" w:rsidP="00362D4B">
      <w:pPr>
        <w:autoSpaceDE w:val="0"/>
        <w:autoSpaceDN w:val="0"/>
        <w:adjustRightInd w:val="0"/>
        <w:spacing w:after="0" w:line="240" w:lineRule="auto"/>
        <w:ind w:firstLine="567"/>
        <w:jc w:val="both"/>
        <w:rPr>
          <w:rFonts w:ascii="Times New Roman" w:eastAsia="Lucida Sans Unicode" w:hAnsi="Times New Roman"/>
          <w:sz w:val="24"/>
          <w:szCs w:val="24"/>
          <w:lang w:val="ru-RU" w:bidi="en-US"/>
        </w:rPr>
      </w:pPr>
      <w:r w:rsidRPr="00520FD4">
        <w:rPr>
          <w:rFonts w:ascii="Times New Roman" w:eastAsia="Times New Roman" w:hAnsi="Times New Roman"/>
          <w:sz w:val="24"/>
          <w:szCs w:val="24"/>
        </w:rPr>
        <w:t xml:space="preserve">(9.1.2) </w:t>
      </w:r>
      <w:r w:rsidRPr="00520FD4">
        <w:rPr>
          <w:rFonts w:ascii="Times New Roman" w:eastAsia="Lucida Sans Unicode" w:hAnsi="Times New Roman"/>
          <w:sz w:val="24"/>
          <w:szCs w:val="24"/>
          <w:lang w:bidi="en-US"/>
        </w:rPr>
        <w:t xml:space="preserve">В рамките на гаранционния срок Изпълнителят отстранява със свои сили и средства всички </w:t>
      </w:r>
      <w:r w:rsidRPr="00520FD4">
        <w:rPr>
          <w:rFonts w:ascii="Times New Roman" w:eastAsia="Lucida Sans Unicode" w:hAnsi="Times New Roman"/>
          <w:sz w:val="24"/>
          <w:szCs w:val="24"/>
          <w:lang w:val="ru-RU" w:bidi="en-US"/>
        </w:rPr>
        <w:t xml:space="preserve">повреди </w:t>
      </w:r>
      <w:r w:rsidRPr="00520FD4">
        <w:rPr>
          <w:rFonts w:ascii="Times New Roman" w:eastAsia="Lucida Sans Unicode" w:hAnsi="Times New Roman"/>
          <w:sz w:val="24"/>
          <w:szCs w:val="24"/>
          <w:lan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362D4B" w:rsidRPr="00520FD4" w:rsidRDefault="00362D4B" w:rsidP="00362D4B">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20FD4">
        <w:rPr>
          <w:rFonts w:ascii="Times New Roman" w:eastAsia="Lucida Sans Unicode" w:hAnsi="Times New Roman"/>
          <w:sz w:val="24"/>
          <w:szCs w:val="24"/>
          <w:lang w:bidi="en-US"/>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w:t>
      </w:r>
      <w:r w:rsidRPr="00520FD4">
        <w:rPr>
          <w:rFonts w:ascii="Times New Roman" w:eastAsia="Lucida Sans Unicode" w:hAnsi="Times New Roman"/>
          <w:sz w:val="24"/>
          <w:szCs w:val="24"/>
          <w:lang w:val="en-US" w:bidi="en-US"/>
        </w:rPr>
        <w:t xml:space="preserve"> </w:t>
      </w:r>
      <w:r w:rsidRPr="00520FD4">
        <w:rPr>
          <w:rFonts w:ascii="Times New Roman" w:eastAsia="Lucida Sans Unicode" w:hAnsi="Times New Roman"/>
          <w:i/>
          <w:sz w:val="24"/>
          <w:szCs w:val="24"/>
          <w:lang w:bidi="en-US"/>
        </w:rPr>
        <w:t xml:space="preserve">……/ не по- дълъг от 3 </w:t>
      </w:r>
      <w:r w:rsidRPr="00520FD4">
        <w:rPr>
          <w:rFonts w:ascii="Times New Roman" w:eastAsia="Lucida Sans Unicode" w:hAnsi="Times New Roman"/>
          <w:i/>
          <w:sz w:val="24"/>
          <w:szCs w:val="24"/>
          <w:lang w:val="en-US" w:bidi="en-US"/>
        </w:rPr>
        <w:t>(</w:t>
      </w:r>
      <w:r w:rsidRPr="00520FD4">
        <w:rPr>
          <w:rFonts w:ascii="Times New Roman" w:eastAsia="Lucida Sans Unicode" w:hAnsi="Times New Roman"/>
          <w:i/>
          <w:sz w:val="24"/>
          <w:szCs w:val="24"/>
          <w:lang w:bidi="en-US"/>
        </w:rPr>
        <w:t>три</w:t>
      </w:r>
      <w:r w:rsidRPr="00520FD4">
        <w:rPr>
          <w:rFonts w:ascii="Times New Roman" w:eastAsia="Lucida Sans Unicode" w:hAnsi="Times New Roman"/>
          <w:i/>
          <w:sz w:val="24"/>
          <w:szCs w:val="24"/>
          <w:lang w:val="en-US" w:bidi="en-US"/>
        </w:rPr>
        <w:t xml:space="preserve">) </w:t>
      </w:r>
      <w:r w:rsidRPr="00520FD4">
        <w:rPr>
          <w:rFonts w:ascii="Times New Roman" w:eastAsia="Lucida Sans Unicode" w:hAnsi="Times New Roman"/>
          <w:i/>
          <w:sz w:val="24"/>
          <w:szCs w:val="24"/>
          <w:lang w:bidi="en-US"/>
        </w:rPr>
        <w:t xml:space="preserve">дни </w:t>
      </w:r>
      <w:r w:rsidRPr="00520FD4">
        <w:rPr>
          <w:rFonts w:ascii="Times New Roman" w:eastAsia="Times New Roman" w:hAnsi="Times New Roman"/>
          <w:i/>
          <w:sz w:val="24"/>
          <w:szCs w:val="24"/>
          <w:lang w:eastAsia="bg-BG"/>
        </w:rPr>
        <w:t>,</w:t>
      </w:r>
      <w:r w:rsidRPr="00520FD4">
        <w:rPr>
          <w:rFonts w:ascii="Times New Roman" w:eastAsia="Times New Roman" w:hAnsi="Times New Roman"/>
          <w:sz w:val="24"/>
          <w:szCs w:val="24"/>
          <w:lang w:eastAsia="bg-BG"/>
        </w:rPr>
        <w:t xml:space="preserve"> от получаване на рекламационното съобщение на Възложителя. </w:t>
      </w:r>
      <w:r w:rsidRPr="00520FD4">
        <w:rPr>
          <w:rFonts w:ascii="Times New Roman" w:hAnsi="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(9.1.4) Изпълнителят се задължава да отстрани настъпила повреда и/или</w:t>
      </w:r>
      <w:r w:rsidRPr="00520FD4">
        <w:rPr>
          <w:rFonts w:ascii="Times New Roman" w:hAnsi="Times New Roman"/>
          <w:sz w:val="24"/>
          <w:szCs w:val="24"/>
        </w:rPr>
        <w:t xml:space="preserve"> Несъответствието</w:t>
      </w:r>
      <w:r w:rsidRPr="00520FD4">
        <w:rPr>
          <w:rFonts w:ascii="Times New Roman" w:eastAsia="Times New Roman" w:hAnsi="Times New Roman"/>
          <w:sz w:val="24"/>
          <w:szCs w:val="24"/>
        </w:rPr>
        <w:t xml:space="preserve"> в срок………./ не по-дълъг от пет дни</w:t>
      </w:r>
      <w:r w:rsidRPr="00520FD4">
        <w:rPr>
          <w:rFonts w:ascii="Times New Roman" w:eastAsia="Times New Roman" w:hAnsi="Times New Roman"/>
          <w:sz w:val="24"/>
          <w:szCs w:val="24"/>
          <w:lang w:eastAsia="bg-BG"/>
        </w:rPr>
        <w:t>/или по-кратък/</w:t>
      </w:r>
      <w:r w:rsidRPr="00520FD4">
        <w:rPr>
          <w:rFonts w:ascii="Times New Roman" w:eastAsia="Times New Roman" w:hAnsi="Times New Roman"/>
          <w:sz w:val="24"/>
          <w:szCs w:val="24"/>
        </w:rPr>
        <w:t>, считано от датата на констатирането им. При невъзможност за отстраняване на настъпила повреда и/или Несъответствиев срок до</w:t>
      </w:r>
      <w:r w:rsidRPr="00520FD4">
        <w:rPr>
          <w:rFonts w:ascii="Times New Roman" w:eastAsia="Times New Roman" w:hAnsi="Times New Roman"/>
          <w:i/>
          <w:sz w:val="24"/>
          <w:szCs w:val="24"/>
        </w:rPr>
        <w:t>……../ не по-</w:t>
      </w:r>
      <w:r w:rsidRPr="00520FD4">
        <w:rPr>
          <w:rFonts w:ascii="Times New Roman" w:eastAsia="Times New Roman" w:hAnsi="Times New Roman"/>
          <w:i/>
          <w:sz w:val="24"/>
          <w:szCs w:val="24"/>
        </w:rPr>
        <w:lastRenderedPageBreak/>
        <w:t xml:space="preserve">дълъг от 10 </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десет</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 xml:space="preserve"> дни</w:t>
      </w:r>
      <w:r w:rsidRPr="00520FD4">
        <w:rPr>
          <w:rFonts w:ascii="Times New Roman" w:eastAsia="Times New Roman" w:hAnsi="Times New Roman"/>
          <w:sz w:val="24"/>
          <w:szCs w:val="24"/>
        </w:rPr>
        <w:t xml:space="preserve">/, Изпълнителят осигурява на Възложителя </w:t>
      </w:r>
      <w:r w:rsidRPr="00520FD4">
        <w:rPr>
          <w:rFonts w:ascii="Times New Roman" w:hAnsi="Times New Roman"/>
          <w:sz w:val="24"/>
          <w:szCs w:val="24"/>
        </w:rPr>
        <w:t xml:space="preserve">оборотен автомобил от същия или подобен клас, до пълното отстраняване на </w:t>
      </w:r>
      <w:r w:rsidRPr="00520FD4">
        <w:rPr>
          <w:rFonts w:ascii="Times New Roman" w:eastAsia="Times New Roman" w:hAnsi="Times New Roman"/>
          <w:sz w:val="24"/>
          <w:szCs w:val="24"/>
        </w:rPr>
        <w:t>повреда и/или Несъответствие</w:t>
      </w:r>
      <w:r w:rsidRPr="00520FD4">
        <w:rPr>
          <w:rFonts w:ascii="Times New Roman" w:hAnsi="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(9.2) Гаранционно (сервизно) обслужване</w:t>
      </w:r>
    </w:p>
    <w:p w:rsidR="00362D4B" w:rsidRPr="00520FD4" w:rsidRDefault="00362D4B" w:rsidP="00362D4B">
      <w:pPr>
        <w:autoSpaceDE w:val="0"/>
        <w:autoSpaceDN w:val="0"/>
        <w:adjustRightInd w:val="0"/>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rPr>
        <w:t xml:space="preserve">(9.2.1) Изпълнителят се задължава да осигури на Възложителя гаранционно (сервизно) обслужване на автомобилите в гаранционния срок </w:t>
      </w:r>
      <w:r w:rsidRPr="00520FD4">
        <w:rPr>
          <w:rFonts w:ascii="Times New Roman" w:eastAsia="Times New Roman" w:hAnsi="Times New Roman"/>
          <w:sz w:val="24"/>
          <w:szCs w:val="24"/>
          <w:lang w:eastAsia="bg-BG"/>
        </w:rPr>
        <w:t xml:space="preserve">посочен в алинея (4.3), който започва да тече </w:t>
      </w:r>
      <w:r w:rsidRPr="00520FD4">
        <w:rPr>
          <w:rFonts w:ascii="Times New Roman" w:eastAsia="Times New Roman" w:hAnsi="Times New Roman"/>
          <w:sz w:val="24"/>
          <w:szCs w:val="24"/>
        </w:rPr>
        <w:t xml:space="preserve">от датата на </w:t>
      </w:r>
      <w:r w:rsidRPr="00520FD4">
        <w:rPr>
          <w:rFonts w:ascii="Times New Roman" w:eastAsia="Times New Roman" w:hAnsi="Times New Roman"/>
          <w:sz w:val="24"/>
          <w:szCs w:val="24"/>
          <w:lang w:val="ru-RU" w:eastAsia="bg-BG"/>
        </w:rPr>
        <w:t>приемане на автомобилите и</w:t>
      </w:r>
      <w:r w:rsidRPr="00520FD4">
        <w:rPr>
          <w:rFonts w:ascii="Times New Roman" w:eastAsia="Times New Roman" w:hAnsi="Times New Roman"/>
          <w:sz w:val="24"/>
          <w:szCs w:val="24"/>
        </w:rPr>
        <w:t xml:space="preserve"> подписване на приемо-предавателен протокол за съответния автомобил</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rPr>
        <w:t>Изпълнителят се задължава да извършва с предимство сервизно обслужване на автомобилите на Възложителя по време на целия гаранционен период, в срок  до</w:t>
      </w:r>
      <w:r w:rsidRPr="00520FD4">
        <w:rPr>
          <w:rFonts w:ascii="Times New Roman" w:eastAsia="Times New Roman" w:hAnsi="Times New Roman"/>
          <w:i/>
          <w:sz w:val="24"/>
          <w:szCs w:val="24"/>
        </w:rPr>
        <w:t>………../ не по-късно от три работни дни</w:t>
      </w:r>
      <w:r w:rsidRPr="00520FD4">
        <w:rPr>
          <w:rFonts w:ascii="Times New Roman" w:eastAsia="Times New Roman" w:hAnsi="Times New Roman"/>
          <w:sz w:val="24"/>
          <w:szCs w:val="24"/>
        </w:rPr>
        <w:t xml:space="preserve">/ от постъпване на заявка за обслужване от страна на Възложителя. </w:t>
      </w:r>
      <w:r w:rsidRPr="00520FD4">
        <w:rPr>
          <w:rFonts w:ascii="Times New Roman" w:eastAsia="MS Mincho" w:hAnsi="Times New Roman"/>
          <w:sz w:val="24"/>
          <w:szCs w:val="24"/>
        </w:rPr>
        <w:t xml:space="preserve">Гаранционното обслужване се осъществява в сервиз на Изпълнителя, или в негови сервизи, посочени в </w:t>
      </w:r>
      <w:r w:rsidRPr="009A24C0">
        <w:rPr>
          <w:rFonts w:ascii="Times New Roman" w:eastAsia="MS Mincho" w:hAnsi="Times New Roman"/>
          <w:sz w:val="24"/>
          <w:szCs w:val="24"/>
        </w:rPr>
        <w:t>Приложение № 4</w:t>
      </w:r>
      <w:r w:rsidRPr="00520FD4">
        <w:rPr>
          <w:rFonts w:ascii="Times New Roman" w:eastAsia="MS Mincho" w:hAnsi="Times New Roman"/>
          <w:sz w:val="24"/>
          <w:szCs w:val="24"/>
        </w:rPr>
        <w:t xml:space="preserve"> към настоящия Договор.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ГАРАНЦИЯ ЗА ИЗПЪЛНЕНИЕ. ГАРАНЦИЯ ЗА АВАНСОВО ПЛАЩАНЕ</w:t>
      </w:r>
    </w:p>
    <w:p w:rsidR="00362D4B" w:rsidRPr="00520FD4" w:rsidRDefault="00362D4B" w:rsidP="00362D4B">
      <w:pPr>
        <w:keepNext/>
        <w:tabs>
          <w:tab w:val="left" w:pos="0"/>
        </w:tabs>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362D4B" w:rsidRPr="00520FD4" w:rsidRDefault="00362D4B" w:rsidP="00362D4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10. Видове гаранции, размер и форма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(10.1) Видове и размер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алинея (2.1) или сумата от ……….] ([●]);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(10.1.2) Изпълнителят предоставя гаранция за обезпечаване на авансовото плащане в размер на 100 % от цената на Договора по алинея (2.1) или сумата от [●] ([●]) лева.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362D4B" w:rsidRPr="00520FD4" w:rsidRDefault="00362D4B" w:rsidP="00362D4B">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(10.2) Форма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362D4B" w:rsidRPr="00520FD4" w:rsidRDefault="00362D4B" w:rsidP="00362D4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11. Изисквания по отношение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(11.1) Когато гаранцията се представя във вид на </w:t>
      </w:r>
      <w:r w:rsidRPr="00520FD4">
        <w:rPr>
          <w:rFonts w:ascii="Times New Roman" w:eastAsia="Times New Roman" w:hAnsi="Times New Roman"/>
          <w:b/>
          <w:sz w:val="24"/>
          <w:szCs w:val="24"/>
          <w:lang w:eastAsia="bg-BG"/>
        </w:rPr>
        <w:t>парична сума</w:t>
      </w:r>
      <w:r w:rsidRPr="00520FD4">
        <w:rPr>
          <w:rFonts w:ascii="Times New Roman" w:eastAsia="Times New Roman" w:hAnsi="Times New Roman"/>
          <w:sz w:val="24"/>
          <w:szCs w:val="24"/>
          <w:lang w:eastAsia="bg-BG"/>
        </w:rPr>
        <w:t xml:space="preserve">, тя се внася по следната банкова сметка на Възложителя: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Прокуратура на Република България: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Банка: Българска народна банка,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BNBGBGSD,</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Банкова сметка IBAN: BG 37 BNBG 9661 3300 1391 01.</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плюс 90 (деветдесет) дни. Възложителят следва да бъде посочен като трето ползващо се </w:t>
      </w:r>
      <w:r w:rsidRPr="00520FD4">
        <w:rPr>
          <w:rFonts w:ascii="Times New Roman" w:eastAsia="Times New Roman" w:hAnsi="Times New Roman"/>
          <w:sz w:val="24"/>
          <w:szCs w:val="24"/>
          <w:lang w:eastAsia="bg-BG"/>
        </w:rPr>
        <w:lastRenderedPageBreak/>
        <w:t>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62D4B" w:rsidRPr="00520FD4" w:rsidRDefault="00362D4B" w:rsidP="00362D4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12. Задържане и освобождаване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(12.1.1) частично освобождаване в размер на 4 % (четири </w:t>
      </w:r>
      <w:r w:rsidRPr="00520FD4">
        <w:rPr>
          <w:rFonts w:ascii="Times New Roman" w:eastAsia="Times New Roman" w:hAnsi="Times New Roman"/>
          <w:i/>
          <w:sz w:val="24"/>
          <w:szCs w:val="24"/>
          <w:lang w:eastAsia="bg-BG"/>
        </w:rPr>
        <w:t>процента</w:t>
      </w:r>
      <w:r w:rsidRPr="00520FD4">
        <w:rPr>
          <w:rFonts w:ascii="Times New Roman" w:eastAsia="Times New Roman" w:hAnsi="Times New Roman"/>
          <w:sz w:val="24"/>
          <w:szCs w:val="24"/>
          <w:lang w:eastAsia="bg-BG"/>
        </w:rPr>
        <w:t xml:space="preserve">) от стойността на Договора в размер на [●] ([●]) лева, в срок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след приемане на доставката на автомобилите и подписване на Приемо-предавателния протокол по алинея(5.3) съответно по алинея(5.5) без забележки, при условие че сумите по гаранцията не са задържани, или не са настъпили условия за задържането им;</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(12.5)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 и подписване на Приемо-предавателния протокол по алинея (5.3) съответно по алинея</w:t>
      </w:r>
      <w:r>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bg-BG"/>
        </w:rPr>
        <w:t>(5.5).</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520FD4">
        <w:rPr>
          <w:rFonts w:ascii="Times New Roman" w:eastAsia="Times New Roman" w:hAnsi="Times New Roman"/>
          <w:i/>
          <w:sz w:val="24"/>
          <w:szCs w:val="24"/>
          <w:lang w:eastAsia="bg-BG"/>
        </w:rPr>
        <w:t>три</w:t>
      </w:r>
      <w:r w:rsidRPr="00520FD4">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lastRenderedPageBreak/>
        <w:t>НЕУСТОЙКИ</w:t>
      </w:r>
    </w:p>
    <w:p w:rsidR="00362D4B" w:rsidRPr="00520FD4" w:rsidRDefault="00362D4B" w:rsidP="00362D4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13.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(13.1) При забавено изпълнение на задължения по Договора от страна на Изпълнителя </w:t>
      </w:r>
      <w:r w:rsidRPr="00520FD4">
        <w:rPr>
          <w:rFonts w:ascii="Times New Roman" w:eastAsia="Times New Roman" w:hAnsi="Times New Roman"/>
          <w:sz w:val="24"/>
          <w:szCs w:val="24"/>
        </w:rPr>
        <w:t>в нарушение на уговорените в този Договор срокове,</w:t>
      </w:r>
      <w:r w:rsidRPr="00520FD4">
        <w:rPr>
          <w:rFonts w:ascii="Times New Roman" w:eastAsia="Times New Roman" w:hAnsi="Times New Roman"/>
          <w:sz w:val="24"/>
          <w:szCs w:val="24"/>
          <w:lang w:eastAsia="bg-BG"/>
        </w:rPr>
        <w:t xml:space="preserve"> същият заплаща на Възложителя неустойка в размер на 0,5% от сумата по алинея 2.2  за всеки просрочен ден, но не повече от  5 %  от цената на съответната дейност по алинея (2.2).</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5 %  от размера на забавеното плащане.</w:t>
      </w:r>
    </w:p>
    <w:p w:rsidR="00362D4B" w:rsidRPr="00520FD4" w:rsidRDefault="00362D4B" w:rsidP="00362D4B">
      <w:pPr>
        <w:widowControl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(нула цяло и два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заедно с неустойка в размер на 5 %  /пет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Банка – Българска Народна Банка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 BNBGBGSD</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Сметка в лева /IBAN/ - BG46BNBG 9661 3100 1391 01</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Бенефициент – Прокуратура на Р България – Главен прокурор</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520FD4">
        <w:rPr>
          <w:rFonts w:ascii="Times New Roman" w:eastAsia="Times New Roman" w:hAnsi="Times New Roman"/>
          <w:sz w:val="24"/>
          <w:szCs w:val="24"/>
        </w:rPr>
        <w:t xml:space="preserve"> (седем) дни</w:t>
      </w:r>
      <w:r w:rsidRPr="00520FD4">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ПОДИЗПЪЛНИТЕЛИ</w:t>
      </w:r>
    </w:p>
    <w:p w:rsidR="00362D4B" w:rsidRPr="00520FD4" w:rsidRDefault="00362D4B" w:rsidP="00362D4B">
      <w:pPr>
        <w:keepNext/>
        <w:keepLines/>
        <w:spacing w:before="200" w:after="0" w:line="240" w:lineRule="auto"/>
        <w:ind w:left="567"/>
        <w:outlineLvl w:val="2"/>
        <w:rPr>
          <w:rFonts w:ascii="Times New Roman" w:hAnsi="Times New Roman"/>
          <w:b/>
          <w:bCs/>
          <w:color w:val="4F81BD"/>
          <w:sz w:val="24"/>
          <w:szCs w:val="24"/>
          <w:lang w:eastAsia="bg-BG"/>
        </w:rPr>
      </w:pPr>
      <w:r w:rsidRPr="00520FD4">
        <w:rPr>
          <w:rFonts w:ascii="Times New Roman" w:hAnsi="Times New Roman"/>
          <w:b/>
          <w:bCs/>
          <w:sz w:val="24"/>
          <w:szCs w:val="24"/>
          <w:lang w:eastAsia="bg-BG"/>
        </w:rPr>
        <w:t xml:space="preserve">Член 14.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62D4B" w:rsidRPr="00520FD4" w:rsidRDefault="00362D4B" w:rsidP="00362D4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Член15.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362D4B" w:rsidRPr="00520FD4" w:rsidRDefault="00362D4B" w:rsidP="00C067EA">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lastRenderedPageBreak/>
        <w:t>приложимите клаузи на Договора са задължителни за изпълнение от подизпълнителите;</w:t>
      </w:r>
    </w:p>
    <w:p w:rsidR="00362D4B" w:rsidRPr="00520FD4" w:rsidRDefault="00362D4B" w:rsidP="00C067EA">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362D4B" w:rsidRPr="00520FD4" w:rsidRDefault="00362D4B" w:rsidP="00C067EA">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spacing w:after="0" w:line="240" w:lineRule="auto"/>
        <w:ind w:left="567"/>
        <w:jc w:val="both"/>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 xml:space="preserve">Член 16.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362D4B" w:rsidRPr="00520FD4" w:rsidRDefault="00362D4B" w:rsidP="00362D4B">
      <w:pPr>
        <w:spacing w:after="0" w:line="240" w:lineRule="auto"/>
        <w:jc w:val="both"/>
        <w:rPr>
          <w:rFonts w:ascii="Times New Roman" w:eastAsia="Times New Roman" w:hAnsi="Times New Roman"/>
          <w:bCs/>
          <w:sz w:val="24"/>
          <w:szCs w:val="24"/>
          <w:lang w:eastAsia="bg-BG"/>
        </w:rPr>
      </w:pP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УСЛОВИЯ ЗА ПРЕКРАТЯВАНЕ И РАЗВАЛЯНЕ НА ДОГОВОРА</w:t>
      </w:r>
    </w:p>
    <w:p w:rsidR="00362D4B" w:rsidRDefault="00362D4B" w:rsidP="00362D4B">
      <w:pPr>
        <w:tabs>
          <w:tab w:val="left" w:pos="709"/>
        </w:tabs>
        <w:spacing w:after="0" w:line="240" w:lineRule="auto"/>
        <w:jc w:val="both"/>
        <w:rPr>
          <w:rFonts w:ascii="Times New Roman" w:eastAsia="Times New Roman" w:hAnsi="Times New Roman"/>
          <w:b/>
          <w:sz w:val="24"/>
          <w:szCs w:val="24"/>
        </w:rPr>
      </w:pPr>
      <w:r w:rsidRPr="00520FD4">
        <w:rPr>
          <w:rFonts w:ascii="Times New Roman" w:eastAsia="Times New Roman" w:hAnsi="Times New Roman"/>
          <w:b/>
          <w:sz w:val="24"/>
          <w:szCs w:val="24"/>
        </w:rPr>
        <w:tab/>
      </w:r>
    </w:p>
    <w:p w:rsidR="00362D4B" w:rsidRPr="00520FD4" w:rsidRDefault="00362D4B" w:rsidP="00362D4B">
      <w:pPr>
        <w:spacing w:after="0" w:line="240" w:lineRule="auto"/>
        <w:ind w:left="567"/>
        <w:jc w:val="both"/>
        <w:rPr>
          <w:rFonts w:ascii="Times New Roman" w:hAnsi="Times New Roman"/>
          <w:b/>
          <w:bCs/>
          <w:sz w:val="24"/>
          <w:szCs w:val="24"/>
        </w:rPr>
      </w:pPr>
      <w:r w:rsidRPr="00520FD4">
        <w:rPr>
          <w:rFonts w:ascii="Times New Roman" w:hAnsi="Times New Roman"/>
          <w:b/>
          <w:bCs/>
          <w:sz w:val="24"/>
          <w:szCs w:val="24"/>
        </w:rPr>
        <w:t>Член 17.</w:t>
      </w:r>
      <w:r w:rsidRPr="00520FD4">
        <w:rPr>
          <w:rFonts w:ascii="Times New Roman" w:hAnsi="Times New Roman"/>
          <w:b/>
          <w:bCs/>
          <w:sz w:val="24"/>
          <w:szCs w:val="24"/>
        </w:rPr>
        <w:tab/>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(17.1) Настоящият Договор се прекратява в следните случаи:</w:t>
      </w:r>
    </w:p>
    <w:p w:rsidR="00362D4B" w:rsidRPr="00520FD4" w:rsidRDefault="00362D4B" w:rsidP="00C067EA">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по взаимно съгласие на Страните, изразено в писмена форма;</w:t>
      </w:r>
    </w:p>
    <w:p w:rsidR="00362D4B" w:rsidRPr="00520FD4" w:rsidRDefault="00362D4B" w:rsidP="00C067EA">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с изтичане на уговорения срок;</w:t>
      </w:r>
    </w:p>
    <w:p w:rsidR="00362D4B" w:rsidRPr="00520FD4" w:rsidRDefault="00362D4B" w:rsidP="00C067EA">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362D4B" w:rsidRPr="00520FD4" w:rsidRDefault="00362D4B" w:rsidP="00C067EA">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bCs/>
          <w:sz w:val="24"/>
          <w:szCs w:val="24"/>
          <w:lang w:eastAsia="bg-BG"/>
        </w:rPr>
        <w:t xml:space="preserve">; </w:t>
      </w:r>
    </w:p>
    <w:p w:rsidR="00362D4B" w:rsidRPr="00520FD4" w:rsidRDefault="00362D4B" w:rsidP="00C067EA">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при системно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три и повече пъти</w:t>
      </w:r>
      <w:r w:rsidRPr="00520FD4">
        <w:rPr>
          <w:rFonts w:ascii="Times New Roman" w:eastAsia="Times New Roman" w:hAnsi="Times New Roman"/>
          <w:sz w:val="24"/>
          <w:szCs w:val="24"/>
        </w:rPr>
        <w:t xml:space="preserve">) </w:t>
      </w:r>
      <w:r w:rsidRPr="00520FD4">
        <w:rPr>
          <w:rFonts w:ascii="Times New Roman" w:eastAsia="Times New Roman" w:hAnsi="Times New Roman"/>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362D4B" w:rsidRPr="00520FD4" w:rsidRDefault="00362D4B" w:rsidP="00C067EA">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362D4B" w:rsidRPr="00520FD4" w:rsidRDefault="00362D4B" w:rsidP="00362D4B">
      <w:pPr>
        <w:spacing w:after="0" w:line="240" w:lineRule="auto"/>
        <w:ind w:firstLine="567"/>
        <w:contextualSpacing/>
        <w:jc w:val="both"/>
        <w:rPr>
          <w:rFonts w:ascii="Times New Roman" w:eastAsia="Times New Roman" w:hAnsi="Times New Roman"/>
          <w:bCs/>
          <w:sz w:val="24"/>
          <w:szCs w:val="24"/>
          <w:lang w:eastAsia="bg-BG"/>
        </w:rPr>
      </w:pPr>
    </w:p>
    <w:p w:rsidR="00362D4B" w:rsidRPr="00520FD4" w:rsidRDefault="00362D4B" w:rsidP="00362D4B">
      <w:pPr>
        <w:spacing w:after="0" w:line="240" w:lineRule="auto"/>
        <w:ind w:firstLine="567"/>
        <w:jc w:val="both"/>
        <w:rPr>
          <w:rFonts w:ascii="Times New Roman" w:eastAsia="Times New Roman" w:hAnsi="Times New Roman"/>
          <w:sz w:val="24"/>
          <w:szCs w:val="24"/>
          <w:lang w:val="ru-RU"/>
        </w:rPr>
      </w:pPr>
      <w:r w:rsidRPr="00520FD4">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(17.5) </w:t>
      </w:r>
      <w:r w:rsidRPr="00520FD4">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362D4B" w:rsidRPr="00520FD4" w:rsidRDefault="00362D4B" w:rsidP="00362D4B">
      <w:pPr>
        <w:spacing w:after="0" w:line="240" w:lineRule="auto"/>
        <w:ind w:firstLine="567"/>
        <w:jc w:val="both"/>
        <w:rPr>
          <w:rFonts w:ascii="Times New Roman" w:eastAsia="Times New Roman" w:hAnsi="Times New Roman"/>
          <w:bCs/>
          <w:color w:val="FF0000"/>
          <w:sz w:val="24"/>
          <w:szCs w:val="24"/>
          <w:lang w:eastAsia="bg-BG"/>
        </w:rPr>
      </w:pPr>
      <w:r w:rsidRPr="00520FD4">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lastRenderedPageBreak/>
        <w:t>(17.7)</w:t>
      </w:r>
      <w:r>
        <w:rPr>
          <w:rFonts w:ascii="Times New Roman" w:eastAsia="Times New Roman" w:hAnsi="Times New Roman"/>
          <w:bCs/>
          <w:sz w:val="24"/>
          <w:szCs w:val="24"/>
          <w:lang w:eastAsia="bg-BG"/>
        </w:rPr>
        <w:t xml:space="preserve"> </w:t>
      </w:r>
      <w:r w:rsidRPr="00520FD4">
        <w:rPr>
          <w:rFonts w:ascii="Times New Roman" w:eastAsia="Times New Roman" w:hAnsi="Times New Roman"/>
          <w:sz w:val="24"/>
          <w:szCs w:val="24"/>
          <w:lang w:eastAsia="bg-BG"/>
        </w:rPr>
        <w:t>При отказ на Изпълнителя да удължи срока на представена гаранция за изпълнение/авансово плащане,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18</w:t>
      </w:r>
      <w:r>
        <w:rPr>
          <w:rFonts w:ascii="Times New Roman" w:hAnsi="Times New Roman"/>
          <w:b/>
          <w:bCs/>
          <w:sz w:val="24"/>
          <w:szCs w:val="24"/>
          <w:lang w:eastAsia="bg-BG"/>
        </w:rPr>
        <w:t>.</w:t>
      </w:r>
    </w:p>
    <w:p w:rsidR="00362D4B" w:rsidRPr="00520FD4" w:rsidRDefault="00362D4B" w:rsidP="00362D4B">
      <w:pPr>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362D4B" w:rsidRPr="00520FD4" w:rsidRDefault="00362D4B" w:rsidP="00362D4B">
      <w:pPr>
        <w:spacing w:after="0" w:line="240" w:lineRule="auto"/>
        <w:ind w:firstLine="567"/>
        <w:jc w:val="both"/>
        <w:rPr>
          <w:rFonts w:ascii="Times New Roman" w:eastAsia="Times New Roman" w:hAnsi="Times New Roman"/>
          <w:bCs/>
          <w:sz w:val="24"/>
          <w:szCs w:val="24"/>
          <w:lang w:val="en-US" w:eastAsia="bg-BG"/>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bCs/>
          <w:sz w:val="24"/>
          <w:szCs w:val="24"/>
          <w:lang w:eastAsia="bg-BG"/>
        </w:rPr>
        <w:t>Договорените в чл.</w:t>
      </w: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62D4B" w:rsidRPr="00520FD4" w:rsidRDefault="00362D4B" w:rsidP="00362D4B">
      <w:pPr>
        <w:spacing w:after="0"/>
        <w:jc w:val="both"/>
        <w:rPr>
          <w:rFonts w:ascii="Times New Roman" w:eastAsia="Times New Roman" w:hAnsi="Times New Roman"/>
          <w:bCs/>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НЕПРЕОДОЛИМА СИЛА</w:t>
      </w:r>
    </w:p>
    <w:p w:rsidR="00362D4B" w:rsidRPr="00520FD4" w:rsidRDefault="00362D4B" w:rsidP="00362D4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w:t>
      </w:r>
      <w:r>
        <w:rPr>
          <w:rFonts w:ascii="Times New Roman" w:hAnsi="Times New Roman"/>
          <w:b/>
          <w:bCs/>
          <w:sz w:val="24"/>
          <w:szCs w:val="24"/>
          <w:lang w:eastAsia="bg-BG"/>
        </w:rPr>
        <w:t xml:space="preserve"> </w:t>
      </w:r>
      <w:r w:rsidRPr="00520FD4">
        <w:rPr>
          <w:rFonts w:ascii="Times New Roman" w:hAnsi="Times New Roman"/>
          <w:b/>
          <w:bCs/>
          <w:sz w:val="24"/>
          <w:szCs w:val="24"/>
          <w:lang w:eastAsia="bg-BG"/>
        </w:rPr>
        <w:t>19.</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520FD4">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(19.3)</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20FD4">
        <w:rPr>
          <w:rFonts w:ascii="Times New Roman" w:eastAsia="Times New Roman" w:hAnsi="Times New Roman"/>
          <w:i/>
          <w:noProof/>
          <w:sz w:val="24"/>
          <w:szCs w:val="24"/>
          <w:lang w:eastAsia="en-GB"/>
        </w:rPr>
        <w:t>три)</w:t>
      </w:r>
      <w:r w:rsidRPr="00520FD4">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(19.4)</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(19.5)</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Не може да се позовава на непреодолима сила Страна: </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(19.6)</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Липсата на парични средства не представлява непреодолима сила.</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(19.7)</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2D4B" w:rsidRPr="00520FD4" w:rsidRDefault="00362D4B" w:rsidP="00362D4B">
      <w:pPr>
        <w:spacing w:after="0" w:line="240" w:lineRule="auto"/>
        <w:ind w:firstLine="567"/>
        <w:jc w:val="both"/>
        <w:rPr>
          <w:rFonts w:ascii="Times New Roman" w:eastAsia="Times New Roman" w:hAnsi="Times New Roman"/>
          <w:b/>
          <w:bCs/>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ДОПЪЛНИТЕЛНИ РАЗПОРЕДБИ</w:t>
      </w:r>
    </w:p>
    <w:p w:rsidR="00362D4B" w:rsidRDefault="00362D4B" w:rsidP="00362D4B">
      <w:pPr>
        <w:keepNext/>
        <w:spacing w:after="0" w:line="240" w:lineRule="auto"/>
        <w:ind w:left="1400"/>
        <w:jc w:val="center"/>
        <w:outlineLvl w:val="0"/>
        <w:rPr>
          <w:rFonts w:ascii="Times New Roman" w:eastAsia="Times New Roman" w:hAnsi="Times New Roman"/>
          <w:bCs/>
          <w:kern w:val="36"/>
          <w:sz w:val="24"/>
          <w:szCs w:val="24"/>
          <w:u w:val="single"/>
          <w:lang w:eastAsia="bg-BG"/>
        </w:rPr>
      </w:pPr>
    </w:p>
    <w:p w:rsidR="00362D4B" w:rsidRPr="00861041" w:rsidRDefault="00362D4B" w:rsidP="00362D4B">
      <w:pPr>
        <w:keepNext/>
        <w:spacing w:after="0" w:line="240" w:lineRule="auto"/>
        <w:ind w:left="1400"/>
        <w:jc w:val="center"/>
        <w:outlineLvl w:val="0"/>
        <w:rPr>
          <w:rFonts w:ascii="Times New Roman" w:eastAsia="Times New Roman" w:hAnsi="Times New Roman"/>
          <w:bCs/>
          <w:kern w:val="36"/>
          <w:sz w:val="24"/>
          <w:szCs w:val="24"/>
          <w:u w:val="single"/>
          <w:lang w:val="en-US" w:eastAsia="bg-BG"/>
        </w:rPr>
      </w:pPr>
      <w:r w:rsidRPr="00861041">
        <w:rPr>
          <w:rFonts w:ascii="Times New Roman" w:eastAsia="Times New Roman" w:hAnsi="Times New Roman"/>
          <w:bCs/>
          <w:kern w:val="36"/>
          <w:sz w:val="24"/>
          <w:szCs w:val="24"/>
          <w:u w:val="single"/>
          <w:lang w:eastAsia="bg-BG"/>
        </w:rPr>
        <w:t>Обработване и защита на личните данни</w:t>
      </w:r>
    </w:p>
    <w:p w:rsidR="00362D4B"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val="en-US" w:eastAsia="bg-BG"/>
        </w:rPr>
        <w:t>Член</w:t>
      </w:r>
      <w:r w:rsidRPr="00861041">
        <w:rPr>
          <w:rFonts w:ascii="Times New Roman" w:hAnsi="Times New Roman"/>
          <w:b/>
          <w:sz w:val="24"/>
          <w:szCs w:val="24"/>
          <w:lang w:val="en-US" w:eastAsia="bg-BG"/>
        </w:rPr>
        <w:t xml:space="preserve"> </w:t>
      </w:r>
      <w:r>
        <w:rPr>
          <w:rFonts w:ascii="Times New Roman" w:hAnsi="Times New Roman"/>
          <w:b/>
          <w:sz w:val="24"/>
          <w:szCs w:val="24"/>
          <w:lang w:eastAsia="bg-BG"/>
        </w:rPr>
        <w:t>20.</w:t>
      </w:r>
      <w:r w:rsidRPr="00861041">
        <w:rPr>
          <w:rFonts w:ascii="Times New Roman" w:hAnsi="Times New Roman"/>
          <w:sz w:val="24"/>
          <w:szCs w:val="24"/>
          <w:lang w:eastAsia="bg-BG"/>
        </w:rPr>
        <w:t xml:space="preserve"> </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.1)</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(20.3)</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362D4B"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21.</w:t>
      </w:r>
      <w:r w:rsidRPr="00861041">
        <w:rPr>
          <w:rFonts w:ascii="Times New Roman" w:hAnsi="Times New Roman"/>
          <w:sz w:val="24"/>
          <w:szCs w:val="24"/>
          <w:lang w:eastAsia="bg-BG"/>
        </w:rPr>
        <w:t xml:space="preserve"> </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Страните се задължават:</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lastRenderedPageBreak/>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.1)</w:t>
      </w:r>
      <w:r w:rsidRPr="00861041">
        <w:rPr>
          <w:rFonts w:ascii="Times New Roman" w:hAnsi="Times New Roman"/>
          <w:b/>
          <w:sz w:val="24"/>
          <w:szCs w:val="24"/>
          <w:lang w:val="en-US" w:eastAsia="bg-BG"/>
        </w:rPr>
        <w:t xml:space="preserve"> </w:t>
      </w:r>
      <w:r w:rsidRPr="00861041">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67109B">
        <w:rPr>
          <w:rFonts w:ascii="Times New Roman" w:hAnsi="Times New Roman"/>
          <w:sz w:val="24"/>
          <w:szCs w:val="24"/>
          <w:lang w:eastAsia="bg-BG"/>
        </w:rPr>
        <w:t xml:space="preserve"> </w:t>
      </w:r>
      <w:r w:rsidRPr="00861041">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3</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Да не ползват лични данни, когато естеството на лични данни не изисква това.</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2</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3</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24</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Псевдонимизация (заличаване на пряката връзка между личните данни и направените на тяхна база аналитични изводи);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25</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26</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се задължават:</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6</w:t>
      </w:r>
      <w:r w:rsidRPr="0067109B">
        <w:rPr>
          <w:rFonts w:ascii="Times New Roman" w:hAnsi="Times New Roman"/>
          <w:sz w:val="24"/>
          <w:szCs w:val="24"/>
          <w:lang w:val="en-US" w:eastAsia="bg-BG"/>
        </w:rPr>
        <w:t>.</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1.</w:t>
      </w:r>
      <w:r w:rsidRPr="00861041">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w:t>
      </w:r>
      <w:r w:rsidRPr="00861041">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3.</w:t>
      </w:r>
      <w:r w:rsidRPr="00861041">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(26.</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(26.3)</w:t>
      </w:r>
      <w:r w:rsidRPr="00861041">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362D4B"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27</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28</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362D4B" w:rsidRPr="00520FD4" w:rsidRDefault="00362D4B" w:rsidP="00FE311B">
      <w:pPr>
        <w:keepNext/>
        <w:keepLines/>
        <w:spacing w:after="0" w:line="240" w:lineRule="auto"/>
        <w:ind w:left="567"/>
        <w:outlineLvl w:val="2"/>
        <w:rPr>
          <w:rFonts w:ascii="Times New Roman" w:hAnsi="Times New Roman"/>
          <w:b/>
          <w:bCs/>
          <w:sz w:val="24"/>
          <w:szCs w:val="24"/>
        </w:rPr>
      </w:pPr>
      <w:r>
        <w:rPr>
          <w:rFonts w:ascii="Times New Roman" w:hAnsi="Times New Roman"/>
          <w:b/>
          <w:bCs/>
          <w:sz w:val="24"/>
          <w:szCs w:val="24"/>
        </w:rPr>
        <w:t>Член 29</w:t>
      </w:r>
      <w:r w:rsidRPr="00520FD4">
        <w:rPr>
          <w:rFonts w:ascii="Times New Roman" w:hAnsi="Times New Roman"/>
          <w:b/>
          <w:bCs/>
          <w:sz w:val="24"/>
          <w:szCs w:val="24"/>
        </w:rPr>
        <w:t xml:space="preserve">. </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362D4B" w:rsidRPr="00520FD4" w:rsidRDefault="00362D4B" w:rsidP="00FE311B">
      <w:pPr>
        <w:keepNext/>
        <w:keepLines/>
        <w:spacing w:after="0" w:line="240" w:lineRule="auto"/>
        <w:ind w:left="567"/>
        <w:outlineLvl w:val="2"/>
        <w:rPr>
          <w:rFonts w:ascii="Times New Roman" w:hAnsi="Times New Roman"/>
          <w:b/>
          <w:bCs/>
          <w:sz w:val="24"/>
          <w:szCs w:val="24"/>
        </w:rPr>
      </w:pPr>
      <w:r>
        <w:rPr>
          <w:rFonts w:ascii="Times New Roman" w:hAnsi="Times New Roman"/>
          <w:b/>
          <w:bCs/>
          <w:sz w:val="24"/>
          <w:szCs w:val="24"/>
        </w:rPr>
        <w:t>Член 30</w:t>
      </w:r>
      <w:r w:rsidRPr="00520FD4">
        <w:rPr>
          <w:rFonts w:ascii="Times New Roman" w:hAnsi="Times New Roman"/>
          <w:b/>
          <w:bCs/>
          <w:sz w:val="24"/>
          <w:szCs w:val="24"/>
        </w:rPr>
        <w:t>.</w:t>
      </w:r>
      <w:r w:rsidRPr="00520FD4">
        <w:rPr>
          <w:rFonts w:ascii="Times New Roman" w:hAnsi="Times New Roman"/>
          <w:b/>
          <w:bCs/>
          <w:sz w:val="24"/>
          <w:szCs w:val="24"/>
        </w:rPr>
        <w:tab/>
      </w:r>
    </w:p>
    <w:p w:rsidR="00362D4B" w:rsidRPr="00520FD4" w:rsidRDefault="00362D4B" w:rsidP="00FE311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362D4B" w:rsidRPr="00520FD4" w:rsidRDefault="00362D4B" w:rsidP="00FE311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ВЪЗЛОЖИТЕЛЯ:</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362D4B" w:rsidRPr="00520FD4" w:rsidRDefault="00362D4B" w:rsidP="00362D4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362D4B" w:rsidRPr="00520FD4" w:rsidRDefault="00362D4B" w:rsidP="00362D4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ИЗПЪЛНИТЕЛЯ:</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362D4B" w:rsidRPr="00520FD4" w:rsidRDefault="00362D4B" w:rsidP="00362D4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lastRenderedPageBreak/>
        <w:t>Email</w:t>
      </w:r>
      <w:r w:rsidRPr="00520FD4">
        <w:rPr>
          <w:rFonts w:ascii="Times New Roman" w:hAnsi="Times New Roman"/>
          <w:sz w:val="24"/>
          <w:szCs w:val="24"/>
        </w:rPr>
        <w:t>: [●]</w:t>
      </w:r>
    </w:p>
    <w:p w:rsidR="00362D4B" w:rsidRPr="00520FD4" w:rsidRDefault="00362D4B" w:rsidP="00362D4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31</w:t>
      </w:r>
      <w:r w:rsidRPr="00520FD4">
        <w:rPr>
          <w:rFonts w:ascii="Times New Roman" w:hAnsi="Times New Roman"/>
          <w:b/>
          <w:bCs/>
          <w:sz w:val="24"/>
          <w:szCs w:val="24"/>
        </w:rPr>
        <w:t>.</w:t>
      </w:r>
      <w:r w:rsidRPr="00520FD4">
        <w:rPr>
          <w:rFonts w:ascii="Times New Roman" w:hAnsi="Times New Roman"/>
          <w:b/>
          <w:bCs/>
          <w:sz w:val="24"/>
          <w:szCs w:val="24"/>
        </w:rPr>
        <w:tab/>
      </w:r>
    </w:p>
    <w:p w:rsidR="00362D4B" w:rsidRPr="00520FD4" w:rsidRDefault="00362D4B" w:rsidP="00FE311B">
      <w:pPr>
        <w:keepNext/>
        <w:spacing w:after="0" w:line="240" w:lineRule="auto"/>
        <w:ind w:firstLine="567"/>
        <w:jc w:val="both"/>
        <w:rPr>
          <w:rFonts w:ascii="Times New Roman" w:hAnsi="Times New Roman"/>
          <w:sz w:val="24"/>
          <w:szCs w:val="24"/>
        </w:rPr>
      </w:pPr>
      <w:r w:rsidRPr="00520FD4">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32</w:t>
      </w:r>
      <w:r w:rsidRPr="00520FD4">
        <w:rPr>
          <w:rFonts w:ascii="Times New Roman" w:hAnsi="Times New Roman"/>
          <w:b/>
          <w:bCs/>
          <w:sz w:val="24"/>
          <w:szCs w:val="24"/>
        </w:rPr>
        <w:t>.</w:t>
      </w:r>
      <w:r w:rsidRPr="00520FD4">
        <w:rPr>
          <w:rFonts w:ascii="Times New Roman" w:hAnsi="Times New Roman"/>
          <w:b/>
          <w:bCs/>
          <w:sz w:val="24"/>
          <w:szCs w:val="24"/>
        </w:rPr>
        <w:tab/>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33</w:t>
      </w:r>
      <w:r w:rsidRPr="00520FD4">
        <w:rPr>
          <w:rFonts w:ascii="Times New Roman" w:hAnsi="Times New Roman"/>
          <w:b/>
          <w:bCs/>
          <w:sz w:val="24"/>
          <w:szCs w:val="24"/>
        </w:rPr>
        <w:t>.</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 xml:space="preserve">Член </w:t>
      </w:r>
      <w:r>
        <w:rPr>
          <w:rFonts w:ascii="Times New Roman" w:hAnsi="Times New Roman"/>
          <w:b/>
          <w:bCs/>
          <w:sz w:val="24"/>
          <w:szCs w:val="24"/>
        </w:rPr>
        <w:t>34</w:t>
      </w:r>
      <w:r w:rsidRPr="00520FD4">
        <w:rPr>
          <w:rFonts w:ascii="Times New Roman" w:hAnsi="Times New Roman"/>
          <w:b/>
          <w:bCs/>
          <w:sz w:val="24"/>
          <w:szCs w:val="24"/>
        </w:rPr>
        <w:t>.</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При подписването на настоящия Договор се представиха следните документи:</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Документи удостоверяващи липсата на основанията за отстраняване от процедурата. </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1.  за обстоятелствата по чл. 54, ал. 1, т. 1 от ЗОП – свидетелство за съдимост;</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3. за обстоятелството по чл. 54, ал. 1, т. 6 от ЗОП – удостоверение от органите на Изпълнителна агенция „Главна инспекция по труда;</w:t>
      </w:r>
    </w:p>
    <w:p w:rsidR="00362D4B" w:rsidRPr="00520FD4" w:rsidRDefault="00362D4B" w:rsidP="00362D4B">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520FD4">
        <w:rPr>
          <w:rFonts w:ascii="Times New Roman" w:hAnsi="Times New Roman"/>
          <w:sz w:val="24"/>
          <w:szCs w:val="24"/>
        </w:rPr>
        <w:t>. за обстоятелствата по чл. 55, ал. 1, т. 1 –удостоверение, издадено от Агенция по вписванията;</w:t>
      </w:r>
    </w:p>
    <w:p w:rsidR="00362D4B" w:rsidRPr="00520FD4" w:rsidRDefault="00362D4B" w:rsidP="00362D4B">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520FD4">
        <w:rPr>
          <w:rFonts w:ascii="Times New Roman" w:hAnsi="Times New Roman"/>
          <w:sz w:val="24"/>
          <w:szCs w:val="24"/>
        </w:rPr>
        <w:t>.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362D4B" w:rsidRPr="00520FD4" w:rsidRDefault="00362D4B" w:rsidP="00362D4B">
      <w:pPr>
        <w:spacing w:line="240" w:lineRule="auto"/>
        <w:ind w:firstLine="567"/>
        <w:jc w:val="both"/>
        <w:rPr>
          <w:rFonts w:ascii="Times New Roman" w:eastAsia="Times New Roman" w:hAnsi="Times New Roman"/>
          <w:sz w:val="24"/>
          <w:szCs w:val="24"/>
          <w:lang w:eastAsia="bg-BG"/>
        </w:rPr>
      </w:pPr>
      <w:r>
        <w:rPr>
          <w:rFonts w:ascii="Times New Roman" w:hAnsi="Times New Roman"/>
          <w:sz w:val="24"/>
          <w:szCs w:val="24"/>
        </w:rPr>
        <w:t>6</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 xml:space="preserve">Заверено „вярно с оригинала“ копие на валиден сертификат за съответствие на системата за управление на качеството на участника със стандарта </w:t>
      </w:r>
      <w:r w:rsidRPr="0052483B">
        <w:rPr>
          <w:rFonts w:ascii="Times New Roman" w:eastAsia="Times New Roman" w:hAnsi="Times New Roman"/>
          <w:sz w:val="24"/>
          <w:szCs w:val="24"/>
          <w:lang w:eastAsia="bg-BG"/>
        </w:rPr>
        <w:t xml:space="preserve">БДС </w:t>
      </w:r>
      <w:r w:rsidRPr="00520FD4">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настоящата поръчка.</w:t>
      </w:r>
      <w:r>
        <w:rPr>
          <w:rFonts w:ascii="Times New Roman" w:eastAsia="Times New Roman" w:hAnsi="Times New Roman"/>
          <w:sz w:val="24"/>
          <w:szCs w:val="24"/>
          <w:lang w:eastAsia="bg-BG"/>
        </w:rPr>
        <w:t xml:space="preserve"> </w:t>
      </w:r>
    </w:p>
    <w:p w:rsidR="00362D4B" w:rsidRPr="00520FD4" w:rsidRDefault="00362D4B" w:rsidP="00362D4B">
      <w:pPr>
        <w:spacing w:after="0" w:line="240" w:lineRule="auto"/>
        <w:ind w:left="567"/>
        <w:jc w:val="both"/>
        <w:rPr>
          <w:rFonts w:ascii="Times New Roman" w:hAnsi="Times New Roman"/>
          <w:sz w:val="24"/>
          <w:szCs w:val="24"/>
        </w:rPr>
      </w:pPr>
      <w:r w:rsidRPr="00520FD4">
        <w:rPr>
          <w:rFonts w:ascii="Times New Roman" w:hAnsi="Times New Roman"/>
          <w:sz w:val="24"/>
          <w:szCs w:val="24"/>
        </w:rPr>
        <w:t>Неразделна част от настоящия Договор са следните приложения: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Приложение № 1</w:t>
      </w:r>
      <w:r w:rsidRPr="00520FD4">
        <w:rPr>
          <w:rFonts w:ascii="Times New Roman" w:hAnsi="Times New Roman"/>
          <w:sz w:val="24"/>
          <w:szCs w:val="24"/>
        </w:rPr>
        <w:t xml:space="preserve"> – Техническа спецификация на Възложителя;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 xml:space="preserve">Приложение № 2 – </w:t>
      </w:r>
      <w:r w:rsidRPr="00520FD4">
        <w:rPr>
          <w:rFonts w:ascii="Times New Roman" w:hAnsi="Times New Roman"/>
          <w:sz w:val="24"/>
          <w:szCs w:val="24"/>
        </w:rPr>
        <w:t>Техническо предложение на Изпълнителя;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Приложение № 3 –</w:t>
      </w:r>
      <w:r w:rsidRPr="00520FD4">
        <w:rPr>
          <w:rFonts w:ascii="Times New Roman" w:hAnsi="Times New Roman"/>
          <w:sz w:val="24"/>
          <w:szCs w:val="24"/>
        </w:rPr>
        <w:t xml:space="preserve"> Ценово предложение на Изпълнителя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 xml:space="preserve">Приложение № 4 – </w:t>
      </w:r>
      <w:r w:rsidRPr="00520FD4">
        <w:rPr>
          <w:rFonts w:ascii="Times New Roman" w:hAnsi="Times New Roman"/>
          <w:sz w:val="24"/>
          <w:szCs w:val="24"/>
        </w:rPr>
        <w:t>Списък – декларация на сервизните бази, с които разполага Изпълнителят, разположени на територията на Република България, в които ще се извършва сервизното обслужване и обслужването в случай на рекламации.</w:t>
      </w:r>
    </w:p>
    <w:p w:rsidR="00362D4B" w:rsidRPr="00520FD4" w:rsidRDefault="00362D4B" w:rsidP="00362D4B">
      <w:pPr>
        <w:spacing w:after="0" w:line="240" w:lineRule="auto"/>
        <w:ind w:left="567"/>
        <w:jc w:val="both"/>
        <w:rPr>
          <w:rFonts w:ascii="Times New Roman" w:hAnsi="Times New Roman"/>
          <w:sz w:val="24"/>
          <w:szCs w:val="24"/>
        </w:rPr>
      </w:pPr>
    </w:p>
    <w:p w:rsidR="00362D4B" w:rsidRPr="00520FD4" w:rsidRDefault="00362D4B" w:rsidP="00362D4B">
      <w:pPr>
        <w:spacing w:after="0" w:line="240" w:lineRule="auto"/>
        <w:jc w:val="both"/>
        <w:rPr>
          <w:rFonts w:ascii="Times New Roman" w:hAnsi="Times New Roman"/>
          <w:sz w:val="24"/>
          <w:szCs w:val="24"/>
        </w:rPr>
      </w:pPr>
      <w:r w:rsidRPr="00520FD4">
        <w:rPr>
          <w:rFonts w:ascii="Times New Roman" w:hAnsi="Times New Roman"/>
          <w:sz w:val="24"/>
          <w:szCs w:val="24"/>
        </w:rPr>
        <w:t>Настоящият Договор се подписа в два еднообразни екземпляра – един за Възложителя и един ] за Изпълнителя.</w:t>
      </w:r>
    </w:p>
    <w:p w:rsidR="00362D4B" w:rsidRPr="00520FD4" w:rsidRDefault="00362D4B" w:rsidP="00362D4B">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18"/>
        <w:gridCol w:w="4819"/>
      </w:tblGrid>
      <w:tr w:rsidR="00362D4B" w:rsidRPr="00520FD4" w:rsidTr="00EB09CA">
        <w:trPr>
          <w:jc w:val="center"/>
        </w:trPr>
        <w:tc>
          <w:tcPr>
            <w:tcW w:w="4818" w:type="dxa"/>
          </w:tcPr>
          <w:p w:rsidR="00362D4B" w:rsidRPr="00520FD4" w:rsidRDefault="00362D4B" w:rsidP="00EB09CA">
            <w:pPr>
              <w:spacing w:after="0"/>
              <w:jc w:val="both"/>
              <w:rPr>
                <w:rFonts w:ascii="Times New Roman" w:hAnsi="Times New Roman"/>
                <w:b/>
                <w:sz w:val="24"/>
                <w:szCs w:val="24"/>
              </w:rPr>
            </w:pPr>
            <w:r w:rsidRPr="00520FD4">
              <w:rPr>
                <w:rFonts w:ascii="Times New Roman" w:hAnsi="Times New Roman"/>
                <w:b/>
                <w:sz w:val="24"/>
                <w:szCs w:val="24"/>
              </w:rPr>
              <w:t>ЗА ВЪЗЛОЖИТЕЛЯ:</w:t>
            </w:r>
          </w:p>
          <w:p w:rsidR="00362D4B" w:rsidRPr="00520FD4" w:rsidRDefault="00362D4B" w:rsidP="00EB09CA">
            <w:pPr>
              <w:spacing w:after="0"/>
              <w:jc w:val="both"/>
              <w:rPr>
                <w:rFonts w:ascii="Times New Roman" w:hAnsi="Times New Roman"/>
                <w:b/>
                <w:sz w:val="24"/>
                <w:szCs w:val="24"/>
                <w:lang w:val="en-US"/>
              </w:rPr>
            </w:pPr>
            <w:r w:rsidRPr="00520FD4">
              <w:rPr>
                <w:rFonts w:ascii="Times New Roman" w:hAnsi="Times New Roman"/>
                <w:b/>
                <w:sz w:val="24"/>
                <w:szCs w:val="24"/>
              </w:rPr>
              <w:t>____________________________</w:t>
            </w:r>
          </w:p>
          <w:p w:rsidR="00362D4B" w:rsidRPr="00520FD4" w:rsidRDefault="00362D4B" w:rsidP="00EB09CA">
            <w:pPr>
              <w:spacing w:after="0"/>
              <w:jc w:val="both"/>
              <w:rPr>
                <w:rFonts w:ascii="Times New Roman" w:hAnsi="Times New Roman"/>
                <w:sz w:val="24"/>
                <w:szCs w:val="24"/>
              </w:rPr>
            </w:pPr>
            <w:r w:rsidRPr="00520FD4">
              <w:rPr>
                <w:rFonts w:ascii="Times New Roman" w:hAnsi="Times New Roman"/>
                <w:b/>
                <w:sz w:val="24"/>
                <w:szCs w:val="24"/>
              </w:rPr>
              <w:t>[●]</w:t>
            </w:r>
          </w:p>
        </w:tc>
        <w:tc>
          <w:tcPr>
            <w:tcW w:w="4819" w:type="dxa"/>
          </w:tcPr>
          <w:p w:rsidR="00362D4B" w:rsidRPr="00520FD4" w:rsidRDefault="00362D4B" w:rsidP="00EB09CA">
            <w:pPr>
              <w:spacing w:after="0"/>
              <w:jc w:val="both"/>
              <w:rPr>
                <w:rFonts w:ascii="Times New Roman" w:hAnsi="Times New Roman"/>
                <w:b/>
                <w:sz w:val="24"/>
                <w:szCs w:val="24"/>
              </w:rPr>
            </w:pPr>
            <w:r w:rsidRPr="00520FD4">
              <w:rPr>
                <w:rFonts w:ascii="Times New Roman" w:hAnsi="Times New Roman"/>
                <w:b/>
                <w:sz w:val="24"/>
                <w:szCs w:val="24"/>
              </w:rPr>
              <w:t>ЗА ИЗПЪЛНИТЕЛЯ:</w:t>
            </w:r>
          </w:p>
          <w:p w:rsidR="00362D4B" w:rsidRPr="00520FD4" w:rsidRDefault="00362D4B" w:rsidP="00EB09CA">
            <w:pPr>
              <w:spacing w:after="0"/>
              <w:jc w:val="both"/>
              <w:rPr>
                <w:rFonts w:ascii="Times New Roman" w:hAnsi="Times New Roman"/>
                <w:b/>
                <w:sz w:val="24"/>
                <w:szCs w:val="24"/>
              </w:rPr>
            </w:pPr>
            <w:r w:rsidRPr="00520FD4">
              <w:rPr>
                <w:rFonts w:ascii="Times New Roman" w:hAnsi="Times New Roman"/>
                <w:b/>
                <w:sz w:val="24"/>
                <w:szCs w:val="24"/>
              </w:rPr>
              <w:t>___________________________</w:t>
            </w:r>
          </w:p>
          <w:p w:rsidR="00362D4B" w:rsidRPr="00520FD4" w:rsidRDefault="00362D4B" w:rsidP="00EB09CA">
            <w:pPr>
              <w:spacing w:after="0"/>
              <w:jc w:val="both"/>
              <w:rPr>
                <w:rFonts w:ascii="Times New Roman" w:hAnsi="Times New Roman"/>
                <w:sz w:val="24"/>
                <w:szCs w:val="24"/>
              </w:rPr>
            </w:pPr>
            <w:r w:rsidRPr="00520FD4">
              <w:rPr>
                <w:rFonts w:ascii="Times New Roman" w:hAnsi="Times New Roman"/>
                <w:b/>
                <w:sz w:val="24"/>
                <w:szCs w:val="24"/>
              </w:rPr>
              <w:t>[●]</w:t>
            </w:r>
          </w:p>
          <w:p w:rsidR="00362D4B" w:rsidRPr="00520FD4" w:rsidRDefault="00362D4B" w:rsidP="00EB09CA">
            <w:pPr>
              <w:spacing w:after="0"/>
              <w:jc w:val="both"/>
              <w:rPr>
                <w:rFonts w:ascii="Times New Roman" w:hAnsi="Times New Roman"/>
                <w:sz w:val="24"/>
                <w:szCs w:val="24"/>
                <w:lang w:val="en-US"/>
              </w:rPr>
            </w:pPr>
          </w:p>
        </w:tc>
      </w:tr>
    </w:tbl>
    <w:p w:rsidR="00362D4B" w:rsidRPr="00520FD4" w:rsidRDefault="00362D4B" w:rsidP="00362D4B">
      <w:pPr>
        <w:spacing w:after="0" w:line="240" w:lineRule="auto"/>
        <w:ind w:firstLine="567"/>
        <w:jc w:val="both"/>
        <w:rPr>
          <w:rFonts w:ascii="Times New Roman" w:eastAsia="Times New Roman" w:hAnsi="Times New Roman"/>
          <w:b/>
          <w:i/>
          <w:sz w:val="24"/>
          <w:szCs w:val="24"/>
        </w:rPr>
      </w:pPr>
      <w:r w:rsidRPr="00520FD4">
        <w:rPr>
          <w:rFonts w:ascii="Times New Roman" w:eastAsia="Times New Roman" w:hAnsi="Times New Roman"/>
          <w:b/>
          <w:i/>
          <w:sz w:val="24"/>
          <w:szCs w:val="24"/>
        </w:rPr>
        <w:t>Образецът на договора е стандартизиран, съгласно Заповед№ ЗМФ-1365/29.12.2016 г. на министъра на финансите</w:t>
      </w:r>
    </w:p>
    <w:p w:rsidR="00FE311B" w:rsidRDefault="00FE311B"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2E7696">
      <w:pP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4.3</w:t>
      </w:r>
      <w:r w:rsidRPr="0017482A">
        <w:rPr>
          <w:rFonts w:ascii="Times New Roman" w:eastAsia="Times New Roman" w:hAnsi="Times New Roman"/>
          <w:b/>
          <w:sz w:val="24"/>
          <w:szCs w:val="24"/>
          <w:lang w:eastAsia="bg-BG"/>
        </w:rPr>
        <w:t xml:space="preserve">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3</w:t>
      </w:r>
      <w:r w:rsidRPr="0017482A">
        <w:rPr>
          <w:rFonts w:ascii="Times New Roman" w:eastAsia="Times New Roman" w:hAnsi="Times New Roman"/>
          <w:b/>
          <w:bCs/>
          <w:sz w:val="24"/>
          <w:szCs w:val="24"/>
          <w:lang w:eastAsia="bg-BG"/>
        </w:rPr>
        <w:t>:</w:t>
      </w:r>
    </w:p>
    <w:p w:rsidR="002E7696" w:rsidRPr="00520FD4" w:rsidRDefault="002E7696" w:rsidP="002E7696">
      <w:pPr>
        <w:spacing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pacing w:val="-4"/>
          <w:sz w:val="24"/>
          <w:szCs w:val="24"/>
        </w:rPr>
        <w:t>Днес,</w:t>
      </w:r>
      <w:r w:rsidRPr="00520FD4">
        <w:rPr>
          <w:rFonts w:ascii="Times New Roman" w:eastAsia="Times New Roman" w:hAnsi="Times New Roman"/>
          <w:sz w:val="24"/>
          <w:szCs w:val="24"/>
        </w:rPr>
        <w:tab/>
        <w:t>[</w:t>
      </w:r>
      <w:r w:rsidRPr="00520FD4">
        <w:rPr>
          <w:rFonts w:ascii="Times New Roman" w:eastAsia="Times New Roman" w:hAnsi="Times New Roman"/>
          <w:i/>
          <w:sz w:val="24"/>
          <w:szCs w:val="24"/>
        </w:rPr>
        <w:t>дата на сключване на договора във формат дд.мм.гггг</w:t>
      </w:r>
      <w:r w:rsidRPr="00520FD4">
        <w:rPr>
          <w:rFonts w:ascii="Times New Roman" w:eastAsia="Times New Roman" w:hAnsi="Times New Roman"/>
          <w:sz w:val="24"/>
          <w:szCs w:val="24"/>
        </w:rPr>
        <w:t>]</w:t>
      </w:r>
      <w:r w:rsidRPr="00520FD4">
        <w:rPr>
          <w:rFonts w:ascii="Times New Roman" w:eastAsia="Times New Roman" w:hAnsi="Times New Roman"/>
          <w:spacing w:val="-1"/>
          <w:sz w:val="24"/>
          <w:szCs w:val="24"/>
        </w:rPr>
        <w:t xml:space="preserve">, в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място на сключване на договора</w:t>
      </w:r>
      <w:r w:rsidRPr="00520FD4">
        <w:rPr>
          <w:rFonts w:ascii="Times New Roman" w:eastAsia="Times New Roman" w:hAnsi="Times New Roman"/>
          <w:sz w:val="24"/>
          <w:szCs w:val="24"/>
        </w:rPr>
        <w:t xml:space="preserve">], </w:t>
      </w:r>
      <w:r w:rsidRPr="00520FD4">
        <w:rPr>
          <w:rFonts w:ascii="Times New Roman" w:eastAsia="Times New Roman" w:hAnsi="Times New Roman"/>
          <w:spacing w:val="-1"/>
          <w:sz w:val="24"/>
          <w:szCs w:val="24"/>
        </w:rPr>
        <w:t>между:</w:t>
      </w:r>
      <w:r w:rsidRPr="00520FD4">
        <w:rPr>
          <w:rFonts w:ascii="Times New Roman" w:hAnsi="Times New Roman"/>
          <w:sz w:val="24"/>
          <w:szCs w:val="24"/>
          <w:lang w:val="en-US"/>
        </w:rPr>
        <w:t xml:space="preserve"> </w:t>
      </w:r>
      <w:r w:rsidRPr="00520FD4">
        <w:rPr>
          <w:rFonts w:ascii="Times New Roman" w:eastAsia="Times New Roman" w:hAnsi="Times New Roman"/>
          <w:spacing w:val="-1"/>
          <w:sz w:val="24"/>
          <w:szCs w:val="24"/>
        </w:rPr>
        <w:t>. ПРОКУРАТУРА НА РЕПУБЛИКА БЪЛГАРИЯ, бул. „Витоша“ № 2, с ИН по ДДС № BG 121817309, ЕИК по БУЛСТАТ 121817309, представлявана от  ……………………………………, наричана по-нататък в Договора ВЪЗЛОЖИТЕЛ, от една страна</w:t>
      </w:r>
    </w:p>
    <w:p w:rsidR="002E7696" w:rsidRPr="00520FD4" w:rsidRDefault="002E7696" w:rsidP="002E7696">
      <w:pPr>
        <w:shd w:val="clear" w:color="auto" w:fill="FFFFFF"/>
        <w:spacing w:after="0" w:line="240" w:lineRule="auto"/>
        <w:ind w:firstLine="567"/>
        <w:jc w:val="both"/>
        <w:rPr>
          <w:rFonts w:ascii="Times New Roman" w:eastAsia="Times New Roman" w:hAnsi="Times New Roman"/>
          <w:spacing w:val="-1"/>
          <w:sz w:val="24"/>
          <w:szCs w:val="24"/>
        </w:rPr>
      </w:pPr>
      <w:r w:rsidRPr="00520FD4">
        <w:rPr>
          <w:rFonts w:ascii="Times New Roman" w:eastAsia="Times New Roman" w:hAnsi="Times New Roman"/>
          <w:sz w:val="24"/>
          <w:szCs w:val="24"/>
        </w:rPr>
        <w:t xml:space="preserve">и </w:t>
      </w:r>
    </w:p>
    <w:p w:rsidR="002E7696" w:rsidRPr="00520FD4" w:rsidRDefault="002E7696" w:rsidP="002E7696">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b/>
          <w:sz w:val="24"/>
          <w:szCs w:val="24"/>
        </w:rPr>
        <w:t>[</w:t>
      </w:r>
      <w:r w:rsidRPr="00520FD4">
        <w:rPr>
          <w:rFonts w:ascii="Times New Roman" w:eastAsia="Times New Roman" w:hAnsi="Times New Roman"/>
          <w:b/>
          <w:i/>
          <w:sz w:val="24"/>
          <w:szCs w:val="24"/>
        </w:rPr>
        <w:t>Наименование на изпълнителя</w:t>
      </w:r>
      <w:r w:rsidRPr="00520FD4">
        <w:rPr>
          <w:rFonts w:ascii="Times New Roman" w:eastAsia="Times New Roman" w:hAnsi="Times New Roman"/>
          <w:b/>
          <w:sz w:val="24"/>
          <w:szCs w:val="24"/>
        </w:rPr>
        <w:t>]</w:t>
      </w:r>
      <w:r w:rsidRPr="00520FD4">
        <w:rPr>
          <w:rFonts w:ascii="Times New Roman" w:eastAsia="Times New Roman" w:hAnsi="Times New Roman"/>
          <w:sz w:val="24"/>
          <w:szCs w:val="24"/>
          <w:lang w:eastAsia="bg-BG"/>
        </w:rPr>
        <w:t>,</w:t>
      </w:r>
    </w:p>
    <w:p w:rsidR="002E7696" w:rsidRPr="00520FD4" w:rsidRDefault="002E7696" w:rsidP="002E7696">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[с адрес: [</w:t>
      </w:r>
      <w:r w:rsidRPr="00520FD4">
        <w:rPr>
          <w:rFonts w:ascii="Times New Roman" w:eastAsia="Times New Roman" w:hAnsi="Times New Roman"/>
          <w:i/>
          <w:sz w:val="24"/>
          <w:szCs w:val="24"/>
        </w:rPr>
        <w:t>адрес на изпълнителя</w:t>
      </w:r>
      <w:r w:rsidRPr="00520FD4">
        <w:rPr>
          <w:rFonts w:ascii="Times New Roman" w:eastAsia="Times New Roman" w:hAnsi="Times New Roman"/>
          <w:sz w:val="24"/>
          <w:szCs w:val="24"/>
        </w:rPr>
        <w:t>] / със седалище и адрес на управление: [</w:t>
      </w:r>
      <w:r w:rsidRPr="00520FD4">
        <w:rPr>
          <w:rFonts w:ascii="Times New Roman" w:eastAsia="Times New Roman" w:hAnsi="Times New Roman"/>
          <w:i/>
          <w:sz w:val="24"/>
          <w:szCs w:val="24"/>
        </w:rPr>
        <w:t>седалище иадрес на управление на изпълнителя</w:t>
      </w:r>
      <w:r w:rsidRPr="00520FD4">
        <w:rPr>
          <w:rFonts w:ascii="Times New Roman" w:eastAsia="Times New Roman" w:hAnsi="Times New Roman"/>
          <w:sz w:val="24"/>
          <w:szCs w:val="24"/>
        </w:rPr>
        <w:t>]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p>
    <w:p w:rsidR="002E7696" w:rsidRPr="00520FD4" w:rsidRDefault="002E7696" w:rsidP="002E769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520FD4">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20FD4">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520FD4">
        <w:rPr>
          <w:rFonts w:ascii="Times New Roman" w:eastAsia="Times New Roman" w:hAnsi="Times New Roman"/>
          <w:sz w:val="24"/>
          <w:szCs w:val="24"/>
        </w:rPr>
        <w:t>) […] [и ДДС номер […]]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2E7696" w:rsidRPr="00520FD4" w:rsidRDefault="002E7696" w:rsidP="002E7696">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представляван/а/о от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имена на лицето или лицата, представляващи изпълнителя</w:t>
      </w:r>
      <w:r w:rsidRPr="00520FD4">
        <w:rPr>
          <w:rFonts w:ascii="Times New Roman" w:eastAsia="Times New Roman" w:hAnsi="Times New Roman"/>
          <w:sz w:val="24"/>
          <w:szCs w:val="24"/>
        </w:rPr>
        <w:t>], в качеството на [</w:t>
      </w:r>
      <w:r w:rsidRPr="00520FD4">
        <w:rPr>
          <w:rFonts w:ascii="Times New Roman" w:eastAsia="Times New Roman" w:hAnsi="Times New Roman"/>
          <w:i/>
          <w:sz w:val="24"/>
          <w:szCs w:val="24"/>
        </w:rPr>
        <w:t>длъжност/и на лицето или лицата, представляващи изпълнителя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 xml:space="preserve">, [съгласно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2E7696" w:rsidRPr="00520FD4" w:rsidRDefault="002E7696" w:rsidP="002E7696">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наричан/а/о за краткост </w:t>
      </w:r>
      <w:r w:rsidRPr="00520FD4">
        <w:rPr>
          <w:rFonts w:ascii="Times New Roman" w:eastAsia="Times New Roman" w:hAnsi="Times New Roman"/>
          <w:b/>
          <w:sz w:val="24"/>
          <w:szCs w:val="24"/>
        </w:rPr>
        <w:t>ИЗПЪЛНИТЕЛ</w:t>
      </w:r>
      <w:r w:rsidRPr="00520FD4">
        <w:rPr>
          <w:rFonts w:ascii="Times New Roman" w:eastAsia="Times New Roman" w:hAnsi="Times New Roman"/>
          <w:sz w:val="24"/>
          <w:szCs w:val="24"/>
          <w:lang w:eastAsia="bg-BG"/>
        </w:rPr>
        <w:t>, от друга страна,</w:t>
      </w:r>
    </w:p>
    <w:p w:rsidR="002E7696" w:rsidRPr="00520FD4" w:rsidRDefault="002E7696" w:rsidP="002E7696">
      <w:pPr>
        <w:shd w:val="clear" w:color="auto" w:fill="FFFFFF"/>
        <w:spacing w:after="0" w:line="240" w:lineRule="auto"/>
        <w:ind w:firstLine="567"/>
        <w:jc w:val="both"/>
        <w:rPr>
          <w:rFonts w:ascii="Times New Roman" w:eastAsia="Times New Roman" w:hAnsi="Times New Roman"/>
          <w:sz w:val="24"/>
          <w:szCs w:val="24"/>
          <w:lang w:eastAsia="bg-BG"/>
        </w:rPr>
      </w:pPr>
    </w:p>
    <w:p w:rsidR="002E7696" w:rsidRPr="00520FD4" w:rsidRDefault="002E7696" w:rsidP="002E7696">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rPr>
        <w:t>ВЪЗЛОЖИТЕЛЯТ и ИЗПЪЛНИТЕЛЯТ наричани заедно „</w:t>
      </w:r>
      <w:r w:rsidRPr="00520FD4">
        <w:rPr>
          <w:rFonts w:ascii="Times New Roman" w:eastAsia="Times New Roman" w:hAnsi="Times New Roman"/>
          <w:b/>
          <w:sz w:val="24"/>
          <w:szCs w:val="24"/>
        </w:rPr>
        <w:t>Страните</w:t>
      </w:r>
      <w:r w:rsidRPr="00520FD4">
        <w:rPr>
          <w:rFonts w:ascii="Times New Roman" w:eastAsia="Times New Roman" w:hAnsi="Times New Roman"/>
          <w:sz w:val="24"/>
          <w:szCs w:val="24"/>
        </w:rPr>
        <w:t>“, а всеки от тях поотделно „</w:t>
      </w:r>
      <w:r w:rsidRPr="00520FD4">
        <w:rPr>
          <w:rFonts w:ascii="Times New Roman" w:eastAsia="Times New Roman" w:hAnsi="Times New Roman"/>
          <w:b/>
          <w:sz w:val="24"/>
          <w:szCs w:val="24"/>
        </w:rPr>
        <w:t>Страна</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2E7696" w:rsidRPr="00520FD4" w:rsidRDefault="002E7696" w:rsidP="002E7696">
      <w:pPr>
        <w:shd w:val="clear" w:color="auto" w:fill="FFFFFF"/>
        <w:spacing w:after="0" w:line="240" w:lineRule="auto"/>
        <w:ind w:firstLine="567"/>
        <w:jc w:val="both"/>
        <w:rPr>
          <w:rFonts w:ascii="Times New Roman" w:eastAsia="Times New Roman" w:hAnsi="Times New Roman"/>
          <w:sz w:val="24"/>
          <w:szCs w:val="24"/>
        </w:rPr>
      </w:pPr>
    </w:p>
    <w:p w:rsidR="002E7696" w:rsidRPr="00520FD4" w:rsidRDefault="002E7696" w:rsidP="002E7696">
      <w:pPr>
        <w:tabs>
          <w:tab w:val="left" w:pos="-720"/>
        </w:tabs>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
          <w:sz w:val="24"/>
          <w:szCs w:val="24"/>
        </w:rPr>
        <w:tab/>
        <w:t>на основание</w:t>
      </w:r>
      <w:r w:rsidRPr="00520FD4">
        <w:rPr>
          <w:rFonts w:ascii="Times New Roman" w:eastAsia="Times New Roman" w:hAnsi="Times New Roman"/>
          <w:sz w:val="24"/>
          <w:szCs w:val="24"/>
        </w:rPr>
        <w:t xml:space="preserve"> чл. 112 от Закона за обществените поръчки (</w:t>
      </w:r>
      <w:r w:rsidRPr="00520FD4">
        <w:rPr>
          <w:rFonts w:ascii="Times New Roman" w:eastAsia="Times New Roman" w:hAnsi="Times New Roman"/>
          <w:b/>
          <w:sz w:val="24"/>
          <w:szCs w:val="24"/>
        </w:rPr>
        <w:t>ЗОП</w:t>
      </w:r>
      <w:r w:rsidRPr="00520FD4">
        <w:rPr>
          <w:rFonts w:ascii="Times New Roman" w:eastAsia="Times New Roman" w:hAnsi="Times New Roman"/>
          <w:sz w:val="24"/>
          <w:szCs w:val="24"/>
        </w:rPr>
        <w:t>) и Решение №……на ВЪЗЛОЖИТЕЛЯ за определяне на ИЗПЪЛНИТЕЛ на обществена поръчка с предмет: „…………………………………..“, се сключи този договор („</w:t>
      </w:r>
      <w:r w:rsidRPr="00520FD4">
        <w:rPr>
          <w:rFonts w:ascii="Times New Roman" w:eastAsia="Times New Roman" w:hAnsi="Times New Roman"/>
          <w:b/>
          <w:sz w:val="24"/>
          <w:szCs w:val="24"/>
        </w:rPr>
        <w:t>Договора</w:t>
      </w:r>
      <w:r w:rsidRPr="00520FD4">
        <w:rPr>
          <w:rFonts w:ascii="Times New Roman" w:eastAsia="Times New Roman" w:hAnsi="Times New Roman"/>
          <w:sz w:val="24"/>
          <w:szCs w:val="24"/>
        </w:rPr>
        <w:t>/</w:t>
      </w:r>
      <w:r w:rsidRPr="00520FD4">
        <w:rPr>
          <w:rFonts w:ascii="Times New Roman" w:eastAsia="Times New Roman" w:hAnsi="Times New Roman"/>
          <w:b/>
          <w:sz w:val="24"/>
          <w:szCs w:val="24"/>
        </w:rPr>
        <w:t>Договорът</w:t>
      </w:r>
      <w:r w:rsidRPr="00520FD4">
        <w:rPr>
          <w:rFonts w:ascii="Times New Roman" w:eastAsia="Times New Roman" w:hAnsi="Times New Roman"/>
          <w:sz w:val="24"/>
          <w:szCs w:val="24"/>
        </w:rPr>
        <w:t xml:space="preserve">“) за </w:t>
      </w:r>
      <w:r w:rsidRPr="00520FD4">
        <w:rPr>
          <w:rFonts w:ascii="Times New Roman" w:hAnsi="Times New Roman"/>
          <w:sz w:val="24"/>
          <w:szCs w:val="24"/>
        </w:rPr>
        <w:t>възлагане на обществена поръчка, с предмет: ……………………………………………..</w:t>
      </w:r>
      <w:r>
        <w:rPr>
          <w:rFonts w:ascii="Times New Roman" w:hAnsi="Times New Roman"/>
          <w:sz w:val="24"/>
          <w:szCs w:val="24"/>
        </w:rPr>
        <w:t xml:space="preserve">по обособена позиция </w:t>
      </w:r>
      <w:r w:rsidRPr="00520FD4">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3.</w:t>
      </w:r>
    </w:p>
    <w:p w:rsidR="002E7696" w:rsidRPr="00520FD4" w:rsidRDefault="002E7696" w:rsidP="002E7696">
      <w:pPr>
        <w:spacing w:after="0" w:line="240" w:lineRule="auto"/>
        <w:ind w:firstLine="567"/>
        <w:jc w:val="both"/>
        <w:rPr>
          <w:rFonts w:ascii="Times New Roman" w:eastAsia="Times New Roman" w:hAnsi="Times New Roman"/>
          <w:sz w:val="24"/>
          <w:szCs w:val="24"/>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ПРЕДМЕТ НА ДОГОВОРА</w:t>
      </w: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 Предмет</w:t>
      </w:r>
    </w:p>
    <w:p w:rsidR="002E7696" w:rsidRPr="00520FD4" w:rsidRDefault="002E7696" w:rsidP="002E7696">
      <w:pPr>
        <w:widowControl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 </w:t>
      </w:r>
      <w:r w:rsidRPr="00520FD4">
        <w:rPr>
          <w:rFonts w:ascii="Times New Roman" w:eastAsia="Times New Roman" w:hAnsi="Times New Roman"/>
          <w:sz w:val="24"/>
          <w:szCs w:val="24"/>
          <w:lang w:val="ru-RU" w:eastAsia="bg-BG"/>
        </w:rPr>
        <w:t xml:space="preserve">Възложителят възлага, а Изпълнителят приема да извърши </w:t>
      </w:r>
      <w:r w:rsidRPr="00520FD4">
        <w:rPr>
          <w:rFonts w:ascii="Times New Roman" w:eastAsia="Times New Roman" w:hAnsi="Times New Roman"/>
          <w:b/>
          <w:sz w:val="24"/>
          <w:szCs w:val="24"/>
          <w:lang w:eastAsia="bg-BG"/>
        </w:rPr>
        <w:t>доставка</w:t>
      </w:r>
      <w:r w:rsidRPr="00520FD4">
        <w:rPr>
          <w:rFonts w:ascii="Times New Roman" w:eastAsia="Times New Roman" w:hAnsi="Times New Roman"/>
          <w:sz w:val="24"/>
          <w:szCs w:val="24"/>
          <w:lang w:eastAsia="bg-BG"/>
        </w:rPr>
        <w:t xml:space="preserve"> и </w:t>
      </w:r>
      <w:r w:rsidRPr="00520FD4">
        <w:rPr>
          <w:rFonts w:ascii="Times New Roman" w:eastAsia="Times New Roman" w:hAnsi="Times New Roman"/>
          <w:b/>
          <w:sz w:val="24"/>
          <w:szCs w:val="24"/>
          <w:lang w:eastAsia="bg-BG"/>
        </w:rPr>
        <w:t>гаранционно (сервизно) обслужване</w:t>
      </w:r>
      <w:r>
        <w:rPr>
          <w:rFonts w:ascii="Times New Roman" w:eastAsia="Times New Roman" w:hAnsi="Times New Roman"/>
          <w:sz w:val="24"/>
          <w:szCs w:val="24"/>
          <w:lang w:eastAsia="bg-BG"/>
        </w:rPr>
        <w:t xml:space="preserve"> на 1</w:t>
      </w:r>
      <w:r w:rsidRPr="00520FD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един</w:t>
      </w:r>
      <w:r w:rsidRPr="00520FD4">
        <w:rPr>
          <w:rFonts w:ascii="Times New Roman" w:eastAsia="Times New Roman" w:hAnsi="Times New Roman"/>
          <w:sz w:val="24"/>
          <w:szCs w:val="24"/>
          <w:lang w:eastAsia="bg-BG"/>
        </w:rPr>
        <w:t>)</w:t>
      </w:r>
      <w:r w:rsidRPr="00520FD4">
        <w:rPr>
          <w:rFonts w:ascii="Times New Roman" w:eastAsia="Times New Roman" w:hAnsi="Times New Roman"/>
          <w:i/>
          <w:sz w:val="24"/>
          <w:szCs w:val="24"/>
          <w:lang w:eastAsia="bg-BG"/>
        </w:rPr>
        <w:t xml:space="preserve"> </w:t>
      </w:r>
      <w:r>
        <w:rPr>
          <w:rFonts w:ascii="Times New Roman" w:eastAsia="Times New Roman" w:hAnsi="Times New Roman"/>
          <w:sz w:val="24"/>
          <w:szCs w:val="24"/>
          <w:lang w:eastAsia="bg-BG"/>
        </w:rPr>
        <w:t>брой нов</w:t>
      </w:r>
      <w:r w:rsidRPr="00520FD4">
        <w:rPr>
          <w:rFonts w:ascii="Times New Roman" w:eastAsia="Times New Roman" w:hAnsi="Times New Roman"/>
          <w:sz w:val="24"/>
          <w:szCs w:val="24"/>
          <w:lang w:eastAsia="bg-BG"/>
        </w:rPr>
        <w:t xml:space="preserve"> авто</w:t>
      </w:r>
      <w:r>
        <w:rPr>
          <w:rFonts w:ascii="Times New Roman" w:eastAsia="Times New Roman" w:hAnsi="Times New Roman"/>
          <w:sz w:val="24"/>
          <w:szCs w:val="24"/>
          <w:lang w:eastAsia="bg-BG"/>
        </w:rPr>
        <w:t>мобил</w:t>
      </w:r>
      <w:r w:rsidRPr="00520FD4">
        <w:rPr>
          <w:rFonts w:ascii="Times New Roman" w:eastAsia="Times New Roman" w:hAnsi="Times New Roman"/>
          <w:sz w:val="24"/>
          <w:szCs w:val="24"/>
          <w:lang w:eastAsia="bg-BG"/>
        </w:rPr>
        <w:t xml:space="preserve">, съгласно Техническата спецификация на Възложителя, (Приложение № 1) и детайлно описани в Техническото и Ценово предложение на Изпълнителя (Приложения №2 и № 3 ), неразделна част от Договора и в съответствие с изискванията на настоящия Договор. </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 Видът, техническите данни и характеристики на автомобилите, които следва да достави Изпълнителят, са подробно посочени в Техническата спецификация на Възложителя, (Приложения № 1 ) и в Техническото предложение на Изпълнителя (Приложения № 2 ), представляващи неразделна част от настоящия Договор.</w:t>
      </w:r>
    </w:p>
    <w:p w:rsidR="002E7696" w:rsidRPr="00520FD4" w:rsidRDefault="002E7696" w:rsidP="002E7696">
      <w:pPr>
        <w:autoSpaceDE w:val="0"/>
        <w:autoSpaceDN w:val="0"/>
        <w:adjustRightInd w:val="0"/>
        <w:spacing w:after="0" w:line="240" w:lineRule="auto"/>
        <w:ind w:firstLine="567"/>
        <w:jc w:val="both"/>
        <w:rPr>
          <w:rFonts w:ascii="Times New Roman" w:hAnsi="Times New Roman"/>
          <w:sz w:val="24"/>
          <w:szCs w:val="24"/>
          <w:lang w:eastAsia="bg-BG"/>
        </w:rPr>
      </w:pPr>
      <w:r w:rsidRPr="00520FD4">
        <w:rPr>
          <w:rFonts w:ascii="Times New Roman" w:eastAsia="Times New Roman" w:hAnsi="Times New Roman"/>
          <w:sz w:val="24"/>
          <w:szCs w:val="24"/>
          <w:lang w:eastAsia="bg-BG"/>
        </w:rPr>
        <w:t xml:space="preserve">(1.3)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w:t>
      </w:r>
      <w:r w:rsidRPr="00520FD4">
        <w:rPr>
          <w:rFonts w:ascii="Times New Roman" w:eastAsia="Times New Roman" w:hAnsi="Times New Roman"/>
          <w:sz w:val="24"/>
          <w:szCs w:val="24"/>
          <w:lang w:eastAsia="bg-BG"/>
        </w:rPr>
        <w:lastRenderedPageBreak/>
        <w:t>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2E7696" w:rsidRPr="00520FD4" w:rsidRDefault="002E7696" w:rsidP="002E7696">
      <w:pPr>
        <w:spacing w:after="0" w:line="240" w:lineRule="auto"/>
        <w:jc w:val="both"/>
        <w:rPr>
          <w:rFonts w:ascii="Times New Roman" w:eastAsia="Times New Roman" w:hAnsi="Times New Roman"/>
          <w:sz w:val="24"/>
          <w:szCs w:val="24"/>
          <w:lang w:eastAsia="bg-BG"/>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ЦЕНИ И НАЧИН НА ПЛАЩАНЕ</w:t>
      </w: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2. Цена</w:t>
      </w:r>
    </w:p>
    <w:p w:rsidR="002E7696" w:rsidRPr="00520FD4" w:rsidRDefault="002E7696" w:rsidP="002E7696">
      <w:pPr>
        <w:spacing w:after="0" w:line="240" w:lineRule="auto"/>
        <w:ind w:firstLine="567"/>
        <w:jc w:val="both"/>
        <w:rPr>
          <w:rFonts w:ascii="Times New Roman" w:eastAsia="Times New Roman" w:hAnsi="Times New Roman"/>
          <w:sz w:val="24"/>
          <w:szCs w:val="24"/>
          <w:lang w:val="en-US" w:eastAsia="bg-BG"/>
        </w:rPr>
      </w:pPr>
      <w:r w:rsidRPr="00520FD4">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съгласно Ценовото му предложение (Приложения № 3 ), неразделна част от настоящия Договор.</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(2.2) Цената по алинея 2.1 е образувана както следва:</w:t>
      </w:r>
    </w:p>
    <w:p w:rsidR="002E7696" w:rsidRPr="00520FD4" w:rsidRDefault="002E7696" w:rsidP="002E7696">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 Цената за доставка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2E7696" w:rsidRPr="00520FD4" w:rsidRDefault="002E7696" w:rsidP="002E7696">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Ц</w:t>
      </w:r>
      <w:r w:rsidRPr="00520FD4">
        <w:rPr>
          <w:rFonts w:ascii="Times New Roman" w:eastAsia="Times New Roman" w:hAnsi="Times New Roman"/>
          <w:sz w:val="24"/>
          <w:szCs w:val="24"/>
          <w:lang w:eastAsia="ar-SA"/>
        </w:rPr>
        <w:t xml:space="preserve">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2E7696" w:rsidRPr="00520FD4" w:rsidRDefault="002E7696" w:rsidP="002E7696">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доставка на един брой автомобил,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лева) с включен ДДС /или е посочена в Приложение № 3 към Договора);</w:t>
      </w:r>
    </w:p>
    <w:p w:rsidR="002E7696" w:rsidRPr="00520FD4" w:rsidRDefault="002E7696" w:rsidP="002E7696">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един брой автомобил, предмет на </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ar-SA"/>
        </w:rPr>
        <w:t xml:space="preserve">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(или е посочена в Приложение № 3 към Договора);</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автомобилине, за транспортиране на автомобилите до мястото за доставка, за транспортиране на автомобилите до сервиз за извършване на гаранционното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сервизно</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обслужване</w:t>
      </w:r>
      <w:r w:rsidRPr="00520FD4">
        <w:rPr>
          <w:rFonts w:ascii="Times New Roman" w:eastAsia="Times New Roman" w:hAnsi="Times New Roman"/>
          <w:sz w:val="24"/>
          <w:szCs w:val="24"/>
          <w:lang w:val="en-US" w:eastAsia="bg-BG"/>
        </w:rPr>
        <w:t xml:space="preserve"> </w:t>
      </w:r>
      <w:r w:rsidRPr="00520FD4">
        <w:rPr>
          <w:rFonts w:ascii="Times New Roman" w:eastAsia="Times New Roman" w:hAnsi="Times New Roman"/>
          <w:sz w:val="24"/>
          <w:szCs w:val="24"/>
          <w:lang w:eastAsia="bg-BG"/>
        </w:rPr>
        <w:t>и обслужване, в случай на рекламации,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(2.4) Посочените в настоящия Договор цени са крайни и остават непроменени за срока на действието му, освен в случаите по чл.18.1 от Договора.</w:t>
      </w:r>
    </w:p>
    <w:p w:rsidR="002E7696" w:rsidRPr="00520FD4" w:rsidRDefault="002E7696" w:rsidP="002E7696">
      <w:pPr>
        <w:spacing w:after="0" w:line="240" w:lineRule="auto"/>
        <w:jc w:val="both"/>
        <w:rPr>
          <w:rFonts w:ascii="Times New Roman" w:eastAsia="Times New Roman" w:hAnsi="Times New Roman"/>
          <w:b/>
          <w:sz w:val="24"/>
          <w:szCs w:val="24"/>
        </w:rPr>
      </w:pP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3. Начин на плащане</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20FD4">
        <w:rPr>
          <w:rFonts w:ascii="Times New Roman" w:hAnsi="Times New Roman"/>
          <w:sz w:val="24"/>
          <w:szCs w:val="24"/>
        </w:rPr>
        <w:t>[</w:t>
      </w:r>
      <w:r w:rsidRPr="00520FD4">
        <w:rPr>
          <w:rFonts w:ascii="Times New Roman" w:hAnsi="Times New Roman"/>
          <w:b/>
          <w:sz w:val="24"/>
          <w:szCs w:val="24"/>
        </w:rPr>
        <w:t>●</w:t>
      </w:r>
      <w:r w:rsidRPr="00520FD4">
        <w:rPr>
          <w:rFonts w:ascii="Times New Roman" w:hAnsi="Times New Roman"/>
          <w:sz w:val="24"/>
          <w:szCs w:val="24"/>
        </w:rPr>
        <w:t>].</w:t>
      </w:r>
      <w:r w:rsidRPr="00520FD4">
        <w:rPr>
          <w:rFonts w:ascii="Times New Roman" w:eastAsia="Times New Roman" w:hAnsi="Times New Roman"/>
          <w:sz w:val="24"/>
          <w:szCs w:val="24"/>
          <w:lang w:eastAsia="bg-BG"/>
        </w:rPr>
        <w:t xml:space="preserve"> </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Изпълнителят е длъжен да уведомява писмено Възложителя за всички последващи промени на банковата му сметка в срок до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(3.2) Плащането на цената по алинея (2.1) от настоящия Договор се извършва, както следва:</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(3.2.1.) Възложителят заплаща авансово 100% (с думи: сто процента) от цената по алинея (2.1) в размер на [●] (с думи: [●]), в срок до 10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десет</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работни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Приемо-предавателния протокол по алинея (5.3), респективно по алинея (5.5) от настоящия Договор.</w:t>
      </w:r>
    </w:p>
    <w:p w:rsidR="002E7696" w:rsidRPr="00520FD4" w:rsidRDefault="002E7696" w:rsidP="002E7696">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2E7696" w:rsidRPr="00520FD4" w:rsidRDefault="002E7696" w:rsidP="002E7696">
      <w:pPr>
        <w:spacing w:after="0" w:line="240" w:lineRule="auto"/>
        <w:ind w:firstLine="567"/>
        <w:jc w:val="both"/>
        <w:rPr>
          <w:rFonts w:ascii="Times New Roman" w:eastAsia="Times New Roman" w:hAnsi="Times New Roman"/>
          <w:b/>
          <w:sz w:val="24"/>
          <w:szCs w:val="24"/>
          <w:lang w:eastAsia="bg-BG"/>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lastRenderedPageBreak/>
        <w:t>СРОКОВЕ. МЯСТО И УСЛОВИЯ НА ДОСТАВКА. ПРЕМИНАВАНЕ НА СОБСТВЕНОСТТА И РИСКА</w:t>
      </w: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lang w:eastAsia="ar-SA"/>
        </w:rPr>
      </w:pPr>
      <w:r w:rsidRPr="00520FD4">
        <w:rPr>
          <w:rFonts w:ascii="Times New Roman" w:hAnsi="Times New Roman"/>
          <w:b/>
          <w:bCs/>
          <w:sz w:val="24"/>
          <w:szCs w:val="24"/>
          <w:lang w:eastAsia="ar-SA"/>
        </w:rPr>
        <w:t>Член 4.Срокове и място на доставка</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eastAsia="Times New Roman" w:hAnsi="Times New Roman"/>
          <w:sz w:val="24"/>
          <w:szCs w:val="24"/>
          <w:lang w:eastAsia="ar-SA"/>
        </w:rPr>
        <w:t xml:space="preserve">(4.1) </w:t>
      </w:r>
      <w:r w:rsidRPr="00520FD4">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520FD4">
        <w:rPr>
          <w:rFonts w:ascii="Times New Roman" w:hAnsi="Times New Roman"/>
          <w:sz w:val="24"/>
          <w:szCs w:val="24"/>
        </w:rPr>
        <w:t xml:space="preserve">Срокът на настоящия Договор изтича след изтичането на гаранционния срок на автомобилите, предмет на Договора, посочен в алинея </w:t>
      </w:r>
      <w:r w:rsidRPr="00520FD4">
        <w:rPr>
          <w:rFonts w:ascii="Times New Roman" w:eastAsia="Times New Roman" w:hAnsi="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520FD4">
        <w:rPr>
          <w:rFonts w:ascii="Times New Roman" w:hAnsi="Times New Roman"/>
          <w:sz w:val="24"/>
          <w:szCs w:val="24"/>
        </w:rPr>
        <w:t>.</w:t>
      </w:r>
    </w:p>
    <w:p w:rsidR="002E7696" w:rsidRPr="00520FD4" w:rsidRDefault="002E7696" w:rsidP="002E7696">
      <w:pPr>
        <w:suppressAutoHyphen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ar-SA"/>
        </w:rPr>
        <w:t xml:space="preserve">(4.2) </w:t>
      </w:r>
      <w:r w:rsidRPr="00520FD4">
        <w:rPr>
          <w:rFonts w:ascii="Times New Roman" w:eastAsia="Times New Roman" w:hAnsi="Times New Roman"/>
          <w:sz w:val="24"/>
          <w:szCs w:val="24"/>
          <w:lang w:eastAsia="bg-BG"/>
        </w:rPr>
        <w:t xml:space="preserve">Срокът за доставката на автомобилите е до……………….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съгласно предложението на Изпълнителя, но не повече от 120 (сто и двадесет) календарни дни</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считано от датата на подписване на настоящия Договор.</w:t>
      </w:r>
    </w:p>
    <w:p w:rsidR="002E7696" w:rsidRPr="00520FD4" w:rsidRDefault="002E7696" w:rsidP="002E7696">
      <w:pPr>
        <w:suppressAutoHyphens/>
        <w:spacing w:after="0" w:line="240" w:lineRule="auto"/>
        <w:ind w:firstLine="567"/>
        <w:jc w:val="both"/>
        <w:rPr>
          <w:rFonts w:ascii="Times New Roman" w:eastAsia="Times New Roman" w:hAnsi="Times New Roman"/>
          <w:sz w:val="24"/>
          <w:szCs w:val="24"/>
          <w:lang w:eastAsia="ar-SA"/>
        </w:rPr>
      </w:pPr>
      <w:r w:rsidRPr="00520FD4">
        <w:rPr>
          <w:rFonts w:ascii="Times New Roman" w:eastAsia="MS Mincho" w:hAnsi="Times New Roman"/>
          <w:sz w:val="24"/>
          <w:szCs w:val="24"/>
        </w:rPr>
        <w:t xml:space="preserve">(4.3) Гаранционният срок на всеки от автомобилите е </w:t>
      </w:r>
      <w:r w:rsidRPr="00520FD4">
        <w:rPr>
          <w:rFonts w:ascii="Times New Roman" w:eastAsia="Times New Roman" w:hAnsi="Times New Roman"/>
          <w:sz w:val="24"/>
          <w:szCs w:val="24"/>
          <w:lang w:eastAsia="bg-BG"/>
        </w:rPr>
        <w:t>[●] ([●]) години, считано от датата на приемане на автомобила от Възложителя, с подписване на приемо-предавателен протокол.</w:t>
      </w:r>
    </w:p>
    <w:p w:rsidR="002E7696" w:rsidRPr="00520FD4" w:rsidRDefault="002E7696" w:rsidP="002E7696">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(4.4) </w:t>
      </w:r>
      <w:r w:rsidRPr="00520FD4">
        <w:rPr>
          <w:rFonts w:ascii="Times New Roman" w:eastAsia="Times New Roman" w:hAnsi="Times New Roman"/>
          <w:sz w:val="24"/>
          <w:szCs w:val="24"/>
          <w:lang w:eastAsia="bg-BG"/>
        </w:rPr>
        <w:t xml:space="preserve">Мястото на доставка на автомобилите е в гр. София, от склад на ИЗПЪЛНИТЕЛЯ. </w:t>
      </w:r>
    </w:p>
    <w:p w:rsidR="002E7696" w:rsidRPr="00520FD4" w:rsidRDefault="002E7696" w:rsidP="002E7696">
      <w:pPr>
        <w:tabs>
          <w:tab w:val="left" w:pos="3585"/>
        </w:tabs>
        <w:spacing w:after="0" w:line="240" w:lineRule="auto"/>
        <w:jc w:val="both"/>
        <w:rPr>
          <w:rFonts w:ascii="Times New Roman" w:eastAsia="Times New Roman" w:hAnsi="Times New Roman"/>
          <w:sz w:val="24"/>
          <w:szCs w:val="24"/>
          <w:lang w:eastAsia="bg-BG"/>
        </w:rPr>
      </w:pP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5. Условия на доставка</w:t>
      </w:r>
    </w:p>
    <w:p w:rsidR="002E7696" w:rsidRPr="00520FD4" w:rsidRDefault="002E7696" w:rsidP="002E7696">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(5.1) Изпълнителят се задължава да достави и предаде на Възложителя всеки един от автомобилите, предмет на доставка, окомплектован както следва:</w:t>
      </w:r>
    </w:p>
    <w:p w:rsidR="002E7696" w:rsidRPr="00520FD4" w:rsidRDefault="002E7696" w:rsidP="002E7696">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оборудвани с обезопасителен триъгълник, аптечка, пожарогасител и светлоотразителна жилетка (съгласно Закона за движение по пътищата);</w:t>
      </w:r>
    </w:p>
    <w:p w:rsidR="002E7696" w:rsidRPr="00520FD4" w:rsidRDefault="002E7696" w:rsidP="002E7696">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2E7696" w:rsidRPr="00520FD4" w:rsidRDefault="002E7696" w:rsidP="002E7696">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извършен предпродажбен сервиз;</w:t>
      </w:r>
    </w:p>
    <w:p w:rsidR="002E7696" w:rsidRPr="00520FD4" w:rsidRDefault="002E7696" w:rsidP="002E7696">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зареден с всички необходими за експлоатацията му течности и материали;</w:t>
      </w:r>
    </w:p>
    <w:p w:rsidR="002E7696" w:rsidRPr="00520FD4" w:rsidRDefault="002E7696" w:rsidP="002E7696">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2E7696" w:rsidRPr="00520FD4" w:rsidRDefault="002E7696" w:rsidP="002E7696">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2E7696" w:rsidRPr="00520FD4" w:rsidRDefault="002E7696" w:rsidP="002E7696">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2E7696" w:rsidRPr="00520FD4" w:rsidRDefault="002E7696" w:rsidP="002E7696">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шаси, модел, марка и кубатура на автомобиля.</w:t>
      </w:r>
    </w:p>
    <w:p w:rsidR="002E7696" w:rsidRPr="00520FD4" w:rsidRDefault="002E7696" w:rsidP="002E7696">
      <w:pPr>
        <w:tabs>
          <w:tab w:val="left" w:pos="567"/>
        </w:tab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bg-BG"/>
        </w:rPr>
        <w:t>(5.3) Д</w:t>
      </w:r>
      <w:r w:rsidRPr="00520FD4">
        <w:rPr>
          <w:rFonts w:ascii="Times New Roman" w:eastAsia="MS Mincho" w:hAnsi="Times New Roman"/>
          <w:sz w:val="24"/>
          <w:szCs w:val="24"/>
        </w:rPr>
        <w:t xml:space="preserve">оставката и предаването/получаването на всеки конкретен автомобил се удостоверява с подписване в два екземпляра на двустранен </w:t>
      </w:r>
      <w:r w:rsidRPr="00520FD4">
        <w:rPr>
          <w:rFonts w:ascii="Times New Roman" w:eastAsia="Times New Roman" w:hAnsi="Times New Roman"/>
          <w:sz w:val="24"/>
          <w:szCs w:val="24"/>
        </w:rPr>
        <w:t>приемо-предавателен</w:t>
      </w:r>
      <w:r w:rsidRPr="00520FD4">
        <w:rPr>
          <w:rFonts w:ascii="Times New Roman" w:eastAsia="MS Mincho" w:hAnsi="Times New Roman"/>
          <w:sz w:val="24"/>
          <w:szCs w:val="24"/>
        </w:rPr>
        <w:t xml:space="preserve"> протокол(„</w:t>
      </w:r>
      <w:r w:rsidRPr="00520FD4">
        <w:rPr>
          <w:rFonts w:ascii="Times New Roman" w:eastAsia="MS Mincho" w:hAnsi="Times New Roman"/>
          <w:b/>
          <w:sz w:val="24"/>
          <w:szCs w:val="24"/>
        </w:rPr>
        <w:t>Приемо-предавателен протокол</w:t>
      </w:r>
      <w:r w:rsidRPr="00520FD4">
        <w:rPr>
          <w:rFonts w:ascii="Times New Roman" w:eastAsia="MS Mincho" w:hAnsi="Times New Roman"/>
          <w:sz w:val="24"/>
          <w:szCs w:val="24"/>
        </w:rPr>
        <w:t xml:space="preserve">“) от Страните или техни упълномощени представители, </w:t>
      </w:r>
      <w:r w:rsidRPr="00520FD4">
        <w:rPr>
          <w:rFonts w:ascii="Times New Roman" w:eastAsia="Times New Roman" w:hAnsi="Times New Roman"/>
          <w:sz w:val="24"/>
          <w:szCs w:val="24"/>
          <w:lang w:eastAsia="bg-BG"/>
        </w:rPr>
        <w:t>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520FD4">
        <w:rPr>
          <w:rFonts w:ascii="Times New Roman" w:eastAsia="Times New Roman" w:hAnsi="Times New Roman"/>
          <w:sz w:val="24"/>
          <w:szCs w:val="24"/>
        </w:rPr>
        <w:t xml:space="preserve"> на автомобила, предмет на доставка. Проектът на Приемо-предавателен протокол се изготвя от Изпълнителя. </w:t>
      </w:r>
    </w:p>
    <w:p w:rsidR="002E7696" w:rsidRPr="00520FD4" w:rsidRDefault="002E7696" w:rsidP="002E7696">
      <w:pPr>
        <w:tabs>
          <w:tab w:val="left" w:pos="709"/>
          <w:tab w:val="left" w:pos="3585"/>
        </w:tabs>
        <w:spacing w:after="0" w:line="240" w:lineRule="auto"/>
        <w:ind w:firstLine="567"/>
        <w:jc w:val="both"/>
        <w:rPr>
          <w:rFonts w:ascii="Times New Roman" w:eastAsia="MS Mincho" w:hAnsi="Times New Roman"/>
          <w:b/>
          <w:sz w:val="24"/>
          <w:szCs w:val="24"/>
        </w:rPr>
      </w:pPr>
      <w:r w:rsidRPr="00520FD4">
        <w:rPr>
          <w:rFonts w:ascii="Times New Roman" w:eastAsia="MS Mincho" w:hAnsi="Times New Roman"/>
          <w:sz w:val="24"/>
          <w:szCs w:val="24"/>
        </w:rPr>
        <w:t xml:space="preserve">(5.4) </w:t>
      </w:r>
      <w:r w:rsidRPr="00520FD4">
        <w:rPr>
          <w:rFonts w:ascii="Times New Roman" w:eastAsia="Times New Roman" w:hAnsi="Times New Roman"/>
          <w:sz w:val="24"/>
          <w:szCs w:val="24"/>
          <w:lang w:eastAsia="bg-BG"/>
        </w:rPr>
        <w:t>Изпълнителят уведомява Възложителя писмено в срок от 5</w:t>
      </w:r>
      <w:r w:rsidRPr="00520FD4">
        <w:rPr>
          <w:rFonts w:ascii="Times New Roman" w:eastAsia="Times New Roman" w:hAnsi="Times New Roman"/>
          <w:sz w:val="24"/>
          <w:szCs w:val="24"/>
        </w:rPr>
        <w:t xml:space="preserve"> (пет) дни</w:t>
      </w:r>
      <w:r w:rsidRPr="00520FD4">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520FD4">
        <w:rPr>
          <w:rFonts w:ascii="Times New Roman" w:hAnsi="Times New Roman"/>
          <w:sz w:val="24"/>
          <w:szCs w:val="24"/>
        </w:rPr>
        <w:t>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520FD4">
        <w:rPr>
          <w:rFonts w:ascii="Times New Roman" w:eastAsia="Times New Roman" w:hAnsi="Times New Roman"/>
          <w:sz w:val="24"/>
          <w:szCs w:val="24"/>
        </w:rPr>
        <w:t xml:space="preserve"> </w:t>
      </w:r>
      <w:r w:rsidRPr="00520FD4">
        <w:rPr>
          <w:rFonts w:ascii="Times New Roman" w:eastAsia="Times New Roman" w:hAnsi="Times New Roman"/>
          <w:sz w:val="24"/>
          <w:szCs w:val="24"/>
          <w:lang w:val="en-US"/>
        </w:rPr>
        <w:t>(</w:t>
      </w:r>
      <w:r w:rsidRPr="00520FD4">
        <w:rPr>
          <w:rFonts w:ascii="Times New Roman" w:eastAsia="Times New Roman" w:hAnsi="Times New Roman"/>
          <w:sz w:val="24"/>
          <w:szCs w:val="24"/>
        </w:rPr>
        <w:t>пет) дни</w:t>
      </w:r>
      <w:r w:rsidRPr="00520FD4">
        <w:rPr>
          <w:rFonts w:ascii="Times New Roman" w:hAnsi="Times New Roman"/>
          <w:sz w:val="24"/>
          <w:szCs w:val="24"/>
        </w:rPr>
        <w:t>.</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520FD4">
        <w:rPr>
          <w:rFonts w:ascii="Times New Roman" w:eastAsia="Times New Roman" w:hAnsi="Times New Roman"/>
          <w:b/>
          <w:sz w:val="24"/>
          <w:szCs w:val="24"/>
          <w:lang w:eastAsia="bg-BG"/>
        </w:rPr>
        <w:t>констативен протокол</w:t>
      </w:r>
      <w:r w:rsidRPr="00520FD4">
        <w:rPr>
          <w:rFonts w:ascii="Times New Roman" w:eastAsia="Times New Roman" w:hAnsi="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(5.6) При „</w:t>
      </w:r>
      <w:r w:rsidRPr="00520FD4">
        <w:rPr>
          <w:rFonts w:ascii="Times New Roman" w:eastAsia="Times New Roman" w:hAnsi="Times New Roman"/>
          <w:b/>
          <w:sz w:val="24"/>
          <w:szCs w:val="24"/>
          <w:lang w:eastAsia="bg-BG"/>
        </w:rPr>
        <w:t>Несъответствия</w:t>
      </w:r>
      <w:r w:rsidRPr="00520FD4">
        <w:rPr>
          <w:rFonts w:ascii="Times New Roman" w:eastAsia="Times New Roman" w:hAnsi="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2E7696" w:rsidRPr="00520FD4" w:rsidRDefault="002E7696" w:rsidP="002E7696">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2E7696" w:rsidRPr="00520FD4" w:rsidRDefault="002E7696" w:rsidP="002E7696">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2E7696" w:rsidRPr="00520FD4" w:rsidRDefault="002E7696" w:rsidP="002E7696">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val="ru-RU" w:eastAsia="bg-BG"/>
        </w:rPr>
      </w:pPr>
      <w:r w:rsidRPr="00520FD4">
        <w:rPr>
          <w:rFonts w:ascii="Times New Roman" w:eastAsia="Times New Roman" w:hAnsi="Times New Roman"/>
          <w:sz w:val="24"/>
          <w:szCs w:val="24"/>
          <w:lang w:eastAsia="bg-BG"/>
        </w:rPr>
        <w:t xml:space="preserve">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val="ru-RU" w:eastAsia="bg-BG"/>
        </w:rPr>
        <w:t xml:space="preserve">(5.7) </w:t>
      </w:r>
      <w:r w:rsidRPr="00520FD4">
        <w:rPr>
          <w:rFonts w:ascii="Times New Roman" w:eastAsia="Times New Roman" w:hAnsi="Times New Roman"/>
          <w:sz w:val="24"/>
          <w:szCs w:val="24"/>
          <w:lang w:eastAsia="bg-BG"/>
        </w:rPr>
        <w:t xml:space="preserve">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автомобилите  или отстраняването на Несъответствията с повече от 30 </w:t>
      </w:r>
      <w:r w:rsidRPr="00520FD4">
        <w:rPr>
          <w:rFonts w:ascii="Times New Roman" w:eastAsia="Times New Roman" w:hAnsi="Times New Roman"/>
          <w:sz w:val="24"/>
          <w:szCs w:val="24"/>
        </w:rPr>
        <w:t>(тридесет) дни</w:t>
      </w:r>
      <w:r w:rsidRPr="00520FD4">
        <w:rPr>
          <w:rFonts w:ascii="Times New Roman" w:eastAsia="Times New Roman" w:hAnsi="Times New Roman"/>
          <w:sz w:val="24"/>
          <w:szCs w:val="24"/>
          <w:lang w:eastAsia="bg-BG"/>
        </w:rPr>
        <w:t>,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варианта по алинея (5.6), точка (5.6.1.), а именно – замяна на несъответстващ автомобил с нов по отношение на автомобили с Несъответствия,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rsidR="002E7696" w:rsidRPr="00520FD4" w:rsidRDefault="002E7696" w:rsidP="002E769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8</w:t>
      </w:r>
      <w:r w:rsidRPr="00520FD4">
        <w:rPr>
          <w:rFonts w:ascii="Times New Roman" w:eastAsia="MS Mincho" w:hAnsi="Times New Roman"/>
          <w:sz w:val="24"/>
          <w:szCs w:val="24"/>
          <w:lang w:eastAsia="bg-BG"/>
        </w:rPr>
        <w:t xml:space="preserve">) </w:t>
      </w:r>
      <w:r w:rsidRPr="00520FD4">
        <w:rPr>
          <w:rFonts w:ascii="Times New Roman" w:eastAsia="Times New Roman" w:hAnsi="Times New Roman"/>
          <w:sz w:val="24"/>
          <w:szCs w:val="24"/>
          <w:lang w:eastAsia="bg-BG"/>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2E7696" w:rsidRPr="00520FD4" w:rsidRDefault="002E7696" w:rsidP="002E7696">
      <w:pPr>
        <w:widowControl w:val="0"/>
        <w:autoSpaceDE w:val="0"/>
        <w:autoSpaceDN w:val="0"/>
        <w:adjustRightInd w:val="0"/>
        <w:spacing w:after="0" w:line="240" w:lineRule="auto"/>
        <w:ind w:firstLine="567"/>
        <w:jc w:val="both"/>
        <w:rPr>
          <w:rFonts w:ascii="Times New Roman" w:eastAsia="MS Mincho"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9</w:t>
      </w:r>
      <w:r w:rsidRPr="00520FD4">
        <w:rPr>
          <w:rFonts w:ascii="Times New Roman" w:eastAsia="MS Mincho" w:hAnsi="Times New Roman"/>
          <w:sz w:val="24"/>
          <w:szCs w:val="24"/>
          <w:lang w:eastAsia="bg-BG"/>
        </w:rPr>
        <w:t>) В случаите на Несъответствия</w:t>
      </w:r>
      <w:r w:rsidRPr="00520FD4">
        <w:rPr>
          <w:rFonts w:ascii="Times New Roman" w:eastAsia="MS Mincho" w:hAnsi="Times New Roman"/>
          <w:sz w:val="24"/>
          <w:szCs w:val="24"/>
          <w:lang w:val="ru-RU" w:eastAsia="bg-BG"/>
        </w:rPr>
        <w:t>,</w:t>
      </w:r>
      <w:r w:rsidRPr="00520FD4">
        <w:rPr>
          <w:rFonts w:ascii="Times New Roman" w:eastAsia="MS Mincho" w:hAnsi="Times New Roman"/>
          <w:sz w:val="24"/>
          <w:szCs w:val="24"/>
          <w:lang w:eastAsia="bg-BG"/>
        </w:rPr>
        <w:t xml:space="preserve"> посочени в констативния протокол по алинея (5.5) Възложителят не дължи заплащане на цената по алинея 3.2.1. </w:t>
      </w:r>
      <w:r w:rsidRPr="00520FD4">
        <w:rPr>
          <w:rFonts w:ascii="Times New Roman" w:eastAsia="Times New Roman" w:hAnsi="Times New Roman"/>
          <w:i/>
          <w:sz w:val="24"/>
          <w:szCs w:val="24"/>
          <w:lang w:eastAsia="bg-BG"/>
        </w:rPr>
        <w:t xml:space="preserve"> или 100% от цената на доставката – изписва се стойността в окончателния договор </w:t>
      </w:r>
      <w:r w:rsidRPr="00520FD4">
        <w:rPr>
          <w:rFonts w:ascii="Times New Roman" w:eastAsia="MS Mincho" w:hAnsi="Times New Roman"/>
          <w:sz w:val="24"/>
          <w:szCs w:val="24"/>
          <w:lang w:eastAsia="bg-BG"/>
        </w:rPr>
        <w:t xml:space="preserve">преди отстраняването им и изпълненията на останалите условия за плащане, предвидени в Договора.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w:t>
      </w:r>
      <w:r w:rsidRPr="00520FD4">
        <w:rPr>
          <w:rFonts w:ascii="Times New Roman" w:eastAsia="Times New Roman" w:hAnsi="Times New Roman"/>
          <w:sz w:val="24"/>
          <w:szCs w:val="24"/>
          <w:lang w:val="ru-RU" w:eastAsia="bg-BG"/>
        </w:rPr>
        <w:t>10</w:t>
      </w:r>
      <w:r w:rsidRPr="00520FD4">
        <w:rPr>
          <w:rFonts w:ascii="Times New Roman" w:eastAsia="Times New Roman" w:hAnsi="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6. Преминаване на собствеността и риска</w:t>
      </w:r>
    </w:p>
    <w:p w:rsidR="002E7696" w:rsidRPr="00520FD4" w:rsidRDefault="002E7696" w:rsidP="002E7696">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(6.1) Собствеността и рискът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 алинея (5.3), респективно по алинея (5.5). </w:t>
      </w:r>
    </w:p>
    <w:p w:rsidR="002E7696" w:rsidRPr="00520FD4" w:rsidRDefault="002E7696" w:rsidP="002E7696">
      <w:pPr>
        <w:autoSpaceDE w:val="0"/>
        <w:autoSpaceDN w:val="0"/>
        <w:adjustRightInd w:val="0"/>
        <w:spacing w:after="0" w:line="240" w:lineRule="auto"/>
        <w:jc w:val="both"/>
        <w:rPr>
          <w:rFonts w:ascii="Times New Roman" w:eastAsia="Times New Roman" w:hAnsi="Times New Roman"/>
          <w:sz w:val="24"/>
          <w:szCs w:val="24"/>
          <w:lang w:eastAsia="bg-BG"/>
        </w:rPr>
      </w:pPr>
    </w:p>
    <w:p w:rsidR="002E7696" w:rsidRPr="00520FD4" w:rsidRDefault="002E7696" w:rsidP="002E7696">
      <w:pPr>
        <w:autoSpaceDE w:val="0"/>
        <w:autoSpaceDN w:val="0"/>
        <w:adjustRightInd w:val="0"/>
        <w:spacing w:after="0" w:line="240" w:lineRule="auto"/>
        <w:jc w:val="both"/>
        <w:rPr>
          <w:rFonts w:ascii="Times New Roman" w:eastAsia="Times New Roman" w:hAnsi="Times New Roman"/>
          <w:sz w:val="24"/>
          <w:szCs w:val="24"/>
          <w:lang w:eastAsia="bg-BG"/>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ПРАВА И ЗАДЪЛЖЕНИЯ НА ИЗПЪЛНИТЕЛЯ</w:t>
      </w: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7.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w:t>
      </w:r>
      <w:r w:rsidRPr="00520FD4">
        <w:rPr>
          <w:rFonts w:ascii="Times New Roman" w:eastAsia="Times New Roman" w:hAnsi="Times New Roman"/>
          <w:sz w:val="24"/>
          <w:szCs w:val="24"/>
          <w:lang w:eastAsia="bg-BG"/>
        </w:rPr>
        <w:lastRenderedPageBreak/>
        <w:t>настоящия Договор и придружени със съответните документи, както и да прехвърли собствеността върху тях на Възложителя.</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(7.3) Изпълнителят се задължава да подготви необходимите документи, за регистрация на автомобилите в КАТ.</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(7.5) </w:t>
      </w:r>
      <w:r w:rsidRPr="00520FD4">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20FD4">
        <w:rPr>
          <w:rFonts w:ascii="Times New Roman" w:eastAsia="Times New Roman" w:hAnsi="Times New Roman"/>
          <w:sz w:val="24"/>
          <w:szCs w:val="24"/>
          <w:lang w:eastAsia="bg-BG"/>
        </w:rPr>
        <w:t xml:space="preserve">Изпълнителят се задължава при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520FD4">
        <w:rPr>
          <w:rFonts w:ascii="Times New Roman" w:eastAsia="Times New Roman" w:hAnsi="Times New Roman"/>
          <w:sz w:val="24"/>
          <w:szCs w:val="24"/>
          <w:lang w:eastAsia="bg-BG"/>
        </w:rPr>
        <w:tab/>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(7.7) Изпълнителят се задължава да сключи договор/договори за подизпълнение с посочените в офертата му подизпълнители в срок от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9" w:anchor="p28982788" w:tgtFrame="_blank" w:history="1">
        <w:r w:rsidRPr="00520FD4">
          <w:rPr>
            <w:rFonts w:ascii="Times New Roman" w:eastAsia="Times New Roman" w:hAnsi="Times New Roman"/>
            <w:color w:val="0000FF"/>
            <w:sz w:val="24"/>
            <w:szCs w:val="24"/>
            <w:u w:val="single"/>
            <w:lang w:eastAsia="bg-BG"/>
          </w:rPr>
          <w:t>чл. 66, ал. 2</w:t>
        </w:r>
      </w:hyperlink>
      <w:r w:rsidRPr="00520FD4">
        <w:rPr>
          <w:rFonts w:ascii="Times New Roman" w:eastAsia="Times New Roman" w:hAnsi="Times New Roman"/>
          <w:sz w:val="24"/>
          <w:szCs w:val="24"/>
          <w:lang w:eastAsia="bg-BG"/>
        </w:rPr>
        <w:t xml:space="preserve"> и </w:t>
      </w:r>
      <w:hyperlink r:id="rId20" w:anchor="p28982788" w:tgtFrame="_blank" w:history="1">
        <w:r w:rsidRPr="00520FD4">
          <w:rPr>
            <w:rFonts w:ascii="Times New Roman" w:eastAsia="Times New Roman" w:hAnsi="Times New Roman"/>
            <w:color w:val="0000FF"/>
            <w:sz w:val="24"/>
            <w:szCs w:val="24"/>
            <w:u w:val="single"/>
            <w:lang w:eastAsia="bg-BG"/>
          </w:rPr>
          <w:t>11 ЗОП</w:t>
        </w:r>
      </w:hyperlink>
      <w:r w:rsidRPr="00520FD4">
        <w:rPr>
          <w:rFonts w:ascii="Times New Roman" w:eastAsia="Times New Roman" w:hAnsi="Times New Roman"/>
          <w:sz w:val="24"/>
          <w:szCs w:val="24"/>
          <w:lang w:eastAsia="bg-BG"/>
        </w:rPr>
        <w:t>.</w:t>
      </w:r>
    </w:p>
    <w:p w:rsidR="002E7696" w:rsidRPr="00520FD4" w:rsidRDefault="002E7696" w:rsidP="002E7696">
      <w:pPr>
        <w:spacing w:after="0" w:line="240" w:lineRule="auto"/>
        <w:jc w:val="both"/>
        <w:rPr>
          <w:rFonts w:ascii="Times New Roman" w:eastAsia="Times New Roman" w:hAnsi="Times New Roman"/>
          <w:sz w:val="24"/>
          <w:szCs w:val="24"/>
          <w:lang w:eastAsia="bg-BG"/>
        </w:rPr>
      </w:pP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(7.8) </w:t>
      </w:r>
      <w:r w:rsidRPr="00520FD4">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E7696" w:rsidRPr="00520FD4" w:rsidRDefault="002E7696" w:rsidP="002E769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2E7696" w:rsidRDefault="002E7696" w:rsidP="002E7696">
      <w:pPr>
        <w:pStyle w:val="ae"/>
        <w:keepNext/>
        <w:numPr>
          <w:ilvl w:val="0"/>
          <w:numId w:val="18"/>
        </w:numPr>
        <w:spacing w:after="0" w:line="240" w:lineRule="auto"/>
        <w:ind w:left="851" w:hanging="284"/>
        <w:jc w:val="center"/>
        <w:outlineLvl w:val="1"/>
        <w:rPr>
          <w:rFonts w:ascii="Times New Roman" w:eastAsia="Times New Roman" w:hAnsi="Times New Roman"/>
          <w:b/>
          <w:bCs/>
          <w:sz w:val="24"/>
          <w:szCs w:val="24"/>
          <w:lang w:eastAsia="bg-BG"/>
        </w:rPr>
      </w:pPr>
      <w:r w:rsidRPr="009A24C0">
        <w:rPr>
          <w:rFonts w:ascii="Times New Roman" w:eastAsia="Times New Roman" w:hAnsi="Times New Roman"/>
          <w:b/>
          <w:bCs/>
          <w:sz w:val="24"/>
          <w:szCs w:val="24"/>
          <w:lang w:eastAsia="bg-BG"/>
        </w:rPr>
        <w:t>ПРАВА И ЗАДЪЛЖЕНИЯ НА ВЪЗЛОЖИТЕЛЯ</w:t>
      </w: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8.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(пет) работни дни след писменото му уведомяване.</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(8.3) Възложителят има право да иска от Изпълнителя да изпълни доставката на автомобилите на посочения в алинея(4.4) от договора адрес, в срок и без отклонения от договорените изисквания.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(8.5) Възложителят има право на рекламация за доставените по Договора автомобили, при условията посочени в настоящия Договор.</w:t>
      </w:r>
    </w:p>
    <w:p w:rsidR="002E7696" w:rsidRPr="00520FD4" w:rsidRDefault="002E7696" w:rsidP="002E7696">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2E7696" w:rsidRPr="00520FD4" w:rsidRDefault="002E7696" w:rsidP="002E7696">
      <w:pPr>
        <w:spacing w:after="0" w:line="240" w:lineRule="auto"/>
        <w:ind w:firstLine="567"/>
        <w:jc w:val="both"/>
        <w:rPr>
          <w:rFonts w:ascii="Times New Roman" w:eastAsia="Times New Roman" w:hAnsi="Times New Roman"/>
          <w:bCs/>
          <w:sz w:val="24"/>
          <w:szCs w:val="24"/>
        </w:rPr>
      </w:pPr>
      <w:r w:rsidRPr="00520FD4">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20FD4">
        <w:rPr>
          <w:rFonts w:ascii="Times New Roman" w:eastAsia="Times New Roman" w:hAnsi="Times New Roman"/>
          <w:bCs/>
          <w:sz w:val="24"/>
          <w:szCs w:val="24"/>
        </w:rPr>
        <w:t>да откаже да изплати частично или изцяло договорената цена.</w:t>
      </w:r>
    </w:p>
    <w:p w:rsidR="002E7696" w:rsidRPr="00520FD4" w:rsidRDefault="002E7696" w:rsidP="002E7696">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 xml:space="preserve">(8.8) </w:t>
      </w:r>
      <w:r w:rsidRPr="00520FD4">
        <w:rPr>
          <w:rFonts w:ascii="Times New Roman" w:eastAsia="Times New Roman" w:hAnsi="Times New Roman"/>
          <w:sz w:val="24"/>
          <w:szCs w:val="24"/>
        </w:rPr>
        <w:t>Възложителят има право д</w:t>
      </w:r>
      <w:r w:rsidRPr="00520FD4">
        <w:rPr>
          <w:rFonts w:ascii="Times New Roman" w:eastAsia="Times New Roman" w:hAnsi="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rPr>
        <w:t xml:space="preserve">(8.9) Възложителят е длъжен да следи и осигурява извършването на </w:t>
      </w:r>
      <w:r w:rsidRPr="00520FD4">
        <w:rPr>
          <w:rFonts w:ascii="Times New Roman" w:eastAsia="Times New Roman" w:hAnsi="Times New Roman"/>
          <w:sz w:val="24"/>
          <w:szCs w:val="24"/>
          <w:lan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2E7696" w:rsidRPr="00520FD4" w:rsidRDefault="002E7696" w:rsidP="002E7696">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lastRenderedPageBreak/>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E7696" w:rsidRPr="00520FD4" w:rsidRDefault="002E7696" w:rsidP="002E7696">
      <w:pPr>
        <w:spacing w:after="0" w:line="240" w:lineRule="auto"/>
        <w:jc w:val="both"/>
        <w:rPr>
          <w:rFonts w:ascii="Times New Roman" w:eastAsia="Times New Roman" w:hAnsi="Times New Roman"/>
          <w:sz w:val="24"/>
          <w:szCs w:val="24"/>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ГАРАНЦИОННА ОТГОВОРНОСТ И ГАРАНЦИОННО ОБСЛУЖВАНЕ</w:t>
      </w:r>
    </w:p>
    <w:p w:rsidR="002E7696" w:rsidRDefault="002E7696" w:rsidP="002E7696">
      <w:pPr>
        <w:keepNext/>
        <w:spacing w:after="0" w:line="240" w:lineRule="auto"/>
        <w:ind w:firstLine="567"/>
        <w:rPr>
          <w:rFonts w:ascii="Times New Roman" w:eastAsia="Times New Roman" w:hAnsi="Times New Roman"/>
          <w:b/>
          <w:sz w:val="24"/>
          <w:szCs w:val="24"/>
          <w:lang w:eastAsia="bg-BG"/>
        </w:rPr>
      </w:pPr>
    </w:p>
    <w:p w:rsidR="002E7696" w:rsidRPr="00520FD4" w:rsidRDefault="002E7696" w:rsidP="002E7696">
      <w:pPr>
        <w:keepNext/>
        <w:spacing w:after="0" w:line="240" w:lineRule="auto"/>
        <w:ind w:firstLine="567"/>
        <w:rPr>
          <w:rFonts w:ascii="Times New Roman" w:eastAsia="Times New Roman" w:hAnsi="Times New Roman"/>
          <w:b/>
          <w:sz w:val="24"/>
          <w:szCs w:val="24"/>
          <w:lang w:eastAsia="bg-BG"/>
        </w:rPr>
      </w:pPr>
      <w:r w:rsidRPr="00520FD4">
        <w:rPr>
          <w:rFonts w:ascii="Times New Roman" w:eastAsia="Times New Roman" w:hAnsi="Times New Roman"/>
          <w:b/>
          <w:sz w:val="24"/>
          <w:szCs w:val="24"/>
          <w:lang w:eastAsia="bg-BG"/>
        </w:rPr>
        <w:t xml:space="preserve">Член 9. </w:t>
      </w:r>
    </w:p>
    <w:p w:rsidR="002E7696" w:rsidRPr="00520FD4" w:rsidRDefault="002E7696" w:rsidP="002E7696">
      <w:pPr>
        <w:keepNext/>
        <w:keepLines/>
        <w:spacing w:after="0" w:line="240" w:lineRule="auto"/>
        <w:ind w:firstLine="567"/>
        <w:outlineLvl w:val="2"/>
        <w:rPr>
          <w:rFonts w:ascii="Times New Roman" w:hAnsi="Times New Roman"/>
          <w:b/>
          <w:bCs/>
          <w:sz w:val="24"/>
          <w:szCs w:val="24"/>
          <w:u w:val="single"/>
          <w:lang w:eastAsia="bg-BG"/>
        </w:rPr>
      </w:pPr>
      <w:r w:rsidRPr="00520FD4">
        <w:rPr>
          <w:rFonts w:ascii="Times New Roman" w:hAnsi="Times New Roman"/>
          <w:b/>
          <w:bCs/>
          <w:sz w:val="24"/>
          <w:szCs w:val="24"/>
          <w:lang w:eastAsia="bg-BG"/>
        </w:rPr>
        <w:t>(9.1)</w:t>
      </w:r>
      <w:r w:rsidRPr="00520FD4">
        <w:rPr>
          <w:rFonts w:ascii="Times New Roman" w:hAnsi="Times New Roman"/>
          <w:b/>
          <w:bCs/>
          <w:sz w:val="24"/>
          <w:szCs w:val="24"/>
          <w:u w:val="single"/>
          <w:lang w:eastAsia="bg-BG"/>
        </w:rPr>
        <w:t xml:space="preserve"> Гаранционна отговорност</w:t>
      </w:r>
    </w:p>
    <w:p w:rsidR="002E7696" w:rsidRPr="00520FD4" w:rsidRDefault="002E7696" w:rsidP="002E7696">
      <w:pPr>
        <w:keepNext/>
        <w:autoSpaceDE w:val="0"/>
        <w:autoSpaceDN w:val="0"/>
        <w:adjustRightInd w:val="0"/>
        <w:spacing w:after="0" w:line="240" w:lineRule="auto"/>
        <w:ind w:firstLine="567"/>
        <w:jc w:val="both"/>
        <w:rPr>
          <w:rFonts w:ascii="Times New Roman" w:hAnsi="Times New Roman"/>
          <w:sz w:val="24"/>
          <w:szCs w:val="24"/>
        </w:rPr>
      </w:pPr>
      <w:r w:rsidRPr="00520FD4">
        <w:rPr>
          <w:rFonts w:ascii="Times New Roman" w:hAnsi="Times New Roman"/>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2E7696" w:rsidRPr="00520FD4" w:rsidRDefault="002E7696" w:rsidP="002E7696">
      <w:pPr>
        <w:autoSpaceDE w:val="0"/>
        <w:autoSpaceDN w:val="0"/>
        <w:adjustRightInd w:val="0"/>
        <w:spacing w:after="0" w:line="240" w:lineRule="auto"/>
        <w:ind w:firstLine="567"/>
        <w:jc w:val="both"/>
        <w:rPr>
          <w:rFonts w:ascii="Times New Roman" w:eastAsia="Lucida Sans Unicode" w:hAnsi="Times New Roman"/>
          <w:sz w:val="24"/>
          <w:szCs w:val="24"/>
          <w:lang w:val="ru-RU" w:bidi="en-US"/>
        </w:rPr>
      </w:pPr>
      <w:r w:rsidRPr="00520FD4">
        <w:rPr>
          <w:rFonts w:ascii="Times New Roman" w:eastAsia="Times New Roman" w:hAnsi="Times New Roman"/>
          <w:sz w:val="24"/>
          <w:szCs w:val="24"/>
        </w:rPr>
        <w:t xml:space="preserve">(9.1.2) </w:t>
      </w:r>
      <w:r w:rsidRPr="00520FD4">
        <w:rPr>
          <w:rFonts w:ascii="Times New Roman" w:eastAsia="Lucida Sans Unicode" w:hAnsi="Times New Roman"/>
          <w:sz w:val="24"/>
          <w:szCs w:val="24"/>
          <w:lang w:bidi="en-US"/>
        </w:rPr>
        <w:t xml:space="preserve">В рамките на гаранционния срок Изпълнителят отстранява със свои сили и средства всички </w:t>
      </w:r>
      <w:r w:rsidRPr="00520FD4">
        <w:rPr>
          <w:rFonts w:ascii="Times New Roman" w:eastAsia="Lucida Sans Unicode" w:hAnsi="Times New Roman"/>
          <w:sz w:val="24"/>
          <w:szCs w:val="24"/>
          <w:lang w:val="ru-RU" w:bidi="en-US"/>
        </w:rPr>
        <w:t xml:space="preserve">повреди </w:t>
      </w:r>
      <w:r w:rsidRPr="00520FD4">
        <w:rPr>
          <w:rFonts w:ascii="Times New Roman" w:eastAsia="Lucida Sans Unicode" w:hAnsi="Times New Roman"/>
          <w:sz w:val="24"/>
          <w:szCs w:val="24"/>
          <w:lan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2E7696" w:rsidRPr="00520FD4" w:rsidRDefault="002E7696" w:rsidP="002E7696">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20FD4">
        <w:rPr>
          <w:rFonts w:ascii="Times New Roman" w:eastAsia="Lucida Sans Unicode" w:hAnsi="Times New Roman"/>
          <w:sz w:val="24"/>
          <w:szCs w:val="24"/>
          <w:lang w:bidi="en-US"/>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w:t>
      </w:r>
      <w:r w:rsidRPr="00520FD4">
        <w:rPr>
          <w:rFonts w:ascii="Times New Roman" w:eastAsia="Lucida Sans Unicode" w:hAnsi="Times New Roman"/>
          <w:sz w:val="24"/>
          <w:szCs w:val="24"/>
          <w:lang w:val="en-US" w:bidi="en-US"/>
        </w:rPr>
        <w:t xml:space="preserve"> </w:t>
      </w:r>
      <w:r w:rsidRPr="00520FD4">
        <w:rPr>
          <w:rFonts w:ascii="Times New Roman" w:eastAsia="Lucida Sans Unicode" w:hAnsi="Times New Roman"/>
          <w:i/>
          <w:sz w:val="24"/>
          <w:szCs w:val="24"/>
          <w:lang w:bidi="en-US"/>
        </w:rPr>
        <w:t xml:space="preserve">……/ не по- дълъг от 3 </w:t>
      </w:r>
      <w:r w:rsidRPr="00520FD4">
        <w:rPr>
          <w:rFonts w:ascii="Times New Roman" w:eastAsia="Lucida Sans Unicode" w:hAnsi="Times New Roman"/>
          <w:i/>
          <w:sz w:val="24"/>
          <w:szCs w:val="24"/>
          <w:lang w:val="en-US" w:bidi="en-US"/>
        </w:rPr>
        <w:t>(</w:t>
      </w:r>
      <w:r w:rsidRPr="00520FD4">
        <w:rPr>
          <w:rFonts w:ascii="Times New Roman" w:eastAsia="Lucida Sans Unicode" w:hAnsi="Times New Roman"/>
          <w:i/>
          <w:sz w:val="24"/>
          <w:szCs w:val="24"/>
          <w:lang w:bidi="en-US"/>
        </w:rPr>
        <w:t>три</w:t>
      </w:r>
      <w:r w:rsidRPr="00520FD4">
        <w:rPr>
          <w:rFonts w:ascii="Times New Roman" w:eastAsia="Lucida Sans Unicode" w:hAnsi="Times New Roman"/>
          <w:i/>
          <w:sz w:val="24"/>
          <w:szCs w:val="24"/>
          <w:lang w:val="en-US" w:bidi="en-US"/>
        </w:rPr>
        <w:t xml:space="preserve">) </w:t>
      </w:r>
      <w:r w:rsidRPr="00520FD4">
        <w:rPr>
          <w:rFonts w:ascii="Times New Roman" w:eastAsia="Lucida Sans Unicode" w:hAnsi="Times New Roman"/>
          <w:i/>
          <w:sz w:val="24"/>
          <w:szCs w:val="24"/>
          <w:lang w:bidi="en-US"/>
        </w:rPr>
        <w:t xml:space="preserve">дни </w:t>
      </w:r>
      <w:r w:rsidRPr="00520FD4">
        <w:rPr>
          <w:rFonts w:ascii="Times New Roman" w:eastAsia="Times New Roman" w:hAnsi="Times New Roman"/>
          <w:i/>
          <w:sz w:val="24"/>
          <w:szCs w:val="24"/>
          <w:lang w:eastAsia="bg-BG"/>
        </w:rPr>
        <w:t>,</w:t>
      </w:r>
      <w:r w:rsidRPr="00520FD4">
        <w:rPr>
          <w:rFonts w:ascii="Times New Roman" w:eastAsia="Times New Roman" w:hAnsi="Times New Roman"/>
          <w:sz w:val="24"/>
          <w:szCs w:val="24"/>
          <w:lang w:eastAsia="bg-BG"/>
        </w:rPr>
        <w:t xml:space="preserve"> от получаване на рекламационното съобщение на Възложителя. </w:t>
      </w:r>
      <w:r w:rsidRPr="00520FD4">
        <w:rPr>
          <w:rFonts w:ascii="Times New Roman" w:hAnsi="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(9.1.4) Изпълнителят се задължава да отстрани настъпила повреда и/или</w:t>
      </w:r>
      <w:r w:rsidRPr="00520FD4">
        <w:rPr>
          <w:rFonts w:ascii="Times New Roman" w:hAnsi="Times New Roman"/>
          <w:sz w:val="24"/>
          <w:szCs w:val="24"/>
        </w:rPr>
        <w:t xml:space="preserve"> Несъответствието</w:t>
      </w:r>
      <w:r w:rsidRPr="00520FD4">
        <w:rPr>
          <w:rFonts w:ascii="Times New Roman" w:eastAsia="Times New Roman" w:hAnsi="Times New Roman"/>
          <w:sz w:val="24"/>
          <w:szCs w:val="24"/>
        </w:rPr>
        <w:t xml:space="preserve"> в срок………./ не по-дълъг от пет дни</w:t>
      </w:r>
      <w:r w:rsidRPr="00520FD4">
        <w:rPr>
          <w:rFonts w:ascii="Times New Roman" w:eastAsia="Times New Roman" w:hAnsi="Times New Roman"/>
          <w:sz w:val="24"/>
          <w:szCs w:val="24"/>
          <w:lang w:eastAsia="bg-BG"/>
        </w:rPr>
        <w:t>/или по-кратък/</w:t>
      </w:r>
      <w:r w:rsidRPr="00520FD4">
        <w:rPr>
          <w:rFonts w:ascii="Times New Roman" w:eastAsia="Times New Roman" w:hAnsi="Times New Roman"/>
          <w:sz w:val="24"/>
          <w:szCs w:val="24"/>
        </w:rPr>
        <w:t>, считано от датата на констатирането им. При невъзможност за отстраняване на настъпила повреда и/или Несъответствиев срок до</w:t>
      </w:r>
      <w:r w:rsidRPr="00520FD4">
        <w:rPr>
          <w:rFonts w:ascii="Times New Roman" w:eastAsia="Times New Roman" w:hAnsi="Times New Roman"/>
          <w:i/>
          <w:sz w:val="24"/>
          <w:szCs w:val="24"/>
        </w:rPr>
        <w:t xml:space="preserve">……../ не по-дълъг от 10 </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десет</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 xml:space="preserve"> дни</w:t>
      </w:r>
      <w:r w:rsidRPr="00520FD4">
        <w:rPr>
          <w:rFonts w:ascii="Times New Roman" w:eastAsia="Times New Roman" w:hAnsi="Times New Roman"/>
          <w:sz w:val="24"/>
          <w:szCs w:val="24"/>
        </w:rPr>
        <w:t xml:space="preserve">/, Изпълнителят осигурява на Възложителя </w:t>
      </w:r>
      <w:r w:rsidRPr="00520FD4">
        <w:rPr>
          <w:rFonts w:ascii="Times New Roman" w:hAnsi="Times New Roman"/>
          <w:sz w:val="24"/>
          <w:szCs w:val="24"/>
        </w:rPr>
        <w:t xml:space="preserve">оборотен автомобил от същия или подобен клас, до пълното отстраняване на </w:t>
      </w:r>
      <w:r w:rsidRPr="00520FD4">
        <w:rPr>
          <w:rFonts w:ascii="Times New Roman" w:eastAsia="Times New Roman" w:hAnsi="Times New Roman"/>
          <w:sz w:val="24"/>
          <w:szCs w:val="24"/>
        </w:rPr>
        <w:t>повреда и/или Несъответствие</w:t>
      </w:r>
      <w:r w:rsidRPr="00520FD4">
        <w:rPr>
          <w:rFonts w:ascii="Times New Roman" w:hAnsi="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(9.2) Гаранционно (сервизно) обслужване</w:t>
      </w:r>
    </w:p>
    <w:p w:rsidR="002E7696" w:rsidRPr="00520FD4" w:rsidRDefault="002E7696" w:rsidP="002E7696">
      <w:pPr>
        <w:autoSpaceDE w:val="0"/>
        <w:autoSpaceDN w:val="0"/>
        <w:adjustRightInd w:val="0"/>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rPr>
        <w:t xml:space="preserve">(9.2.1) Изпълнителят се задължава да осигури на Възложителя гаранционно (сервизно) обслужване на автомобилите в гаранционния срок </w:t>
      </w:r>
      <w:r w:rsidRPr="00520FD4">
        <w:rPr>
          <w:rFonts w:ascii="Times New Roman" w:eastAsia="Times New Roman" w:hAnsi="Times New Roman"/>
          <w:sz w:val="24"/>
          <w:szCs w:val="24"/>
          <w:lang w:eastAsia="bg-BG"/>
        </w:rPr>
        <w:t xml:space="preserve">посочен в алинея (4.3), който започва да тече </w:t>
      </w:r>
      <w:r w:rsidRPr="00520FD4">
        <w:rPr>
          <w:rFonts w:ascii="Times New Roman" w:eastAsia="Times New Roman" w:hAnsi="Times New Roman"/>
          <w:sz w:val="24"/>
          <w:szCs w:val="24"/>
        </w:rPr>
        <w:t xml:space="preserve">от датата на </w:t>
      </w:r>
      <w:r w:rsidRPr="00520FD4">
        <w:rPr>
          <w:rFonts w:ascii="Times New Roman" w:eastAsia="Times New Roman" w:hAnsi="Times New Roman"/>
          <w:sz w:val="24"/>
          <w:szCs w:val="24"/>
          <w:lang w:val="ru-RU" w:eastAsia="bg-BG"/>
        </w:rPr>
        <w:t>приемане на автомобилите и</w:t>
      </w:r>
      <w:r w:rsidRPr="00520FD4">
        <w:rPr>
          <w:rFonts w:ascii="Times New Roman" w:eastAsia="Times New Roman" w:hAnsi="Times New Roman"/>
          <w:sz w:val="24"/>
          <w:szCs w:val="24"/>
        </w:rPr>
        <w:t xml:space="preserve"> подписване на приемо-предавателен протокол за съответния автомобил</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rPr>
        <w:t>Изпълнителят се задължава да извършва с предимство сервизно обслужване на автомобилите на Възложителя по време на целия гаранционен период, в срок  до</w:t>
      </w:r>
      <w:r w:rsidRPr="00520FD4">
        <w:rPr>
          <w:rFonts w:ascii="Times New Roman" w:eastAsia="Times New Roman" w:hAnsi="Times New Roman"/>
          <w:i/>
          <w:sz w:val="24"/>
          <w:szCs w:val="24"/>
        </w:rPr>
        <w:t>………../ не по-късно от три работни дни</w:t>
      </w:r>
      <w:r w:rsidRPr="00520FD4">
        <w:rPr>
          <w:rFonts w:ascii="Times New Roman" w:eastAsia="Times New Roman" w:hAnsi="Times New Roman"/>
          <w:sz w:val="24"/>
          <w:szCs w:val="24"/>
        </w:rPr>
        <w:t xml:space="preserve">/ от постъпване на заявка за обслужване от страна на Възложителя. </w:t>
      </w:r>
      <w:r w:rsidRPr="00520FD4">
        <w:rPr>
          <w:rFonts w:ascii="Times New Roman" w:eastAsia="MS Mincho" w:hAnsi="Times New Roman"/>
          <w:sz w:val="24"/>
          <w:szCs w:val="24"/>
        </w:rPr>
        <w:t xml:space="preserve">Гаранционното обслужване се осъществява в сервиз на Изпълнителя, или в негови сервизи, посочени в </w:t>
      </w:r>
      <w:r w:rsidRPr="009A24C0">
        <w:rPr>
          <w:rFonts w:ascii="Times New Roman" w:eastAsia="MS Mincho" w:hAnsi="Times New Roman"/>
          <w:sz w:val="24"/>
          <w:szCs w:val="24"/>
        </w:rPr>
        <w:t>Приложение № 4</w:t>
      </w:r>
      <w:r w:rsidRPr="00520FD4">
        <w:rPr>
          <w:rFonts w:ascii="Times New Roman" w:eastAsia="MS Mincho" w:hAnsi="Times New Roman"/>
          <w:sz w:val="24"/>
          <w:szCs w:val="24"/>
        </w:rPr>
        <w:t xml:space="preserve"> към настоящия Договор.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ГАРАНЦИЯ ЗА ИЗПЪЛНЕНИЕ. ГАРАНЦИЯ ЗА АВАНСОВО ПЛАЩАНЕ</w:t>
      </w:r>
    </w:p>
    <w:p w:rsidR="002E7696" w:rsidRPr="00520FD4" w:rsidRDefault="002E7696" w:rsidP="002E7696">
      <w:pPr>
        <w:keepNext/>
        <w:tabs>
          <w:tab w:val="left" w:pos="0"/>
        </w:tabs>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2E7696" w:rsidRPr="00520FD4" w:rsidRDefault="002E7696" w:rsidP="002E7696">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10. Видове гаранции, размер и форма на гаранциите</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(10.1) Видове и размер на гаранциите</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алинея (2.1) или сумата от ……….] ([●]);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(10.1.2) Изпълнителят предоставя гаранция за обезпечаване на авансовото плащане в размер на 100 % от цената на Договора по алинея (2.1) или сумата от [●] ([●]) лева.</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2E7696" w:rsidRPr="00520FD4" w:rsidRDefault="002E7696" w:rsidP="002E7696">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(10.2) Форма на гаранциите</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2E7696" w:rsidRPr="00520FD4" w:rsidRDefault="002E7696" w:rsidP="002E7696">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lastRenderedPageBreak/>
        <w:t>Член 11. Изисквания по отношение на гаранциите</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(11.1) Когато гаранцията се представя във вид на </w:t>
      </w:r>
      <w:r w:rsidRPr="00520FD4">
        <w:rPr>
          <w:rFonts w:ascii="Times New Roman" w:eastAsia="Times New Roman" w:hAnsi="Times New Roman"/>
          <w:b/>
          <w:sz w:val="24"/>
          <w:szCs w:val="24"/>
          <w:lang w:eastAsia="bg-BG"/>
        </w:rPr>
        <w:t>парична сума</w:t>
      </w:r>
      <w:r w:rsidRPr="00520FD4">
        <w:rPr>
          <w:rFonts w:ascii="Times New Roman" w:eastAsia="Times New Roman" w:hAnsi="Times New Roman"/>
          <w:sz w:val="24"/>
          <w:szCs w:val="24"/>
          <w:lang w:eastAsia="bg-BG"/>
        </w:rPr>
        <w:t xml:space="preserve">, тя се внася по следната банкова сметка на Възложителя: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Прокуратура на Република България:</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Банка: Българска народна банка,</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BNBGBGSD,</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Банкова сметка IBAN: BG 37 BNBG 9661 3300 1391 01.</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плюс 90 (деветдесет)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2E7696" w:rsidRPr="00520FD4" w:rsidRDefault="002E7696" w:rsidP="002E7696">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12. Задържане и освобождаване на гаранциите</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(12.1.1) частично освобождаване в размер на 4 % (четири </w:t>
      </w:r>
      <w:r w:rsidRPr="00520FD4">
        <w:rPr>
          <w:rFonts w:ascii="Times New Roman" w:eastAsia="Times New Roman" w:hAnsi="Times New Roman"/>
          <w:i/>
          <w:sz w:val="24"/>
          <w:szCs w:val="24"/>
          <w:lang w:eastAsia="bg-BG"/>
        </w:rPr>
        <w:t>процента</w:t>
      </w:r>
      <w:r w:rsidRPr="00520FD4">
        <w:rPr>
          <w:rFonts w:ascii="Times New Roman" w:eastAsia="Times New Roman" w:hAnsi="Times New Roman"/>
          <w:sz w:val="24"/>
          <w:szCs w:val="24"/>
          <w:lang w:eastAsia="bg-BG"/>
        </w:rPr>
        <w:t xml:space="preserve">) от стойността на Договора в размер на [●] ([●]) лева, в срок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след приемане на доставката на автомобилите и подписване на Приемо-предавателния протокол по алинея(5.3) съответно по алинея(5.5) без забележки, при условие че сумите по гаранцията не са задържани, или не са настъпили условия за задържането им;</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(12.5)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 и подписване на Приемо-предавателния протокол по алинея (5.3) съответно по алинея</w:t>
      </w:r>
      <w:r>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bg-BG"/>
        </w:rPr>
        <w:t>(5.5).</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520FD4">
        <w:rPr>
          <w:rFonts w:ascii="Times New Roman" w:eastAsia="Times New Roman" w:hAnsi="Times New Roman"/>
          <w:i/>
          <w:sz w:val="24"/>
          <w:szCs w:val="24"/>
          <w:lang w:eastAsia="bg-BG"/>
        </w:rPr>
        <w:t>три</w:t>
      </w:r>
      <w:r w:rsidRPr="00520FD4">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НЕУСТОЙКИ</w:t>
      </w:r>
    </w:p>
    <w:p w:rsidR="002E7696" w:rsidRPr="00520FD4" w:rsidRDefault="002E7696" w:rsidP="002E7696">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13.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(13.1) При забавено изпълнение на задължения по Договора от страна на Изпълнителя </w:t>
      </w:r>
      <w:r w:rsidRPr="00520FD4">
        <w:rPr>
          <w:rFonts w:ascii="Times New Roman" w:eastAsia="Times New Roman" w:hAnsi="Times New Roman"/>
          <w:sz w:val="24"/>
          <w:szCs w:val="24"/>
        </w:rPr>
        <w:t>в нарушение на уговорените в този Договор срокове,</w:t>
      </w:r>
      <w:r w:rsidRPr="00520FD4">
        <w:rPr>
          <w:rFonts w:ascii="Times New Roman" w:eastAsia="Times New Roman" w:hAnsi="Times New Roman"/>
          <w:sz w:val="24"/>
          <w:szCs w:val="24"/>
          <w:lang w:eastAsia="bg-BG"/>
        </w:rPr>
        <w:t xml:space="preserve"> същият заплаща на Възложителя неустойка в размер на 0,5% от сумата по алинея 2.2  за всеки просрочен ден, но не повече от  5 %  от цената на съответната дейност по алинея (2.2).</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5 %  от размера на забавеното плащане.</w:t>
      </w:r>
    </w:p>
    <w:p w:rsidR="002E7696" w:rsidRPr="00520FD4" w:rsidRDefault="002E7696" w:rsidP="002E7696">
      <w:pPr>
        <w:widowControl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(нула цяло и два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заедно с неустойка в размер на 5 %  /пет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Банка – Българска Народна Банка</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 BNBGBGSD</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Сметка в лева /IBAN/ - BG46BNBG 9661 3100 1391 01</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Бенефициент – Прокуратура на Р България – Главен прокурор</w:t>
      </w:r>
    </w:p>
    <w:p w:rsidR="002E7696" w:rsidRPr="00520FD4" w:rsidRDefault="002E7696" w:rsidP="002E769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520FD4">
        <w:rPr>
          <w:rFonts w:ascii="Times New Roman" w:eastAsia="Times New Roman" w:hAnsi="Times New Roman"/>
          <w:sz w:val="24"/>
          <w:szCs w:val="24"/>
        </w:rPr>
        <w:t xml:space="preserve"> (седем) дни</w:t>
      </w:r>
      <w:r w:rsidRPr="00520FD4">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2E7696" w:rsidRPr="00520FD4" w:rsidRDefault="002E7696" w:rsidP="002E7696">
      <w:pPr>
        <w:spacing w:after="0" w:line="240" w:lineRule="auto"/>
        <w:jc w:val="both"/>
        <w:rPr>
          <w:rFonts w:ascii="Times New Roman" w:eastAsia="Times New Roman" w:hAnsi="Times New Roman"/>
          <w:b/>
          <w:sz w:val="24"/>
          <w:szCs w:val="24"/>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ПОДИЗПЪЛНИТЕЛИ</w:t>
      </w:r>
    </w:p>
    <w:p w:rsidR="002E7696" w:rsidRPr="00520FD4" w:rsidRDefault="002E7696" w:rsidP="002E7696">
      <w:pPr>
        <w:keepNext/>
        <w:keepLines/>
        <w:spacing w:before="200" w:after="0" w:line="240" w:lineRule="auto"/>
        <w:ind w:left="567"/>
        <w:outlineLvl w:val="2"/>
        <w:rPr>
          <w:rFonts w:ascii="Times New Roman" w:hAnsi="Times New Roman"/>
          <w:b/>
          <w:bCs/>
          <w:color w:val="4F81BD"/>
          <w:sz w:val="24"/>
          <w:szCs w:val="24"/>
          <w:lang w:eastAsia="bg-BG"/>
        </w:rPr>
      </w:pPr>
      <w:r w:rsidRPr="00520FD4">
        <w:rPr>
          <w:rFonts w:ascii="Times New Roman" w:hAnsi="Times New Roman"/>
          <w:b/>
          <w:bCs/>
          <w:sz w:val="24"/>
          <w:szCs w:val="24"/>
          <w:lang w:eastAsia="bg-BG"/>
        </w:rPr>
        <w:t xml:space="preserve">Член 14. </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E7696" w:rsidRPr="00520FD4" w:rsidRDefault="002E7696" w:rsidP="002E7696">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Член15. </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2E7696" w:rsidRPr="00520FD4" w:rsidRDefault="002E7696" w:rsidP="002E7696">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2E7696" w:rsidRPr="00520FD4" w:rsidRDefault="002E7696" w:rsidP="002E7696">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2E7696" w:rsidRPr="00520FD4" w:rsidRDefault="002E7696" w:rsidP="002E7696">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E7696" w:rsidRPr="00520FD4" w:rsidRDefault="002E7696" w:rsidP="002E7696">
      <w:pPr>
        <w:spacing w:after="0" w:line="240" w:lineRule="auto"/>
        <w:jc w:val="both"/>
        <w:rPr>
          <w:rFonts w:ascii="Times New Roman" w:eastAsia="Times New Roman" w:hAnsi="Times New Roman"/>
          <w:b/>
          <w:sz w:val="24"/>
          <w:szCs w:val="24"/>
        </w:rPr>
      </w:pPr>
    </w:p>
    <w:p w:rsidR="002E7696" w:rsidRPr="00520FD4" w:rsidRDefault="002E7696" w:rsidP="002E7696">
      <w:pPr>
        <w:spacing w:after="0" w:line="240" w:lineRule="auto"/>
        <w:ind w:left="567"/>
        <w:jc w:val="both"/>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 xml:space="preserve">Член 16. </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2E7696" w:rsidRPr="00520FD4" w:rsidRDefault="002E7696" w:rsidP="002E7696">
      <w:pPr>
        <w:spacing w:after="0" w:line="240" w:lineRule="auto"/>
        <w:jc w:val="both"/>
        <w:rPr>
          <w:rFonts w:ascii="Times New Roman" w:eastAsia="Times New Roman" w:hAnsi="Times New Roman"/>
          <w:bCs/>
          <w:sz w:val="24"/>
          <w:szCs w:val="24"/>
          <w:lang w:eastAsia="bg-BG"/>
        </w:rPr>
      </w:pPr>
    </w:p>
    <w:p w:rsidR="002E7696" w:rsidRPr="00520FD4" w:rsidRDefault="002E7696" w:rsidP="002E7696">
      <w:pPr>
        <w:spacing w:after="0" w:line="240" w:lineRule="auto"/>
        <w:jc w:val="both"/>
        <w:rPr>
          <w:rFonts w:ascii="Times New Roman" w:eastAsia="Times New Roman" w:hAnsi="Times New Roman"/>
          <w:b/>
          <w:sz w:val="24"/>
          <w:szCs w:val="24"/>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УСЛОВИЯ ЗА ПРЕКРАТЯВАНЕ И РАЗВАЛЯНЕ НА ДОГОВОРА</w:t>
      </w:r>
    </w:p>
    <w:p w:rsidR="002E7696" w:rsidRDefault="002E7696" w:rsidP="002E7696">
      <w:pPr>
        <w:tabs>
          <w:tab w:val="left" w:pos="709"/>
        </w:tabs>
        <w:spacing w:after="0" w:line="240" w:lineRule="auto"/>
        <w:jc w:val="both"/>
        <w:rPr>
          <w:rFonts w:ascii="Times New Roman" w:eastAsia="Times New Roman" w:hAnsi="Times New Roman"/>
          <w:b/>
          <w:sz w:val="24"/>
          <w:szCs w:val="24"/>
        </w:rPr>
      </w:pPr>
      <w:r w:rsidRPr="00520FD4">
        <w:rPr>
          <w:rFonts w:ascii="Times New Roman" w:eastAsia="Times New Roman" w:hAnsi="Times New Roman"/>
          <w:b/>
          <w:sz w:val="24"/>
          <w:szCs w:val="24"/>
        </w:rPr>
        <w:tab/>
      </w:r>
    </w:p>
    <w:p w:rsidR="002E7696" w:rsidRPr="00520FD4" w:rsidRDefault="002E7696" w:rsidP="002E7696">
      <w:pPr>
        <w:spacing w:after="0" w:line="240" w:lineRule="auto"/>
        <w:ind w:left="567"/>
        <w:jc w:val="both"/>
        <w:rPr>
          <w:rFonts w:ascii="Times New Roman" w:hAnsi="Times New Roman"/>
          <w:b/>
          <w:bCs/>
          <w:sz w:val="24"/>
          <w:szCs w:val="24"/>
        </w:rPr>
      </w:pPr>
      <w:r w:rsidRPr="00520FD4">
        <w:rPr>
          <w:rFonts w:ascii="Times New Roman" w:hAnsi="Times New Roman"/>
          <w:b/>
          <w:bCs/>
          <w:sz w:val="24"/>
          <w:szCs w:val="24"/>
        </w:rPr>
        <w:t>Член 17.</w:t>
      </w:r>
      <w:r w:rsidRPr="00520FD4">
        <w:rPr>
          <w:rFonts w:ascii="Times New Roman" w:hAnsi="Times New Roman"/>
          <w:b/>
          <w:bCs/>
          <w:sz w:val="24"/>
          <w:szCs w:val="24"/>
        </w:rPr>
        <w:tab/>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(17.1) Настоящият Договор се прекратява в следните случаи:</w:t>
      </w:r>
    </w:p>
    <w:p w:rsidR="002E7696" w:rsidRPr="00520FD4" w:rsidRDefault="002E7696" w:rsidP="002E7696">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по взаимно съгласие на Страните, изразено в писмена форма;</w:t>
      </w:r>
    </w:p>
    <w:p w:rsidR="002E7696" w:rsidRPr="00520FD4" w:rsidRDefault="002E7696" w:rsidP="002E7696">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с изтичане на уговорения срок;</w:t>
      </w:r>
    </w:p>
    <w:p w:rsidR="002E7696" w:rsidRPr="00520FD4" w:rsidRDefault="002E7696" w:rsidP="002E7696">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2E7696" w:rsidRPr="00520FD4" w:rsidRDefault="002E7696" w:rsidP="002E7696">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 xml:space="preserve">. </w:t>
      </w:r>
      <w:r w:rsidRPr="00520FD4">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bCs/>
          <w:sz w:val="24"/>
          <w:szCs w:val="24"/>
          <w:lang w:eastAsia="bg-BG"/>
        </w:rPr>
        <w:t xml:space="preserve">; </w:t>
      </w:r>
    </w:p>
    <w:p w:rsidR="002E7696" w:rsidRPr="00520FD4" w:rsidRDefault="002E7696" w:rsidP="002E7696">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при системно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три и повече пъти</w:t>
      </w:r>
      <w:r w:rsidRPr="00520FD4">
        <w:rPr>
          <w:rFonts w:ascii="Times New Roman" w:eastAsia="Times New Roman" w:hAnsi="Times New Roman"/>
          <w:sz w:val="24"/>
          <w:szCs w:val="24"/>
        </w:rPr>
        <w:t xml:space="preserve">) </w:t>
      </w:r>
      <w:r w:rsidRPr="00520FD4">
        <w:rPr>
          <w:rFonts w:ascii="Times New Roman" w:eastAsia="Times New Roman" w:hAnsi="Times New Roman"/>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2E7696" w:rsidRPr="00520FD4" w:rsidRDefault="002E7696" w:rsidP="002E7696">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2E7696" w:rsidRPr="00520FD4" w:rsidRDefault="002E7696" w:rsidP="002E7696">
      <w:pPr>
        <w:spacing w:after="0" w:line="240" w:lineRule="auto"/>
        <w:ind w:firstLine="567"/>
        <w:contextualSpacing/>
        <w:jc w:val="both"/>
        <w:rPr>
          <w:rFonts w:ascii="Times New Roman" w:eastAsia="Times New Roman" w:hAnsi="Times New Roman"/>
          <w:bCs/>
          <w:sz w:val="24"/>
          <w:szCs w:val="24"/>
          <w:lang w:eastAsia="bg-BG"/>
        </w:rPr>
      </w:pPr>
    </w:p>
    <w:p w:rsidR="002E7696" w:rsidRPr="00520FD4" w:rsidRDefault="002E7696" w:rsidP="002E7696">
      <w:pPr>
        <w:spacing w:after="0" w:line="240" w:lineRule="auto"/>
        <w:ind w:firstLine="567"/>
        <w:jc w:val="both"/>
        <w:rPr>
          <w:rFonts w:ascii="Times New Roman" w:eastAsia="Times New Roman" w:hAnsi="Times New Roman"/>
          <w:sz w:val="24"/>
          <w:szCs w:val="24"/>
          <w:lang w:val="ru-RU"/>
        </w:rPr>
      </w:pPr>
      <w:r w:rsidRPr="00520FD4">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2E7696" w:rsidRPr="00520FD4" w:rsidRDefault="002E7696" w:rsidP="002E7696">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(17.5) </w:t>
      </w:r>
      <w:r w:rsidRPr="00520FD4">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2E7696" w:rsidRPr="00520FD4" w:rsidRDefault="002E7696" w:rsidP="002E7696">
      <w:pPr>
        <w:spacing w:after="0" w:line="240" w:lineRule="auto"/>
        <w:ind w:firstLine="567"/>
        <w:jc w:val="both"/>
        <w:rPr>
          <w:rFonts w:ascii="Times New Roman" w:eastAsia="Times New Roman" w:hAnsi="Times New Roman"/>
          <w:bCs/>
          <w:color w:val="FF0000"/>
          <w:sz w:val="24"/>
          <w:szCs w:val="24"/>
          <w:lang w:eastAsia="bg-BG"/>
        </w:rPr>
      </w:pPr>
      <w:r w:rsidRPr="00520FD4">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(17.7)</w:t>
      </w:r>
      <w:r>
        <w:rPr>
          <w:rFonts w:ascii="Times New Roman" w:eastAsia="Times New Roman" w:hAnsi="Times New Roman"/>
          <w:bCs/>
          <w:sz w:val="24"/>
          <w:szCs w:val="24"/>
          <w:lang w:eastAsia="bg-BG"/>
        </w:rPr>
        <w:t xml:space="preserve"> </w:t>
      </w:r>
      <w:r w:rsidRPr="00520FD4">
        <w:rPr>
          <w:rFonts w:ascii="Times New Roman" w:eastAsia="Times New Roman" w:hAnsi="Times New Roman"/>
          <w:sz w:val="24"/>
          <w:szCs w:val="24"/>
          <w:lang w:eastAsia="bg-BG"/>
        </w:rPr>
        <w:t>При отказ на Изпълнителя да удължи срока на представена гаранция за изпълнение/авансово плащане,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2E7696" w:rsidRPr="00520FD4" w:rsidRDefault="002E7696" w:rsidP="002E7696">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18</w:t>
      </w:r>
      <w:r>
        <w:rPr>
          <w:rFonts w:ascii="Times New Roman" w:hAnsi="Times New Roman"/>
          <w:b/>
          <w:bCs/>
          <w:sz w:val="24"/>
          <w:szCs w:val="24"/>
          <w:lang w:eastAsia="bg-BG"/>
        </w:rPr>
        <w:t>.</w:t>
      </w:r>
    </w:p>
    <w:p w:rsidR="002E7696" w:rsidRPr="00520FD4" w:rsidRDefault="002E7696" w:rsidP="002E7696">
      <w:pPr>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2E7696" w:rsidRPr="00520FD4" w:rsidRDefault="002E7696" w:rsidP="002E7696">
      <w:pPr>
        <w:spacing w:after="0" w:line="240" w:lineRule="auto"/>
        <w:ind w:firstLine="567"/>
        <w:jc w:val="both"/>
        <w:rPr>
          <w:rFonts w:ascii="Times New Roman" w:eastAsia="Times New Roman" w:hAnsi="Times New Roman"/>
          <w:bCs/>
          <w:sz w:val="24"/>
          <w:szCs w:val="24"/>
          <w:lang w:val="en-US" w:eastAsia="bg-BG"/>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bCs/>
          <w:sz w:val="24"/>
          <w:szCs w:val="24"/>
          <w:lang w:eastAsia="bg-BG"/>
        </w:rPr>
        <w:t>Договорените в чл.</w:t>
      </w: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2E7696" w:rsidRPr="00520FD4" w:rsidRDefault="002E7696" w:rsidP="002E7696">
      <w:pPr>
        <w:spacing w:after="0"/>
        <w:jc w:val="both"/>
        <w:rPr>
          <w:rFonts w:ascii="Times New Roman" w:eastAsia="Times New Roman" w:hAnsi="Times New Roman"/>
          <w:bCs/>
          <w:sz w:val="24"/>
          <w:szCs w:val="24"/>
          <w:lang w:eastAsia="bg-BG"/>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НЕПРЕОДОЛИМА СИЛА</w:t>
      </w:r>
    </w:p>
    <w:p w:rsidR="002E7696" w:rsidRPr="00520FD4" w:rsidRDefault="002E7696" w:rsidP="002E7696">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w:t>
      </w:r>
      <w:r>
        <w:rPr>
          <w:rFonts w:ascii="Times New Roman" w:hAnsi="Times New Roman"/>
          <w:b/>
          <w:bCs/>
          <w:sz w:val="24"/>
          <w:szCs w:val="24"/>
          <w:lang w:eastAsia="bg-BG"/>
        </w:rPr>
        <w:t xml:space="preserve"> </w:t>
      </w:r>
      <w:r w:rsidRPr="00520FD4">
        <w:rPr>
          <w:rFonts w:ascii="Times New Roman" w:hAnsi="Times New Roman"/>
          <w:b/>
          <w:bCs/>
          <w:sz w:val="24"/>
          <w:szCs w:val="24"/>
          <w:lang w:eastAsia="bg-BG"/>
        </w:rPr>
        <w:t>19.</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520FD4">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E7696" w:rsidRPr="00520FD4" w:rsidRDefault="002E7696" w:rsidP="002E7696">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2E7696" w:rsidRPr="00520FD4" w:rsidRDefault="002E7696" w:rsidP="002E7696">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(19.3)</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20FD4">
        <w:rPr>
          <w:rFonts w:ascii="Times New Roman" w:eastAsia="Times New Roman" w:hAnsi="Times New Roman"/>
          <w:i/>
          <w:noProof/>
          <w:sz w:val="24"/>
          <w:szCs w:val="24"/>
          <w:lang w:eastAsia="en-GB"/>
        </w:rPr>
        <w:t>три)</w:t>
      </w:r>
      <w:r w:rsidRPr="00520FD4">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2E7696" w:rsidRPr="00520FD4" w:rsidRDefault="002E7696" w:rsidP="002E7696">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(19.4)</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2E7696" w:rsidRPr="00520FD4" w:rsidRDefault="002E7696" w:rsidP="002E7696">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(19.5)</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Не може да се позовава на непреодолима сила Страна: </w:t>
      </w:r>
    </w:p>
    <w:p w:rsidR="002E7696" w:rsidRPr="00520FD4" w:rsidRDefault="002E7696" w:rsidP="002E7696">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2E7696" w:rsidRPr="00520FD4" w:rsidRDefault="002E7696" w:rsidP="002E7696">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lastRenderedPageBreak/>
        <w:t>2. която не е информирала другата Страна за настъпването на непреодолима сила; или</w:t>
      </w:r>
    </w:p>
    <w:p w:rsidR="002E7696" w:rsidRPr="00520FD4" w:rsidRDefault="002E7696" w:rsidP="002E7696">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2E7696" w:rsidRPr="00520FD4" w:rsidRDefault="002E7696" w:rsidP="002E7696">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(19.6)</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Липсата на парични средства не представлява непреодолима сила.</w:t>
      </w:r>
    </w:p>
    <w:p w:rsidR="002E7696" w:rsidRPr="00520FD4" w:rsidRDefault="002E7696" w:rsidP="002E7696">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(19.7)</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E7696" w:rsidRPr="00520FD4" w:rsidRDefault="002E7696" w:rsidP="002E7696">
      <w:pPr>
        <w:spacing w:after="0" w:line="240" w:lineRule="auto"/>
        <w:ind w:firstLine="567"/>
        <w:jc w:val="both"/>
        <w:rPr>
          <w:rFonts w:ascii="Times New Roman" w:eastAsia="Times New Roman" w:hAnsi="Times New Roman"/>
          <w:b/>
          <w:bCs/>
          <w:sz w:val="24"/>
          <w:szCs w:val="24"/>
          <w:lang w:eastAsia="bg-BG"/>
        </w:rPr>
      </w:pPr>
    </w:p>
    <w:p w:rsidR="002E7696" w:rsidRPr="00520FD4" w:rsidRDefault="002E7696" w:rsidP="002E7696">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ДОПЪЛНИТЕЛНИ РАЗПОРЕДБИ</w:t>
      </w:r>
    </w:p>
    <w:p w:rsidR="002E7696" w:rsidRDefault="002E7696" w:rsidP="002E7696">
      <w:pPr>
        <w:keepNext/>
        <w:spacing w:after="0" w:line="240" w:lineRule="auto"/>
        <w:ind w:left="1400"/>
        <w:jc w:val="center"/>
        <w:outlineLvl w:val="0"/>
        <w:rPr>
          <w:rFonts w:ascii="Times New Roman" w:eastAsia="Times New Roman" w:hAnsi="Times New Roman"/>
          <w:bCs/>
          <w:kern w:val="36"/>
          <w:sz w:val="24"/>
          <w:szCs w:val="24"/>
          <w:u w:val="single"/>
          <w:lang w:eastAsia="bg-BG"/>
        </w:rPr>
      </w:pPr>
    </w:p>
    <w:p w:rsidR="002E7696" w:rsidRPr="00861041" w:rsidRDefault="002E7696" w:rsidP="002E7696">
      <w:pPr>
        <w:keepNext/>
        <w:spacing w:after="0" w:line="240" w:lineRule="auto"/>
        <w:ind w:left="1400"/>
        <w:jc w:val="center"/>
        <w:outlineLvl w:val="0"/>
        <w:rPr>
          <w:rFonts w:ascii="Times New Roman" w:eastAsia="Times New Roman" w:hAnsi="Times New Roman"/>
          <w:bCs/>
          <w:kern w:val="36"/>
          <w:sz w:val="24"/>
          <w:szCs w:val="24"/>
          <w:u w:val="single"/>
          <w:lang w:val="en-US" w:eastAsia="bg-BG"/>
        </w:rPr>
      </w:pPr>
      <w:r w:rsidRPr="00861041">
        <w:rPr>
          <w:rFonts w:ascii="Times New Roman" w:eastAsia="Times New Roman" w:hAnsi="Times New Roman"/>
          <w:bCs/>
          <w:kern w:val="36"/>
          <w:sz w:val="24"/>
          <w:szCs w:val="24"/>
          <w:u w:val="single"/>
          <w:lang w:eastAsia="bg-BG"/>
        </w:rPr>
        <w:t>Обработване и защита на личните данни</w:t>
      </w:r>
    </w:p>
    <w:p w:rsidR="002E7696"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val="en-US" w:eastAsia="bg-BG"/>
        </w:rPr>
        <w:t>Член</w:t>
      </w:r>
      <w:r w:rsidRPr="00861041">
        <w:rPr>
          <w:rFonts w:ascii="Times New Roman" w:hAnsi="Times New Roman"/>
          <w:b/>
          <w:sz w:val="24"/>
          <w:szCs w:val="24"/>
          <w:lang w:val="en-US" w:eastAsia="bg-BG"/>
        </w:rPr>
        <w:t xml:space="preserve"> </w:t>
      </w:r>
      <w:r>
        <w:rPr>
          <w:rFonts w:ascii="Times New Roman" w:hAnsi="Times New Roman"/>
          <w:b/>
          <w:sz w:val="24"/>
          <w:szCs w:val="24"/>
          <w:lang w:eastAsia="bg-BG"/>
        </w:rPr>
        <w:t>20.</w:t>
      </w:r>
      <w:r w:rsidRPr="00861041">
        <w:rPr>
          <w:rFonts w:ascii="Times New Roman" w:hAnsi="Times New Roman"/>
          <w:sz w:val="24"/>
          <w:szCs w:val="24"/>
          <w:lang w:eastAsia="bg-BG"/>
        </w:rPr>
        <w:t xml:space="preserve"> </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.1)</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(20.3)</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2E7696" w:rsidRDefault="002E7696" w:rsidP="002E7696">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21.</w:t>
      </w:r>
      <w:r w:rsidRPr="00861041">
        <w:rPr>
          <w:rFonts w:ascii="Times New Roman" w:hAnsi="Times New Roman"/>
          <w:sz w:val="24"/>
          <w:szCs w:val="24"/>
          <w:lang w:eastAsia="bg-BG"/>
        </w:rPr>
        <w:t xml:space="preserve"> </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Страните се задължават:</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.1)</w:t>
      </w:r>
      <w:r w:rsidRPr="00861041">
        <w:rPr>
          <w:rFonts w:ascii="Times New Roman" w:hAnsi="Times New Roman"/>
          <w:b/>
          <w:sz w:val="24"/>
          <w:szCs w:val="24"/>
          <w:lang w:val="en-US" w:eastAsia="bg-BG"/>
        </w:rPr>
        <w:t xml:space="preserve"> </w:t>
      </w:r>
      <w:r w:rsidRPr="00861041">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67109B">
        <w:rPr>
          <w:rFonts w:ascii="Times New Roman" w:hAnsi="Times New Roman"/>
          <w:sz w:val="24"/>
          <w:szCs w:val="24"/>
          <w:lang w:eastAsia="bg-BG"/>
        </w:rPr>
        <w:t xml:space="preserve"> </w:t>
      </w:r>
      <w:r w:rsidRPr="00861041">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3</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Да не ползват лични данни, когато естеството на лични данни не изисква това.</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2</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3</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2E7696" w:rsidRPr="00861041" w:rsidRDefault="002E7696" w:rsidP="002E7696">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24</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Псевдонимизация (заличаване на пряката връзка между личните данни и направените на тяхна база аналитични изводи);</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2E7696" w:rsidRPr="00861041" w:rsidRDefault="002E7696" w:rsidP="002E7696">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25</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2E7696" w:rsidRPr="00861041" w:rsidRDefault="002E7696" w:rsidP="002E7696">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26</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се задължават:</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6</w:t>
      </w:r>
      <w:r w:rsidRPr="0067109B">
        <w:rPr>
          <w:rFonts w:ascii="Times New Roman" w:hAnsi="Times New Roman"/>
          <w:sz w:val="24"/>
          <w:szCs w:val="24"/>
          <w:lang w:val="en-US" w:eastAsia="bg-BG"/>
        </w:rPr>
        <w:t>.</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1.</w:t>
      </w:r>
      <w:r w:rsidRPr="00861041">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w:t>
      </w:r>
      <w:r w:rsidRPr="00861041">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3.</w:t>
      </w:r>
      <w:r w:rsidRPr="00861041">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lastRenderedPageBreak/>
        <w:t>(26.</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2E7696" w:rsidRPr="00861041" w:rsidRDefault="002E7696" w:rsidP="002E7696">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(26.3)</w:t>
      </w:r>
      <w:r w:rsidRPr="00861041">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2E7696" w:rsidRDefault="002E7696" w:rsidP="002E7696">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27</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2E7696" w:rsidRPr="00861041" w:rsidRDefault="002E7696" w:rsidP="002E7696">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28</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2E7696" w:rsidRPr="00520FD4" w:rsidRDefault="002E7696" w:rsidP="002E7696">
      <w:pPr>
        <w:keepNext/>
        <w:keepLines/>
        <w:spacing w:after="0" w:line="240" w:lineRule="auto"/>
        <w:ind w:left="567"/>
        <w:outlineLvl w:val="2"/>
        <w:rPr>
          <w:rFonts w:ascii="Times New Roman" w:hAnsi="Times New Roman"/>
          <w:b/>
          <w:bCs/>
          <w:sz w:val="24"/>
          <w:szCs w:val="24"/>
        </w:rPr>
      </w:pPr>
      <w:r>
        <w:rPr>
          <w:rFonts w:ascii="Times New Roman" w:hAnsi="Times New Roman"/>
          <w:b/>
          <w:bCs/>
          <w:sz w:val="24"/>
          <w:szCs w:val="24"/>
        </w:rPr>
        <w:t>Член 29</w:t>
      </w:r>
      <w:r w:rsidRPr="00520FD4">
        <w:rPr>
          <w:rFonts w:ascii="Times New Roman" w:hAnsi="Times New Roman"/>
          <w:b/>
          <w:bCs/>
          <w:sz w:val="24"/>
          <w:szCs w:val="24"/>
        </w:rPr>
        <w:t xml:space="preserve">. </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2E7696" w:rsidRPr="00520FD4" w:rsidRDefault="002E7696" w:rsidP="002E7696">
      <w:pPr>
        <w:keepNext/>
        <w:keepLines/>
        <w:spacing w:after="0" w:line="240" w:lineRule="auto"/>
        <w:ind w:left="567"/>
        <w:outlineLvl w:val="2"/>
        <w:rPr>
          <w:rFonts w:ascii="Times New Roman" w:hAnsi="Times New Roman"/>
          <w:b/>
          <w:bCs/>
          <w:sz w:val="24"/>
          <w:szCs w:val="24"/>
        </w:rPr>
      </w:pPr>
      <w:r>
        <w:rPr>
          <w:rFonts w:ascii="Times New Roman" w:hAnsi="Times New Roman"/>
          <w:b/>
          <w:bCs/>
          <w:sz w:val="24"/>
          <w:szCs w:val="24"/>
        </w:rPr>
        <w:t>Член 30</w:t>
      </w:r>
      <w:r w:rsidRPr="00520FD4">
        <w:rPr>
          <w:rFonts w:ascii="Times New Roman" w:hAnsi="Times New Roman"/>
          <w:b/>
          <w:bCs/>
          <w:sz w:val="24"/>
          <w:szCs w:val="24"/>
        </w:rPr>
        <w:t>.</w:t>
      </w:r>
      <w:r w:rsidRPr="00520FD4">
        <w:rPr>
          <w:rFonts w:ascii="Times New Roman" w:hAnsi="Times New Roman"/>
          <w:b/>
          <w:bCs/>
          <w:sz w:val="24"/>
          <w:szCs w:val="24"/>
        </w:rPr>
        <w:tab/>
      </w:r>
    </w:p>
    <w:p w:rsidR="002E7696" w:rsidRPr="00520FD4" w:rsidRDefault="002E7696" w:rsidP="002E7696">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2E7696" w:rsidRPr="00520FD4" w:rsidRDefault="002E7696" w:rsidP="002E7696">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ВЪЗЛОЖИТЕЛЯ:</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2E7696" w:rsidRPr="00520FD4" w:rsidRDefault="002E7696" w:rsidP="002E7696">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2E7696" w:rsidRPr="00520FD4" w:rsidRDefault="002E7696" w:rsidP="002E7696">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ИЗПЪЛНИТЕЛЯ:</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2E7696" w:rsidRPr="00520FD4" w:rsidRDefault="002E7696" w:rsidP="002E7696">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2E7696" w:rsidRPr="00520FD4" w:rsidRDefault="002E7696" w:rsidP="002E7696">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2E7696" w:rsidRPr="00520FD4" w:rsidRDefault="002E7696" w:rsidP="002E7696">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31</w:t>
      </w:r>
      <w:r w:rsidRPr="00520FD4">
        <w:rPr>
          <w:rFonts w:ascii="Times New Roman" w:hAnsi="Times New Roman"/>
          <w:b/>
          <w:bCs/>
          <w:sz w:val="24"/>
          <w:szCs w:val="24"/>
        </w:rPr>
        <w:t>.</w:t>
      </w:r>
      <w:r w:rsidRPr="00520FD4">
        <w:rPr>
          <w:rFonts w:ascii="Times New Roman" w:hAnsi="Times New Roman"/>
          <w:b/>
          <w:bCs/>
          <w:sz w:val="24"/>
          <w:szCs w:val="24"/>
        </w:rPr>
        <w:tab/>
      </w:r>
    </w:p>
    <w:p w:rsidR="002E7696" w:rsidRPr="00520FD4" w:rsidRDefault="002E7696" w:rsidP="002E7696">
      <w:pPr>
        <w:keepNext/>
        <w:spacing w:after="0" w:line="240" w:lineRule="auto"/>
        <w:ind w:firstLine="567"/>
        <w:jc w:val="both"/>
        <w:rPr>
          <w:rFonts w:ascii="Times New Roman" w:hAnsi="Times New Roman"/>
          <w:sz w:val="24"/>
          <w:szCs w:val="24"/>
        </w:rPr>
      </w:pPr>
      <w:r w:rsidRPr="00520FD4">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2E7696" w:rsidRPr="00520FD4" w:rsidRDefault="002E7696" w:rsidP="002E7696">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32</w:t>
      </w:r>
      <w:r w:rsidRPr="00520FD4">
        <w:rPr>
          <w:rFonts w:ascii="Times New Roman" w:hAnsi="Times New Roman"/>
          <w:b/>
          <w:bCs/>
          <w:sz w:val="24"/>
          <w:szCs w:val="24"/>
        </w:rPr>
        <w:t>.</w:t>
      </w:r>
      <w:r w:rsidRPr="00520FD4">
        <w:rPr>
          <w:rFonts w:ascii="Times New Roman" w:hAnsi="Times New Roman"/>
          <w:b/>
          <w:bCs/>
          <w:sz w:val="24"/>
          <w:szCs w:val="24"/>
        </w:rPr>
        <w:tab/>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2E7696" w:rsidRPr="00520FD4" w:rsidRDefault="002E7696" w:rsidP="002E7696">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33</w:t>
      </w:r>
      <w:r w:rsidRPr="00520FD4">
        <w:rPr>
          <w:rFonts w:ascii="Times New Roman" w:hAnsi="Times New Roman"/>
          <w:b/>
          <w:bCs/>
          <w:sz w:val="24"/>
          <w:szCs w:val="24"/>
        </w:rPr>
        <w:t>.</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E7696" w:rsidRPr="00520FD4" w:rsidRDefault="002E7696" w:rsidP="002E7696">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 xml:space="preserve">Член </w:t>
      </w:r>
      <w:r>
        <w:rPr>
          <w:rFonts w:ascii="Times New Roman" w:hAnsi="Times New Roman"/>
          <w:b/>
          <w:bCs/>
          <w:sz w:val="24"/>
          <w:szCs w:val="24"/>
        </w:rPr>
        <w:t>34</w:t>
      </w:r>
      <w:r w:rsidRPr="00520FD4">
        <w:rPr>
          <w:rFonts w:ascii="Times New Roman" w:hAnsi="Times New Roman"/>
          <w:b/>
          <w:bCs/>
          <w:sz w:val="24"/>
          <w:szCs w:val="24"/>
        </w:rPr>
        <w:t>.</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При подписването на настоящия Договор се представиха следните документи:</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lastRenderedPageBreak/>
        <w:t xml:space="preserve">Документи удостоверяващи липсата на основанията за отстраняване от процедурата. </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1.  за обстоятелствата по чл. 54, ал. 1, т. 1 от ЗОП – свидетелство за съдимост;</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2E7696" w:rsidRPr="00520FD4" w:rsidRDefault="002E7696" w:rsidP="002E7696">
      <w:pPr>
        <w:spacing w:after="0" w:line="240" w:lineRule="auto"/>
        <w:ind w:firstLine="567"/>
        <w:jc w:val="both"/>
        <w:rPr>
          <w:rFonts w:ascii="Times New Roman" w:hAnsi="Times New Roman"/>
          <w:sz w:val="24"/>
          <w:szCs w:val="24"/>
        </w:rPr>
      </w:pPr>
      <w:r w:rsidRPr="00520FD4">
        <w:rPr>
          <w:rFonts w:ascii="Times New Roman" w:hAnsi="Times New Roman"/>
          <w:sz w:val="24"/>
          <w:szCs w:val="24"/>
        </w:rPr>
        <w:t>3. за обстоятелството по чл. 54, ал. 1, т. 6 от ЗОП – удостоверение от органите на Изпълнителна агенция „Главна инспекция по труда;</w:t>
      </w:r>
    </w:p>
    <w:p w:rsidR="002E7696" w:rsidRPr="00520FD4" w:rsidRDefault="002E7696" w:rsidP="002E7696">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520FD4">
        <w:rPr>
          <w:rFonts w:ascii="Times New Roman" w:hAnsi="Times New Roman"/>
          <w:sz w:val="24"/>
          <w:szCs w:val="24"/>
        </w:rPr>
        <w:t>. за обстоятелствата по чл. 55, ал. 1, т. 1 –удостоверение, издадено от Агенция по вписванията;</w:t>
      </w:r>
    </w:p>
    <w:p w:rsidR="002E7696" w:rsidRPr="00520FD4" w:rsidRDefault="002E7696" w:rsidP="002E7696">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520FD4">
        <w:rPr>
          <w:rFonts w:ascii="Times New Roman" w:hAnsi="Times New Roman"/>
          <w:sz w:val="24"/>
          <w:szCs w:val="24"/>
        </w:rPr>
        <w:t>.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2E7696" w:rsidRPr="00520FD4" w:rsidRDefault="002E7696" w:rsidP="002E7696">
      <w:pPr>
        <w:spacing w:line="240" w:lineRule="auto"/>
        <w:ind w:firstLine="567"/>
        <w:jc w:val="both"/>
        <w:rPr>
          <w:rFonts w:ascii="Times New Roman" w:eastAsia="Times New Roman" w:hAnsi="Times New Roman"/>
          <w:sz w:val="24"/>
          <w:szCs w:val="24"/>
          <w:lang w:eastAsia="bg-BG"/>
        </w:rPr>
      </w:pPr>
      <w:r>
        <w:rPr>
          <w:rFonts w:ascii="Times New Roman" w:hAnsi="Times New Roman"/>
          <w:sz w:val="24"/>
          <w:szCs w:val="24"/>
        </w:rPr>
        <w:t>6</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 xml:space="preserve">Заверено „вярно с оригинала“ копие на валиден сертификат за съответствие на системата за управление на качеството на участника със стандарта </w:t>
      </w:r>
      <w:r w:rsidRPr="0052483B">
        <w:rPr>
          <w:rFonts w:ascii="Times New Roman" w:eastAsia="Times New Roman" w:hAnsi="Times New Roman"/>
          <w:sz w:val="24"/>
          <w:szCs w:val="24"/>
          <w:lang w:eastAsia="bg-BG"/>
        </w:rPr>
        <w:t xml:space="preserve">БДС </w:t>
      </w:r>
      <w:r w:rsidRPr="00520FD4">
        <w:rPr>
          <w:rFonts w:ascii="Times New Roman" w:eastAsia="Times New Roman" w:hAnsi="Times New Roman"/>
          <w:sz w:val="24"/>
          <w:szCs w:val="24"/>
          <w:lang w:eastAsia="bg-BG"/>
        </w:rPr>
        <w:t>EN ISO 9001:2015 или еквивалентен, с обхват производство и/или доставка на стоки, включени в предмета на настоящата поръчка.</w:t>
      </w:r>
      <w:r>
        <w:rPr>
          <w:rFonts w:ascii="Times New Roman" w:eastAsia="Times New Roman" w:hAnsi="Times New Roman"/>
          <w:sz w:val="24"/>
          <w:szCs w:val="24"/>
          <w:lang w:eastAsia="bg-BG"/>
        </w:rPr>
        <w:t xml:space="preserve"> </w:t>
      </w:r>
    </w:p>
    <w:p w:rsidR="002E7696" w:rsidRPr="00520FD4" w:rsidRDefault="002E7696" w:rsidP="002E7696">
      <w:pPr>
        <w:spacing w:after="0" w:line="240" w:lineRule="auto"/>
        <w:ind w:left="567"/>
        <w:jc w:val="both"/>
        <w:rPr>
          <w:rFonts w:ascii="Times New Roman" w:hAnsi="Times New Roman"/>
          <w:sz w:val="24"/>
          <w:szCs w:val="24"/>
        </w:rPr>
      </w:pPr>
      <w:r w:rsidRPr="00520FD4">
        <w:rPr>
          <w:rFonts w:ascii="Times New Roman" w:hAnsi="Times New Roman"/>
          <w:sz w:val="24"/>
          <w:szCs w:val="24"/>
        </w:rPr>
        <w:t>Неразделна част от настоящия Договор са следните приложения:</w:t>
      </w:r>
    </w:p>
    <w:p w:rsidR="002E7696" w:rsidRPr="00520FD4" w:rsidRDefault="002E7696" w:rsidP="002E7696">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Приложение № 1</w:t>
      </w:r>
      <w:r w:rsidRPr="00520FD4">
        <w:rPr>
          <w:rFonts w:ascii="Times New Roman" w:hAnsi="Times New Roman"/>
          <w:sz w:val="24"/>
          <w:szCs w:val="24"/>
        </w:rPr>
        <w:t xml:space="preserve"> – Техническа спецификация на Възложителя;</w:t>
      </w:r>
    </w:p>
    <w:p w:rsidR="002E7696" w:rsidRPr="00520FD4" w:rsidRDefault="002E7696" w:rsidP="002E7696">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 xml:space="preserve">Приложение № 2 – </w:t>
      </w:r>
      <w:r w:rsidRPr="00520FD4">
        <w:rPr>
          <w:rFonts w:ascii="Times New Roman" w:hAnsi="Times New Roman"/>
          <w:sz w:val="24"/>
          <w:szCs w:val="24"/>
        </w:rPr>
        <w:t>Техническо предложение на Изпълнителя;</w:t>
      </w:r>
    </w:p>
    <w:p w:rsidR="002E7696" w:rsidRPr="00520FD4" w:rsidRDefault="002E7696" w:rsidP="002E7696">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Приложение № 3 –</w:t>
      </w:r>
      <w:r w:rsidRPr="00520FD4">
        <w:rPr>
          <w:rFonts w:ascii="Times New Roman" w:hAnsi="Times New Roman"/>
          <w:sz w:val="24"/>
          <w:szCs w:val="24"/>
        </w:rPr>
        <w:t xml:space="preserve"> Ценово предложение на Изпълнителя</w:t>
      </w:r>
    </w:p>
    <w:p w:rsidR="002E7696" w:rsidRPr="00520FD4" w:rsidRDefault="002E7696" w:rsidP="002E7696">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 xml:space="preserve">Приложение № 4 – </w:t>
      </w:r>
      <w:r w:rsidRPr="00520FD4">
        <w:rPr>
          <w:rFonts w:ascii="Times New Roman" w:hAnsi="Times New Roman"/>
          <w:sz w:val="24"/>
          <w:szCs w:val="24"/>
        </w:rPr>
        <w:t>Списък – декларация на сервизните бази, с които разполага Изпълнителят, разположени на територията на Република България, в които ще се извършва сервизното обслужване и обслужването в случай на рекламации.</w:t>
      </w:r>
    </w:p>
    <w:p w:rsidR="002E7696" w:rsidRPr="00520FD4" w:rsidRDefault="002E7696" w:rsidP="002E7696">
      <w:pPr>
        <w:spacing w:after="0" w:line="240" w:lineRule="auto"/>
        <w:ind w:left="567"/>
        <w:jc w:val="both"/>
        <w:rPr>
          <w:rFonts w:ascii="Times New Roman" w:hAnsi="Times New Roman"/>
          <w:sz w:val="24"/>
          <w:szCs w:val="24"/>
        </w:rPr>
      </w:pPr>
    </w:p>
    <w:p w:rsidR="002E7696" w:rsidRPr="00520FD4" w:rsidRDefault="002E7696" w:rsidP="002E7696">
      <w:pPr>
        <w:spacing w:after="0" w:line="240" w:lineRule="auto"/>
        <w:jc w:val="both"/>
        <w:rPr>
          <w:rFonts w:ascii="Times New Roman" w:hAnsi="Times New Roman"/>
          <w:sz w:val="24"/>
          <w:szCs w:val="24"/>
        </w:rPr>
      </w:pPr>
      <w:r w:rsidRPr="00520FD4">
        <w:rPr>
          <w:rFonts w:ascii="Times New Roman" w:hAnsi="Times New Roman"/>
          <w:sz w:val="24"/>
          <w:szCs w:val="24"/>
        </w:rPr>
        <w:t>Настоящият Договор се подписа в два еднообразни екземпляра – един за Възложителя и един ] за Изпълнителя.</w:t>
      </w:r>
    </w:p>
    <w:p w:rsidR="002E7696" w:rsidRPr="00520FD4" w:rsidRDefault="002E7696" w:rsidP="002E7696">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18"/>
        <w:gridCol w:w="4819"/>
      </w:tblGrid>
      <w:tr w:rsidR="002E7696" w:rsidRPr="00520FD4" w:rsidTr="0073369F">
        <w:trPr>
          <w:jc w:val="center"/>
        </w:trPr>
        <w:tc>
          <w:tcPr>
            <w:tcW w:w="4818" w:type="dxa"/>
          </w:tcPr>
          <w:p w:rsidR="002E7696" w:rsidRPr="00520FD4" w:rsidRDefault="002E7696" w:rsidP="0073369F">
            <w:pPr>
              <w:spacing w:after="0"/>
              <w:jc w:val="both"/>
              <w:rPr>
                <w:rFonts w:ascii="Times New Roman" w:hAnsi="Times New Roman"/>
                <w:b/>
                <w:sz w:val="24"/>
                <w:szCs w:val="24"/>
              </w:rPr>
            </w:pPr>
            <w:r w:rsidRPr="00520FD4">
              <w:rPr>
                <w:rFonts w:ascii="Times New Roman" w:hAnsi="Times New Roman"/>
                <w:b/>
                <w:sz w:val="24"/>
                <w:szCs w:val="24"/>
              </w:rPr>
              <w:t>ЗА ВЪЗЛОЖИТЕЛЯ:</w:t>
            </w:r>
          </w:p>
          <w:p w:rsidR="002E7696" w:rsidRPr="00520FD4" w:rsidRDefault="002E7696" w:rsidP="0073369F">
            <w:pPr>
              <w:spacing w:after="0"/>
              <w:jc w:val="both"/>
              <w:rPr>
                <w:rFonts w:ascii="Times New Roman" w:hAnsi="Times New Roman"/>
                <w:b/>
                <w:sz w:val="24"/>
                <w:szCs w:val="24"/>
                <w:lang w:val="en-US"/>
              </w:rPr>
            </w:pPr>
            <w:r w:rsidRPr="00520FD4">
              <w:rPr>
                <w:rFonts w:ascii="Times New Roman" w:hAnsi="Times New Roman"/>
                <w:b/>
                <w:sz w:val="24"/>
                <w:szCs w:val="24"/>
              </w:rPr>
              <w:t>____________________________</w:t>
            </w:r>
          </w:p>
          <w:p w:rsidR="002E7696" w:rsidRPr="00520FD4" w:rsidRDefault="002E7696" w:rsidP="0073369F">
            <w:pPr>
              <w:spacing w:after="0"/>
              <w:jc w:val="both"/>
              <w:rPr>
                <w:rFonts w:ascii="Times New Roman" w:hAnsi="Times New Roman"/>
                <w:sz w:val="24"/>
                <w:szCs w:val="24"/>
              </w:rPr>
            </w:pPr>
            <w:r w:rsidRPr="00520FD4">
              <w:rPr>
                <w:rFonts w:ascii="Times New Roman" w:hAnsi="Times New Roman"/>
                <w:b/>
                <w:sz w:val="24"/>
                <w:szCs w:val="24"/>
              </w:rPr>
              <w:t>[●]</w:t>
            </w:r>
          </w:p>
        </w:tc>
        <w:tc>
          <w:tcPr>
            <w:tcW w:w="4819" w:type="dxa"/>
          </w:tcPr>
          <w:p w:rsidR="002E7696" w:rsidRPr="00520FD4" w:rsidRDefault="002E7696" w:rsidP="0073369F">
            <w:pPr>
              <w:spacing w:after="0"/>
              <w:jc w:val="both"/>
              <w:rPr>
                <w:rFonts w:ascii="Times New Roman" w:hAnsi="Times New Roman"/>
                <w:b/>
                <w:sz w:val="24"/>
                <w:szCs w:val="24"/>
              </w:rPr>
            </w:pPr>
            <w:r w:rsidRPr="00520FD4">
              <w:rPr>
                <w:rFonts w:ascii="Times New Roman" w:hAnsi="Times New Roman"/>
                <w:b/>
                <w:sz w:val="24"/>
                <w:szCs w:val="24"/>
              </w:rPr>
              <w:t>ЗА ИЗПЪЛНИТЕЛЯ:</w:t>
            </w:r>
          </w:p>
          <w:p w:rsidR="002E7696" w:rsidRPr="00520FD4" w:rsidRDefault="002E7696" w:rsidP="0073369F">
            <w:pPr>
              <w:spacing w:after="0"/>
              <w:jc w:val="both"/>
              <w:rPr>
                <w:rFonts w:ascii="Times New Roman" w:hAnsi="Times New Roman"/>
                <w:b/>
                <w:sz w:val="24"/>
                <w:szCs w:val="24"/>
              </w:rPr>
            </w:pPr>
            <w:r w:rsidRPr="00520FD4">
              <w:rPr>
                <w:rFonts w:ascii="Times New Roman" w:hAnsi="Times New Roman"/>
                <w:b/>
                <w:sz w:val="24"/>
                <w:szCs w:val="24"/>
              </w:rPr>
              <w:t>___________________________</w:t>
            </w:r>
          </w:p>
          <w:p w:rsidR="002E7696" w:rsidRPr="00520FD4" w:rsidRDefault="002E7696" w:rsidP="0073369F">
            <w:pPr>
              <w:spacing w:after="0"/>
              <w:jc w:val="both"/>
              <w:rPr>
                <w:rFonts w:ascii="Times New Roman" w:hAnsi="Times New Roman"/>
                <w:sz w:val="24"/>
                <w:szCs w:val="24"/>
              </w:rPr>
            </w:pPr>
            <w:r w:rsidRPr="00520FD4">
              <w:rPr>
                <w:rFonts w:ascii="Times New Roman" w:hAnsi="Times New Roman"/>
                <w:b/>
                <w:sz w:val="24"/>
                <w:szCs w:val="24"/>
              </w:rPr>
              <w:t>[●]</w:t>
            </w:r>
          </w:p>
          <w:p w:rsidR="002E7696" w:rsidRPr="00520FD4" w:rsidRDefault="002E7696" w:rsidP="0073369F">
            <w:pPr>
              <w:spacing w:after="0"/>
              <w:jc w:val="both"/>
              <w:rPr>
                <w:rFonts w:ascii="Times New Roman" w:hAnsi="Times New Roman"/>
                <w:sz w:val="24"/>
                <w:szCs w:val="24"/>
                <w:lang w:val="en-US"/>
              </w:rPr>
            </w:pPr>
          </w:p>
        </w:tc>
      </w:tr>
    </w:tbl>
    <w:p w:rsidR="002E7696" w:rsidRPr="00520FD4" w:rsidRDefault="002E7696" w:rsidP="002E7696">
      <w:pPr>
        <w:spacing w:after="0" w:line="240" w:lineRule="auto"/>
        <w:ind w:firstLine="567"/>
        <w:jc w:val="both"/>
        <w:rPr>
          <w:rFonts w:ascii="Times New Roman" w:eastAsia="Times New Roman" w:hAnsi="Times New Roman"/>
          <w:b/>
          <w:i/>
          <w:sz w:val="24"/>
          <w:szCs w:val="24"/>
        </w:rPr>
      </w:pPr>
      <w:r w:rsidRPr="00520FD4">
        <w:rPr>
          <w:rFonts w:ascii="Times New Roman" w:eastAsia="Times New Roman" w:hAnsi="Times New Roman"/>
          <w:b/>
          <w:i/>
          <w:sz w:val="24"/>
          <w:szCs w:val="24"/>
        </w:rPr>
        <w:t>Образецът на договора е стандартизиран, съгласно Заповед№ ЗМФ-1365/29.12.2016 г. на министъра на финансите</w:t>
      </w:r>
    </w:p>
    <w:p w:rsidR="002E7696" w:rsidRDefault="002E7696" w:rsidP="002E7696">
      <w:pPr>
        <w:spacing w:after="0" w:line="240" w:lineRule="auto"/>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2E7696" w:rsidRDefault="002E7696" w:rsidP="007F666C">
      <w:pPr>
        <w:spacing w:after="0" w:line="240" w:lineRule="auto"/>
        <w:jc w:val="right"/>
        <w:rPr>
          <w:rFonts w:ascii="Times New Roman" w:eastAsia="Arial Unicode MS" w:hAnsi="Times New Roman"/>
          <w:b/>
          <w:bCs/>
          <w:i/>
          <w:color w:val="000000"/>
          <w:sz w:val="24"/>
          <w:szCs w:val="24"/>
          <w:u w:color="000000"/>
          <w:lang w:val="ru-RU"/>
        </w:rPr>
      </w:pPr>
    </w:p>
    <w:p w:rsidR="007F666C" w:rsidRPr="00AA1032" w:rsidRDefault="007F666C" w:rsidP="007F666C">
      <w:pPr>
        <w:spacing w:after="0" w:line="240" w:lineRule="auto"/>
        <w:jc w:val="right"/>
        <w:rPr>
          <w:rFonts w:ascii="Times New Roman" w:eastAsia="Arial Unicode MS" w:hAnsi="Times New Roman"/>
          <w:b/>
          <w:bCs/>
          <w:i/>
          <w:color w:val="000000"/>
          <w:sz w:val="24"/>
          <w:szCs w:val="24"/>
          <w:u w:color="000000"/>
        </w:rPr>
      </w:pPr>
      <w:r>
        <w:rPr>
          <w:rFonts w:ascii="Times New Roman" w:eastAsia="Arial Unicode MS" w:hAnsi="Times New Roman"/>
          <w:b/>
          <w:bCs/>
          <w:i/>
          <w:color w:val="000000"/>
          <w:sz w:val="24"/>
          <w:szCs w:val="24"/>
          <w:u w:color="000000"/>
          <w:lang w:val="ru-RU"/>
        </w:rPr>
        <w:lastRenderedPageBreak/>
        <w:t>Приложение № 7</w:t>
      </w:r>
      <w:r w:rsidR="005B4279">
        <w:rPr>
          <w:rFonts w:ascii="Times New Roman" w:eastAsia="Arial Unicode MS" w:hAnsi="Times New Roman"/>
          <w:b/>
          <w:bCs/>
          <w:i/>
          <w:color w:val="000000"/>
          <w:sz w:val="24"/>
          <w:szCs w:val="24"/>
          <w:u w:color="000000"/>
          <w:lang w:val="ru-RU"/>
        </w:rPr>
        <w:t xml:space="preserve"> - </w:t>
      </w:r>
      <w:r w:rsidR="005B4279" w:rsidRPr="005B4279">
        <w:t xml:space="preserve"> </w:t>
      </w:r>
      <w:r w:rsidR="005B4279" w:rsidRPr="005B4279">
        <w:rPr>
          <w:rFonts w:ascii="Times New Roman" w:eastAsia="Arial Unicode MS" w:hAnsi="Times New Roman"/>
          <w:b/>
          <w:bCs/>
          <w:i/>
          <w:color w:val="000000"/>
          <w:sz w:val="24"/>
          <w:szCs w:val="24"/>
          <w:u w:color="000000"/>
          <w:lang w:val="ru-RU"/>
        </w:rPr>
        <w:t>Образец № 7</w:t>
      </w:r>
      <w:r w:rsidRPr="00AA1032">
        <w:rPr>
          <w:rFonts w:ascii="Times New Roman" w:eastAsia="Arial Unicode MS" w:hAnsi="Times New Roman"/>
          <w:b/>
          <w:bCs/>
          <w:i/>
          <w:color w:val="000000"/>
          <w:sz w:val="24"/>
          <w:szCs w:val="24"/>
          <w:u w:color="000000"/>
          <w:lang w:val="ru-RU"/>
        </w:rPr>
        <w:t xml:space="preserve"> </w:t>
      </w:r>
    </w:p>
    <w:p w:rsidR="007F666C" w:rsidRPr="00AA1032" w:rsidRDefault="007F666C" w:rsidP="007F666C">
      <w:pPr>
        <w:spacing w:after="0" w:line="240" w:lineRule="auto"/>
        <w:jc w:val="both"/>
        <w:rPr>
          <w:rFonts w:ascii="Times New Roman" w:eastAsia="MS Mincho" w:hAnsi="Times New Roman"/>
          <w:b/>
          <w:sz w:val="24"/>
          <w:szCs w:val="24"/>
          <w:lang w:eastAsia="bg-BG"/>
        </w:rPr>
      </w:pPr>
      <w:r w:rsidRPr="00AA1032">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7F666C" w:rsidRPr="00AA1032" w:rsidRDefault="007F666C" w:rsidP="007F666C">
      <w:pPr>
        <w:tabs>
          <w:tab w:val="left" w:pos="374"/>
        </w:tabs>
        <w:spacing w:after="0" w:line="240" w:lineRule="auto"/>
        <w:ind w:firstLine="709"/>
        <w:jc w:val="center"/>
        <w:rPr>
          <w:rFonts w:ascii="Times New Roman" w:eastAsia="MS Mincho" w:hAnsi="Times New Roman"/>
          <w:b/>
          <w:sz w:val="24"/>
          <w:szCs w:val="24"/>
          <w:u w:val="single"/>
          <w:lang w:eastAsia="bg-BG"/>
        </w:rPr>
      </w:pPr>
    </w:p>
    <w:p w:rsidR="0073369F" w:rsidRDefault="0073369F"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p>
    <w:p w:rsidR="0073369F" w:rsidRPr="0073369F" w:rsidRDefault="0073369F" w:rsidP="0073369F">
      <w:pPr>
        <w:pStyle w:val="af5"/>
        <w:shd w:val="clear" w:color="auto" w:fill="FEFEFE"/>
        <w:jc w:val="center"/>
        <w:rPr>
          <w:color w:val="000000"/>
        </w:rPr>
      </w:pPr>
      <w:r w:rsidRPr="0073369F">
        <w:rPr>
          <w:color w:val="000000"/>
        </w:rPr>
        <w:t>Д Е К Л А Р А Ц И Я</w:t>
      </w:r>
    </w:p>
    <w:p w:rsidR="0073369F" w:rsidRPr="0073369F" w:rsidRDefault="0073369F" w:rsidP="0073369F">
      <w:pPr>
        <w:pStyle w:val="af5"/>
        <w:shd w:val="clear" w:color="auto" w:fill="FEFEFE"/>
        <w:jc w:val="center"/>
        <w:rPr>
          <w:color w:val="000000"/>
        </w:rPr>
      </w:pPr>
      <w:r w:rsidRPr="0073369F">
        <w:rPr>
          <w:color w:val="000000"/>
        </w:rPr>
        <w:t>по</w:t>
      </w:r>
      <w:r w:rsidRPr="0073369F">
        <w:rPr>
          <w:rStyle w:val="apple-converted-space"/>
          <w:color w:val="000000"/>
        </w:rPr>
        <w:t> </w:t>
      </w:r>
      <w:r w:rsidRPr="0073369F">
        <w:rPr>
          <w:rStyle w:val="newdocreference"/>
          <w:color w:val="000000"/>
        </w:rPr>
        <w:t>чл. 59, ал. 1, т. 3 от Закона за мерките срещу изпирането на пари</w:t>
      </w:r>
    </w:p>
    <w:p w:rsidR="0073369F" w:rsidRPr="0073369F" w:rsidRDefault="0073369F" w:rsidP="0073369F">
      <w:pPr>
        <w:pStyle w:val="af5"/>
        <w:shd w:val="clear" w:color="auto" w:fill="FEFEFE"/>
        <w:rPr>
          <w:color w:val="000000"/>
        </w:rPr>
      </w:pPr>
      <w:r w:rsidRPr="0073369F">
        <w:rPr>
          <w:color w:val="000000"/>
        </w:rPr>
        <w:t> </w:t>
      </w:r>
    </w:p>
    <w:p w:rsidR="0073369F" w:rsidRPr="0073369F" w:rsidRDefault="0073369F" w:rsidP="0073369F">
      <w:pPr>
        <w:pStyle w:val="af5"/>
        <w:shd w:val="clear" w:color="auto" w:fill="FEFEFE"/>
        <w:rPr>
          <w:color w:val="000000"/>
        </w:rPr>
      </w:pPr>
      <w:r w:rsidRPr="0073369F">
        <w:rPr>
          <w:color w:val="000000"/>
        </w:rPr>
        <w:t>Долуподписаният/долуподписаната:</w:t>
      </w:r>
    </w:p>
    <w:p w:rsidR="0073369F" w:rsidRPr="0073369F" w:rsidRDefault="0073369F" w:rsidP="0073369F">
      <w:pPr>
        <w:pStyle w:val="af5"/>
        <w:shd w:val="clear" w:color="auto" w:fill="FEFEFE"/>
        <w:rPr>
          <w:color w:val="000000"/>
        </w:rPr>
      </w:pPr>
      <w:r w:rsidRPr="0073369F">
        <w:rPr>
          <w:color w:val="000000"/>
        </w:rPr>
        <w:t>1. ……………………………………</w:t>
      </w:r>
      <w:r>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ЕГН/ЛНЧ/официален личен идентификационен номер или друг уникален елемент за установяване на с</w:t>
      </w:r>
      <w:r>
        <w:rPr>
          <w:color w:val="000000"/>
        </w:rPr>
        <w:t>амоличността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дата на раждане: ……………………</w:t>
      </w:r>
      <w:r>
        <w:rPr>
          <w:color w:val="000000"/>
        </w:rPr>
        <w:t>…………………</w:t>
      </w:r>
      <w:r w:rsidRPr="0073369F">
        <w:rPr>
          <w:color w:val="000000"/>
        </w:rPr>
        <w:t>……………………………………………..……...,</w:t>
      </w:r>
    </w:p>
    <w:p w:rsidR="0073369F" w:rsidRPr="0073369F" w:rsidRDefault="0073369F" w:rsidP="0073369F">
      <w:pPr>
        <w:pStyle w:val="af5"/>
        <w:shd w:val="clear" w:color="auto" w:fill="FEFEFE"/>
        <w:rPr>
          <w:color w:val="000000"/>
        </w:rPr>
      </w:pPr>
      <w:r>
        <w:rPr>
          <w:color w:val="000000"/>
        </w:rPr>
        <w:t>гражданство/а: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w:t>
      </w:r>
      <w:r>
        <w:rPr>
          <w:color w:val="000000"/>
        </w:rPr>
        <w:t>лика България):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в качеството ми на:</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законен представител</w:t>
      </w:r>
    </w:p>
    <w:p w:rsidR="0073369F" w:rsidRPr="0073369F" w:rsidRDefault="0073369F" w:rsidP="0073369F">
      <w:pPr>
        <w:pStyle w:val="af5"/>
        <w:shd w:val="clear" w:color="auto" w:fill="FEFEFE"/>
        <w:rPr>
          <w:color w:val="000000"/>
        </w:rPr>
      </w:pPr>
      <w:r>
        <w:rPr>
          <w:rStyle w:val="apple-converted-space"/>
          <w:color w:val="000000"/>
        </w:rPr>
        <w:t>[…]</w:t>
      </w:r>
      <w:r>
        <w:rPr>
          <w:rStyle w:val="apple-converted-space"/>
          <w:color w:val="000000"/>
          <w:lang w:val="bg-BG"/>
        </w:rPr>
        <w:t xml:space="preserve"> </w:t>
      </w:r>
      <w:r w:rsidRPr="0073369F">
        <w:rPr>
          <w:color w:val="000000"/>
        </w:rPr>
        <w:t>пълномощник</w:t>
      </w:r>
      <w:r>
        <w:rPr>
          <w:color w:val="000000"/>
        </w:rPr>
        <w:t xml:space="preserve"> </w:t>
      </w:r>
    </w:p>
    <w:p w:rsidR="0073369F" w:rsidRPr="0073369F" w:rsidRDefault="0073369F" w:rsidP="0073369F">
      <w:pPr>
        <w:pStyle w:val="af5"/>
        <w:shd w:val="clear" w:color="auto" w:fill="FEFEFE"/>
        <w:rPr>
          <w:color w:val="000000"/>
          <w:lang w:val="bg-BG"/>
        </w:rPr>
      </w:pPr>
      <w:r w:rsidRPr="0073369F">
        <w:rPr>
          <w:color w:val="000000"/>
        </w:rPr>
        <w:t>на ………………………………………</w:t>
      </w:r>
      <w:r>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наименованието, както и правноорганизационната форма на юридическото лице или видът на правното образувание)</w:t>
      </w:r>
    </w:p>
    <w:p w:rsidR="0073369F" w:rsidRPr="0073369F" w:rsidRDefault="0073369F" w:rsidP="0073369F">
      <w:pPr>
        <w:pStyle w:val="af5"/>
        <w:shd w:val="clear" w:color="auto" w:fill="FEFEFE"/>
        <w:rPr>
          <w:color w:val="000000"/>
        </w:rPr>
      </w:pPr>
      <w:r w:rsidRPr="0073369F">
        <w:rPr>
          <w:color w:val="000000"/>
        </w:rPr>
        <w:t>с ЕИК/БУЛСТАТ/номер в съответния национален</w:t>
      </w:r>
      <w:r>
        <w:rPr>
          <w:color w:val="000000"/>
        </w:rPr>
        <w:t xml:space="preserve"> регистър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вписано в</w:t>
      </w:r>
      <w:r>
        <w:rPr>
          <w:color w:val="000000"/>
        </w:rPr>
        <w:t xml:space="preserve"> регистъра при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p>
    <w:p w:rsidR="0073369F" w:rsidRPr="0073369F" w:rsidRDefault="0073369F" w:rsidP="0073369F">
      <w:pPr>
        <w:pStyle w:val="af5"/>
        <w:shd w:val="clear" w:color="auto" w:fill="FEFEFE"/>
        <w:jc w:val="center"/>
        <w:rPr>
          <w:color w:val="000000"/>
        </w:rPr>
      </w:pPr>
      <w:r w:rsidRPr="0073369F">
        <w:rPr>
          <w:color w:val="000000"/>
        </w:rPr>
        <w:t>Д Е К Л А Р И Р А М:</w:t>
      </w:r>
    </w:p>
    <w:p w:rsidR="0073369F" w:rsidRPr="0073369F" w:rsidRDefault="0073369F" w:rsidP="0073369F">
      <w:pPr>
        <w:pStyle w:val="af5"/>
        <w:shd w:val="clear" w:color="auto" w:fill="FEFEFE"/>
        <w:rPr>
          <w:color w:val="000000"/>
        </w:rPr>
      </w:pPr>
      <w:r w:rsidRPr="0073369F">
        <w:rPr>
          <w:color w:val="000000"/>
        </w:rPr>
        <w:t>І. Действителни собственици на представляваното от мен юридическо лице/правно образувание са следните физически лица:</w:t>
      </w:r>
    </w:p>
    <w:p w:rsidR="0073369F" w:rsidRPr="0073369F" w:rsidRDefault="0073369F" w:rsidP="0073369F">
      <w:pPr>
        <w:pStyle w:val="af5"/>
        <w:shd w:val="clear" w:color="auto" w:fill="FEFEFE"/>
        <w:rPr>
          <w:color w:val="000000"/>
        </w:rPr>
      </w:pPr>
      <w:r>
        <w:rPr>
          <w:color w:val="000000"/>
        </w:rPr>
        <w:t>1. ……………………………</w:t>
      </w:r>
      <w:r w:rsidRPr="0073369F">
        <w:rPr>
          <w:color w:val="000000"/>
        </w:rPr>
        <w:t>…………</w:t>
      </w:r>
      <w:r>
        <w:rPr>
          <w:color w:val="000000"/>
        </w:rPr>
        <w:t>……………………………………………………………....……….</w:t>
      </w:r>
      <w:r w:rsidRPr="0073369F">
        <w:rPr>
          <w:color w:val="000000"/>
        </w:rPr>
        <w:t>,</w:t>
      </w:r>
    </w:p>
    <w:p w:rsidR="0073369F" w:rsidRPr="0073369F" w:rsidRDefault="0073369F" w:rsidP="0073369F">
      <w:pPr>
        <w:pStyle w:val="af5"/>
        <w:shd w:val="clear" w:color="auto" w:fill="FEFEFE"/>
        <w:ind w:left="1416" w:firstLine="708"/>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lastRenderedPageBreak/>
        <w:t xml:space="preserve">ЕГН/ЛНЧ: .........................................................., дата </w:t>
      </w:r>
      <w:r>
        <w:rPr>
          <w:color w:val="000000"/>
        </w:rPr>
        <w:t>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73369F" w:rsidP="0073369F">
      <w:pPr>
        <w:pStyle w:val="af5"/>
        <w:shd w:val="clear" w:color="auto" w:fill="FEFEFE"/>
        <w:rPr>
          <w:color w:val="000000"/>
        </w:rPr>
      </w:pPr>
      <w:r w:rsidRPr="0073369F">
        <w:rPr>
          <w:color w:val="000000"/>
        </w:rPr>
        <w:t>гражданство/а: ……………………………………………………………………</w:t>
      </w:r>
      <w:r>
        <w:rPr>
          <w:color w:val="000000"/>
        </w:rPr>
        <w:t>…………………………</w:t>
      </w:r>
      <w:r w:rsidRPr="0073369F">
        <w:rPr>
          <w:color w:val="000000"/>
        </w:rPr>
        <w:t>..,</w:t>
      </w:r>
    </w:p>
    <w:p w:rsidR="0073369F" w:rsidRPr="0073369F" w:rsidRDefault="0073369F" w:rsidP="0073369F">
      <w:pPr>
        <w:pStyle w:val="af5"/>
        <w:shd w:val="clear" w:color="auto" w:fill="FEFEFE"/>
        <w:ind w:left="708" w:firstLine="708"/>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Държава на пребиваване, в случай че е различна от Република България, или държа</w:t>
      </w:r>
      <w:r>
        <w:rPr>
          <w:color w:val="000000"/>
        </w:rPr>
        <w:t>вата по гражданството:…</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Pr>
          <w:color w:val="000000"/>
        </w:rPr>
        <w:t>……………………………</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което е</w:t>
      </w:r>
      <w:r w:rsidRPr="0073369F">
        <w:rPr>
          <w:color w:val="000000"/>
          <w:vertAlign w:val="superscript"/>
        </w:rPr>
        <w:t>2</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73369F">
        <w:rPr>
          <w:rStyle w:val="apple-converted-space"/>
          <w:color w:val="000000"/>
        </w:rPr>
        <w:t> </w:t>
      </w:r>
      <w:r w:rsidRPr="0073369F">
        <w:rPr>
          <w:rStyle w:val="newdocreference"/>
          <w:color w:val="000000"/>
        </w:rPr>
        <w:t>§ 2, ал. 1, т. 1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контрол по смисъла на</w:t>
      </w:r>
      <w:r w:rsidRPr="0073369F">
        <w:rPr>
          <w:rStyle w:val="apple-converted-space"/>
          <w:color w:val="000000"/>
        </w:rPr>
        <w:t> </w:t>
      </w:r>
      <w:r w:rsidRPr="0073369F">
        <w:rPr>
          <w:rStyle w:val="newdocreference"/>
          <w:color w:val="000000"/>
        </w:rPr>
        <w:t>§ 1в от допълнителните разпоредби на Търговския закон</w:t>
      </w:r>
      <w:r w:rsidRPr="0073369F">
        <w:rPr>
          <w:rStyle w:val="apple-converted-space"/>
          <w:color w:val="000000"/>
        </w:rPr>
        <w:t> </w:t>
      </w:r>
      <w:r w:rsidRPr="0073369F">
        <w:rPr>
          <w:color w:val="000000"/>
        </w:rPr>
        <w:t>(посочва се конкретна</w:t>
      </w:r>
      <w:r>
        <w:rPr>
          <w:color w:val="000000"/>
        </w:rPr>
        <w:t>та хипотеза) ……………………………………</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73369F">
        <w:rPr>
          <w:rStyle w:val="apple-converted-space"/>
          <w:color w:val="000000"/>
        </w:rPr>
        <w:t> </w:t>
      </w:r>
      <w:r w:rsidRPr="0073369F">
        <w:rPr>
          <w:rStyle w:val="newdocreference"/>
          <w:color w:val="000000"/>
        </w:rPr>
        <w:t>§ 2, ал. 3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73369F">
        <w:rPr>
          <w:rStyle w:val="apple-converted-space"/>
          <w:color w:val="000000"/>
        </w:rPr>
        <w:t> </w:t>
      </w:r>
      <w:r w:rsidRPr="0073369F">
        <w:rPr>
          <w:rStyle w:val="newdocreference"/>
          <w:color w:val="000000"/>
        </w:rPr>
        <w:t>§ 2, ал. 4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73369F">
        <w:rPr>
          <w:rStyle w:val="apple-converted-space"/>
          <w:color w:val="000000"/>
        </w:rPr>
        <w:t> </w:t>
      </w:r>
      <w:r w:rsidRPr="0073369F">
        <w:rPr>
          <w:rStyle w:val="newdocreference"/>
          <w:color w:val="000000"/>
        </w:rPr>
        <w:t>§ 2, ал. 1, т. 1 - 3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изпълняващо длъжността на висш ръководен служител, когато не може да се установи друго лице като действителен собственик;</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друго (посочва се) ……………………</w:t>
      </w:r>
      <w:r>
        <w:rPr>
          <w:color w:val="000000"/>
        </w:rPr>
        <w:t>……………</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Описание на притежаваните права: …………………………………………………………………....…</w:t>
      </w:r>
    </w:p>
    <w:p w:rsidR="0073369F" w:rsidRPr="0073369F" w:rsidRDefault="0073369F" w:rsidP="0073369F">
      <w:pPr>
        <w:pStyle w:val="af5"/>
        <w:shd w:val="clear" w:color="auto" w:fill="FEFEFE"/>
        <w:rPr>
          <w:color w:val="000000"/>
        </w:rPr>
      </w:pPr>
      <w:r w:rsidRPr="0073369F">
        <w:rPr>
          <w:color w:val="000000"/>
        </w:rPr>
        <w:t>2. ………………………………………</w:t>
      </w:r>
      <w:r>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 xml:space="preserve">ЕГН/ЛНЧ: ....................................................., дата </w:t>
      </w:r>
      <w:r>
        <w:rPr>
          <w:color w:val="000000"/>
        </w:rPr>
        <w:t>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lastRenderedPageBreak/>
        <w:t>                                                                                                      </w:t>
      </w:r>
      <w:r w:rsidRPr="0073369F">
        <w:rPr>
          <w:rStyle w:val="apple-converted-space"/>
          <w:color w:val="000000"/>
        </w:rPr>
        <w:t> </w:t>
      </w:r>
      <w:r w:rsidRPr="0073369F">
        <w:rPr>
          <w:i/>
          <w:iCs/>
          <w:color w:val="000000"/>
        </w:rPr>
        <w:t>(в случай че лицето няма ЕГН или ЛНЧ)</w:t>
      </w:r>
    </w:p>
    <w:p w:rsidR="0073369F" w:rsidRPr="0073369F" w:rsidRDefault="0073369F" w:rsidP="0073369F">
      <w:pPr>
        <w:pStyle w:val="af5"/>
        <w:shd w:val="clear" w:color="auto" w:fill="FEFEFE"/>
        <w:rPr>
          <w:color w:val="000000"/>
        </w:rPr>
      </w:pPr>
      <w:r w:rsidRPr="0073369F">
        <w:rPr>
          <w:color w:val="000000"/>
        </w:rPr>
        <w:t>гражданство/а:</w:t>
      </w:r>
      <w:r>
        <w:rPr>
          <w:color w:val="000000"/>
        </w:rPr>
        <w:t xml:space="preserve">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 xml:space="preserve">Държавата на пребиваване, в случай че е различна от Република България, или държавата </w:t>
      </w:r>
      <w:r>
        <w:rPr>
          <w:color w:val="000000"/>
        </w:rPr>
        <w:t>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Pr>
          <w:color w:val="000000"/>
        </w:rPr>
        <w:t>…………………</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което е</w:t>
      </w:r>
      <w:r w:rsidRPr="0073369F">
        <w:rPr>
          <w:color w:val="000000"/>
          <w:vertAlign w:val="superscript"/>
        </w:rPr>
        <w:t>3</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73369F">
        <w:rPr>
          <w:rStyle w:val="apple-converted-space"/>
          <w:color w:val="000000"/>
        </w:rPr>
        <w:t> </w:t>
      </w:r>
      <w:r w:rsidRPr="0073369F">
        <w:rPr>
          <w:rStyle w:val="newdocreference"/>
          <w:color w:val="000000"/>
        </w:rPr>
        <w:t>§ 2, ал. 1, т. 1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контрол по смисъла на</w:t>
      </w:r>
      <w:r w:rsidRPr="0073369F">
        <w:rPr>
          <w:rStyle w:val="apple-converted-space"/>
          <w:color w:val="000000"/>
        </w:rPr>
        <w:t> </w:t>
      </w:r>
      <w:r w:rsidRPr="0073369F">
        <w:rPr>
          <w:rStyle w:val="newdocreference"/>
          <w:color w:val="000000"/>
        </w:rPr>
        <w:t>§ 1в от допълнителните разпоредби на Търговския закон</w:t>
      </w:r>
      <w:r w:rsidRPr="0073369F">
        <w:rPr>
          <w:rStyle w:val="apple-converted-space"/>
          <w:color w:val="000000"/>
        </w:rPr>
        <w:t> </w:t>
      </w:r>
      <w:r w:rsidRPr="0073369F">
        <w:rPr>
          <w:color w:val="000000"/>
        </w:rPr>
        <w:t>(посочва се ко</w:t>
      </w:r>
      <w:r>
        <w:rPr>
          <w:color w:val="000000"/>
        </w:rPr>
        <w:t>нкретната хипотеза) ……………………</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73369F">
        <w:rPr>
          <w:rStyle w:val="apple-converted-space"/>
          <w:color w:val="000000"/>
        </w:rPr>
        <w:t> </w:t>
      </w:r>
      <w:r w:rsidRPr="0073369F">
        <w:rPr>
          <w:rStyle w:val="newdocreference"/>
          <w:color w:val="000000"/>
        </w:rPr>
        <w:t>§ 2, ал. 3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73369F">
        <w:rPr>
          <w:rStyle w:val="apple-converted-space"/>
          <w:color w:val="000000"/>
        </w:rPr>
        <w:t> </w:t>
      </w:r>
      <w:r w:rsidRPr="0073369F">
        <w:rPr>
          <w:rStyle w:val="newdocreference"/>
          <w:color w:val="000000"/>
        </w:rPr>
        <w:t>§ 2, ал. 4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73369F">
        <w:rPr>
          <w:rStyle w:val="apple-converted-space"/>
          <w:color w:val="000000"/>
        </w:rPr>
        <w:t> </w:t>
      </w:r>
      <w:r w:rsidRPr="0073369F">
        <w:rPr>
          <w:rStyle w:val="newdocreference"/>
          <w:color w:val="000000"/>
        </w:rPr>
        <w:t>§ 2, ал. 1, т. 1 - 3 от допълнителните разпоредби на ЗМИП</w:t>
      </w:r>
      <w:r w:rsidRPr="0073369F">
        <w:rPr>
          <w:color w:val="000000"/>
        </w:rPr>
        <w:t>;</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sidRPr="0073369F">
        <w:rPr>
          <w:color w:val="000000"/>
        </w:rPr>
        <w:t>лице, изпълняващо длъжността на висш ръководен служител, когато не може да се установи друго лице като действителен собственик;</w:t>
      </w:r>
    </w:p>
    <w:p w:rsidR="0073369F" w:rsidRPr="0073369F" w:rsidRDefault="0073369F" w:rsidP="0073369F">
      <w:pPr>
        <w:pStyle w:val="af5"/>
        <w:shd w:val="clear" w:color="auto" w:fill="FEFEFE"/>
        <w:rPr>
          <w:color w:val="000000"/>
        </w:rPr>
      </w:pPr>
      <w:r>
        <w:rPr>
          <w:rStyle w:val="apple-converted-space"/>
          <w:color w:val="000000"/>
        </w:rPr>
        <w:t>[…]</w:t>
      </w:r>
      <w:r w:rsidRPr="0073369F">
        <w:rPr>
          <w:rStyle w:val="apple-converted-space"/>
          <w:color w:val="000000"/>
        </w:rPr>
        <w:t> </w:t>
      </w:r>
      <w:r>
        <w:rPr>
          <w:color w:val="000000"/>
        </w:rPr>
        <w:t>друго (посочва се)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Описание на притежаваните права: ………….……………………………………………………....…</w:t>
      </w:r>
    </w:p>
    <w:p w:rsidR="0073369F" w:rsidRPr="0073369F" w:rsidRDefault="0073369F" w:rsidP="0073369F">
      <w:pPr>
        <w:pStyle w:val="af5"/>
        <w:shd w:val="clear" w:color="auto" w:fill="FEFEFE"/>
        <w:rPr>
          <w:color w:val="000000"/>
        </w:rPr>
      </w:pPr>
      <w:r w:rsidRPr="0073369F">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3369F" w:rsidRPr="0073369F" w:rsidRDefault="0073369F" w:rsidP="0073369F">
      <w:pPr>
        <w:pStyle w:val="af5"/>
        <w:shd w:val="clear" w:color="auto" w:fill="FEFEFE"/>
        <w:rPr>
          <w:color w:val="000000"/>
        </w:rPr>
      </w:pPr>
      <w:r w:rsidRPr="0073369F">
        <w:rPr>
          <w:color w:val="000000"/>
        </w:rPr>
        <w:t>А. Юридически лица/правни образувания, чрез които пряко се упражнява контрол</w:t>
      </w:r>
      <w:r w:rsidRPr="0073369F">
        <w:rPr>
          <w:color w:val="000000"/>
          <w:vertAlign w:val="superscript"/>
        </w:rPr>
        <w:t>4</w:t>
      </w:r>
      <w:r w:rsidRPr="0073369F">
        <w:rPr>
          <w:color w:val="000000"/>
        </w:rPr>
        <w:t>:</w:t>
      </w:r>
    </w:p>
    <w:p w:rsidR="0073369F" w:rsidRPr="0073369F" w:rsidRDefault="0073369F" w:rsidP="0073369F">
      <w:pPr>
        <w:pStyle w:val="af5"/>
        <w:shd w:val="clear" w:color="auto" w:fill="FEFEFE"/>
        <w:rPr>
          <w:color w:val="000000"/>
        </w:rPr>
      </w:pPr>
      <w:r w:rsidRPr="0073369F">
        <w:rPr>
          <w:color w:val="000000"/>
        </w:rPr>
        <w:t>……………………………………………</w:t>
      </w:r>
      <w:r>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lastRenderedPageBreak/>
        <w:t>(посочва се наименованието, както и правноорганизационната форма на юридическото лице или видът на правното образувание)</w:t>
      </w:r>
    </w:p>
    <w:p w:rsidR="0073369F" w:rsidRPr="0073369F" w:rsidRDefault="0073369F" w:rsidP="0073369F">
      <w:pPr>
        <w:pStyle w:val="af5"/>
        <w:shd w:val="clear" w:color="auto" w:fill="FEFEFE"/>
        <w:rPr>
          <w:color w:val="000000"/>
        </w:rPr>
      </w:pPr>
      <w:r>
        <w:rPr>
          <w:color w:val="000000"/>
        </w:rPr>
        <w:t>седалище: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(държава, град, община)</w:t>
      </w:r>
    </w:p>
    <w:p w:rsidR="0073369F" w:rsidRPr="0073369F" w:rsidRDefault="0073369F" w:rsidP="0073369F">
      <w:pPr>
        <w:pStyle w:val="af5"/>
        <w:shd w:val="clear" w:color="auto" w:fill="FEFEFE"/>
        <w:rPr>
          <w:color w:val="000000"/>
        </w:rPr>
      </w:pPr>
      <w:r w:rsidRPr="0073369F">
        <w:rPr>
          <w:color w:val="000000"/>
        </w:rPr>
        <w:t>адрес: .......................................................................................................,</w:t>
      </w:r>
    </w:p>
    <w:p w:rsidR="0073369F" w:rsidRPr="0073369F" w:rsidRDefault="0073369F" w:rsidP="0073369F">
      <w:pPr>
        <w:pStyle w:val="af5"/>
        <w:shd w:val="clear" w:color="auto" w:fill="FEFEFE"/>
        <w:rPr>
          <w:color w:val="000000"/>
        </w:rPr>
      </w:pPr>
      <w:r w:rsidRPr="0073369F">
        <w:rPr>
          <w:color w:val="000000"/>
        </w:rPr>
        <w:t>вписано в регистър ......................................................................................,</w:t>
      </w:r>
    </w:p>
    <w:p w:rsidR="0073369F" w:rsidRPr="0073369F" w:rsidRDefault="0073369F" w:rsidP="0073369F">
      <w:pPr>
        <w:pStyle w:val="af5"/>
        <w:shd w:val="clear" w:color="auto" w:fill="FEFEFE"/>
        <w:rPr>
          <w:color w:val="000000"/>
        </w:rPr>
      </w:pPr>
      <w:r w:rsidRPr="0073369F">
        <w:rPr>
          <w:color w:val="000000"/>
        </w:rPr>
        <w:t>ЕИК/БУЛСТАТ или номер в съответния национален регистър: ..............................</w:t>
      </w:r>
    </w:p>
    <w:p w:rsidR="0073369F" w:rsidRPr="0073369F" w:rsidRDefault="0073369F" w:rsidP="0073369F">
      <w:pPr>
        <w:pStyle w:val="af5"/>
        <w:shd w:val="clear" w:color="auto" w:fill="FEFEFE"/>
        <w:rPr>
          <w:color w:val="000000"/>
        </w:rPr>
      </w:pPr>
      <w:r w:rsidRPr="0073369F">
        <w:rPr>
          <w:color w:val="000000"/>
        </w:rPr>
        <w:t>Представители</w:t>
      </w:r>
      <w:r w:rsidRPr="0073369F">
        <w:rPr>
          <w:rStyle w:val="apple-converted-space"/>
          <w:color w:val="000000"/>
        </w:rPr>
        <w:t> </w:t>
      </w:r>
      <w:r w:rsidRPr="0073369F">
        <w:rPr>
          <w:color w:val="000000"/>
          <w:vertAlign w:val="superscript"/>
        </w:rPr>
        <w:t>5</w:t>
      </w:r>
      <w:r w:rsidRPr="0073369F">
        <w:rPr>
          <w:color w:val="000000"/>
        </w:rPr>
        <w:t>:</w:t>
      </w:r>
    </w:p>
    <w:p w:rsidR="0073369F" w:rsidRPr="0073369F" w:rsidRDefault="0073369F" w:rsidP="0073369F">
      <w:pPr>
        <w:pStyle w:val="af5"/>
        <w:shd w:val="clear" w:color="auto" w:fill="FEFEFE"/>
        <w:rPr>
          <w:color w:val="000000"/>
        </w:rPr>
      </w:pPr>
      <w:r w:rsidRPr="0073369F">
        <w:rPr>
          <w:color w:val="000000"/>
        </w:rPr>
        <w:t>1. ……………………………………</w:t>
      </w:r>
      <w:r>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 xml:space="preserve">ЕГН/ЛНЧ: ....................................................., </w:t>
      </w:r>
      <w:r>
        <w:rPr>
          <w:color w:val="000000"/>
        </w:rPr>
        <w:t>дата 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73369F" w:rsidP="0073369F">
      <w:pPr>
        <w:pStyle w:val="af5"/>
        <w:shd w:val="clear" w:color="auto" w:fill="FEFEFE"/>
        <w:rPr>
          <w:color w:val="000000"/>
        </w:rPr>
      </w:pPr>
      <w:r>
        <w:rPr>
          <w:color w:val="000000"/>
        </w:rPr>
        <w:t>гражданство/а: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Държава на пребиваване, в случай че е различна от Република България, или държава</w:t>
      </w:r>
      <w:r>
        <w:rPr>
          <w:color w:val="000000"/>
        </w:rPr>
        <w:t>та 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73369F" w:rsidRPr="0073369F" w:rsidRDefault="0073369F" w:rsidP="0073369F">
      <w:pPr>
        <w:pStyle w:val="af5"/>
        <w:shd w:val="clear" w:color="auto" w:fill="FEFEFE"/>
        <w:rPr>
          <w:color w:val="000000"/>
        </w:rPr>
      </w:pPr>
      <w:r w:rsidRPr="0073369F">
        <w:rPr>
          <w:color w:val="000000"/>
        </w:rPr>
        <w:t>2. …………………………</w:t>
      </w:r>
      <w:r w:rsidR="00F82E22">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ЕГН/ЛНЧ: ....................................................., дата на ра</w:t>
      </w:r>
      <w:r w:rsidR="00F82E22">
        <w:rPr>
          <w:color w:val="000000"/>
        </w:rPr>
        <w:t>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F82E22" w:rsidP="0073369F">
      <w:pPr>
        <w:pStyle w:val="af5"/>
        <w:shd w:val="clear" w:color="auto" w:fill="FEFEFE"/>
        <w:rPr>
          <w:color w:val="000000"/>
        </w:rPr>
      </w:pPr>
      <w:r>
        <w:rPr>
          <w:color w:val="000000"/>
        </w:rPr>
        <w:t>гражданство/а: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Държава на пребиваване, в случай че е различна от Република България, или държа</w:t>
      </w:r>
      <w:r w:rsidR="00F82E22">
        <w:rPr>
          <w:color w:val="000000"/>
        </w:rPr>
        <w:t>вата 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w:t>
      </w:r>
      <w:r w:rsidR="00F82E22">
        <w:rPr>
          <w:color w:val="000000"/>
        </w:rPr>
        <w:t>блика България): …………………</w:t>
      </w:r>
      <w:r w:rsidRPr="0073369F">
        <w:rPr>
          <w:color w:val="000000"/>
        </w:rPr>
        <w:t>.....................…………..,</w:t>
      </w:r>
    </w:p>
    <w:p w:rsidR="0073369F" w:rsidRPr="0073369F" w:rsidRDefault="00F82E22" w:rsidP="0073369F">
      <w:pPr>
        <w:pStyle w:val="af5"/>
        <w:shd w:val="clear" w:color="auto" w:fill="FEFEFE"/>
        <w:rPr>
          <w:color w:val="000000"/>
        </w:rPr>
      </w:pPr>
      <w:r>
        <w:rPr>
          <w:color w:val="000000"/>
        </w:rPr>
        <w:t>или адрес: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lastRenderedPageBreak/>
        <w:t>(за лица без постоянен адрес на територията на Република България)</w:t>
      </w:r>
    </w:p>
    <w:p w:rsidR="0073369F" w:rsidRPr="0073369F" w:rsidRDefault="0073369F" w:rsidP="0073369F">
      <w:pPr>
        <w:pStyle w:val="af5"/>
        <w:shd w:val="clear" w:color="auto" w:fill="FEFEFE"/>
        <w:rPr>
          <w:color w:val="000000"/>
        </w:rPr>
      </w:pPr>
      <w:r w:rsidRPr="0073369F">
        <w:rPr>
          <w:color w:val="000000"/>
        </w:rPr>
        <w:t>Нач</w:t>
      </w:r>
      <w:r w:rsidR="00F82E22">
        <w:rPr>
          <w:color w:val="000000"/>
        </w:rPr>
        <w:t>ин на представляване: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(заедно, поотделно или по друг начин)</w:t>
      </w:r>
    </w:p>
    <w:p w:rsidR="0073369F" w:rsidRPr="0073369F" w:rsidRDefault="0073369F" w:rsidP="0073369F">
      <w:pPr>
        <w:pStyle w:val="af5"/>
        <w:shd w:val="clear" w:color="auto" w:fill="FEFEFE"/>
        <w:rPr>
          <w:color w:val="000000"/>
        </w:rPr>
      </w:pPr>
      <w:r w:rsidRPr="0073369F">
        <w:rPr>
          <w:color w:val="000000"/>
        </w:rPr>
        <w:t>Б. Юридически лица/правни образувания, чрез които непряко се упражнява контрол</w:t>
      </w:r>
      <w:r w:rsidRPr="0073369F">
        <w:rPr>
          <w:color w:val="000000"/>
          <w:vertAlign w:val="superscript"/>
        </w:rPr>
        <w:t>6</w:t>
      </w:r>
      <w:r w:rsidRPr="0073369F">
        <w:rPr>
          <w:color w:val="000000"/>
        </w:rPr>
        <w:t>:</w:t>
      </w:r>
    </w:p>
    <w:p w:rsidR="0073369F" w:rsidRPr="0073369F" w:rsidRDefault="0073369F" w:rsidP="0073369F">
      <w:pPr>
        <w:pStyle w:val="af5"/>
        <w:shd w:val="clear" w:color="auto" w:fill="FEFEFE"/>
        <w:rPr>
          <w:color w:val="000000"/>
        </w:rPr>
      </w:pPr>
      <w:r w:rsidRPr="0073369F">
        <w:rPr>
          <w:color w:val="000000"/>
        </w:rPr>
        <w:t>………………………………………</w:t>
      </w:r>
      <w:r w:rsidR="00F82E22">
        <w:rPr>
          <w:color w:val="000000"/>
        </w:rPr>
        <w:t>……………………………………………………………………….</w:t>
      </w:r>
      <w:r w:rsidRPr="0073369F">
        <w:rPr>
          <w:color w:val="000000"/>
        </w:rPr>
        <w:t>,</w:t>
      </w:r>
    </w:p>
    <w:p w:rsidR="0073369F" w:rsidRPr="0073369F" w:rsidRDefault="0073369F" w:rsidP="0073369F">
      <w:pPr>
        <w:pStyle w:val="af5"/>
        <w:shd w:val="clear" w:color="auto" w:fill="FEFEFE"/>
        <w:rPr>
          <w:color w:val="000000"/>
        </w:rPr>
      </w:pPr>
      <w:r w:rsidRPr="0073369F">
        <w:rPr>
          <w:i/>
          <w:iCs/>
          <w:color w:val="000000"/>
        </w:rPr>
        <w:t>(посочва се наименованието, както и правноорганизационната форма на юридическото лице или видът на правното образувание)</w:t>
      </w:r>
    </w:p>
    <w:p w:rsidR="0073369F" w:rsidRPr="0073369F" w:rsidRDefault="0073369F" w:rsidP="0073369F">
      <w:pPr>
        <w:pStyle w:val="af5"/>
        <w:shd w:val="clear" w:color="auto" w:fill="FEFEFE"/>
        <w:rPr>
          <w:color w:val="000000"/>
        </w:rPr>
      </w:pPr>
      <w:r w:rsidRPr="0073369F">
        <w:rPr>
          <w:color w:val="000000"/>
        </w:rPr>
        <w:t>седалище: ………………………………………………………………………………………………..………..,</w:t>
      </w:r>
    </w:p>
    <w:p w:rsidR="0073369F" w:rsidRPr="0073369F" w:rsidRDefault="0073369F" w:rsidP="0073369F">
      <w:pPr>
        <w:pStyle w:val="af5"/>
        <w:shd w:val="clear" w:color="auto" w:fill="FEFEFE"/>
        <w:jc w:val="center"/>
        <w:rPr>
          <w:color w:val="000000"/>
        </w:rPr>
      </w:pPr>
      <w:r w:rsidRPr="0073369F">
        <w:rPr>
          <w:i/>
          <w:iCs/>
          <w:color w:val="000000"/>
        </w:rPr>
        <w:t>(държава, град, община)</w:t>
      </w:r>
    </w:p>
    <w:p w:rsidR="0073369F" w:rsidRPr="0073369F" w:rsidRDefault="0073369F" w:rsidP="0073369F">
      <w:pPr>
        <w:pStyle w:val="af5"/>
        <w:shd w:val="clear" w:color="auto" w:fill="FEFEFE"/>
        <w:rPr>
          <w:color w:val="000000"/>
        </w:rPr>
      </w:pPr>
      <w:r w:rsidRPr="0073369F">
        <w:rPr>
          <w:color w:val="000000"/>
        </w:rPr>
        <w:t>адрес: ……………………………………………………………………………………………………...……….,</w:t>
      </w:r>
    </w:p>
    <w:p w:rsidR="0073369F" w:rsidRPr="0073369F" w:rsidRDefault="0073369F" w:rsidP="0073369F">
      <w:pPr>
        <w:pStyle w:val="af5"/>
        <w:shd w:val="clear" w:color="auto" w:fill="FEFEFE"/>
        <w:rPr>
          <w:color w:val="000000"/>
        </w:rPr>
      </w:pPr>
      <w:r w:rsidRPr="0073369F">
        <w:rPr>
          <w:color w:val="000000"/>
        </w:rPr>
        <w:t>вписано в регистър ……………………………………………………………………………...……………….,</w:t>
      </w:r>
    </w:p>
    <w:p w:rsidR="0073369F" w:rsidRPr="0073369F" w:rsidRDefault="0073369F" w:rsidP="0073369F">
      <w:pPr>
        <w:pStyle w:val="af5"/>
        <w:shd w:val="clear" w:color="auto" w:fill="FEFEFE"/>
        <w:rPr>
          <w:color w:val="000000"/>
        </w:rPr>
      </w:pPr>
      <w:r w:rsidRPr="0073369F">
        <w:rPr>
          <w:color w:val="000000"/>
        </w:rPr>
        <w:t>ЕИК/БУЛСТАТ или номер в съответния национ</w:t>
      </w:r>
      <w:r w:rsidR="00F82E22">
        <w:rPr>
          <w:color w:val="000000"/>
        </w:rPr>
        <w:t>ален регистър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Представители</w:t>
      </w:r>
      <w:r w:rsidRPr="0073369F">
        <w:rPr>
          <w:rStyle w:val="apple-converted-space"/>
          <w:color w:val="000000"/>
        </w:rPr>
        <w:t> </w:t>
      </w:r>
      <w:r w:rsidRPr="0073369F">
        <w:rPr>
          <w:color w:val="000000"/>
          <w:vertAlign w:val="superscript"/>
        </w:rPr>
        <w:t>7</w:t>
      </w:r>
      <w:r w:rsidRPr="0073369F">
        <w:rPr>
          <w:color w:val="000000"/>
        </w:rPr>
        <w:t>:</w:t>
      </w:r>
    </w:p>
    <w:p w:rsidR="0073369F" w:rsidRPr="0073369F" w:rsidRDefault="00F82E22" w:rsidP="0073369F">
      <w:pPr>
        <w:pStyle w:val="af5"/>
        <w:shd w:val="clear" w:color="auto" w:fill="FEFEFE"/>
        <w:rPr>
          <w:color w:val="000000"/>
        </w:rPr>
      </w:pPr>
      <w:r>
        <w:rPr>
          <w:color w:val="000000"/>
        </w:rPr>
        <w:t xml:space="preserve">1.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ЕГН/ЛНЧ: .....................................................</w:t>
      </w:r>
      <w:r w:rsidR="00F82E22">
        <w:rPr>
          <w:color w:val="000000"/>
        </w:rPr>
        <w:t>, дата на раждане: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                                                                                                    (в случай че лицето няма ЕГН или ЛНЧ)</w:t>
      </w:r>
    </w:p>
    <w:p w:rsidR="0073369F" w:rsidRPr="0073369F" w:rsidRDefault="00F82E22" w:rsidP="0073369F">
      <w:pPr>
        <w:pStyle w:val="af5"/>
        <w:shd w:val="clear" w:color="auto" w:fill="FEFEFE"/>
        <w:rPr>
          <w:color w:val="000000"/>
        </w:rPr>
      </w:pPr>
      <w:r>
        <w:rPr>
          <w:color w:val="000000"/>
        </w:rPr>
        <w:t>гражданство/а: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 xml:space="preserve">Държава на пребиваване, в случай че е различна от Република България, или държавата </w:t>
      </w:r>
      <w:r w:rsidR="00F82E22">
        <w:rPr>
          <w:color w:val="000000"/>
        </w:rPr>
        <w:t>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w:t>
      </w:r>
      <w:r w:rsidR="00F82E22">
        <w:rPr>
          <w:color w:val="000000"/>
        </w:rPr>
        <w:t>публика България): ……………</w:t>
      </w:r>
      <w:r w:rsidRPr="0073369F">
        <w:rPr>
          <w:color w:val="000000"/>
        </w:rPr>
        <w:t>…………......................…….</w:t>
      </w:r>
    </w:p>
    <w:p w:rsidR="0073369F" w:rsidRPr="0073369F" w:rsidRDefault="00F82E22" w:rsidP="0073369F">
      <w:pPr>
        <w:pStyle w:val="af5"/>
        <w:shd w:val="clear" w:color="auto" w:fill="FEFEFE"/>
        <w:rPr>
          <w:color w:val="000000"/>
        </w:rPr>
      </w:pPr>
      <w:r>
        <w:rPr>
          <w:color w:val="000000"/>
        </w:rPr>
        <w:t>2.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ЕГН/ЛНЧ: ....................................................., дат</w:t>
      </w:r>
      <w:r w:rsidR="00F82E22">
        <w:rPr>
          <w:color w:val="000000"/>
        </w:rPr>
        <w:t>а 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F82E22" w:rsidP="0073369F">
      <w:pPr>
        <w:pStyle w:val="af5"/>
        <w:shd w:val="clear" w:color="auto" w:fill="FEFEFE"/>
        <w:rPr>
          <w:color w:val="000000"/>
        </w:rPr>
      </w:pPr>
      <w:r>
        <w:rPr>
          <w:color w:val="000000"/>
        </w:rPr>
        <w:lastRenderedPageBreak/>
        <w:t>гражданство/а: ………………………………</w:t>
      </w:r>
      <w:r w:rsidR="0073369F"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(посочва се всяко гражданство на лицето)</w:t>
      </w:r>
    </w:p>
    <w:p w:rsidR="0073369F" w:rsidRPr="0073369F" w:rsidRDefault="0073369F" w:rsidP="0073369F">
      <w:pPr>
        <w:pStyle w:val="af5"/>
        <w:shd w:val="clear" w:color="auto" w:fill="FEFEFE"/>
        <w:rPr>
          <w:color w:val="000000"/>
        </w:rPr>
      </w:pPr>
      <w:r w:rsidRPr="0073369F">
        <w:rPr>
          <w:color w:val="000000"/>
        </w:rPr>
        <w:t>Държава на пребиваване, в случай че е различна от Република България, или държава</w:t>
      </w:r>
      <w:r w:rsidR="00F82E22">
        <w:rPr>
          <w:color w:val="000000"/>
        </w:rPr>
        <w:t>та по гражданството: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 или друг адрес (за чужди граждани без постоянен адрес на територията на Репу</w:t>
      </w:r>
      <w:r w:rsidR="00F82E22">
        <w:rPr>
          <w:color w:val="000000"/>
        </w:rPr>
        <w:t>блика България):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Нач</w:t>
      </w:r>
      <w:r w:rsidR="00F82E22">
        <w:rPr>
          <w:color w:val="000000"/>
        </w:rPr>
        <w:t>ин на представляване: ……………………</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(заедно, поотделно или по друг начин)</w:t>
      </w:r>
    </w:p>
    <w:p w:rsidR="0073369F" w:rsidRPr="0073369F" w:rsidRDefault="0073369F" w:rsidP="0073369F">
      <w:pPr>
        <w:pStyle w:val="af5"/>
        <w:shd w:val="clear" w:color="auto" w:fill="FEFEFE"/>
        <w:rPr>
          <w:color w:val="000000"/>
        </w:rPr>
      </w:pPr>
      <w:r w:rsidRPr="0073369F">
        <w:rPr>
          <w:color w:val="000000"/>
        </w:rPr>
        <w:t>III. Лице за контакт по</w:t>
      </w:r>
      <w:r w:rsidRPr="0073369F">
        <w:rPr>
          <w:rStyle w:val="apple-converted-space"/>
          <w:color w:val="000000"/>
        </w:rPr>
        <w:t> </w:t>
      </w:r>
      <w:r w:rsidRPr="0073369F">
        <w:rPr>
          <w:rStyle w:val="newdocreference"/>
          <w:color w:val="000000"/>
        </w:rPr>
        <w:t>чл. 63, ал. 4, т. 3 от ЗМИП</w:t>
      </w:r>
      <w:r w:rsidR="00F82E22">
        <w:rPr>
          <w:color w:val="000000"/>
        </w:rPr>
        <w:t>…………………</w:t>
      </w:r>
      <w:r w:rsidRPr="0073369F">
        <w:rPr>
          <w:color w:val="000000"/>
        </w:rPr>
        <w:t>………………………..………,</w:t>
      </w:r>
    </w:p>
    <w:p w:rsidR="0073369F" w:rsidRPr="0073369F" w:rsidRDefault="0073369F" w:rsidP="0073369F">
      <w:pPr>
        <w:pStyle w:val="af5"/>
        <w:shd w:val="clear" w:color="auto" w:fill="FEFEFE"/>
        <w:jc w:val="center"/>
        <w:rPr>
          <w:color w:val="000000"/>
        </w:rPr>
      </w:pPr>
      <w:r w:rsidRPr="0073369F">
        <w:rPr>
          <w:i/>
          <w:iCs/>
          <w:color w:val="000000"/>
        </w:rPr>
        <w:t>(име, презиме, фамилия)</w:t>
      </w:r>
    </w:p>
    <w:p w:rsidR="0073369F" w:rsidRPr="0073369F" w:rsidRDefault="0073369F" w:rsidP="0073369F">
      <w:pPr>
        <w:pStyle w:val="af5"/>
        <w:shd w:val="clear" w:color="auto" w:fill="FEFEFE"/>
        <w:rPr>
          <w:color w:val="000000"/>
        </w:rPr>
      </w:pPr>
      <w:r w:rsidRPr="0073369F">
        <w:rPr>
          <w:color w:val="000000"/>
        </w:rPr>
        <w:t xml:space="preserve">ЕГН/ЛНЧ: ....................................................., </w:t>
      </w:r>
      <w:r w:rsidR="00F82E22">
        <w:rPr>
          <w:color w:val="000000"/>
        </w:rPr>
        <w:t>дата на раждане: ………………………………</w:t>
      </w:r>
      <w:r w:rsidRPr="0073369F">
        <w:rPr>
          <w:color w:val="000000"/>
        </w:rPr>
        <w:t>……..….,</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(в случай че лицето няма ЕГН или ЛНЧ)</w:t>
      </w:r>
    </w:p>
    <w:p w:rsidR="0073369F" w:rsidRPr="0073369F" w:rsidRDefault="00F82E22" w:rsidP="0073369F">
      <w:pPr>
        <w:pStyle w:val="af5"/>
        <w:shd w:val="clear" w:color="auto" w:fill="FEFEFE"/>
        <w:rPr>
          <w:color w:val="000000"/>
        </w:rPr>
      </w:pPr>
      <w:r>
        <w:rPr>
          <w:color w:val="000000"/>
        </w:rPr>
        <w:t>гражданство/а: ……………………</w:t>
      </w:r>
      <w:r w:rsidR="0073369F" w:rsidRPr="0073369F">
        <w:rPr>
          <w:color w:val="000000"/>
        </w:rPr>
        <w:t>……………………………………………………………………..….,</w:t>
      </w:r>
    </w:p>
    <w:p w:rsidR="0073369F" w:rsidRPr="0073369F" w:rsidRDefault="0073369F" w:rsidP="0073369F">
      <w:pPr>
        <w:pStyle w:val="af5"/>
        <w:shd w:val="clear" w:color="auto" w:fill="FEFEFE"/>
        <w:rPr>
          <w:color w:val="000000"/>
        </w:rPr>
      </w:pPr>
      <w:r w:rsidRPr="0073369F">
        <w:rPr>
          <w:color w:val="000000"/>
        </w:rPr>
        <w:t>постоянен адрес на територията на Република България:</w:t>
      </w:r>
    </w:p>
    <w:p w:rsidR="0073369F" w:rsidRPr="0073369F" w:rsidRDefault="0073369F" w:rsidP="0073369F">
      <w:pPr>
        <w:pStyle w:val="af5"/>
        <w:shd w:val="clear" w:color="auto" w:fill="FEFEFE"/>
        <w:rPr>
          <w:color w:val="000000"/>
        </w:rPr>
      </w:pPr>
      <w:r w:rsidRPr="0073369F">
        <w:rPr>
          <w:color w:val="000000"/>
        </w:rPr>
        <w:t>…………………………………………………………………………………………………</w:t>
      </w:r>
      <w:r w:rsidR="00F82E22">
        <w:rPr>
          <w:color w:val="000000"/>
        </w:rPr>
        <w:t>……………..</w:t>
      </w:r>
    </w:p>
    <w:p w:rsidR="0073369F" w:rsidRPr="0073369F" w:rsidRDefault="0073369F" w:rsidP="0073369F">
      <w:pPr>
        <w:pStyle w:val="af5"/>
        <w:shd w:val="clear" w:color="auto" w:fill="FEFEFE"/>
        <w:rPr>
          <w:color w:val="000000"/>
        </w:rPr>
      </w:pPr>
      <w:r w:rsidRPr="0073369F">
        <w:rPr>
          <w:color w:val="000000"/>
        </w:rPr>
        <w:t>ІV. Прилагам следните документи и справки съгласно</w:t>
      </w:r>
      <w:r w:rsidRPr="0073369F">
        <w:rPr>
          <w:rStyle w:val="apple-converted-space"/>
          <w:color w:val="000000"/>
        </w:rPr>
        <w:t> </w:t>
      </w:r>
      <w:r w:rsidRPr="0073369F">
        <w:rPr>
          <w:rStyle w:val="newdocreference"/>
          <w:color w:val="000000"/>
        </w:rPr>
        <w:t>чл. 59, ал. 1, т. 1 и 2 от ЗМИП</w:t>
      </w:r>
      <w:r w:rsidRPr="0073369F">
        <w:rPr>
          <w:color w:val="000000"/>
        </w:rPr>
        <w:t>:</w:t>
      </w:r>
    </w:p>
    <w:p w:rsidR="0073369F" w:rsidRPr="0073369F" w:rsidRDefault="0073369F" w:rsidP="0073369F">
      <w:pPr>
        <w:pStyle w:val="af5"/>
        <w:shd w:val="clear" w:color="auto" w:fill="FEFEFE"/>
        <w:rPr>
          <w:color w:val="000000"/>
        </w:rPr>
      </w:pPr>
      <w:r w:rsidRPr="0073369F">
        <w:rPr>
          <w:color w:val="000000"/>
        </w:rPr>
        <w:t>1. ………………………………………</w:t>
      </w:r>
      <w:r w:rsidR="00F82E22">
        <w:rPr>
          <w:color w:val="000000"/>
        </w:rPr>
        <w:t>………………………………………………………………...……</w:t>
      </w:r>
    </w:p>
    <w:p w:rsidR="0073369F" w:rsidRPr="0073369F" w:rsidRDefault="0073369F" w:rsidP="0073369F">
      <w:pPr>
        <w:pStyle w:val="af5"/>
        <w:shd w:val="clear" w:color="auto" w:fill="FEFEFE"/>
        <w:rPr>
          <w:color w:val="000000"/>
        </w:rPr>
      </w:pPr>
      <w:r w:rsidRPr="0073369F">
        <w:rPr>
          <w:color w:val="000000"/>
        </w:rPr>
        <w:t>2. ………………………………………</w:t>
      </w:r>
      <w:r w:rsidR="00F82E22">
        <w:rPr>
          <w:color w:val="000000"/>
        </w:rPr>
        <w:t>…………………………………………………………………...</w:t>
      </w:r>
    </w:p>
    <w:p w:rsidR="0073369F" w:rsidRPr="0073369F" w:rsidRDefault="0073369F" w:rsidP="0073369F">
      <w:pPr>
        <w:pStyle w:val="af5"/>
        <w:shd w:val="clear" w:color="auto" w:fill="FEFEFE"/>
        <w:rPr>
          <w:color w:val="000000"/>
        </w:rPr>
      </w:pPr>
      <w:r w:rsidRPr="0073369F">
        <w:rPr>
          <w:color w:val="000000"/>
        </w:rPr>
        <w:t>Известна ми е отговорността по</w:t>
      </w:r>
      <w:r w:rsidRPr="0073369F">
        <w:rPr>
          <w:rStyle w:val="apple-converted-space"/>
          <w:color w:val="000000"/>
        </w:rPr>
        <w:t> </w:t>
      </w:r>
      <w:r w:rsidRPr="0073369F">
        <w:rPr>
          <w:rStyle w:val="newdocreference"/>
          <w:color w:val="000000"/>
        </w:rPr>
        <w:t>чл. 313 от Наказателния кодекс</w:t>
      </w:r>
      <w:r w:rsidRPr="0073369F">
        <w:rPr>
          <w:rStyle w:val="apple-converted-space"/>
          <w:color w:val="000000"/>
        </w:rPr>
        <w:t> </w:t>
      </w:r>
      <w:r w:rsidRPr="0073369F">
        <w:rPr>
          <w:color w:val="000000"/>
        </w:rPr>
        <w:t>за деклариране на неверни данни.</w:t>
      </w:r>
    </w:p>
    <w:p w:rsidR="0073369F" w:rsidRPr="0073369F" w:rsidRDefault="0073369F" w:rsidP="0073369F">
      <w:pPr>
        <w:pStyle w:val="af5"/>
        <w:shd w:val="clear" w:color="auto" w:fill="FEFEFE"/>
        <w:rPr>
          <w:color w:val="000000"/>
        </w:rPr>
      </w:pPr>
      <w:r w:rsidRPr="0073369F">
        <w:rPr>
          <w:color w:val="000000"/>
        </w:rPr>
        <w:t> </w:t>
      </w:r>
    </w:p>
    <w:p w:rsidR="0073369F" w:rsidRPr="0073369F" w:rsidRDefault="0073369F" w:rsidP="0073369F">
      <w:pPr>
        <w:pStyle w:val="af5"/>
        <w:shd w:val="clear" w:color="auto" w:fill="FEFEFE"/>
        <w:rPr>
          <w:color w:val="000000"/>
        </w:rPr>
      </w:pPr>
      <w:r w:rsidRPr="0073369F">
        <w:rPr>
          <w:color w:val="000000"/>
        </w:rPr>
        <w:t>ДАТА: ..................................                                                              ДЕКЛАРАТОР: ........................................</w:t>
      </w:r>
    </w:p>
    <w:p w:rsidR="0073369F" w:rsidRPr="0073369F" w:rsidRDefault="0073369F" w:rsidP="0073369F">
      <w:pPr>
        <w:pStyle w:val="af5"/>
        <w:shd w:val="clear" w:color="auto" w:fill="FEFEFE"/>
        <w:rPr>
          <w:color w:val="000000"/>
        </w:rPr>
      </w:pPr>
      <w:r w:rsidRPr="0073369F">
        <w:rPr>
          <w:color w:val="000000"/>
        </w:rPr>
        <w:t>                                                                                                                                       </w:t>
      </w:r>
      <w:r w:rsidRPr="0073369F">
        <w:rPr>
          <w:rStyle w:val="apple-converted-space"/>
          <w:color w:val="000000"/>
        </w:rPr>
        <w:t> </w:t>
      </w:r>
      <w:r w:rsidRPr="0073369F">
        <w:rPr>
          <w:i/>
          <w:iCs/>
          <w:color w:val="000000"/>
        </w:rPr>
        <w:t>(име и подпис)</w:t>
      </w:r>
    </w:p>
    <w:p w:rsidR="0073369F" w:rsidRPr="0073369F" w:rsidRDefault="0073369F" w:rsidP="0073369F">
      <w:pPr>
        <w:pStyle w:val="af5"/>
        <w:shd w:val="clear" w:color="auto" w:fill="FEFEFE"/>
        <w:rPr>
          <w:color w:val="000000"/>
        </w:rPr>
      </w:pPr>
      <w:r w:rsidRPr="0073369F">
        <w:rPr>
          <w:color w:val="000000"/>
        </w:rPr>
        <w:t>Указания:</w:t>
      </w:r>
    </w:p>
    <w:p w:rsidR="0073369F" w:rsidRPr="0073369F" w:rsidRDefault="0073369F" w:rsidP="0073369F">
      <w:pPr>
        <w:pStyle w:val="af5"/>
        <w:shd w:val="clear" w:color="auto" w:fill="FEFEFE"/>
        <w:rPr>
          <w:color w:val="000000"/>
        </w:rPr>
      </w:pPr>
      <w:r w:rsidRPr="0073369F">
        <w:rPr>
          <w:color w:val="000000"/>
        </w:rPr>
        <w:t>Попълване на настоящата декларация се извършва, като се отчита дефиницията на</w:t>
      </w:r>
      <w:r w:rsidRPr="0073369F">
        <w:rPr>
          <w:rStyle w:val="apple-converted-space"/>
          <w:color w:val="000000"/>
        </w:rPr>
        <w:t> </w:t>
      </w:r>
      <w:r w:rsidRPr="0073369F">
        <w:rPr>
          <w:rStyle w:val="newdocreference"/>
          <w:color w:val="000000"/>
        </w:rPr>
        <w:t>§ 2 от допълнителните разпоредби на ЗМИП</w:t>
      </w:r>
      <w:r w:rsidRPr="0073369F">
        <w:rPr>
          <w:color w:val="000000"/>
        </w:rPr>
        <w:t>, който гласи следното:</w:t>
      </w:r>
    </w:p>
    <w:p w:rsidR="0073369F" w:rsidRPr="0073369F" w:rsidRDefault="0073369F" w:rsidP="0073369F">
      <w:pPr>
        <w:pStyle w:val="af5"/>
        <w:shd w:val="clear" w:color="auto" w:fill="FEFEFE"/>
        <w:rPr>
          <w:color w:val="000000"/>
        </w:rPr>
      </w:pPr>
      <w:r w:rsidRPr="0073369F">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3369F" w:rsidRPr="0073369F" w:rsidRDefault="0073369F" w:rsidP="0073369F">
      <w:pPr>
        <w:pStyle w:val="af5"/>
        <w:shd w:val="clear" w:color="auto" w:fill="FEFEFE"/>
        <w:rPr>
          <w:color w:val="000000"/>
        </w:rPr>
      </w:pPr>
      <w:r w:rsidRPr="0073369F">
        <w:rPr>
          <w:color w:val="000000"/>
        </w:rPr>
        <w:lastRenderedPageBreak/>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3369F" w:rsidRPr="0073369F" w:rsidRDefault="0073369F" w:rsidP="0073369F">
      <w:pPr>
        <w:pStyle w:val="af5"/>
        <w:shd w:val="clear" w:color="auto" w:fill="FEFEFE"/>
        <w:rPr>
          <w:color w:val="000000"/>
        </w:rPr>
      </w:pPr>
      <w:r w:rsidRPr="0073369F">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3369F" w:rsidRPr="0073369F" w:rsidRDefault="0073369F" w:rsidP="0073369F">
      <w:pPr>
        <w:pStyle w:val="af5"/>
        <w:shd w:val="clear" w:color="auto" w:fill="FEFEFE"/>
        <w:rPr>
          <w:color w:val="000000"/>
        </w:rPr>
      </w:pPr>
      <w:r w:rsidRPr="0073369F">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3369F" w:rsidRPr="0073369F" w:rsidRDefault="0073369F" w:rsidP="0073369F">
      <w:pPr>
        <w:pStyle w:val="af5"/>
        <w:shd w:val="clear" w:color="auto" w:fill="FEFEFE"/>
        <w:rPr>
          <w:color w:val="000000"/>
        </w:rPr>
      </w:pPr>
      <w:r w:rsidRPr="0073369F">
        <w:rPr>
          <w:color w:val="00000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3369F" w:rsidRPr="0073369F" w:rsidRDefault="0073369F" w:rsidP="0073369F">
      <w:pPr>
        <w:pStyle w:val="af5"/>
        <w:shd w:val="clear" w:color="auto" w:fill="FEFEFE"/>
        <w:rPr>
          <w:color w:val="000000"/>
        </w:rPr>
      </w:pPr>
      <w:r w:rsidRPr="0073369F">
        <w:rPr>
          <w:color w:val="000000"/>
        </w:rPr>
        <w:t>а) учредителят;</w:t>
      </w:r>
    </w:p>
    <w:p w:rsidR="0073369F" w:rsidRPr="0073369F" w:rsidRDefault="0073369F" w:rsidP="0073369F">
      <w:pPr>
        <w:pStyle w:val="af5"/>
        <w:shd w:val="clear" w:color="auto" w:fill="FEFEFE"/>
        <w:rPr>
          <w:color w:val="000000"/>
        </w:rPr>
      </w:pPr>
      <w:r w:rsidRPr="0073369F">
        <w:rPr>
          <w:color w:val="000000"/>
        </w:rPr>
        <w:t>б) доверителният собственик;</w:t>
      </w:r>
    </w:p>
    <w:p w:rsidR="0073369F" w:rsidRPr="0073369F" w:rsidRDefault="0073369F" w:rsidP="0073369F">
      <w:pPr>
        <w:pStyle w:val="af5"/>
        <w:shd w:val="clear" w:color="auto" w:fill="FEFEFE"/>
        <w:rPr>
          <w:color w:val="000000"/>
        </w:rPr>
      </w:pPr>
      <w:r w:rsidRPr="0073369F">
        <w:rPr>
          <w:color w:val="000000"/>
        </w:rPr>
        <w:t>в) пазителят, ако има такъв;</w:t>
      </w:r>
    </w:p>
    <w:p w:rsidR="0073369F" w:rsidRPr="0073369F" w:rsidRDefault="0073369F" w:rsidP="0073369F">
      <w:pPr>
        <w:pStyle w:val="af5"/>
        <w:shd w:val="clear" w:color="auto" w:fill="FEFEFE"/>
        <w:rPr>
          <w:color w:val="000000"/>
        </w:rPr>
      </w:pPr>
      <w:r w:rsidRPr="0073369F">
        <w:rPr>
          <w:color w:val="000000"/>
        </w:rPr>
        <w:t>г) бенефициерът или класът бенефициери, или</w:t>
      </w:r>
    </w:p>
    <w:p w:rsidR="0073369F" w:rsidRPr="0073369F" w:rsidRDefault="0073369F" w:rsidP="0073369F">
      <w:pPr>
        <w:pStyle w:val="af5"/>
        <w:shd w:val="clear" w:color="auto" w:fill="FEFEFE"/>
        <w:rPr>
          <w:color w:val="000000"/>
        </w:rPr>
      </w:pPr>
      <w:r w:rsidRPr="0073369F">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3369F" w:rsidRPr="0073369F" w:rsidRDefault="0073369F" w:rsidP="0073369F">
      <w:pPr>
        <w:pStyle w:val="af5"/>
        <w:shd w:val="clear" w:color="auto" w:fill="FEFEFE"/>
        <w:rPr>
          <w:color w:val="000000"/>
        </w:rPr>
      </w:pPr>
      <w:r w:rsidRPr="0073369F">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3369F" w:rsidRPr="0073369F" w:rsidRDefault="0073369F" w:rsidP="0073369F">
      <w:pPr>
        <w:pStyle w:val="af5"/>
        <w:shd w:val="clear" w:color="auto" w:fill="FEFEFE"/>
        <w:rPr>
          <w:color w:val="000000"/>
        </w:rPr>
      </w:pPr>
      <w:r w:rsidRPr="0073369F">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3369F" w:rsidRPr="0073369F" w:rsidRDefault="0073369F" w:rsidP="0073369F">
      <w:pPr>
        <w:pStyle w:val="af5"/>
        <w:shd w:val="clear" w:color="auto" w:fill="FEFEFE"/>
        <w:rPr>
          <w:color w:val="000000"/>
        </w:rPr>
      </w:pPr>
      <w:r w:rsidRPr="0073369F">
        <w:rPr>
          <w:color w:val="00000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3369F" w:rsidRPr="0073369F" w:rsidRDefault="0073369F" w:rsidP="0073369F">
      <w:pPr>
        <w:pStyle w:val="af5"/>
        <w:shd w:val="clear" w:color="auto" w:fill="FEFEFE"/>
        <w:rPr>
          <w:color w:val="000000"/>
        </w:rPr>
      </w:pPr>
      <w:r w:rsidRPr="0073369F">
        <w:rPr>
          <w:color w:val="000000"/>
        </w:rPr>
        <w:t>(3) "Контрол" е контролът по смисъла на</w:t>
      </w:r>
      <w:r w:rsidRPr="0073369F">
        <w:rPr>
          <w:rStyle w:val="apple-converted-space"/>
          <w:color w:val="000000"/>
        </w:rPr>
        <w:t> </w:t>
      </w:r>
      <w:r w:rsidRPr="0073369F">
        <w:rPr>
          <w:rStyle w:val="newdocreference"/>
          <w:color w:val="000000"/>
        </w:rPr>
        <w:t>§ 1в от допълнителните разпоредби на Търговския закон</w:t>
      </w:r>
      <w:r w:rsidRPr="0073369F">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3369F" w:rsidRPr="0073369F" w:rsidRDefault="0073369F" w:rsidP="0073369F">
      <w:pPr>
        <w:pStyle w:val="af5"/>
        <w:shd w:val="clear" w:color="auto" w:fill="FEFEFE"/>
        <w:rPr>
          <w:color w:val="000000"/>
        </w:rPr>
      </w:pPr>
      <w:r w:rsidRPr="0073369F">
        <w:rPr>
          <w:color w:val="000000"/>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w:t>
      </w:r>
      <w:r w:rsidRPr="0073369F">
        <w:rPr>
          <w:color w:val="000000"/>
        </w:rPr>
        <w:lastRenderedPageBreak/>
        <w:t>други правни форми, осигуряващи възможност за упражняване на решаващо влияние чрез трети лица.</w:t>
      </w:r>
    </w:p>
    <w:p w:rsidR="0073369F" w:rsidRPr="0073369F" w:rsidRDefault="0073369F" w:rsidP="0073369F">
      <w:pPr>
        <w:pStyle w:val="af5"/>
        <w:shd w:val="clear" w:color="auto" w:fill="FEFEFE"/>
        <w:rPr>
          <w:color w:val="000000"/>
        </w:rPr>
      </w:pPr>
      <w:r w:rsidRPr="0073369F">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3369F" w:rsidRPr="0073369F" w:rsidRDefault="0073369F" w:rsidP="0073369F">
      <w:pPr>
        <w:pStyle w:val="af5"/>
        <w:shd w:val="clear" w:color="auto" w:fill="FEFEFE"/>
        <w:rPr>
          <w:color w:val="000000"/>
        </w:rPr>
      </w:pPr>
      <w:r w:rsidRPr="0073369F">
        <w:rPr>
          <w:color w:val="000000"/>
        </w:rPr>
        <w:t> </w:t>
      </w:r>
    </w:p>
    <w:p w:rsidR="0073369F" w:rsidRPr="0073369F" w:rsidRDefault="0073369F" w:rsidP="0073369F">
      <w:pPr>
        <w:pStyle w:val="af5"/>
        <w:shd w:val="clear" w:color="auto" w:fill="FEFEFE"/>
        <w:rPr>
          <w:color w:val="000000"/>
        </w:rPr>
      </w:pPr>
      <w:r w:rsidRPr="0073369F">
        <w:rPr>
          <w:color w:val="000000"/>
        </w:rPr>
        <w:t>________________</w:t>
      </w:r>
    </w:p>
    <w:p w:rsidR="0073369F" w:rsidRPr="0073369F" w:rsidRDefault="0073369F" w:rsidP="0073369F">
      <w:pPr>
        <w:pStyle w:val="af5"/>
        <w:shd w:val="clear" w:color="auto" w:fill="FEFEFE"/>
        <w:rPr>
          <w:color w:val="000000"/>
        </w:rPr>
      </w:pPr>
      <w:r w:rsidRPr="0073369F">
        <w:rPr>
          <w:color w:val="000000"/>
          <w:vertAlign w:val="superscript"/>
        </w:rPr>
        <w:t>2</w:t>
      </w:r>
      <w:r w:rsidRPr="0073369F">
        <w:rPr>
          <w:rStyle w:val="apple-converted-space"/>
          <w:color w:val="000000"/>
        </w:rPr>
        <w:t> </w:t>
      </w:r>
      <w:r w:rsidRPr="0073369F">
        <w:rPr>
          <w:color w:val="000000"/>
        </w:rPr>
        <w:t>Отбелязва се вярната хипотеза.</w:t>
      </w:r>
    </w:p>
    <w:p w:rsidR="0073369F" w:rsidRPr="0073369F" w:rsidRDefault="0073369F" w:rsidP="0073369F">
      <w:pPr>
        <w:pStyle w:val="af5"/>
        <w:shd w:val="clear" w:color="auto" w:fill="FEFEFE"/>
        <w:rPr>
          <w:color w:val="000000"/>
        </w:rPr>
      </w:pPr>
      <w:r w:rsidRPr="0073369F">
        <w:rPr>
          <w:color w:val="000000"/>
          <w:vertAlign w:val="superscript"/>
        </w:rPr>
        <w:t>3</w:t>
      </w:r>
      <w:r w:rsidRPr="0073369F">
        <w:rPr>
          <w:rStyle w:val="apple-converted-space"/>
          <w:color w:val="000000"/>
        </w:rPr>
        <w:t> </w:t>
      </w:r>
      <w:r w:rsidRPr="0073369F">
        <w:rPr>
          <w:color w:val="000000"/>
        </w:rPr>
        <w:t>Отбелязва се вярната хипотеза.</w:t>
      </w:r>
    </w:p>
    <w:p w:rsidR="0073369F" w:rsidRPr="0073369F" w:rsidRDefault="0073369F" w:rsidP="0073369F">
      <w:pPr>
        <w:pStyle w:val="af5"/>
        <w:shd w:val="clear" w:color="auto" w:fill="FEFEFE"/>
        <w:rPr>
          <w:color w:val="000000"/>
        </w:rPr>
      </w:pPr>
      <w:r w:rsidRPr="0073369F">
        <w:rPr>
          <w:color w:val="000000"/>
          <w:vertAlign w:val="superscript"/>
        </w:rPr>
        <w:t>4</w:t>
      </w:r>
      <w:r w:rsidRPr="0073369F">
        <w:rPr>
          <w:rStyle w:val="apple-converted-space"/>
          <w:color w:val="000000"/>
        </w:rPr>
        <w:t> </w:t>
      </w:r>
      <w:r w:rsidRPr="0073369F">
        <w:rPr>
          <w:color w:val="000000"/>
        </w:rPr>
        <w:t>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73369F" w:rsidRPr="0073369F" w:rsidRDefault="0073369F" w:rsidP="0073369F">
      <w:pPr>
        <w:pStyle w:val="af5"/>
        <w:shd w:val="clear" w:color="auto" w:fill="FEFEFE"/>
        <w:rPr>
          <w:color w:val="000000"/>
        </w:rPr>
      </w:pPr>
      <w:r w:rsidRPr="0073369F">
        <w:rPr>
          <w:color w:val="000000"/>
          <w:vertAlign w:val="superscript"/>
        </w:rPr>
        <w:t>5</w:t>
      </w:r>
      <w:r w:rsidRPr="0073369F">
        <w:rPr>
          <w:rStyle w:val="apple-converted-space"/>
          <w:color w:val="000000"/>
        </w:rPr>
        <w:t> </w:t>
      </w:r>
      <w:r w:rsidRPr="0073369F">
        <w:rPr>
          <w:color w:val="000000"/>
        </w:rPr>
        <w:t>В случай че представителите са повече от двама, списъкът се продължава, като се попълва необходимата информация за всеки един от тях.</w:t>
      </w:r>
    </w:p>
    <w:p w:rsidR="0073369F" w:rsidRPr="0073369F" w:rsidRDefault="0073369F" w:rsidP="0073369F">
      <w:pPr>
        <w:pStyle w:val="af5"/>
        <w:shd w:val="clear" w:color="auto" w:fill="FEFEFE"/>
        <w:rPr>
          <w:color w:val="000000"/>
        </w:rPr>
      </w:pPr>
      <w:r w:rsidRPr="0073369F">
        <w:rPr>
          <w:color w:val="000000"/>
          <w:vertAlign w:val="superscript"/>
        </w:rPr>
        <w:t>6</w:t>
      </w:r>
      <w:r w:rsidRPr="0073369F">
        <w:rPr>
          <w:rStyle w:val="apple-converted-space"/>
          <w:color w:val="000000"/>
        </w:rPr>
        <w:t> </w:t>
      </w:r>
      <w:r w:rsidRPr="0073369F">
        <w:rPr>
          <w:color w:val="000000"/>
        </w:rPr>
        <w:t>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73369F" w:rsidRPr="0073369F" w:rsidRDefault="0073369F" w:rsidP="0073369F">
      <w:pPr>
        <w:pStyle w:val="af5"/>
        <w:shd w:val="clear" w:color="auto" w:fill="FEFEFE"/>
        <w:rPr>
          <w:color w:val="000000"/>
        </w:rPr>
      </w:pPr>
      <w:r w:rsidRPr="0073369F">
        <w:rPr>
          <w:color w:val="000000"/>
          <w:vertAlign w:val="superscript"/>
        </w:rPr>
        <w:t>7</w:t>
      </w:r>
      <w:r w:rsidRPr="0073369F">
        <w:rPr>
          <w:rStyle w:val="apple-converted-space"/>
          <w:color w:val="000000"/>
        </w:rPr>
        <w:t> </w:t>
      </w:r>
      <w:r w:rsidRPr="0073369F">
        <w:rPr>
          <w:color w:val="000000"/>
        </w:rPr>
        <w:t>В случай че представителите са повече от двама, списъкът се продължава, като се попълва необходимата информация за всеки един от тях</w:t>
      </w:r>
    </w:p>
    <w:p w:rsidR="0073369F" w:rsidRDefault="0073369F"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p>
    <w:p w:rsidR="0073369F" w:rsidRDefault="0073369F"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p>
    <w:p w:rsidR="00BF2B86" w:rsidRDefault="00E20EBD" w:rsidP="00F82E22">
      <w:pPr>
        <w:autoSpaceDE w:val="0"/>
        <w:autoSpaceDN w:val="0"/>
        <w:adjustRightInd w:val="0"/>
        <w:spacing w:after="0" w:line="240" w:lineRule="auto"/>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p>
    <w:p w:rsidR="00FE311B" w:rsidRDefault="00FE311B" w:rsidP="00FE311B">
      <w:pPr>
        <w:suppressAutoHyphens/>
        <w:spacing w:after="0" w:line="360" w:lineRule="auto"/>
        <w:rPr>
          <w:rFonts w:ascii="Times New Roman" w:eastAsia="Times New Roman" w:hAnsi="Times New Roman"/>
          <w:sz w:val="20"/>
          <w:szCs w:val="20"/>
          <w:u w:val="single"/>
          <w:lang w:eastAsia="ko-KR"/>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67109B" w:rsidRDefault="0067109B" w:rsidP="0067109B">
      <w:pPr>
        <w:keepNext/>
        <w:spacing w:after="0" w:line="240" w:lineRule="auto"/>
        <w:ind w:left="1400"/>
        <w:jc w:val="center"/>
        <w:outlineLvl w:val="0"/>
        <w:rPr>
          <w:rFonts w:ascii="Times New Roman" w:eastAsia="Times New Roman" w:hAnsi="Times New Roman"/>
          <w:bCs/>
          <w:kern w:val="36"/>
          <w:sz w:val="24"/>
          <w:szCs w:val="24"/>
          <w:u w:val="single"/>
          <w:lang w:eastAsia="bg-BG"/>
        </w:rPr>
      </w:pPr>
    </w:p>
    <w:sectPr w:rsidR="0067109B" w:rsidSect="00B741FA">
      <w:footerReference w:type="default" r:id="rId21"/>
      <w:pgSz w:w="11906" w:h="16838"/>
      <w:pgMar w:top="993" w:right="566" w:bottom="851"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24" w:rsidRDefault="008C4624" w:rsidP="0093706E">
      <w:pPr>
        <w:spacing w:after="0" w:line="240" w:lineRule="auto"/>
      </w:pPr>
      <w:r>
        <w:separator/>
      </w:r>
    </w:p>
  </w:endnote>
  <w:endnote w:type="continuationSeparator" w:id="0">
    <w:p w:rsidR="008C4624" w:rsidRDefault="008C4624"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EndPr/>
    <w:sdtContent>
      <w:p w:rsidR="00630F63" w:rsidRDefault="00630F63">
        <w:pPr>
          <w:pStyle w:val="a6"/>
          <w:jc w:val="right"/>
        </w:pPr>
        <w:r>
          <w:fldChar w:fldCharType="begin"/>
        </w:r>
        <w:r>
          <w:instrText>PAGE   \* MERGEFORMAT</w:instrText>
        </w:r>
        <w:r>
          <w:fldChar w:fldCharType="separate"/>
        </w:r>
        <w:r w:rsidR="000F11F4">
          <w:rPr>
            <w:noProof/>
          </w:rPr>
          <w:t>2</w:t>
        </w:r>
        <w:r>
          <w:rPr>
            <w:noProof/>
          </w:rPr>
          <w:fldChar w:fldCharType="end"/>
        </w:r>
      </w:p>
    </w:sdtContent>
  </w:sdt>
  <w:p w:rsidR="00630F63" w:rsidRDefault="00630F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24" w:rsidRDefault="008C4624" w:rsidP="0093706E">
      <w:pPr>
        <w:spacing w:after="0" w:line="240" w:lineRule="auto"/>
      </w:pPr>
      <w:r>
        <w:separator/>
      </w:r>
    </w:p>
  </w:footnote>
  <w:footnote w:type="continuationSeparator" w:id="0">
    <w:p w:rsidR="008C4624" w:rsidRDefault="008C4624" w:rsidP="0093706E">
      <w:pPr>
        <w:spacing w:after="0" w:line="240" w:lineRule="auto"/>
      </w:pPr>
      <w:r>
        <w:continuationSeparator/>
      </w:r>
    </w:p>
  </w:footnote>
  <w:footnote w:id="1">
    <w:p w:rsidR="00630F63" w:rsidRPr="008330E2" w:rsidRDefault="00630F63" w:rsidP="008A5D21">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630F63" w:rsidRDefault="00630F63" w:rsidP="008A5D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ADB2FF9"/>
    <w:multiLevelType w:val="hybridMultilevel"/>
    <w:tmpl w:val="9A3A0BBA"/>
    <w:lvl w:ilvl="0" w:tplc="580656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C334FD"/>
    <w:multiLevelType w:val="hybridMultilevel"/>
    <w:tmpl w:val="3744BABA"/>
    <w:lvl w:ilvl="0" w:tplc="18421262">
      <w:numFmt w:val="bullet"/>
      <w:lvlText w:val="-"/>
      <w:lvlJc w:val="left"/>
      <w:pPr>
        <w:ind w:left="1710" w:hanging="360"/>
      </w:pPr>
      <w:rPr>
        <w:rFonts w:ascii="Times New Roman" w:eastAsia="Batang" w:hAnsi="Times New Roman" w:cs="Times New Roman"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3">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0456C61"/>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6">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7">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3761C62"/>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1">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2">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1B50730"/>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4">
    <w:nsid w:val="426440BC"/>
    <w:multiLevelType w:val="hybridMultilevel"/>
    <w:tmpl w:val="CC26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48D14ABF"/>
    <w:multiLevelType w:val="hybridMultilevel"/>
    <w:tmpl w:val="75E8A4C2"/>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nsid w:val="4C3C606C"/>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8">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5AD13B5"/>
    <w:multiLevelType w:val="hybridMultilevel"/>
    <w:tmpl w:val="D4A66AB4"/>
    <w:lvl w:ilvl="0" w:tplc="3A4E1C70">
      <w:start w:val="13"/>
      <w:numFmt w:val="decimal"/>
      <w:lvlText w:val="%1."/>
      <w:lvlJc w:val="left"/>
      <w:pPr>
        <w:ind w:left="720" w:hanging="360"/>
      </w:pPr>
      <w:rPr>
        <w:rFonts w:asciiTheme="minorHAnsi" w:eastAsia="Calibr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3A30D2"/>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594318A1"/>
    <w:multiLevelType w:val="hybridMultilevel"/>
    <w:tmpl w:val="94D2C594"/>
    <w:lvl w:ilvl="0" w:tplc="DAB0443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5">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6DEF318F"/>
    <w:multiLevelType w:val="hybridMultilevel"/>
    <w:tmpl w:val="4BEAAF84"/>
    <w:lvl w:ilvl="0" w:tplc="04020013">
      <w:start w:val="1"/>
      <w:numFmt w:val="upperRoman"/>
      <w:lvlText w:val="%1."/>
      <w:lvlJc w:val="right"/>
      <w:pPr>
        <w:ind w:left="1353"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27">
    <w:nsid w:val="793D6758"/>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8">
    <w:nsid w:val="79F3425D"/>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7E8463B6"/>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4"/>
  </w:num>
  <w:num w:numId="2">
    <w:abstractNumId w:val="15"/>
  </w:num>
  <w:num w:numId="3">
    <w:abstractNumId w:val="9"/>
  </w:num>
  <w:num w:numId="4">
    <w:abstractNumId w:val="29"/>
  </w:num>
  <w:num w:numId="5">
    <w:abstractNumId w:val="18"/>
  </w:num>
  <w:num w:numId="6">
    <w:abstractNumId w:val="22"/>
  </w:num>
  <w:num w:numId="7">
    <w:abstractNumId w:val="1"/>
  </w:num>
  <w:num w:numId="8">
    <w:abstractNumId w:val="20"/>
  </w:num>
  <w:num w:numId="9">
    <w:abstractNumId w:val="16"/>
  </w:num>
  <w:num w:numId="10">
    <w:abstractNumId w:val="10"/>
  </w:num>
  <w:num w:numId="11">
    <w:abstractNumId w:val="5"/>
  </w:num>
  <w:num w:numId="12">
    <w:abstractNumId w:val="3"/>
  </w:num>
  <w:num w:numId="13">
    <w:abstractNumId w:val="25"/>
  </w:num>
  <w:num w:numId="14">
    <w:abstractNumId w:val="6"/>
  </w:num>
  <w:num w:numId="15">
    <w:abstractNumId w:val="10"/>
  </w:num>
  <w:num w:numId="16">
    <w:abstractNumId w:val="14"/>
  </w:num>
  <w:num w:numId="17">
    <w:abstractNumId w:val="2"/>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13"/>
  </w:num>
  <w:num w:numId="29">
    <w:abstractNumId w:val="8"/>
  </w:num>
  <w:num w:numId="30">
    <w:abstractNumId w:val="17"/>
  </w:num>
  <w:num w:numId="31">
    <w:abstractNumId w:val="21"/>
  </w:num>
  <w:num w:numId="32">
    <w:abstractNumId w:val="30"/>
  </w:num>
  <w:num w:numId="33">
    <w:abstractNumId w:val="31"/>
  </w:num>
  <w:num w:numId="34">
    <w:abstractNumId w:val="23"/>
  </w:num>
  <w:num w:numId="35">
    <w:abstractNumId w:val="28"/>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98E"/>
    <w:rsid w:val="00002109"/>
    <w:rsid w:val="00002779"/>
    <w:rsid w:val="000027D0"/>
    <w:rsid w:val="00002D91"/>
    <w:rsid w:val="00003E89"/>
    <w:rsid w:val="0000509D"/>
    <w:rsid w:val="00007785"/>
    <w:rsid w:val="00010811"/>
    <w:rsid w:val="000119F5"/>
    <w:rsid w:val="000126C2"/>
    <w:rsid w:val="00012ED6"/>
    <w:rsid w:val="00014651"/>
    <w:rsid w:val="00014F88"/>
    <w:rsid w:val="00016118"/>
    <w:rsid w:val="000176E1"/>
    <w:rsid w:val="00017F5D"/>
    <w:rsid w:val="00020493"/>
    <w:rsid w:val="00020B04"/>
    <w:rsid w:val="00020D35"/>
    <w:rsid w:val="00021B1B"/>
    <w:rsid w:val="00023D9B"/>
    <w:rsid w:val="00023F9A"/>
    <w:rsid w:val="000246F6"/>
    <w:rsid w:val="00024826"/>
    <w:rsid w:val="0002491E"/>
    <w:rsid w:val="000251FB"/>
    <w:rsid w:val="0002574F"/>
    <w:rsid w:val="00025CD9"/>
    <w:rsid w:val="00025D92"/>
    <w:rsid w:val="000268D5"/>
    <w:rsid w:val="00026C43"/>
    <w:rsid w:val="00027406"/>
    <w:rsid w:val="00027682"/>
    <w:rsid w:val="00030058"/>
    <w:rsid w:val="00031484"/>
    <w:rsid w:val="00032601"/>
    <w:rsid w:val="0003463D"/>
    <w:rsid w:val="000349AF"/>
    <w:rsid w:val="00035510"/>
    <w:rsid w:val="0003551A"/>
    <w:rsid w:val="0003585B"/>
    <w:rsid w:val="0003687C"/>
    <w:rsid w:val="0003764C"/>
    <w:rsid w:val="00040166"/>
    <w:rsid w:val="00040CE1"/>
    <w:rsid w:val="000415EF"/>
    <w:rsid w:val="000418E4"/>
    <w:rsid w:val="00041FAD"/>
    <w:rsid w:val="000420CB"/>
    <w:rsid w:val="00042AED"/>
    <w:rsid w:val="00042CA4"/>
    <w:rsid w:val="0004309C"/>
    <w:rsid w:val="0004364C"/>
    <w:rsid w:val="00044137"/>
    <w:rsid w:val="00045342"/>
    <w:rsid w:val="00045D8F"/>
    <w:rsid w:val="00047015"/>
    <w:rsid w:val="00050066"/>
    <w:rsid w:val="00052A49"/>
    <w:rsid w:val="00055B04"/>
    <w:rsid w:val="00056D14"/>
    <w:rsid w:val="00060A11"/>
    <w:rsid w:val="0006308D"/>
    <w:rsid w:val="0006362B"/>
    <w:rsid w:val="00063714"/>
    <w:rsid w:val="000638A3"/>
    <w:rsid w:val="000660C5"/>
    <w:rsid w:val="0006661D"/>
    <w:rsid w:val="00067E05"/>
    <w:rsid w:val="00070037"/>
    <w:rsid w:val="000707B6"/>
    <w:rsid w:val="00070F80"/>
    <w:rsid w:val="000711DE"/>
    <w:rsid w:val="00071293"/>
    <w:rsid w:val="000716B3"/>
    <w:rsid w:val="00072973"/>
    <w:rsid w:val="00073114"/>
    <w:rsid w:val="000735FE"/>
    <w:rsid w:val="00076645"/>
    <w:rsid w:val="0007696D"/>
    <w:rsid w:val="00080196"/>
    <w:rsid w:val="000804CD"/>
    <w:rsid w:val="00080DBD"/>
    <w:rsid w:val="00081645"/>
    <w:rsid w:val="00081758"/>
    <w:rsid w:val="000832F8"/>
    <w:rsid w:val="00083C63"/>
    <w:rsid w:val="000845F0"/>
    <w:rsid w:val="000858CA"/>
    <w:rsid w:val="00085CF5"/>
    <w:rsid w:val="00087C7D"/>
    <w:rsid w:val="00090331"/>
    <w:rsid w:val="00090D8B"/>
    <w:rsid w:val="00091C80"/>
    <w:rsid w:val="000920C9"/>
    <w:rsid w:val="00092E8D"/>
    <w:rsid w:val="00093B28"/>
    <w:rsid w:val="00093EE1"/>
    <w:rsid w:val="000956E8"/>
    <w:rsid w:val="00095740"/>
    <w:rsid w:val="0009682D"/>
    <w:rsid w:val="000A0777"/>
    <w:rsid w:val="000A0B45"/>
    <w:rsid w:val="000A1732"/>
    <w:rsid w:val="000A1C13"/>
    <w:rsid w:val="000A21A1"/>
    <w:rsid w:val="000A24FE"/>
    <w:rsid w:val="000A29E5"/>
    <w:rsid w:val="000A3697"/>
    <w:rsid w:val="000A59C7"/>
    <w:rsid w:val="000A6C42"/>
    <w:rsid w:val="000A705B"/>
    <w:rsid w:val="000A7174"/>
    <w:rsid w:val="000A7550"/>
    <w:rsid w:val="000B0796"/>
    <w:rsid w:val="000B0C37"/>
    <w:rsid w:val="000B18B9"/>
    <w:rsid w:val="000B33A1"/>
    <w:rsid w:val="000B4A4B"/>
    <w:rsid w:val="000B4E39"/>
    <w:rsid w:val="000B4FB9"/>
    <w:rsid w:val="000B5D50"/>
    <w:rsid w:val="000B5E7A"/>
    <w:rsid w:val="000C00CF"/>
    <w:rsid w:val="000C3171"/>
    <w:rsid w:val="000C3DD1"/>
    <w:rsid w:val="000C4B41"/>
    <w:rsid w:val="000C4F87"/>
    <w:rsid w:val="000C7206"/>
    <w:rsid w:val="000D01F9"/>
    <w:rsid w:val="000D17CD"/>
    <w:rsid w:val="000D379B"/>
    <w:rsid w:val="000D3A41"/>
    <w:rsid w:val="000D3E2E"/>
    <w:rsid w:val="000D55B1"/>
    <w:rsid w:val="000D674D"/>
    <w:rsid w:val="000D7703"/>
    <w:rsid w:val="000E10ED"/>
    <w:rsid w:val="000E1200"/>
    <w:rsid w:val="000E1228"/>
    <w:rsid w:val="000E256C"/>
    <w:rsid w:val="000E27EE"/>
    <w:rsid w:val="000E346F"/>
    <w:rsid w:val="000E563A"/>
    <w:rsid w:val="000E56A2"/>
    <w:rsid w:val="000E5EFA"/>
    <w:rsid w:val="000E686A"/>
    <w:rsid w:val="000E6A3A"/>
    <w:rsid w:val="000E7604"/>
    <w:rsid w:val="000F04F7"/>
    <w:rsid w:val="000F0E9A"/>
    <w:rsid w:val="000F11F4"/>
    <w:rsid w:val="000F1FDE"/>
    <w:rsid w:val="000F2470"/>
    <w:rsid w:val="000F2879"/>
    <w:rsid w:val="000F30DB"/>
    <w:rsid w:val="000F3B30"/>
    <w:rsid w:val="000F4426"/>
    <w:rsid w:val="000F468F"/>
    <w:rsid w:val="000F4CB5"/>
    <w:rsid w:val="000F4FC2"/>
    <w:rsid w:val="000F58A5"/>
    <w:rsid w:val="000F5D75"/>
    <w:rsid w:val="000F7629"/>
    <w:rsid w:val="000F7FD9"/>
    <w:rsid w:val="00100991"/>
    <w:rsid w:val="00100BB5"/>
    <w:rsid w:val="00100DCF"/>
    <w:rsid w:val="00100F1C"/>
    <w:rsid w:val="001010C7"/>
    <w:rsid w:val="0010131A"/>
    <w:rsid w:val="00101404"/>
    <w:rsid w:val="00101EFC"/>
    <w:rsid w:val="00104142"/>
    <w:rsid w:val="00104309"/>
    <w:rsid w:val="00104826"/>
    <w:rsid w:val="00105530"/>
    <w:rsid w:val="00106E78"/>
    <w:rsid w:val="001079F8"/>
    <w:rsid w:val="001103FF"/>
    <w:rsid w:val="00111E93"/>
    <w:rsid w:val="00112ED4"/>
    <w:rsid w:val="00112F14"/>
    <w:rsid w:val="00112F6E"/>
    <w:rsid w:val="00114B95"/>
    <w:rsid w:val="00115DF3"/>
    <w:rsid w:val="00120310"/>
    <w:rsid w:val="0012185F"/>
    <w:rsid w:val="00122256"/>
    <w:rsid w:val="00122BC2"/>
    <w:rsid w:val="00122E7A"/>
    <w:rsid w:val="00123078"/>
    <w:rsid w:val="0012402B"/>
    <w:rsid w:val="00124E82"/>
    <w:rsid w:val="0012570F"/>
    <w:rsid w:val="00125946"/>
    <w:rsid w:val="00127462"/>
    <w:rsid w:val="00127D58"/>
    <w:rsid w:val="0013002D"/>
    <w:rsid w:val="00130299"/>
    <w:rsid w:val="00131C03"/>
    <w:rsid w:val="00132975"/>
    <w:rsid w:val="00132D8C"/>
    <w:rsid w:val="001346B1"/>
    <w:rsid w:val="001349DB"/>
    <w:rsid w:val="00135A6D"/>
    <w:rsid w:val="0013764B"/>
    <w:rsid w:val="00142124"/>
    <w:rsid w:val="00142E71"/>
    <w:rsid w:val="0014326A"/>
    <w:rsid w:val="00146123"/>
    <w:rsid w:val="00146BD8"/>
    <w:rsid w:val="001503DC"/>
    <w:rsid w:val="00150CC7"/>
    <w:rsid w:val="00150DBF"/>
    <w:rsid w:val="00151703"/>
    <w:rsid w:val="00152E59"/>
    <w:rsid w:val="00153208"/>
    <w:rsid w:val="00154883"/>
    <w:rsid w:val="001554B5"/>
    <w:rsid w:val="00155B9E"/>
    <w:rsid w:val="00156971"/>
    <w:rsid w:val="00156CC5"/>
    <w:rsid w:val="001608DC"/>
    <w:rsid w:val="00161881"/>
    <w:rsid w:val="00161FF5"/>
    <w:rsid w:val="0016266F"/>
    <w:rsid w:val="001654F7"/>
    <w:rsid w:val="001673F3"/>
    <w:rsid w:val="00167CD7"/>
    <w:rsid w:val="00170780"/>
    <w:rsid w:val="001712D7"/>
    <w:rsid w:val="0017223C"/>
    <w:rsid w:val="00172EE6"/>
    <w:rsid w:val="0017482A"/>
    <w:rsid w:val="00175606"/>
    <w:rsid w:val="001756DE"/>
    <w:rsid w:val="00175996"/>
    <w:rsid w:val="00176ED0"/>
    <w:rsid w:val="00177290"/>
    <w:rsid w:val="001802BA"/>
    <w:rsid w:val="0018078D"/>
    <w:rsid w:val="00180DD9"/>
    <w:rsid w:val="001825BF"/>
    <w:rsid w:val="00182676"/>
    <w:rsid w:val="00184640"/>
    <w:rsid w:val="00184715"/>
    <w:rsid w:val="0018622C"/>
    <w:rsid w:val="0018637F"/>
    <w:rsid w:val="00187051"/>
    <w:rsid w:val="00190883"/>
    <w:rsid w:val="00192E81"/>
    <w:rsid w:val="00193C92"/>
    <w:rsid w:val="0019416D"/>
    <w:rsid w:val="00194A9B"/>
    <w:rsid w:val="001954A9"/>
    <w:rsid w:val="00195BA2"/>
    <w:rsid w:val="00196F3D"/>
    <w:rsid w:val="0019774A"/>
    <w:rsid w:val="001A08E9"/>
    <w:rsid w:val="001A229E"/>
    <w:rsid w:val="001A75A4"/>
    <w:rsid w:val="001A7A8F"/>
    <w:rsid w:val="001B243A"/>
    <w:rsid w:val="001B40F2"/>
    <w:rsid w:val="001B5051"/>
    <w:rsid w:val="001B58B0"/>
    <w:rsid w:val="001B73FA"/>
    <w:rsid w:val="001B7B3D"/>
    <w:rsid w:val="001C00EC"/>
    <w:rsid w:val="001C068A"/>
    <w:rsid w:val="001C102A"/>
    <w:rsid w:val="001C171B"/>
    <w:rsid w:val="001C2727"/>
    <w:rsid w:val="001C3881"/>
    <w:rsid w:val="001C721C"/>
    <w:rsid w:val="001D2FE7"/>
    <w:rsid w:val="001D3163"/>
    <w:rsid w:val="001D3DDF"/>
    <w:rsid w:val="001D4209"/>
    <w:rsid w:val="001D453C"/>
    <w:rsid w:val="001D46F6"/>
    <w:rsid w:val="001D4CE4"/>
    <w:rsid w:val="001D553B"/>
    <w:rsid w:val="001D6639"/>
    <w:rsid w:val="001D7170"/>
    <w:rsid w:val="001D7D21"/>
    <w:rsid w:val="001E1D7F"/>
    <w:rsid w:val="001E230D"/>
    <w:rsid w:val="001E31F3"/>
    <w:rsid w:val="001E3B2A"/>
    <w:rsid w:val="001E3FAC"/>
    <w:rsid w:val="001E4127"/>
    <w:rsid w:val="001E4598"/>
    <w:rsid w:val="001E51D3"/>
    <w:rsid w:val="001E65D0"/>
    <w:rsid w:val="001E6C46"/>
    <w:rsid w:val="001F024D"/>
    <w:rsid w:val="001F0783"/>
    <w:rsid w:val="001F1887"/>
    <w:rsid w:val="001F3DC3"/>
    <w:rsid w:val="001F42AA"/>
    <w:rsid w:val="001F7EF5"/>
    <w:rsid w:val="001F7F5B"/>
    <w:rsid w:val="00200357"/>
    <w:rsid w:val="0020210C"/>
    <w:rsid w:val="00202E71"/>
    <w:rsid w:val="00207289"/>
    <w:rsid w:val="00207E89"/>
    <w:rsid w:val="002127DF"/>
    <w:rsid w:val="00212C97"/>
    <w:rsid w:val="00214194"/>
    <w:rsid w:val="00214DA5"/>
    <w:rsid w:val="00215608"/>
    <w:rsid w:val="00216AB6"/>
    <w:rsid w:val="00216C26"/>
    <w:rsid w:val="00220DAB"/>
    <w:rsid w:val="00221E98"/>
    <w:rsid w:val="00223197"/>
    <w:rsid w:val="0022374B"/>
    <w:rsid w:val="00223F10"/>
    <w:rsid w:val="00226EBF"/>
    <w:rsid w:val="0022719F"/>
    <w:rsid w:val="00231D2A"/>
    <w:rsid w:val="00232426"/>
    <w:rsid w:val="00233339"/>
    <w:rsid w:val="002341A7"/>
    <w:rsid w:val="002345D9"/>
    <w:rsid w:val="002349CF"/>
    <w:rsid w:val="00234DBD"/>
    <w:rsid w:val="00237178"/>
    <w:rsid w:val="00237F59"/>
    <w:rsid w:val="00240080"/>
    <w:rsid w:val="0024027F"/>
    <w:rsid w:val="002402DE"/>
    <w:rsid w:val="00241274"/>
    <w:rsid w:val="0024249C"/>
    <w:rsid w:val="00242835"/>
    <w:rsid w:val="00243A24"/>
    <w:rsid w:val="00244735"/>
    <w:rsid w:val="00244B03"/>
    <w:rsid w:val="00245C94"/>
    <w:rsid w:val="0024744C"/>
    <w:rsid w:val="0025007A"/>
    <w:rsid w:val="00250B8F"/>
    <w:rsid w:val="00250C29"/>
    <w:rsid w:val="002512BA"/>
    <w:rsid w:val="002522F8"/>
    <w:rsid w:val="002524A5"/>
    <w:rsid w:val="00252A96"/>
    <w:rsid w:val="00252B40"/>
    <w:rsid w:val="00252BA8"/>
    <w:rsid w:val="00252C90"/>
    <w:rsid w:val="00252F51"/>
    <w:rsid w:val="0025435A"/>
    <w:rsid w:val="00255AA6"/>
    <w:rsid w:val="0025612D"/>
    <w:rsid w:val="00256AB8"/>
    <w:rsid w:val="00257842"/>
    <w:rsid w:val="0026056C"/>
    <w:rsid w:val="00260D60"/>
    <w:rsid w:val="002611AF"/>
    <w:rsid w:val="002617E0"/>
    <w:rsid w:val="00264027"/>
    <w:rsid w:val="00270227"/>
    <w:rsid w:val="00270A37"/>
    <w:rsid w:val="00270E17"/>
    <w:rsid w:val="00271CD5"/>
    <w:rsid w:val="002729C1"/>
    <w:rsid w:val="0027326A"/>
    <w:rsid w:val="00273AD0"/>
    <w:rsid w:val="002749FE"/>
    <w:rsid w:val="002753DA"/>
    <w:rsid w:val="0027628C"/>
    <w:rsid w:val="00277643"/>
    <w:rsid w:val="00280407"/>
    <w:rsid w:val="00281C52"/>
    <w:rsid w:val="00282791"/>
    <w:rsid w:val="002828B1"/>
    <w:rsid w:val="0028359B"/>
    <w:rsid w:val="00291281"/>
    <w:rsid w:val="00291670"/>
    <w:rsid w:val="0029341C"/>
    <w:rsid w:val="0029499C"/>
    <w:rsid w:val="00294D74"/>
    <w:rsid w:val="002A00E8"/>
    <w:rsid w:val="002A13D2"/>
    <w:rsid w:val="002A2DA1"/>
    <w:rsid w:val="002A30F1"/>
    <w:rsid w:val="002A4D3E"/>
    <w:rsid w:val="002A660E"/>
    <w:rsid w:val="002A6F5B"/>
    <w:rsid w:val="002A70F0"/>
    <w:rsid w:val="002A7258"/>
    <w:rsid w:val="002A76DD"/>
    <w:rsid w:val="002A7AC8"/>
    <w:rsid w:val="002B04AE"/>
    <w:rsid w:val="002B1451"/>
    <w:rsid w:val="002B37F5"/>
    <w:rsid w:val="002B4563"/>
    <w:rsid w:val="002B4597"/>
    <w:rsid w:val="002B45B5"/>
    <w:rsid w:val="002B5854"/>
    <w:rsid w:val="002B7873"/>
    <w:rsid w:val="002B7B51"/>
    <w:rsid w:val="002B7BB4"/>
    <w:rsid w:val="002C15A9"/>
    <w:rsid w:val="002C1E0B"/>
    <w:rsid w:val="002C2211"/>
    <w:rsid w:val="002C47D2"/>
    <w:rsid w:val="002C4C89"/>
    <w:rsid w:val="002C52E3"/>
    <w:rsid w:val="002C7031"/>
    <w:rsid w:val="002D0F56"/>
    <w:rsid w:val="002D1D00"/>
    <w:rsid w:val="002D23DF"/>
    <w:rsid w:val="002D24C9"/>
    <w:rsid w:val="002D28A9"/>
    <w:rsid w:val="002D40F2"/>
    <w:rsid w:val="002D4561"/>
    <w:rsid w:val="002D622C"/>
    <w:rsid w:val="002D68FF"/>
    <w:rsid w:val="002D6B9B"/>
    <w:rsid w:val="002D7CB4"/>
    <w:rsid w:val="002E22D8"/>
    <w:rsid w:val="002E2BBC"/>
    <w:rsid w:val="002E2BD9"/>
    <w:rsid w:val="002E3AA8"/>
    <w:rsid w:val="002E433D"/>
    <w:rsid w:val="002E4E72"/>
    <w:rsid w:val="002E5F1B"/>
    <w:rsid w:val="002E63A4"/>
    <w:rsid w:val="002E7696"/>
    <w:rsid w:val="002E7701"/>
    <w:rsid w:val="002E7FDD"/>
    <w:rsid w:val="002F096A"/>
    <w:rsid w:val="002F110D"/>
    <w:rsid w:val="002F2407"/>
    <w:rsid w:val="002F321A"/>
    <w:rsid w:val="002F55AF"/>
    <w:rsid w:val="002F6EB7"/>
    <w:rsid w:val="002F747D"/>
    <w:rsid w:val="002F7D5B"/>
    <w:rsid w:val="002F7F18"/>
    <w:rsid w:val="00300221"/>
    <w:rsid w:val="00301767"/>
    <w:rsid w:val="00301F0C"/>
    <w:rsid w:val="00302C7E"/>
    <w:rsid w:val="00310355"/>
    <w:rsid w:val="00311E90"/>
    <w:rsid w:val="00312049"/>
    <w:rsid w:val="003136AE"/>
    <w:rsid w:val="00313BF1"/>
    <w:rsid w:val="00317A1F"/>
    <w:rsid w:val="00317E92"/>
    <w:rsid w:val="0032054E"/>
    <w:rsid w:val="00320F2A"/>
    <w:rsid w:val="0032253E"/>
    <w:rsid w:val="003225AB"/>
    <w:rsid w:val="0032266A"/>
    <w:rsid w:val="00330E77"/>
    <w:rsid w:val="00331978"/>
    <w:rsid w:val="0033399F"/>
    <w:rsid w:val="003344B3"/>
    <w:rsid w:val="0033482E"/>
    <w:rsid w:val="00335065"/>
    <w:rsid w:val="00336958"/>
    <w:rsid w:val="00337152"/>
    <w:rsid w:val="003371BD"/>
    <w:rsid w:val="00337D55"/>
    <w:rsid w:val="00340E26"/>
    <w:rsid w:val="00341201"/>
    <w:rsid w:val="00342B1C"/>
    <w:rsid w:val="0034342A"/>
    <w:rsid w:val="00343508"/>
    <w:rsid w:val="00343A6B"/>
    <w:rsid w:val="003450B3"/>
    <w:rsid w:val="003450BC"/>
    <w:rsid w:val="00350B20"/>
    <w:rsid w:val="00351C01"/>
    <w:rsid w:val="00354649"/>
    <w:rsid w:val="00354CAE"/>
    <w:rsid w:val="00354D66"/>
    <w:rsid w:val="00355480"/>
    <w:rsid w:val="0035632B"/>
    <w:rsid w:val="003575FB"/>
    <w:rsid w:val="00360F08"/>
    <w:rsid w:val="00360F39"/>
    <w:rsid w:val="0036138C"/>
    <w:rsid w:val="00361EE9"/>
    <w:rsid w:val="003620A8"/>
    <w:rsid w:val="00362C7E"/>
    <w:rsid w:val="00362D4B"/>
    <w:rsid w:val="00363222"/>
    <w:rsid w:val="00364589"/>
    <w:rsid w:val="00364A41"/>
    <w:rsid w:val="00365C45"/>
    <w:rsid w:val="00366319"/>
    <w:rsid w:val="00366FCE"/>
    <w:rsid w:val="00367526"/>
    <w:rsid w:val="0036762D"/>
    <w:rsid w:val="003676D1"/>
    <w:rsid w:val="00370050"/>
    <w:rsid w:val="00370D39"/>
    <w:rsid w:val="00371008"/>
    <w:rsid w:val="00372E46"/>
    <w:rsid w:val="0037460F"/>
    <w:rsid w:val="003757D7"/>
    <w:rsid w:val="003773BB"/>
    <w:rsid w:val="003776B1"/>
    <w:rsid w:val="003805C4"/>
    <w:rsid w:val="003816CA"/>
    <w:rsid w:val="00381E9E"/>
    <w:rsid w:val="00383224"/>
    <w:rsid w:val="00383BA8"/>
    <w:rsid w:val="003860C8"/>
    <w:rsid w:val="003862DB"/>
    <w:rsid w:val="00386C8A"/>
    <w:rsid w:val="00386EB4"/>
    <w:rsid w:val="003875A4"/>
    <w:rsid w:val="00391956"/>
    <w:rsid w:val="00391F6F"/>
    <w:rsid w:val="003938BC"/>
    <w:rsid w:val="00393AB4"/>
    <w:rsid w:val="00394D24"/>
    <w:rsid w:val="00395280"/>
    <w:rsid w:val="00397271"/>
    <w:rsid w:val="003A2A73"/>
    <w:rsid w:val="003A2C5B"/>
    <w:rsid w:val="003A50DD"/>
    <w:rsid w:val="003B1150"/>
    <w:rsid w:val="003B177D"/>
    <w:rsid w:val="003B3CD6"/>
    <w:rsid w:val="003B46BB"/>
    <w:rsid w:val="003B6A02"/>
    <w:rsid w:val="003B7477"/>
    <w:rsid w:val="003C0A99"/>
    <w:rsid w:val="003C105B"/>
    <w:rsid w:val="003C1AC9"/>
    <w:rsid w:val="003C23C6"/>
    <w:rsid w:val="003C3408"/>
    <w:rsid w:val="003C35AC"/>
    <w:rsid w:val="003C77D5"/>
    <w:rsid w:val="003D0B66"/>
    <w:rsid w:val="003D1149"/>
    <w:rsid w:val="003D1161"/>
    <w:rsid w:val="003D1B21"/>
    <w:rsid w:val="003D1E17"/>
    <w:rsid w:val="003D2F5E"/>
    <w:rsid w:val="003D2F78"/>
    <w:rsid w:val="003D3812"/>
    <w:rsid w:val="003D4255"/>
    <w:rsid w:val="003D4F34"/>
    <w:rsid w:val="003D51A6"/>
    <w:rsid w:val="003E003D"/>
    <w:rsid w:val="003E356E"/>
    <w:rsid w:val="003E38BF"/>
    <w:rsid w:val="003E52BB"/>
    <w:rsid w:val="003E53F1"/>
    <w:rsid w:val="003E57EE"/>
    <w:rsid w:val="003E62BC"/>
    <w:rsid w:val="003E780C"/>
    <w:rsid w:val="003E7980"/>
    <w:rsid w:val="003F000F"/>
    <w:rsid w:val="003F03A3"/>
    <w:rsid w:val="003F0874"/>
    <w:rsid w:val="003F0B3C"/>
    <w:rsid w:val="003F0FDE"/>
    <w:rsid w:val="003F1784"/>
    <w:rsid w:val="003F256D"/>
    <w:rsid w:val="003F2706"/>
    <w:rsid w:val="003F2BED"/>
    <w:rsid w:val="003F2E8B"/>
    <w:rsid w:val="003F3649"/>
    <w:rsid w:val="003F4017"/>
    <w:rsid w:val="003F581E"/>
    <w:rsid w:val="003F6712"/>
    <w:rsid w:val="003F75B4"/>
    <w:rsid w:val="003F76F6"/>
    <w:rsid w:val="00400020"/>
    <w:rsid w:val="00400BF3"/>
    <w:rsid w:val="00401FE4"/>
    <w:rsid w:val="0040476D"/>
    <w:rsid w:val="004049BD"/>
    <w:rsid w:val="00404DAE"/>
    <w:rsid w:val="00406ECD"/>
    <w:rsid w:val="00407711"/>
    <w:rsid w:val="00407F6E"/>
    <w:rsid w:val="0041032E"/>
    <w:rsid w:val="004105E9"/>
    <w:rsid w:val="00413227"/>
    <w:rsid w:val="00413964"/>
    <w:rsid w:val="00413986"/>
    <w:rsid w:val="004154F5"/>
    <w:rsid w:val="0041663E"/>
    <w:rsid w:val="004170DE"/>
    <w:rsid w:val="00417C0D"/>
    <w:rsid w:val="00417F1F"/>
    <w:rsid w:val="00421F20"/>
    <w:rsid w:val="00422696"/>
    <w:rsid w:val="00422981"/>
    <w:rsid w:val="00422D47"/>
    <w:rsid w:val="00424008"/>
    <w:rsid w:val="004252C7"/>
    <w:rsid w:val="004260EA"/>
    <w:rsid w:val="004304FF"/>
    <w:rsid w:val="0043630B"/>
    <w:rsid w:val="00436637"/>
    <w:rsid w:val="00437178"/>
    <w:rsid w:val="0043753E"/>
    <w:rsid w:val="00441319"/>
    <w:rsid w:val="0044144D"/>
    <w:rsid w:val="004416A1"/>
    <w:rsid w:val="0044315A"/>
    <w:rsid w:val="004440BB"/>
    <w:rsid w:val="00444A1A"/>
    <w:rsid w:val="00446191"/>
    <w:rsid w:val="004471C2"/>
    <w:rsid w:val="00447583"/>
    <w:rsid w:val="00447F57"/>
    <w:rsid w:val="00452294"/>
    <w:rsid w:val="00452C82"/>
    <w:rsid w:val="00453136"/>
    <w:rsid w:val="00453588"/>
    <w:rsid w:val="004538CA"/>
    <w:rsid w:val="004538DA"/>
    <w:rsid w:val="00453DED"/>
    <w:rsid w:val="004547BD"/>
    <w:rsid w:val="00455161"/>
    <w:rsid w:val="004557CB"/>
    <w:rsid w:val="004571DB"/>
    <w:rsid w:val="0046183B"/>
    <w:rsid w:val="004620BA"/>
    <w:rsid w:val="00462756"/>
    <w:rsid w:val="00462E2A"/>
    <w:rsid w:val="00463270"/>
    <w:rsid w:val="0046351A"/>
    <w:rsid w:val="00463F21"/>
    <w:rsid w:val="00464DD0"/>
    <w:rsid w:val="00466B1F"/>
    <w:rsid w:val="00466CE2"/>
    <w:rsid w:val="00466F93"/>
    <w:rsid w:val="004675BE"/>
    <w:rsid w:val="00467BB6"/>
    <w:rsid w:val="004717AC"/>
    <w:rsid w:val="00471CD7"/>
    <w:rsid w:val="00472BCD"/>
    <w:rsid w:val="00472C7B"/>
    <w:rsid w:val="00472E44"/>
    <w:rsid w:val="00473322"/>
    <w:rsid w:val="00473E54"/>
    <w:rsid w:val="0047423B"/>
    <w:rsid w:val="00475165"/>
    <w:rsid w:val="004755D0"/>
    <w:rsid w:val="00477A53"/>
    <w:rsid w:val="00481CC8"/>
    <w:rsid w:val="0048229E"/>
    <w:rsid w:val="00482EAA"/>
    <w:rsid w:val="00485622"/>
    <w:rsid w:val="004861FC"/>
    <w:rsid w:val="00486C68"/>
    <w:rsid w:val="00486E4A"/>
    <w:rsid w:val="0048785A"/>
    <w:rsid w:val="00490976"/>
    <w:rsid w:val="00491D5A"/>
    <w:rsid w:val="0049278D"/>
    <w:rsid w:val="00492955"/>
    <w:rsid w:val="00494390"/>
    <w:rsid w:val="00495B89"/>
    <w:rsid w:val="0049779B"/>
    <w:rsid w:val="004977F6"/>
    <w:rsid w:val="004A089E"/>
    <w:rsid w:val="004A114A"/>
    <w:rsid w:val="004A1412"/>
    <w:rsid w:val="004A2733"/>
    <w:rsid w:val="004A2841"/>
    <w:rsid w:val="004A3851"/>
    <w:rsid w:val="004A396D"/>
    <w:rsid w:val="004A3A95"/>
    <w:rsid w:val="004A4AC2"/>
    <w:rsid w:val="004A520C"/>
    <w:rsid w:val="004A582D"/>
    <w:rsid w:val="004A6404"/>
    <w:rsid w:val="004A701D"/>
    <w:rsid w:val="004B027A"/>
    <w:rsid w:val="004B0284"/>
    <w:rsid w:val="004B0A5E"/>
    <w:rsid w:val="004B1BD9"/>
    <w:rsid w:val="004B4887"/>
    <w:rsid w:val="004B5E92"/>
    <w:rsid w:val="004C26E0"/>
    <w:rsid w:val="004C3597"/>
    <w:rsid w:val="004C4480"/>
    <w:rsid w:val="004C5DD0"/>
    <w:rsid w:val="004C7271"/>
    <w:rsid w:val="004C7963"/>
    <w:rsid w:val="004C7A77"/>
    <w:rsid w:val="004C7F88"/>
    <w:rsid w:val="004D072F"/>
    <w:rsid w:val="004D1CD2"/>
    <w:rsid w:val="004D2CF8"/>
    <w:rsid w:val="004D4360"/>
    <w:rsid w:val="004D553E"/>
    <w:rsid w:val="004D7455"/>
    <w:rsid w:val="004D7670"/>
    <w:rsid w:val="004D7D85"/>
    <w:rsid w:val="004E00B4"/>
    <w:rsid w:val="004E0170"/>
    <w:rsid w:val="004E3577"/>
    <w:rsid w:val="004E3FC5"/>
    <w:rsid w:val="004E438F"/>
    <w:rsid w:val="004E55EC"/>
    <w:rsid w:val="004F0378"/>
    <w:rsid w:val="004F0F95"/>
    <w:rsid w:val="004F1D8C"/>
    <w:rsid w:val="004F27A9"/>
    <w:rsid w:val="004F2C80"/>
    <w:rsid w:val="004F2CD8"/>
    <w:rsid w:val="004F3625"/>
    <w:rsid w:val="004F49BF"/>
    <w:rsid w:val="004F5A04"/>
    <w:rsid w:val="004F61D4"/>
    <w:rsid w:val="004F6F62"/>
    <w:rsid w:val="004F7356"/>
    <w:rsid w:val="004F7DE5"/>
    <w:rsid w:val="00501973"/>
    <w:rsid w:val="00501FFC"/>
    <w:rsid w:val="00502AAB"/>
    <w:rsid w:val="00502C32"/>
    <w:rsid w:val="00502CA4"/>
    <w:rsid w:val="005034D9"/>
    <w:rsid w:val="00503CBD"/>
    <w:rsid w:val="005040D1"/>
    <w:rsid w:val="005054FF"/>
    <w:rsid w:val="0050589A"/>
    <w:rsid w:val="0050609F"/>
    <w:rsid w:val="00506756"/>
    <w:rsid w:val="0050796A"/>
    <w:rsid w:val="00512197"/>
    <w:rsid w:val="00513155"/>
    <w:rsid w:val="00515180"/>
    <w:rsid w:val="00516A2C"/>
    <w:rsid w:val="00517202"/>
    <w:rsid w:val="00520FD4"/>
    <w:rsid w:val="00521322"/>
    <w:rsid w:val="00521FCD"/>
    <w:rsid w:val="0052483B"/>
    <w:rsid w:val="00524B2B"/>
    <w:rsid w:val="0052788F"/>
    <w:rsid w:val="00530BBD"/>
    <w:rsid w:val="00531864"/>
    <w:rsid w:val="00532975"/>
    <w:rsid w:val="005333B8"/>
    <w:rsid w:val="0053384B"/>
    <w:rsid w:val="00534C32"/>
    <w:rsid w:val="005371B5"/>
    <w:rsid w:val="00537219"/>
    <w:rsid w:val="0053776D"/>
    <w:rsid w:val="00537AD9"/>
    <w:rsid w:val="00537B82"/>
    <w:rsid w:val="00540D39"/>
    <w:rsid w:val="005410CB"/>
    <w:rsid w:val="00542AE1"/>
    <w:rsid w:val="00542F88"/>
    <w:rsid w:val="00544C3B"/>
    <w:rsid w:val="00550CB4"/>
    <w:rsid w:val="005516FA"/>
    <w:rsid w:val="00551A3B"/>
    <w:rsid w:val="00553197"/>
    <w:rsid w:val="00553699"/>
    <w:rsid w:val="00554618"/>
    <w:rsid w:val="00555D52"/>
    <w:rsid w:val="0055712B"/>
    <w:rsid w:val="00557327"/>
    <w:rsid w:val="00561A4B"/>
    <w:rsid w:val="00563CEA"/>
    <w:rsid w:val="005651E2"/>
    <w:rsid w:val="00565FD7"/>
    <w:rsid w:val="005672F8"/>
    <w:rsid w:val="0057048C"/>
    <w:rsid w:val="00570716"/>
    <w:rsid w:val="00570E6A"/>
    <w:rsid w:val="00571B94"/>
    <w:rsid w:val="00572395"/>
    <w:rsid w:val="00572C76"/>
    <w:rsid w:val="00572FEF"/>
    <w:rsid w:val="0057489B"/>
    <w:rsid w:val="00575603"/>
    <w:rsid w:val="00576680"/>
    <w:rsid w:val="00577527"/>
    <w:rsid w:val="005806B7"/>
    <w:rsid w:val="005806EB"/>
    <w:rsid w:val="00580818"/>
    <w:rsid w:val="00580C92"/>
    <w:rsid w:val="00581E7E"/>
    <w:rsid w:val="0058207E"/>
    <w:rsid w:val="00583826"/>
    <w:rsid w:val="0058383C"/>
    <w:rsid w:val="0058394D"/>
    <w:rsid w:val="00584790"/>
    <w:rsid w:val="00584801"/>
    <w:rsid w:val="0058531D"/>
    <w:rsid w:val="00585BC9"/>
    <w:rsid w:val="00586403"/>
    <w:rsid w:val="005865C1"/>
    <w:rsid w:val="005867AB"/>
    <w:rsid w:val="0058757D"/>
    <w:rsid w:val="0059178D"/>
    <w:rsid w:val="005919D2"/>
    <w:rsid w:val="00592740"/>
    <w:rsid w:val="00594E25"/>
    <w:rsid w:val="00595CCC"/>
    <w:rsid w:val="0059731C"/>
    <w:rsid w:val="00597390"/>
    <w:rsid w:val="005A0334"/>
    <w:rsid w:val="005A174C"/>
    <w:rsid w:val="005A1C3C"/>
    <w:rsid w:val="005A208E"/>
    <w:rsid w:val="005A286C"/>
    <w:rsid w:val="005A3AD8"/>
    <w:rsid w:val="005A3CE3"/>
    <w:rsid w:val="005A46A3"/>
    <w:rsid w:val="005A4891"/>
    <w:rsid w:val="005A6775"/>
    <w:rsid w:val="005A6D25"/>
    <w:rsid w:val="005A73AE"/>
    <w:rsid w:val="005A78FC"/>
    <w:rsid w:val="005B05B1"/>
    <w:rsid w:val="005B09F8"/>
    <w:rsid w:val="005B141B"/>
    <w:rsid w:val="005B1650"/>
    <w:rsid w:val="005B1705"/>
    <w:rsid w:val="005B175F"/>
    <w:rsid w:val="005B23D0"/>
    <w:rsid w:val="005B4279"/>
    <w:rsid w:val="005B45A6"/>
    <w:rsid w:val="005B4691"/>
    <w:rsid w:val="005B58AE"/>
    <w:rsid w:val="005B5A35"/>
    <w:rsid w:val="005B6848"/>
    <w:rsid w:val="005B6983"/>
    <w:rsid w:val="005B749B"/>
    <w:rsid w:val="005B74A4"/>
    <w:rsid w:val="005B7633"/>
    <w:rsid w:val="005B771A"/>
    <w:rsid w:val="005C0380"/>
    <w:rsid w:val="005C1ADD"/>
    <w:rsid w:val="005C470B"/>
    <w:rsid w:val="005C49D7"/>
    <w:rsid w:val="005C4BDD"/>
    <w:rsid w:val="005D19A7"/>
    <w:rsid w:val="005D32FB"/>
    <w:rsid w:val="005D3A69"/>
    <w:rsid w:val="005D4112"/>
    <w:rsid w:val="005D4440"/>
    <w:rsid w:val="005D4A4D"/>
    <w:rsid w:val="005D4E1E"/>
    <w:rsid w:val="005D67C6"/>
    <w:rsid w:val="005D6EBC"/>
    <w:rsid w:val="005D7BE1"/>
    <w:rsid w:val="005E02C9"/>
    <w:rsid w:val="005E0CD3"/>
    <w:rsid w:val="005E5285"/>
    <w:rsid w:val="005E592A"/>
    <w:rsid w:val="005E6AAC"/>
    <w:rsid w:val="005E7C43"/>
    <w:rsid w:val="005F1370"/>
    <w:rsid w:val="005F1EC1"/>
    <w:rsid w:val="005F611A"/>
    <w:rsid w:val="005F6F49"/>
    <w:rsid w:val="005F7351"/>
    <w:rsid w:val="00600E68"/>
    <w:rsid w:val="006031AD"/>
    <w:rsid w:val="00603AEF"/>
    <w:rsid w:val="006043EB"/>
    <w:rsid w:val="00605200"/>
    <w:rsid w:val="006076AC"/>
    <w:rsid w:val="00610A51"/>
    <w:rsid w:val="0061227C"/>
    <w:rsid w:val="00612815"/>
    <w:rsid w:val="00612962"/>
    <w:rsid w:val="00612CDE"/>
    <w:rsid w:val="00613E70"/>
    <w:rsid w:val="0061431D"/>
    <w:rsid w:val="0061470B"/>
    <w:rsid w:val="00614F22"/>
    <w:rsid w:val="00616843"/>
    <w:rsid w:val="00617AAC"/>
    <w:rsid w:val="00617CC3"/>
    <w:rsid w:val="00620180"/>
    <w:rsid w:val="0062079E"/>
    <w:rsid w:val="006213E4"/>
    <w:rsid w:val="0062186B"/>
    <w:rsid w:val="006218AD"/>
    <w:rsid w:val="00621949"/>
    <w:rsid w:val="0062221F"/>
    <w:rsid w:val="00622386"/>
    <w:rsid w:val="006231D1"/>
    <w:rsid w:val="00624FB7"/>
    <w:rsid w:val="006251F6"/>
    <w:rsid w:val="006274B8"/>
    <w:rsid w:val="0063003E"/>
    <w:rsid w:val="00630F63"/>
    <w:rsid w:val="0063145E"/>
    <w:rsid w:val="00631BF9"/>
    <w:rsid w:val="00632DFD"/>
    <w:rsid w:val="0063367C"/>
    <w:rsid w:val="00633B0B"/>
    <w:rsid w:val="006352BA"/>
    <w:rsid w:val="0063572A"/>
    <w:rsid w:val="00636AD6"/>
    <w:rsid w:val="00640B2D"/>
    <w:rsid w:val="0064128C"/>
    <w:rsid w:val="0064378B"/>
    <w:rsid w:val="00645949"/>
    <w:rsid w:val="006461BC"/>
    <w:rsid w:val="00646B50"/>
    <w:rsid w:val="0064790C"/>
    <w:rsid w:val="00647AF1"/>
    <w:rsid w:val="006503EB"/>
    <w:rsid w:val="0065051D"/>
    <w:rsid w:val="00650C21"/>
    <w:rsid w:val="00650D47"/>
    <w:rsid w:val="0065100B"/>
    <w:rsid w:val="006522E5"/>
    <w:rsid w:val="006526DA"/>
    <w:rsid w:val="006526FE"/>
    <w:rsid w:val="00652EBD"/>
    <w:rsid w:val="00653485"/>
    <w:rsid w:val="00654682"/>
    <w:rsid w:val="006551A7"/>
    <w:rsid w:val="0065622C"/>
    <w:rsid w:val="006563C6"/>
    <w:rsid w:val="00661108"/>
    <w:rsid w:val="00661706"/>
    <w:rsid w:val="00661876"/>
    <w:rsid w:val="006618D8"/>
    <w:rsid w:val="006620CE"/>
    <w:rsid w:val="0066309A"/>
    <w:rsid w:val="00664F9F"/>
    <w:rsid w:val="0066657D"/>
    <w:rsid w:val="006676A9"/>
    <w:rsid w:val="00670266"/>
    <w:rsid w:val="0067109B"/>
    <w:rsid w:val="00671F51"/>
    <w:rsid w:val="006724BC"/>
    <w:rsid w:val="00672CEB"/>
    <w:rsid w:val="006738C0"/>
    <w:rsid w:val="006752F9"/>
    <w:rsid w:val="0067625B"/>
    <w:rsid w:val="006767D3"/>
    <w:rsid w:val="0067726C"/>
    <w:rsid w:val="006774BE"/>
    <w:rsid w:val="006775FB"/>
    <w:rsid w:val="00681530"/>
    <w:rsid w:val="0068163A"/>
    <w:rsid w:val="0068222C"/>
    <w:rsid w:val="00682528"/>
    <w:rsid w:val="00683271"/>
    <w:rsid w:val="006832F2"/>
    <w:rsid w:val="00683453"/>
    <w:rsid w:val="00683DCA"/>
    <w:rsid w:val="0068452A"/>
    <w:rsid w:val="006857F2"/>
    <w:rsid w:val="00685B77"/>
    <w:rsid w:val="00685B85"/>
    <w:rsid w:val="00686332"/>
    <w:rsid w:val="00686946"/>
    <w:rsid w:val="00686F71"/>
    <w:rsid w:val="00686FCB"/>
    <w:rsid w:val="00687C2B"/>
    <w:rsid w:val="006901F6"/>
    <w:rsid w:val="00690B4D"/>
    <w:rsid w:val="006913DA"/>
    <w:rsid w:val="00691478"/>
    <w:rsid w:val="00692288"/>
    <w:rsid w:val="00692D46"/>
    <w:rsid w:val="0069447D"/>
    <w:rsid w:val="00695712"/>
    <w:rsid w:val="00695B1D"/>
    <w:rsid w:val="006965DA"/>
    <w:rsid w:val="00696932"/>
    <w:rsid w:val="00697016"/>
    <w:rsid w:val="006A08CF"/>
    <w:rsid w:val="006A1298"/>
    <w:rsid w:val="006A1FE9"/>
    <w:rsid w:val="006A4B09"/>
    <w:rsid w:val="006A503E"/>
    <w:rsid w:val="006A5C00"/>
    <w:rsid w:val="006B38D2"/>
    <w:rsid w:val="006B3A1E"/>
    <w:rsid w:val="006B4436"/>
    <w:rsid w:val="006B517E"/>
    <w:rsid w:val="006C1F6D"/>
    <w:rsid w:val="006C1F71"/>
    <w:rsid w:val="006C20C8"/>
    <w:rsid w:val="006C2168"/>
    <w:rsid w:val="006C3A89"/>
    <w:rsid w:val="006C40C4"/>
    <w:rsid w:val="006C4179"/>
    <w:rsid w:val="006C4A75"/>
    <w:rsid w:val="006C51D1"/>
    <w:rsid w:val="006C584A"/>
    <w:rsid w:val="006C5C44"/>
    <w:rsid w:val="006C5E30"/>
    <w:rsid w:val="006C666F"/>
    <w:rsid w:val="006C6873"/>
    <w:rsid w:val="006C6A4B"/>
    <w:rsid w:val="006C7733"/>
    <w:rsid w:val="006D0DD9"/>
    <w:rsid w:val="006D16D7"/>
    <w:rsid w:val="006D6C63"/>
    <w:rsid w:val="006D6D19"/>
    <w:rsid w:val="006D75A7"/>
    <w:rsid w:val="006D7A65"/>
    <w:rsid w:val="006D7C24"/>
    <w:rsid w:val="006E12DB"/>
    <w:rsid w:val="006E13A7"/>
    <w:rsid w:val="006E17CB"/>
    <w:rsid w:val="006E37E2"/>
    <w:rsid w:val="006E4238"/>
    <w:rsid w:val="006E5C63"/>
    <w:rsid w:val="006E6466"/>
    <w:rsid w:val="006F006F"/>
    <w:rsid w:val="006F0574"/>
    <w:rsid w:val="006F0F60"/>
    <w:rsid w:val="006F1784"/>
    <w:rsid w:val="006F1937"/>
    <w:rsid w:val="006F23B3"/>
    <w:rsid w:val="006F2F87"/>
    <w:rsid w:val="006F33F1"/>
    <w:rsid w:val="006F5207"/>
    <w:rsid w:val="006F5F28"/>
    <w:rsid w:val="006F6414"/>
    <w:rsid w:val="006F6D05"/>
    <w:rsid w:val="006F7472"/>
    <w:rsid w:val="006F784B"/>
    <w:rsid w:val="00700AF0"/>
    <w:rsid w:val="00701463"/>
    <w:rsid w:val="00702073"/>
    <w:rsid w:val="00702290"/>
    <w:rsid w:val="00704D70"/>
    <w:rsid w:val="00705E23"/>
    <w:rsid w:val="00706168"/>
    <w:rsid w:val="007061BB"/>
    <w:rsid w:val="00706464"/>
    <w:rsid w:val="00707475"/>
    <w:rsid w:val="0070750E"/>
    <w:rsid w:val="0071066F"/>
    <w:rsid w:val="00711236"/>
    <w:rsid w:val="007125DB"/>
    <w:rsid w:val="00712CDF"/>
    <w:rsid w:val="00712EFA"/>
    <w:rsid w:val="00713A8B"/>
    <w:rsid w:val="00713DE2"/>
    <w:rsid w:val="00713E0A"/>
    <w:rsid w:val="00715947"/>
    <w:rsid w:val="00720919"/>
    <w:rsid w:val="00721FF7"/>
    <w:rsid w:val="00722044"/>
    <w:rsid w:val="0072251A"/>
    <w:rsid w:val="007230FC"/>
    <w:rsid w:val="00723751"/>
    <w:rsid w:val="00724CB9"/>
    <w:rsid w:val="00730284"/>
    <w:rsid w:val="00730FD3"/>
    <w:rsid w:val="007317BE"/>
    <w:rsid w:val="00731850"/>
    <w:rsid w:val="00731CB9"/>
    <w:rsid w:val="0073369F"/>
    <w:rsid w:val="00733B7D"/>
    <w:rsid w:val="0073427A"/>
    <w:rsid w:val="00734C05"/>
    <w:rsid w:val="00735A02"/>
    <w:rsid w:val="00737284"/>
    <w:rsid w:val="007378B3"/>
    <w:rsid w:val="00737ABD"/>
    <w:rsid w:val="00740026"/>
    <w:rsid w:val="00740593"/>
    <w:rsid w:val="007424AF"/>
    <w:rsid w:val="007426BB"/>
    <w:rsid w:val="0074419F"/>
    <w:rsid w:val="0074488F"/>
    <w:rsid w:val="00747868"/>
    <w:rsid w:val="00747913"/>
    <w:rsid w:val="00750E68"/>
    <w:rsid w:val="00751204"/>
    <w:rsid w:val="00751587"/>
    <w:rsid w:val="0075158F"/>
    <w:rsid w:val="00752833"/>
    <w:rsid w:val="00752AB0"/>
    <w:rsid w:val="007536A3"/>
    <w:rsid w:val="00753B04"/>
    <w:rsid w:val="007554DA"/>
    <w:rsid w:val="00755E1C"/>
    <w:rsid w:val="00756B50"/>
    <w:rsid w:val="00756C64"/>
    <w:rsid w:val="00760C0F"/>
    <w:rsid w:val="00761460"/>
    <w:rsid w:val="007652C4"/>
    <w:rsid w:val="007668FF"/>
    <w:rsid w:val="00767F9A"/>
    <w:rsid w:val="0077002D"/>
    <w:rsid w:val="00770D45"/>
    <w:rsid w:val="00772691"/>
    <w:rsid w:val="00772903"/>
    <w:rsid w:val="00772FFB"/>
    <w:rsid w:val="0077366C"/>
    <w:rsid w:val="00775243"/>
    <w:rsid w:val="00776875"/>
    <w:rsid w:val="00777CC3"/>
    <w:rsid w:val="00781E6D"/>
    <w:rsid w:val="00782A61"/>
    <w:rsid w:val="007834D7"/>
    <w:rsid w:val="0078524A"/>
    <w:rsid w:val="00786355"/>
    <w:rsid w:val="00786C39"/>
    <w:rsid w:val="0078742F"/>
    <w:rsid w:val="00787C62"/>
    <w:rsid w:val="00790D15"/>
    <w:rsid w:val="00792095"/>
    <w:rsid w:val="007930F2"/>
    <w:rsid w:val="00794BF9"/>
    <w:rsid w:val="00795008"/>
    <w:rsid w:val="00795B98"/>
    <w:rsid w:val="00795C7B"/>
    <w:rsid w:val="00795E64"/>
    <w:rsid w:val="00796037"/>
    <w:rsid w:val="007A0343"/>
    <w:rsid w:val="007A036E"/>
    <w:rsid w:val="007A0959"/>
    <w:rsid w:val="007A23BB"/>
    <w:rsid w:val="007A5102"/>
    <w:rsid w:val="007A5665"/>
    <w:rsid w:val="007A786C"/>
    <w:rsid w:val="007A7E99"/>
    <w:rsid w:val="007B111C"/>
    <w:rsid w:val="007B1CF4"/>
    <w:rsid w:val="007B2A26"/>
    <w:rsid w:val="007B33C4"/>
    <w:rsid w:val="007B3C8B"/>
    <w:rsid w:val="007B4A87"/>
    <w:rsid w:val="007C0476"/>
    <w:rsid w:val="007C047F"/>
    <w:rsid w:val="007C11D7"/>
    <w:rsid w:val="007C179D"/>
    <w:rsid w:val="007C1CA3"/>
    <w:rsid w:val="007C350B"/>
    <w:rsid w:val="007C4D1C"/>
    <w:rsid w:val="007C4F03"/>
    <w:rsid w:val="007C5889"/>
    <w:rsid w:val="007C5AD6"/>
    <w:rsid w:val="007C686E"/>
    <w:rsid w:val="007C7003"/>
    <w:rsid w:val="007C72FF"/>
    <w:rsid w:val="007C73F6"/>
    <w:rsid w:val="007C7887"/>
    <w:rsid w:val="007D005F"/>
    <w:rsid w:val="007D0292"/>
    <w:rsid w:val="007D19CC"/>
    <w:rsid w:val="007D1D36"/>
    <w:rsid w:val="007D243B"/>
    <w:rsid w:val="007D51E5"/>
    <w:rsid w:val="007D6310"/>
    <w:rsid w:val="007D7682"/>
    <w:rsid w:val="007E0C12"/>
    <w:rsid w:val="007E13F9"/>
    <w:rsid w:val="007E280C"/>
    <w:rsid w:val="007E3B3C"/>
    <w:rsid w:val="007E4C93"/>
    <w:rsid w:val="007E4F2C"/>
    <w:rsid w:val="007E5771"/>
    <w:rsid w:val="007E5918"/>
    <w:rsid w:val="007F0973"/>
    <w:rsid w:val="007F1234"/>
    <w:rsid w:val="007F170A"/>
    <w:rsid w:val="007F1847"/>
    <w:rsid w:val="007F235D"/>
    <w:rsid w:val="007F3795"/>
    <w:rsid w:val="007F54BD"/>
    <w:rsid w:val="007F5AB7"/>
    <w:rsid w:val="007F666C"/>
    <w:rsid w:val="007F6C8D"/>
    <w:rsid w:val="007F6D56"/>
    <w:rsid w:val="00800271"/>
    <w:rsid w:val="008014FB"/>
    <w:rsid w:val="00801AAD"/>
    <w:rsid w:val="00803849"/>
    <w:rsid w:val="0080425B"/>
    <w:rsid w:val="00804398"/>
    <w:rsid w:val="00804907"/>
    <w:rsid w:val="008053A1"/>
    <w:rsid w:val="00805A70"/>
    <w:rsid w:val="00805A94"/>
    <w:rsid w:val="008062EB"/>
    <w:rsid w:val="00806A07"/>
    <w:rsid w:val="00806A1A"/>
    <w:rsid w:val="00807B4A"/>
    <w:rsid w:val="0081079E"/>
    <w:rsid w:val="00810E9E"/>
    <w:rsid w:val="00810EC6"/>
    <w:rsid w:val="008136FA"/>
    <w:rsid w:val="00814753"/>
    <w:rsid w:val="008151FF"/>
    <w:rsid w:val="00816915"/>
    <w:rsid w:val="00816982"/>
    <w:rsid w:val="00817010"/>
    <w:rsid w:val="0081706F"/>
    <w:rsid w:val="008177B3"/>
    <w:rsid w:val="00820103"/>
    <w:rsid w:val="008224ED"/>
    <w:rsid w:val="00822BAE"/>
    <w:rsid w:val="00824D4E"/>
    <w:rsid w:val="00825BB6"/>
    <w:rsid w:val="0082634F"/>
    <w:rsid w:val="0083046F"/>
    <w:rsid w:val="00831511"/>
    <w:rsid w:val="00831E09"/>
    <w:rsid w:val="008346D5"/>
    <w:rsid w:val="00835331"/>
    <w:rsid w:val="00835D0E"/>
    <w:rsid w:val="0084052B"/>
    <w:rsid w:val="0084052C"/>
    <w:rsid w:val="00841258"/>
    <w:rsid w:val="00843097"/>
    <w:rsid w:val="008430A4"/>
    <w:rsid w:val="0084318A"/>
    <w:rsid w:val="00843FE9"/>
    <w:rsid w:val="008446ED"/>
    <w:rsid w:val="00846119"/>
    <w:rsid w:val="00846151"/>
    <w:rsid w:val="00846CAD"/>
    <w:rsid w:val="00846E49"/>
    <w:rsid w:val="00847964"/>
    <w:rsid w:val="008503F7"/>
    <w:rsid w:val="00850D55"/>
    <w:rsid w:val="008545EA"/>
    <w:rsid w:val="00854748"/>
    <w:rsid w:val="00854AB2"/>
    <w:rsid w:val="008564EB"/>
    <w:rsid w:val="0085786D"/>
    <w:rsid w:val="00857B26"/>
    <w:rsid w:val="00861CAF"/>
    <w:rsid w:val="00861E28"/>
    <w:rsid w:val="00863084"/>
    <w:rsid w:val="00864B19"/>
    <w:rsid w:val="00865C2E"/>
    <w:rsid w:val="008662A5"/>
    <w:rsid w:val="00866DC1"/>
    <w:rsid w:val="00866E7B"/>
    <w:rsid w:val="00867F43"/>
    <w:rsid w:val="008709BE"/>
    <w:rsid w:val="0087238D"/>
    <w:rsid w:val="00872809"/>
    <w:rsid w:val="00872F38"/>
    <w:rsid w:val="008732D1"/>
    <w:rsid w:val="00873ADC"/>
    <w:rsid w:val="00874317"/>
    <w:rsid w:val="00874396"/>
    <w:rsid w:val="00875824"/>
    <w:rsid w:val="00875F4E"/>
    <w:rsid w:val="0087675A"/>
    <w:rsid w:val="00877044"/>
    <w:rsid w:val="0087732A"/>
    <w:rsid w:val="00880010"/>
    <w:rsid w:val="00880B87"/>
    <w:rsid w:val="00881E58"/>
    <w:rsid w:val="00883E45"/>
    <w:rsid w:val="00883E70"/>
    <w:rsid w:val="00885F03"/>
    <w:rsid w:val="008861A5"/>
    <w:rsid w:val="008864DE"/>
    <w:rsid w:val="00887606"/>
    <w:rsid w:val="00890193"/>
    <w:rsid w:val="00891D2C"/>
    <w:rsid w:val="00891EC3"/>
    <w:rsid w:val="008938AE"/>
    <w:rsid w:val="008946FB"/>
    <w:rsid w:val="00894D67"/>
    <w:rsid w:val="00896137"/>
    <w:rsid w:val="0089626B"/>
    <w:rsid w:val="00896D14"/>
    <w:rsid w:val="008A21BA"/>
    <w:rsid w:val="008A28A1"/>
    <w:rsid w:val="008A3602"/>
    <w:rsid w:val="008A4668"/>
    <w:rsid w:val="008A5A74"/>
    <w:rsid w:val="008A5D21"/>
    <w:rsid w:val="008A7495"/>
    <w:rsid w:val="008A7CB4"/>
    <w:rsid w:val="008A7F6D"/>
    <w:rsid w:val="008B04EA"/>
    <w:rsid w:val="008B0B88"/>
    <w:rsid w:val="008B2306"/>
    <w:rsid w:val="008B2FA6"/>
    <w:rsid w:val="008B34C8"/>
    <w:rsid w:val="008B6060"/>
    <w:rsid w:val="008B60FA"/>
    <w:rsid w:val="008B6BFC"/>
    <w:rsid w:val="008B7842"/>
    <w:rsid w:val="008C3ADF"/>
    <w:rsid w:val="008C4624"/>
    <w:rsid w:val="008C578A"/>
    <w:rsid w:val="008C5F9F"/>
    <w:rsid w:val="008C718A"/>
    <w:rsid w:val="008C7588"/>
    <w:rsid w:val="008C7F5B"/>
    <w:rsid w:val="008D00D7"/>
    <w:rsid w:val="008D0D9E"/>
    <w:rsid w:val="008D198D"/>
    <w:rsid w:val="008D205F"/>
    <w:rsid w:val="008D2432"/>
    <w:rsid w:val="008D2FED"/>
    <w:rsid w:val="008D3131"/>
    <w:rsid w:val="008D51FC"/>
    <w:rsid w:val="008D5314"/>
    <w:rsid w:val="008E0E4C"/>
    <w:rsid w:val="008E1189"/>
    <w:rsid w:val="008E14A0"/>
    <w:rsid w:val="008E4806"/>
    <w:rsid w:val="008E4E2A"/>
    <w:rsid w:val="008E5046"/>
    <w:rsid w:val="008E54F9"/>
    <w:rsid w:val="008E5531"/>
    <w:rsid w:val="008E5AAF"/>
    <w:rsid w:val="008E5DD2"/>
    <w:rsid w:val="008E7B04"/>
    <w:rsid w:val="008F0643"/>
    <w:rsid w:val="008F1316"/>
    <w:rsid w:val="008F1633"/>
    <w:rsid w:val="008F170C"/>
    <w:rsid w:val="008F2969"/>
    <w:rsid w:val="008F37D6"/>
    <w:rsid w:val="008F3A95"/>
    <w:rsid w:val="008F3EA4"/>
    <w:rsid w:val="008F45D5"/>
    <w:rsid w:val="008F5392"/>
    <w:rsid w:val="008F6F6B"/>
    <w:rsid w:val="008F7EA1"/>
    <w:rsid w:val="0090128A"/>
    <w:rsid w:val="009012E5"/>
    <w:rsid w:val="00902912"/>
    <w:rsid w:val="00902A57"/>
    <w:rsid w:val="00902BF8"/>
    <w:rsid w:val="009035E6"/>
    <w:rsid w:val="009045C5"/>
    <w:rsid w:val="00904E94"/>
    <w:rsid w:val="009059AD"/>
    <w:rsid w:val="00906646"/>
    <w:rsid w:val="00907436"/>
    <w:rsid w:val="00910A64"/>
    <w:rsid w:val="0091128A"/>
    <w:rsid w:val="009115A9"/>
    <w:rsid w:val="0091174E"/>
    <w:rsid w:val="00911B72"/>
    <w:rsid w:val="00912BF4"/>
    <w:rsid w:val="00913100"/>
    <w:rsid w:val="00914216"/>
    <w:rsid w:val="00914219"/>
    <w:rsid w:val="00914450"/>
    <w:rsid w:val="009152A0"/>
    <w:rsid w:val="00920F14"/>
    <w:rsid w:val="00921A93"/>
    <w:rsid w:val="00924D5C"/>
    <w:rsid w:val="00927B65"/>
    <w:rsid w:val="00927C42"/>
    <w:rsid w:val="00927F09"/>
    <w:rsid w:val="00930B30"/>
    <w:rsid w:val="00934610"/>
    <w:rsid w:val="00934755"/>
    <w:rsid w:val="0093706E"/>
    <w:rsid w:val="00941334"/>
    <w:rsid w:val="009419FC"/>
    <w:rsid w:val="00941DED"/>
    <w:rsid w:val="009445C4"/>
    <w:rsid w:val="00944831"/>
    <w:rsid w:val="009449AE"/>
    <w:rsid w:val="009456FB"/>
    <w:rsid w:val="00946D7A"/>
    <w:rsid w:val="0095023A"/>
    <w:rsid w:val="00951424"/>
    <w:rsid w:val="009518E7"/>
    <w:rsid w:val="00953C32"/>
    <w:rsid w:val="00953C66"/>
    <w:rsid w:val="00954A0E"/>
    <w:rsid w:val="00956140"/>
    <w:rsid w:val="00957785"/>
    <w:rsid w:val="00957BF6"/>
    <w:rsid w:val="009600E5"/>
    <w:rsid w:val="009617EE"/>
    <w:rsid w:val="009626FD"/>
    <w:rsid w:val="00963E06"/>
    <w:rsid w:val="00965490"/>
    <w:rsid w:val="009670B2"/>
    <w:rsid w:val="009709B1"/>
    <w:rsid w:val="00972850"/>
    <w:rsid w:val="00972AB6"/>
    <w:rsid w:val="00972E12"/>
    <w:rsid w:val="00974D9C"/>
    <w:rsid w:val="0097629E"/>
    <w:rsid w:val="00976A1E"/>
    <w:rsid w:val="009811ED"/>
    <w:rsid w:val="00981658"/>
    <w:rsid w:val="00981AA5"/>
    <w:rsid w:val="00981EA1"/>
    <w:rsid w:val="00982768"/>
    <w:rsid w:val="00985AE2"/>
    <w:rsid w:val="00985D5B"/>
    <w:rsid w:val="0098708C"/>
    <w:rsid w:val="0098795A"/>
    <w:rsid w:val="00987A40"/>
    <w:rsid w:val="00990761"/>
    <w:rsid w:val="009911BE"/>
    <w:rsid w:val="00991317"/>
    <w:rsid w:val="00991B72"/>
    <w:rsid w:val="00991C55"/>
    <w:rsid w:val="009922E6"/>
    <w:rsid w:val="00993417"/>
    <w:rsid w:val="0099373B"/>
    <w:rsid w:val="00993FB2"/>
    <w:rsid w:val="00995289"/>
    <w:rsid w:val="009956BE"/>
    <w:rsid w:val="00996252"/>
    <w:rsid w:val="0099645F"/>
    <w:rsid w:val="00996923"/>
    <w:rsid w:val="009976FD"/>
    <w:rsid w:val="00997E16"/>
    <w:rsid w:val="009A0BAC"/>
    <w:rsid w:val="009A1537"/>
    <w:rsid w:val="009A24C0"/>
    <w:rsid w:val="009A2D0C"/>
    <w:rsid w:val="009A3165"/>
    <w:rsid w:val="009A3EC8"/>
    <w:rsid w:val="009A5A7F"/>
    <w:rsid w:val="009A661D"/>
    <w:rsid w:val="009A68CB"/>
    <w:rsid w:val="009B0ED0"/>
    <w:rsid w:val="009B1EF8"/>
    <w:rsid w:val="009B21D3"/>
    <w:rsid w:val="009B32AE"/>
    <w:rsid w:val="009B4F1B"/>
    <w:rsid w:val="009B4F72"/>
    <w:rsid w:val="009B5DBF"/>
    <w:rsid w:val="009B603B"/>
    <w:rsid w:val="009B6D16"/>
    <w:rsid w:val="009C0186"/>
    <w:rsid w:val="009C08D1"/>
    <w:rsid w:val="009C172D"/>
    <w:rsid w:val="009C17BD"/>
    <w:rsid w:val="009C1878"/>
    <w:rsid w:val="009C19F8"/>
    <w:rsid w:val="009C35B3"/>
    <w:rsid w:val="009C7822"/>
    <w:rsid w:val="009D2794"/>
    <w:rsid w:val="009D2AF4"/>
    <w:rsid w:val="009D3D86"/>
    <w:rsid w:val="009D428D"/>
    <w:rsid w:val="009D451B"/>
    <w:rsid w:val="009D632E"/>
    <w:rsid w:val="009D681F"/>
    <w:rsid w:val="009D7AEA"/>
    <w:rsid w:val="009E0FEA"/>
    <w:rsid w:val="009E13E2"/>
    <w:rsid w:val="009E1670"/>
    <w:rsid w:val="009E19FB"/>
    <w:rsid w:val="009E2557"/>
    <w:rsid w:val="009E2F75"/>
    <w:rsid w:val="009E453F"/>
    <w:rsid w:val="009E5EEC"/>
    <w:rsid w:val="009E6DAF"/>
    <w:rsid w:val="009F09A2"/>
    <w:rsid w:val="009F1AC1"/>
    <w:rsid w:val="009F1B77"/>
    <w:rsid w:val="009F44AA"/>
    <w:rsid w:val="009F4920"/>
    <w:rsid w:val="009F5007"/>
    <w:rsid w:val="009F79BE"/>
    <w:rsid w:val="009F7F83"/>
    <w:rsid w:val="00A005EB"/>
    <w:rsid w:val="00A0162F"/>
    <w:rsid w:val="00A0201F"/>
    <w:rsid w:val="00A0325A"/>
    <w:rsid w:val="00A035B4"/>
    <w:rsid w:val="00A03B0B"/>
    <w:rsid w:val="00A03E66"/>
    <w:rsid w:val="00A04BEF"/>
    <w:rsid w:val="00A066D8"/>
    <w:rsid w:val="00A0746B"/>
    <w:rsid w:val="00A116CC"/>
    <w:rsid w:val="00A13DE6"/>
    <w:rsid w:val="00A140C3"/>
    <w:rsid w:val="00A141E8"/>
    <w:rsid w:val="00A14409"/>
    <w:rsid w:val="00A14E6C"/>
    <w:rsid w:val="00A165CF"/>
    <w:rsid w:val="00A20471"/>
    <w:rsid w:val="00A216AE"/>
    <w:rsid w:val="00A224E9"/>
    <w:rsid w:val="00A24B8A"/>
    <w:rsid w:val="00A24F82"/>
    <w:rsid w:val="00A25055"/>
    <w:rsid w:val="00A270B1"/>
    <w:rsid w:val="00A30186"/>
    <w:rsid w:val="00A30297"/>
    <w:rsid w:val="00A3062B"/>
    <w:rsid w:val="00A3099F"/>
    <w:rsid w:val="00A30CC3"/>
    <w:rsid w:val="00A32EA4"/>
    <w:rsid w:val="00A34F52"/>
    <w:rsid w:val="00A3639C"/>
    <w:rsid w:val="00A37F19"/>
    <w:rsid w:val="00A40AD6"/>
    <w:rsid w:val="00A411EB"/>
    <w:rsid w:val="00A41A75"/>
    <w:rsid w:val="00A42B4F"/>
    <w:rsid w:val="00A43356"/>
    <w:rsid w:val="00A43378"/>
    <w:rsid w:val="00A43F86"/>
    <w:rsid w:val="00A44676"/>
    <w:rsid w:val="00A45174"/>
    <w:rsid w:val="00A45E5D"/>
    <w:rsid w:val="00A47928"/>
    <w:rsid w:val="00A47A95"/>
    <w:rsid w:val="00A50B6B"/>
    <w:rsid w:val="00A51114"/>
    <w:rsid w:val="00A525E0"/>
    <w:rsid w:val="00A5261B"/>
    <w:rsid w:val="00A53FBA"/>
    <w:rsid w:val="00A546F7"/>
    <w:rsid w:val="00A54E15"/>
    <w:rsid w:val="00A55F9F"/>
    <w:rsid w:val="00A56C01"/>
    <w:rsid w:val="00A60932"/>
    <w:rsid w:val="00A6266F"/>
    <w:rsid w:val="00A642EB"/>
    <w:rsid w:val="00A646FE"/>
    <w:rsid w:val="00A66295"/>
    <w:rsid w:val="00A6645F"/>
    <w:rsid w:val="00A70AFB"/>
    <w:rsid w:val="00A7156F"/>
    <w:rsid w:val="00A71E91"/>
    <w:rsid w:val="00A74130"/>
    <w:rsid w:val="00A74441"/>
    <w:rsid w:val="00A74A16"/>
    <w:rsid w:val="00A751B7"/>
    <w:rsid w:val="00A75867"/>
    <w:rsid w:val="00A75A92"/>
    <w:rsid w:val="00A76315"/>
    <w:rsid w:val="00A77A26"/>
    <w:rsid w:val="00A80C01"/>
    <w:rsid w:val="00A81CD3"/>
    <w:rsid w:val="00A81DD5"/>
    <w:rsid w:val="00A82126"/>
    <w:rsid w:val="00A906A7"/>
    <w:rsid w:val="00A90EB5"/>
    <w:rsid w:val="00A92547"/>
    <w:rsid w:val="00A9260E"/>
    <w:rsid w:val="00A935F9"/>
    <w:rsid w:val="00A93C66"/>
    <w:rsid w:val="00A9539F"/>
    <w:rsid w:val="00A9565C"/>
    <w:rsid w:val="00A95BB9"/>
    <w:rsid w:val="00A95ED9"/>
    <w:rsid w:val="00AA0DBC"/>
    <w:rsid w:val="00AA129D"/>
    <w:rsid w:val="00AA1992"/>
    <w:rsid w:val="00AA1DC8"/>
    <w:rsid w:val="00AA2797"/>
    <w:rsid w:val="00AA3EA9"/>
    <w:rsid w:val="00AA3F71"/>
    <w:rsid w:val="00AA4252"/>
    <w:rsid w:val="00AA48C7"/>
    <w:rsid w:val="00AA4BD3"/>
    <w:rsid w:val="00AA54F4"/>
    <w:rsid w:val="00AA565A"/>
    <w:rsid w:val="00AA5729"/>
    <w:rsid w:val="00AA61DF"/>
    <w:rsid w:val="00AA6920"/>
    <w:rsid w:val="00AA6E16"/>
    <w:rsid w:val="00AA72FA"/>
    <w:rsid w:val="00AB0588"/>
    <w:rsid w:val="00AB082B"/>
    <w:rsid w:val="00AB0956"/>
    <w:rsid w:val="00AB11CB"/>
    <w:rsid w:val="00AB17A8"/>
    <w:rsid w:val="00AB1C6D"/>
    <w:rsid w:val="00AB1ED0"/>
    <w:rsid w:val="00AB1F93"/>
    <w:rsid w:val="00AB2524"/>
    <w:rsid w:val="00AB25A6"/>
    <w:rsid w:val="00AB2994"/>
    <w:rsid w:val="00AB31A9"/>
    <w:rsid w:val="00AB376E"/>
    <w:rsid w:val="00AB3B8A"/>
    <w:rsid w:val="00AB7288"/>
    <w:rsid w:val="00AB7BCD"/>
    <w:rsid w:val="00AC0143"/>
    <w:rsid w:val="00AC0D19"/>
    <w:rsid w:val="00AC2074"/>
    <w:rsid w:val="00AC2417"/>
    <w:rsid w:val="00AC2720"/>
    <w:rsid w:val="00AC36C0"/>
    <w:rsid w:val="00AC57D3"/>
    <w:rsid w:val="00AC6200"/>
    <w:rsid w:val="00AC6982"/>
    <w:rsid w:val="00AC7AA8"/>
    <w:rsid w:val="00AC7BE4"/>
    <w:rsid w:val="00AD3447"/>
    <w:rsid w:val="00AD3748"/>
    <w:rsid w:val="00AD3BBD"/>
    <w:rsid w:val="00AD3C8E"/>
    <w:rsid w:val="00AD3CA0"/>
    <w:rsid w:val="00AD5925"/>
    <w:rsid w:val="00AD6279"/>
    <w:rsid w:val="00AD7089"/>
    <w:rsid w:val="00AD7B80"/>
    <w:rsid w:val="00AE1B09"/>
    <w:rsid w:val="00AE202A"/>
    <w:rsid w:val="00AE6947"/>
    <w:rsid w:val="00AE7206"/>
    <w:rsid w:val="00AF018A"/>
    <w:rsid w:val="00AF1803"/>
    <w:rsid w:val="00AF2855"/>
    <w:rsid w:val="00AF36F9"/>
    <w:rsid w:val="00AF3C9E"/>
    <w:rsid w:val="00AF42C0"/>
    <w:rsid w:val="00AF7FC9"/>
    <w:rsid w:val="00B000DC"/>
    <w:rsid w:val="00B0153E"/>
    <w:rsid w:val="00B01DE7"/>
    <w:rsid w:val="00B027D0"/>
    <w:rsid w:val="00B037D3"/>
    <w:rsid w:val="00B055B4"/>
    <w:rsid w:val="00B06E86"/>
    <w:rsid w:val="00B0736B"/>
    <w:rsid w:val="00B1184C"/>
    <w:rsid w:val="00B1228E"/>
    <w:rsid w:val="00B1291F"/>
    <w:rsid w:val="00B12FFA"/>
    <w:rsid w:val="00B131C4"/>
    <w:rsid w:val="00B1391A"/>
    <w:rsid w:val="00B13EBA"/>
    <w:rsid w:val="00B14A08"/>
    <w:rsid w:val="00B15070"/>
    <w:rsid w:val="00B15B85"/>
    <w:rsid w:val="00B17501"/>
    <w:rsid w:val="00B207F7"/>
    <w:rsid w:val="00B2242E"/>
    <w:rsid w:val="00B24873"/>
    <w:rsid w:val="00B24DF7"/>
    <w:rsid w:val="00B25628"/>
    <w:rsid w:val="00B26083"/>
    <w:rsid w:val="00B269A1"/>
    <w:rsid w:val="00B3096C"/>
    <w:rsid w:val="00B31F0F"/>
    <w:rsid w:val="00B3723A"/>
    <w:rsid w:val="00B41260"/>
    <w:rsid w:val="00B42C75"/>
    <w:rsid w:val="00B4401C"/>
    <w:rsid w:val="00B47349"/>
    <w:rsid w:val="00B517BA"/>
    <w:rsid w:val="00B5318E"/>
    <w:rsid w:val="00B5361A"/>
    <w:rsid w:val="00B54024"/>
    <w:rsid w:val="00B6038A"/>
    <w:rsid w:val="00B60F2B"/>
    <w:rsid w:val="00B61C66"/>
    <w:rsid w:val="00B627C1"/>
    <w:rsid w:val="00B62985"/>
    <w:rsid w:val="00B637D4"/>
    <w:rsid w:val="00B649B5"/>
    <w:rsid w:val="00B65319"/>
    <w:rsid w:val="00B6660A"/>
    <w:rsid w:val="00B6689E"/>
    <w:rsid w:val="00B672AE"/>
    <w:rsid w:val="00B673B6"/>
    <w:rsid w:val="00B677D1"/>
    <w:rsid w:val="00B6793E"/>
    <w:rsid w:val="00B67A9D"/>
    <w:rsid w:val="00B70612"/>
    <w:rsid w:val="00B72192"/>
    <w:rsid w:val="00B741FA"/>
    <w:rsid w:val="00B74CB5"/>
    <w:rsid w:val="00B7505D"/>
    <w:rsid w:val="00B75D3A"/>
    <w:rsid w:val="00B8117B"/>
    <w:rsid w:val="00B82DC7"/>
    <w:rsid w:val="00B862FB"/>
    <w:rsid w:val="00B86428"/>
    <w:rsid w:val="00B87674"/>
    <w:rsid w:val="00B90D2B"/>
    <w:rsid w:val="00B93874"/>
    <w:rsid w:val="00B938F5"/>
    <w:rsid w:val="00B93F2E"/>
    <w:rsid w:val="00B93FA0"/>
    <w:rsid w:val="00B94D2D"/>
    <w:rsid w:val="00B94FE5"/>
    <w:rsid w:val="00B96B37"/>
    <w:rsid w:val="00B96CFC"/>
    <w:rsid w:val="00BA0A0A"/>
    <w:rsid w:val="00BA12A9"/>
    <w:rsid w:val="00BA13F7"/>
    <w:rsid w:val="00BA16B1"/>
    <w:rsid w:val="00BA2118"/>
    <w:rsid w:val="00BA267E"/>
    <w:rsid w:val="00BA38E7"/>
    <w:rsid w:val="00BA3BA4"/>
    <w:rsid w:val="00BA42E2"/>
    <w:rsid w:val="00BA5041"/>
    <w:rsid w:val="00BA563E"/>
    <w:rsid w:val="00BA5D19"/>
    <w:rsid w:val="00BA7213"/>
    <w:rsid w:val="00BB0451"/>
    <w:rsid w:val="00BB0B95"/>
    <w:rsid w:val="00BB0BB9"/>
    <w:rsid w:val="00BB0D3D"/>
    <w:rsid w:val="00BB0EE2"/>
    <w:rsid w:val="00BB10B8"/>
    <w:rsid w:val="00BB10C3"/>
    <w:rsid w:val="00BB149E"/>
    <w:rsid w:val="00BB1C3D"/>
    <w:rsid w:val="00BB1C53"/>
    <w:rsid w:val="00BB1E14"/>
    <w:rsid w:val="00BB2E2C"/>
    <w:rsid w:val="00BB3D85"/>
    <w:rsid w:val="00BB4920"/>
    <w:rsid w:val="00BB4E5E"/>
    <w:rsid w:val="00BB55D7"/>
    <w:rsid w:val="00BB568C"/>
    <w:rsid w:val="00BB698D"/>
    <w:rsid w:val="00BB6B59"/>
    <w:rsid w:val="00BC0850"/>
    <w:rsid w:val="00BC1617"/>
    <w:rsid w:val="00BC22E5"/>
    <w:rsid w:val="00BC36C2"/>
    <w:rsid w:val="00BC4265"/>
    <w:rsid w:val="00BC4AEE"/>
    <w:rsid w:val="00BC54E7"/>
    <w:rsid w:val="00BC58AE"/>
    <w:rsid w:val="00BC6125"/>
    <w:rsid w:val="00BD0962"/>
    <w:rsid w:val="00BD28EC"/>
    <w:rsid w:val="00BD3400"/>
    <w:rsid w:val="00BD3E48"/>
    <w:rsid w:val="00BD50E2"/>
    <w:rsid w:val="00BD60F7"/>
    <w:rsid w:val="00BD6A5C"/>
    <w:rsid w:val="00BD6ADF"/>
    <w:rsid w:val="00BD763D"/>
    <w:rsid w:val="00BD7F2D"/>
    <w:rsid w:val="00BE080D"/>
    <w:rsid w:val="00BE18B8"/>
    <w:rsid w:val="00BE219E"/>
    <w:rsid w:val="00BE3B8A"/>
    <w:rsid w:val="00BE3F77"/>
    <w:rsid w:val="00BE55CB"/>
    <w:rsid w:val="00BE7E7A"/>
    <w:rsid w:val="00BF2037"/>
    <w:rsid w:val="00BF2B86"/>
    <w:rsid w:val="00BF2D9F"/>
    <w:rsid w:val="00BF4AA4"/>
    <w:rsid w:val="00BF5EB8"/>
    <w:rsid w:val="00BF70A7"/>
    <w:rsid w:val="00C02178"/>
    <w:rsid w:val="00C027BA"/>
    <w:rsid w:val="00C03523"/>
    <w:rsid w:val="00C036C2"/>
    <w:rsid w:val="00C03E9E"/>
    <w:rsid w:val="00C03F26"/>
    <w:rsid w:val="00C0454D"/>
    <w:rsid w:val="00C067EA"/>
    <w:rsid w:val="00C06F3B"/>
    <w:rsid w:val="00C07A4D"/>
    <w:rsid w:val="00C103CD"/>
    <w:rsid w:val="00C10942"/>
    <w:rsid w:val="00C13310"/>
    <w:rsid w:val="00C13431"/>
    <w:rsid w:val="00C15802"/>
    <w:rsid w:val="00C1715B"/>
    <w:rsid w:val="00C177E3"/>
    <w:rsid w:val="00C222F4"/>
    <w:rsid w:val="00C22D11"/>
    <w:rsid w:val="00C23876"/>
    <w:rsid w:val="00C23ABD"/>
    <w:rsid w:val="00C24349"/>
    <w:rsid w:val="00C246EF"/>
    <w:rsid w:val="00C26E12"/>
    <w:rsid w:val="00C26F7A"/>
    <w:rsid w:val="00C30CE3"/>
    <w:rsid w:val="00C33473"/>
    <w:rsid w:val="00C33489"/>
    <w:rsid w:val="00C3370A"/>
    <w:rsid w:val="00C34645"/>
    <w:rsid w:val="00C34DA5"/>
    <w:rsid w:val="00C35FBC"/>
    <w:rsid w:val="00C40341"/>
    <w:rsid w:val="00C409BD"/>
    <w:rsid w:val="00C40DE1"/>
    <w:rsid w:val="00C42EBD"/>
    <w:rsid w:val="00C43259"/>
    <w:rsid w:val="00C43464"/>
    <w:rsid w:val="00C43B11"/>
    <w:rsid w:val="00C4449E"/>
    <w:rsid w:val="00C45005"/>
    <w:rsid w:val="00C455EF"/>
    <w:rsid w:val="00C45951"/>
    <w:rsid w:val="00C45A8E"/>
    <w:rsid w:val="00C46708"/>
    <w:rsid w:val="00C470E9"/>
    <w:rsid w:val="00C47240"/>
    <w:rsid w:val="00C519B3"/>
    <w:rsid w:val="00C52F34"/>
    <w:rsid w:val="00C52F7F"/>
    <w:rsid w:val="00C53507"/>
    <w:rsid w:val="00C535EF"/>
    <w:rsid w:val="00C53CD6"/>
    <w:rsid w:val="00C55841"/>
    <w:rsid w:val="00C572C8"/>
    <w:rsid w:val="00C57817"/>
    <w:rsid w:val="00C60034"/>
    <w:rsid w:val="00C6033A"/>
    <w:rsid w:val="00C6137B"/>
    <w:rsid w:val="00C63878"/>
    <w:rsid w:val="00C63E8F"/>
    <w:rsid w:val="00C64357"/>
    <w:rsid w:val="00C645A9"/>
    <w:rsid w:val="00C64D96"/>
    <w:rsid w:val="00C651D6"/>
    <w:rsid w:val="00C65DD7"/>
    <w:rsid w:val="00C65FA1"/>
    <w:rsid w:val="00C66016"/>
    <w:rsid w:val="00C663BE"/>
    <w:rsid w:val="00C673AD"/>
    <w:rsid w:val="00C70D98"/>
    <w:rsid w:val="00C71C7B"/>
    <w:rsid w:val="00C73752"/>
    <w:rsid w:val="00C74227"/>
    <w:rsid w:val="00C75300"/>
    <w:rsid w:val="00C77DEF"/>
    <w:rsid w:val="00C8031D"/>
    <w:rsid w:val="00C82C4F"/>
    <w:rsid w:val="00C83BD1"/>
    <w:rsid w:val="00C847BD"/>
    <w:rsid w:val="00C84BFA"/>
    <w:rsid w:val="00C84E4E"/>
    <w:rsid w:val="00C84E90"/>
    <w:rsid w:val="00C8628C"/>
    <w:rsid w:val="00C86672"/>
    <w:rsid w:val="00C87287"/>
    <w:rsid w:val="00C87928"/>
    <w:rsid w:val="00C90045"/>
    <w:rsid w:val="00C90759"/>
    <w:rsid w:val="00C90CA1"/>
    <w:rsid w:val="00C91483"/>
    <w:rsid w:val="00C922AB"/>
    <w:rsid w:val="00C92DC3"/>
    <w:rsid w:val="00C94536"/>
    <w:rsid w:val="00C95118"/>
    <w:rsid w:val="00C95770"/>
    <w:rsid w:val="00CA0ADC"/>
    <w:rsid w:val="00CA0ECF"/>
    <w:rsid w:val="00CA14A3"/>
    <w:rsid w:val="00CA19DA"/>
    <w:rsid w:val="00CA1D6B"/>
    <w:rsid w:val="00CA3291"/>
    <w:rsid w:val="00CA454A"/>
    <w:rsid w:val="00CA4B08"/>
    <w:rsid w:val="00CA6A6E"/>
    <w:rsid w:val="00CA6DC3"/>
    <w:rsid w:val="00CA79AB"/>
    <w:rsid w:val="00CB04C0"/>
    <w:rsid w:val="00CB05F8"/>
    <w:rsid w:val="00CB0E21"/>
    <w:rsid w:val="00CB1656"/>
    <w:rsid w:val="00CB232F"/>
    <w:rsid w:val="00CB4C23"/>
    <w:rsid w:val="00CB51ED"/>
    <w:rsid w:val="00CB6003"/>
    <w:rsid w:val="00CB6274"/>
    <w:rsid w:val="00CB66F0"/>
    <w:rsid w:val="00CB7537"/>
    <w:rsid w:val="00CC1C75"/>
    <w:rsid w:val="00CC2369"/>
    <w:rsid w:val="00CC34B9"/>
    <w:rsid w:val="00CC35B2"/>
    <w:rsid w:val="00CC35BA"/>
    <w:rsid w:val="00CC413D"/>
    <w:rsid w:val="00CC5CC5"/>
    <w:rsid w:val="00CC7917"/>
    <w:rsid w:val="00CD0555"/>
    <w:rsid w:val="00CD0711"/>
    <w:rsid w:val="00CD3E0D"/>
    <w:rsid w:val="00CD5108"/>
    <w:rsid w:val="00CD7C71"/>
    <w:rsid w:val="00CE0C70"/>
    <w:rsid w:val="00CE1900"/>
    <w:rsid w:val="00CE2A91"/>
    <w:rsid w:val="00CE2BAD"/>
    <w:rsid w:val="00CE2D06"/>
    <w:rsid w:val="00CE31E9"/>
    <w:rsid w:val="00CE320B"/>
    <w:rsid w:val="00CE36F6"/>
    <w:rsid w:val="00CE547E"/>
    <w:rsid w:val="00CE6C80"/>
    <w:rsid w:val="00CE7D3B"/>
    <w:rsid w:val="00CE7F0E"/>
    <w:rsid w:val="00CF0878"/>
    <w:rsid w:val="00CF0A28"/>
    <w:rsid w:val="00CF0BD4"/>
    <w:rsid w:val="00CF1652"/>
    <w:rsid w:val="00CF178B"/>
    <w:rsid w:val="00CF1D8D"/>
    <w:rsid w:val="00CF2879"/>
    <w:rsid w:val="00CF434D"/>
    <w:rsid w:val="00CF4D91"/>
    <w:rsid w:val="00CF4E5C"/>
    <w:rsid w:val="00CF50C6"/>
    <w:rsid w:val="00CF64F0"/>
    <w:rsid w:val="00CF66A7"/>
    <w:rsid w:val="00CF6B64"/>
    <w:rsid w:val="00CF7188"/>
    <w:rsid w:val="00CF75A1"/>
    <w:rsid w:val="00CF7CE4"/>
    <w:rsid w:val="00D000C2"/>
    <w:rsid w:val="00D00B15"/>
    <w:rsid w:val="00D01298"/>
    <w:rsid w:val="00D01D36"/>
    <w:rsid w:val="00D02F84"/>
    <w:rsid w:val="00D04CFC"/>
    <w:rsid w:val="00D05EEF"/>
    <w:rsid w:val="00D06555"/>
    <w:rsid w:val="00D169B7"/>
    <w:rsid w:val="00D16E83"/>
    <w:rsid w:val="00D213EE"/>
    <w:rsid w:val="00D21A90"/>
    <w:rsid w:val="00D2271B"/>
    <w:rsid w:val="00D22F50"/>
    <w:rsid w:val="00D27827"/>
    <w:rsid w:val="00D3042E"/>
    <w:rsid w:val="00D30DA3"/>
    <w:rsid w:val="00D319C1"/>
    <w:rsid w:val="00D31FA1"/>
    <w:rsid w:val="00D34294"/>
    <w:rsid w:val="00D3435A"/>
    <w:rsid w:val="00D345E8"/>
    <w:rsid w:val="00D349A0"/>
    <w:rsid w:val="00D34CCB"/>
    <w:rsid w:val="00D37F44"/>
    <w:rsid w:val="00D43792"/>
    <w:rsid w:val="00D4419D"/>
    <w:rsid w:val="00D4481A"/>
    <w:rsid w:val="00D45124"/>
    <w:rsid w:val="00D45408"/>
    <w:rsid w:val="00D46CFF"/>
    <w:rsid w:val="00D501D0"/>
    <w:rsid w:val="00D50C05"/>
    <w:rsid w:val="00D5243E"/>
    <w:rsid w:val="00D532E2"/>
    <w:rsid w:val="00D53E66"/>
    <w:rsid w:val="00D5506A"/>
    <w:rsid w:val="00D55352"/>
    <w:rsid w:val="00D561C3"/>
    <w:rsid w:val="00D57FF5"/>
    <w:rsid w:val="00D60277"/>
    <w:rsid w:val="00D60B4D"/>
    <w:rsid w:val="00D62435"/>
    <w:rsid w:val="00D62A95"/>
    <w:rsid w:val="00D62FC7"/>
    <w:rsid w:val="00D632F2"/>
    <w:rsid w:val="00D70A41"/>
    <w:rsid w:val="00D7106B"/>
    <w:rsid w:val="00D71E2E"/>
    <w:rsid w:val="00D72981"/>
    <w:rsid w:val="00D72C2F"/>
    <w:rsid w:val="00D736CA"/>
    <w:rsid w:val="00D73AD0"/>
    <w:rsid w:val="00D747BB"/>
    <w:rsid w:val="00D74F31"/>
    <w:rsid w:val="00D75EEB"/>
    <w:rsid w:val="00D766AB"/>
    <w:rsid w:val="00D776A3"/>
    <w:rsid w:val="00D77798"/>
    <w:rsid w:val="00D77F6D"/>
    <w:rsid w:val="00D852C8"/>
    <w:rsid w:val="00D879FF"/>
    <w:rsid w:val="00D912CE"/>
    <w:rsid w:val="00D920D1"/>
    <w:rsid w:val="00D926F5"/>
    <w:rsid w:val="00D94C5A"/>
    <w:rsid w:val="00D95F32"/>
    <w:rsid w:val="00D96249"/>
    <w:rsid w:val="00D96747"/>
    <w:rsid w:val="00D97472"/>
    <w:rsid w:val="00DA0DFA"/>
    <w:rsid w:val="00DA2519"/>
    <w:rsid w:val="00DA2DD7"/>
    <w:rsid w:val="00DA3F4D"/>
    <w:rsid w:val="00DA3F5C"/>
    <w:rsid w:val="00DA4F03"/>
    <w:rsid w:val="00DA5482"/>
    <w:rsid w:val="00DA71A4"/>
    <w:rsid w:val="00DA7779"/>
    <w:rsid w:val="00DB0783"/>
    <w:rsid w:val="00DB07ED"/>
    <w:rsid w:val="00DB2D41"/>
    <w:rsid w:val="00DB3DF3"/>
    <w:rsid w:val="00DB4F8D"/>
    <w:rsid w:val="00DB568B"/>
    <w:rsid w:val="00DB60AB"/>
    <w:rsid w:val="00DB7171"/>
    <w:rsid w:val="00DC09EF"/>
    <w:rsid w:val="00DC0E12"/>
    <w:rsid w:val="00DC1C92"/>
    <w:rsid w:val="00DC25A5"/>
    <w:rsid w:val="00DC4D1B"/>
    <w:rsid w:val="00DC5191"/>
    <w:rsid w:val="00DC61C4"/>
    <w:rsid w:val="00DC645C"/>
    <w:rsid w:val="00DC64F5"/>
    <w:rsid w:val="00DC7671"/>
    <w:rsid w:val="00DD009C"/>
    <w:rsid w:val="00DD177F"/>
    <w:rsid w:val="00DD21A5"/>
    <w:rsid w:val="00DD35A3"/>
    <w:rsid w:val="00DD4922"/>
    <w:rsid w:val="00DD7506"/>
    <w:rsid w:val="00DD7BE1"/>
    <w:rsid w:val="00DD7FB3"/>
    <w:rsid w:val="00DE09A0"/>
    <w:rsid w:val="00DE22EE"/>
    <w:rsid w:val="00DE3143"/>
    <w:rsid w:val="00DE329D"/>
    <w:rsid w:val="00DE46B4"/>
    <w:rsid w:val="00DE5D96"/>
    <w:rsid w:val="00DE7D65"/>
    <w:rsid w:val="00DF074C"/>
    <w:rsid w:val="00DF129B"/>
    <w:rsid w:val="00DF2000"/>
    <w:rsid w:val="00DF3869"/>
    <w:rsid w:val="00DF3C93"/>
    <w:rsid w:val="00DF3F60"/>
    <w:rsid w:val="00DF4D16"/>
    <w:rsid w:val="00DF565E"/>
    <w:rsid w:val="00DF5B11"/>
    <w:rsid w:val="00DF5C6C"/>
    <w:rsid w:val="00DF6A10"/>
    <w:rsid w:val="00DF6BF2"/>
    <w:rsid w:val="00DF7EF9"/>
    <w:rsid w:val="00E020B6"/>
    <w:rsid w:val="00E02BC0"/>
    <w:rsid w:val="00E03598"/>
    <w:rsid w:val="00E04BF3"/>
    <w:rsid w:val="00E06E24"/>
    <w:rsid w:val="00E078DD"/>
    <w:rsid w:val="00E12054"/>
    <w:rsid w:val="00E13B98"/>
    <w:rsid w:val="00E149B2"/>
    <w:rsid w:val="00E15B65"/>
    <w:rsid w:val="00E16185"/>
    <w:rsid w:val="00E16F4C"/>
    <w:rsid w:val="00E20EBD"/>
    <w:rsid w:val="00E21395"/>
    <w:rsid w:val="00E227C9"/>
    <w:rsid w:val="00E2332A"/>
    <w:rsid w:val="00E23340"/>
    <w:rsid w:val="00E2494E"/>
    <w:rsid w:val="00E24FF3"/>
    <w:rsid w:val="00E26B71"/>
    <w:rsid w:val="00E2734F"/>
    <w:rsid w:val="00E27D92"/>
    <w:rsid w:val="00E30BC8"/>
    <w:rsid w:val="00E3102A"/>
    <w:rsid w:val="00E31D76"/>
    <w:rsid w:val="00E3279C"/>
    <w:rsid w:val="00E327A3"/>
    <w:rsid w:val="00E32A2F"/>
    <w:rsid w:val="00E33057"/>
    <w:rsid w:val="00E3501E"/>
    <w:rsid w:val="00E35BF6"/>
    <w:rsid w:val="00E3601C"/>
    <w:rsid w:val="00E3754B"/>
    <w:rsid w:val="00E40435"/>
    <w:rsid w:val="00E4071F"/>
    <w:rsid w:val="00E40B75"/>
    <w:rsid w:val="00E41DF0"/>
    <w:rsid w:val="00E42338"/>
    <w:rsid w:val="00E4275A"/>
    <w:rsid w:val="00E42D81"/>
    <w:rsid w:val="00E42D98"/>
    <w:rsid w:val="00E43985"/>
    <w:rsid w:val="00E43BEE"/>
    <w:rsid w:val="00E477A2"/>
    <w:rsid w:val="00E536D4"/>
    <w:rsid w:val="00E53ACF"/>
    <w:rsid w:val="00E543F2"/>
    <w:rsid w:val="00E549BD"/>
    <w:rsid w:val="00E55252"/>
    <w:rsid w:val="00E55D6E"/>
    <w:rsid w:val="00E56D06"/>
    <w:rsid w:val="00E57960"/>
    <w:rsid w:val="00E60766"/>
    <w:rsid w:val="00E607C2"/>
    <w:rsid w:val="00E62519"/>
    <w:rsid w:val="00E634E7"/>
    <w:rsid w:val="00E63B0A"/>
    <w:rsid w:val="00E6508E"/>
    <w:rsid w:val="00E654C8"/>
    <w:rsid w:val="00E657AF"/>
    <w:rsid w:val="00E65F80"/>
    <w:rsid w:val="00E66ADE"/>
    <w:rsid w:val="00E66BD7"/>
    <w:rsid w:val="00E66BE2"/>
    <w:rsid w:val="00E676FE"/>
    <w:rsid w:val="00E7295E"/>
    <w:rsid w:val="00E73AEB"/>
    <w:rsid w:val="00E73B4D"/>
    <w:rsid w:val="00E74336"/>
    <w:rsid w:val="00E74952"/>
    <w:rsid w:val="00E75725"/>
    <w:rsid w:val="00E81CF3"/>
    <w:rsid w:val="00E81EC3"/>
    <w:rsid w:val="00E82EC7"/>
    <w:rsid w:val="00E83F3C"/>
    <w:rsid w:val="00E84BB8"/>
    <w:rsid w:val="00E84DFC"/>
    <w:rsid w:val="00E861A4"/>
    <w:rsid w:val="00E86661"/>
    <w:rsid w:val="00E91633"/>
    <w:rsid w:val="00E91983"/>
    <w:rsid w:val="00E94046"/>
    <w:rsid w:val="00E94F94"/>
    <w:rsid w:val="00E95F8C"/>
    <w:rsid w:val="00E96313"/>
    <w:rsid w:val="00E969AF"/>
    <w:rsid w:val="00EA0050"/>
    <w:rsid w:val="00EA1D9F"/>
    <w:rsid w:val="00EA2BBD"/>
    <w:rsid w:val="00EA3825"/>
    <w:rsid w:val="00EA3D96"/>
    <w:rsid w:val="00EA52CD"/>
    <w:rsid w:val="00EA6997"/>
    <w:rsid w:val="00EA775E"/>
    <w:rsid w:val="00EB09CA"/>
    <w:rsid w:val="00EB0CD3"/>
    <w:rsid w:val="00EB185B"/>
    <w:rsid w:val="00EB1C42"/>
    <w:rsid w:val="00EB653B"/>
    <w:rsid w:val="00EB6B18"/>
    <w:rsid w:val="00EB7F52"/>
    <w:rsid w:val="00EC1504"/>
    <w:rsid w:val="00EC310E"/>
    <w:rsid w:val="00EC32E9"/>
    <w:rsid w:val="00EC4A62"/>
    <w:rsid w:val="00EC76E8"/>
    <w:rsid w:val="00ED0618"/>
    <w:rsid w:val="00ED0DCD"/>
    <w:rsid w:val="00ED13E7"/>
    <w:rsid w:val="00ED1AC8"/>
    <w:rsid w:val="00ED4D83"/>
    <w:rsid w:val="00ED4DC0"/>
    <w:rsid w:val="00ED5BCE"/>
    <w:rsid w:val="00ED6519"/>
    <w:rsid w:val="00ED6D0D"/>
    <w:rsid w:val="00ED7ADA"/>
    <w:rsid w:val="00EE00BD"/>
    <w:rsid w:val="00EE0309"/>
    <w:rsid w:val="00EE0710"/>
    <w:rsid w:val="00EE08C5"/>
    <w:rsid w:val="00EE22F8"/>
    <w:rsid w:val="00EE2929"/>
    <w:rsid w:val="00EE3C72"/>
    <w:rsid w:val="00EE3E2F"/>
    <w:rsid w:val="00EE498F"/>
    <w:rsid w:val="00EE5B09"/>
    <w:rsid w:val="00EE6A2F"/>
    <w:rsid w:val="00EF03D2"/>
    <w:rsid w:val="00EF0FF0"/>
    <w:rsid w:val="00EF2B00"/>
    <w:rsid w:val="00EF32C9"/>
    <w:rsid w:val="00EF5378"/>
    <w:rsid w:val="00EF5DD2"/>
    <w:rsid w:val="00EF68B6"/>
    <w:rsid w:val="00F00023"/>
    <w:rsid w:val="00F003C3"/>
    <w:rsid w:val="00F00BF4"/>
    <w:rsid w:val="00F016E0"/>
    <w:rsid w:val="00F01C4A"/>
    <w:rsid w:val="00F028EF"/>
    <w:rsid w:val="00F02C3D"/>
    <w:rsid w:val="00F03CD7"/>
    <w:rsid w:val="00F04572"/>
    <w:rsid w:val="00F05011"/>
    <w:rsid w:val="00F05998"/>
    <w:rsid w:val="00F06328"/>
    <w:rsid w:val="00F064E4"/>
    <w:rsid w:val="00F06B93"/>
    <w:rsid w:val="00F077A9"/>
    <w:rsid w:val="00F102B5"/>
    <w:rsid w:val="00F108D8"/>
    <w:rsid w:val="00F10F63"/>
    <w:rsid w:val="00F10FED"/>
    <w:rsid w:val="00F11707"/>
    <w:rsid w:val="00F126D4"/>
    <w:rsid w:val="00F13F6A"/>
    <w:rsid w:val="00F148B0"/>
    <w:rsid w:val="00F15B75"/>
    <w:rsid w:val="00F20009"/>
    <w:rsid w:val="00F200B5"/>
    <w:rsid w:val="00F2125A"/>
    <w:rsid w:val="00F22589"/>
    <w:rsid w:val="00F22632"/>
    <w:rsid w:val="00F22872"/>
    <w:rsid w:val="00F2356D"/>
    <w:rsid w:val="00F242AF"/>
    <w:rsid w:val="00F24354"/>
    <w:rsid w:val="00F2439D"/>
    <w:rsid w:val="00F2650D"/>
    <w:rsid w:val="00F265AB"/>
    <w:rsid w:val="00F26BB9"/>
    <w:rsid w:val="00F27346"/>
    <w:rsid w:val="00F27E5D"/>
    <w:rsid w:val="00F30725"/>
    <w:rsid w:val="00F3078A"/>
    <w:rsid w:val="00F30B34"/>
    <w:rsid w:val="00F31213"/>
    <w:rsid w:val="00F36BD9"/>
    <w:rsid w:val="00F412E8"/>
    <w:rsid w:val="00F423F7"/>
    <w:rsid w:val="00F436EE"/>
    <w:rsid w:val="00F43878"/>
    <w:rsid w:val="00F45884"/>
    <w:rsid w:val="00F469FA"/>
    <w:rsid w:val="00F473CB"/>
    <w:rsid w:val="00F50039"/>
    <w:rsid w:val="00F500BB"/>
    <w:rsid w:val="00F51F82"/>
    <w:rsid w:val="00F527DF"/>
    <w:rsid w:val="00F52C4C"/>
    <w:rsid w:val="00F53D24"/>
    <w:rsid w:val="00F555C3"/>
    <w:rsid w:val="00F560F8"/>
    <w:rsid w:val="00F57B4B"/>
    <w:rsid w:val="00F57EF8"/>
    <w:rsid w:val="00F612B9"/>
    <w:rsid w:val="00F61C3D"/>
    <w:rsid w:val="00F63726"/>
    <w:rsid w:val="00F63D9C"/>
    <w:rsid w:val="00F65581"/>
    <w:rsid w:val="00F6585D"/>
    <w:rsid w:val="00F66EDF"/>
    <w:rsid w:val="00F67014"/>
    <w:rsid w:val="00F70909"/>
    <w:rsid w:val="00F71558"/>
    <w:rsid w:val="00F73C9E"/>
    <w:rsid w:val="00F749D8"/>
    <w:rsid w:val="00F75219"/>
    <w:rsid w:val="00F77864"/>
    <w:rsid w:val="00F77E85"/>
    <w:rsid w:val="00F800FE"/>
    <w:rsid w:val="00F81352"/>
    <w:rsid w:val="00F8163B"/>
    <w:rsid w:val="00F82444"/>
    <w:rsid w:val="00F82AAA"/>
    <w:rsid w:val="00F82D11"/>
    <w:rsid w:val="00F82D52"/>
    <w:rsid w:val="00F82E22"/>
    <w:rsid w:val="00F83601"/>
    <w:rsid w:val="00F843E5"/>
    <w:rsid w:val="00F8610A"/>
    <w:rsid w:val="00F8628B"/>
    <w:rsid w:val="00F87229"/>
    <w:rsid w:val="00F876F1"/>
    <w:rsid w:val="00F87B08"/>
    <w:rsid w:val="00F91D73"/>
    <w:rsid w:val="00F91F1D"/>
    <w:rsid w:val="00F92DA1"/>
    <w:rsid w:val="00F93783"/>
    <w:rsid w:val="00F947C1"/>
    <w:rsid w:val="00F960C5"/>
    <w:rsid w:val="00F976FC"/>
    <w:rsid w:val="00F97F4D"/>
    <w:rsid w:val="00FA176A"/>
    <w:rsid w:val="00FA262F"/>
    <w:rsid w:val="00FA43D9"/>
    <w:rsid w:val="00FA5F13"/>
    <w:rsid w:val="00FA5F27"/>
    <w:rsid w:val="00FA6BA7"/>
    <w:rsid w:val="00FA70A6"/>
    <w:rsid w:val="00FB1886"/>
    <w:rsid w:val="00FB250D"/>
    <w:rsid w:val="00FB3E5A"/>
    <w:rsid w:val="00FB3FE2"/>
    <w:rsid w:val="00FB434E"/>
    <w:rsid w:val="00FB48BF"/>
    <w:rsid w:val="00FB5646"/>
    <w:rsid w:val="00FB56FF"/>
    <w:rsid w:val="00FB6662"/>
    <w:rsid w:val="00FB6AFC"/>
    <w:rsid w:val="00FB726B"/>
    <w:rsid w:val="00FB768E"/>
    <w:rsid w:val="00FB7964"/>
    <w:rsid w:val="00FB7A5B"/>
    <w:rsid w:val="00FC02E4"/>
    <w:rsid w:val="00FC15D1"/>
    <w:rsid w:val="00FC1EA8"/>
    <w:rsid w:val="00FC23DF"/>
    <w:rsid w:val="00FC2BE1"/>
    <w:rsid w:val="00FC31E6"/>
    <w:rsid w:val="00FC5690"/>
    <w:rsid w:val="00FC62FA"/>
    <w:rsid w:val="00FC6480"/>
    <w:rsid w:val="00FC6594"/>
    <w:rsid w:val="00FC686B"/>
    <w:rsid w:val="00FC68E6"/>
    <w:rsid w:val="00FC6D1A"/>
    <w:rsid w:val="00FC7D67"/>
    <w:rsid w:val="00FD1EEE"/>
    <w:rsid w:val="00FD2E60"/>
    <w:rsid w:val="00FD31EE"/>
    <w:rsid w:val="00FD3EC3"/>
    <w:rsid w:val="00FD5203"/>
    <w:rsid w:val="00FD69AA"/>
    <w:rsid w:val="00FD6E1D"/>
    <w:rsid w:val="00FD792F"/>
    <w:rsid w:val="00FE0E8A"/>
    <w:rsid w:val="00FE2948"/>
    <w:rsid w:val="00FE2BD1"/>
    <w:rsid w:val="00FE311B"/>
    <w:rsid w:val="00FE37C6"/>
    <w:rsid w:val="00FE3EA3"/>
    <w:rsid w:val="00FE3FE3"/>
    <w:rsid w:val="00FE4D6E"/>
    <w:rsid w:val="00FE5E87"/>
    <w:rsid w:val="00FE6737"/>
    <w:rsid w:val="00FE7389"/>
    <w:rsid w:val="00FF0A02"/>
    <w:rsid w:val="00FF12F6"/>
    <w:rsid w:val="00FF1BD4"/>
    <w:rsid w:val="00FF2DAF"/>
    <w:rsid w:val="00FF3763"/>
    <w:rsid w:val="00FF3B6D"/>
    <w:rsid w:val="00FF3DAE"/>
    <w:rsid w:val="00FF47BF"/>
    <w:rsid w:val="00FF7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29006153">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41348633">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595298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706987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75208549">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41935074">
      <w:bodyDiv w:val="1"/>
      <w:marLeft w:val="0"/>
      <w:marRight w:val="0"/>
      <w:marTop w:val="0"/>
      <w:marBottom w:val="0"/>
      <w:divBdr>
        <w:top w:val="none" w:sz="0" w:space="0" w:color="auto"/>
        <w:left w:val="none" w:sz="0" w:space="0" w:color="auto"/>
        <w:bottom w:val="none" w:sz="0" w:space="0" w:color="auto"/>
        <w:right w:val="none" w:sz="0" w:space="0" w:color="auto"/>
      </w:divBdr>
    </w:div>
    <w:div w:id="1384717649">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32648680">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85535955">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97569687">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d.eop.bg/espd-web/filter?lang=bg" TargetMode="External"/><Relationship Id="rId18"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23" Type="http://schemas.openxmlformats.org/officeDocument/2006/relationships/theme" Target="theme/theme1.xml"/><Relationship Id="rId10" Type="http://schemas.openxmlformats.org/officeDocument/2006/relationships/hyperlink" Target="apis://Base=NARH&amp;DocCode=2023&amp;ToPar=Art162_Al2_Pt1&amp;Type=201/" TargetMode="External"/><Relationship Id="rId19"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DB19-649F-4EC2-BD0E-E7F6FB60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42296</Words>
  <Characters>241092</Characters>
  <Application>Microsoft Office Word</Application>
  <DocSecurity>0</DocSecurity>
  <Lines>2009</Lines>
  <Paragraphs>565</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282823</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2020-05-18T06:19:00Z</dcterms:created>
  <dcterms:modified xsi:type="dcterms:W3CDTF">2020-05-27T07:10:00Z</dcterms:modified>
</cp:coreProperties>
</file>