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431471" w:rsidTr="0043147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2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431471">
              <w:trPr>
                <w:jc w:val="center"/>
              </w:trPr>
              <w:tc>
                <w:tcPr>
                  <w:tcW w:w="0" w:type="auto"/>
                  <w:shd w:val="clear" w:color="auto" w:fill="112244"/>
                  <w:vAlign w:val="center"/>
                  <w:hideMark/>
                </w:tcPr>
                <w:tbl>
                  <w:tblPr>
                    <w:tblW w:w="72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  <w:gridCol w:w="5925"/>
                  </w:tblGrid>
                  <w:tr w:rsidR="00431471">
                    <w:trPr>
                      <w:trHeight w:val="975"/>
                      <w:jc w:val="center"/>
                    </w:trPr>
                    <w:tc>
                      <w:tcPr>
                        <w:tcW w:w="1275" w:type="dxa"/>
                        <w:vAlign w:val="center"/>
                        <w:hideMark/>
                      </w:tcPr>
                      <w:p w:rsidR="00431471" w:rsidRDefault="0043147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F46FD17" wp14:editId="706C2397">
                              <wp:extent cx="652145" cy="499745"/>
                              <wp:effectExtent l="0" t="0" r="0" b="0"/>
                              <wp:docPr id="1" name="Картина 1" descr="cid: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id: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2145" cy="499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1471" w:rsidRDefault="0043147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mainheadertitle1"/>
                            <w:rFonts w:ascii="Calibri" w:eastAsia="Times New Roman" w:hAnsi="Calibri"/>
                            <w:sz w:val="36"/>
                            <w:szCs w:val="36"/>
                          </w:rPr>
                          <w:t xml:space="preserve">TED - </w:t>
                        </w:r>
                        <w:proofErr w:type="spellStart"/>
                        <w:r>
                          <w:rPr>
                            <w:rStyle w:val="mainheadertitle1"/>
                            <w:rFonts w:ascii="Calibri" w:eastAsia="Times New Roman" w:hAnsi="Calibri"/>
                            <w:sz w:val="36"/>
                            <w:szCs w:val="36"/>
                          </w:rPr>
                          <w:t>tenders</w:t>
                        </w:r>
                        <w:proofErr w:type="spellEnd"/>
                        <w:r>
                          <w:rPr>
                            <w:rStyle w:val="mainheadertitle1"/>
                            <w:rFonts w:ascii="Calibri" w:eastAsia="Times New Roman" w:hAnsi="Calibri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mainheadertitle1"/>
                            <w:rFonts w:ascii="Calibri" w:eastAsia="Times New Roman" w:hAnsi="Calibri"/>
                            <w:sz w:val="36"/>
                            <w:szCs w:val="36"/>
                          </w:rPr>
                          <w:t>electronic</w:t>
                        </w:r>
                        <w:proofErr w:type="spellEnd"/>
                        <w:r>
                          <w:rPr>
                            <w:rStyle w:val="mainheadertitle1"/>
                            <w:rFonts w:ascii="Calibri" w:eastAsia="Times New Roman" w:hAnsi="Calibri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mainheadertitle1"/>
                            <w:rFonts w:ascii="Calibri" w:eastAsia="Times New Roman" w:hAnsi="Calibri"/>
                            <w:sz w:val="36"/>
                            <w:szCs w:val="36"/>
                          </w:rPr>
                          <w:t>daily</w:t>
                        </w:r>
                        <w:proofErr w:type="spellEnd"/>
                      </w:p>
                    </w:tc>
                  </w:tr>
                </w:tbl>
                <w:p w:rsidR="00431471" w:rsidRDefault="0043147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31471">
              <w:trPr>
                <w:jc w:val="center"/>
              </w:trPr>
              <w:tc>
                <w:tcPr>
                  <w:tcW w:w="0" w:type="auto"/>
                  <w:shd w:val="clear" w:color="auto" w:fill="339900"/>
                  <w:tcMar>
                    <w:top w:w="9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1471" w:rsidRDefault="0043147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3147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431471" w:rsidRDefault="00431471">
                  <w:pPr>
                    <w:pStyle w:val="a4"/>
                    <w:jc w:val="center"/>
                    <w:rPr>
                      <w:rFonts w:ascii="Calibri" w:hAnsi="Calibri"/>
                      <w:sz w:val="27"/>
                      <w:szCs w:val="27"/>
                    </w:rPr>
                  </w:pPr>
                  <w:r>
                    <w:rPr>
                      <w:rStyle w:val="a5"/>
                      <w:rFonts w:ascii="Calibri" w:hAnsi="Calibri"/>
                      <w:sz w:val="27"/>
                      <w:szCs w:val="27"/>
                    </w:rPr>
                    <w:t>Получено обявление</w:t>
                  </w:r>
                  <w:r>
                    <w:rPr>
                      <w:rFonts w:ascii="Calibri" w:hAnsi="Calibri"/>
                      <w:sz w:val="27"/>
                      <w:szCs w:val="27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  <w:gridCol w:w="3906"/>
                  </w:tblGrid>
                  <w:tr w:rsidR="00431471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1471" w:rsidRDefault="00431471">
                        <w:pPr>
                          <w:jc w:val="center"/>
                          <w:rPr>
                            <w:rFonts w:ascii="Calibri" w:eastAsia="Times New Roman" w:hAnsi="Calibri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</w:rPr>
                          <w:t>Идентификатори на обявлението</w:t>
                        </w:r>
                        <w:r>
                          <w:rPr>
                            <w:rFonts w:ascii="Calibri" w:eastAsia="Times New Roman" w:hAnsi="Calibri"/>
                          </w:rPr>
                          <w:t xml:space="preserve"> </w:t>
                        </w:r>
                      </w:p>
                    </w:tc>
                  </w:tr>
                  <w:tr w:rsidR="0043147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1471" w:rsidRDefault="00431471">
                        <w:pPr>
                          <w:rPr>
                            <w:rFonts w:ascii="Calibri" w:eastAsia="Times New Roman" w:hAnsi="Calibri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</w:rPr>
                          <w:t>Заглавие на поръчката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1471" w:rsidRDefault="00431471">
                        <w:pPr>
                          <w:rPr>
                            <w:rFonts w:ascii="Calibri" w:eastAsia="Times New Roman" w:hAnsi="Calibri"/>
                          </w:rPr>
                        </w:pPr>
                        <w:r>
                          <w:rPr>
                            <w:rFonts w:ascii="Calibri" w:eastAsia="Times New Roman" w:hAnsi="Calibri"/>
                          </w:rPr>
                          <w:t>„Доставка на офис и мебелно обзавеждане по 4 (четири) обособени позиции:</w:t>
                        </w:r>
                      </w:p>
                    </w:tc>
                  </w:tr>
                  <w:tr w:rsidR="0043147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1471" w:rsidRDefault="00431471">
                        <w:pPr>
                          <w:rPr>
                            <w:rFonts w:ascii="Calibri" w:eastAsia="Times New Roman" w:hAnsi="Calibri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</w:rPr>
                          <w:t>Изпратено от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1471" w:rsidRDefault="00431471">
                        <w:pPr>
                          <w:rPr>
                            <w:rFonts w:ascii="Calibri" w:eastAsia="Times New Roman" w:hAnsi="Calibri"/>
                          </w:rPr>
                        </w:pPr>
                        <w:r>
                          <w:rPr>
                            <w:rFonts w:ascii="Calibri" w:eastAsia="Times New Roman" w:hAnsi="Calibri"/>
                          </w:rPr>
                          <w:t>Прокуратура на Република България - главен прокурор</w:t>
                        </w:r>
                      </w:p>
                    </w:tc>
                  </w:tr>
                  <w:tr w:rsidR="0043147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1471" w:rsidRDefault="00431471">
                        <w:pPr>
                          <w:rPr>
                            <w:rFonts w:ascii="Calibri" w:eastAsia="Times New Roman" w:hAnsi="Calibri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</w:rPr>
                          <w:t>Дата на получаване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1471" w:rsidRDefault="00431471">
                        <w:pPr>
                          <w:rPr>
                            <w:rFonts w:ascii="Calibri" w:eastAsia="Times New Roman" w:hAnsi="Calibri"/>
                          </w:rPr>
                        </w:pPr>
                        <w:r>
                          <w:rPr>
                            <w:rFonts w:ascii="Calibri" w:eastAsia="Times New Roman" w:hAnsi="Calibri"/>
                          </w:rPr>
                          <w:t>09.10.19 16:01</w:t>
                        </w:r>
                      </w:p>
                    </w:tc>
                  </w:tr>
                  <w:tr w:rsidR="0043147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1471" w:rsidRDefault="00431471">
                        <w:pPr>
                          <w:rPr>
                            <w:rFonts w:ascii="Calibri" w:eastAsia="Times New Roman" w:hAnsi="Calibri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/>
                            <w:b/>
                            <w:bCs/>
                          </w:rPr>
                          <w:t>Reception</w:t>
                        </w:r>
                        <w:proofErr w:type="spellEnd"/>
                        <w:r>
                          <w:rPr>
                            <w:rFonts w:ascii="Calibri" w:eastAsia="Times New Roman" w:hAnsi="Calibri"/>
                            <w:b/>
                            <w:bCs/>
                          </w:rPr>
                          <w:t xml:space="preserve"> Id (вътрешен референтен номер)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1471" w:rsidRDefault="00431471">
                        <w:pPr>
                          <w:rPr>
                            <w:rFonts w:ascii="Calibri" w:eastAsia="Times New Roman" w:hAnsi="Calibri"/>
                          </w:rPr>
                        </w:pPr>
                        <w:r>
                          <w:rPr>
                            <w:rFonts w:ascii="Calibri" w:eastAsia="Times New Roman" w:hAnsi="Calibri"/>
                          </w:rPr>
                          <w:t>19-491697-001</w:t>
                        </w:r>
                      </w:p>
                    </w:tc>
                  </w:tr>
                  <w:tr w:rsidR="0043147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1471" w:rsidRDefault="00431471">
                        <w:pPr>
                          <w:rPr>
                            <w:rFonts w:ascii="Calibri" w:eastAsia="Times New Roman" w:hAnsi="Calibri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</w:rPr>
                          <w:t>Вашият референтен номер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1471" w:rsidRDefault="00431471">
                        <w:pPr>
                          <w:rPr>
                            <w:rFonts w:ascii="Calibri" w:eastAsia="Times New Roman" w:hAnsi="Calibri"/>
                          </w:rPr>
                        </w:pPr>
                        <w:r>
                          <w:rPr>
                            <w:rFonts w:ascii="Calibri" w:eastAsia="Times New Roman" w:hAnsi="Calibri"/>
                          </w:rPr>
                          <w:t>TED14/2019-938010</w:t>
                        </w:r>
                      </w:p>
                    </w:tc>
                  </w:tr>
                  <w:tr w:rsidR="0043147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1471" w:rsidRDefault="00431471">
                        <w:pPr>
                          <w:rPr>
                            <w:rFonts w:ascii="Calibri" w:eastAsia="Times New Roman" w:hAnsi="Calibri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/>
                            <w:b/>
                            <w:bCs/>
                          </w:rPr>
                          <w:t>Submission</w:t>
                        </w:r>
                        <w:proofErr w:type="spellEnd"/>
                        <w:r>
                          <w:rPr>
                            <w:rFonts w:ascii="Calibri" w:eastAsia="Times New Roman" w:hAnsi="Calibri"/>
                            <w:b/>
                            <w:bCs/>
                          </w:rPr>
                          <w:t xml:space="preserve"> Id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1471" w:rsidRDefault="00431471">
                        <w:pPr>
                          <w:rPr>
                            <w:rFonts w:ascii="Calibri" w:eastAsia="Times New Roman" w:hAnsi="Calibri"/>
                          </w:rPr>
                        </w:pPr>
                        <w:r>
                          <w:rPr>
                            <w:rFonts w:ascii="Calibri" w:eastAsia="Times New Roman" w:hAnsi="Calibri"/>
                          </w:rPr>
                          <w:t>20191009-006311</w:t>
                        </w:r>
                      </w:p>
                    </w:tc>
                  </w:tr>
                  <w:tr w:rsidR="00431471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1471" w:rsidRDefault="00431471">
                        <w:pPr>
                          <w:jc w:val="center"/>
                          <w:rPr>
                            <w:rFonts w:ascii="Calibri" w:eastAsia="Times New Roman" w:hAnsi="Calibri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</w:rPr>
                          <w:t>Внимание</w:t>
                        </w:r>
                        <w:r>
                          <w:rPr>
                            <w:rFonts w:ascii="Calibri" w:eastAsia="Times New Roman" w:hAnsi="Calibri"/>
                          </w:rPr>
                          <w:t xml:space="preserve"> </w:t>
                        </w:r>
                      </w:p>
                    </w:tc>
                  </w:tr>
                  <w:tr w:rsidR="00431471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31471" w:rsidRDefault="00431471">
                        <w:pPr>
                          <w:pStyle w:val="a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Вашето обявление бе получено и му бе даден временен референтен номер 19-491697-001.</w:t>
                        </w:r>
                      </w:p>
                      <w:p w:rsidR="00431471" w:rsidRDefault="00431471">
                        <w:pPr>
                          <w:pStyle w:val="a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Това обявление ще бъде публикувано на </w:t>
                        </w:r>
                        <w:hyperlink r:id="rId7" w:history="1">
                          <w:r>
                            <w:rPr>
                              <w:rStyle w:val="a3"/>
                            </w:rPr>
                            <w:t>интернет страницата на TED</w:t>
                          </w:r>
                        </w:hyperlink>
                        <w:r>
                          <w:rPr>
                            <w:rFonts w:ascii="Calibri" w:hAnsi="Calibri"/>
                          </w:rPr>
                          <w:t xml:space="preserve"> в рамките на 5 дни. За повече информация относно правила, крайни срокове и т.н., моля, вижте </w:t>
                        </w:r>
                        <w:hyperlink r:id="rId8" w:history="1">
                          <w:r>
                            <w:rPr>
                              <w:rStyle w:val="a3"/>
                            </w:rPr>
                            <w:t>директивите за обществените поръчки.</w:t>
                          </w:r>
                        </w:hyperlink>
                        <w:r>
                          <w:rPr>
                            <w:rFonts w:ascii="Calibri" w:hAnsi="Calibri"/>
                          </w:rPr>
                          <w:t xml:space="preserve">. </w:t>
                        </w:r>
                      </w:p>
                      <w:p w:rsidR="00431471" w:rsidRDefault="00431471">
                        <w:pPr>
                          <w:pStyle w:val="a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Това е автоматично генерирано съобщение; моля, не изпращайте отговор. </w:t>
                        </w:r>
                        <w:r>
                          <w:rPr>
                            <w:rFonts w:ascii="Calibri" w:hAnsi="Calibri"/>
                          </w:rPr>
                          <w:br/>
                          <w:t xml:space="preserve">За да се свържете със Службата за публикации, използвайте </w:t>
                        </w:r>
                        <w:hyperlink r:id="rId9" w:history="1">
                          <w:r>
                            <w:rPr>
                              <w:rStyle w:val="a3"/>
                            </w:rPr>
                            <w:t>връзката за контакт</w:t>
                          </w:r>
                        </w:hyperlink>
                        <w:r>
                          <w:rPr>
                            <w:rFonts w:ascii="Calibri" w:hAnsi="Calibri"/>
                          </w:rPr>
                          <w:t xml:space="preserve">, посочена на страницата на </w:t>
                        </w:r>
                        <w:hyperlink r:id="rId10" w:history="1">
                          <w:r>
                            <w:rPr>
                              <w:rStyle w:val="a3"/>
                            </w:rPr>
                            <w:t>SIMAP</w:t>
                          </w:r>
                        </w:hyperlink>
                        <w:r>
                          <w:rPr>
                            <w:rFonts w:ascii="Calibri" w:hAnsi="Calibri"/>
                          </w:rPr>
                          <w:t xml:space="preserve">. При всяка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последваща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кореспонденция посочвайте вътрешния референтен номер: 19-491697-001. </w:t>
                        </w:r>
                      </w:p>
                    </w:tc>
                  </w:tr>
                </w:tbl>
                <w:p w:rsidR="00431471" w:rsidRDefault="0043147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3147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431471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31471" w:rsidRDefault="0043147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1682456" wp14:editId="436DEC02">
                              <wp:extent cx="4572000" cy="33655"/>
                              <wp:effectExtent l="0" t="0" r="0" b="4445"/>
                              <wp:docPr id="2" name="Картина 2" descr="cid:footer-line-multi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id:footer-line-multi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0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31471" w:rsidRDefault="0043147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31471">
              <w:trPr>
                <w:jc w:val="center"/>
              </w:trPr>
              <w:tc>
                <w:tcPr>
                  <w:tcW w:w="0" w:type="auto"/>
                  <w:shd w:val="clear" w:color="auto" w:fill="EEEEEE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0"/>
                  </w:tblGrid>
                  <w:tr w:rsidR="0043147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1471" w:rsidRDefault="00431471">
                        <w:pPr>
                          <w:spacing w:after="240"/>
                          <w:jc w:val="center"/>
                          <w:rPr>
                            <w:rFonts w:ascii="Calibri" w:eastAsia="Times New Roman" w:hAnsi="Calibri"/>
                            <w:color w:val="70707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707070"/>
                            <w:sz w:val="18"/>
                            <w:szCs w:val="18"/>
                          </w:rPr>
                          <w:t xml:space="preserve">За всякаква допълнителна информация позвънете на следния телефонен номер: </w:t>
                        </w:r>
                      </w:p>
                      <w:tbl>
                        <w:tblPr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134"/>
                          <w:gridCol w:w="906"/>
                          <w:gridCol w:w="450"/>
                          <w:gridCol w:w="1034"/>
                          <w:gridCol w:w="906"/>
                          <w:gridCol w:w="450"/>
                          <w:gridCol w:w="934"/>
                          <w:gridCol w:w="906"/>
                        </w:tblGrid>
                        <w:tr w:rsidR="004314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Belgique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België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България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Česká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republika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+352 2929 44926</w:t>
                              </w:r>
                            </w:p>
                          </w:tc>
                        </w:tr>
                        <w:tr w:rsidR="004314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Danmark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Deutschland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Eesti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</w:tr>
                        <w:tr w:rsidR="004314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Éire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Ireland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Ελλάδα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+352 2929 44895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España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</w:tr>
                        <w:tr w:rsidR="004314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France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 xml:space="preserve">+800 2929 </w:t>
                              </w: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lastRenderedPageBreak/>
                                <w:t>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Hrvatska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 xml:space="preserve">+352 2929 </w:t>
                              </w: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lastRenderedPageBreak/>
                                <w:t>44983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Italia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 xml:space="preserve">+800 2929 </w:t>
                              </w: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lastRenderedPageBreak/>
                                <w:t>1111</w:t>
                              </w:r>
                            </w:p>
                          </w:tc>
                        </w:tr>
                        <w:tr w:rsidR="004314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lastRenderedPageBreak/>
                                <w:t>Κύπρος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Kıbrıs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+352 2929 44895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Latvija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Lietuva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</w:tr>
                        <w:tr w:rsidR="004314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Luxembourg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Magyarország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Malta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+352 2929 44886</w:t>
                              </w:r>
                            </w:p>
                          </w:tc>
                        </w:tr>
                        <w:tr w:rsidR="004314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Nederland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Österreich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Polska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+352 2929 44899</w:t>
                              </w:r>
                            </w:p>
                          </w:tc>
                        </w:tr>
                        <w:tr w:rsidR="004314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Portugal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România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Slovenija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+352 2929 44985</w:t>
                              </w:r>
                            </w:p>
                          </w:tc>
                        </w:tr>
                        <w:tr w:rsidR="004314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Slovensko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Suomi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Finland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Sverige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</w:tr>
                        <w:tr w:rsidR="004314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United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Kingdom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+800 2929 1111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3147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707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31471" w:rsidRDefault="004314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471" w:rsidRDefault="0043147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471" w:rsidRDefault="0043147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31471" w:rsidRDefault="004314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26C43" w:rsidRDefault="00026C43"/>
    <w:p w:rsidR="00431471" w:rsidRDefault="00431471">
      <w:bookmarkStart w:id="0" w:name="_GoBack"/>
      <w:bookmarkEnd w:id="0"/>
    </w:p>
    <w:sectPr w:rsidR="0043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43"/>
    <w:rsid w:val="00026C43"/>
    <w:rsid w:val="00126A43"/>
    <w:rsid w:val="00320F2A"/>
    <w:rsid w:val="00431471"/>
    <w:rsid w:val="007E0C12"/>
    <w:rsid w:val="0083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471"/>
    <w:rPr>
      <w:rFonts w:ascii="Calibri" w:hAnsi="Calibri" w:hint="default"/>
      <w:color w:val="3366CC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431471"/>
    <w:pPr>
      <w:spacing w:before="100" w:beforeAutospacing="1" w:after="100" w:afterAutospacing="1"/>
    </w:pPr>
  </w:style>
  <w:style w:type="character" w:customStyle="1" w:styleId="mainheadertitle1">
    <w:name w:val="mainheader_title1"/>
    <w:basedOn w:val="a0"/>
    <w:rsid w:val="00431471"/>
    <w:rPr>
      <w:color w:val="FFFFFF"/>
      <w:sz w:val="30"/>
      <w:szCs w:val="30"/>
    </w:rPr>
  </w:style>
  <w:style w:type="character" w:styleId="a5">
    <w:name w:val="Strong"/>
    <w:basedOn w:val="a0"/>
    <w:uiPriority w:val="22"/>
    <w:qFormat/>
    <w:rsid w:val="004314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147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31471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471"/>
    <w:rPr>
      <w:rFonts w:ascii="Calibri" w:hAnsi="Calibri" w:hint="default"/>
      <w:color w:val="3366CC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431471"/>
    <w:pPr>
      <w:spacing w:before="100" w:beforeAutospacing="1" w:after="100" w:afterAutospacing="1"/>
    </w:pPr>
  </w:style>
  <w:style w:type="character" w:customStyle="1" w:styleId="mainheadertitle1">
    <w:name w:val="mainheader_title1"/>
    <w:basedOn w:val="a0"/>
    <w:rsid w:val="00431471"/>
    <w:rPr>
      <w:color w:val="FFFFFF"/>
      <w:sz w:val="30"/>
      <w:szCs w:val="30"/>
    </w:rPr>
  </w:style>
  <w:style w:type="character" w:styleId="a5">
    <w:name w:val="Strong"/>
    <w:basedOn w:val="a0"/>
    <w:uiPriority w:val="22"/>
    <w:qFormat/>
    <w:rsid w:val="004314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147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31471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single-market/public-procurement/rules-implementation/index_en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" TargetMode="External"/><Relationship Id="rId12" Type="http://schemas.openxmlformats.org/officeDocument/2006/relationships/image" Target="cid:footer-line-multicol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logo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simap.ted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map.ted.europa.eu/conta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Ненко Милев</dc:creator>
  <cp:keywords/>
  <dc:description/>
  <cp:lastModifiedBy>Ненко Милев</cp:lastModifiedBy>
  <cp:revision>2</cp:revision>
  <dcterms:created xsi:type="dcterms:W3CDTF">2019-10-10T12:43:00Z</dcterms:created>
  <dcterms:modified xsi:type="dcterms:W3CDTF">2019-10-10T12:44:00Z</dcterms:modified>
</cp:coreProperties>
</file>