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E0" w:rsidRPr="00AA1A98" w:rsidRDefault="003856E0" w:rsidP="00AA1A98">
      <w:pPr>
        <w:spacing w:after="0"/>
        <w:jc w:val="center"/>
        <w:outlineLvl w:val="0"/>
        <w:rPr>
          <w:b/>
          <w:sz w:val="32"/>
          <w:szCs w:val="32"/>
          <w:u w:val="single"/>
        </w:rPr>
      </w:pPr>
      <w:r w:rsidRPr="00AA1A98">
        <w:rPr>
          <w:b/>
          <w:sz w:val="32"/>
          <w:szCs w:val="32"/>
          <w:u w:val="single"/>
        </w:rPr>
        <w:t xml:space="preserve">ПРИЛОЖЕНИЕ КЪМ ОБЯВА </w:t>
      </w:r>
    </w:p>
    <w:p w:rsidR="00451F7E" w:rsidRPr="00AA1A98" w:rsidRDefault="003856E0" w:rsidP="00AA1A98">
      <w:pPr>
        <w:spacing w:after="0"/>
        <w:jc w:val="center"/>
        <w:outlineLvl w:val="0"/>
        <w:rPr>
          <w:b/>
          <w:sz w:val="24"/>
          <w:szCs w:val="24"/>
        </w:rPr>
      </w:pPr>
      <w:r w:rsidRPr="00AA1A98">
        <w:rPr>
          <w:b/>
          <w:sz w:val="24"/>
          <w:szCs w:val="24"/>
        </w:rPr>
        <w:t>ЗА ВЪЗЛАГАНЕ НА ОБЩЕСТВЕНА ПОРЪЧКА НА СТОЙНОСТ</w:t>
      </w:r>
      <w:r w:rsidRPr="00AA1A98">
        <w:rPr>
          <w:rFonts w:cs="Times New Roman"/>
          <w:b/>
          <w:sz w:val="24"/>
          <w:szCs w:val="24"/>
        </w:rPr>
        <w:t xml:space="preserve"> ПО ЧЛ.20, АЛ.3, Т.1 ОТ ЗОП,</w:t>
      </w:r>
      <w:r w:rsidRPr="00AA1A98">
        <w:rPr>
          <w:b/>
          <w:sz w:val="24"/>
          <w:szCs w:val="24"/>
        </w:rPr>
        <w:t xml:space="preserve"> ЧРЕЗ</w:t>
      </w:r>
      <w:r w:rsidRPr="00AA1A98">
        <w:rPr>
          <w:b/>
          <w:sz w:val="24"/>
          <w:szCs w:val="24"/>
          <w:lang w:val="en-US"/>
        </w:rPr>
        <w:t xml:space="preserve"> </w:t>
      </w:r>
      <w:r w:rsidRPr="00AA1A98">
        <w:rPr>
          <w:b/>
          <w:sz w:val="24"/>
          <w:szCs w:val="24"/>
        </w:rPr>
        <w:t>СЪБИРАНЕ НА ОФЕРТИ С ОБЯВА</w:t>
      </w:r>
      <w:r w:rsidRPr="00AA1A98">
        <w:rPr>
          <w:rFonts w:cs="Times New Roman"/>
          <w:b/>
          <w:sz w:val="24"/>
          <w:szCs w:val="24"/>
        </w:rPr>
        <w:t>,</w:t>
      </w:r>
      <w:r w:rsidRPr="00AA1A98">
        <w:rPr>
          <w:sz w:val="24"/>
          <w:szCs w:val="24"/>
        </w:rPr>
        <w:t xml:space="preserve"> </w:t>
      </w:r>
      <w:r w:rsidRPr="00AA1A98">
        <w:rPr>
          <w:b/>
          <w:sz w:val="24"/>
          <w:szCs w:val="24"/>
        </w:rPr>
        <w:t>С ПРЕДМЕТ:</w:t>
      </w:r>
      <w:r w:rsidR="00C323D6" w:rsidRPr="00AA1A98">
        <w:rPr>
          <w:rFonts w:eastAsia="Calibri" w:cs="Times New Roman"/>
          <w:b/>
          <w:sz w:val="24"/>
          <w:szCs w:val="24"/>
        </w:rPr>
        <w:t xml:space="preserve"> </w:t>
      </w:r>
      <w:r w:rsidR="00056959" w:rsidRPr="00AA1A98">
        <w:rPr>
          <w:rFonts w:eastAsia="Calibri" w:cs="Times New Roman"/>
          <w:b/>
          <w:sz w:val="24"/>
          <w:szCs w:val="24"/>
        </w:rPr>
        <w:t>И</w:t>
      </w:r>
      <w:r w:rsidR="00056959" w:rsidRPr="00AA1A98">
        <w:rPr>
          <w:b/>
          <w:sz w:val="24"/>
          <w:szCs w:val="24"/>
        </w:rPr>
        <w:t>ЗВЪРШВАНЕ НА СТРОИТЕЛНО МОНТАЖНИ РАБОТИ (ТЕКУЩ РЕМОНТ) НА ФАСАДА "СЕВЕР", ФАСАДА "ИЗТОК" И 4-ТИ ЕТАЖ НА СЪДЕБНА ПАЛАТА ГР.БЛАГОЕВГРАД, ПЛ."ВАСИЛ ЛЕВСКИ" №1</w:t>
      </w:r>
    </w:p>
    <w:p w:rsidR="006577AE" w:rsidRPr="00AA1A98" w:rsidRDefault="006577AE" w:rsidP="00AA1A98">
      <w:pPr>
        <w:spacing w:after="0"/>
        <w:jc w:val="center"/>
        <w:outlineLvl w:val="0"/>
        <w:rPr>
          <w:rFonts w:eastAsia="Times New Roman" w:cs="Times New Roman"/>
          <w:b/>
          <w:sz w:val="24"/>
          <w:szCs w:val="24"/>
        </w:rPr>
      </w:pPr>
    </w:p>
    <w:p w:rsidR="00BD03B9" w:rsidRPr="00AA1A98" w:rsidRDefault="00BD03B9" w:rsidP="00AA1A98">
      <w:pPr>
        <w:pStyle w:val="a3"/>
        <w:numPr>
          <w:ilvl w:val="0"/>
          <w:numId w:val="1"/>
        </w:numPr>
        <w:spacing w:after="0" w:line="240" w:lineRule="auto"/>
        <w:ind w:left="0" w:firstLine="709"/>
        <w:jc w:val="center"/>
        <w:rPr>
          <w:rFonts w:eastAsia="Times New Roman" w:cs="Times New Roman"/>
          <w:b/>
          <w:sz w:val="24"/>
          <w:szCs w:val="24"/>
          <w:u w:val="single"/>
        </w:rPr>
      </w:pPr>
      <w:r w:rsidRPr="00AA1A98">
        <w:rPr>
          <w:rFonts w:eastAsia="Times New Roman" w:cs="Times New Roman"/>
          <w:b/>
          <w:sz w:val="24"/>
          <w:szCs w:val="24"/>
          <w:u w:val="single"/>
        </w:rPr>
        <w:t xml:space="preserve">ОПИСАНИЕ </w:t>
      </w:r>
      <w:r w:rsidR="006542DB" w:rsidRPr="00AA1A98">
        <w:rPr>
          <w:rFonts w:eastAsia="Times New Roman" w:cs="Times New Roman"/>
          <w:b/>
          <w:sz w:val="24"/>
          <w:szCs w:val="24"/>
          <w:u w:val="single"/>
        </w:rPr>
        <w:t>НА ПРЕДМЕТА И ОБЕМ НА ПОРЪЧКАТА</w:t>
      </w:r>
      <w:r w:rsidR="005F3B46" w:rsidRPr="00AA1A98">
        <w:rPr>
          <w:rFonts w:eastAsia="Times New Roman" w:cs="Times New Roman"/>
          <w:b/>
          <w:sz w:val="24"/>
          <w:szCs w:val="24"/>
          <w:u w:val="single"/>
        </w:rPr>
        <w:t>:</w:t>
      </w:r>
    </w:p>
    <w:p w:rsidR="006542DB" w:rsidRPr="00AA1A98" w:rsidRDefault="006542DB" w:rsidP="00AA1A98">
      <w:pPr>
        <w:pStyle w:val="a3"/>
        <w:spacing w:after="0" w:line="240" w:lineRule="auto"/>
        <w:ind w:left="1287"/>
        <w:jc w:val="both"/>
        <w:rPr>
          <w:rFonts w:eastAsia="Times New Roman" w:cs="Times New Roman"/>
          <w:sz w:val="24"/>
          <w:szCs w:val="24"/>
        </w:rPr>
      </w:pPr>
    </w:p>
    <w:p w:rsidR="008628A0" w:rsidRPr="00AA1A98" w:rsidRDefault="008628A0" w:rsidP="00AA1A98">
      <w:pPr>
        <w:pStyle w:val="a3"/>
        <w:numPr>
          <w:ilvl w:val="0"/>
          <w:numId w:val="8"/>
        </w:numPr>
        <w:spacing w:after="0" w:line="240" w:lineRule="auto"/>
        <w:ind w:left="0" w:firstLine="709"/>
        <w:jc w:val="both"/>
        <w:rPr>
          <w:rFonts w:eastAsia="Times New Roman" w:cs="Times New Roman"/>
          <w:sz w:val="24"/>
          <w:szCs w:val="24"/>
          <w:lang w:eastAsia="bg-BG"/>
        </w:rPr>
      </w:pPr>
      <w:r w:rsidRPr="00AA1A98">
        <w:rPr>
          <w:rFonts w:eastAsia="Times New Roman" w:cs="Times New Roman"/>
          <w:b/>
          <w:sz w:val="24"/>
          <w:szCs w:val="24"/>
          <w:lang w:eastAsia="bg-BG"/>
        </w:rPr>
        <w:t xml:space="preserve">Обект на обществената поръчка: </w:t>
      </w:r>
      <w:r w:rsidRPr="00AA1A98">
        <w:rPr>
          <w:rFonts w:eastAsia="Times New Roman" w:cs="Times New Roman"/>
          <w:sz w:val="24"/>
          <w:szCs w:val="24"/>
          <w:lang w:eastAsia="bg-BG"/>
        </w:rPr>
        <w:t>строителство, съгласно чл.3, ал.1, т.1 от Закона за обществените поръчки (ЗОП);</w:t>
      </w:r>
    </w:p>
    <w:p w:rsidR="00451F7E" w:rsidRPr="00AA1A98" w:rsidRDefault="008628A0" w:rsidP="00AA1A98">
      <w:pPr>
        <w:spacing w:after="0" w:line="240" w:lineRule="auto"/>
        <w:ind w:firstLine="708"/>
        <w:jc w:val="both"/>
        <w:rPr>
          <w:rFonts w:cs="Times New Roman"/>
          <w:sz w:val="24"/>
          <w:szCs w:val="28"/>
          <w:lang w:eastAsia="bg-BG"/>
        </w:rPr>
      </w:pPr>
      <w:r w:rsidRPr="00AA1A98">
        <w:rPr>
          <w:rFonts w:eastAsia="Times New Roman" w:cs="Times New Roman"/>
          <w:b/>
          <w:sz w:val="24"/>
          <w:szCs w:val="24"/>
          <w:lang w:eastAsia="bg-BG"/>
        </w:rPr>
        <w:t xml:space="preserve">Предмет: </w:t>
      </w:r>
      <w:r w:rsidR="00451F7E" w:rsidRPr="00AA1A98">
        <w:rPr>
          <w:rFonts w:eastAsia="Calibri" w:cs="Times New Roman"/>
          <w:sz w:val="24"/>
          <w:szCs w:val="24"/>
        </w:rPr>
        <w:t>„</w:t>
      </w:r>
      <w:r w:rsidR="00056959" w:rsidRPr="00AA1A98">
        <w:rPr>
          <w:rFonts w:eastAsia="Calibri" w:cs="Times New Roman"/>
          <w:sz w:val="24"/>
          <w:szCs w:val="28"/>
        </w:rPr>
        <w:t>И</w:t>
      </w:r>
      <w:r w:rsidR="0089236C">
        <w:rPr>
          <w:sz w:val="24"/>
          <w:szCs w:val="28"/>
        </w:rPr>
        <w:t>звършване на строително-</w:t>
      </w:r>
      <w:r w:rsidR="00056959" w:rsidRPr="00AA1A98">
        <w:rPr>
          <w:sz w:val="24"/>
          <w:szCs w:val="28"/>
        </w:rPr>
        <w:t>монтажни работи (текущ ремонт) на фасада "</w:t>
      </w:r>
      <w:r w:rsidR="00B01C8C" w:rsidRPr="00AA1A98">
        <w:rPr>
          <w:sz w:val="24"/>
          <w:szCs w:val="28"/>
        </w:rPr>
        <w:t>Север", фасада "И</w:t>
      </w:r>
      <w:r w:rsidR="00056959" w:rsidRPr="00AA1A98">
        <w:rPr>
          <w:sz w:val="24"/>
          <w:szCs w:val="28"/>
        </w:rPr>
        <w:t>зток" и 4-ти етаж на съдебна па</w:t>
      </w:r>
      <w:r w:rsidR="000B1922" w:rsidRPr="00AA1A98">
        <w:rPr>
          <w:sz w:val="24"/>
          <w:szCs w:val="28"/>
        </w:rPr>
        <w:t>лата гр.Б</w:t>
      </w:r>
      <w:r w:rsidR="00056959" w:rsidRPr="00AA1A98">
        <w:rPr>
          <w:sz w:val="24"/>
          <w:szCs w:val="28"/>
        </w:rPr>
        <w:t>лагоевград, пл."</w:t>
      </w:r>
      <w:r w:rsidR="000B1922" w:rsidRPr="00AA1A98">
        <w:rPr>
          <w:sz w:val="24"/>
          <w:szCs w:val="28"/>
        </w:rPr>
        <w:t>В</w:t>
      </w:r>
      <w:r w:rsidR="00056959" w:rsidRPr="00AA1A98">
        <w:rPr>
          <w:sz w:val="24"/>
          <w:szCs w:val="28"/>
        </w:rPr>
        <w:t xml:space="preserve">асил </w:t>
      </w:r>
      <w:r w:rsidR="000B1922" w:rsidRPr="00AA1A98">
        <w:rPr>
          <w:sz w:val="24"/>
          <w:szCs w:val="28"/>
        </w:rPr>
        <w:t>Л</w:t>
      </w:r>
      <w:r w:rsidR="00056959" w:rsidRPr="00AA1A98">
        <w:rPr>
          <w:sz w:val="24"/>
          <w:szCs w:val="28"/>
        </w:rPr>
        <w:t>евски" №1</w:t>
      </w:r>
      <w:r w:rsidR="00B01C8C" w:rsidRPr="00AA1A98">
        <w:rPr>
          <w:sz w:val="24"/>
          <w:szCs w:val="28"/>
        </w:rPr>
        <w:t>“</w:t>
      </w:r>
      <w:r w:rsidR="00056959" w:rsidRPr="00AA1A98">
        <w:rPr>
          <w:rFonts w:cs="Times New Roman"/>
          <w:sz w:val="24"/>
          <w:szCs w:val="28"/>
          <w:lang w:eastAsia="bg-BG"/>
        </w:rPr>
        <w:t>.</w:t>
      </w:r>
    </w:p>
    <w:p w:rsidR="008628A0" w:rsidRPr="00AA1A98" w:rsidRDefault="008628A0" w:rsidP="00AA1A98">
      <w:pPr>
        <w:pStyle w:val="a3"/>
        <w:spacing w:after="0" w:line="240" w:lineRule="auto"/>
        <w:ind w:left="709"/>
        <w:jc w:val="both"/>
        <w:rPr>
          <w:rFonts w:eastAsia="Times New Roman" w:cs="Times New Roman"/>
          <w:b/>
          <w:sz w:val="24"/>
          <w:szCs w:val="24"/>
          <w:lang w:eastAsia="bg-BG"/>
        </w:rPr>
      </w:pPr>
    </w:p>
    <w:p w:rsidR="00C323D6" w:rsidRPr="00AA1A98" w:rsidRDefault="008628A0" w:rsidP="00AA1A98">
      <w:pPr>
        <w:spacing w:after="0" w:line="240" w:lineRule="auto"/>
        <w:ind w:firstLine="709"/>
        <w:jc w:val="both"/>
        <w:rPr>
          <w:sz w:val="24"/>
          <w:szCs w:val="24"/>
          <w:lang w:val="en-US"/>
        </w:rPr>
      </w:pPr>
      <w:r w:rsidRPr="00AA1A98">
        <w:rPr>
          <w:rFonts w:eastAsia="Times New Roman" w:cs="Times New Roman"/>
          <w:b/>
          <w:sz w:val="24"/>
          <w:szCs w:val="24"/>
          <w:lang w:eastAsia="bg-BG"/>
        </w:rPr>
        <w:t xml:space="preserve">Обособени позиции: </w:t>
      </w:r>
      <w:r w:rsidR="00C323D6" w:rsidRPr="00AA1A98">
        <w:rPr>
          <w:sz w:val="24"/>
          <w:szCs w:val="24"/>
        </w:rPr>
        <w:t>В конкретния случай не е целесъобразно разделянето на обществената поръчка на обособени позиции.</w:t>
      </w:r>
      <w:r w:rsidR="00C323D6" w:rsidRPr="00AA1A98">
        <w:rPr>
          <w:rFonts w:eastAsia="Calibri" w:cs="Times New Roman"/>
          <w:sz w:val="24"/>
          <w:szCs w:val="24"/>
        </w:rPr>
        <w:t xml:space="preserve"> </w:t>
      </w:r>
      <w:r w:rsidR="00C323D6" w:rsidRPr="00AA1A98">
        <w:rPr>
          <w:sz w:val="24"/>
          <w:szCs w:val="24"/>
        </w:rPr>
        <w:t xml:space="preserve">Основен мотив за неразделяне на обществената поръчка на обособени позиции е фактът, че дейностите ще бъдат извършвани на територията на един обект при последователност на изпълнението на предвидените СМР, предмет на настоящата обществена поръчка. Възлагането на строителството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w:t>
      </w:r>
    </w:p>
    <w:p w:rsidR="00C323D6" w:rsidRPr="00AA1A98" w:rsidRDefault="00C323D6" w:rsidP="00AA1A98">
      <w:pPr>
        <w:spacing w:after="0" w:line="240" w:lineRule="auto"/>
        <w:ind w:firstLine="709"/>
        <w:jc w:val="both"/>
        <w:rPr>
          <w:sz w:val="24"/>
          <w:szCs w:val="24"/>
        </w:rPr>
      </w:pPr>
      <w:r w:rsidRPr="00AA1A98">
        <w:rPr>
          <w:sz w:val="24"/>
          <w:szCs w:val="24"/>
        </w:rPr>
        <w:t>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451F7E" w:rsidRPr="00AA1A98" w:rsidRDefault="00451F7E" w:rsidP="00AA1A98">
      <w:pPr>
        <w:pStyle w:val="a3"/>
        <w:spacing w:after="0" w:line="240" w:lineRule="auto"/>
        <w:ind w:left="1418"/>
        <w:jc w:val="both"/>
        <w:rPr>
          <w:rFonts w:eastAsia="Times New Roman" w:cs="Times New Roman"/>
          <w:sz w:val="24"/>
          <w:szCs w:val="24"/>
          <w:lang w:eastAsia="bg-BG"/>
        </w:rPr>
      </w:pPr>
    </w:p>
    <w:p w:rsidR="00BD0B59" w:rsidRPr="00AA1A98" w:rsidRDefault="008628A0" w:rsidP="00AA1A98">
      <w:pPr>
        <w:pStyle w:val="a3"/>
        <w:numPr>
          <w:ilvl w:val="0"/>
          <w:numId w:val="8"/>
        </w:numPr>
        <w:spacing w:after="0" w:line="240" w:lineRule="auto"/>
        <w:ind w:left="0" w:firstLine="709"/>
        <w:jc w:val="both"/>
        <w:rPr>
          <w:rFonts w:eastAsia="Times New Roman" w:cs="Times New Roman"/>
          <w:sz w:val="24"/>
          <w:szCs w:val="24"/>
          <w:lang w:eastAsia="bg-BG"/>
        </w:rPr>
      </w:pPr>
      <w:bookmarkStart w:id="0" w:name="_GoBack"/>
      <w:bookmarkEnd w:id="0"/>
      <w:r w:rsidRPr="00AA1A98">
        <w:rPr>
          <w:rFonts w:eastAsia="Times New Roman" w:cs="Times New Roman"/>
          <w:b/>
          <w:sz w:val="24"/>
          <w:szCs w:val="24"/>
          <w:lang w:eastAsia="bg-BG"/>
        </w:rPr>
        <w:t xml:space="preserve">Вид на обществената поръчка: </w:t>
      </w:r>
      <w:r w:rsidR="00BD0B59" w:rsidRPr="00AA1A98">
        <w:rPr>
          <w:rFonts w:eastAsia="Times New Roman" w:cs="Times New Roman"/>
          <w:sz w:val="24"/>
          <w:szCs w:val="24"/>
          <w:lang w:eastAsia="bg-BG"/>
        </w:rPr>
        <w:t>С</w:t>
      </w:r>
      <w:r w:rsidRPr="00AA1A98">
        <w:rPr>
          <w:rFonts w:eastAsia="Times New Roman" w:cs="Times New Roman"/>
          <w:sz w:val="24"/>
          <w:szCs w:val="24"/>
          <w:lang w:eastAsia="bg-BG"/>
        </w:rPr>
        <w:t>ъбиране на оферти с обява</w:t>
      </w:r>
      <w:r w:rsidR="00BD0B59" w:rsidRPr="00AA1A98">
        <w:rPr>
          <w:rFonts w:eastAsia="Times New Roman" w:cs="Times New Roman"/>
          <w:sz w:val="24"/>
          <w:szCs w:val="24"/>
          <w:lang w:eastAsia="bg-BG"/>
        </w:rPr>
        <w:t xml:space="preserve"> по реда на чл.</w:t>
      </w:r>
      <w:r w:rsidR="00900BD6" w:rsidRPr="00AA1A98">
        <w:rPr>
          <w:rFonts w:eastAsia="Times New Roman" w:cs="Times New Roman"/>
          <w:sz w:val="24"/>
          <w:szCs w:val="24"/>
          <w:lang w:eastAsia="bg-BG"/>
        </w:rPr>
        <w:t xml:space="preserve"> </w:t>
      </w:r>
      <w:r w:rsidR="00BD0B59" w:rsidRPr="00AA1A98">
        <w:rPr>
          <w:rFonts w:eastAsia="Times New Roman" w:cs="Times New Roman"/>
          <w:sz w:val="24"/>
          <w:szCs w:val="24"/>
          <w:lang w:eastAsia="bg-BG"/>
        </w:rPr>
        <w:t>186 и сл. ЗОП</w:t>
      </w:r>
      <w:r w:rsidRPr="00AA1A98">
        <w:rPr>
          <w:rFonts w:eastAsia="Times New Roman" w:cs="Times New Roman"/>
          <w:sz w:val="24"/>
          <w:szCs w:val="24"/>
          <w:lang w:eastAsia="bg-BG"/>
        </w:rPr>
        <w:t>.</w:t>
      </w:r>
    </w:p>
    <w:p w:rsidR="008628A0" w:rsidRPr="00AA1A98" w:rsidRDefault="00BD0B59" w:rsidP="00AA1A98">
      <w:pPr>
        <w:pStyle w:val="a3"/>
        <w:spacing w:after="0" w:line="240" w:lineRule="auto"/>
        <w:ind w:left="0" w:firstLine="709"/>
        <w:jc w:val="both"/>
        <w:rPr>
          <w:rFonts w:eastAsia="Calibri" w:cs="Times New Roman"/>
          <w:sz w:val="24"/>
          <w:szCs w:val="24"/>
        </w:rPr>
      </w:pPr>
      <w:r w:rsidRPr="00AA1A98">
        <w:rPr>
          <w:rFonts w:eastAsia="Times New Roman" w:cs="Times New Roman"/>
          <w:b/>
          <w:sz w:val="24"/>
          <w:szCs w:val="24"/>
          <w:lang w:eastAsia="bg-BG"/>
        </w:rPr>
        <w:t xml:space="preserve">Мотиви за избор на процедурата: </w:t>
      </w:r>
      <w:r w:rsidR="00900BD6" w:rsidRPr="00AA1A98">
        <w:rPr>
          <w:rFonts w:eastAsia="Times New Roman" w:cs="Times New Roman"/>
          <w:sz w:val="24"/>
          <w:szCs w:val="24"/>
          <w:lang w:eastAsia="bg-BG"/>
        </w:rPr>
        <w:t>При определяне на прогнозната стойност на поръчката, съгласно изискванията на чл.20</w:t>
      </w:r>
      <w:r w:rsidR="009677E3" w:rsidRPr="00AA1A98">
        <w:rPr>
          <w:rFonts w:eastAsia="Times New Roman" w:cs="Times New Roman"/>
          <w:sz w:val="24"/>
          <w:szCs w:val="24"/>
          <w:lang w:eastAsia="bg-BG"/>
        </w:rPr>
        <w:t xml:space="preserve"> ЗОП</w:t>
      </w:r>
      <w:r w:rsidR="00900BD6" w:rsidRPr="00AA1A98">
        <w:rPr>
          <w:rFonts w:eastAsia="Times New Roman" w:cs="Times New Roman"/>
          <w:sz w:val="24"/>
          <w:szCs w:val="24"/>
          <w:lang w:eastAsia="bg-BG"/>
        </w:rPr>
        <w:t xml:space="preserve">, стойността на поръчката съответства на изискванията на </w:t>
      </w:r>
      <w:r w:rsidR="00900BD6" w:rsidRPr="00AA1A98">
        <w:rPr>
          <w:rFonts w:eastAsia="Calibri" w:cs="Times New Roman"/>
          <w:sz w:val="24"/>
          <w:szCs w:val="24"/>
        </w:rPr>
        <w:t>чл.20, ал.3, т.1 от ЗОП</w:t>
      </w:r>
      <w:r w:rsidR="00451F7E" w:rsidRPr="00AA1A98">
        <w:rPr>
          <w:rFonts w:eastAsia="Calibri" w:cs="Times New Roman"/>
          <w:sz w:val="24"/>
          <w:szCs w:val="24"/>
        </w:rPr>
        <w:t>.</w:t>
      </w:r>
    </w:p>
    <w:p w:rsidR="00451F7E" w:rsidRPr="00AA1A98" w:rsidRDefault="00451F7E" w:rsidP="00AA1A98">
      <w:pPr>
        <w:pStyle w:val="a3"/>
        <w:spacing w:after="0" w:line="240" w:lineRule="auto"/>
        <w:ind w:left="0" w:firstLine="709"/>
        <w:jc w:val="both"/>
        <w:rPr>
          <w:rFonts w:eastAsia="Times New Roman" w:cs="Times New Roman"/>
          <w:sz w:val="24"/>
          <w:szCs w:val="24"/>
          <w:lang w:eastAsia="bg-BG"/>
        </w:rPr>
      </w:pPr>
    </w:p>
    <w:p w:rsidR="008628A0" w:rsidRPr="00AA1A98" w:rsidRDefault="008628A0"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A1A98">
        <w:rPr>
          <w:rFonts w:eastAsia="Times New Roman" w:cs="Times New Roman"/>
          <w:b/>
          <w:sz w:val="24"/>
          <w:szCs w:val="24"/>
          <w:lang w:eastAsia="bg-BG"/>
        </w:rPr>
        <w:t>Срок и място на изпълнение.</w:t>
      </w:r>
    </w:p>
    <w:p w:rsidR="008628A0" w:rsidRPr="00AA1A98" w:rsidRDefault="008628A0" w:rsidP="00AA1A98">
      <w:pPr>
        <w:pStyle w:val="a3"/>
        <w:keepNext/>
        <w:numPr>
          <w:ilvl w:val="1"/>
          <w:numId w:val="8"/>
        </w:numPr>
        <w:spacing w:before="240" w:after="60" w:line="240" w:lineRule="auto"/>
        <w:ind w:left="0" w:firstLine="709"/>
        <w:jc w:val="both"/>
        <w:outlineLvl w:val="3"/>
        <w:rPr>
          <w:rFonts w:eastAsia="Times New Roman" w:cs="Times New Roman"/>
          <w:b/>
          <w:bCs/>
          <w:sz w:val="24"/>
          <w:szCs w:val="24"/>
        </w:rPr>
      </w:pPr>
      <w:r w:rsidRPr="00AA1A98">
        <w:rPr>
          <w:rFonts w:eastAsia="Times New Roman" w:cs="Times New Roman"/>
          <w:b/>
          <w:bCs/>
          <w:sz w:val="24"/>
          <w:szCs w:val="24"/>
        </w:rPr>
        <w:t xml:space="preserve">Срок на </w:t>
      </w:r>
      <w:r w:rsidR="004D3C11" w:rsidRPr="00AA1A98">
        <w:rPr>
          <w:rFonts w:eastAsia="Times New Roman" w:cs="Times New Roman"/>
          <w:b/>
          <w:bCs/>
          <w:sz w:val="24"/>
          <w:szCs w:val="24"/>
        </w:rPr>
        <w:t>и</w:t>
      </w:r>
      <w:r w:rsidRPr="00AA1A98">
        <w:rPr>
          <w:rFonts w:eastAsia="Times New Roman" w:cs="Times New Roman"/>
          <w:b/>
          <w:bCs/>
          <w:sz w:val="24"/>
          <w:szCs w:val="24"/>
        </w:rPr>
        <w:t>зпълнение</w:t>
      </w:r>
      <w:r w:rsidR="004D3C11" w:rsidRPr="00AA1A98">
        <w:rPr>
          <w:rFonts w:eastAsia="Times New Roman" w:cs="Times New Roman"/>
          <w:b/>
          <w:bCs/>
          <w:sz w:val="24"/>
          <w:szCs w:val="24"/>
        </w:rPr>
        <w:t>:</w:t>
      </w:r>
    </w:p>
    <w:p w:rsidR="00C323D6" w:rsidRPr="00AA1A98" w:rsidRDefault="00C323D6" w:rsidP="00AA1A98">
      <w:pPr>
        <w:spacing w:after="0" w:line="240" w:lineRule="auto"/>
        <w:ind w:firstLine="709"/>
        <w:jc w:val="both"/>
        <w:rPr>
          <w:sz w:val="24"/>
          <w:szCs w:val="24"/>
        </w:rPr>
      </w:pPr>
      <w:r w:rsidRPr="00AA1A98">
        <w:rPr>
          <w:sz w:val="24"/>
          <w:szCs w:val="24"/>
        </w:rPr>
        <w:t xml:space="preserve">Срокът за изпълнение на строителните и монтажни работи не следва да е повече от </w:t>
      </w:r>
      <w:r w:rsidRPr="00AA1A98">
        <w:rPr>
          <w:b/>
          <w:sz w:val="24"/>
          <w:szCs w:val="24"/>
        </w:rPr>
        <w:t xml:space="preserve">60 (шестдесет) </w:t>
      </w:r>
      <w:r w:rsidRPr="00AA1A98">
        <w:rPr>
          <w:sz w:val="24"/>
          <w:szCs w:val="24"/>
        </w:rPr>
        <w:t>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C323D6" w:rsidRPr="00AA1A98" w:rsidRDefault="00C323D6" w:rsidP="00AA1A98">
      <w:pPr>
        <w:spacing w:after="0" w:line="240" w:lineRule="auto"/>
        <w:ind w:firstLine="709"/>
        <w:jc w:val="both"/>
        <w:rPr>
          <w:sz w:val="24"/>
          <w:szCs w:val="24"/>
        </w:rPr>
      </w:pPr>
      <w:r w:rsidRPr="00AA1A98">
        <w:rPr>
          <w:sz w:val="24"/>
          <w:szCs w:val="24"/>
        </w:rPr>
        <w:t xml:space="preserve">Изпълнението на строително-монтажните работи, предмет на настоящия договор се удостоверява със съставяне на констативен протокол за приемане на изпълнените СМР. </w:t>
      </w:r>
    </w:p>
    <w:p w:rsidR="00C323D6" w:rsidRPr="00AA1A98" w:rsidRDefault="00C323D6" w:rsidP="00AA1A98">
      <w:pPr>
        <w:spacing w:after="0" w:line="240" w:lineRule="auto"/>
        <w:ind w:firstLine="709"/>
        <w:jc w:val="both"/>
        <w:rPr>
          <w:sz w:val="24"/>
          <w:szCs w:val="24"/>
        </w:rPr>
      </w:pPr>
      <w:r w:rsidRPr="00AA1A98">
        <w:rPr>
          <w:sz w:val="24"/>
          <w:szCs w:val="24"/>
        </w:rPr>
        <w:t>Срок за подписване на протокол приложение № 2 (за откриване на строителната площадка) към Наредба № 3/31.07.2003 г. за съставяне на актове и протоколи п</w:t>
      </w:r>
      <w:r w:rsidR="00211FEE">
        <w:rPr>
          <w:sz w:val="24"/>
          <w:szCs w:val="24"/>
        </w:rPr>
        <w:t>о време на строителството – до 1</w:t>
      </w:r>
      <w:r w:rsidRPr="00AA1A98">
        <w:rPr>
          <w:sz w:val="24"/>
          <w:szCs w:val="24"/>
        </w:rPr>
        <w:t>0 работни дни от сключването на договора.</w:t>
      </w:r>
    </w:p>
    <w:p w:rsidR="00C323D6" w:rsidRPr="00AA1A98" w:rsidRDefault="00C323D6" w:rsidP="00AA1A98">
      <w:pPr>
        <w:spacing w:after="0" w:line="240" w:lineRule="auto"/>
        <w:ind w:firstLine="709"/>
        <w:jc w:val="both"/>
        <w:rPr>
          <w:sz w:val="24"/>
          <w:szCs w:val="24"/>
        </w:rPr>
      </w:pPr>
      <w:r w:rsidRPr="00AA1A98">
        <w:rPr>
          <w:sz w:val="24"/>
          <w:szCs w:val="24"/>
        </w:rPr>
        <w:t xml:space="preserve"> </w:t>
      </w:r>
    </w:p>
    <w:p w:rsidR="00A6081E" w:rsidRPr="00AA1A98" w:rsidRDefault="00A6081E" w:rsidP="00AA1A98">
      <w:pPr>
        <w:spacing w:after="0" w:line="240" w:lineRule="auto"/>
        <w:ind w:firstLine="709"/>
        <w:jc w:val="both"/>
        <w:rPr>
          <w:sz w:val="24"/>
          <w:szCs w:val="24"/>
        </w:rPr>
      </w:pPr>
      <w:r w:rsidRPr="00AA1A98">
        <w:rPr>
          <w:sz w:val="24"/>
          <w:szCs w:val="24"/>
        </w:rPr>
        <w:t>Срокът за изпълнение на строително-монтажните работи е по предложение на участника, избран за изпълнител.</w:t>
      </w:r>
    </w:p>
    <w:p w:rsidR="00222596" w:rsidRPr="00AA1A98" w:rsidRDefault="00222596" w:rsidP="00AA1A98">
      <w:pPr>
        <w:autoSpaceDE w:val="0"/>
        <w:autoSpaceDN w:val="0"/>
        <w:adjustRightInd w:val="0"/>
        <w:spacing w:after="0" w:line="240" w:lineRule="auto"/>
        <w:ind w:firstLine="567"/>
        <w:jc w:val="both"/>
        <w:rPr>
          <w:rFonts w:eastAsia="Times New Roman" w:cs="Times New Roman"/>
          <w:i/>
          <w:sz w:val="24"/>
          <w:szCs w:val="24"/>
          <w:lang w:eastAsia="bg-BG"/>
        </w:rPr>
      </w:pPr>
      <w:r w:rsidRPr="00AA1A98">
        <w:rPr>
          <w:rFonts w:eastAsia="Times New Roman" w:cs="Times New Roman"/>
          <w:i/>
          <w:sz w:val="24"/>
          <w:szCs w:val="24"/>
          <w:lang w:eastAsia="bg-BG"/>
        </w:rPr>
        <w:t xml:space="preserve">Участник, предложил срок за изпълнение на строителните и монтажни работи по- голям от </w:t>
      </w:r>
      <w:r w:rsidR="00C323D6" w:rsidRPr="00AA1A98">
        <w:rPr>
          <w:rFonts w:eastAsia="Times New Roman" w:cs="Times New Roman"/>
          <w:i/>
          <w:sz w:val="24"/>
          <w:szCs w:val="24"/>
          <w:lang w:eastAsia="bg-BG"/>
        </w:rPr>
        <w:t>60 (шестдесет)</w:t>
      </w:r>
      <w:r w:rsidR="00C323D6" w:rsidRPr="00AA1A98">
        <w:rPr>
          <w:rFonts w:eastAsia="Times New Roman" w:cs="Times New Roman"/>
          <w:b/>
          <w:i/>
          <w:sz w:val="24"/>
          <w:szCs w:val="24"/>
          <w:lang w:eastAsia="bg-BG"/>
        </w:rPr>
        <w:t xml:space="preserve"> </w:t>
      </w:r>
      <w:r w:rsidRPr="00AA1A98">
        <w:rPr>
          <w:rFonts w:eastAsia="Times New Roman" w:cs="Times New Roman"/>
          <w:i/>
          <w:sz w:val="24"/>
          <w:szCs w:val="24"/>
          <w:lang w:eastAsia="bg-BG"/>
        </w:rPr>
        <w:t>календарни дни ще бъде отстранен от участие в процедурата и няма да бъде допуснат до следващия етап на оценка на предложението</w:t>
      </w:r>
      <w:r w:rsidR="00B74910" w:rsidRPr="00AA1A98">
        <w:rPr>
          <w:rFonts w:eastAsia="Times New Roman" w:cs="Times New Roman"/>
          <w:i/>
          <w:sz w:val="24"/>
          <w:szCs w:val="24"/>
          <w:lang w:eastAsia="bg-BG"/>
        </w:rPr>
        <w:t>.</w:t>
      </w:r>
    </w:p>
    <w:p w:rsidR="00222596" w:rsidRPr="00AA1A98" w:rsidRDefault="00222596" w:rsidP="00AA1A98">
      <w:pPr>
        <w:spacing w:after="0" w:line="240" w:lineRule="auto"/>
        <w:ind w:firstLine="709"/>
        <w:jc w:val="both"/>
        <w:rPr>
          <w:sz w:val="24"/>
          <w:szCs w:val="24"/>
        </w:rPr>
      </w:pPr>
    </w:p>
    <w:p w:rsidR="008628A0" w:rsidRPr="00AA1A98" w:rsidRDefault="008628A0" w:rsidP="00AA1A98">
      <w:pPr>
        <w:pStyle w:val="a3"/>
        <w:keepNext/>
        <w:numPr>
          <w:ilvl w:val="1"/>
          <w:numId w:val="8"/>
        </w:numPr>
        <w:spacing w:after="0" w:line="240" w:lineRule="auto"/>
        <w:ind w:left="0" w:firstLine="709"/>
        <w:jc w:val="both"/>
        <w:outlineLvl w:val="3"/>
        <w:rPr>
          <w:rFonts w:eastAsia="Times New Roman" w:cs="Times New Roman"/>
          <w:b/>
          <w:bCs/>
          <w:sz w:val="24"/>
          <w:szCs w:val="24"/>
        </w:rPr>
      </w:pPr>
      <w:r w:rsidRPr="00AA1A98">
        <w:rPr>
          <w:rFonts w:eastAsia="Times New Roman" w:cs="Times New Roman"/>
          <w:b/>
          <w:bCs/>
          <w:sz w:val="24"/>
          <w:szCs w:val="24"/>
        </w:rPr>
        <w:t>Място на изпълнение</w:t>
      </w:r>
    </w:p>
    <w:p w:rsidR="00451F7E" w:rsidRPr="00AA1A98" w:rsidRDefault="008628A0" w:rsidP="00AA1A98">
      <w:pPr>
        <w:autoSpaceDE w:val="0"/>
        <w:autoSpaceDN w:val="0"/>
        <w:adjustRightInd w:val="0"/>
        <w:spacing w:after="0" w:line="240" w:lineRule="auto"/>
        <w:ind w:firstLine="709"/>
        <w:jc w:val="both"/>
        <w:rPr>
          <w:rFonts w:cs="Times New Roman"/>
          <w:sz w:val="24"/>
          <w:szCs w:val="24"/>
          <w:lang w:eastAsia="bg-BG"/>
        </w:rPr>
      </w:pPr>
      <w:r w:rsidRPr="00AA1A98">
        <w:rPr>
          <w:rFonts w:eastAsia="Times New Roman" w:cs="Times New Roman"/>
          <w:bCs/>
          <w:sz w:val="24"/>
          <w:szCs w:val="24"/>
          <w:lang w:eastAsia="bg-BG"/>
        </w:rPr>
        <w:t xml:space="preserve">Място на изпълнение на поръчката е </w:t>
      </w:r>
      <w:r w:rsidR="009D4636" w:rsidRPr="00AA1A98">
        <w:rPr>
          <w:rFonts w:cs="Times New Roman"/>
          <w:sz w:val="24"/>
          <w:szCs w:val="24"/>
          <w:lang w:eastAsia="bg-BG"/>
        </w:rPr>
        <w:t>пл.“Васил Левски“ №1, Съдебна палата гр.Благоевград</w:t>
      </w:r>
      <w:r w:rsidR="00C323D6" w:rsidRPr="00AA1A98">
        <w:rPr>
          <w:rFonts w:cs="Times New Roman"/>
          <w:sz w:val="24"/>
          <w:szCs w:val="24"/>
          <w:lang w:eastAsia="bg-BG"/>
        </w:rPr>
        <w:t>.</w:t>
      </w:r>
    </w:p>
    <w:p w:rsidR="00C323D6" w:rsidRPr="00AA1A98" w:rsidRDefault="00C323D6" w:rsidP="00AA1A98">
      <w:pPr>
        <w:autoSpaceDE w:val="0"/>
        <w:autoSpaceDN w:val="0"/>
        <w:adjustRightInd w:val="0"/>
        <w:spacing w:after="0" w:line="240" w:lineRule="auto"/>
        <w:ind w:firstLine="709"/>
        <w:jc w:val="both"/>
        <w:rPr>
          <w:rFonts w:eastAsia="Times New Roman" w:cs="Times New Roman"/>
          <w:b/>
          <w:bCs/>
          <w:sz w:val="24"/>
          <w:szCs w:val="24"/>
          <w:lang w:eastAsia="bg-BG"/>
        </w:rPr>
      </w:pPr>
    </w:p>
    <w:p w:rsidR="008628A0" w:rsidRPr="00AA1A98" w:rsidRDefault="008628A0"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A1A98">
        <w:rPr>
          <w:rFonts w:eastAsia="Times New Roman" w:cs="Times New Roman"/>
          <w:b/>
          <w:sz w:val="24"/>
          <w:szCs w:val="24"/>
          <w:lang w:eastAsia="bg-BG"/>
        </w:rPr>
        <w:lastRenderedPageBreak/>
        <w:t>Оглед</w:t>
      </w:r>
    </w:p>
    <w:p w:rsidR="00C323D6" w:rsidRPr="00AA1A98" w:rsidRDefault="00C323D6" w:rsidP="00AA1A98">
      <w:pPr>
        <w:tabs>
          <w:tab w:val="num" w:pos="426"/>
        </w:tabs>
        <w:spacing w:after="0" w:line="240" w:lineRule="auto"/>
        <w:ind w:firstLine="709"/>
        <w:jc w:val="both"/>
        <w:rPr>
          <w:sz w:val="24"/>
          <w:szCs w:val="24"/>
        </w:rPr>
      </w:pPr>
      <w:r w:rsidRPr="00AA1A98">
        <w:rPr>
          <w:sz w:val="24"/>
          <w:szCs w:val="24"/>
        </w:rPr>
        <w:t>Възложителят предвижда възможност за извършване на оглед на обекта в работни дни от 09.00 ч. до 16.30 ч., след предварително съгласуване на тел.</w:t>
      </w:r>
      <w:r w:rsidR="0044454C">
        <w:rPr>
          <w:sz w:val="24"/>
          <w:szCs w:val="24"/>
        </w:rPr>
        <w:t>:</w:t>
      </w:r>
      <w:r w:rsidRPr="00AA1A98">
        <w:rPr>
          <w:sz w:val="24"/>
          <w:szCs w:val="24"/>
        </w:rPr>
        <w:t xml:space="preserve"> </w:t>
      </w:r>
      <w:r w:rsidR="009D4636" w:rsidRPr="00AA1A98">
        <w:rPr>
          <w:sz w:val="24"/>
          <w:szCs w:val="24"/>
        </w:rPr>
        <w:t>0887 691 040</w:t>
      </w:r>
      <w:r w:rsidRPr="00AA1A98">
        <w:rPr>
          <w:sz w:val="24"/>
          <w:szCs w:val="24"/>
        </w:rPr>
        <w:t xml:space="preserve"> – </w:t>
      </w:r>
      <w:r w:rsidR="009D4636" w:rsidRPr="00AA1A98">
        <w:rPr>
          <w:sz w:val="24"/>
          <w:szCs w:val="24"/>
        </w:rPr>
        <w:t>Радослав Бочуков</w:t>
      </w:r>
      <w:r w:rsidRPr="00AA1A98">
        <w:rPr>
          <w:sz w:val="24"/>
          <w:szCs w:val="24"/>
        </w:rPr>
        <w:t xml:space="preserve"> или </w:t>
      </w:r>
      <w:r w:rsidR="0044454C">
        <w:rPr>
          <w:sz w:val="24"/>
          <w:szCs w:val="24"/>
        </w:rPr>
        <w:t>тел.</w:t>
      </w:r>
      <w:r w:rsidRPr="00AA1A98">
        <w:rPr>
          <w:sz w:val="24"/>
          <w:szCs w:val="24"/>
        </w:rPr>
        <w:t xml:space="preserve">: </w:t>
      </w:r>
      <w:r w:rsidR="0044454C">
        <w:rPr>
          <w:sz w:val="24"/>
          <w:szCs w:val="24"/>
        </w:rPr>
        <w:t>0882 114 290</w:t>
      </w:r>
      <w:r w:rsidRPr="00AA1A98">
        <w:rPr>
          <w:sz w:val="24"/>
          <w:szCs w:val="24"/>
        </w:rPr>
        <w:t xml:space="preserve"> – </w:t>
      </w:r>
      <w:r w:rsidR="009D4636" w:rsidRPr="00AA1A98">
        <w:rPr>
          <w:sz w:val="24"/>
          <w:szCs w:val="24"/>
        </w:rPr>
        <w:t>Димитър Зотев</w:t>
      </w:r>
      <w:r w:rsidRPr="00AA1A98">
        <w:rPr>
          <w:sz w:val="24"/>
          <w:szCs w:val="24"/>
        </w:rPr>
        <w:t>.</w:t>
      </w:r>
    </w:p>
    <w:p w:rsidR="00C323D6" w:rsidRPr="00AA1A98" w:rsidRDefault="00C323D6" w:rsidP="00AA1A98">
      <w:pPr>
        <w:tabs>
          <w:tab w:val="num" w:pos="426"/>
        </w:tabs>
        <w:spacing w:after="0" w:line="240" w:lineRule="auto"/>
        <w:ind w:firstLine="709"/>
        <w:jc w:val="both"/>
        <w:rPr>
          <w:sz w:val="24"/>
          <w:szCs w:val="24"/>
        </w:rPr>
      </w:pPr>
      <w:r w:rsidRPr="00AA1A98">
        <w:rPr>
          <w:sz w:val="24"/>
          <w:szCs w:val="24"/>
        </w:rPr>
        <w:t>Огледът на обекта не е задължителен за съставяне на офертата от участниците.</w:t>
      </w:r>
    </w:p>
    <w:p w:rsidR="0034006E" w:rsidRPr="00AA1A98" w:rsidRDefault="0034006E" w:rsidP="00AA1A98">
      <w:pPr>
        <w:spacing w:after="0" w:line="240" w:lineRule="auto"/>
        <w:ind w:firstLine="709"/>
        <w:jc w:val="both"/>
        <w:rPr>
          <w:rFonts w:eastAsia="Times New Roman" w:cs="Times New Roman"/>
          <w:sz w:val="24"/>
          <w:szCs w:val="24"/>
          <w:lang w:eastAsia="bg-BG"/>
        </w:rPr>
      </w:pPr>
    </w:p>
    <w:p w:rsidR="008628A0" w:rsidRPr="00AA1A98" w:rsidRDefault="00A6081E"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A1A98">
        <w:rPr>
          <w:rFonts w:eastAsia="Times New Roman" w:cs="Times New Roman"/>
          <w:b/>
          <w:sz w:val="24"/>
          <w:szCs w:val="24"/>
          <w:lang w:eastAsia="bg-BG"/>
        </w:rPr>
        <w:t>Прогнозната стойност:</w:t>
      </w:r>
    </w:p>
    <w:p w:rsidR="00C323D6" w:rsidRPr="00AA1A98" w:rsidRDefault="0034006E" w:rsidP="00AA1A98">
      <w:pPr>
        <w:pStyle w:val="a3"/>
        <w:spacing w:after="0" w:line="240" w:lineRule="auto"/>
        <w:ind w:left="0" w:firstLine="709"/>
        <w:jc w:val="both"/>
        <w:rPr>
          <w:b/>
          <w:sz w:val="24"/>
          <w:szCs w:val="24"/>
        </w:rPr>
      </w:pPr>
      <w:r w:rsidRPr="00AA1A98">
        <w:rPr>
          <w:sz w:val="24"/>
          <w:szCs w:val="24"/>
        </w:rPr>
        <w:t xml:space="preserve">Прогнозната стойност на обществената поръчка е в размер </w:t>
      </w:r>
      <w:r w:rsidR="00F50F20" w:rsidRPr="00AA1A98">
        <w:rPr>
          <w:sz w:val="24"/>
          <w:szCs w:val="24"/>
        </w:rPr>
        <w:t xml:space="preserve">до </w:t>
      </w:r>
      <w:r w:rsidR="00F50F20" w:rsidRPr="00AA1A98">
        <w:rPr>
          <w:b/>
          <w:sz w:val="24"/>
          <w:szCs w:val="24"/>
        </w:rPr>
        <w:t>63 700 лв. (шестдесет и три хиляди и седемстотин лева) без включен ДДС, в това число 10% непредвидени работи.</w:t>
      </w:r>
      <w:r w:rsidR="00C323D6" w:rsidRPr="00AA1A98">
        <w:rPr>
          <w:b/>
          <w:sz w:val="24"/>
          <w:szCs w:val="24"/>
        </w:rPr>
        <w:t xml:space="preserve"> </w:t>
      </w:r>
    </w:p>
    <w:p w:rsidR="00C323D6" w:rsidRPr="00AA1A98" w:rsidRDefault="00C323D6" w:rsidP="00AA1A98">
      <w:pPr>
        <w:pStyle w:val="a3"/>
        <w:spacing w:after="0" w:line="240" w:lineRule="auto"/>
        <w:ind w:left="0" w:firstLine="709"/>
        <w:jc w:val="both"/>
        <w:rPr>
          <w:rFonts w:cs="Times New Roman"/>
          <w:sz w:val="24"/>
          <w:szCs w:val="24"/>
        </w:rPr>
      </w:pPr>
      <w:r w:rsidRPr="00AA1A98">
        <w:rPr>
          <w:rFonts w:cs="Times New Roman"/>
          <w:sz w:val="24"/>
          <w:szCs w:val="24"/>
        </w:rPr>
        <w:t>Предложената цена не може да надвишава обявената прогнозна стойност на поръчката с непредвидените разходи, без ДДС.</w:t>
      </w:r>
    </w:p>
    <w:p w:rsidR="00C323D6" w:rsidRPr="00AA1A98" w:rsidRDefault="00C323D6" w:rsidP="00AA1A98">
      <w:pPr>
        <w:pStyle w:val="a3"/>
        <w:tabs>
          <w:tab w:val="num" w:pos="426"/>
        </w:tabs>
        <w:spacing w:after="0" w:line="240" w:lineRule="auto"/>
        <w:ind w:left="0" w:firstLine="709"/>
        <w:jc w:val="both"/>
        <w:rPr>
          <w:b/>
          <w:sz w:val="24"/>
          <w:szCs w:val="24"/>
        </w:rPr>
      </w:pPr>
      <w:r w:rsidRPr="00AA1A98">
        <w:rPr>
          <w:b/>
          <w:sz w:val="24"/>
          <w:szCs w:val="24"/>
        </w:rPr>
        <w:t xml:space="preserve">Предложения, надхвърлящи прогнозната стойност, няма да бъдат разглеждани и оценявани от Възложителя. </w:t>
      </w:r>
    </w:p>
    <w:p w:rsidR="00C323D6" w:rsidRPr="00AA1A98" w:rsidRDefault="00C323D6" w:rsidP="00AA1A98">
      <w:pPr>
        <w:pStyle w:val="a3"/>
        <w:spacing w:after="0" w:line="240" w:lineRule="auto"/>
        <w:ind w:left="0" w:firstLine="709"/>
        <w:jc w:val="both"/>
        <w:rPr>
          <w:rFonts w:eastAsia="Times New Roman" w:cs="Times New Roman"/>
          <w:b/>
          <w:sz w:val="24"/>
          <w:szCs w:val="24"/>
          <w:lang w:eastAsia="bg-BG"/>
        </w:rPr>
      </w:pPr>
    </w:p>
    <w:p w:rsidR="008628A0" w:rsidRPr="00AA1A98" w:rsidRDefault="008628A0" w:rsidP="00AA1A98">
      <w:pPr>
        <w:pStyle w:val="a3"/>
        <w:numPr>
          <w:ilvl w:val="0"/>
          <w:numId w:val="8"/>
        </w:numPr>
        <w:spacing w:after="0" w:line="240" w:lineRule="auto"/>
        <w:ind w:hanging="578"/>
        <w:jc w:val="both"/>
        <w:rPr>
          <w:rFonts w:eastAsia="Times New Roman" w:cs="Times New Roman"/>
          <w:b/>
          <w:sz w:val="24"/>
          <w:szCs w:val="24"/>
          <w:lang w:eastAsia="bg-BG"/>
        </w:rPr>
      </w:pPr>
      <w:r w:rsidRPr="00AA1A98">
        <w:rPr>
          <w:rFonts w:eastAsia="Times New Roman" w:cs="Times New Roman"/>
          <w:b/>
          <w:sz w:val="24"/>
          <w:szCs w:val="24"/>
          <w:lang w:eastAsia="bg-BG"/>
        </w:rPr>
        <w:t>Финансиране</w:t>
      </w:r>
    </w:p>
    <w:p w:rsidR="007B2BB7" w:rsidRPr="00AA1A98" w:rsidRDefault="008628A0" w:rsidP="00AA1A98">
      <w:pPr>
        <w:spacing w:after="0" w:line="240" w:lineRule="auto"/>
        <w:ind w:firstLine="709"/>
        <w:jc w:val="both"/>
        <w:rPr>
          <w:rFonts w:eastAsia="Times New Roman" w:cs="Times New Roman"/>
          <w:sz w:val="24"/>
          <w:szCs w:val="24"/>
          <w:lang w:eastAsia="bg-BG"/>
        </w:rPr>
      </w:pPr>
      <w:r w:rsidRPr="00AA1A98">
        <w:rPr>
          <w:rFonts w:eastAsia="Times New Roman" w:cs="Times New Roman"/>
          <w:sz w:val="24"/>
          <w:szCs w:val="24"/>
          <w:lang w:eastAsia="bg-BG"/>
        </w:rPr>
        <w:t xml:space="preserve">Финансирането на поръчката е с бюджетни средства на </w:t>
      </w:r>
      <w:r w:rsidR="00071AE1">
        <w:rPr>
          <w:rFonts w:eastAsia="Times New Roman" w:cs="Times New Roman"/>
          <w:sz w:val="24"/>
          <w:szCs w:val="24"/>
          <w:lang w:eastAsia="bg-BG"/>
        </w:rPr>
        <w:t>Окръжна прокуратура гр.Благоевград</w:t>
      </w:r>
      <w:r w:rsidRPr="00AA1A98">
        <w:rPr>
          <w:rFonts w:eastAsia="Times New Roman" w:cs="Times New Roman"/>
          <w:sz w:val="24"/>
          <w:szCs w:val="24"/>
          <w:lang w:eastAsia="bg-BG"/>
        </w:rPr>
        <w:t>.</w:t>
      </w:r>
    </w:p>
    <w:p w:rsidR="00612025" w:rsidRPr="00AA1A98" w:rsidRDefault="00612025" w:rsidP="00AA1A98">
      <w:pPr>
        <w:spacing w:after="0" w:line="240" w:lineRule="auto"/>
        <w:ind w:firstLine="709"/>
        <w:jc w:val="both"/>
        <w:rPr>
          <w:rFonts w:eastAsia="Times New Roman" w:cs="Times New Roman"/>
          <w:sz w:val="24"/>
          <w:szCs w:val="24"/>
          <w:lang w:eastAsia="bg-BG"/>
        </w:rPr>
      </w:pPr>
    </w:p>
    <w:p w:rsidR="008628A0" w:rsidRPr="00AA1A98" w:rsidRDefault="00A6081E"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A1A98">
        <w:rPr>
          <w:rFonts w:eastAsia="Times New Roman" w:cs="Times New Roman"/>
          <w:b/>
          <w:sz w:val="24"/>
          <w:szCs w:val="24"/>
          <w:lang w:eastAsia="bg-BG"/>
        </w:rPr>
        <w:t>Срок</w:t>
      </w:r>
      <w:r w:rsidR="008628A0" w:rsidRPr="00AA1A98">
        <w:rPr>
          <w:rFonts w:eastAsia="Times New Roman" w:cs="Times New Roman"/>
          <w:b/>
          <w:sz w:val="24"/>
          <w:szCs w:val="24"/>
          <w:lang w:eastAsia="bg-BG"/>
        </w:rPr>
        <w:t xml:space="preserve"> на валидност на офертите</w:t>
      </w:r>
      <w:r w:rsidRPr="00AA1A98">
        <w:rPr>
          <w:rFonts w:eastAsia="Times New Roman" w:cs="Times New Roman"/>
          <w:b/>
          <w:sz w:val="24"/>
          <w:szCs w:val="24"/>
          <w:lang w:eastAsia="bg-BG"/>
        </w:rPr>
        <w:t>:</w:t>
      </w:r>
    </w:p>
    <w:p w:rsidR="00612025" w:rsidRPr="00AA1A98" w:rsidRDefault="00612025" w:rsidP="00AA1A98">
      <w:pPr>
        <w:spacing w:after="0" w:line="240" w:lineRule="auto"/>
        <w:ind w:firstLine="708"/>
        <w:jc w:val="both"/>
        <w:rPr>
          <w:sz w:val="24"/>
          <w:szCs w:val="24"/>
        </w:rPr>
      </w:pPr>
      <w:r w:rsidRPr="00AA1A98">
        <w:rPr>
          <w:sz w:val="24"/>
          <w:szCs w:val="24"/>
        </w:rPr>
        <w:t xml:space="preserve">Срокът на валидност на офертите е до </w:t>
      </w:r>
      <w:r w:rsidR="008F1655">
        <w:rPr>
          <w:sz w:val="24"/>
          <w:szCs w:val="24"/>
        </w:rPr>
        <w:t>30</w:t>
      </w:r>
      <w:r w:rsidR="00C323D6" w:rsidRPr="00AA1A98">
        <w:rPr>
          <w:sz w:val="24"/>
          <w:szCs w:val="24"/>
        </w:rPr>
        <w:t>.1</w:t>
      </w:r>
      <w:r w:rsidR="008F1655">
        <w:rPr>
          <w:sz w:val="24"/>
          <w:szCs w:val="24"/>
        </w:rPr>
        <w:t>1</w:t>
      </w:r>
      <w:r w:rsidR="00C323D6" w:rsidRPr="00AA1A98">
        <w:rPr>
          <w:sz w:val="24"/>
          <w:szCs w:val="24"/>
        </w:rPr>
        <w:t xml:space="preserve">.2019 </w:t>
      </w:r>
      <w:r w:rsidRPr="00AA1A98">
        <w:rPr>
          <w:sz w:val="24"/>
          <w:szCs w:val="24"/>
        </w:rPr>
        <w:t>г. включително.</w:t>
      </w:r>
    </w:p>
    <w:p w:rsidR="00612025" w:rsidRPr="00AA1A98" w:rsidRDefault="00612025" w:rsidP="00AA1A98">
      <w:pPr>
        <w:spacing w:after="0" w:line="240" w:lineRule="auto"/>
        <w:ind w:firstLine="708"/>
        <w:jc w:val="both"/>
        <w:rPr>
          <w:sz w:val="24"/>
          <w:szCs w:val="24"/>
        </w:rPr>
      </w:pPr>
    </w:p>
    <w:p w:rsidR="00A6081E" w:rsidRPr="00AA1A98" w:rsidRDefault="00A6081E"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A1A98">
        <w:rPr>
          <w:rFonts w:eastAsia="Times New Roman" w:cs="Times New Roman"/>
          <w:b/>
          <w:sz w:val="24"/>
          <w:szCs w:val="24"/>
          <w:lang w:eastAsia="bg-BG"/>
        </w:rPr>
        <w:t>Възможност за представяне на варианти.</w:t>
      </w:r>
    </w:p>
    <w:p w:rsidR="00A6081E" w:rsidRPr="00AA1A98" w:rsidRDefault="00A6081E" w:rsidP="00AA1A98">
      <w:pPr>
        <w:spacing w:after="0" w:line="240" w:lineRule="auto"/>
        <w:ind w:left="709"/>
        <w:contextualSpacing/>
        <w:jc w:val="both"/>
        <w:rPr>
          <w:sz w:val="24"/>
          <w:szCs w:val="24"/>
        </w:rPr>
      </w:pPr>
      <w:r w:rsidRPr="00AA1A98">
        <w:rPr>
          <w:sz w:val="24"/>
          <w:szCs w:val="24"/>
        </w:rPr>
        <w:t>Не се предвижда възможност за представяне на варианти  в офертите.</w:t>
      </w:r>
    </w:p>
    <w:p w:rsidR="00612025" w:rsidRPr="00AA1A98" w:rsidRDefault="00612025" w:rsidP="00AA1A98">
      <w:pPr>
        <w:spacing w:after="0" w:line="240" w:lineRule="auto"/>
        <w:ind w:left="709"/>
        <w:contextualSpacing/>
        <w:jc w:val="both"/>
        <w:rPr>
          <w:sz w:val="24"/>
          <w:szCs w:val="24"/>
        </w:rPr>
      </w:pPr>
    </w:p>
    <w:p w:rsidR="00D9203C" w:rsidRPr="00AA1A98" w:rsidRDefault="00D9203C"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A1A98">
        <w:rPr>
          <w:rFonts w:eastAsia="Times New Roman" w:cs="Times New Roman"/>
          <w:b/>
          <w:sz w:val="24"/>
          <w:szCs w:val="24"/>
          <w:lang w:eastAsia="bg-BG"/>
        </w:rPr>
        <w:t>Условия и начин на плащане:</w:t>
      </w:r>
    </w:p>
    <w:p w:rsidR="00C323D6" w:rsidRPr="00AA1A98" w:rsidRDefault="00C323D6" w:rsidP="00AA1A98">
      <w:pPr>
        <w:pStyle w:val="a3"/>
        <w:spacing w:after="0" w:line="240" w:lineRule="auto"/>
        <w:ind w:left="0" w:firstLine="709"/>
        <w:jc w:val="both"/>
        <w:rPr>
          <w:sz w:val="24"/>
          <w:szCs w:val="24"/>
        </w:rPr>
      </w:pPr>
      <w:r w:rsidRPr="00AA1A98">
        <w:rPr>
          <w:sz w:val="24"/>
          <w:szCs w:val="24"/>
        </w:rPr>
        <w:t>Начин на плащане – по банков път, с платежно нареждане в български лева. Плащането се осъществява по банкова сметка, посочена от Изпълнителя, по следния начин:</w:t>
      </w:r>
    </w:p>
    <w:p w:rsidR="00C323D6" w:rsidRPr="00AA1A98" w:rsidRDefault="00C323D6" w:rsidP="00AA1A98">
      <w:pPr>
        <w:pStyle w:val="a3"/>
        <w:spacing w:after="0" w:line="240" w:lineRule="auto"/>
        <w:ind w:left="0" w:firstLine="709"/>
        <w:jc w:val="both"/>
        <w:rPr>
          <w:sz w:val="24"/>
          <w:szCs w:val="24"/>
        </w:rPr>
      </w:pPr>
      <w:r w:rsidRPr="00AA1A98">
        <w:rPr>
          <w:sz w:val="24"/>
          <w:szCs w:val="24"/>
        </w:rPr>
        <w:t xml:space="preserve">9.1. Аванс в размер до 30 % от стойността на договора в срок до 10 /десет/ работни дни, считано от датата на представяне на следните документи: </w:t>
      </w:r>
    </w:p>
    <w:p w:rsidR="00C323D6" w:rsidRPr="00AA1A98" w:rsidRDefault="00C323D6" w:rsidP="00AA1A98">
      <w:pPr>
        <w:pStyle w:val="a3"/>
        <w:spacing w:after="0" w:line="240" w:lineRule="auto"/>
        <w:ind w:left="0" w:firstLine="709"/>
        <w:jc w:val="both"/>
        <w:rPr>
          <w:sz w:val="24"/>
          <w:szCs w:val="24"/>
        </w:rPr>
      </w:pPr>
      <w:r w:rsidRPr="00AA1A98">
        <w:rPr>
          <w:sz w:val="24"/>
          <w:szCs w:val="24"/>
        </w:rPr>
        <w:t xml:space="preserve">- подписан протокол приложение № 2 (за откриване на строителната площадка) към Наредба № 3/31.07.2003 г. за съставяне на актове и протоколи по време на строителството; </w:t>
      </w:r>
    </w:p>
    <w:p w:rsidR="00C323D6" w:rsidRPr="00AA1A98" w:rsidRDefault="00C323D6" w:rsidP="00AA1A98">
      <w:pPr>
        <w:pStyle w:val="a3"/>
        <w:spacing w:after="0" w:line="240" w:lineRule="auto"/>
        <w:ind w:left="0" w:firstLine="709"/>
        <w:jc w:val="both"/>
        <w:rPr>
          <w:sz w:val="24"/>
          <w:szCs w:val="24"/>
        </w:rPr>
      </w:pPr>
      <w:r w:rsidRPr="00AA1A98">
        <w:rPr>
          <w:sz w:val="24"/>
          <w:szCs w:val="24"/>
        </w:rPr>
        <w:t>- оригинална фактура на стойност, равна на изчислената стойност на аванса.</w:t>
      </w:r>
    </w:p>
    <w:p w:rsidR="001E3F6A" w:rsidRPr="00AA1A98" w:rsidRDefault="001E3F6A" w:rsidP="00AA1A98">
      <w:pPr>
        <w:spacing w:after="0" w:line="240" w:lineRule="auto"/>
        <w:ind w:firstLine="709"/>
        <w:jc w:val="both"/>
        <w:rPr>
          <w:rFonts w:eastAsia="MS Mincho"/>
          <w:sz w:val="24"/>
          <w:szCs w:val="26"/>
          <w:lang w:eastAsia="bg-BG"/>
        </w:rPr>
      </w:pPr>
      <w:r w:rsidRPr="00AA1A98">
        <w:rPr>
          <w:rFonts w:eastAsia="MS Mincho"/>
          <w:sz w:val="26"/>
          <w:szCs w:val="26"/>
          <w:lang w:eastAsia="bg-BG"/>
        </w:rPr>
        <w:t xml:space="preserve">- </w:t>
      </w:r>
      <w:r w:rsidRPr="00AA1A98">
        <w:rPr>
          <w:rFonts w:eastAsia="Times New Roman"/>
          <w:color w:val="000000"/>
          <w:sz w:val="24"/>
          <w:szCs w:val="26"/>
          <w:lang w:eastAsia="bg-BG"/>
        </w:rPr>
        <w:t xml:space="preserve">гаранция за авансово плащане (платежно нареждане или оригинал на банкова гаранция/застрахователна полица). </w:t>
      </w:r>
    </w:p>
    <w:p w:rsidR="00C323D6" w:rsidRPr="00AA1A98" w:rsidRDefault="00C323D6" w:rsidP="00AA1A98">
      <w:pPr>
        <w:pStyle w:val="a3"/>
        <w:spacing w:after="0" w:line="240" w:lineRule="auto"/>
        <w:ind w:left="0" w:firstLine="709"/>
        <w:jc w:val="both"/>
        <w:rPr>
          <w:sz w:val="24"/>
          <w:szCs w:val="24"/>
        </w:rPr>
      </w:pPr>
    </w:p>
    <w:p w:rsidR="00C323D6" w:rsidRPr="00AA1A98" w:rsidRDefault="00C323D6" w:rsidP="00AA1A98">
      <w:pPr>
        <w:pStyle w:val="a3"/>
        <w:spacing w:after="0" w:line="240" w:lineRule="auto"/>
        <w:ind w:left="0" w:firstLine="709"/>
        <w:jc w:val="both"/>
        <w:rPr>
          <w:sz w:val="24"/>
          <w:szCs w:val="24"/>
        </w:rPr>
      </w:pPr>
      <w:r w:rsidRPr="00AA1A98">
        <w:rPr>
          <w:sz w:val="24"/>
          <w:szCs w:val="24"/>
        </w:rPr>
        <w:t>9.2. Окончателно плащане – в срок до 10 /десет/ работни дни, след представяне на следните документи:</w:t>
      </w:r>
    </w:p>
    <w:p w:rsidR="00C323D6" w:rsidRPr="00AA1A98" w:rsidRDefault="00C323D6" w:rsidP="00AA1A98">
      <w:pPr>
        <w:pStyle w:val="a3"/>
        <w:spacing w:after="0" w:line="240" w:lineRule="auto"/>
        <w:ind w:left="0" w:firstLine="709"/>
        <w:jc w:val="both"/>
        <w:rPr>
          <w:sz w:val="24"/>
          <w:szCs w:val="24"/>
        </w:rPr>
      </w:pPr>
      <w:r w:rsidRPr="00AA1A98">
        <w:rPr>
          <w:sz w:val="24"/>
          <w:szCs w:val="24"/>
        </w:rPr>
        <w:t>-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C323D6" w:rsidRPr="00AA1A98" w:rsidRDefault="00C323D6" w:rsidP="00AA1A98">
      <w:pPr>
        <w:pStyle w:val="a3"/>
        <w:spacing w:after="0" w:line="240" w:lineRule="auto"/>
        <w:ind w:left="0" w:firstLine="709"/>
        <w:jc w:val="both"/>
        <w:rPr>
          <w:sz w:val="24"/>
          <w:szCs w:val="24"/>
        </w:rPr>
      </w:pPr>
      <w:r w:rsidRPr="00AA1A98">
        <w:rPr>
          <w:sz w:val="24"/>
          <w:szCs w:val="24"/>
        </w:rPr>
        <w:t xml:space="preserve">- протокол (бивш </w:t>
      </w:r>
      <w:proofErr w:type="spellStart"/>
      <w:r w:rsidRPr="00AA1A98">
        <w:rPr>
          <w:sz w:val="24"/>
          <w:szCs w:val="24"/>
        </w:rPr>
        <w:t>обр</w:t>
      </w:r>
      <w:proofErr w:type="spellEnd"/>
      <w:r w:rsidRPr="00AA1A98">
        <w:rPr>
          <w:sz w:val="24"/>
          <w:szCs w:val="24"/>
        </w:rPr>
        <w:t xml:space="preserve">. №19) за отчитане на действително извършените строителни и монтажни  работи; </w:t>
      </w:r>
    </w:p>
    <w:p w:rsidR="00C323D6" w:rsidRPr="00AA1A98" w:rsidRDefault="00C323D6" w:rsidP="00AA1A98">
      <w:pPr>
        <w:pStyle w:val="a3"/>
        <w:spacing w:after="0" w:line="240" w:lineRule="auto"/>
        <w:ind w:left="0" w:firstLine="709"/>
        <w:jc w:val="both"/>
        <w:rPr>
          <w:sz w:val="24"/>
          <w:szCs w:val="24"/>
        </w:rPr>
      </w:pPr>
      <w:r w:rsidRPr="00AA1A98">
        <w:rPr>
          <w:sz w:val="24"/>
          <w:szCs w:val="24"/>
        </w:rPr>
        <w:t>- 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w:t>
      </w:r>
    </w:p>
    <w:p w:rsidR="006577AE" w:rsidRPr="00AA1A98" w:rsidRDefault="00C323D6" w:rsidP="00AA1A98">
      <w:pPr>
        <w:pStyle w:val="a3"/>
        <w:spacing w:after="0" w:line="240" w:lineRule="auto"/>
        <w:ind w:left="0" w:firstLine="709"/>
        <w:jc w:val="both"/>
        <w:rPr>
          <w:sz w:val="24"/>
          <w:szCs w:val="24"/>
        </w:rPr>
      </w:pPr>
      <w:r w:rsidRPr="00AA1A98">
        <w:rPr>
          <w:sz w:val="24"/>
          <w:szCs w:val="24"/>
        </w:rPr>
        <w:t xml:space="preserve">- заверени от Изпълнителя документи, сертификати, декларации, протоколи за изпитания на вложените материали, гаранционни карти и др., съгласно Правила за </w:t>
      </w:r>
      <w:r w:rsidR="00B76CC9" w:rsidRPr="00AA1A98">
        <w:rPr>
          <w:sz w:val="24"/>
          <w:szCs w:val="24"/>
        </w:rPr>
        <w:t>извършване и приемане</w:t>
      </w:r>
      <w:r w:rsidRPr="00AA1A98">
        <w:rPr>
          <w:sz w:val="24"/>
          <w:szCs w:val="24"/>
        </w:rPr>
        <w:t xml:space="preserve"> на строителн</w:t>
      </w:r>
      <w:r w:rsidR="00B76CC9" w:rsidRPr="00AA1A98">
        <w:rPr>
          <w:sz w:val="24"/>
          <w:szCs w:val="24"/>
        </w:rPr>
        <w:t xml:space="preserve">и и </w:t>
      </w:r>
      <w:r w:rsidRPr="00AA1A98">
        <w:rPr>
          <w:sz w:val="24"/>
          <w:szCs w:val="24"/>
        </w:rPr>
        <w:t>монтажни работи.</w:t>
      </w:r>
    </w:p>
    <w:p w:rsidR="00256C88" w:rsidRPr="00AA1A98" w:rsidRDefault="00256C88" w:rsidP="00AA1A98">
      <w:pPr>
        <w:rPr>
          <w:sz w:val="24"/>
          <w:szCs w:val="24"/>
        </w:rPr>
      </w:pPr>
      <w:r w:rsidRPr="00AA1A98">
        <w:rPr>
          <w:sz w:val="24"/>
          <w:szCs w:val="24"/>
        </w:rPr>
        <w:br w:type="page"/>
      </w:r>
    </w:p>
    <w:p w:rsidR="009A73DE" w:rsidRPr="00AA1A98" w:rsidRDefault="009A73DE" w:rsidP="00AA1A98">
      <w:pPr>
        <w:pStyle w:val="a3"/>
        <w:spacing w:after="0" w:line="240" w:lineRule="auto"/>
        <w:ind w:left="0"/>
        <w:jc w:val="center"/>
        <w:rPr>
          <w:rFonts w:eastAsia="Times New Roman" w:cs="Times New Roman"/>
          <w:b/>
          <w:sz w:val="24"/>
          <w:szCs w:val="24"/>
          <w:u w:val="single"/>
        </w:rPr>
      </w:pPr>
      <w:r w:rsidRPr="00AA1A98">
        <w:rPr>
          <w:rFonts w:eastAsia="Times New Roman" w:cs="Times New Roman"/>
          <w:b/>
          <w:sz w:val="24"/>
          <w:szCs w:val="24"/>
          <w:u w:val="single"/>
        </w:rPr>
        <w:lastRenderedPageBreak/>
        <w:t>ТЕХНИЧЕСКА СПЕЦИФИКАЦИЯ</w:t>
      </w:r>
    </w:p>
    <w:p w:rsidR="0017228D" w:rsidRPr="00AA1A98" w:rsidRDefault="0017228D" w:rsidP="00AA1A98">
      <w:pPr>
        <w:pStyle w:val="a3"/>
        <w:spacing w:after="0" w:line="240" w:lineRule="auto"/>
        <w:ind w:left="0"/>
        <w:rPr>
          <w:rFonts w:eastAsia="Times New Roman" w:cs="Times New Roman"/>
          <w:b/>
          <w:sz w:val="24"/>
          <w:szCs w:val="24"/>
          <w:u w:val="single"/>
        </w:rPr>
      </w:pPr>
    </w:p>
    <w:p w:rsidR="0017228D" w:rsidRPr="00AA1A98" w:rsidRDefault="0017228D" w:rsidP="00AA1A98">
      <w:pPr>
        <w:numPr>
          <w:ilvl w:val="0"/>
          <w:numId w:val="13"/>
        </w:numPr>
        <w:spacing w:after="0" w:line="240" w:lineRule="auto"/>
        <w:contextualSpacing/>
        <w:rPr>
          <w:rFonts w:eastAsia="Times New Roman"/>
          <w:bCs/>
          <w:color w:val="000000"/>
          <w:sz w:val="24"/>
          <w:szCs w:val="24"/>
          <w:u w:val="single"/>
          <w:lang w:eastAsia="bg-BG"/>
        </w:rPr>
      </w:pPr>
      <w:r w:rsidRPr="00AA1A98">
        <w:rPr>
          <w:rFonts w:eastAsia="MS Mincho" w:cs="Times New Roman"/>
          <w:b/>
          <w:color w:val="000000" w:themeColor="text1"/>
          <w:sz w:val="24"/>
          <w:szCs w:val="24"/>
          <w:u w:val="single"/>
        </w:rPr>
        <w:t>Описание на поръчката.</w:t>
      </w:r>
    </w:p>
    <w:p w:rsidR="0017228D" w:rsidRPr="00AA1A98" w:rsidRDefault="0017228D" w:rsidP="00AA1A98">
      <w:pPr>
        <w:spacing w:after="0" w:line="240" w:lineRule="auto"/>
        <w:ind w:firstLine="708"/>
        <w:jc w:val="both"/>
        <w:rPr>
          <w:rFonts w:eastAsia="Calibri" w:cs="Times New Roman"/>
          <w:color w:val="000000"/>
          <w:spacing w:val="1"/>
          <w:sz w:val="24"/>
          <w:szCs w:val="24"/>
        </w:rPr>
      </w:pPr>
      <w:r w:rsidRPr="00AA1A98">
        <w:rPr>
          <w:rFonts w:eastAsia="Calibri" w:cs="Times New Roman"/>
          <w:sz w:val="24"/>
          <w:szCs w:val="24"/>
        </w:rPr>
        <w:t>1.</w:t>
      </w:r>
      <w:proofErr w:type="spellStart"/>
      <w:r w:rsidRPr="00AA1A98">
        <w:rPr>
          <w:rFonts w:eastAsia="Calibri" w:cs="Times New Roman"/>
          <w:sz w:val="24"/>
          <w:szCs w:val="24"/>
        </w:rPr>
        <w:t>1</w:t>
      </w:r>
      <w:proofErr w:type="spellEnd"/>
      <w:r w:rsidRPr="00AA1A98">
        <w:rPr>
          <w:rFonts w:eastAsia="Calibri" w:cs="Times New Roman"/>
          <w:sz w:val="24"/>
          <w:szCs w:val="24"/>
        </w:rPr>
        <w:t>. Обект на поръчката: строителство, по смисъла на чл.3, ал.1, т.1 от ЗОП.</w:t>
      </w:r>
    </w:p>
    <w:p w:rsidR="00AA438C" w:rsidRPr="00AA1A98" w:rsidRDefault="00AA438C" w:rsidP="00AA1A98">
      <w:pPr>
        <w:spacing w:after="0" w:line="240" w:lineRule="auto"/>
        <w:ind w:firstLine="709"/>
        <w:jc w:val="both"/>
        <w:rPr>
          <w:rFonts w:eastAsia="MS Mincho" w:cs="Times New Roman"/>
          <w:color w:val="000000"/>
          <w:sz w:val="24"/>
          <w:szCs w:val="24"/>
        </w:rPr>
      </w:pPr>
      <w:r w:rsidRPr="00AA1A98">
        <w:rPr>
          <w:rFonts w:eastAsia="MS Mincho" w:cs="Times New Roman"/>
          <w:color w:val="000000"/>
          <w:sz w:val="24"/>
          <w:szCs w:val="24"/>
        </w:rPr>
        <w:t xml:space="preserve">Предметът на настоящата обществена поръчка включва: </w:t>
      </w:r>
      <w:r w:rsidR="000B1922" w:rsidRPr="00AA1A98">
        <w:rPr>
          <w:rFonts w:eastAsia="Calibri" w:cs="Times New Roman"/>
          <w:sz w:val="24"/>
          <w:szCs w:val="28"/>
        </w:rPr>
        <w:t>И</w:t>
      </w:r>
      <w:r w:rsidR="000B1922" w:rsidRPr="00AA1A98">
        <w:rPr>
          <w:sz w:val="24"/>
          <w:szCs w:val="28"/>
        </w:rPr>
        <w:t>звършване на строително монтажни ра</w:t>
      </w:r>
      <w:r w:rsidR="006B56E7" w:rsidRPr="00AA1A98">
        <w:rPr>
          <w:sz w:val="24"/>
          <w:szCs w:val="28"/>
        </w:rPr>
        <w:t>боти (текущ ремонт) на фасада "Север", фасада "Изток" и 4-ти етаж на С</w:t>
      </w:r>
      <w:r w:rsidR="000B1922" w:rsidRPr="00AA1A98">
        <w:rPr>
          <w:sz w:val="24"/>
          <w:szCs w:val="28"/>
        </w:rPr>
        <w:t>ъдебна палата гр.Благоевград, пл."Васил Левски" №1</w:t>
      </w:r>
      <w:r w:rsidRPr="00AA1A98">
        <w:rPr>
          <w:rFonts w:eastAsia="MS Mincho" w:cs="Times New Roman"/>
          <w:color w:val="000000"/>
          <w:sz w:val="24"/>
          <w:szCs w:val="24"/>
        </w:rPr>
        <w:t>.</w:t>
      </w:r>
    </w:p>
    <w:p w:rsidR="00AA438C" w:rsidRPr="00AA1A98" w:rsidRDefault="00C66C8B" w:rsidP="00AA1A98">
      <w:pPr>
        <w:spacing w:after="0" w:line="240" w:lineRule="auto"/>
        <w:ind w:firstLine="709"/>
        <w:jc w:val="both"/>
        <w:rPr>
          <w:rFonts w:eastAsia="MS Mincho" w:cs="Times New Roman"/>
          <w:bCs/>
          <w:color w:val="000000"/>
          <w:sz w:val="24"/>
          <w:szCs w:val="24"/>
        </w:rPr>
      </w:pPr>
      <w:r w:rsidRPr="00AA1A98">
        <w:rPr>
          <w:rFonts w:eastAsia="MS Mincho" w:cs="Times New Roman"/>
          <w:bCs/>
          <w:color w:val="000000"/>
          <w:sz w:val="24"/>
          <w:szCs w:val="24"/>
        </w:rPr>
        <w:t xml:space="preserve">1.2 </w:t>
      </w:r>
      <w:r w:rsidR="00AA438C" w:rsidRPr="00AA1A98">
        <w:rPr>
          <w:rFonts w:eastAsia="MS Mincho" w:cs="Times New Roman"/>
          <w:bCs/>
          <w:color w:val="000000"/>
          <w:sz w:val="24"/>
          <w:szCs w:val="24"/>
        </w:rPr>
        <w:t>Строителните и монтажни работи /текущ ремонт/ ще бъдат извършени, както следва:</w:t>
      </w:r>
    </w:p>
    <w:p w:rsidR="00AA438C" w:rsidRPr="00AA1A98" w:rsidRDefault="00996EA7" w:rsidP="00AA1A98">
      <w:pPr>
        <w:spacing w:after="0" w:line="240" w:lineRule="auto"/>
        <w:ind w:firstLine="709"/>
        <w:jc w:val="both"/>
        <w:rPr>
          <w:rFonts w:eastAsia="MS Mincho" w:cs="Times New Roman"/>
          <w:color w:val="000000"/>
          <w:sz w:val="24"/>
          <w:szCs w:val="24"/>
        </w:rPr>
      </w:pPr>
      <w:r w:rsidRPr="00AA1A98">
        <w:rPr>
          <w:rFonts w:eastAsia="MS Mincho" w:cs="Times New Roman"/>
          <w:color w:val="000000"/>
          <w:sz w:val="24"/>
          <w:szCs w:val="24"/>
        </w:rPr>
        <w:t>1.2</w:t>
      </w:r>
      <w:r w:rsidR="00C66C8B" w:rsidRPr="00AA1A98">
        <w:rPr>
          <w:rFonts w:eastAsia="MS Mincho" w:cs="Times New Roman"/>
          <w:color w:val="000000"/>
          <w:sz w:val="24"/>
          <w:szCs w:val="24"/>
        </w:rPr>
        <w:t>.1</w:t>
      </w:r>
      <w:r w:rsidR="00AA438C" w:rsidRPr="00AA1A98">
        <w:rPr>
          <w:rFonts w:eastAsia="MS Mincho" w:cs="Times New Roman"/>
          <w:color w:val="000000"/>
          <w:sz w:val="24"/>
          <w:szCs w:val="24"/>
        </w:rPr>
        <w:t xml:space="preserve"> </w:t>
      </w:r>
      <w:r w:rsidRPr="00AA1A98">
        <w:rPr>
          <w:rFonts w:eastAsia="MS Mincho" w:cs="Times New Roman"/>
          <w:color w:val="000000"/>
          <w:sz w:val="24"/>
          <w:szCs w:val="24"/>
        </w:rPr>
        <w:t xml:space="preserve">Доставка, монтаж и </w:t>
      </w:r>
      <w:proofErr w:type="spellStart"/>
      <w:r w:rsidRPr="00AA1A98">
        <w:rPr>
          <w:rFonts w:eastAsia="MS Mincho" w:cs="Times New Roman"/>
          <w:color w:val="000000"/>
          <w:sz w:val="24"/>
          <w:szCs w:val="24"/>
        </w:rPr>
        <w:t>последващ</w:t>
      </w:r>
      <w:proofErr w:type="spellEnd"/>
      <w:r w:rsidRPr="00AA1A98">
        <w:rPr>
          <w:rFonts w:eastAsia="MS Mincho" w:cs="Times New Roman"/>
          <w:color w:val="000000"/>
          <w:sz w:val="24"/>
          <w:szCs w:val="24"/>
        </w:rPr>
        <w:t xml:space="preserve"> демонтаж на фасадно скеле.</w:t>
      </w:r>
      <w:r w:rsidR="00B67ED3" w:rsidRPr="00AA1A98">
        <w:rPr>
          <w:rFonts w:eastAsia="MS Mincho" w:cs="Times New Roman"/>
          <w:color w:val="000000"/>
          <w:sz w:val="24"/>
          <w:szCs w:val="24"/>
        </w:rPr>
        <w:t xml:space="preserve"> С цел изграждането на хидро</w:t>
      </w:r>
      <w:r w:rsidR="006B56E7" w:rsidRPr="00AA1A98">
        <w:rPr>
          <w:rFonts w:eastAsia="MS Mincho" w:cs="Times New Roman"/>
          <w:color w:val="000000"/>
          <w:sz w:val="24"/>
          <w:szCs w:val="24"/>
        </w:rPr>
        <w:t xml:space="preserve">изолация и топлоизолация на фасада "Север" и фасада "Изток" на Съдебна палата гр.Благоевград е необходимо </w:t>
      </w:r>
      <w:proofErr w:type="spellStart"/>
      <w:r w:rsidR="006B56E7" w:rsidRPr="00AA1A98">
        <w:rPr>
          <w:rFonts w:eastAsia="MS Mincho" w:cs="Times New Roman"/>
          <w:color w:val="000000"/>
          <w:sz w:val="24"/>
          <w:szCs w:val="24"/>
        </w:rPr>
        <w:t>заскеляването</w:t>
      </w:r>
      <w:proofErr w:type="spellEnd"/>
      <w:r w:rsidR="006B56E7" w:rsidRPr="00AA1A98">
        <w:rPr>
          <w:rFonts w:eastAsia="MS Mincho" w:cs="Times New Roman"/>
          <w:color w:val="000000"/>
          <w:sz w:val="24"/>
          <w:szCs w:val="24"/>
        </w:rPr>
        <w:t xml:space="preserve"> </w:t>
      </w:r>
      <w:r w:rsidR="00C66C8B" w:rsidRPr="00AA1A98">
        <w:rPr>
          <w:rFonts w:eastAsia="MS Mincho" w:cs="Times New Roman"/>
          <w:color w:val="000000"/>
          <w:sz w:val="24"/>
          <w:szCs w:val="24"/>
        </w:rPr>
        <w:t>им.</w:t>
      </w:r>
    </w:p>
    <w:p w:rsidR="00AA438C" w:rsidRPr="00AA1A98" w:rsidRDefault="00C66C8B" w:rsidP="00AA1A98">
      <w:pPr>
        <w:spacing w:after="0" w:line="240" w:lineRule="auto"/>
        <w:ind w:left="708"/>
        <w:jc w:val="both"/>
        <w:rPr>
          <w:rFonts w:eastAsia="MS Mincho" w:cs="Times New Roman"/>
          <w:color w:val="000000"/>
          <w:sz w:val="24"/>
          <w:szCs w:val="24"/>
        </w:rPr>
      </w:pPr>
      <w:r w:rsidRPr="00AA1A98">
        <w:rPr>
          <w:rFonts w:eastAsia="MS Mincho" w:cs="Times New Roman"/>
          <w:color w:val="000000"/>
          <w:sz w:val="24"/>
          <w:szCs w:val="24"/>
        </w:rPr>
        <w:t xml:space="preserve">1.2.2 Демонтаж на </w:t>
      </w:r>
      <w:proofErr w:type="spellStart"/>
      <w:r w:rsidRPr="00AA1A98">
        <w:rPr>
          <w:rFonts w:eastAsia="MS Mincho" w:cs="Times New Roman"/>
          <w:color w:val="000000"/>
          <w:sz w:val="24"/>
          <w:szCs w:val="24"/>
        </w:rPr>
        <w:t>компроментирана</w:t>
      </w:r>
      <w:proofErr w:type="spellEnd"/>
      <w:r w:rsidRPr="00AA1A98">
        <w:rPr>
          <w:rFonts w:eastAsia="MS Mincho" w:cs="Times New Roman"/>
          <w:color w:val="000000"/>
          <w:sz w:val="24"/>
          <w:szCs w:val="24"/>
        </w:rPr>
        <w:t xml:space="preserve"> циментова замазка и каменна облицовка.</w:t>
      </w:r>
    </w:p>
    <w:p w:rsidR="000F3AFF" w:rsidRPr="00AA1A98" w:rsidRDefault="00B67ED3" w:rsidP="00AA1A98">
      <w:pPr>
        <w:spacing w:after="0" w:line="240" w:lineRule="auto"/>
        <w:ind w:firstLine="709"/>
        <w:jc w:val="both"/>
        <w:rPr>
          <w:rFonts w:eastAsia="MS Mincho" w:cs="Times New Roman"/>
          <w:color w:val="000000"/>
          <w:sz w:val="24"/>
          <w:szCs w:val="24"/>
        </w:rPr>
      </w:pPr>
      <w:r w:rsidRPr="00AA1A98">
        <w:rPr>
          <w:rFonts w:eastAsia="MS Mincho" w:cs="Times New Roman"/>
          <w:color w:val="000000"/>
          <w:sz w:val="24"/>
          <w:szCs w:val="24"/>
        </w:rPr>
        <w:t xml:space="preserve">4-ти етаж на фасада "Север" и фасада "Изток" на Съдебна палата гр.Благоевград са </w:t>
      </w:r>
      <w:proofErr w:type="spellStart"/>
      <w:r w:rsidRPr="00AA1A98">
        <w:rPr>
          <w:rFonts w:eastAsia="MS Mincho" w:cs="Times New Roman"/>
          <w:color w:val="000000"/>
          <w:sz w:val="24"/>
          <w:szCs w:val="24"/>
        </w:rPr>
        <w:t>еркерно</w:t>
      </w:r>
      <w:proofErr w:type="spellEnd"/>
      <w:r w:rsidRPr="00AA1A98">
        <w:rPr>
          <w:rFonts w:eastAsia="MS Mincho" w:cs="Times New Roman"/>
          <w:color w:val="000000"/>
          <w:sz w:val="24"/>
          <w:szCs w:val="24"/>
        </w:rPr>
        <w:t xml:space="preserve"> изнесени. Ка</w:t>
      </w:r>
      <w:r w:rsidR="0069028E">
        <w:rPr>
          <w:rFonts w:eastAsia="MS Mincho" w:cs="Times New Roman"/>
          <w:color w:val="000000"/>
          <w:sz w:val="24"/>
          <w:szCs w:val="24"/>
        </w:rPr>
        <w:t>менната облицовка на фасадите е</w:t>
      </w:r>
      <w:r w:rsidRPr="00AA1A98">
        <w:rPr>
          <w:rFonts w:eastAsia="MS Mincho" w:cs="Times New Roman"/>
          <w:color w:val="000000"/>
          <w:sz w:val="24"/>
          <w:szCs w:val="24"/>
        </w:rPr>
        <w:t xml:space="preserve"> </w:t>
      </w:r>
      <w:proofErr w:type="spellStart"/>
      <w:r w:rsidRPr="00AA1A98">
        <w:rPr>
          <w:rFonts w:eastAsia="MS Mincho" w:cs="Times New Roman"/>
          <w:color w:val="000000"/>
          <w:sz w:val="24"/>
          <w:szCs w:val="24"/>
        </w:rPr>
        <w:t>компроментиран</w:t>
      </w:r>
      <w:r w:rsidR="0069028E">
        <w:rPr>
          <w:rFonts w:eastAsia="MS Mincho" w:cs="Times New Roman"/>
          <w:color w:val="000000"/>
          <w:sz w:val="24"/>
          <w:szCs w:val="24"/>
        </w:rPr>
        <w:t>а</w:t>
      </w:r>
      <w:proofErr w:type="spellEnd"/>
      <w:r w:rsidR="0069028E">
        <w:rPr>
          <w:rFonts w:eastAsia="MS Mincho" w:cs="Times New Roman"/>
          <w:color w:val="000000"/>
          <w:sz w:val="24"/>
          <w:szCs w:val="24"/>
        </w:rPr>
        <w:t>,</w:t>
      </w:r>
      <w:r w:rsidRPr="00AA1A98">
        <w:rPr>
          <w:rFonts w:eastAsia="MS Mincho" w:cs="Times New Roman"/>
          <w:color w:val="000000"/>
          <w:sz w:val="24"/>
          <w:szCs w:val="24"/>
        </w:rPr>
        <w:t xml:space="preserve"> </w:t>
      </w:r>
      <w:r w:rsidR="005B5355">
        <w:rPr>
          <w:rFonts w:eastAsia="MS Mincho" w:cs="Times New Roman"/>
          <w:color w:val="000000"/>
          <w:sz w:val="24"/>
          <w:szCs w:val="24"/>
        </w:rPr>
        <w:t>к</w:t>
      </w:r>
      <w:r w:rsidRPr="00AA1A98">
        <w:rPr>
          <w:rFonts w:eastAsia="MS Mincho" w:cs="Times New Roman"/>
          <w:color w:val="000000"/>
          <w:sz w:val="24"/>
          <w:szCs w:val="24"/>
        </w:rPr>
        <w:t xml:space="preserve">ато всяка варовикова плоча е захваната с допълнителен дюбел за да не падне. </w:t>
      </w:r>
      <w:r w:rsidR="005B5355">
        <w:rPr>
          <w:rFonts w:eastAsia="MS Mincho" w:cs="Times New Roman"/>
          <w:color w:val="000000"/>
          <w:sz w:val="24"/>
          <w:szCs w:val="24"/>
        </w:rPr>
        <w:t>Корнизите</w:t>
      </w:r>
      <w:r w:rsidR="00211FEE">
        <w:rPr>
          <w:rFonts w:eastAsia="MS Mincho" w:cs="Times New Roman"/>
          <w:color w:val="000000"/>
          <w:sz w:val="24"/>
          <w:szCs w:val="24"/>
        </w:rPr>
        <w:t xml:space="preserve"> с</w:t>
      </w:r>
      <w:r w:rsidRPr="00AA1A98">
        <w:rPr>
          <w:rFonts w:eastAsia="MS Mincho" w:cs="Times New Roman"/>
          <w:color w:val="000000"/>
          <w:sz w:val="24"/>
          <w:szCs w:val="24"/>
        </w:rPr>
        <w:t xml:space="preserve">а с положена </w:t>
      </w:r>
      <w:r w:rsidR="005A1019" w:rsidRPr="00AA1A98">
        <w:rPr>
          <w:rFonts w:eastAsia="MS Mincho" w:cs="Times New Roman"/>
          <w:color w:val="000000"/>
          <w:sz w:val="24"/>
          <w:szCs w:val="24"/>
        </w:rPr>
        <w:t>мозаечна замазка</w:t>
      </w:r>
      <w:r w:rsidR="005B5355">
        <w:rPr>
          <w:rFonts w:eastAsia="MS Mincho" w:cs="Times New Roman"/>
          <w:color w:val="000000"/>
          <w:sz w:val="24"/>
          <w:szCs w:val="24"/>
        </w:rPr>
        <w:t>,която е отлепена от основата</w:t>
      </w:r>
      <w:r w:rsidR="005A1019" w:rsidRPr="00AA1A98">
        <w:rPr>
          <w:rFonts w:eastAsia="MS Mincho" w:cs="Times New Roman"/>
          <w:color w:val="000000"/>
          <w:sz w:val="24"/>
          <w:szCs w:val="24"/>
        </w:rPr>
        <w:t>, а на някои места има керамични плочки</w:t>
      </w:r>
      <w:r w:rsidR="001D131D" w:rsidRPr="00AA1A98">
        <w:rPr>
          <w:rFonts w:eastAsia="MS Mincho" w:cs="Times New Roman"/>
          <w:color w:val="000000"/>
          <w:sz w:val="24"/>
          <w:szCs w:val="24"/>
        </w:rPr>
        <w:t xml:space="preserve">, които </w:t>
      </w:r>
      <w:r w:rsidR="005B5355">
        <w:rPr>
          <w:rFonts w:eastAsia="MS Mincho" w:cs="Times New Roman"/>
          <w:color w:val="000000"/>
          <w:sz w:val="24"/>
          <w:szCs w:val="24"/>
        </w:rPr>
        <w:t>също са</w:t>
      </w:r>
      <w:r w:rsidR="001D131D" w:rsidRPr="00AA1A98">
        <w:rPr>
          <w:rFonts w:eastAsia="MS Mincho" w:cs="Times New Roman"/>
          <w:color w:val="000000"/>
          <w:sz w:val="24"/>
          <w:szCs w:val="24"/>
        </w:rPr>
        <w:t xml:space="preserve"> отлепени от основата</w:t>
      </w:r>
      <w:r w:rsidR="005A1019" w:rsidRPr="00AA1A98">
        <w:rPr>
          <w:rFonts w:eastAsia="MS Mincho" w:cs="Times New Roman"/>
          <w:color w:val="000000"/>
          <w:sz w:val="24"/>
          <w:szCs w:val="24"/>
        </w:rPr>
        <w:t xml:space="preserve">. </w:t>
      </w:r>
      <w:r w:rsidR="00025E74" w:rsidRPr="00AA1A98">
        <w:rPr>
          <w:rFonts w:eastAsia="MS Mincho" w:cs="Times New Roman"/>
          <w:color w:val="000000"/>
          <w:sz w:val="24"/>
          <w:szCs w:val="24"/>
        </w:rPr>
        <w:t>За да се н</w:t>
      </w:r>
      <w:r w:rsidR="007937DF" w:rsidRPr="00AA1A98">
        <w:rPr>
          <w:rFonts w:eastAsia="MS Mincho" w:cs="Times New Roman"/>
          <w:color w:val="000000"/>
          <w:sz w:val="24"/>
          <w:szCs w:val="24"/>
        </w:rPr>
        <w:t xml:space="preserve">аправи хидроизолация </w:t>
      </w:r>
      <w:r w:rsidR="005B5355">
        <w:rPr>
          <w:rFonts w:eastAsia="MS Mincho" w:cs="Times New Roman"/>
          <w:color w:val="000000"/>
          <w:sz w:val="24"/>
          <w:szCs w:val="24"/>
        </w:rPr>
        <w:t xml:space="preserve">и </w:t>
      </w:r>
      <w:r w:rsidR="007937DF" w:rsidRPr="00AA1A98">
        <w:rPr>
          <w:rFonts w:eastAsia="MS Mincho" w:cs="Times New Roman"/>
          <w:color w:val="000000"/>
          <w:sz w:val="24"/>
          <w:szCs w:val="24"/>
        </w:rPr>
        <w:t xml:space="preserve">около дограмата е необходимо премахването на </w:t>
      </w:r>
      <w:r w:rsidR="00025E74" w:rsidRPr="00AA1A98">
        <w:rPr>
          <w:rFonts w:eastAsia="MS Mincho" w:cs="Times New Roman"/>
          <w:color w:val="000000"/>
          <w:sz w:val="24"/>
          <w:szCs w:val="24"/>
        </w:rPr>
        <w:t xml:space="preserve">страници и </w:t>
      </w:r>
      <w:r w:rsidR="007937DF" w:rsidRPr="00AA1A98">
        <w:rPr>
          <w:rFonts w:eastAsia="MS Mincho" w:cs="Times New Roman"/>
          <w:color w:val="000000"/>
          <w:sz w:val="24"/>
          <w:szCs w:val="24"/>
        </w:rPr>
        <w:t xml:space="preserve">един ред </w:t>
      </w:r>
      <w:r w:rsidR="00025E74" w:rsidRPr="00AA1A98">
        <w:rPr>
          <w:rFonts w:eastAsia="MS Mincho" w:cs="Times New Roman"/>
          <w:color w:val="000000"/>
          <w:sz w:val="24"/>
          <w:szCs w:val="24"/>
        </w:rPr>
        <w:t>облицовка от врачански камък на ет.4.</w:t>
      </w:r>
    </w:p>
    <w:p w:rsidR="000F3AFF" w:rsidRPr="00AA1A98" w:rsidRDefault="000F3AFF" w:rsidP="00AA1A98">
      <w:pPr>
        <w:spacing w:after="0" w:line="240" w:lineRule="auto"/>
        <w:ind w:firstLine="709"/>
        <w:jc w:val="both"/>
        <w:rPr>
          <w:rFonts w:eastAsia="MS Mincho" w:cs="Times New Roman"/>
          <w:color w:val="000000"/>
          <w:sz w:val="24"/>
          <w:szCs w:val="24"/>
        </w:rPr>
      </w:pPr>
      <w:r w:rsidRPr="00AA1A98">
        <w:rPr>
          <w:rFonts w:eastAsia="MS Mincho" w:cs="Times New Roman"/>
          <w:color w:val="000000"/>
          <w:sz w:val="24"/>
          <w:szCs w:val="24"/>
        </w:rPr>
        <w:t>С цел премахване на замазката и каменната облицовка е необходимо техния демонтаж</w:t>
      </w:r>
      <w:r w:rsidR="00CF0B10" w:rsidRPr="00AA1A98">
        <w:rPr>
          <w:rFonts w:eastAsia="MS Mincho" w:cs="Times New Roman"/>
          <w:color w:val="000000"/>
          <w:sz w:val="24"/>
          <w:szCs w:val="24"/>
        </w:rPr>
        <w:t>,</w:t>
      </w:r>
      <w:r w:rsidRPr="00AA1A98">
        <w:rPr>
          <w:rFonts w:eastAsia="MS Mincho" w:cs="Times New Roman"/>
          <w:color w:val="000000"/>
          <w:sz w:val="24"/>
          <w:szCs w:val="24"/>
        </w:rPr>
        <w:t xml:space="preserve"> изхвърляне на </w:t>
      </w:r>
      <w:r w:rsidR="00CF0B10" w:rsidRPr="00AA1A98">
        <w:rPr>
          <w:rFonts w:eastAsia="MS Mincho" w:cs="Times New Roman"/>
          <w:color w:val="000000"/>
          <w:sz w:val="24"/>
          <w:szCs w:val="24"/>
        </w:rPr>
        <w:t>строителните отпадъци и почистване на основата.</w:t>
      </w:r>
    </w:p>
    <w:p w:rsidR="000F3AFF" w:rsidRPr="00AA1A98" w:rsidRDefault="00CF0B10" w:rsidP="00AA1A98">
      <w:pPr>
        <w:spacing w:after="0" w:line="240" w:lineRule="auto"/>
        <w:ind w:firstLine="709"/>
        <w:jc w:val="both"/>
        <w:rPr>
          <w:rFonts w:eastAsia="MS Mincho" w:cs="Times New Roman"/>
          <w:color w:val="000000"/>
          <w:sz w:val="24"/>
          <w:szCs w:val="24"/>
        </w:rPr>
      </w:pPr>
      <w:r w:rsidRPr="00AA1A98">
        <w:rPr>
          <w:rFonts w:eastAsia="MS Mincho" w:cs="Times New Roman"/>
          <w:color w:val="000000"/>
          <w:sz w:val="24"/>
          <w:szCs w:val="24"/>
        </w:rPr>
        <w:t>1.2.3 Полагане на топлоизолация, хидро</w:t>
      </w:r>
      <w:r w:rsidR="003E670F" w:rsidRPr="00AA1A98">
        <w:rPr>
          <w:rFonts w:eastAsia="MS Mincho" w:cs="Times New Roman"/>
          <w:color w:val="000000"/>
          <w:sz w:val="24"/>
          <w:szCs w:val="24"/>
        </w:rPr>
        <w:t>изолация, доставка и полагане на циментова замазка и каменна облицовка от варовико</w:t>
      </w:r>
      <w:r w:rsidR="00E46467" w:rsidRPr="00AA1A98">
        <w:rPr>
          <w:rFonts w:eastAsia="MS Mincho" w:cs="Times New Roman"/>
          <w:color w:val="000000"/>
          <w:sz w:val="24"/>
          <w:szCs w:val="24"/>
        </w:rPr>
        <w:t>ви плочи.</w:t>
      </w:r>
    </w:p>
    <w:p w:rsidR="000F3AFF" w:rsidRPr="00AA1A98" w:rsidRDefault="00025E74" w:rsidP="00AA1A98">
      <w:pPr>
        <w:spacing w:after="0" w:line="240" w:lineRule="auto"/>
        <w:ind w:firstLine="709"/>
        <w:jc w:val="both"/>
        <w:rPr>
          <w:rFonts w:eastAsia="MS Mincho" w:cs="Times New Roman"/>
          <w:color w:val="000000"/>
          <w:sz w:val="24"/>
          <w:szCs w:val="24"/>
        </w:rPr>
      </w:pPr>
      <w:r w:rsidRPr="00AA1A98">
        <w:rPr>
          <w:rFonts w:eastAsia="MS Mincho" w:cs="Times New Roman"/>
          <w:color w:val="000000"/>
          <w:sz w:val="24"/>
          <w:szCs w:val="24"/>
        </w:rPr>
        <w:t>При дъжд и снеговалеж прониква вода в кабинетите</w:t>
      </w:r>
      <w:r w:rsidR="00BE6369" w:rsidRPr="00AA1A98">
        <w:rPr>
          <w:rFonts w:eastAsia="MS Mincho" w:cs="Times New Roman"/>
          <w:color w:val="000000"/>
          <w:sz w:val="24"/>
          <w:szCs w:val="24"/>
        </w:rPr>
        <w:t xml:space="preserve"> през </w:t>
      </w:r>
      <w:r w:rsidR="00F15F79" w:rsidRPr="00AA1A98">
        <w:rPr>
          <w:rFonts w:eastAsia="MS Mincho" w:cs="Times New Roman"/>
          <w:color w:val="000000"/>
          <w:sz w:val="24"/>
          <w:szCs w:val="24"/>
        </w:rPr>
        <w:t>корниза на 4-ти етаж</w:t>
      </w:r>
      <w:r w:rsidR="00BE6369" w:rsidRPr="00AA1A98">
        <w:rPr>
          <w:rFonts w:eastAsia="MS Mincho" w:cs="Times New Roman"/>
          <w:color w:val="000000"/>
          <w:sz w:val="24"/>
          <w:szCs w:val="24"/>
        </w:rPr>
        <w:t>. С цел да се ел</w:t>
      </w:r>
      <w:r w:rsidR="00F15F79" w:rsidRPr="00AA1A98">
        <w:rPr>
          <w:rFonts w:eastAsia="MS Mincho" w:cs="Times New Roman"/>
          <w:color w:val="000000"/>
          <w:sz w:val="24"/>
          <w:szCs w:val="24"/>
        </w:rPr>
        <w:t>и</w:t>
      </w:r>
      <w:r w:rsidR="00BE6369" w:rsidRPr="00AA1A98">
        <w:rPr>
          <w:rFonts w:eastAsia="MS Mincho" w:cs="Times New Roman"/>
          <w:color w:val="000000"/>
          <w:sz w:val="24"/>
          <w:szCs w:val="24"/>
        </w:rPr>
        <w:t>минира този проблем е необход</w:t>
      </w:r>
      <w:r w:rsidR="00F15F79" w:rsidRPr="00AA1A98">
        <w:rPr>
          <w:rFonts w:eastAsia="MS Mincho" w:cs="Times New Roman"/>
          <w:color w:val="000000"/>
          <w:sz w:val="24"/>
          <w:szCs w:val="24"/>
        </w:rPr>
        <w:t xml:space="preserve">имо полагането на </w:t>
      </w:r>
      <w:proofErr w:type="spellStart"/>
      <w:r w:rsidR="00F15F79" w:rsidRPr="00AA1A98">
        <w:rPr>
          <w:rFonts w:eastAsia="MS Mincho" w:cs="Times New Roman"/>
          <w:color w:val="000000"/>
          <w:sz w:val="24"/>
          <w:szCs w:val="24"/>
        </w:rPr>
        <w:t>хидроизолационна</w:t>
      </w:r>
      <w:proofErr w:type="spellEnd"/>
      <w:r w:rsidR="00F15F79" w:rsidRPr="00AA1A98">
        <w:rPr>
          <w:rFonts w:eastAsia="MS Mincho" w:cs="Times New Roman"/>
          <w:color w:val="000000"/>
          <w:sz w:val="24"/>
          <w:szCs w:val="24"/>
        </w:rPr>
        <w:t xml:space="preserve"> система по корниза</w:t>
      </w:r>
      <w:r w:rsidR="008A5D98" w:rsidRPr="00AA1A98">
        <w:rPr>
          <w:rFonts w:eastAsia="MS Mincho" w:cs="Times New Roman"/>
          <w:color w:val="000000"/>
          <w:sz w:val="24"/>
          <w:szCs w:val="24"/>
        </w:rPr>
        <w:t xml:space="preserve"> върху нова циментова замазка</w:t>
      </w:r>
      <w:r w:rsidR="00F15F79" w:rsidRPr="00AA1A98">
        <w:rPr>
          <w:rFonts w:eastAsia="MS Mincho" w:cs="Times New Roman"/>
          <w:color w:val="000000"/>
          <w:sz w:val="24"/>
          <w:szCs w:val="24"/>
        </w:rPr>
        <w:t xml:space="preserve">. </w:t>
      </w:r>
      <w:r w:rsidR="000D1E10" w:rsidRPr="00AA1A98">
        <w:rPr>
          <w:rFonts w:eastAsia="MS Mincho" w:cs="Times New Roman"/>
          <w:color w:val="000000"/>
          <w:sz w:val="24"/>
          <w:szCs w:val="24"/>
        </w:rPr>
        <w:t xml:space="preserve">За да се избегнат топлинните загуби е необходимо полагането на </w:t>
      </w:r>
      <w:proofErr w:type="spellStart"/>
      <w:r w:rsidR="000D1E10" w:rsidRPr="00AA1A98">
        <w:rPr>
          <w:rFonts w:eastAsia="MS Mincho" w:cs="Times New Roman"/>
          <w:color w:val="000000"/>
          <w:sz w:val="24"/>
          <w:szCs w:val="24"/>
        </w:rPr>
        <w:t>топлоизолационна</w:t>
      </w:r>
      <w:proofErr w:type="spellEnd"/>
      <w:r w:rsidR="000D1E10" w:rsidRPr="00AA1A98">
        <w:rPr>
          <w:rFonts w:eastAsia="MS Mincho" w:cs="Times New Roman"/>
          <w:color w:val="000000"/>
          <w:sz w:val="24"/>
          <w:szCs w:val="24"/>
        </w:rPr>
        <w:t xml:space="preserve"> система по еркера на 4-ти етаж.</w:t>
      </w:r>
      <w:r w:rsidR="008A5D98" w:rsidRPr="00AA1A98">
        <w:rPr>
          <w:rFonts w:eastAsia="MS Mincho" w:cs="Times New Roman"/>
          <w:color w:val="000000"/>
          <w:sz w:val="24"/>
          <w:szCs w:val="24"/>
        </w:rPr>
        <w:t xml:space="preserve"> </w:t>
      </w:r>
      <w:r w:rsidR="00F306B2">
        <w:rPr>
          <w:rFonts w:eastAsia="MS Mincho" w:cs="Times New Roman"/>
          <w:color w:val="000000"/>
          <w:sz w:val="24"/>
          <w:szCs w:val="24"/>
        </w:rPr>
        <w:t>За възстановяване на фасадата е необходимо д</w:t>
      </w:r>
      <w:r w:rsidR="00DD32C1" w:rsidRPr="00AA1A98">
        <w:rPr>
          <w:rFonts w:eastAsia="MS Mincho" w:cs="Times New Roman"/>
          <w:color w:val="000000"/>
          <w:sz w:val="24"/>
          <w:szCs w:val="24"/>
        </w:rPr>
        <w:t>оставка и монтаж на каменна облицовка от врачански камък по фасада "Север" и фасада "Изток" и по страниците на дограмата на 4-ти етаж.</w:t>
      </w:r>
    </w:p>
    <w:p w:rsidR="008350ED" w:rsidRPr="00AA1A98" w:rsidRDefault="00B53554" w:rsidP="00AA1A98">
      <w:pPr>
        <w:spacing w:after="0" w:line="240" w:lineRule="auto"/>
        <w:ind w:firstLine="709"/>
        <w:jc w:val="both"/>
        <w:rPr>
          <w:rFonts w:eastAsia="MS Mincho" w:cs="Times New Roman"/>
          <w:color w:val="000000"/>
          <w:sz w:val="24"/>
          <w:szCs w:val="24"/>
        </w:rPr>
      </w:pPr>
      <w:r w:rsidRPr="00AA1A98">
        <w:rPr>
          <w:rFonts w:eastAsia="MS Mincho" w:cs="Times New Roman"/>
          <w:color w:val="000000"/>
          <w:sz w:val="24"/>
          <w:szCs w:val="24"/>
        </w:rPr>
        <w:t xml:space="preserve">1.2.4 Изкърпване на гипсова шпакловка, </w:t>
      </w:r>
      <w:r w:rsidR="00076605" w:rsidRPr="00AA1A98">
        <w:rPr>
          <w:rFonts w:eastAsia="MS Mincho" w:cs="Times New Roman"/>
          <w:color w:val="000000"/>
          <w:sz w:val="24"/>
          <w:szCs w:val="24"/>
        </w:rPr>
        <w:t>б</w:t>
      </w:r>
      <w:r w:rsidRPr="00AA1A98">
        <w:rPr>
          <w:rFonts w:eastAsia="MS Mincho" w:cs="Times New Roman"/>
          <w:color w:val="000000"/>
          <w:sz w:val="24"/>
          <w:szCs w:val="24"/>
        </w:rPr>
        <w:t xml:space="preserve">оядисване </w:t>
      </w:r>
      <w:r w:rsidR="00D16324" w:rsidRPr="00AA1A98">
        <w:rPr>
          <w:rFonts w:eastAsia="MS Mincho" w:cs="Times New Roman"/>
          <w:color w:val="000000"/>
          <w:sz w:val="24"/>
          <w:szCs w:val="24"/>
        </w:rPr>
        <w:t>и подмяна на подо</w:t>
      </w:r>
      <w:r w:rsidR="008E7264" w:rsidRPr="00AA1A98">
        <w:rPr>
          <w:rFonts w:eastAsia="MS Mincho" w:cs="Times New Roman"/>
          <w:color w:val="000000"/>
          <w:sz w:val="24"/>
          <w:szCs w:val="24"/>
        </w:rPr>
        <w:t xml:space="preserve">ва настилка от </w:t>
      </w:r>
      <w:proofErr w:type="spellStart"/>
      <w:r w:rsidR="008E7264" w:rsidRPr="00AA1A98">
        <w:rPr>
          <w:rFonts w:eastAsia="MS Mincho" w:cs="Times New Roman"/>
          <w:color w:val="000000"/>
          <w:sz w:val="24"/>
          <w:szCs w:val="24"/>
        </w:rPr>
        <w:t>ламиниран</w:t>
      </w:r>
      <w:proofErr w:type="spellEnd"/>
      <w:r w:rsidR="008E7264" w:rsidRPr="00AA1A98">
        <w:rPr>
          <w:rFonts w:eastAsia="MS Mincho" w:cs="Times New Roman"/>
          <w:color w:val="000000"/>
          <w:sz w:val="24"/>
          <w:szCs w:val="24"/>
        </w:rPr>
        <w:t xml:space="preserve"> паркет</w:t>
      </w:r>
      <w:r w:rsidR="00D16324" w:rsidRPr="00AA1A98">
        <w:rPr>
          <w:rFonts w:eastAsia="MS Mincho" w:cs="Times New Roman"/>
          <w:color w:val="000000"/>
          <w:sz w:val="24"/>
          <w:szCs w:val="24"/>
        </w:rPr>
        <w:t>.</w:t>
      </w:r>
    </w:p>
    <w:p w:rsidR="00D16324" w:rsidRPr="00AA1A98" w:rsidRDefault="00D16324" w:rsidP="00AA1A98">
      <w:pPr>
        <w:spacing w:after="0" w:line="240" w:lineRule="auto"/>
        <w:ind w:firstLine="709"/>
        <w:jc w:val="both"/>
        <w:rPr>
          <w:rFonts w:eastAsia="MS Mincho" w:cs="Times New Roman"/>
          <w:color w:val="000000"/>
          <w:sz w:val="24"/>
          <w:szCs w:val="24"/>
        </w:rPr>
      </w:pPr>
      <w:r w:rsidRPr="00AA1A98">
        <w:rPr>
          <w:rFonts w:eastAsia="MS Mincho" w:cs="Times New Roman"/>
          <w:color w:val="000000"/>
          <w:sz w:val="24"/>
          <w:szCs w:val="24"/>
        </w:rPr>
        <w:t xml:space="preserve">С цел </w:t>
      </w:r>
      <w:r w:rsidR="00ED64D3" w:rsidRPr="00AA1A98">
        <w:rPr>
          <w:rFonts w:eastAsia="MS Mincho" w:cs="Times New Roman"/>
          <w:color w:val="000000"/>
          <w:sz w:val="24"/>
          <w:szCs w:val="24"/>
        </w:rPr>
        <w:t>отстраняване на последствията от</w:t>
      </w:r>
      <w:r w:rsidRPr="00AA1A98">
        <w:rPr>
          <w:rFonts w:eastAsia="MS Mincho" w:cs="Times New Roman"/>
          <w:color w:val="000000"/>
          <w:sz w:val="24"/>
          <w:szCs w:val="24"/>
        </w:rPr>
        <w:t xml:space="preserve"> </w:t>
      </w:r>
      <w:r w:rsidR="008E7264" w:rsidRPr="00AA1A98">
        <w:rPr>
          <w:rFonts w:eastAsia="MS Mincho" w:cs="Times New Roman"/>
          <w:color w:val="000000"/>
          <w:sz w:val="24"/>
          <w:szCs w:val="24"/>
        </w:rPr>
        <w:t xml:space="preserve">навлизането на вода и влага в помещенията </w:t>
      </w:r>
      <w:r w:rsidR="00ED64D3" w:rsidRPr="00AA1A98">
        <w:rPr>
          <w:rFonts w:eastAsia="MS Mincho" w:cs="Times New Roman"/>
          <w:color w:val="000000"/>
          <w:sz w:val="24"/>
          <w:szCs w:val="24"/>
        </w:rPr>
        <w:t xml:space="preserve">на 4-ти етаж на Съдебна палата гр.Благоевград </w:t>
      </w:r>
      <w:r w:rsidR="008E7264" w:rsidRPr="00AA1A98">
        <w:rPr>
          <w:rFonts w:eastAsia="MS Mincho" w:cs="Times New Roman"/>
          <w:color w:val="000000"/>
          <w:sz w:val="24"/>
          <w:szCs w:val="24"/>
        </w:rPr>
        <w:t xml:space="preserve">е необходимо изкърпване на гипсова шпакловка по вътрешни стени, боядисване </w:t>
      </w:r>
      <w:r w:rsidR="00F306B2">
        <w:rPr>
          <w:rFonts w:eastAsia="MS Mincho" w:cs="Times New Roman"/>
          <w:color w:val="000000"/>
          <w:sz w:val="24"/>
          <w:szCs w:val="24"/>
        </w:rPr>
        <w:t>около дограмата по вътрешните</w:t>
      </w:r>
      <w:r w:rsidR="008E7264" w:rsidRPr="00AA1A98">
        <w:rPr>
          <w:rFonts w:eastAsia="MS Mincho" w:cs="Times New Roman"/>
          <w:color w:val="000000"/>
          <w:sz w:val="24"/>
          <w:szCs w:val="24"/>
        </w:rPr>
        <w:t xml:space="preserve"> и външн</w:t>
      </w:r>
      <w:r w:rsidR="00F306B2">
        <w:rPr>
          <w:rFonts w:eastAsia="MS Mincho" w:cs="Times New Roman"/>
          <w:color w:val="000000"/>
          <w:sz w:val="24"/>
          <w:szCs w:val="24"/>
        </w:rPr>
        <w:t>и</w:t>
      </w:r>
      <w:r w:rsidR="008E7264" w:rsidRPr="00AA1A98">
        <w:rPr>
          <w:rFonts w:eastAsia="MS Mincho" w:cs="Times New Roman"/>
          <w:color w:val="000000"/>
          <w:sz w:val="24"/>
          <w:szCs w:val="24"/>
        </w:rPr>
        <w:t xml:space="preserve"> стен</w:t>
      </w:r>
      <w:r w:rsidR="00F306B2">
        <w:rPr>
          <w:rFonts w:eastAsia="MS Mincho" w:cs="Times New Roman"/>
          <w:color w:val="000000"/>
          <w:sz w:val="24"/>
          <w:szCs w:val="24"/>
        </w:rPr>
        <w:t>и</w:t>
      </w:r>
      <w:r w:rsidR="008E7264" w:rsidRPr="00AA1A98">
        <w:rPr>
          <w:rFonts w:eastAsia="MS Mincho" w:cs="Times New Roman"/>
          <w:color w:val="000000"/>
          <w:sz w:val="24"/>
          <w:szCs w:val="24"/>
        </w:rPr>
        <w:t xml:space="preserve"> и подмяна на подова настилка от </w:t>
      </w:r>
      <w:proofErr w:type="spellStart"/>
      <w:r w:rsidR="008E7264" w:rsidRPr="00AA1A98">
        <w:rPr>
          <w:rFonts w:eastAsia="MS Mincho" w:cs="Times New Roman"/>
          <w:color w:val="000000"/>
          <w:sz w:val="24"/>
          <w:szCs w:val="24"/>
        </w:rPr>
        <w:t>ламиниран</w:t>
      </w:r>
      <w:proofErr w:type="spellEnd"/>
      <w:r w:rsidR="008E7264" w:rsidRPr="00AA1A98">
        <w:rPr>
          <w:rFonts w:eastAsia="MS Mincho" w:cs="Times New Roman"/>
          <w:color w:val="000000"/>
          <w:sz w:val="24"/>
          <w:szCs w:val="24"/>
        </w:rPr>
        <w:t xml:space="preserve"> паркет в </w:t>
      </w:r>
      <w:r w:rsidR="00ED64D3" w:rsidRPr="00AA1A98">
        <w:rPr>
          <w:rFonts w:eastAsia="MS Mincho" w:cs="Times New Roman"/>
          <w:color w:val="000000"/>
          <w:sz w:val="24"/>
          <w:szCs w:val="24"/>
        </w:rPr>
        <w:t>два кабинета.</w:t>
      </w:r>
      <w:r w:rsidRPr="00AA1A98">
        <w:rPr>
          <w:rFonts w:eastAsia="MS Mincho" w:cs="Times New Roman"/>
          <w:color w:val="000000"/>
          <w:sz w:val="24"/>
          <w:szCs w:val="24"/>
        </w:rPr>
        <w:t xml:space="preserve"> </w:t>
      </w:r>
    </w:p>
    <w:p w:rsidR="00006DA7" w:rsidRPr="00AA1A98" w:rsidRDefault="00006DA7" w:rsidP="00AA1A98">
      <w:pPr>
        <w:spacing w:after="0" w:line="240" w:lineRule="auto"/>
        <w:ind w:firstLine="709"/>
        <w:jc w:val="both"/>
        <w:rPr>
          <w:rFonts w:eastAsia="Times New Roman" w:cs="Times New Roman"/>
          <w:sz w:val="24"/>
          <w:szCs w:val="24"/>
          <w:lang w:eastAsia="bg-BG"/>
        </w:rPr>
      </w:pPr>
    </w:p>
    <w:p w:rsidR="008150C5" w:rsidRPr="00AA1A98" w:rsidRDefault="008150C5" w:rsidP="00AA1A98">
      <w:pPr>
        <w:spacing w:after="0" w:line="240" w:lineRule="auto"/>
        <w:jc w:val="both"/>
        <w:rPr>
          <w:rFonts w:eastAsia="Times New Roman" w:cs="Times New Roman"/>
          <w:b/>
          <w:sz w:val="24"/>
          <w:szCs w:val="24"/>
          <w:lang w:eastAsia="bg-BG"/>
        </w:rPr>
      </w:pPr>
      <w:r w:rsidRPr="00AA1A98">
        <w:rPr>
          <w:rFonts w:eastAsia="Times New Roman" w:cs="Times New Roman"/>
          <w:b/>
          <w:color w:val="FF0000"/>
          <w:sz w:val="24"/>
          <w:szCs w:val="24"/>
          <w:lang w:eastAsia="bg-BG"/>
        </w:rPr>
        <w:tab/>
      </w:r>
      <w:r w:rsidRPr="00AA1A98">
        <w:rPr>
          <w:rFonts w:eastAsia="Times New Roman" w:cs="Times New Roman"/>
          <w:b/>
          <w:sz w:val="24"/>
          <w:szCs w:val="24"/>
          <w:lang w:eastAsia="bg-BG"/>
        </w:rPr>
        <w:t>1.3. Обем и съдържание на поръчката.</w:t>
      </w:r>
    </w:p>
    <w:p w:rsidR="00AA438C" w:rsidRPr="00AA1A98" w:rsidRDefault="008150C5" w:rsidP="00AA1A98">
      <w:pPr>
        <w:spacing w:after="0" w:line="240" w:lineRule="auto"/>
        <w:jc w:val="both"/>
        <w:rPr>
          <w:rFonts w:eastAsia="Times New Roman" w:cs="Times New Roman"/>
          <w:sz w:val="24"/>
          <w:szCs w:val="24"/>
          <w:lang w:eastAsia="bg-BG"/>
        </w:rPr>
      </w:pPr>
      <w:r w:rsidRPr="00AA1A98">
        <w:rPr>
          <w:rFonts w:eastAsia="Times New Roman" w:cs="Times New Roman"/>
          <w:sz w:val="24"/>
          <w:szCs w:val="24"/>
          <w:lang w:eastAsia="bg-BG"/>
        </w:rPr>
        <w:tab/>
      </w:r>
      <w:r w:rsidR="00AA438C" w:rsidRPr="00AA1A98">
        <w:rPr>
          <w:rFonts w:eastAsia="Times New Roman" w:cs="Times New Roman"/>
          <w:sz w:val="24"/>
          <w:szCs w:val="24"/>
          <w:lang w:eastAsia="bg-BG"/>
        </w:rPr>
        <w:t xml:space="preserve">В обхвата на поръчката се включва изпълнение на </w:t>
      </w:r>
      <w:r w:rsidR="00AA438C" w:rsidRPr="00AA1A98">
        <w:rPr>
          <w:rFonts w:eastAsia="Times New Roman" w:cs="Times New Roman"/>
          <w:spacing w:val="-3"/>
          <w:sz w:val="24"/>
          <w:szCs w:val="24"/>
          <w:lang w:eastAsia="bg-BG"/>
        </w:rPr>
        <w:t xml:space="preserve">строителни и монтажни </w:t>
      </w:r>
      <w:r w:rsidR="00AA438C" w:rsidRPr="00AA1A98">
        <w:rPr>
          <w:rFonts w:eastAsia="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AA438C" w:rsidRPr="004A5559" w:rsidRDefault="00AA438C" w:rsidP="00AA1A98">
      <w:pPr>
        <w:spacing w:after="0" w:line="240" w:lineRule="auto"/>
        <w:ind w:firstLine="708"/>
        <w:jc w:val="both"/>
        <w:rPr>
          <w:rFonts w:eastAsia="Times New Roman" w:cs="Times New Roman"/>
          <w:sz w:val="26"/>
          <w:szCs w:val="26"/>
          <w:lang w:eastAsia="bg-BG"/>
        </w:rPr>
      </w:pPr>
      <w:r w:rsidRPr="00AA1A98">
        <w:rPr>
          <w:rFonts w:eastAsia="Times New Roman" w:cs="Times New Roman"/>
          <w:sz w:val="24"/>
          <w:szCs w:val="24"/>
          <w:lang w:eastAsia="bg-BG"/>
        </w:rPr>
        <w:t>В процеса на строителството Изпълнителят следва да ограничи своите действия единствено в рамките на работната площадка</w:t>
      </w:r>
      <w:r w:rsidR="00211FEE">
        <w:rPr>
          <w:rFonts w:eastAsia="Times New Roman" w:cs="Times New Roman"/>
          <w:sz w:val="24"/>
          <w:szCs w:val="24"/>
          <w:lang w:eastAsia="bg-BG"/>
        </w:rPr>
        <w:t xml:space="preserve">, </w:t>
      </w:r>
      <w:r w:rsidR="00211FEE" w:rsidRPr="00211FEE">
        <w:rPr>
          <w:rFonts w:eastAsia="Times New Roman" w:cs="Times New Roman"/>
          <w:sz w:val="24"/>
          <w:szCs w:val="24"/>
          <w:lang w:eastAsia="bg-BG"/>
        </w:rPr>
        <w:t xml:space="preserve">както и </w:t>
      </w:r>
      <w:r w:rsidR="00211FEE" w:rsidRPr="004A5559">
        <w:rPr>
          <w:rFonts w:eastAsia="Times New Roman" w:cs="Times New Roman"/>
          <w:sz w:val="26"/>
          <w:szCs w:val="26"/>
          <w:lang w:eastAsia="bg-BG"/>
        </w:rPr>
        <w:t xml:space="preserve">следва да бъде осигурен безпрепятствен и безопасен достъп на магистратите, </w:t>
      </w:r>
      <w:r w:rsidR="004A5559" w:rsidRPr="004A5559">
        <w:rPr>
          <w:rFonts w:eastAsia="Times New Roman" w:cs="Times New Roman"/>
          <w:sz w:val="26"/>
          <w:szCs w:val="26"/>
          <w:lang w:eastAsia="bg-BG"/>
        </w:rPr>
        <w:t xml:space="preserve">служителите и </w:t>
      </w:r>
      <w:r w:rsidR="00211FEE" w:rsidRPr="004A5559">
        <w:rPr>
          <w:rFonts w:eastAsia="Times New Roman" w:cs="Times New Roman"/>
          <w:sz w:val="26"/>
          <w:szCs w:val="26"/>
          <w:lang w:eastAsia="bg-BG"/>
        </w:rPr>
        <w:t>гражданите до сградата на Съ</w:t>
      </w:r>
      <w:r w:rsidR="00B07B0D" w:rsidRPr="004A5559">
        <w:rPr>
          <w:rFonts w:eastAsia="Times New Roman" w:cs="Times New Roman"/>
          <w:sz w:val="26"/>
          <w:szCs w:val="26"/>
          <w:lang w:eastAsia="bg-BG"/>
        </w:rPr>
        <w:t>дебна палата – гр. Благоевград.</w:t>
      </w:r>
    </w:p>
    <w:p w:rsidR="00AA438C" w:rsidRPr="00AA1A98" w:rsidRDefault="00AA438C" w:rsidP="00AA1A98">
      <w:pPr>
        <w:spacing w:after="0" w:line="240" w:lineRule="auto"/>
        <w:ind w:firstLine="708"/>
        <w:jc w:val="both"/>
        <w:rPr>
          <w:rFonts w:cs="Times New Roman"/>
          <w:sz w:val="24"/>
          <w:szCs w:val="24"/>
          <w:lang w:eastAsia="bg-BG"/>
        </w:rPr>
      </w:pPr>
      <w:r w:rsidRPr="00AA1A98">
        <w:rPr>
          <w:rFonts w:cs="Times New Roman"/>
          <w:sz w:val="24"/>
          <w:szCs w:val="24"/>
          <w:lang w:eastAsia="bg-BG"/>
        </w:rPr>
        <w:t xml:space="preserve">Видът и обемът на строителните и монтажни работи са описани в количествена сметка към настоящото техническо задание. </w:t>
      </w:r>
    </w:p>
    <w:p w:rsidR="00AA438C" w:rsidRPr="00AA1A98" w:rsidRDefault="00AA438C" w:rsidP="00AA1A98">
      <w:pPr>
        <w:spacing w:after="0" w:line="240" w:lineRule="auto"/>
        <w:ind w:firstLine="708"/>
        <w:jc w:val="both"/>
        <w:rPr>
          <w:rFonts w:cs="Times New Roman"/>
          <w:sz w:val="24"/>
          <w:szCs w:val="24"/>
          <w:lang w:eastAsia="bg-BG"/>
        </w:rPr>
      </w:pPr>
      <w:r w:rsidRPr="00AA1A98">
        <w:rPr>
          <w:rFonts w:cs="Times New Roman"/>
          <w:sz w:val="24"/>
          <w:szCs w:val="24"/>
          <w:lang w:eastAsia="bg-BG"/>
        </w:rPr>
        <w:t xml:space="preserve">В количествената сметка са включени и непредвидени работи в размер на </w:t>
      </w:r>
      <w:r w:rsidR="00B902A8" w:rsidRPr="00AA1A98">
        <w:rPr>
          <w:rFonts w:cs="Times New Roman"/>
          <w:sz w:val="24"/>
          <w:szCs w:val="24"/>
          <w:lang w:eastAsia="bg-BG"/>
        </w:rPr>
        <w:t>10</w:t>
      </w:r>
      <w:r w:rsidRPr="00AA1A98">
        <w:rPr>
          <w:rFonts w:cs="Times New Roman"/>
          <w:sz w:val="24"/>
          <w:szCs w:val="24"/>
          <w:lang w:eastAsia="bg-BG"/>
        </w:rPr>
        <w:t xml:space="preserve"> % от стойността на предвидените.</w:t>
      </w:r>
    </w:p>
    <w:p w:rsidR="00AA438C" w:rsidRPr="00F306B2" w:rsidRDefault="00AA438C" w:rsidP="00AA1A98">
      <w:pPr>
        <w:spacing w:after="0" w:line="240" w:lineRule="auto"/>
        <w:ind w:firstLine="708"/>
        <w:jc w:val="both"/>
        <w:rPr>
          <w:rFonts w:cs="Times New Roman"/>
          <w:sz w:val="16"/>
          <w:szCs w:val="24"/>
          <w:lang w:eastAsia="bg-BG"/>
        </w:rPr>
      </w:pPr>
    </w:p>
    <w:p w:rsidR="00AA438C" w:rsidRPr="00AA1A98" w:rsidRDefault="00AA438C" w:rsidP="00AA1A98">
      <w:pPr>
        <w:spacing w:after="0" w:line="240" w:lineRule="auto"/>
        <w:jc w:val="center"/>
        <w:rPr>
          <w:rFonts w:eastAsia="Times New Roman" w:cs="Times New Roman"/>
          <w:b/>
          <w:sz w:val="24"/>
          <w:szCs w:val="24"/>
          <w:lang w:eastAsia="bg-BG"/>
        </w:rPr>
      </w:pPr>
      <w:r w:rsidRPr="00AA1A98">
        <w:rPr>
          <w:rFonts w:eastAsia="Times New Roman" w:cs="Times New Roman"/>
          <w:b/>
          <w:sz w:val="24"/>
          <w:szCs w:val="24"/>
          <w:lang w:eastAsia="bg-BG"/>
        </w:rPr>
        <w:t>Количествена сметка</w:t>
      </w:r>
    </w:p>
    <w:p w:rsidR="00AA438C" w:rsidRPr="00AA1A98" w:rsidRDefault="00AA438C" w:rsidP="00AA1A98">
      <w:pPr>
        <w:spacing w:after="0" w:line="240" w:lineRule="auto"/>
        <w:jc w:val="center"/>
        <w:rPr>
          <w:rFonts w:eastAsia="Times New Roman" w:cs="Times New Roman"/>
          <w:b/>
          <w:sz w:val="24"/>
          <w:szCs w:val="24"/>
          <w:lang w:eastAsia="bg-BG"/>
        </w:rPr>
      </w:pPr>
      <w:r w:rsidRPr="00AA1A98">
        <w:rPr>
          <w:rFonts w:eastAsia="Times New Roman" w:cs="Times New Roman"/>
          <w:b/>
          <w:sz w:val="24"/>
          <w:szCs w:val="24"/>
          <w:lang w:eastAsia="bg-BG"/>
        </w:rPr>
        <w:t xml:space="preserve">за </w:t>
      </w:r>
      <w:r w:rsidR="00A50E90" w:rsidRPr="00AA1A98">
        <w:rPr>
          <w:rFonts w:eastAsia="Times New Roman" w:cs="Times New Roman"/>
          <w:b/>
          <w:sz w:val="24"/>
          <w:szCs w:val="24"/>
          <w:lang w:eastAsia="bg-BG"/>
        </w:rPr>
        <w:t>извършване на строително монтажни работи (текущ ремонт) на фасада "Север", фасада "Изток" и 4-ти етаж на Съдебна палата гр.Благоевград, пл."Васил Левски" №1</w:t>
      </w:r>
    </w:p>
    <w:p w:rsidR="00AA438C" w:rsidRPr="00AA1A98" w:rsidRDefault="00AA438C" w:rsidP="00AA1A98">
      <w:pPr>
        <w:spacing w:after="0" w:line="240" w:lineRule="auto"/>
        <w:ind w:firstLine="708"/>
        <w:jc w:val="center"/>
        <w:rPr>
          <w:rFonts w:eastAsia="Times New Roman" w:cs="Times New Roman"/>
          <w:b/>
          <w:sz w:val="24"/>
          <w:szCs w:val="24"/>
          <w:lang w:eastAsia="bg-BG"/>
        </w:rPr>
      </w:pPr>
    </w:p>
    <w:tbl>
      <w:tblPr>
        <w:tblStyle w:val="120"/>
        <w:tblW w:w="10973" w:type="dxa"/>
        <w:tblInd w:w="-318" w:type="dxa"/>
        <w:tblLayout w:type="fixed"/>
        <w:tblLook w:val="04A0" w:firstRow="1" w:lastRow="0" w:firstColumn="1" w:lastColumn="0" w:noHBand="0" w:noVBand="1"/>
      </w:tblPr>
      <w:tblGrid>
        <w:gridCol w:w="493"/>
        <w:gridCol w:w="2309"/>
        <w:gridCol w:w="764"/>
        <w:gridCol w:w="3948"/>
        <w:gridCol w:w="680"/>
        <w:gridCol w:w="624"/>
        <w:gridCol w:w="737"/>
        <w:gridCol w:w="624"/>
        <w:gridCol w:w="794"/>
      </w:tblGrid>
      <w:tr w:rsidR="00177DAA" w:rsidRPr="00AA1A98" w:rsidTr="00042199">
        <w:trPr>
          <w:trHeight w:val="645"/>
        </w:trPr>
        <w:tc>
          <w:tcPr>
            <w:tcW w:w="493" w:type="dxa"/>
            <w:vAlign w:val="center"/>
            <w:hideMark/>
          </w:tcPr>
          <w:p w:rsidR="00177DAA" w:rsidRPr="00AA1A98" w:rsidRDefault="00177DAA" w:rsidP="00AA1A98">
            <w:pPr>
              <w:jc w:val="center"/>
              <w:rPr>
                <w:rFonts w:ascii="Times New Roman" w:hAnsi="Times New Roman" w:cs="Times New Roman"/>
                <w:b/>
                <w:bCs/>
                <w:sz w:val="18"/>
                <w:szCs w:val="18"/>
              </w:rPr>
            </w:pPr>
            <w:r w:rsidRPr="00AA1A98">
              <w:rPr>
                <w:rFonts w:ascii="Times New Roman" w:hAnsi="Times New Roman" w:cs="Times New Roman"/>
                <w:b/>
                <w:bCs/>
                <w:sz w:val="18"/>
                <w:szCs w:val="18"/>
              </w:rPr>
              <w:lastRenderedPageBreak/>
              <w:t>№ по ред</w:t>
            </w:r>
          </w:p>
        </w:tc>
        <w:tc>
          <w:tcPr>
            <w:tcW w:w="2309" w:type="dxa"/>
            <w:vAlign w:val="center"/>
            <w:hideMark/>
          </w:tcPr>
          <w:p w:rsidR="00177DAA" w:rsidRPr="00AA1A98" w:rsidRDefault="00177DAA" w:rsidP="00AA1A98">
            <w:pPr>
              <w:jc w:val="center"/>
              <w:rPr>
                <w:rFonts w:ascii="Times New Roman" w:hAnsi="Times New Roman" w:cs="Times New Roman"/>
                <w:b/>
                <w:bCs/>
                <w:sz w:val="20"/>
                <w:szCs w:val="20"/>
              </w:rPr>
            </w:pPr>
            <w:r w:rsidRPr="00AA1A98">
              <w:rPr>
                <w:rFonts w:ascii="Times New Roman" w:hAnsi="Times New Roman" w:cs="Times New Roman"/>
                <w:b/>
                <w:bCs/>
                <w:sz w:val="20"/>
                <w:szCs w:val="20"/>
              </w:rPr>
              <w:t>Наименование на вида СМР</w:t>
            </w:r>
          </w:p>
        </w:tc>
        <w:tc>
          <w:tcPr>
            <w:tcW w:w="764" w:type="dxa"/>
            <w:vAlign w:val="center"/>
            <w:hideMark/>
          </w:tcPr>
          <w:p w:rsidR="00177DAA" w:rsidRPr="00AA1A98" w:rsidRDefault="00177DAA" w:rsidP="00AA1A98">
            <w:pPr>
              <w:jc w:val="center"/>
              <w:rPr>
                <w:rFonts w:ascii="Times New Roman" w:hAnsi="Times New Roman" w:cs="Times New Roman"/>
                <w:b/>
                <w:bCs/>
                <w:sz w:val="18"/>
                <w:szCs w:val="18"/>
              </w:rPr>
            </w:pPr>
            <w:r w:rsidRPr="00AA1A98">
              <w:rPr>
                <w:rFonts w:ascii="Times New Roman" w:hAnsi="Times New Roman" w:cs="Times New Roman"/>
                <w:b/>
                <w:bCs/>
                <w:sz w:val="16"/>
                <w:szCs w:val="18"/>
              </w:rPr>
              <w:t>Мярка</w:t>
            </w:r>
          </w:p>
        </w:tc>
        <w:tc>
          <w:tcPr>
            <w:tcW w:w="3948" w:type="dxa"/>
            <w:vAlign w:val="center"/>
            <w:hideMark/>
          </w:tcPr>
          <w:p w:rsidR="00177DAA" w:rsidRPr="00AA1A98" w:rsidRDefault="00177DAA" w:rsidP="00AA1A98">
            <w:pPr>
              <w:jc w:val="center"/>
              <w:rPr>
                <w:rFonts w:ascii="Times New Roman" w:hAnsi="Times New Roman" w:cs="Times New Roman"/>
                <w:b/>
                <w:bCs/>
                <w:sz w:val="20"/>
                <w:szCs w:val="20"/>
              </w:rPr>
            </w:pPr>
            <w:r w:rsidRPr="00AA1A98">
              <w:rPr>
                <w:rFonts w:ascii="Times New Roman" w:hAnsi="Times New Roman" w:cs="Times New Roman"/>
                <w:b/>
                <w:bCs/>
                <w:sz w:val="20"/>
                <w:szCs w:val="20"/>
              </w:rPr>
              <w:t>Спецификация</w:t>
            </w:r>
          </w:p>
        </w:tc>
        <w:tc>
          <w:tcPr>
            <w:tcW w:w="680" w:type="dxa"/>
            <w:vAlign w:val="center"/>
            <w:hideMark/>
          </w:tcPr>
          <w:p w:rsidR="00177DAA" w:rsidRPr="00AA1A98" w:rsidRDefault="00177DAA" w:rsidP="00AA1A98">
            <w:pPr>
              <w:jc w:val="center"/>
              <w:rPr>
                <w:rFonts w:ascii="Times New Roman" w:hAnsi="Times New Roman" w:cs="Times New Roman"/>
                <w:b/>
                <w:bCs/>
                <w:sz w:val="16"/>
                <w:szCs w:val="18"/>
              </w:rPr>
            </w:pPr>
            <w:proofErr w:type="spellStart"/>
            <w:r w:rsidRPr="00AA1A98">
              <w:rPr>
                <w:rFonts w:ascii="Times New Roman" w:hAnsi="Times New Roman" w:cs="Times New Roman"/>
                <w:b/>
                <w:bCs/>
                <w:sz w:val="16"/>
                <w:szCs w:val="18"/>
              </w:rPr>
              <w:t>Дълж</w:t>
            </w:r>
            <w:proofErr w:type="spellEnd"/>
            <w:r w:rsidRPr="00AA1A98">
              <w:rPr>
                <w:rFonts w:ascii="Times New Roman" w:hAnsi="Times New Roman" w:cs="Times New Roman"/>
                <w:b/>
                <w:bCs/>
                <w:sz w:val="16"/>
                <w:szCs w:val="18"/>
              </w:rPr>
              <w:t>.</w:t>
            </w:r>
          </w:p>
        </w:tc>
        <w:tc>
          <w:tcPr>
            <w:tcW w:w="624" w:type="dxa"/>
            <w:vAlign w:val="center"/>
            <w:hideMark/>
          </w:tcPr>
          <w:p w:rsidR="00177DAA" w:rsidRPr="00AA1A98" w:rsidRDefault="00177DAA" w:rsidP="00AA1A98">
            <w:pPr>
              <w:jc w:val="center"/>
              <w:rPr>
                <w:rFonts w:ascii="Times New Roman" w:hAnsi="Times New Roman" w:cs="Times New Roman"/>
                <w:b/>
                <w:bCs/>
                <w:sz w:val="16"/>
                <w:szCs w:val="18"/>
              </w:rPr>
            </w:pPr>
            <w:r w:rsidRPr="00AA1A98">
              <w:rPr>
                <w:rFonts w:ascii="Times New Roman" w:hAnsi="Times New Roman" w:cs="Times New Roman"/>
                <w:b/>
                <w:bCs/>
                <w:sz w:val="16"/>
                <w:szCs w:val="18"/>
              </w:rPr>
              <w:t>Шир.</w:t>
            </w:r>
          </w:p>
        </w:tc>
        <w:tc>
          <w:tcPr>
            <w:tcW w:w="737" w:type="dxa"/>
            <w:vAlign w:val="center"/>
            <w:hideMark/>
          </w:tcPr>
          <w:p w:rsidR="00177DAA" w:rsidRPr="00AA1A98" w:rsidRDefault="00177DAA" w:rsidP="00AA1A98">
            <w:pPr>
              <w:jc w:val="center"/>
              <w:rPr>
                <w:rFonts w:ascii="Times New Roman" w:hAnsi="Times New Roman" w:cs="Times New Roman"/>
                <w:b/>
                <w:bCs/>
                <w:sz w:val="16"/>
                <w:szCs w:val="18"/>
              </w:rPr>
            </w:pPr>
            <w:proofErr w:type="spellStart"/>
            <w:r w:rsidRPr="00AA1A98">
              <w:rPr>
                <w:rFonts w:ascii="Times New Roman" w:hAnsi="Times New Roman" w:cs="Times New Roman"/>
                <w:b/>
                <w:bCs/>
                <w:sz w:val="16"/>
                <w:szCs w:val="18"/>
              </w:rPr>
              <w:t>Височ</w:t>
            </w:r>
            <w:proofErr w:type="spellEnd"/>
            <w:r w:rsidRPr="00AA1A98">
              <w:rPr>
                <w:rFonts w:ascii="Times New Roman" w:hAnsi="Times New Roman" w:cs="Times New Roman"/>
                <w:b/>
                <w:bCs/>
                <w:sz w:val="16"/>
                <w:szCs w:val="18"/>
              </w:rPr>
              <w:t>.</w:t>
            </w:r>
          </w:p>
        </w:tc>
        <w:tc>
          <w:tcPr>
            <w:tcW w:w="624" w:type="dxa"/>
            <w:vAlign w:val="center"/>
            <w:hideMark/>
          </w:tcPr>
          <w:p w:rsidR="00177DAA" w:rsidRPr="00AA1A98" w:rsidRDefault="00177DAA" w:rsidP="00AA1A98">
            <w:pPr>
              <w:jc w:val="center"/>
              <w:rPr>
                <w:rFonts w:ascii="Times New Roman" w:hAnsi="Times New Roman" w:cs="Times New Roman"/>
                <w:b/>
                <w:bCs/>
                <w:sz w:val="16"/>
                <w:szCs w:val="18"/>
              </w:rPr>
            </w:pPr>
            <w:r w:rsidRPr="00AA1A98">
              <w:rPr>
                <w:rFonts w:ascii="Times New Roman" w:hAnsi="Times New Roman" w:cs="Times New Roman"/>
                <w:b/>
                <w:bCs/>
                <w:sz w:val="16"/>
                <w:szCs w:val="18"/>
              </w:rPr>
              <w:t>Брой</w:t>
            </w:r>
          </w:p>
        </w:tc>
        <w:tc>
          <w:tcPr>
            <w:tcW w:w="794" w:type="dxa"/>
            <w:vAlign w:val="center"/>
            <w:hideMark/>
          </w:tcPr>
          <w:p w:rsidR="00177DAA" w:rsidRPr="00AA1A98" w:rsidRDefault="00177DAA" w:rsidP="00AA1A98">
            <w:pPr>
              <w:jc w:val="center"/>
              <w:rPr>
                <w:rFonts w:ascii="Times New Roman" w:hAnsi="Times New Roman" w:cs="Times New Roman"/>
                <w:b/>
                <w:bCs/>
                <w:sz w:val="16"/>
                <w:szCs w:val="18"/>
              </w:rPr>
            </w:pPr>
            <w:proofErr w:type="spellStart"/>
            <w:r w:rsidRPr="00AA1A98">
              <w:rPr>
                <w:rFonts w:ascii="Times New Roman" w:hAnsi="Times New Roman" w:cs="Times New Roman"/>
                <w:b/>
                <w:bCs/>
                <w:sz w:val="16"/>
                <w:szCs w:val="18"/>
              </w:rPr>
              <w:t>Кол-во</w:t>
            </w:r>
            <w:proofErr w:type="spellEnd"/>
          </w:p>
        </w:tc>
      </w:tr>
      <w:tr w:rsidR="00177DAA" w:rsidRPr="00AA1A98" w:rsidTr="00042199">
        <w:trPr>
          <w:trHeight w:val="315"/>
        </w:trPr>
        <w:tc>
          <w:tcPr>
            <w:tcW w:w="493" w:type="dxa"/>
            <w:hideMark/>
          </w:tcPr>
          <w:p w:rsidR="00177DAA" w:rsidRPr="00AA1A98" w:rsidRDefault="00177DAA"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2309" w:type="dxa"/>
            <w:hideMark/>
          </w:tcPr>
          <w:p w:rsidR="00177DAA" w:rsidRPr="00AA1A98" w:rsidRDefault="00177DAA"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ФАСАДНО СКЕЛЕ</w:t>
            </w:r>
          </w:p>
        </w:tc>
        <w:tc>
          <w:tcPr>
            <w:tcW w:w="764" w:type="dxa"/>
            <w:hideMark/>
          </w:tcPr>
          <w:p w:rsidR="00177DAA" w:rsidRPr="00AA1A98" w:rsidRDefault="00177DAA" w:rsidP="00AA1A98">
            <w:pPr>
              <w:jc w:val="center"/>
              <w:rPr>
                <w:rFonts w:ascii="Times New Roman" w:hAnsi="Times New Roman" w:cs="Times New Roman"/>
                <w:b/>
                <w:bCs/>
                <w:sz w:val="20"/>
                <w:szCs w:val="20"/>
              </w:rPr>
            </w:pPr>
          </w:p>
        </w:tc>
        <w:tc>
          <w:tcPr>
            <w:tcW w:w="3948" w:type="dxa"/>
            <w:hideMark/>
          </w:tcPr>
          <w:p w:rsidR="00177DAA" w:rsidRPr="00AA1A98" w:rsidRDefault="00177DAA"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80" w:type="dxa"/>
            <w:hideMark/>
          </w:tcPr>
          <w:p w:rsidR="00177DAA" w:rsidRPr="00AA1A98" w:rsidRDefault="00177DAA"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24" w:type="dxa"/>
            <w:hideMark/>
          </w:tcPr>
          <w:p w:rsidR="00177DAA" w:rsidRPr="00AA1A98" w:rsidRDefault="00177DAA"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737" w:type="dxa"/>
            <w:hideMark/>
          </w:tcPr>
          <w:p w:rsidR="00177DAA" w:rsidRPr="00AA1A98" w:rsidRDefault="00177DAA"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24" w:type="dxa"/>
            <w:hideMark/>
          </w:tcPr>
          <w:p w:rsidR="00177DAA" w:rsidRPr="00AA1A98" w:rsidRDefault="00177DAA"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794" w:type="dxa"/>
            <w:hideMark/>
          </w:tcPr>
          <w:p w:rsidR="00177DAA" w:rsidRPr="00AA1A98" w:rsidRDefault="00177DAA"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r>
      <w:tr w:rsidR="00177DAA" w:rsidRPr="00AA1A98" w:rsidTr="00042199">
        <w:trPr>
          <w:trHeight w:val="153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Доставка, монтаж и последвал демонтаж на фасадно скеле</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Фасадно рамково скеле от алуминиеви или поцинковани елементи с възможност за конзолно изнасяне отговарящо на изискванията на Наредба №2 от 22 март 2004г. за минималните изисквания за здравословни и безопасни условия на труд при извършване на строителни и монтажни работи</w:t>
            </w:r>
          </w:p>
        </w:tc>
        <w:tc>
          <w:tcPr>
            <w:tcW w:w="680"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p>
        </w:tc>
        <w:tc>
          <w:tcPr>
            <w:tcW w:w="737"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13,50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777,60</w:t>
            </w:r>
          </w:p>
        </w:tc>
      </w:tr>
      <w:tr w:rsidR="00177DAA" w:rsidRPr="00AA1A98" w:rsidTr="00042199">
        <w:trPr>
          <w:trHeight w:val="315"/>
        </w:trPr>
        <w:tc>
          <w:tcPr>
            <w:tcW w:w="493" w:type="dxa"/>
            <w:vAlign w:val="center"/>
            <w:hideMark/>
          </w:tcPr>
          <w:p w:rsidR="00177DAA" w:rsidRPr="00AA1A98" w:rsidRDefault="00177DAA" w:rsidP="00AA1A98">
            <w:pPr>
              <w:jc w:val="center"/>
              <w:rPr>
                <w:rFonts w:ascii="Times New Roman" w:hAnsi="Times New Roman" w:cs="Times New Roman"/>
                <w:b/>
                <w:bCs/>
                <w:sz w:val="20"/>
                <w:szCs w:val="20"/>
              </w:rPr>
            </w:pPr>
          </w:p>
        </w:tc>
        <w:tc>
          <w:tcPr>
            <w:tcW w:w="2309" w:type="dxa"/>
            <w:vAlign w:val="center"/>
            <w:hideMark/>
          </w:tcPr>
          <w:p w:rsidR="00177DAA" w:rsidRPr="00AA1A98" w:rsidRDefault="00177DAA" w:rsidP="00AA1A98">
            <w:pPr>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764" w:type="dxa"/>
            <w:vAlign w:val="center"/>
            <w:hideMark/>
          </w:tcPr>
          <w:p w:rsidR="00177DAA" w:rsidRPr="00AA1A98" w:rsidRDefault="00177DAA" w:rsidP="00AA1A98">
            <w:pPr>
              <w:jc w:val="center"/>
              <w:rPr>
                <w:rFonts w:ascii="Times New Roman" w:hAnsi="Times New Roman" w:cs="Times New Roman"/>
                <w:b/>
                <w:bCs/>
                <w:sz w:val="20"/>
                <w:szCs w:val="20"/>
              </w:rPr>
            </w:pPr>
          </w:p>
        </w:tc>
        <w:tc>
          <w:tcPr>
            <w:tcW w:w="3948" w:type="dxa"/>
            <w:vAlign w:val="center"/>
            <w:hideMark/>
          </w:tcPr>
          <w:p w:rsidR="00177DAA" w:rsidRPr="00AA1A98" w:rsidRDefault="00177DAA" w:rsidP="00AA1A98">
            <w:pPr>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80" w:type="dxa"/>
            <w:vAlign w:val="center"/>
            <w:hideMark/>
          </w:tcPr>
          <w:p w:rsidR="00177DAA" w:rsidRPr="00AA1A98" w:rsidRDefault="00177DAA" w:rsidP="00AA1A98">
            <w:pPr>
              <w:jc w:val="center"/>
              <w:rPr>
                <w:rFonts w:ascii="Times New Roman" w:hAnsi="Times New Roman" w:cs="Times New Roman"/>
                <w:b/>
                <w:bCs/>
                <w:sz w:val="20"/>
                <w:szCs w:val="20"/>
              </w:rPr>
            </w:pPr>
          </w:p>
        </w:tc>
        <w:tc>
          <w:tcPr>
            <w:tcW w:w="624" w:type="dxa"/>
            <w:vAlign w:val="center"/>
            <w:hideMark/>
          </w:tcPr>
          <w:p w:rsidR="00177DAA" w:rsidRPr="00AA1A98" w:rsidRDefault="00177DAA" w:rsidP="00AA1A98">
            <w:pPr>
              <w:jc w:val="center"/>
              <w:rPr>
                <w:rFonts w:ascii="Times New Roman" w:hAnsi="Times New Roman" w:cs="Times New Roman"/>
                <w:b/>
                <w:bCs/>
                <w:sz w:val="20"/>
                <w:szCs w:val="20"/>
              </w:rPr>
            </w:pPr>
          </w:p>
        </w:tc>
        <w:tc>
          <w:tcPr>
            <w:tcW w:w="737" w:type="dxa"/>
            <w:vAlign w:val="center"/>
            <w:hideMark/>
          </w:tcPr>
          <w:p w:rsidR="00177DAA" w:rsidRPr="00AA1A98" w:rsidRDefault="00177DAA" w:rsidP="00AA1A98">
            <w:pPr>
              <w:jc w:val="center"/>
              <w:rPr>
                <w:rFonts w:ascii="Times New Roman" w:hAnsi="Times New Roman" w:cs="Times New Roman"/>
                <w:b/>
                <w:bCs/>
                <w:sz w:val="20"/>
                <w:szCs w:val="20"/>
              </w:rPr>
            </w:pPr>
          </w:p>
        </w:tc>
        <w:tc>
          <w:tcPr>
            <w:tcW w:w="624" w:type="dxa"/>
            <w:vAlign w:val="center"/>
            <w:hideMark/>
          </w:tcPr>
          <w:p w:rsidR="00177DAA" w:rsidRPr="00AA1A98" w:rsidRDefault="00177DAA" w:rsidP="00AA1A98">
            <w:pPr>
              <w:jc w:val="center"/>
              <w:rPr>
                <w:rFonts w:ascii="Times New Roman" w:hAnsi="Times New Roman" w:cs="Times New Roman"/>
                <w:b/>
                <w:bCs/>
                <w:sz w:val="20"/>
                <w:szCs w:val="20"/>
              </w:rPr>
            </w:pPr>
          </w:p>
        </w:tc>
        <w:tc>
          <w:tcPr>
            <w:tcW w:w="794" w:type="dxa"/>
            <w:vAlign w:val="center"/>
            <w:hideMark/>
          </w:tcPr>
          <w:p w:rsidR="00177DAA" w:rsidRPr="00AA1A98" w:rsidRDefault="00177DAA" w:rsidP="00AA1A98">
            <w:pPr>
              <w:jc w:val="center"/>
              <w:rPr>
                <w:rFonts w:ascii="Times New Roman" w:hAnsi="Times New Roman" w:cs="Times New Roman"/>
                <w:sz w:val="20"/>
                <w:szCs w:val="20"/>
              </w:rPr>
            </w:pPr>
          </w:p>
        </w:tc>
      </w:tr>
      <w:tr w:rsidR="00177DAA" w:rsidRPr="00AA1A98" w:rsidTr="00042199">
        <w:trPr>
          <w:trHeight w:val="315"/>
        </w:trPr>
        <w:tc>
          <w:tcPr>
            <w:tcW w:w="493" w:type="dxa"/>
            <w:vAlign w:val="center"/>
            <w:hideMark/>
          </w:tcPr>
          <w:p w:rsidR="00177DAA" w:rsidRPr="00AA1A98" w:rsidRDefault="00177DAA" w:rsidP="00AA1A98">
            <w:pPr>
              <w:jc w:val="center"/>
              <w:rPr>
                <w:rFonts w:ascii="Times New Roman" w:hAnsi="Times New Roman" w:cs="Times New Roman"/>
                <w:b/>
                <w:bCs/>
                <w:sz w:val="20"/>
                <w:szCs w:val="20"/>
              </w:rPr>
            </w:pPr>
          </w:p>
        </w:tc>
        <w:tc>
          <w:tcPr>
            <w:tcW w:w="2309" w:type="dxa"/>
            <w:vAlign w:val="center"/>
            <w:hideMark/>
          </w:tcPr>
          <w:p w:rsidR="00177DAA" w:rsidRPr="00AA1A98" w:rsidRDefault="00177DAA" w:rsidP="00AA1A98">
            <w:pPr>
              <w:rPr>
                <w:rFonts w:ascii="Times New Roman" w:hAnsi="Times New Roman" w:cs="Times New Roman"/>
                <w:b/>
                <w:bCs/>
                <w:sz w:val="20"/>
                <w:szCs w:val="20"/>
              </w:rPr>
            </w:pPr>
            <w:r w:rsidRPr="00AA1A98">
              <w:rPr>
                <w:rFonts w:ascii="Times New Roman" w:hAnsi="Times New Roman" w:cs="Times New Roman"/>
                <w:b/>
                <w:bCs/>
                <w:sz w:val="20"/>
                <w:szCs w:val="20"/>
              </w:rPr>
              <w:t>ДЕМОНТАЖНИ РАБОТИ</w:t>
            </w:r>
          </w:p>
        </w:tc>
        <w:tc>
          <w:tcPr>
            <w:tcW w:w="764" w:type="dxa"/>
            <w:vAlign w:val="center"/>
            <w:hideMark/>
          </w:tcPr>
          <w:p w:rsidR="00177DAA" w:rsidRPr="00AA1A98" w:rsidRDefault="00177DAA" w:rsidP="00AA1A98">
            <w:pPr>
              <w:jc w:val="center"/>
              <w:rPr>
                <w:rFonts w:ascii="Times New Roman" w:hAnsi="Times New Roman" w:cs="Times New Roman"/>
                <w:b/>
                <w:bCs/>
                <w:sz w:val="20"/>
                <w:szCs w:val="20"/>
              </w:rPr>
            </w:pPr>
          </w:p>
        </w:tc>
        <w:tc>
          <w:tcPr>
            <w:tcW w:w="3948" w:type="dxa"/>
            <w:vAlign w:val="center"/>
            <w:hideMark/>
          </w:tcPr>
          <w:p w:rsidR="00177DAA" w:rsidRPr="00AA1A98" w:rsidRDefault="00177DAA" w:rsidP="00AA1A98">
            <w:pPr>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80" w:type="dxa"/>
            <w:vAlign w:val="center"/>
            <w:hideMark/>
          </w:tcPr>
          <w:p w:rsidR="00177DAA" w:rsidRPr="00AA1A98" w:rsidRDefault="00177DAA" w:rsidP="00AA1A98">
            <w:pPr>
              <w:jc w:val="center"/>
              <w:rPr>
                <w:rFonts w:ascii="Times New Roman" w:hAnsi="Times New Roman" w:cs="Times New Roman"/>
                <w:b/>
                <w:bCs/>
                <w:sz w:val="20"/>
                <w:szCs w:val="20"/>
              </w:rPr>
            </w:pPr>
          </w:p>
        </w:tc>
        <w:tc>
          <w:tcPr>
            <w:tcW w:w="624" w:type="dxa"/>
            <w:vAlign w:val="center"/>
            <w:hideMark/>
          </w:tcPr>
          <w:p w:rsidR="00177DAA" w:rsidRPr="00AA1A98" w:rsidRDefault="00177DAA" w:rsidP="00AA1A98">
            <w:pPr>
              <w:jc w:val="center"/>
              <w:rPr>
                <w:rFonts w:ascii="Times New Roman" w:hAnsi="Times New Roman" w:cs="Times New Roman"/>
                <w:b/>
                <w:bCs/>
                <w:sz w:val="20"/>
                <w:szCs w:val="20"/>
              </w:rPr>
            </w:pPr>
          </w:p>
        </w:tc>
        <w:tc>
          <w:tcPr>
            <w:tcW w:w="737" w:type="dxa"/>
            <w:vAlign w:val="center"/>
            <w:hideMark/>
          </w:tcPr>
          <w:p w:rsidR="00177DAA" w:rsidRPr="00AA1A98" w:rsidRDefault="00177DAA" w:rsidP="00AA1A98">
            <w:pPr>
              <w:jc w:val="center"/>
              <w:rPr>
                <w:rFonts w:ascii="Times New Roman" w:hAnsi="Times New Roman" w:cs="Times New Roman"/>
                <w:b/>
                <w:bCs/>
                <w:sz w:val="20"/>
                <w:szCs w:val="20"/>
              </w:rPr>
            </w:pPr>
          </w:p>
        </w:tc>
        <w:tc>
          <w:tcPr>
            <w:tcW w:w="624" w:type="dxa"/>
            <w:vAlign w:val="center"/>
            <w:hideMark/>
          </w:tcPr>
          <w:p w:rsidR="00177DAA" w:rsidRPr="00AA1A98" w:rsidRDefault="00177DAA" w:rsidP="00AA1A98">
            <w:pPr>
              <w:jc w:val="center"/>
              <w:rPr>
                <w:rFonts w:ascii="Times New Roman" w:hAnsi="Times New Roman" w:cs="Times New Roman"/>
                <w:b/>
                <w:bCs/>
                <w:sz w:val="20"/>
                <w:szCs w:val="20"/>
              </w:rPr>
            </w:pPr>
          </w:p>
        </w:tc>
        <w:tc>
          <w:tcPr>
            <w:tcW w:w="794" w:type="dxa"/>
            <w:vAlign w:val="center"/>
            <w:hideMark/>
          </w:tcPr>
          <w:p w:rsidR="00177DAA" w:rsidRPr="00AA1A98" w:rsidRDefault="00177DAA" w:rsidP="00AA1A98">
            <w:pPr>
              <w:jc w:val="center"/>
              <w:rPr>
                <w:rFonts w:ascii="Times New Roman" w:hAnsi="Times New Roman" w:cs="Times New Roman"/>
                <w:sz w:val="20"/>
                <w:szCs w:val="20"/>
              </w:rPr>
            </w:pP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със запазване на алуминиеви профили към дограма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100% запазване на алуминиевите профили</w:t>
            </w:r>
          </w:p>
        </w:tc>
        <w:tc>
          <w:tcPr>
            <w:tcW w:w="680"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9,20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p>
        </w:tc>
        <w:tc>
          <w:tcPr>
            <w:tcW w:w="737" w:type="dxa"/>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36,80</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Демонтаж на </w:t>
            </w:r>
            <w:proofErr w:type="spellStart"/>
            <w:r w:rsidRPr="00AA1A98">
              <w:rPr>
                <w:rFonts w:ascii="Times New Roman" w:hAnsi="Times New Roman" w:cs="Times New Roman"/>
                <w:sz w:val="20"/>
                <w:szCs w:val="20"/>
              </w:rPr>
              <w:t>гранитогресни</w:t>
            </w:r>
            <w:proofErr w:type="spellEnd"/>
            <w:r w:rsidRPr="00AA1A98">
              <w:rPr>
                <w:rFonts w:ascii="Times New Roman" w:hAnsi="Times New Roman" w:cs="Times New Roman"/>
                <w:sz w:val="20"/>
                <w:szCs w:val="20"/>
              </w:rPr>
              <w:t xml:space="preserve"> плочки по корниз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и изхвърляне на отпадъците</w:t>
            </w:r>
          </w:p>
        </w:tc>
        <w:tc>
          <w:tcPr>
            <w:tcW w:w="680"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43,20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737" w:type="dxa"/>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25,92</w:t>
            </w:r>
          </w:p>
        </w:tc>
      </w:tr>
      <w:tr w:rsidR="00177DAA" w:rsidRPr="00AA1A98" w:rsidTr="00042199">
        <w:trPr>
          <w:trHeight w:val="102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и последвал монтаж на климатици по фасада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бр.</w:t>
            </w:r>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Демонтаж и последвал монтаж </w:t>
            </w:r>
            <w:proofErr w:type="spellStart"/>
            <w:r w:rsidRPr="00AA1A98">
              <w:rPr>
                <w:rFonts w:ascii="Times New Roman" w:hAnsi="Times New Roman" w:cs="Times New Roman"/>
                <w:sz w:val="20"/>
                <w:szCs w:val="20"/>
              </w:rPr>
              <w:t>на</w:t>
            </w:r>
            <w:r w:rsidR="00211FEE">
              <w:rPr>
                <w:rFonts w:ascii="Times New Roman" w:hAnsi="Times New Roman" w:cs="Times New Roman"/>
                <w:sz w:val="20"/>
                <w:szCs w:val="20"/>
              </w:rPr>
              <w:t>съществуващо</w:t>
            </w:r>
            <w:proofErr w:type="spellEnd"/>
            <w:r w:rsidRPr="00AA1A98">
              <w:rPr>
                <w:rFonts w:ascii="Times New Roman" w:hAnsi="Times New Roman" w:cs="Times New Roman"/>
                <w:sz w:val="20"/>
                <w:szCs w:val="20"/>
              </w:rPr>
              <w:t xml:space="preserve"> външно тяло на климатици по фасада, включително демонтаж и монтаж на стойки за климатици. Изтегляне на фреона при демонтаж на </w:t>
            </w:r>
            <w:proofErr w:type="spellStart"/>
            <w:r w:rsidRPr="00AA1A98">
              <w:rPr>
                <w:rFonts w:ascii="Times New Roman" w:hAnsi="Times New Roman" w:cs="Times New Roman"/>
                <w:sz w:val="20"/>
                <w:szCs w:val="20"/>
              </w:rPr>
              <w:t>климатиците</w:t>
            </w:r>
            <w:proofErr w:type="spellEnd"/>
            <w:r w:rsidRPr="00AA1A98">
              <w:rPr>
                <w:rFonts w:ascii="Times New Roman" w:hAnsi="Times New Roman" w:cs="Times New Roman"/>
                <w:sz w:val="20"/>
                <w:szCs w:val="20"/>
              </w:rPr>
              <w:t xml:space="preserve">. Допълване на фреон при монтаж на </w:t>
            </w:r>
            <w:proofErr w:type="spellStart"/>
            <w:r w:rsidRPr="00AA1A98">
              <w:rPr>
                <w:rFonts w:ascii="Times New Roman" w:hAnsi="Times New Roman" w:cs="Times New Roman"/>
                <w:sz w:val="20"/>
                <w:szCs w:val="20"/>
              </w:rPr>
              <w:t>климатиците</w:t>
            </w:r>
            <w:proofErr w:type="spellEnd"/>
            <w:r w:rsidRPr="00AA1A98">
              <w:rPr>
                <w:rFonts w:ascii="Times New Roman" w:hAnsi="Times New Roman" w:cs="Times New Roman"/>
                <w:sz w:val="20"/>
                <w:szCs w:val="20"/>
              </w:rPr>
              <w:t xml:space="preserve">  </w:t>
            </w:r>
          </w:p>
        </w:tc>
        <w:tc>
          <w:tcPr>
            <w:tcW w:w="680" w:type="dxa"/>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p>
        </w:tc>
        <w:tc>
          <w:tcPr>
            <w:tcW w:w="737" w:type="dxa"/>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w:t>
            </w:r>
          </w:p>
        </w:tc>
        <w:tc>
          <w:tcPr>
            <w:tcW w:w="79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мозаечна замазка по корниз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и изхвърляне на отпадъците</w:t>
            </w:r>
          </w:p>
        </w:tc>
        <w:tc>
          <w:tcPr>
            <w:tcW w:w="680"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737" w:type="dxa"/>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34,56</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5</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Изчукване и почистване на основата за </w:t>
            </w:r>
            <w:proofErr w:type="spellStart"/>
            <w:r w:rsidRPr="00AA1A98">
              <w:rPr>
                <w:rFonts w:ascii="Times New Roman" w:hAnsi="Times New Roman" w:cs="Times New Roman"/>
                <w:sz w:val="20"/>
                <w:szCs w:val="20"/>
              </w:rPr>
              <w:t>последващо</w:t>
            </w:r>
            <w:proofErr w:type="spellEnd"/>
            <w:r w:rsidRPr="00AA1A98">
              <w:rPr>
                <w:rFonts w:ascii="Times New Roman" w:hAnsi="Times New Roman" w:cs="Times New Roman"/>
                <w:sz w:val="20"/>
                <w:szCs w:val="20"/>
              </w:rPr>
              <w:t xml:space="preserve"> полагане на циментова замазка</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noWrap/>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Изчукване, почистване и изхвърляне на отпадъците</w:t>
            </w:r>
          </w:p>
        </w:tc>
        <w:tc>
          <w:tcPr>
            <w:tcW w:w="680"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34,56</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6</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каменна облицовка от врачански варовик по фасада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noWrap/>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плочи от врачански варовик с размери 600/400/20мм. Изхвърляне на отпадъците</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1,40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80,64</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7</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Изчукване и почистване на основата за </w:t>
            </w:r>
            <w:proofErr w:type="spellStart"/>
            <w:r w:rsidRPr="00AA1A98">
              <w:rPr>
                <w:rFonts w:ascii="Times New Roman" w:hAnsi="Times New Roman" w:cs="Times New Roman"/>
                <w:sz w:val="20"/>
                <w:szCs w:val="20"/>
              </w:rPr>
              <w:t>последващо</w:t>
            </w:r>
            <w:proofErr w:type="spellEnd"/>
            <w:r w:rsidRPr="00AA1A98">
              <w:rPr>
                <w:rFonts w:ascii="Times New Roman" w:hAnsi="Times New Roman" w:cs="Times New Roman"/>
                <w:sz w:val="20"/>
                <w:szCs w:val="20"/>
              </w:rPr>
              <w:t xml:space="preserve"> полагане на каменна облицовка</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noWrap/>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1,40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80,64</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8</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страници от врачански варовик към дограма по фасада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3948" w:type="dxa"/>
            <w:noWrap/>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плочи от врачански варовик с размери 600/130/20мм. Изхвърляне на отпадъците</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60</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36,00</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9</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Изчукване и почистване на основата за </w:t>
            </w:r>
            <w:proofErr w:type="spellStart"/>
            <w:r w:rsidRPr="00AA1A98">
              <w:rPr>
                <w:rFonts w:ascii="Times New Roman" w:hAnsi="Times New Roman" w:cs="Times New Roman"/>
                <w:sz w:val="20"/>
                <w:szCs w:val="20"/>
              </w:rPr>
              <w:t>последващо</w:t>
            </w:r>
            <w:proofErr w:type="spellEnd"/>
            <w:r w:rsidRPr="00AA1A98">
              <w:rPr>
                <w:rFonts w:ascii="Times New Roman" w:hAnsi="Times New Roman" w:cs="Times New Roman"/>
                <w:sz w:val="20"/>
                <w:szCs w:val="20"/>
              </w:rPr>
              <w:t xml:space="preserve"> полагане на каменна облицовка</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3948" w:type="dxa"/>
            <w:noWrap/>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60</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36,00</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10</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каменна облицовка от врачански варовик по фасада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noWrap/>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плочи от врачански варовик с размери 600/400/20мм. Изхвърляне на отпадъците</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1,30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12,48</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11</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Изчукване и почистване на основата за </w:t>
            </w:r>
            <w:proofErr w:type="spellStart"/>
            <w:r w:rsidRPr="00AA1A98">
              <w:rPr>
                <w:rFonts w:ascii="Times New Roman" w:hAnsi="Times New Roman" w:cs="Times New Roman"/>
                <w:sz w:val="20"/>
                <w:szCs w:val="20"/>
              </w:rPr>
              <w:t>последващо</w:t>
            </w:r>
            <w:proofErr w:type="spellEnd"/>
            <w:r w:rsidRPr="00AA1A98">
              <w:rPr>
                <w:rFonts w:ascii="Times New Roman" w:hAnsi="Times New Roman" w:cs="Times New Roman"/>
                <w:sz w:val="20"/>
                <w:szCs w:val="20"/>
              </w:rPr>
              <w:t xml:space="preserve"> полагане на каменна облицовка</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noWrap/>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1,30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12,48</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12</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Изчукване и демонтаж на компрометирана от течове гипсова </w:t>
            </w:r>
            <w:r w:rsidRPr="00AA1A98">
              <w:rPr>
                <w:rFonts w:ascii="Times New Roman" w:hAnsi="Times New Roman" w:cs="Times New Roman"/>
                <w:sz w:val="20"/>
                <w:szCs w:val="20"/>
              </w:rPr>
              <w:lastRenderedPageBreak/>
              <w:t>шпакловка по вътрешни стени</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lastRenderedPageBreak/>
              <w:t>м2</w:t>
            </w:r>
          </w:p>
        </w:tc>
        <w:tc>
          <w:tcPr>
            <w:tcW w:w="3948" w:type="dxa"/>
            <w:noWrap/>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3,33</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lastRenderedPageBreak/>
              <w:t>13</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подови PVC первази на кабинети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3948" w:type="dxa"/>
            <w:noWrap/>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подови первази от PVC на кабинети на 4-ти етаж. Изхвърляне на отпадъците</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14</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Демонтаж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включително подложка, на кабинети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noWrap/>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Демонтаж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включително подложка, на кабинети на 4-ти етаж. Изхвърляне на отпадъците</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10,</w:t>
            </w:r>
            <w:proofErr w:type="spellStart"/>
            <w:r w:rsidRPr="00AA1A98">
              <w:rPr>
                <w:rFonts w:ascii="Times New Roman" w:hAnsi="Times New Roman" w:cs="Times New Roman"/>
                <w:sz w:val="20"/>
                <w:szCs w:val="20"/>
              </w:rPr>
              <w:t>10</w:t>
            </w:r>
            <w:proofErr w:type="spellEnd"/>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5,50</w:t>
            </w: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55,</w:t>
            </w:r>
            <w:proofErr w:type="spellStart"/>
            <w:r w:rsidRPr="00AA1A98">
              <w:rPr>
                <w:rFonts w:ascii="Times New Roman" w:hAnsi="Times New Roman" w:cs="Times New Roman"/>
                <w:sz w:val="20"/>
                <w:szCs w:val="20"/>
              </w:rPr>
              <w:t>55</w:t>
            </w:r>
            <w:proofErr w:type="spellEnd"/>
          </w:p>
        </w:tc>
      </w:tr>
      <w:tr w:rsidR="00177DAA" w:rsidRPr="00AA1A98" w:rsidTr="00042199">
        <w:trPr>
          <w:trHeight w:val="102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15</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Преместване на мебели и шкафове за демонтаж и последвал 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и подови первази на кабинети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чов</w:t>
            </w:r>
            <w:proofErr w:type="spellEnd"/>
            <w:r w:rsidRPr="00AA1A98">
              <w:rPr>
                <w:rFonts w:ascii="Times New Roman" w:hAnsi="Times New Roman" w:cs="Times New Roman"/>
                <w:sz w:val="20"/>
                <w:szCs w:val="20"/>
              </w:rPr>
              <w:t>. час</w:t>
            </w:r>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Преместване на мебели и шкафове за демонтаж и последвал 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и подови первази на кабинети на 4-ти етаж</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r>
      <w:tr w:rsidR="00177DAA" w:rsidRPr="00AA1A98" w:rsidTr="00042199">
        <w:trPr>
          <w:trHeight w:val="102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Пренос и изхвърляне на строителни отпадъци</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м3</w:t>
            </w:r>
          </w:p>
        </w:tc>
        <w:tc>
          <w:tcPr>
            <w:tcW w:w="3948" w:type="dxa"/>
            <w:noWrap/>
            <w:vAlign w:val="center"/>
            <w:hideMark/>
          </w:tcPr>
          <w:p w:rsidR="00177DAA" w:rsidRPr="00AA1A98" w:rsidRDefault="00177DAA" w:rsidP="00E26E8B">
            <w:pPr>
              <w:rPr>
                <w:rFonts w:ascii="Times New Roman" w:hAnsi="Times New Roman" w:cs="Times New Roman"/>
                <w:sz w:val="20"/>
                <w:szCs w:val="20"/>
              </w:rPr>
            </w:pPr>
            <w:r w:rsidRPr="00AA1A98">
              <w:rPr>
                <w:rFonts w:ascii="Times New Roman" w:hAnsi="Times New Roman" w:cs="Times New Roman"/>
                <w:sz w:val="20"/>
                <w:szCs w:val="20"/>
              </w:rPr>
              <w:t>Вертикален и хоризонтален пренос на отпадъците. Да се осигурят необходимия брой контейнери за строителни отпадъци, които ще бъдат извозвани и изхвърляни периодично</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15,00</w:t>
            </w:r>
          </w:p>
        </w:tc>
      </w:tr>
      <w:tr w:rsidR="00177DAA" w:rsidRPr="00AA1A98" w:rsidTr="00042199">
        <w:trPr>
          <w:trHeight w:val="300"/>
        </w:trPr>
        <w:tc>
          <w:tcPr>
            <w:tcW w:w="493" w:type="dxa"/>
            <w:vAlign w:val="center"/>
            <w:hideMark/>
          </w:tcPr>
          <w:p w:rsidR="00177DAA" w:rsidRPr="00AA1A98" w:rsidRDefault="00177DAA" w:rsidP="00AA1A98">
            <w:pPr>
              <w:jc w:val="center"/>
              <w:rPr>
                <w:rFonts w:ascii="Times New Roman" w:hAnsi="Times New Roman" w:cs="Times New Roman"/>
                <w:sz w:val="20"/>
                <w:szCs w:val="20"/>
              </w:rPr>
            </w:pP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p>
        </w:tc>
        <w:tc>
          <w:tcPr>
            <w:tcW w:w="3948" w:type="dxa"/>
            <w:noWrap/>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p>
        </w:tc>
      </w:tr>
      <w:tr w:rsidR="00177DAA" w:rsidRPr="00AA1A98" w:rsidTr="00042199">
        <w:trPr>
          <w:trHeight w:val="315"/>
        </w:trPr>
        <w:tc>
          <w:tcPr>
            <w:tcW w:w="493" w:type="dxa"/>
            <w:vAlign w:val="center"/>
            <w:hideMark/>
          </w:tcPr>
          <w:p w:rsidR="00177DAA" w:rsidRPr="00AA1A98" w:rsidRDefault="00177DAA" w:rsidP="00AA1A98">
            <w:pPr>
              <w:jc w:val="center"/>
              <w:rPr>
                <w:rFonts w:ascii="Times New Roman" w:hAnsi="Times New Roman" w:cs="Times New Roman"/>
                <w:b/>
                <w:bCs/>
                <w:sz w:val="20"/>
                <w:szCs w:val="20"/>
              </w:rPr>
            </w:pPr>
          </w:p>
        </w:tc>
        <w:tc>
          <w:tcPr>
            <w:tcW w:w="2309" w:type="dxa"/>
            <w:vAlign w:val="center"/>
            <w:hideMark/>
          </w:tcPr>
          <w:p w:rsidR="00177DAA" w:rsidRPr="00AA1A98" w:rsidRDefault="00177DAA" w:rsidP="00AA1A98">
            <w:pPr>
              <w:rPr>
                <w:rFonts w:ascii="Times New Roman" w:hAnsi="Times New Roman" w:cs="Times New Roman"/>
                <w:b/>
                <w:bCs/>
                <w:sz w:val="20"/>
                <w:szCs w:val="20"/>
              </w:rPr>
            </w:pPr>
            <w:r w:rsidRPr="00AA1A98">
              <w:rPr>
                <w:rFonts w:ascii="Times New Roman" w:hAnsi="Times New Roman" w:cs="Times New Roman"/>
                <w:b/>
                <w:bCs/>
                <w:sz w:val="20"/>
                <w:szCs w:val="20"/>
              </w:rPr>
              <w:t>СТРОИТЕЛНО-МОНТАЖНИ РАБОТИ</w:t>
            </w:r>
          </w:p>
        </w:tc>
        <w:tc>
          <w:tcPr>
            <w:tcW w:w="764" w:type="dxa"/>
            <w:vAlign w:val="center"/>
            <w:hideMark/>
          </w:tcPr>
          <w:p w:rsidR="00177DAA" w:rsidRPr="00AA1A98" w:rsidRDefault="00177DAA" w:rsidP="00AA1A98">
            <w:pPr>
              <w:jc w:val="center"/>
              <w:rPr>
                <w:rFonts w:ascii="Times New Roman" w:hAnsi="Times New Roman" w:cs="Times New Roman"/>
                <w:b/>
                <w:bCs/>
                <w:sz w:val="20"/>
                <w:szCs w:val="20"/>
              </w:rPr>
            </w:pPr>
          </w:p>
        </w:tc>
        <w:tc>
          <w:tcPr>
            <w:tcW w:w="3948" w:type="dxa"/>
            <w:vAlign w:val="center"/>
            <w:hideMark/>
          </w:tcPr>
          <w:p w:rsidR="00177DAA" w:rsidRPr="00AA1A98" w:rsidRDefault="00177DAA" w:rsidP="00AA1A98">
            <w:pPr>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80" w:type="dxa"/>
            <w:vAlign w:val="center"/>
            <w:hideMark/>
          </w:tcPr>
          <w:p w:rsidR="00177DAA" w:rsidRPr="00AA1A98" w:rsidRDefault="00177DAA" w:rsidP="00AA1A98">
            <w:pPr>
              <w:jc w:val="center"/>
              <w:rPr>
                <w:rFonts w:ascii="Times New Roman" w:hAnsi="Times New Roman" w:cs="Times New Roman"/>
                <w:b/>
                <w:bCs/>
                <w:sz w:val="20"/>
                <w:szCs w:val="20"/>
              </w:rPr>
            </w:pPr>
          </w:p>
        </w:tc>
        <w:tc>
          <w:tcPr>
            <w:tcW w:w="624" w:type="dxa"/>
            <w:vAlign w:val="center"/>
            <w:hideMark/>
          </w:tcPr>
          <w:p w:rsidR="00177DAA" w:rsidRPr="00AA1A98" w:rsidRDefault="00177DAA" w:rsidP="00AA1A98">
            <w:pPr>
              <w:jc w:val="center"/>
              <w:rPr>
                <w:rFonts w:ascii="Times New Roman" w:hAnsi="Times New Roman" w:cs="Times New Roman"/>
                <w:b/>
                <w:bCs/>
                <w:sz w:val="20"/>
                <w:szCs w:val="20"/>
              </w:rPr>
            </w:pPr>
          </w:p>
        </w:tc>
        <w:tc>
          <w:tcPr>
            <w:tcW w:w="737" w:type="dxa"/>
            <w:vAlign w:val="center"/>
            <w:hideMark/>
          </w:tcPr>
          <w:p w:rsidR="00177DAA" w:rsidRPr="00AA1A98" w:rsidRDefault="00177DAA" w:rsidP="00AA1A98">
            <w:pPr>
              <w:jc w:val="center"/>
              <w:rPr>
                <w:rFonts w:ascii="Times New Roman" w:hAnsi="Times New Roman" w:cs="Times New Roman"/>
                <w:b/>
                <w:bCs/>
                <w:sz w:val="20"/>
                <w:szCs w:val="20"/>
              </w:rPr>
            </w:pPr>
          </w:p>
        </w:tc>
        <w:tc>
          <w:tcPr>
            <w:tcW w:w="624" w:type="dxa"/>
            <w:vAlign w:val="center"/>
            <w:hideMark/>
          </w:tcPr>
          <w:p w:rsidR="00177DAA" w:rsidRPr="00AA1A98" w:rsidRDefault="00177DAA" w:rsidP="00AA1A98">
            <w:pPr>
              <w:jc w:val="center"/>
              <w:rPr>
                <w:rFonts w:ascii="Times New Roman" w:hAnsi="Times New Roman" w:cs="Times New Roman"/>
                <w:b/>
                <w:bCs/>
                <w:sz w:val="20"/>
                <w:szCs w:val="20"/>
              </w:rPr>
            </w:pP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p>
        </w:tc>
      </w:tr>
      <w:tr w:rsidR="00177DAA" w:rsidRPr="00AA1A98" w:rsidTr="00042199">
        <w:trPr>
          <w:trHeight w:val="306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нова каменна облицовка от врачански варовик - плочи с размери 600/400/20мм и 400/</w:t>
            </w:r>
            <w:proofErr w:type="spellStart"/>
            <w:r w:rsidRPr="00AA1A98">
              <w:rPr>
                <w:rFonts w:ascii="Times New Roman" w:hAnsi="Times New Roman" w:cs="Times New Roman"/>
                <w:sz w:val="20"/>
                <w:szCs w:val="20"/>
              </w:rPr>
              <w:t>400</w:t>
            </w:r>
            <w:proofErr w:type="spellEnd"/>
            <w:r w:rsidRPr="00AA1A98">
              <w:rPr>
                <w:rFonts w:ascii="Times New Roman" w:hAnsi="Times New Roman" w:cs="Times New Roman"/>
                <w:sz w:val="20"/>
                <w:szCs w:val="20"/>
              </w:rPr>
              <w:t>/20мм</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Плочи от врачански варовик с размери 600/400/20мм и 400/</w:t>
            </w:r>
            <w:proofErr w:type="spellStart"/>
            <w:r w:rsidRPr="00AA1A98">
              <w:rPr>
                <w:rFonts w:ascii="Times New Roman" w:hAnsi="Times New Roman" w:cs="Times New Roman"/>
                <w:sz w:val="20"/>
                <w:szCs w:val="20"/>
              </w:rPr>
              <w:t>400</w:t>
            </w:r>
            <w:proofErr w:type="spellEnd"/>
            <w:r w:rsidRPr="00AA1A98">
              <w:rPr>
                <w:rFonts w:ascii="Times New Roman" w:hAnsi="Times New Roman" w:cs="Times New Roman"/>
                <w:sz w:val="20"/>
                <w:szCs w:val="20"/>
              </w:rPr>
              <w:t xml:space="preserve">/20м - </w:t>
            </w:r>
            <w:proofErr w:type="spellStart"/>
            <w:r w:rsidRPr="00AA1A98">
              <w:rPr>
                <w:rFonts w:ascii="Times New Roman" w:hAnsi="Times New Roman" w:cs="Times New Roman"/>
                <w:sz w:val="20"/>
                <w:szCs w:val="20"/>
              </w:rPr>
              <w:t>Iво</w:t>
            </w:r>
            <w:proofErr w:type="spellEnd"/>
            <w:r w:rsidRPr="00AA1A98">
              <w:rPr>
                <w:rFonts w:ascii="Times New Roman" w:hAnsi="Times New Roman" w:cs="Times New Roman"/>
                <w:sz w:val="20"/>
                <w:szCs w:val="20"/>
              </w:rPr>
              <w:t xml:space="preserve"> качество; Стоманена горещо-поцинкована </w:t>
            </w:r>
            <w:proofErr w:type="spellStart"/>
            <w:r w:rsidRPr="00AA1A98">
              <w:rPr>
                <w:rFonts w:ascii="Times New Roman" w:hAnsi="Times New Roman" w:cs="Times New Roman"/>
                <w:sz w:val="20"/>
                <w:szCs w:val="20"/>
              </w:rPr>
              <w:t>електрозаварена</w:t>
            </w:r>
            <w:proofErr w:type="spellEnd"/>
            <w:r w:rsidRPr="00AA1A98">
              <w:rPr>
                <w:rFonts w:ascii="Times New Roman" w:hAnsi="Times New Roman" w:cs="Times New Roman"/>
                <w:sz w:val="20"/>
                <w:szCs w:val="20"/>
              </w:rPr>
              <w:t xml:space="preserve"> мрежа 3мм с растер 50/50мм, </w:t>
            </w:r>
            <w:proofErr w:type="spellStart"/>
            <w:r w:rsidRPr="00AA1A98">
              <w:rPr>
                <w:rFonts w:ascii="Times New Roman" w:hAnsi="Times New Roman" w:cs="Times New Roman"/>
                <w:sz w:val="20"/>
                <w:szCs w:val="20"/>
              </w:rPr>
              <w:t>дюбелирана</w:t>
            </w:r>
            <w:proofErr w:type="spellEnd"/>
            <w:r w:rsidRPr="00AA1A98">
              <w:rPr>
                <w:rFonts w:ascii="Times New Roman" w:hAnsi="Times New Roman" w:cs="Times New Roman"/>
                <w:sz w:val="20"/>
                <w:szCs w:val="20"/>
              </w:rPr>
              <w:t xml:space="preserve"> с универсални дюбели 8-10 бр./м2 ;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мразо-устойчиво</w:t>
            </w:r>
            <w:proofErr w:type="spellEnd"/>
            <w:r w:rsidRPr="00AA1A98">
              <w:rPr>
                <w:rFonts w:ascii="Times New Roman" w:hAnsi="Times New Roman" w:cs="Times New Roman"/>
                <w:sz w:val="20"/>
                <w:szCs w:val="20"/>
              </w:rPr>
              <w:t xml:space="preserve"> лепило, клас C2T S1 за еластично лепене до 20мм дебелина на разтвора за полагане на </w:t>
            </w:r>
            <w:proofErr w:type="spellStart"/>
            <w:r w:rsidRPr="00AA1A98">
              <w:rPr>
                <w:rFonts w:ascii="Times New Roman" w:hAnsi="Times New Roman" w:cs="Times New Roman"/>
                <w:sz w:val="20"/>
                <w:szCs w:val="20"/>
              </w:rPr>
              <w:t>клинкер</w:t>
            </w:r>
            <w:proofErr w:type="spellEnd"/>
            <w:r w:rsidRPr="00AA1A98">
              <w:rPr>
                <w:rFonts w:ascii="Times New Roman" w:hAnsi="Times New Roman" w:cs="Times New Roman"/>
                <w:sz w:val="20"/>
                <w:szCs w:val="20"/>
              </w:rPr>
              <w:t xml:space="preserve">, керамика, мрамор, естествени камъни; Допълнително механично укрепване на плочите с куки от усилена тел от неръждаема стомана или мед(от едната страна се захващат за плочите, а от другата - за изпънатата по повърхността поцинкована мрежа);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мразо-устойчиво</w:t>
            </w:r>
            <w:proofErr w:type="spellEnd"/>
            <w:r w:rsidRPr="00AA1A98">
              <w:rPr>
                <w:rFonts w:ascii="Times New Roman" w:hAnsi="Times New Roman" w:cs="Times New Roman"/>
                <w:sz w:val="20"/>
                <w:szCs w:val="20"/>
              </w:rPr>
              <w:t xml:space="preserve"> фугираща смес за широчина на фугата 4÷12мм</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92,16</w:t>
            </w:r>
          </w:p>
        </w:tc>
      </w:tr>
      <w:tr w:rsidR="00177DAA" w:rsidRPr="00AA1A98" w:rsidTr="00042199">
        <w:trPr>
          <w:trHeight w:val="841"/>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нова каменна облицовка от врачански варовик - плочи с размери 600/400/20мм и 600/200/20мм</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Плочи от врачански варовик с размери 600/400/20мм и 600/200/20м - </w:t>
            </w:r>
            <w:proofErr w:type="spellStart"/>
            <w:r w:rsidRPr="00AA1A98">
              <w:rPr>
                <w:rFonts w:ascii="Times New Roman" w:hAnsi="Times New Roman" w:cs="Times New Roman"/>
                <w:sz w:val="20"/>
                <w:szCs w:val="20"/>
              </w:rPr>
              <w:t>Iво</w:t>
            </w:r>
            <w:proofErr w:type="spellEnd"/>
            <w:r w:rsidRPr="00AA1A98">
              <w:rPr>
                <w:rFonts w:ascii="Times New Roman" w:hAnsi="Times New Roman" w:cs="Times New Roman"/>
                <w:sz w:val="20"/>
                <w:szCs w:val="20"/>
              </w:rPr>
              <w:t xml:space="preserve"> качество; Стоманена горещо-поцинкована </w:t>
            </w:r>
            <w:proofErr w:type="spellStart"/>
            <w:r w:rsidRPr="00AA1A98">
              <w:rPr>
                <w:rFonts w:ascii="Times New Roman" w:hAnsi="Times New Roman" w:cs="Times New Roman"/>
                <w:sz w:val="20"/>
                <w:szCs w:val="20"/>
              </w:rPr>
              <w:t>електрозаварена</w:t>
            </w:r>
            <w:proofErr w:type="spellEnd"/>
            <w:r w:rsidRPr="00AA1A98">
              <w:rPr>
                <w:rFonts w:ascii="Times New Roman" w:hAnsi="Times New Roman" w:cs="Times New Roman"/>
                <w:sz w:val="20"/>
                <w:szCs w:val="20"/>
              </w:rPr>
              <w:t xml:space="preserve"> мрежа ф3мм с растер 50/50мм, </w:t>
            </w:r>
            <w:proofErr w:type="spellStart"/>
            <w:r w:rsidRPr="00AA1A98">
              <w:rPr>
                <w:rFonts w:ascii="Times New Roman" w:hAnsi="Times New Roman" w:cs="Times New Roman"/>
                <w:sz w:val="20"/>
                <w:szCs w:val="20"/>
              </w:rPr>
              <w:t>дюбелирана</w:t>
            </w:r>
            <w:proofErr w:type="spellEnd"/>
            <w:r w:rsidRPr="00AA1A98">
              <w:rPr>
                <w:rFonts w:ascii="Times New Roman" w:hAnsi="Times New Roman" w:cs="Times New Roman"/>
                <w:sz w:val="20"/>
                <w:szCs w:val="20"/>
              </w:rPr>
              <w:t xml:space="preserve"> с универсални дюбели 8-10 бр./м2 ;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мразо-устойчиво</w:t>
            </w:r>
            <w:proofErr w:type="spellEnd"/>
            <w:r w:rsidRPr="00AA1A98">
              <w:rPr>
                <w:rFonts w:ascii="Times New Roman" w:hAnsi="Times New Roman" w:cs="Times New Roman"/>
                <w:sz w:val="20"/>
                <w:szCs w:val="20"/>
              </w:rPr>
              <w:t xml:space="preserve"> лепило, клас C2T S1 за еластично лепене до 20мм дебелина на разтвора за полагане на </w:t>
            </w:r>
            <w:proofErr w:type="spellStart"/>
            <w:r w:rsidRPr="00AA1A98">
              <w:rPr>
                <w:rFonts w:ascii="Times New Roman" w:hAnsi="Times New Roman" w:cs="Times New Roman"/>
                <w:sz w:val="20"/>
                <w:szCs w:val="20"/>
              </w:rPr>
              <w:t>клинкер</w:t>
            </w:r>
            <w:proofErr w:type="spellEnd"/>
            <w:r w:rsidRPr="00AA1A98">
              <w:rPr>
                <w:rFonts w:ascii="Times New Roman" w:hAnsi="Times New Roman" w:cs="Times New Roman"/>
                <w:sz w:val="20"/>
                <w:szCs w:val="20"/>
              </w:rPr>
              <w:t xml:space="preserve">, керамика, мрамор, естествени камъни; Допълнително механично укрепване на плочите с куки от усилена тел от неръждаема стомана или мед(от едната страна се захващат за плочите, а от другата - за изпънатата по повърхността поцинкована мрежа);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мразо-устойчиво</w:t>
            </w:r>
            <w:proofErr w:type="spellEnd"/>
            <w:r w:rsidRPr="00AA1A98">
              <w:rPr>
                <w:rFonts w:ascii="Times New Roman" w:hAnsi="Times New Roman" w:cs="Times New Roman"/>
                <w:sz w:val="20"/>
                <w:szCs w:val="20"/>
              </w:rPr>
              <w:t xml:space="preserve"> фугираща смес за широчина на фугата 4÷12мм</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1,30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12,48</w:t>
            </w:r>
          </w:p>
        </w:tc>
      </w:tr>
      <w:tr w:rsidR="00177DAA" w:rsidRPr="00AA1A98" w:rsidTr="00042199">
        <w:trPr>
          <w:trHeight w:val="2295"/>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lastRenderedPageBreak/>
              <w:t>3</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Доставка и полагане на </w:t>
            </w:r>
            <w:proofErr w:type="spellStart"/>
            <w:r w:rsidRPr="00AA1A98">
              <w:rPr>
                <w:rFonts w:ascii="Times New Roman" w:hAnsi="Times New Roman" w:cs="Times New Roman"/>
                <w:sz w:val="20"/>
                <w:szCs w:val="20"/>
              </w:rPr>
              <w:t>топлоизолационна</w:t>
            </w:r>
            <w:proofErr w:type="spellEnd"/>
            <w:r w:rsidRPr="00AA1A98">
              <w:rPr>
                <w:rFonts w:ascii="Times New Roman" w:hAnsi="Times New Roman" w:cs="Times New Roman"/>
                <w:sz w:val="20"/>
                <w:szCs w:val="20"/>
              </w:rPr>
              <w:t xml:space="preserve"> система по еркер</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vAlign w:val="center"/>
            <w:hideMark/>
          </w:tcPr>
          <w:p w:rsidR="00177DAA" w:rsidRPr="00AA1A98" w:rsidRDefault="00177DAA" w:rsidP="00AA1A98">
            <w:pPr>
              <w:rPr>
                <w:rFonts w:ascii="Times New Roman" w:hAnsi="Times New Roman" w:cs="Times New Roman"/>
                <w:sz w:val="20"/>
                <w:szCs w:val="20"/>
              </w:rPr>
            </w:pPr>
            <w:proofErr w:type="spellStart"/>
            <w:r w:rsidRPr="00AA1A98">
              <w:rPr>
                <w:rFonts w:ascii="Times New Roman" w:hAnsi="Times New Roman" w:cs="Times New Roman"/>
                <w:sz w:val="20"/>
                <w:szCs w:val="20"/>
              </w:rPr>
              <w:t>Топлоизолационна</w:t>
            </w:r>
            <w:proofErr w:type="spellEnd"/>
            <w:r w:rsidRPr="00AA1A98">
              <w:rPr>
                <w:rFonts w:ascii="Times New Roman" w:hAnsi="Times New Roman" w:cs="Times New Roman"/>
                <w:sz w:val="20"/>
                <w:szCs w:val="20"/>
              </w:rPr>
              <w:t xml:space="preserve"> система: </w:t>
            </w:r>
            <w:proofErr w:type="spellStart"/>
            <w:r w:rsidRPr="00AA1A98">
              <w:rPr>
                <w:rFonts w:ascii="Times New Roman" w:hAnsi="Times New Roman" w:cs="Times New Roman"/>
                <w:sz w:val="20"/>
                <w:szCs w:val="20"/>
              </w:rPr>
              <w:t>топлоизолационна</w:t>
            </w:r>
            <w:proofErr w:type="spellEnd"/>
            <w:r w:rsidRPr="00AA1A98">
              <w:rPr>
                <w:rFonts w:ascii="Times New Roman" w:hAnsi="Times New Roman" w:cs="Times New Roman"/>
                <w:sz w:val="20"/>
                <w:szCs w:val="20"/>
              </w:rPr>
              <w:t xml:space="preserve"> плоча XPS с дебелина 12см; </w:t>
            </w:r>
            <w:proofErr w:type="spellStart"/>
            <w:r w:rsidRPr="00AA1A98">
              <w:rPr>
                <w:rFonts w:ascii="Times New Roman" w:hAnsi="Times New Roman" w:cs="Times New Roman"/>
                <w:sz w:val="20"/>
                <w:szCs w:val="20"/>
              </w:rPr>
              <w:t>Лепилна</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шпакловъчна</w:t>
            </w:r>
            <w:proofErr w:type="spellEnd"/>
            <w:r w:rsidRPr="00AA1A98">
              <w:rPr>
                <w:rFonts w:ascii="Times New Roman" w:hAnsi="Times New Roman" w:cs="Times New Roman"/>
                <w:sz w:val="20"/>
                <w:szCs w:val="20"/>
              </w:rPr>
              <w:t xml:space="preserve"> смес за плочи от </w:t>
            </w:r>
            <w:proofErr w:type="spellStart"/>
            <w:r w:rsidRPr="00AA1A98">
              <w:rPr>
                <w:rFonts w:ascii="Times New Roman" w:hAnsi="Times New Roman" w:cs="Times New Roman"/>
                <w:sz w:val="20"/>
                <w:szCs w:val="20"/>
              </w:rPr>
              <w:t>екструдиран</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полистирен</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Алкалоустойчива</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стъклотекстилна</w:t>
            </w:r>
            <w:proofErr w:type="spellEnd"/>
            <w:r w:rsidRPr="00AA1A98">
              <w:rPr>
                <w:rFonts w:ascii="Times New Roman" w:hAnsi="Times New Roman" w:cs="Times New Roman"/>
                <w:sz w:val="20"/>
                <w:szCs w:val="20"/>
              </w:rPr>
              <w:t xml:space="preserve"> мрежа за армиране на шпакловки с тегло 145гр/м2; </w:t>
            </w:r>
            <w:proofErr w:type="spellStart"/>
            <w:r w:rsidRPr="00AA1A98">
              <w:rPr>
                <w:rFonts w:ascii="Times New Roman" w:hAnsi="Times New Roman" w:cs="Times New Roman"/>
                <w:sz w:val="20"/>
                <w:szCs w:val="20"/>
              </w:rPr>
              <w:t>Набивни</w:t>
            </w:r>
            <w:proofErr w:type="spellEnd"/>
            <w:r w:rsidRPr="00AA1A98">
              <w:rPr>
                <w:rFonts w:ascii="Times New Roman" w:hAnsi="Times New Roman" w:cs="Times New Roman"/>
                <w:sz w:val="20"/>
                <w:szCs w:val="20"/>
              </w:rPr>
              <w:t xml:space="preserve"> дюбели с пластмасова игла за основа от бетон ф10/180мм и с гъстота от 6бр./м2; </w:t>
            </w:r>
            <w:proofErr w:type="spellStart"/>
            <w:r w:rsidRPr="00AA1A98">
              <w:rPr>
                <w:rFonts w:ascii="Times New Roman" w:hAnsi="Times New Roman" w:cs="Times New Roman"/>
                <w:sz w:val="20"/>
                <w:szCs w:val="20"/>
              </w:rPr>
              <w:t>Паропропусклив</w:t>
            </w:r>
            <w:proofErr w:type="spellEnd"/>
            <w:r w:rsidRPr="00AA1A98">
              <w:rPr>
                <w:rFonts w:ascii="Times New Roman" w:hAnsi="Times New Roman" w:cs="Times New Roman"/>
                <w:sz w:val="20"/>
                <w:szCs w:val="20"/>
              </w:rPr>
              <w:t xml:space="preserve"> универсален грунд, служи за свързващ мост преди полагане на </w:t>
            </w:r>
            <w:proofErr w:type="spellStart"/>
            <w:r w:rsidRPr="00AA1A98">
              <w:rPr>
                <w:rFonts w:ascii="Times New Roman" w:hAnsi="Times New Roman" w:cs="Times New Roman"/>
                <w:sz w:val="20"/>
                <w:szCs w:val="20"/>
              </w:rPr>
              <w:t>пастообразни</w:t>
            </w:r>
            <w:proofErr w:type="spellEnd"/>
            <w:r w:rsidRPr="00AA1A98">
              <w:rPr>
                <w:rFonts w:ascii="Times New Roman" w:hAnsi="Times New Roman" w:cs="Times New Roman"/>
                <w:sz w:val="20"/>
                <w:szCs w:val="20"/>
              </w:rPr>
              <w:t xml:space="preserve"> мазилки; </w:t>
            </w:r>
            <w:proofErr w:type="spellStart"/>
            <w:r w:rsidRPr="00AA1A98">
              <w:rPr>
                <w:rFonts w:ascii="Times New Roman" w:hAnsi="Times New Roman" w:cs="Times New Roman"/>
                <w:sz w:val="20"/>
                <w:szCs w:val="20"/>
              </w:rPr>
              <w:t>Пастообразна</w:t>
            </w:r>
            <w:proofErr w:type="spellEnd"/>
            <w:r w:rsidRPr="00AA1A98">
              <w:rPr>
                <w:rFonts w:ascii="Times New Roman" w:hAnsi="Times New Roman" w:cs="Times New Roman"/>
                <w:sz w:val="20"/>
                <w:szCs w:val="20"/>
              </w:rPr>
              <w:t xml:space="preserve"> мазилка, еластична, силикатна, </w:t>
            </w:r>
            <w:proofErr w:type="spellStart"/>
            <w:r w:rsidRPr="00AA1A98">
              <w:rPr>
                <w:rFonts w:ascii="Times New Roman" w:hAnsi="Times New Roman" w:cs="Times New Roman"/>
                <w:sz w:val="20"/>
                <w:szCs w:val="20"/>
              </w:rPr>
              <w:t>водоотблъскваща</w:t>
            </w:r>
            <w:proofErr w:type="spellEnd"/>
            <w:r w:rsidRPr="00AA1A98">
              <w:rPr>
                <w:rFonts w:ascii="Times New Roman" w:hAnsi="Times New Roman" w:cs="Times New Roman"/>
                <w:sz w:val="20"/>
                <w:szCs w:val="20"/>
              </w:rPr>
              <w:t xml:space="preserve"> за външно полагане - цвят "бял"</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2,30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132,48</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Доставка и полагане на циментова замазка по корниз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Подготовка на основата и грундиране със специален грунд за критични основи; </w:t>
            </w:r>
            <w:proofErr w:type="spellStart"/>
            <w:r w:rsidRPr="00AA1A98">
              <w:rPr>
                <w:rFonts w:ascii="Times New Roman" w:hAnsi="Times New Roman" w:cs="Times New Roman"/>
                <w:sz w:val="20"/>
                <w:szCs w:val="20"/>
              </w:rPr>
              <w:t>Цименто-пясъчен</w:t>
            </w:r>
            <w:proofErr w:type="spellEnd"/>
            <w:r w:rsidRPr="00AA1A98">
              <w:rPr>
                <w:rFonts w:ascii="Times New Roman" w:hAnsi="Times New Roman" w:cs="Times New Roman"/>
                <w:sz w:val="20"/>
                <w:szCs w:val="20"/>
              </w:rPr>
              <w:t xml:space="preserve"> разтвор 1:2</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34,56</w:t>
            </w:r>
          </w:p>
        </w:tc>
      </w:tr>
      <w:tr w:rsidR="00177DAA" w:rsidRPr="00AA1A98" w:rsidTr="00042199">
        <w:trPr>
          <w:trHeight w:val="1785"/>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5</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Доставка и полагане на мазана хидроизолация (</w:t>
            </w:r>
            <w:proofErr w:type="spellStart"/>
            <w:r w:rsidRPr="00AA1A98">
              <w:rPr>
                <w:rFonts w:ascii="Times New Roman" w:hAnsi="Times New Roman" w:cs="Times New Roman"/>
                <w:sz w:val="20"/>
                <w:szCs w:val="20"/>
              </w:rPr>
              <w:t>хидроизлоационна</w:t>
            </w:r>
            <w:proofErr w:type="spellEnd"/>
            <w:r w:rsidRPr="00AA1A98">
              <w:rPr>
                <w:rFonts w:ascii="Times New Roman" w:hAnsi="Times New Roman" w:cs="Times New Roman"/>
                <w:sz w:val="20"/>
                <w:szCs w:val="20"/>
              </w:rPr>
              <w:t xml:space="preserve"> система) по корниз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vAlign w:val="center"/>
            <w:hideMark/>
          </w:tcPr>
          <w:p w:rsidR="00177DAA" w:rsidRPr="00AA1A98" w:rsidRDefault="00177DAA" w:rsidP="00AA1A98">
            <w:pPr>
              <w:rPr>
                <w:rFonts w:ascii="Times New Roman" w:hAnsi="Times New Roman" w:cs="Times New Roman"/>
                <w:sz w:val="20"/>
                <w:szCs w:val="20"/>
              </w:rPr>
            </w:pPr>
            <w:proofErr w:type="spellStart"/>
            <w:r w:rsidRPr="00AA1A98">
              <w:rPr>
                <w:rFonts w:ascii="Times New Roman" w:hAnsi="Times New Roman" w:cs="Times New Roman"/>
                <w:sz w:val="20"/>
                <w:szCs w:val="20"/>
              </w:rPr>
              <w:t>Еднокомпонентна</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полиуретанова</w:t>
            </w:r>
            <w:proofErr w:type="spellEnd"/>
            <w:r w:rsidRPr="00AA1A98">
              <w:rPr>
                <w:rFonts w:ascii="Times New Roman" w:hAnsi="Times New Roman" w:cs="Times New Roman"/>
                <w:sz w:val="20"/>
                <w:szCs w:val="20"/>
              </w:rPr>
              <w:t xml:space="preserve">, течна </w:t>
            </w:r>
            <w:proofErr w:type="spellStart"/>
            <w:r w:rsidRPr="00AA1A98">
              <w:rPr>
                <w:rFonts w:ascii="Times New Roman" w:hAnsi="Times New Roman" w:cs="Times New Roman"/>
                <w:sz w:val="20"/>
                <w:szCs w:val="20"/>
              </w:rPr>
              <w:t>хидроизолационна</w:t>
            </w:r>
            <w:proofErr w:type="spellEnd"/>
            <w:r w:rsidRPr="00AA1A98">
              <w:rPr>
                <w:rFonts w:ascii="Times New Roman" w:hAnsi="Times New Roman" w:cs="Times New Roman"/>
                <w:sz w:val="20"/>
                <w:szCs w:val="20"/>
              </w:rPr>
              <w:t xml:space="preserve"> мембрана - студено полагана, безшевна, предназначена за лесно полагане и осигуряване на трайно </w:t>
            </w:r>
            <w:proofErr w:type="spellStart"/>
            <w:r w:rsidRPr="00AA1A98">
              <w:rPr>
                <w:rFonts w:ascii="Times New Roman" w:hAnsi="Times New Roman" w:cs="Times New Roman"/>
                <w:sz w:val="20"/>
                <w:szCs w:val="20"/>
              </w:rPr>
              <w:t>хидроизолиране</w:t>
            </w:r>
            <w:proofErr w:type="spellEnd"/>
            <w:r w:rsidRPr="00AA1A98">
              <w:rPr>
                <w:rFonts w:ascii="Times New Roman" w:hAnsi="Times New Roman" w:cs="Times New Roman"/>
                <w:sz w:val="20"/>
                <w:szCs w:val="20"/>
              </w:rPr>
              <w:t xml:space="preserve"> на открити покривни пространства. Полага се в два слоя с минимален общ разход от 2,5кг/м2. Якост на </w:t>
            </w:r>
            <w:proofErr w:type="spellStart"/>
            <w:r w:rsidRPr="00AA1A98">
              <w:rPr>
                <w:rFonts w:ascii="Times New Roman" w:hAnsi="Times New Roman" w:cs="Times New Roman"/>
                <w:sz w:val="20"/>
                <w:szCs w:val="20"/>
              </w:rPr>
              <w:t>опън</w:t>
            </w:r>
            <w:proofErr w:type="spellEnd"/>
            <w:r w:rsidRPr="00AA1A98">
              <w:rPr>
                <w:rFonts w:ascii="Times New Roman" w:hAnsi="Times New Roman" w:cs="Times New Roman"/>
                <w:sz w:val="20"/>
                <w:szCs w:val="20"/>
              </w:rPr>
              <w:t xml:space="preserve"> ≈ 4,5 N/mm2 без армиране. Удължение преди скъсване ≈ 180% без армиране </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29,00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0,70</w:t>
            </w: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40,60</w:t>
            </w:r>
          </w:p>
        </w:tc>
      </w:tr>
      <w:tr w:rsidR="00177DAA" w:rsidRPr="00AA1A98" w:rsidTr="00042199">
        <w:trPr>
          <w:trHeight w:val="1275"/>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6</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Доставка и полагане на армираща лента, като част от </w:t>
            </w:r>
            <w:proofErr w:type="spellStart"/>
            <w:r w:rsidRPr="00AA1A98">
              <w:rPr>
                <w:rFonts w:ascii="Times New Roman" w:hAnsi="Times New Roman" w:cs="Times New Roman"/>
                <w:sz w:val="20"/>
                <w:szCs w:val="20"/>
              </w:rPr>
              <w:t>хидроизолационната</w:t>
            </w:r>
            <w:proofErr w:type="spellEnd"/>
            <w:r w:rsidRPr="00AA1A98">
              <w:rPr>
                <w:rFonts w:ascii="Times New Roman" w:hAnsi="Times New Roman" w:cs="Times New Roman"/>
                <w:sz w:val="20"/>
                <w:szCs w:val="20"/>
              </w:rPr>
              <w:t xml:space="preserve"> система по корниз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Полагане на армираща лента в ъгъла между корниз и фасадна дограма. Нетъкана, </w:t>
            </w:r>
            <w:proofErr w:type="spellStart"/>
            <w:r w:rsidRPr="00AA1A98">
              <w:rPr>
                <w:rFonts w:ascii="Times New Roman" w:hAnsi="Times New Roman" w:cs="Times New Roman"/>
                <w:sz w:val="20"/>
                <w:szCs w:val="20"/>
              </w:rPr>
              <w:t>иглонабита</w:t>
            </w:r>
            <w:proofErr w:type="spellEnd"/>
            <w:r w:rsidRPr="00AA1A98">
              <w:rPr>
                <w:rFonts w:ascii="Times New Roman" w:hAnsi="Times New Roman" w:cs="Times New Roman"/>
                <w:sz w:val="20"/>
                <w:szCs w:val="20"/>
              </w:rPr>
              <w:t xml:space="preserve"> армировка от полиестерно руно за повишаване на здравината и издръжливостта на покривни и </w:t>
            </w:r>
            <w:proofErr w:type="spellStart"/>
            <w:r w:rsidRPr="00AA1A98">
              <w:rPr>
                <w:rFonts w:ascii="Times New Roman" w:hAnsi="Times New Roman" w:cs="Times New Roman"/>
                <w:sz w:val="20"/>
                <w:szCs w:val="20"/>
              </w:rPr>
              <w:t>хидроизолационни</w:t>
            </w:r>
            <w:proofErr w:type="spellEnd"/>
            <w:r w:rsidRPr="00AA1A98">
              <w:rPr>
                <w:rFonts w:ascii="Times New Roman" w:hAnsi="Times New Roman" w:cs="Times New Roman"/>
                <w:sz w:val="20"/>
                <w:szCs w:val="20"/>
              </w:rPr>
              <w:t xml:space="preserve"> мембрани. Плътност - 120 г/м2</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60,00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120,00</w:t>
            </w:r>
          </w:p>
        </w:tc>
      </w:tr>
      <w:tr w:rsidR="00177DAA" w:rsidRPr="00AA1A98" w:rsidTr="00042199">
        <w:trPr>
          <w:trHeight w:val="2805"/>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7</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нови каменни страници от врачански варовик към дограма - плочи с размери 600/130/20мм</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Плочи от врачански варовик с размери 600/130/20мм - </w:t>
            </w:r>
            <w:proofErr w:type="spellStart"/>
            <w:r w:rsidRPr="00AA1A98">
              <w:rPr>
                <w:rFonts w:ascii="Times New Roman" w:hAnsi="Times New Roman" w:cs="Times New Roman"/>
                <w:sz w:val="20"/>
                <w:szCs w:val="20"/>
              </w:rPr>
              <w:t>Iво</w:t>
            </w:r>
            <w:proofErr w:type="spellEnd"/>
            <w:r w:rsidRPr="00AA1A98">
              <w:rPr>
                <w:rFonts w:ascii="Times New Roman" w:hAnsi="Times New Roman" w:cs="Times New Roman"/>
                <w:sz w:val="20"/>
                <w:szCs w:val="20"/>
              </w:rPr>
              <w:t xml:space="preserve"> качество; Стоманена горещо-поцинкована </w:t>
            </w:r>
            <w:proofErr w:type="spellStart"/>
            <w:r w:rsidRPr="00AA1A98">
              <w:rPr>
                <w:rFonts w:ascii="Times New Roman" w:hAnsi="Times New Roman" w:cs="Times New Roman"/>
                <w:sz w:val="20"/>
                <w:szCs w:val="20"/>
              </w:rPr>
              <w:t>електрозаварена</w:t>
            </w:r>
            <w:proofErr w:type="spellEnd"/>
            <w:r w:rsidRPr="00AA1A98">
              <w:rPr>
                <w:rFonts w:ascii="Times New Roman" w:hAnsi="Times New Roman" w:cs="Times New Roman"/>
                <w:sz w:val="20"/>
                <w:szCs w:val="20"/>
              </w:rPr>
              <w:t xml:space="preserve"> мрежа ф3мм с растер 50/50мм, </w:t>
            </w:r>
            <w:proofErr w:type="spellStart"/>
            <w:r w:rsidRPr="00AA1A98">
              <w:rPr>
                <w:rFonts w:ascii="Times New Roman" w:hAnsi="Times New Roman" w:cs="Times New Roman"/>
                <w:sz w:val="20"/>
                <w:szCs w:val="20"/>
              </w:rPr>
              <w:t>дюбелирана</w:t>
            </w:r>
            <w:proofErr w:type="spellEnd"/>
            <w:r w:rsidRPr="00AA1A98">
              <w:rPr>
                <w:rFonts w:ascii="Times New Roman" w:hAnsi="Times New Roman" w:cs="Times New Roman"/>
                <w:sz w:val="20"/>
                <w:szCs w:val="20"/>
              </w:rPr>
              <w:t xml:space="preserve"> с универсални дюбели 8-10 бр./м2 ;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мразо-устойчиво</w:t>
            </w:r>
            <w:proofErr w:type="spellEnd"/>
            <w:r w:rsidRPr="00AA1A98">
              <w:rPr>
                <w:rFonts w:ascii="Times New Roman" w:hAnsi="Times New Roman" w:cs="Times New Roman"/>
                <w:sz w:val="20"/>
                <w:szCs w:val="20"/>
              </w:rPr>
              <w:t xml:space="preserve"> лепило, клас C2T S1 за еластично лепене до 20мм дебелина на разтвора за полагане на </w:t>
            </w:r>
            <w:proofErr w:type="spellStart"/>
            <w:r w:rsidRPr="00AA1A98">
              <w:rPr>
                <w:rFonts w:ascii="Times New Roman" w:hAnsi="Times New Roman" w:cs="Times New Roman"/>
                <w:sz w:val="20"/>
                <w:szCs w:val="20"/>
              </w:rPr>
              <w:t>клинкер</w:t>
            </w:r>
            <w:proofErr w:type="spellEnd"/>
            <w:r w:rsidRPr="00AA1A98">
              <w:rPr>
                <w:rFonts w:ascii="Times New Roman" w:hAnsi="Times New Roman" w:cs="Times New Roman"/>
                <w:sz w:val="20"/>
                <w:szCs w:val="20"/>
              </w:rPr>
              <w:t xml:space="preserve">, керамика, мрамор, естествени камъни; Допълнително механично укрепване на плочите с куки от усилена тел от неръждаема стомана или мед(от едната страна се захващат за плочите, а от другата - за изпънатата по повърхността поцинкована мрежа);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мразо-устойчива</w:t>
            </w:r>
            <w:proofErr w:type="spellEnd"/>
            <w:r w:rsidRPr="00AA1A98">
              <w:rPr>
                <w:rFonts w:ascii="Times New Roman" w:hAnsi="Times New Roman" w:cs="Times New Roman"/>
                <w:sz w:val="20"/>
                <w:szCs w:val="20"/>
              </w:rPr>
              <w:t xml:space="preserve"> фугираща смес за широчина на фугата 4÷12мм</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60</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36,00</w:t>
            </w:r>
          </w:p>
        </w:tc>
      </w:tr>
      <w:tr w:rsidR="00177DAA" w:rsidRPr="00AA1A98" w:rsidTr="00042199">
        <w:trPr>
          <w:trHeight w:val="552"/>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8</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Монтаж на демонтирани алуминиеви профили към дограма на 4-ти етаж, включително </w:t>
            </w:r>
            <w:proofErr w:type="spellStart"/>
            <w:r w:rsidRPr="00AA1A98">
              <w:rPr>
                <w:rFonts w:ascii="Times New Roman" w:hAnsi="Times New Roman" w:cs="Times New Roman"/>
                <w:sz w:val="20"/>
                <w:szCs w:val="20"/>
              </w:rPr>
              <w:t>силиконизиране</w:t>
            </w:r>
            <w:proofErr w:type="spellEnd"/>
          </w:p>
        </w:tc>
        <w:tc>
          <w:tcPr>
            <w:tcW w:w="764" w:type="dxa"/>
            <w:vAlign w:val="center"/>
            <w:hideMark/>
          </w:tcPr>
          <w:p w:rsidR="00177DAA" w:rsidRPr="00AA1A98" w:rsidRDefault="00177DAA"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Закрепване към дограмата със </w:t>
            </w:r>
            <w:proofErr w:type="spellStart"/>
            <w:r w:rsidRPr="00AA1A98">
              <w:rPr>
                <w:rFonts w:ascii="Times New Roman" w:hAnsi="Times New Roman" w:cs="Times New Roman"/>
                <w:sz w:val="20"/>
                <w:szCs w:val="20"/>
              </w:rPr>
              <w:t>самонарезни</w:t>
            </w:r>
            <w:proofErr w:type="spellEnd"/>
            <w:r w:rsidRPr="00AA1A98">
              <w:rPr>
                <w:rFonts w:ascii="Times New Roman" w:hAnsi="Times New Roman" w:cs="Times New Roman"/>
                <w:sz w:val="20"/>
                <w:szCs w:val="20"/>
              </w:rPr>
              <w:t xml:space="preserve"> винтове; Обработване на фугата между профила и дограмата със силикон - висококачествен </w:t>
            </w:r>
            <w:proofErr w:type="spellStart"/>
            <w:r w:rsidRPr="00AA1A98">
              <w:rPr>
                <w:rFonts w:ascii="Times New Roman" w:hAnsi="Times New Roman" w:cs="Times New Roman"/>
                <w:sz w:val="20"/>
                <w:szCs w:val="20"/>
              </w:rPr>
              <w:t>трайноеластичен</w:t>
            </w:r>
            <w:proofErr w:type="spellEnd"/>
            <w:r w:rsidRPr="00AA1A98">
              <w:rPr>
                <w:rFonts w:ascii="Times New Roman" w:hAnsi="Times New Roman" w:cs="Times New Roman"/>
                <w:sz w:val="20"/>
                <w:szCs w:val="20"/>
              </w:rPr>
              <w:t xml:space="preserve"> за еластично уплътняване на фуги, за външно приложение, устойчив на температури от -40°C до +180°C, </w:t>
            </w:r>
            <w:proofErr w:type="spellStart"/>
            <w:r w:rsidRPr="00AA1A98">
              <w:rPr>
                <w:rFonts w:ascii="Times New Roman" w:hAnsi="Times New Roman" w:cs="Times New Roman"/>
                <w:sz w:val="20"/>
                <w:szCs w:val="20"/>
              </w:rPr>
              <w:t>водоплътен</w:t>
            </w:r>
            <w:proofErr w:type="spellEnd"/>
            <w:r w:rsidRPr="00AA1A98">
              <w:rPr>
                <w:rFonts w:ascii="Times New Roman" w:hAnsi="Times New Roman" w:cs="Times New Roman"/>
                <w:sz w:val="20"/>
                <w:szCs w:val="20"/>
              </w:rPr>
              <w:t>, UV - устойчив, цвят "сив"</w:t>
            </w:r>
          </w:p>
        </w:tc>
        <w:tc>
          <w:tcPr>
            <w:tcW w:w="680"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9,20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p>
        </w:tc>
        <w:tc>
          <w:tcPr>
            <w:tcW w:w="737" w:type="dxa"/>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36,80</w:t>
            </w:r>
          </w:p>
        </w:tc>
      </w:tr>
      <w:tr w:rsidR="00177DAA" w:rsidRPr="00AA1A98" w:rsidTr="00042199">
        <w:trPr>
          <w:trHeight w:val="1785"/>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lastRenderedPageBreak/>
              <w:t>9</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Монтаж на нови алуминиеви профили към дограма на 4-ти етаж, включително </w:t>
            </w:r>
            <w:proofErr w:type="spellStart"/>
            <w:r w:rsidRPr="00AA1A98">
              <w:rPr>
                <w:rFonts w:ascii="Times New Roman" w:hAnsi="Times New Roman" w:cs="Times New Roman"/>
                <w:sz w:val="20"/>
                <w:szCs w:val="20"/>
              </w:rPr>
              <w:t>силиконизиране</w:t>
            </w:r>
            <w:proofErr w:type="spellEnd"/>
          </w:p>
        </w:tc>
        <w:tc>
          <w:tcPr>
            <w:tcW w:w="764" w:type="dxa"/>
            <w:vAlign w:val="center"/>
            <w:hideMark/>
          </w:tcPr>
          <w:p w:rsidR="00177DAA" w:rsidRPr="00AA1A98" w:rsidRDefault="00177DAA"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Z - образен алуминиев профил(размери - 1/4/5/2см - обща </w:t>
            </w:r>
            <w:proofErr w:type="spellStart"/>
            <w:r w:rsidRPr="00AA1A98">
              <w:rPr>
                <w:rFonts w:ascii="Times New Roman" w:hAnsi="Times New Roman" w:cs="Times New Roman"/>
                <w:sz w:val="20"/>
                <w:szCs w:val="20"/>
              </w:rPr>
              <w:t>разгъвка</w:t>
            </w:r>
            <w:proofErr w:type="spellEnd"/>
            <w:r w:rsidRPr="00AA1A98">
              <w:rPr>
                <w:rFonts w:ascii="Times New Roman" w:hAnsi="Times New Roman" w:cs="Times New Roman"/>
                <w:sz w:val="20"/>
                <w:szCs w:val="20"/>
              </w:rPr>
              <w:t xml:space="preserve"> 12см, дебелина 1мм) </w:t>
            </w:r>
            <w:proofErr w:type="spellStart"/>
            <w:r w:rsidRPr="00AA1A98">
              <w:rPr>
                <w:rFonts w:ascii="Times New Roman" w:hAnsi="Times New Roman" w:cs="Times New Roman"/>
                <w:sz w:val="20"/>
                <w:szCs w:val="20"/>
              </w:rPr>
              <w:t>прахово</w:t>
            </w:r>
            <w:proofErr w:type="spellEnd"/>
            <w:r w:rsidRPr="00AA1A98">
              <w:rPr>
                <w:rFonts w:ascii="Times New Roman" w:hAnsi="Times New Roman" w:cs="Times New Roman"/>
                <w:sz w:val="20"/>
                <w:szCs w:val="20"/>
              </w:rPr>
              <w:t xml:space="preserve"> боядисан в "сив" цвят; Закрепване към дограмата със </w:t>
            </w:r>
            <w:proofErr w:type="spellStart"/>
            <w:r w:rsidRPr="00AA1A98">
              <w:rPr>
                <w:rFonts w:ascii="Times New Roman" w:hAnsi="Times New Roman" w:cs="Times New Roman"/>
                <w:sz w:val="20"/>
                <w:szCs w:val="20"/>
              </w:rPr>
              <w:t>самонарезни</w:t>
            </w:r>
            <w:proofErr w:type="spellEnd"/>
            <w:r w:rsidRPr="00AA1A98">
              <w:rPr>
                <w:rFonts w:ascii="Times New Roman" w:hAnsi="Times New Roman" w:cs="Times New Roman"/>
                <w:sz w:val="20"/>
                <w:szCs w:val="20"/>
              </w:rPr>
              <w:t xml:space="preserve"> винтове; Обработване на фугата профил/дограма със силикон - висококачествен </w:t>
            </w:r>
            <w:proofErr w:type="spellStart"/>
            <w:r w:rsidRPr="00AA1A98">
              <w:rPr>
                <w:rFonts w:ascii="Times New Roman" w:hAnsi="Times New Roman" w:cs="Times New Roman"/>
                <w:sz w:val="20"/>
                <w:szCs w:val="20"/>
              </w:rPr>
              <w:t>трайноеластичен</w:t>
            </w:r>
            <w:proofErr w:type="spellEnd"/>
            <w:r w:rsidRPr="00AA1A98">
              <w:rPr>
                <w:rFonts w:ascii="Times New Roman" w:hAnsi="Times New Roman" w:cs="Times New Roman"/>
                <w:sz w:val="20"/>
                <w:szCs w:val="20"/>
              </w:rPr>
              <w:t xml:space="preserve"> за еластично уплътняване на фуги, за външно приложение, устойчив на температури от -40°C до +180°C, </w:t>
            </w:r>
            <w:proofErr w:type="spellStart"/>
            <w:r w:rsidRPr="00AA1A98">
              <w:rPr>
                <w:rFonts w:ascii="Times New Roman" w:hAnsi="Times New Roman" w:cs="Times New Roman"/>
                <w:sz w:val="20"/>
                <w:szCs w:val="20"/>
              </w:rPr>
              <w:t>водоплътен</w:t>
            </w:r>
            <w:proofErr w:type="spellEnd"/>
            <w:r w:rsidRPr="00AA1A98">
              <w:rPr>
                <w:rFonts w:ascii="Times New Roman" w:hAnsi="Times New Roman" w:cs="Times New Roman"/>
                <w:sz w:val="20"/>
                <w:szCs w:val="20"/>
              </w:rPr>
              <w:t>, UV - устойчив, цвят "сив"</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2,35</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12</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28,20</w:t>
            </w:r>
          </w:p>
        </w:tc>
      </w:tr>
      <w:tr w:rsidR="00177DAA" w:rsidRPr="00AA1A98" w:rsidTr="006577AE">
        <w:trPr>
          <w:trHeight w:val="699"/>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10</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Монтаж на нови алуминиеви профили към дограма на 4-ти етаж, включително </w:t>
            </w:r>
            <w:proofErr w:type="spellStart"/>
            <w:r w:rsidRPr="00AA1A98">
              <w:rPr>
                <w:rFonts w:ascii="Times New Roman" w:hAnsi="Times New Roman" w:cs="Times New Roman"/>
                <w:sz w:val="20"/>
                <w:szCs w:val="20"/>
              </w:rPr>
              <w:t>силиконизиране</w:t>
            </w:r>
            <w:proofErr w:type="spellEnd"/>
          </w:p>
        </w:tc>
        <w:tc>
          <w:tcPr>
            <w:tcW w:w="764" w:type="dxa"/>
            <w:vAlign w:val="center"/>
            <w:hideMark/>
          </w:tcPr>
          <w:p w:rsidR="00177DAA" w:rsidRPr="00AA1A98" w:rsidRDefault="00177DAA"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L - образен алуминиев профил(размери 1,5/8,5см - обща </w:t>
            </w:r>
            <w:proofErr w:type="spellStart"/>
            <w:r w:rsidRPr="00AA1A98">
              <w:rPr>
                <w:rFonts w:ascii="Times New Roman" w:hAnsi="Times New Roman" w:cs="Times New Roman"/>
                <w:sz w:val="20"/>
                <w:szCs w:val="20"/>
              </w:rPr>
              <w:t>разгъвка</w:t>
            </w:r>
            <w:proofErr w:type="spellEnd"/>
            <w:r w:rsidRPr="00AA1A98">
              <w:rPr>
                <w:rFonts w:ascii="Times New Roman" w:hAnsi="Times New Roman" w:cs="Times New Roman"/>
                <w:sz w:val="20"/>
                <w:szCs w:val="20"/>
              </w:rPr>
              <w:t xml:space="preserve"> 10см, дебелина 1мм) </w:t>
            </w:r>
            <w:proofErr w:type="spellStart"/>
            <w:r w:rsidRPr="00AA1A98">
              <w:rPr>
                <w:rFonts w:ascii="Times New Roman" w:hAnsi="Times New Roman" w:cs="Times New Roman"/>
                <w:sz w:val="20"/>
                <w:szCs w:val="20"/>
              </w:rPr>
              <w:t>прахово</w:t>
            </w:r>
            <w:proofErr w:type="spellEnd"/>
            <w:r w:rsidRPr="00AA1A98">
              <w:rPr>
                <w:rFonts w:ascii="Times New Roman" w:hAnsi="Times New Roman" w:cs="Times New Roman"/>
                <w:sz w:val="20"/>
                <w:szCs w:val="20"/>
              </w:rPr>
              <w:t xml:space="preserve"> боядисан в "сив" цвят; Закрепване към дограмата със </w:t>
            </w:r>
            <w:proofErr w:type="spellStart"/>
            <w:r w:rsidRPr="00AA1A98">
              <w:rPr>
                <w:rFonts w:ascii="Times New Roman" w:hAnsi="Times New Roman" w:cs="Times New Roman"/>
                <w:sz w:val="20"/>
                <w:szCs w:val="20"/>
              </w:rPr>
              <w:t>самонарезни</w:t>
            </w:r>
            <w:proofErr w:type="spellEnd"/>
            <w:r w:rsidRPr="00AA1A98">
              <w:rPr>
                <w:rFonts w:ascii="Times New Roman" w:hAnsi="Times New Roman" w:cs="Times New Roman"/>
                <w:sz w:val="20"/>
                <w:szCs w:val="20"/>
              </w:rPr>
              <w:t xml:space="preserve"> винтове; Обработване на фугата профил/дограма и профил/каменна облицовка със силикон - висококачествен </w:t>
            </w:r>
            <w:proofErr w:type="spellStart"/>
            <w:r w:rsidRPr="00AA1A98">
              <w:rPr>
                <w:rFonts w:ascii="Times New Roman" w:hAnsi="Times New Roman" w:cs="Times New Roman"/>
                <w:sz w:val="20"/>
                <w:szCs w:val="20"/>
              </w:rPr>
              <w:t>трайноеластичен</w:t>
            </w:r>
            <w:proofErr w:type="spellEnd"/>
            <w:r w:rsidRPr="00AA1A98">
              <w:rPr>
                <w:rFonts w:ascii="Times New Roman" w:hAnsi="Times New Roman" w:cs="Times New Roman"/>
                <w:sz w:val="20"/>
                <w:szCs w:val="20"/>
              </w:rPr>
              <w:t xml:space="preserve"> за еластично уплътняване на фуги, за външно приложение, устойчив на температури от -40°C до +180°C, </w:t>
            </w:r>
            <w:proofErr w:type="spellStart"/>
            <w:r w:rsidRPr="00AA1A98">
              <w:rPr>
                <w:rFonts w:ascii="Times New Roman" w:hAnsi="Times New Roman" w:cs="Times New Roman"/>
                <w:sz w:val="20"/>
                <w:szCs w:val="20"/>
              </w:rPr>
              <w:t>водоплътен</w:t>
            </w:r>
            <w:proofErr w:type="spellEnd"/>
            <w:r w:rsidRPr="00AA1A98">
              <w:rPr>
                <w:rFonts w:ascii="Times New Roman" w:hAnsi="Times New Roman" w:cs="Times New Roman"/>
                <w:sz w:val="20"/>
                <w:szCs w:val="20"/>
              </w:rPr>
              <w:t>, UV - устойчив, цвят "сив"</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2,00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24</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48,00</w:t>
            </w:r>
          </w:p>
        </w:tc>
      </w:tr>
      <w:tr w:rsidR="00177DAA" w:rsidRPr="00AA1A98" w:rsidTr="00042199">
        <w:trPr>
          <w:trHeight w:val="765"/>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11</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Изкърпване на гипсова шпакловка по вътрешни стени, включително </w:t>
            </w:r>
            <w:proofErr w:type="spellStart"/>
            <w:r w:rsidRPr="00AA1A98">
              <w:rPr>
                <w:rFonts w:ascii="Times New Roman" w:hAnsi="Times New Roman" w:cs="Times New Roman"/>
                <w:sz w:val="20"/>
                <w:szCs w:val="20"/>
              </w:rPr>
              <w:t>шкурене</w:t>
            </w:r>
            <w:proofErr w:type="spellEnd"/>
            <w:r w:rsidRPr="00AA1A98">
              <w:rPr>
                <w:rFonts w:ascii="Times New Roman" w:hAnsi="Times New Roman" w:cs="Times New Roman"/>
                <w:sz w:val="20"/>
                <w:szCs w:val="20"/>
              </w:rPr>
              <w:t xml:space="preserve"> и подготовка за боядисване</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Шпакловка на гипсова основа предназначена за повърхности във вътрешността на сградите; </w:t>
            </w:r>
            <w:proofErr w:type="spellStart"/>
            <w:r w:rsidRPr="00AA1A98">
              <w:rPr>
                <w:rFonts w:ascii="Times New Roman" w:hAnsi="Times New Roman" w:cs="Times New Roman"/>
                <w:sz w:val="20"/>
                <w:szCs w:val="20"/>
              </w:rPr>
              <w:t>Шкурене</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Финна</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пастообразна</w:t>
            </w:r>
            <w:proofErr w:type="spellEnd"/>
            <w:r w:rsidRPr="00AA1A98">
              <w:rPr>
                <w:rFonts w:ascii="Times New Roman" w:hAnsi="Times New Roman" w:cs="Times New Roman"/>
                <w:sz w:val="20"/>
                <w:szCs w:val="20"/>
              </w:rPr>
              <w:t xml:space="preserve"> шпакловка за завършване на гипсови повърхности</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3,33</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r>
      <w:tr w:rsidR="00177DAA" w:rsidRPr="00AA1A98" w:rsidTr="00042199">
        <w:trPr>
          <w:trHeight w:val="765"/>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12</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Грундиране и боядисване на кръпки от гипсова шпакловка - цвят "бял"</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м3</w:t>
            </w:r>
          </w:p>
        </w:tc>
        <w:tc>
          <w:tcPr>
            <w:tcW w:w="3948" w:type="dxa"/>
            <w:vAlign w:val="center"/>
            <w:hideMark/>
          </w:tcPr>
          <w:p w:rsidR="00177DAA" w:rsidRPr="00AA1A98" w:rsidRDefault="00177DAA" w:rsidP="00AA1A98">
            <w:pPr>
              <w:rPr>
                <w:rFonts w:ascii="Times New Roman" w:hAnsi="Times New Roman" w:cs="Times New Roman"/>
                <w:sz w:val="20"/>
                <w:szCs w:val="20"/>
              </w:rPr>
            </w:pPr>
            <w:proofErr w:type="spellStart"/>
            <w:r w:rsidRPr="00AA1A98">
              <w:rPr>
                <w:rFonts w:ascii="Times New Roman" w:hAnsi="Times New Roman" w:cs="Times New Roman"/>
                <w:sz w:val="20"/>
                <w:szCs w:val="20"/>
              </w:rPr>
              <w:t>Водоразредима</w:t>
            </w:r>
            <w:proofErr w:type="spellEnd"/>
            <w:r w:rsidRPr="00AA1A98">
              <w:rPr>
                <w:rFonts w:ascii="Times New Roman" w:hAnsi="Times New Roman" w:cs="Times New Roman"/>
                <w:sz w:val="20"/>
                <w:szCs w:val="20"/>
              </w:rPr>
              <w:t xml:space="preserve"> боя за вътрешно боядисване, устойчива на миене и триене; Нанася се в три слоя - грунд + 2 ръце - цвят "бял"</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3,33</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1,50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80,00</w:t>
            </w:r>
          </w:p>
        </w:tc>
      </w:tr>
      <w:tr w:rsidR="00177DAA" w:rsidRPr="00AA1A98" w:rsidTr="00042199">
        <w:trPr>
          <w:trHeight w:val="765"/>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13</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Грундиране и боядисване на страници на прозорци на 4-ти етаж с фасадна боя - цвят "бежова"</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vAlign w:val="center"/>
            <w:hideMark/>
          </w:tcPr>
          <w:p w:rsidR="00177DAA" w:rsidRPr="00AA1A98" w:rsidRDefault="00177DAA" w:rsidP="00AA1A98">
            <w:pPr>
              <w:rPr>
                <w:rFonts w:ascii="Times New Roman" w:hAnsi="Times New Roman" w:cs="Times New Roman"/>
                <w:sz w:val="20"/>
                <w:szCs w:val="20"/>
              </w:rPr>
            </w:pPr>
            <w:proofErr w:type="spellStart"/>
            <w:r w:rsidRPr="00AA1A98">
              <w:rPr>
                <w:rFonts w:ascii="Times New Roman" w:hAnsi="Times New Roman" w:cs="Times New Roman"/>
                <w:sz w:val="20"/>
                <w:szCs w:val="20"/>
              </w:rPr>
              <w:t>Акрилатна</w:t>
            </w:r>
            <w:proofErr w:type="spellEnd"/>
            <w:r w:rsidRPr="00AA1A98">
              <w:rPr>
                <w:rFonts w:ascii="Times New Roman" w:hAnsi="Times New Roman" w:cs="Times New Roman"/>
                <w:sz w:val="20"/>
                <w:szCs w:val="20"/>
              </w:rPr>
              <w:t xml:space="preserve"> фасадна боя със силикон; Нанася се в три слоя - грунд + 2 ръце - цвят "Бежова"</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2,35</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0,50</w:t>
            </w: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18,80</w:t>
            </w:r>
          </w:p>
        </w:tc>
      </w:tr>
      <w:tr w:rsidR="00177DAA" w:rsidRPr="00AA1A98" w:rsidTr="00042199">
        <w:trPr>
          <w:trHeight w:val="765"/>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14</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Доставка и 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включително подложка, на кабинети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3948" w:type="dxa"/>
            <w:vAlign w:val="center"/>
            <w:hideMark/>
          </w:tcPr>
          <w:p w:rsidR="00177DAA" w:rsidRPr="00AA1A98" w:rsidRDefault="00177DAA" w:rsidP="00590AD9">
            <w:pPr>
              <w:rPr>
                <w:rFonts w:ascii="Times New Roman" w:hAnsi="Times New Roman" w:cs="Times New Roman"/>
                <w:sz w:val="20"/>
                <w:szCs w:val="20"/>
              </w:rPr>
            </w:pPr>
            <w:r w:rsidRPr="00AA1A98">
              <w:rPr>
                <w:rFonts w:ascii="Times New Roman" w:hAnsi="Times New Roman" w:cs="Times New Roman"/>
                <w:sz w:val="20"/>
                <w:szCs w:val="20"/>
              </w:rPr>
              <w:t xml:space="preserve">Доставка и 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клас 32/АС 4, дебелина 8мм, </w:t>
            </w:r>
            <w:proofErr w:type="spellStart"/>
            <w:r w:rsidRPr="00AA1A98">
              <w:rPr>
                <w:rFonts w:ascii="Times New Roman" w:hAnsi="Times New Roman" w:cs="Times New Roman"/>
                <w:sz w:val="20"/>
                <w:szCs w:val="20"/>
              </w:rPr>
              <w:t>Twin</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Click</w:t>
            </w:r>
            <w:proofErr w:type="spellEnd"/>
            <w:r w:rsidRPr="00AA1A98">
              <w:rPr>
                <w:rFonts w:ascii="Times New Roman" w:hAnsi="Times New Roman" w:cs="Times New Roman"/>
                <w:sz w:val="20"/>
                <w:szCs w:val="20"/>
              </w:rPr>
              <w:t xml:space="preserve"> система за поставяне, включително подова подложка от XPS с дебелина 5мм </w:t>
            </w:r>
            <w:r w:rsidR="00590AD9">
              <w:rPr>
                <w:rFonts w:ascii="Times New Roman" w:hAnsi="Times New Roman" w:cs="Times New Roman"/>
                <w:sz w:val="20"/>
                <w:szCs w:val="20"/>
              </w:rPr>
              <w:t>Цвят на паркета отговарящ на цветовата гама за кабинета, в който ще се монтира</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10,</w:t>
            </w:r>
            <w:proofErr w:type="spellStart"/>
            <w:r w:rsidRPr="00AA1A98">
              <w:rPr>
                <w:rFonts w:ascii="Times New Roman" w:hAnsi="Times New Roman" w:cs="Times New Roman"/>
                <w:sz w:val="20"/>
                <w:szCs w:val="20"/>
              </w:rPr>
              <w:t>10</w:t>
            </w:r>
            <w:proofErr w:type="spellEnd"/>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5,50</w:t>
            </w: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55,</w:t>
            </w:r>
            <w:proofErr w:type="spellStart"/>
            <w:r w:rsidRPr="00AA1A98">
              <w:rPr>
                <w:rFonts w:ascii="Times New Roman" w:hAnsi="Times New Roman" w:cs="Times New Roman"/>
                <w:sz w:val="20"/>
                <w:szCs w:val="20"/>
              </w:rPr>
              <w:t>55</w:t>
            </w:r>
            <w:proofErr w:type="spellEnd"/>
          </w:p>
        </w:tc>
      </w:tr>
      <w:tr w:rsidR="00177DAA" w:rsidRPr="00AA1A98" w:rsidTr="00042199">
        <w:trPr>
          <w:trHeight w:val="765"/>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15</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подови первази от PVC на кабинети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 xml:space="preserve">Доставка и монтаж на подови первази от PVC, включително ъгли(външни и вътрешни), </w:t>
            </w:r>
            <w:proofErr w:type="spellStart"/>
            <w:r w:rsidRPr="00AA1A98">
              <w:rPr>
                <w:rFonts w:ascii="Times New Roman" w:hAnsi="Times New Roman" w:cs="Times New Roman"/>
                <w:sz w:val="20"/>
                <w:szCs w:val="20"/>
              </w:rPr>
              <w:t>снадки</w:t>
            </w:r>
            <w:proofErr w:type="spellEnd"/>
            <w:r w:rsidRPr="00AA1A98">
              <w:rPr>
                <w:rFonts w:ascii="Times New Roman" w:hAnsi="Times New Roman" w:cs="Times New Roman"/>
                <w:sz w:val="20"/>
                <w:szCs w:val="20"/>
              </w:rPr>
              <w:t xml:space="preserve">, както и </w:t>
            </w:r>
            <w:proofErr w:type="spellStart"/>
            <w:r w:rsidRPr="00AA1A98">
              <w:rPr>
                <w:rFonts w:ascii="Times New Roman" w:hAnsi="Times New Roman" w:cs="Times New Roman"/>
                <w:sz w:val="20"/>
                <w:szCs w:val="20"/>
              </w:rPr>
              <w:t>клипси</w:t>
            </w:r>
            <w:proofErr w:type="spellEnd"/>
            <w:r w:rsidRPr="00AA1A98">
              <w:rPr>
                <w:rFonts w:ascii="Times New Roman" w:hAnsi="Times New Roman" w:cs="Times New Roman"/>
                <w:sz w:val="20"/>
                <w:szCs w:val="20"/>
              </w:rPr>
              <w:t xml:space="preserve"> за монтиране към стени</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794"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r>
      <w:tr w:rsidR="00177DAA" w:rsidRPr="00AA1A98" w:rsidTr="00042199">
        <w:trPr>
          <w:trHeight w:val="510"/>
        </w:trPr>
        <w:tc>
          <w:tcPr>
            <w:tcW w:w="493"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2309"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подови преходни лайсни от алуминий на кабинети на 4-ти етаж</w:t>
            </w:r>
          </w:p>
        </w:tc>
        <w:tc>
          <w:tcPr>
            <w:tcW w:w="76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бр.</w:t>
            </w:r>
          </w:p>
        </w:tc>
        <w:tc>
          <w:tcPr>
            <w:tcW w:w="3948" w:type="dxa"/>
            <w:vAlign w:val="center"/>
            <w:hideMark/>
          </w:tcPr>
          <w:p w:rsidR="00177DAA" w:rsidRPr="00AA1A98" w:rsidRDefault="00177DAA"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подови преходни лайсни от алуминий, включително дюбели за закрепване - дължина на лайсната 1м</w:t>
            </w:r>
          </w:p>
        </w:tc>
        <w:tc>
          <w:tcPr>
            <w:tcW w:w="680" w:type="dxa"/>
            <w:noWrap/>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1,00</w:t>
            </w:r>
          </w:p>
        </w:tc>
        <w:tc>
          <w:tcPr>
            <w:tcW w:w="624" w:type="dxa"/>
            <w:noWrap/>
            <w:vAlign w:val="center"/>
            <w:hideMark/>
          </w:tcPr>
          <w:p w:rsidR="00177DAA" w:rsidRPr="00AA1A98" w:rsidRDefault="00177DAA" w:rsidP="00AA1A98">
            <w:pPr>
              <w:jc w:val="center"/>
              <w:rPr>
                <w:rFonts w:ascii="Times New Roman" w:hAnsi="Times New Roman" w:cs="Times New Roman"/>
                <w:sz w:val="20"/>
                <w:szCs w:val="20"/>
              </w:rPr>
            </w:pPr>
          </w:p>
        </w:tc>
        <w:tc>
          <w:tcPr>
            <w:tcW w:w="737" w:type="dxa"/>
            <w:noWrap/>
            <w:vAlign w:val="center"/>
            <w:hideMark/>
          </w:tcPr>
          <w:p w:rsidR="00177DAA" w:rsidRPr="00AA1A98" w:rsidRDefault="00177DAA" w:rsidP="00AA1A98">
            <w:pPr>
              <w:jc w:val="center"/>
              <w:rPr>
                <w:rFonts w:ascii="Times New Roman" w:hAnsi="Times New Roman" w:cs="Times New Roman"/>
                <w:sz w:val="20"/>
                <w:szCs w:val="20"/>
              </w:rPr>
            </w:pPr>
          </w:p>
        </w:tc>
        <w:tc>
          <w:tcPr>
            <w:tcW w:w="62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c>
          <w:tcPr>
            <w:tcW w:w="794" w:type="dxa"/>
            <w:vAlign w:val="center"/>
            <w:hideMark/>
          </w:tcPr>
          <w:p w:rsidR="00177DAA" w:rsidRPr="00AA1A98" w:rsidRDefault="00177DAA"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r>
    </w:tbl>
    <w:p w:rsidR="00AA438C" w:rsidRPr="00AA1A98" w:rsidRDefault="00AA438C" w:rsidP="00AA1A98">
      <w:pPr>
        <w:widowControl w:val="0"/>
        <w:autoSpaceDE w:val="0"/>
        <w:autoSpaceDN w:val="0"/>
        <w:adjustRightInd w:val="0"/>
        <w:spacing w:after="0" w:line="240" w:lineRule="auto"/>
        <w:ind w:firstLine="607"/>
        <w:rPr>
          <w:rFonts w:eastAsia="Times New Roman" w:cs="Times New Roman"/>
          <w:sz w:val="24"/>
          <w:szCs w:val="24"/>
          <w:lang w:eastAsia="bg-BG"/>
        </w:rPr>
      </w:pPr>
    </w:p>
    <w:p w:rsidR="005B6B4E" w:rsidRPr="00AA1A98" w:rsidRDefault="005B6B4E" w:rsidP="00AA1A98">
      <w:pPr>
        <w:widowControl w:val="0"/>
        <w:autoSpaceDE w:val="0"/>
        <w:autoSpaceDN w:val="0"/>
        <w:adjustRightInd w:val="0"/>
        <w:spacing w:after="0" w:line="240" w:lineRule="auto"/>
        <w:ind w:firstLine="607"/>
        <w:rPr>
          <w:rFonts w:eastAsia="Times New Roman" w:cs="Times New Roman"/>
          <w:sz w:val="24"/>
          <w:szCs w:val="24"/>
          <w:lang w:eastAsia="bg-BG"/>
        </w:rPr>
      </w:pPr>
    </w:p>
    <w:p w:rsidR="005B6B4E" w:rsidRPr="00AA1A98" w:rsidRDefault="005B6B4E" w:rsidP="00AA1A98">
      <w:pPr>
        <w:spacing w:after="0" w:line="240" w:lineRule="auto"/>
        <w:ind w:firstLine="709"/>
        <w:jc w:val="both"/>
        <w:rPr>
          <w:rFonts w:eastAsia="Times New Roman" w:cs="Times New Roman"/>
          <w:b/>
          <w:sz w:val="24"/>
          <w:szCs w:val="24"/>
          <w:u w:val="single"/>
          <w:lang w:eastAsia="bg-BG"/>
        </w:rPr>
      </w:pPr>
    </w:p>
    <w:p w:rsidR="00AA438C" w:rsidRPr="00AA1A98" w:rsidRDefault="00AA438C" w:rsidP="00AA1A98">
      <w:pPr>
        <w:spacing w:after="0" w:line="240" w:lineRule="auto"/>
        <w:ind w:firstLine="709"/>
        <w:jc w:val="both"/>
        <w:rPr>
          <w:rFonts w:eastAsia="Times New Roman" w:cs="Times New Roman"/>
          <w:b/>
          <w:color w:val="000000"/>
          <w:sz w:val="24"/>
          <w:szCs w:val="24"/>
          <w:u w:val="single"/>
          <w:lang w:eastAsia="bg-BG"/>
        </w:rPr>
      </w:pPr>
      <w:r w:rsidRPr="00AA1A98">
        <w:rPr>
          <w:rFonts w:eastAsia="Times New Roman" w:cs="Times New Roman"/>
          <w:b/>
          <w:sz w:val="24"/>
          <w:szCs w:val="24"/>
          <w:u w:val="single"/>
          <w:lang w:eastAsia="bg-BG"/>
        </w:rPr>
        <w:t>2.</w:t>
      </w:r>
      <w:r w:rsidRPr="00AA1A98">
        <w:rPr>
          <w:rFonts w:eastAsia="Times New Roman" w:cs="Times New Roman"/>
          <w:sz w:val="24"/>
          <w:szCs w:val="24"/>
          <w:u w:val="single"/>
          <w:lang w:eastAsia="bg-BG"/>
        </w:rPr>
        <w:t xml:space="preserve"> </w:t>
      </w:r>
      <w:r w:rsidRPr="00AA1A98">
        <w:rPr>
          <w:rFonts w:eastAsia="Times New Roman" w:cs="Times New Roman"/>
          <w:b/>
          <w:color w:val="000000"/>
          <w:sz w:val="24"/>
          <w:szCs w:val="24"/>
          <w:u w:val="single"/>
          <w:lang w:eastAsia="bg-BG"/>
        </w:rPr>
        <w:t>Изисквания към изпълнението на строителните и монтажни работи</w:t>
      </w:r>
    </w:p>
    <w:p w:rsidR="00AA438C" w:rsidRPr="00AA1A98" w:rsidRDefault="00AA438C" w:rsidP="00AA1A98">
      <w:pPr>
        <w:spacing w:after="0" w:line="240" w:lineRule="auto"/>
        <w:jc w:val="both"/>
        <w:rPr>
          <w:rFonts w:eastAsia="Times New Roman" w:cs="Times New Roman"/>
          <w:color w:val="000000"/>
          <w:sz w:val="24"/>
          <w:szCs w:val="24"/>
          <w:lang w:eastAsia="bg-BG"/>
        </w:rPr>
      </w:pPr>
      <w:r w:rsidRPr="00AA1A98">
        <w:rPr>
          <w:rFonts w:eastAsia="Times New Roman" w:cs="Times New Roman"/>
          <w:b/>
          <w:color w:val="000000"/>
          <w:sz w:val="24"/>
          <w:szCs w:val="24"/>
          <w:lang w:eastAsia="bg-BG"/>
        </w:rPr>
        <w:tab/>
      </w:r>
      <w:r w:rsidRPr="00AA1A98">
        <w:rPr>
          <w:rFonts w:eastAsia="Times New Roman" w:cs="Times New Roman"/>
          <w:b/>
          <w:color w:val="000000"/>
          <w:sz w:val="24"/>
          <w:szCs w:val="24"/>
          <w:lang w:val="en-US" w:eastAsia="bg-BG"/>
        </w:rPr>
        <w:t xml:space="preserve">2.1. </w:t>
      </w:r>
      <w:r w:rsidRPr="00AA1A98">
        <w:rPr>
          <w:rFonts w:eastAsia="Times New Roman" w:cs="Times New Roman"/>
          <w:color w:val="000000"/>
          <w:sz w:val="24"/>
          <w:szCs w:val="24"/>
          <w:lang w:eastAsia="bg-BG"/>
        </w:rPr>
        <w:t>Изисквания при изпълнението и отчитането на строителните и монтажни работи</w:t>
      </w:r>
    </w:p>
    <w:p w:rsidR="00AA438C" w:rsidRPr="00AA1A98" w:rsidRDefault="00AA438C" w:rsidP="00AA1A98">
      <w:pPr>
        <w:spacing w:after="0" w:line="240" w:lineRule="auto"/>
        <w:ind w:firstLine="708"/>
        <w:jc w:val="both"/>
        <w:rPr>
          <w:rFonts w:eastAsia="Times New Roman" w:cs="Times New Roman"/>
          <w:sz w:val="24"/>
          <w:szCs w:val="24"/>
          <w:lang w:val="en-US" w:eastAsia="bg-BG"/>
        </w:rPr>
      </w:pPr>
      <w:r w:rsidRPr="00AA1A98">
        <w:rPr>
          <w:rFonts w:eastAsia="Times New Roman" w:cs="Times New Roman"/>
          <w:sz w:val="24"/>
          <w:szCs w:val="24"/>
          <w:lang w:eastAsia="bg-BG"/>
        </w:rPr>
        <w:t xml:space="preserve">Изпълнителят трябва да създаде организация за извършване на ремонтните работи в срока по договора. </w:t>
      </w:r>
    </w:p>
    <w:p w:rsidR="006C49FB" w:rsidRPr="00283F44" w:rsidRDefault="006C49FB" w:rsidP="00AA1A98">
      <w:pPr>
        <w:spacing w:after="0" w:line="240" w:lineRule="auto"/>
        <w:ind w:firstLine="708"/>
        <w:jc w:val="both"/>
        <w:rPr>
          <w:rFonts w:eastAsia="Times New Roman" w:cs="Times New Roman"/>
          <w:sz w:val="24"/>
          <w:szCs w:val="24"/>
          <w:lang w:eastAsia="bg-BG"/>
        </w:rPr>
      </w:pPr>
      <w:r w:rsidRPr="00283F44">
        <w:rPr>
          <w:rFonts w:eastAsia="Times New Roman" w:cs="Times New Roman"/>
          <w:sz w:val="24"/>
          <w:szCs w:val="24"/>
          <w:lang w:eastAsia="bg-BG"/>
        </w:rPr>
        <w:t xml:space="preserve">Изпълнителят трябва да създаде възможност </w:t>
      </w:r>
      <w:r w:rsidR="00D112BE" w:rsidRPr="00283F44">
        <w:rPr>
          <w:rFonts w:eastAsia="Times New Roman" w:cs="Times New Roman"/>
          <w:sz w:val="24"/>
          <w:szCs w:val="24"/>
          <w:lang w:eastAsia="bg-BG"/>
        </w:rPr>
        <w:t>премахването на старата замазка и каменната облицовка да се извършва и в неработни дни</w:t>
      </w:r>
      <w:r w:rsidR="00F736E8" w:rsidRPr="00283F44">
        <w:rPr>
          <w:rFonts w:eastAsia="Times New Roman" w:cs="Times New Roman"/>
          <w:sz w:val="24"/>
          <w:szCs w:val="24"/>
          <w:lang w:eastAsia="bg-BG"/>
        </w:rPr>
        <w:t xml:space="preserve"> за Възложителя</w:t>
      </w:r>
      <w:r w:rsidR="00D112BE" w:rsidRPr="00283F44">
        <w:rPr>
          <w:rFonts w:eastAsia="Times New Roman" w:cs="Times New Roman"/>
          <w:sz w:val="24"/>
          <w:szCs w:val="24"/>
          <w:lang w:eastAsia="bg-BG"/>
        </w:rPr>
        <w:t>.</w:t>
      </w:r>
    </w:p>
    <w:p w:rsidR="0049273E" w:rsidRPr="00283F44" w:rsidRDefault="0049273E" w:rsidP="00AA1A98">
      <w:pPr>
        <w:spacing w:after="0" w:line="240" w:lineRule="auto"/>
        <w:ind w:firstLine="708"/>
        <w:jc w:val="both"/>
        <w:rPr>
          <w:rFonts w:eastAsia="Times New Roman" w:cs="Times New Roman"/>
          <w:sz w:val="24"/>
          <w:szCs w:val="24"/>
          <w:lang w:eastAsia="bg-BG"/>
        </w:rPr>
      </w:pPr>
      <w:r w:rsidRPr="00283F44">
        <w:rPr>
          <w:rFonts w:eastAsia="Times New Roman" w:cs="Times New Roman"/>
          <w:sz w:val="24"/>
          <w:szCs w:val="24"/>
          <w:lang w:eastAsia="bg-BG"/>
        </w:rPr>
        <w:t xml:space="preserve">Изпълнението на СМР да не възпрепятства нормалното протичане на работния процес на Възложителя и другите органи на съдебната власт в Съдебна палтата гр.Благоевград. </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lastRenderedPageBreak/>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Изпълнението на строителните и монтажни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 xml:space="preserve">Възложителят чрез свой/и представител/и извършва контрол върху количествата и качеството на изпълняваните СМР по всяко време на изпълнение на обществената поръчка. Ако по време на изпълнението възникнат въпроси, неизяснени в настоящата техническа спецификация, Изпълнителят задължително уведомява писмено Възложителя и иска разяснение от негова страна. </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 xml:space="preserve">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двустранно подписан протокол. Възлагането на допълнителни работи и доставки се извършва въз основа на писмено възлагане от Възложителя след представена количествено-стойностна сметка, одобрена от Възложителя. </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/посочени по-долу/ и фактури и/или ценоразписи за вложените материали и ползваната механизация придружени с анализи за всяка от тях, като анализите се подписват от представителите на Изпълнителя и Възложителя.</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 xml:space="preserve">Стойността на действително извършените непредвидени строително–монтажни работи не следва да надвишава </w:t>
      </w:r>
      <w:r w:rsidR="009303D9" w:rsidRPr="00AA1A98">
        <w:rPr>
          <w:rFonts w:eastAsia="Times New Roman" w:cs="Times New Roman"/>
          <w:sz w:val="24"/>
          <w:szCs w:val="24"/>
          <w:lang w:eastAsia="bg-BG"/>
        </w:rPr>
        <w:t>10</w:t>
      </w:r>
      <w:r w:rsidRPr="00AA1A98">
        <w:rPr>
          <w:rFonts w:eastAsia="Times New Roman" w:cs="Times New Roman"/>
          <w:sz w:val="24"/>
          <w:szCs w:val="24"/>
          <w:lang w:eastAsia="bg-BG"/>
        </w:rPr>
        <w:t xml:space="preserve">% от стойността на предвидените дейности по количествено–стойностна сметка. Изпълнителят следва да е предвидил в ценовото си предложение и разходи за изпълнение на непредвидени работи. Възложителят няма да заплаща разходи извън договорената обща цена за изпълнение на поръчката. </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Средната часова ставка да не бъде по-висока от 5,542 лв./час (определени по данни на НСИ на базата на средната работна заплата в сектор „Строителство“ за първото тримесечие на 2019 г. при 20,75 работни дни средно на месец и осем часов работен ден).</w:t>
      </w:r>
    </w:p>
    <w:p w:rsidR="00AA438C" w:rsidRPr="00AA1A98" w:rsidRDefault="00AA438C" w:rsidP="00AA1A98">
      <w:pPr>
        <w:spacing w:after="0" w:line="240" w:lineRule="auto"/>
        <w:ind w:firstLine="709"/>
        <w:jc w:val="both"/>
        <w:rPr>
          <w:rFonts w:eastAsia="Times New Roman" w:cs="Times New Roman"/>
          <w:sz w:val="24"/>
          <w:szCs w:val="24"/>
          <w:lang w:eastAsia="bg-BG"/>
        </w:rPr>
      </w:pPr>
      <w:r w:rsidRPr="00AA1A98">
        <w:rPr>
          <w:rFonts w:eastAsia="Times New Roman" w:cs="Times New Roman"/>
          <w:sz w:val="24"/>
          <w:szCs w:val="24"/>
          <w:lang w:eastAsia="bg-BG"/>
        </w:rPr>
        <w:t>- Допълнителните разходи върху труда - не повече от 100 %.</w:t>
      </w:r>
    </w:p>
    <w:p w:rsidR="00AA438C" w:rsidRPr="00AA1A98" w:rsidRDefault="00AA438C" w:rsidP="00AA1A98">
      <w:pPr>
        <w:spacing w:after="0" w:line="240" w:lineRule="auto"/>
        <w:ind w:firstLine="709"/>
        <w:jc w:val="both"/>
        <w:rPr>
          <w:rFonts w:eastAsia="Times New Roman" w:cs="Times New Roman"/>
          <w:sz w:val="24"/>
          <w:szCs w:val="24"/>
          <w:lang w:eastAsia="bg-BG"/>
        </w:rPr>
      </w:pPr>
      <w:r w:rsidRPr="00AA1A98">
        <w:rPr>
          <w:rFonts w:eastAsia="Times New Roman" w:cs="Times New Roman"/>
          <w:sz w:val="24"/>
          <w:szCs w:val="24"/>
          <w:lang w:eastAsia="bg-BG"/>
        </w:rPr>
        <w:t>- Допълнителните разходи върху механизацията - не повече от 40 %.</w:t>
      </w:r>
    </w:p>
    <w:p w:rsidR="00AA438C" w:rsidRPr="00AA1A98" w:rsidRDefault="00AA438C" w:rsidP="00AA1A98">
      <w:pPr>
        <w:spacing w:after="0" w:line="240" w:lineRule="auto"/>
        <w:ind w:firstLine="709"/>
        <w:jc w:val="both"/>
        <w:rPr>
          <w:rFonts w:eastAsia="Times New Roman" w:cs="Times New Roman"/>
          <w:sz w:val="24"/>
          <w:szCs w:val="24"/>
          <w:lang w:eastAsia="bg-BG"/>
        </w:rPr>
      </w:pPr>
      <w:r w:rsidRPr="00AA1A98">
        <w:rPr>
          <w:rFonts w:eastAsia="Times New Roman" w:cs="Times New Roman"/>
          <w:sz w:val="24"/>
          <w:szCs w:val="24"/>
          <w:lang w:eastAsia="bg-BG"/>
        </w:rPr>
        <w:t xml:space="preserve">- </w:t>
      </w:r>
      <w:proofErr w:type="spellStart"/>
      <w:r w:rsidRPr="00AA1A98">
        <w:rPr>
          <w:rFonts w:eastAsia="Times New Roman" w:cs="Times New Roman"/>
          <w:sz w:val="24"/>
          <w:szCs w:val="24"/>
          <w:lang w:eastAsia="bg-BG"/>
        </w:rPr>
        <w:t>Доставно-складовите</w:t>
      </w:r>
      <w:proofErr w:type="spellEnd"/>
      <w:r w:rsidRPr="00AA1A98">
        <w:rPr>
          <w:rFonts w:eastAsia="Times New Roman" w:cs="Times New Roman"/>
          <w:sz w:val="24"/>
          <w:szCs w:val="24"/>
          <w:lang w:eastAsia="bg-BG"/>
        </w:rPr>
        <w:t xml:space="preserve"> разходи - не повече от 10 %.</w:t>
      </w:r>
    </w:p>
    <w:p w:rsidR="00AA438C" w:rsidRPr="00AA1A98" w:rsidRDefault="00AA438C" w:rsidP="00AA1A98">
      <w:pPr>
        <w:spacing w:after="0" w:line="240" w:lineRule="auto"/>
        <w:ind w:firstLine="709"/>
        <w:jc w:val="both"/>
        <w:rPr>
          <w:rFonts w:eastAsia="Times New Roman" w:cs="Times New Roman"/>
          <w:sz w:val="24"/>
          <w:szCs w:val="24"/>
          <w:lang w:eastAsia="bg-BG"/>
        </w:rPr>
      </w:pPr>
      <w:r w:rsidRPr="00AA1A98">
        <w:rPr>
          <w:rFonts w:eastAsia="Times New Roman" w:cs="Times New Roman"/>
          <w:sz w:val="24"/>
          <w:szCs w:val="24"/>
          <w:lang w:eastAsia="bg-BG"/>
        </w:rPr>
        <w:t>- Печалбата – не повече от 10 %.</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Необходимостта от допълнителни работи и доставки не може да бъде повод за промяна в договорените ценови условия и срокове по договора.</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Извършените СМР се отчитат след представяне на акт (бивш образец № 19).</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При констатирани грешки и несъответствия в представения на Възложителя акт (бивш образец № 19), той следва да го върне за корекции.</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Отчитат се и подлежат на заплащане само действително извършени видове и количества строително–монтажни работи, предвидени и непредвидени, които не могат да надхвърлят договорената сума.</w:t>
      </w:r>
    </w:p>
    <w:p w:rsidR="00AA438C" w:rsidRPr="00AA1A98" w:rsidRDefault="00AA438C" w:rsidP="00AA1A98">
      <w:pPr>
        <w:spacing w:after="0" w:line="240" w:lineRule="auto"/>
        <w:ind w:firstLine="708"/>
        <w:jc w:val="both"/>
        <w:rPr>
          <w:rFonts w:eastAsia="Times New Roman" w:cs="Times New Roman"/>
          <w:sz w:val="24"/>
          <w:szCs w:val="24"/>
          <w:lang w:eastAsia="bg-BG"/>
        </w:rPr>
      </w:pPr>
      <w:r w:rsidRPr="00AA1A98">
        <w:rPr>
          <w:rFonts w:eastAsia="Times New Roman" w:cs="Times New Roman"/>
          <w:sz w:val="24"/>
          <w:szCs w:val="24"/>
          <w:lang w:eastAsia="bg-BG"/>
        </w:rPr>
        <w:t>Окончателното приемане на изпълнените СМР се извършва със съставяне на протокол за приемане на изпълнените строителни и монтажни работи, подписан от представители на Възложителя и на Изпълнителя.</w:t>
      </w:r>
    </w:p>
    <w:p w:rsidR="00AA438C" w:rsidRPr="00AA1A98" w:rsidRDefault="00AA438C" w:rsidP="00AA1A98">
      <w:pPr>
        <w:spacing w:after="0" w:line="240" w:lineRule="auto"/>
        <w:ind w:firstLine="708"/>
        <w:jc w:val="both"/>
        <w:rPr>
          <w:rFonts w:eastAsia="Times New Roman" w:cs="Times New Roman"/>
          <w:color w:val="FF0000"/>
          <w:sz w:val="24"/>
          <w:szCs w:val="24"/>
          <w:lang w:eastAsia="bg-BG"/>
        </w:rPr>
      </w:pPr>
    </w:p>
    <w:p w:rsidR="00AA438C" w:rsidRPr="00AA1A98" w:rsidRDefault="00AA438C" w:rsidP="00AA1A98">
      <w:pPr>
        <w:spacing w:after="0" w:line="240" w:lineRule="auto"/>
        <w:jc w:val="both"/>
        <w:rPr>
          <w:rFonts w:eastAsia="Times New Roman" w:cs="Times New Roman"/>
          <w:b/>
          <w:sz w:val="24"/>
          <w:szCs w:val="24"/>
          <w:lang w:eastAsia="bg-BG"/>
        </w:rPr>
      </w:pPr>
      <w:r w:rsidRPr="00AA1A98">
        <w:rPr>
          <w:rFonts w:eastAsia="Times New Roman" w:cs="Times New Roman"/>
          <w:b/>
          <w:sz w:val="24"/>
          <w:szCs w:val="24"/>
          <w:lang w:eastAsia="bg-BG"/>
        </w:rPr>
        <w:tab/>
      </w:r>
      <w:r w:rsidRPr="00AA1A98">
        <w:rPr>
          <w:rFonts w:eastAsia="Times New Roman" w:cs="Times New Roman"/>
          <w:b/>
          <w:sz w:val="24"/>
          <w:szCs w:val="24"/>
          <w:lang w:val="en-US" w:eastAsia="bg-BG"/>
        </w:rPr>
        <w:t>2.</w:t>
      </w:r>
      <w:r w:rsidRPr="00AA1A98">
        <w:rPr>
          <w:rFonts w:eastAsia="Times New Roman" w:cs="Times New Roman"/>
          <w:b/>
          <w:sz w:val="24"/>
          <w:szCs w:val="24"/>
          <w:lang w:eastAsia="bg-BG"/>
        </w:rPr>
        <w:t>2. Изисквания за качеството на изпълнените строителни и монтажни работи.</w:t>
      </w:r>
    </w:p>
    <w:p w:rsidR="00AA438C" w:rsidRPr="00AA1A98" w:rsidRDefault="00AA438C" w:rsidP="00AA1A98">
      <w:pPr>
        <w:spacing w:after="0" w:line="240" w:lineRule="auto"/>
        <w:ind w:firstLine="709"/>
        <w:jc w:val="both"/>
        <w:rPr>
          <w:rFonts w:cs="Times New Roman"/>
          <w:sz w:val="24"/>
          <w:szCs w:val="24"/>
          <w:lang w:eastAsia="bg-BG"/>
        </w:rPr>
      </w:pPr>
      <w:r w:rsidRPr="00AA1A98">
        <w:rPr>
          <w:rFonts w:cs="Times New Roman"/>
          <w:sz w:val="24"/>
          <w:szCs w:val="24"/>
          <w:lang w:eastAsia="bg-BG"/>
        </w:rPr>
        <w:t xml:space="preserve">Всички строителни и монтажни работи трябва да се изпълняват съобразно изискванията на Правилата за </w:t>
      </w:r>
      <w:r w:rsidR="00B76CC9" w:rsidRPr="00AA1A98">
        <w:rPr>
          <w:rFonts w:cs="Times New Roman"/>
          <w:sz w:val="24"/>
          <w:szCs w:val="24"/>
          <w:lang w:eastAsia="bg-BG"/>
        </w:rPr>
        <w:t xml:space="preserve">извършване </w:t>
      </w:r>
      <w:r w:rsidRPr="00AA1A98">
        <w:rPr>
          <w:rFonts w:cs="Times New Roman"/>
          <w:sz w:val="24"/>
          <w:szCs w:val="24"/>
          <w:lang w:eastAsia="bg-BG"/>
        </w:rPr>
        <w:t>и приемане на строителн</w:t>
      </w:r>
      <w:r w:rsidR="00B76CC9" w:rsidRPr="00AA1A98">
        <w:rPr>
          <w:rFonts w:cs="Times New Roman"/>
          <w:sz w:val="24"/>
          <w:szCs w:val="24"/>
          <w:lang w:eastAsia="bg-BG"/>
        </w:rPr>
        <w:t>ите</w:t>
      </w:r>
      <w:r w:rsidRPr="00AA1A98">
        <w:rPr>
          <w:rFonts w:cs="Times New Roman"/>
          <w:sz w:val="24"/>
          <w:szCs w:val="24"/>
          <w:lang w:eastAsia="bg-BG"/>
        </w:rPr>
        <w:t xml:space="preserve"> </w:t>
      </w:r>
      <w:r w:rsidR="00B76CC9" w:rsidRPr="00AA1A98">
        <w:rPr>
          <w:rFonts w:cs="Times New Roman"/>
          <w:sz w:val="24"/>
          <w:szCs w:val="24"/>
          <w:lang w:eastAsia="bg-BG"/>
        </w:rPr>
        <w:t xml:space="preserve">и </w:t>
      </w:r>
      <w:r w:rsidRPr="00AA1A98">
        <w:rPr>
          <w:rFonts w:cs="Times New Roman"/>
          <w:sz w:val="24"/>
          <w:szCs w:val="24"/>
          <w:lang w:eastAsia="bg-BG"/>
        </w:rPr>
        <w:t>монтажни работи и с качество, съответстващо на БДС.</w:t>
      </w:r>
    </w:p>
    <w:p w:rsidR="00AA438C" w:rsidRPr="00AA1A98" w:rsidRDefault="00AA438C" w:rsidP="00AA1A98">
      <w:pPr>
        <w:suppressAutoHyphens/>
        <w:spacing w:after="0" w:line="240" w:lineRule="auto"/>
        <w:ind w:firstLine="709"/>
        <w:jc w:val="both"/>
        <w:rPr>
          <w:rFonts w:eastAsia="Times New Roman" w:cs="Times New Roman"/>
          <w:sz w:val="24"/>
          <w:szCs w:val="24"/>
          <w:lang w:eastAsia="bg-BG"/>
        </w:rPr>
      </w:pPr>
      <w:r w:rsidRPr="00AA1A98">
        <w:rPr>
          <w:rFonts w:eastAsia="Times New Roman" w:cs="Times New Roman"/>
          <w:sz w:val="24"/>
          <w:szCs w:val="24"/>
          <w:lang w:eastAsia="bg-BG"/>
        </w:rPr>
        <w:lastRenderedPageBreak/>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AA438C" w:rsidRPr="00AA1A98" w:rsidRDefault="00AA438C" w:rsidP="00AA1A98">
      <w:pPr>
        <w:spacing w:after="0" w:line="240" w:lineRule="auto"/>
        <w:jc w:val="both"/>
        <w:rPr>
          <w:rFonts w:cs="Times New Roman"/>
          <w:sz w:val="24"/>
          <w:szCs w:val="24"/>
          <w:lang w:eastAsia="bg-BG"/>
        </w:rPr>
      </w:pPr>
      <w:r w:rsidRPr="00AA1A98">
        <w:rPr>
          <w:rFonts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AA438C" w:rsidRPr="00AA1A98" w:rsidRDefault="00AA438C" w:rsidP="00AA1A98">
      <w:pPr>
        <w:spacing w:line="240" w:lineRule="auto"/>
        <w:jc w:val="both"/>
        <w:rPr>
          <w:rFonts w:cs="Times New Roman"/>
          <w:sz w:val="24"/>
          <w:szCs w:val="24"/>
          <w:lang w:eastAsia="bg-BG"/>
        </w:rPr>
      </w:pPr>
      <w:r w:rsidRPr="00AA1A98">
        <w:rPr>
          <w:rFonts w:cs="Times New Roman"/>
          <w:sz w:val="24"/>
          <w:szCs w:val="24"/>
          <w:lang w:eastAsia="bg-BG"/>
        </w:rPr>
        <w:tab/>
        <w:t xml:space="preserve">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 </w:t>
      </w:r>
    </w:p>
    <w:p w:rsidR="00AA438C" w:rsidRPr="00AA1A98" w:rsidRDefault="00AA438C" w:rsidP="00AA1A98">
      <w:pPr>
        <w:suppressAutoHyphens/>
        <w:spacing w:after="0" w:line="240" w:lineRule="auto"/>
        <w:jc w:val="both"/>
        <w:rPr>
          <w:rFonts w:eastAsia="Times New Roman" w:cs="Times New Roman"/>
          <w:b/>
          <w:color w:val="000000"/>
          <w:sz w:val="24"/>
          <w:szCs w:val="24"/>
          <w:lang w:eastAsia="bg-BG"/>
        </w:rPr>
      </w:pPr>
      <w:r w:rsidRPr="00AA1A98">
        <w:rPr>
          <w:rFonts w:eastAsia="Times New Roman" w:cs="Times New Roman"/>
          <w:sz w:val="24"/>
          <w:szCs w:val="24"/>
          <w:lang w:eastAsia="bg-BG"/>
        </w:rPr>
        <w:tab/>
      </w:r>
      <w:r w:rsidRPr="00AA1A98">
        <w:rPr>
          <w:rFonts w:eastAsia="Times New Roman" w:cs="Times New Roman"/>
          <w:b/>
          <w:color w:val="000000"/>
          <w:sz w:val="24"/>
          <w:szCs w:val="24"/>
          <w:lang w:val="en-US" w:eastAsia="bg-BG"/>
        </w:rPr>
        <w:t>2.</w:t>
      </w:r>
      <w:r w:rsidRPr="00AA1A98">
        <w:rPr>
          <w:rFonts w:eastAsia="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AA438C" w:rsidRPr="00AA1A98" w:rsidRDefault="00AA438C" w:rsidP="00AA1A98">
      <w:pPr>
        <w:tabs>
          <w:tab w:val="left" w:pos="0"/>
        </w:tabs>
        <w:spacing w:after="0" w:line="240" w:lineRule="auto"/>
        <w:jc w:val="both"/>
        <w:rPr>
          <w:rFonts w:eastAsia="Times New Roman" w:cs="Times New Roman"/>
          <w:sz w:val="24"/>
          <w:szCs w:val="24"/>
          <w:lang w:eastAsia="bg-BG"/>
        </w:rPr>
      </w:pPr>
      <w:r w:rsidRPr="00AA1A98">
        <w:rPr>
          <w:rFonts w:eastAsia="Times New Roman" w:cs="Times New Roman"/>
          <w:b/>
          <w:i/>
          <w:color w:val="000000"/>
          <w:sz w:val="24"/>
          <w:szCs w:val="24"/>
          <w:lang w:eastAsia="bg-BG"/>
        </w:rPr>
        <w:tab/>
      </w:r>
      <w:r w:rsidRPr="00AA1A98">
        <w:rPr>
          <w:rFonts w:eastAsia="Times New Roman" w:cs="Times New Roman"/>
          <w:sz w:val="24"/>
          <w:szCs w:val="24"/>
          <w:lang w:eastAsia="bg-BG"/>
        </w:rPr>
        <w:t>Доставката на материалите, оборудването и аксесоарите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p>
    <w:p w:rsidR="00AA438C" w:rsidRPr="00AA1A98" w:rsidRDefault="00AA438C" w:rsidP="00AA1A98">
      <w:pPr>
        <w:tabs>
          <w:tab w:val="left" w:pos="0"/>
        </w:tabs>
        <w:spacing w:after="0" w:line="240" w:lineRule="auto"/>
        <w:jc w:val="both"/>
        <w:rPr>
          <w:rFonts w:eastAsia="Times New Roman" w:cs="Times New Roman"/>
          <w:sz w:val="24"/>
          <w:szCs w:val="24"/>
          <w:lang w:eastAsia="bg-BG"/>
        </w:rPr>
      </w:pPr>
      <w:r w:rsidRPr="00AA1A98">
        <w:rPr>
          <w:rFonts w:eastAsia="Times New Roman" w:cs="Times New Roman"/>
          <w:sz w:val="24"/>
          <w:szCs w:val="24"/>
          <w:lang w:eastAsia="bg-BG"/>
        </w:rPr>
        <w:tab/>
        <w:t xml:space="preserve">Изпълнителят следва да предложи за съгласуване с представителите на Възложителя на не по-малко от </w:t>
      </w:r>
      <w:r w:rsidR="00590AD9">
        <w:rPr>
          <w:rFonts w:eastAsia="Times New Roman" w:cs="Times New Roman"/>
          <w:sz w:val="24"/>
          <w:szCs w:val="24"/>
          <w:lang w:eastAsia="bg-BG"/>
        </w:rPr>
        <w:t>три</w:t>
      </w:r>
      <w:r w:rsidRPr="00AA1A98">
        <w:rPr>
          <w:rFonts w:eastAsia="Times New Roman" w:cs="Times New Roman"/>
          <w:sz w:val="24"/>
          <w:szCs w:val="24"/>
          <w:lang w:eastAsia="bg-BG"/>
        </w:rPr>
        <w:t xml:space="preserve"> възможни решения за</w:t>
      </w:r>
      <w:r w:rsidR="00DD35A6" w:rsidRPr="00AA1A98">
        <w:rPr>
          <w:rFonts w:eastAsia="Times New Roman" w:cs="Times New Roman"/>
          <w:sz w:val="24"/>
          <w:szCs w:val="24"/>
          <w:lang w:eastAsia="bg-BG"/>
        </w:rPr>
        <w:t xml:space="preserve"> вида и цвета на </w:t>
      </w:r>
      <w:proofErr w:type="spellStart"/>
      <w:r w:rsidR="00DD35A6" w:rsidRPr="00AA1A98">
        <w:rPr>
          <w:rFonts w:eastAsia="Times New Roman" w:cs="Times New Roman"/>
          <w:sz w:val="24"/>
          <w:szCs w:val="24"/>
          <w:lang w:eastAsia="bg-BG"/>
        </w:rPr>
        <w:t>ламинирания</w:t>
      </w:r>
      <w:proofErr w:type="spellEnd"/>
      <w:r w:rsidR="00DD35A6" w:rsidRPr="00AA1A98">
        <w:rPr>
          <w:rFonts w:eastAsia="Times New Roman" w:cs="Times New Roman"/>
          <w:sz w:val="24"/>
          <w:szCs w:val="24"/>
          <w:lang w:eastAsia="bg-BG"/>
        </w:rPr>
        <w:t xml:space="preserve"> паркет</w:t>
      </w:r>
      <w:r w:rsidR="00723086" w:rsidRPr="00AA1A98">
        <w:rPr>
          <w:rFonts w:eastAsia="Times New Roman" w:cs="Times New Roman"/>
          <w:sz w:val="24"/>
          <w:szCs w:val="24"/>
          <w:lang w:eastAsia="bg-BG"/>
        </w:rPr>
        <w:t>, первазите</w:t>
      </w:r>
      <w:r w:rsidR="00DD35A6" w:rsidRPr="00AA1A98">
        <w:rPr>
          <w:rFonts w:eastAsia="Times New Roman" w:cs="Times New Roman"/>
          <w:sz w:val="24"/>
          <w:szCs w:val="24"/>
          <w:lang w:eastAsia="bg-BG"/>
        </w:rPr>
        <w:t xml:space="preserve"> и преходните лайсни. </w:t>
      </w:r>
    </w:p>
    <w:p w:rsidR="00AA438C" w:rsidRPr="00AA1A98" w:rsidRDefault="00AA438C" w:rsidP="00AA1A98">
      <w:pPr>
        <w:tabs>
          <w:tab w:val="left" w:pos="0"/>
        </w:tabs>
        <w:spacing w:after="0" w:line="240" w:lineRule="auto"/>
        <w:jc w:val="both"/>
        <w:rPr>
          <w:rFonts w:eastAsia="Times New Roman" w:cs="Times New Roman"/>
          <w:sz w:val="24"/>
          <w:szCs w:val="24"/>
          <w:lang w:eastAsia="bg-BG"/>
        </w:rPr>
      </w:pPr>
      <w:r w:rsidRPr="00AA1A98">
        <w:rPr>
          <w:rFonts w:eastAsia="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AA438C" w:rsidRPr="00AA1A98" w:rsidRDefault="00AA438C" w:rsidP="00AA1A98">
      <w:pPr>
        <w:tabs>
          <w:tab w:val="left" w:pos="0"/>
        </w:tabs>
        <w:spacing w:after="0" w:line="240" w:lineRule="auto"/>
        <w:jc w:val="both"/>
        <w:rPr>
          <w:rFonts w:eastAsia="Times New Roman" w:cs="Times New Roman"/>
          <w:sz w:val="24"/>
          <w:szCs w:val="24"/>
          <w:lang w:eastAsia="bg-BG"/>
        </w:rPr>
      </w:pPr>
      <w:r w:rsidRPr="00AA1A98">
        <w:rPr>
          <w:rFonts w:eastAsia="Times New Roman"/>
          <w:sz w:val="24"/>
          <w:szCs w:val="24"/>
          <w:lang w:eastAsia="bg-BG"/>
        </w:rPr>
        <w:tab/>
      </w:r>
      <w:r w:rsidRPr="00AA1A98">
        <w:rPr>
          <w:rFonts w:eastAsia="Times New Roman" w:cs="Times New Roman"/>
          <w:sz w:val="24"/>
          <w:szCs w:val="24"/>
          <w:lang w:eastAsia="bg-BG"/>
        </w:rPr>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AA438C" w:rsidRPr="00AA1A98" w:rsidRDefault="00AA438C" w:rsidP="00AA1A98">
      <w:pPr>
        <w:tabs>
          <w:tab w:val="left" w:pos="0"/>
        </w:tabs>
        <w:spacing w:after="0" w:line="240" w:lineRule="auto"/>
        <w:jc w:val="both"/>
        <w:rPr>
          <w:rFonts w:eastAsia="Times New Roman" w:cs="Times New Roman"/>
          <w:sz w:val="24"/>
          <w:szCs w:val="24"/>
          <w:lang w:eastAsia="bg-BG"/>
        </w:rPr>
      </w:pPr>
    </w:p>
    <w:p w:rsidR="00AA438C" w:rsidRPr="00AA1A98" w:rsidRDefault="00AA438C" w:rsidP="00AA1A98">
      <w:pPr>
        <w:tabs>
          <w:tab w:val="left" w:pos="0"/>
        </w:tabs>
        <w:spacing w:after="0" w:line="240" w:lineRule="auto"/>
        <w:jc w:val="both"/>
        <w:rPr>
          <w:rFonts w:eastAsia="Times New Roman" w:cs="Times New Roman"/>
          <w:b/>
          <w:color w:val="000000"/>
          <w:sz w:val="24"/>
          <w:szCs w:val="24"/>
          <w:lang w:eastAsia="bg-BG"/>
        </w:rPr>
      </w:pPr>
      <w:r w:rsidRPr="00AA1A98">
        <w:rPr>
          <w:rFonts w:eastAsia="Times New Roman" w:cs="Times New Roman"/>
          <w:b/>
          <w:color w:val="000000"/>
          <w:sz w:val="24"/>
          <w:szCs w:val="24"/>
          <w:lang w:eastAsia="bg-BG"/>
        </w:rPr>
        <w:tab/>
      </w:r>
      <w:r w:rsidRPr="00AA1A98">
        <w:rPr>
          <w:rFonts w:eastAsia="Times New Roman" w:cs="Times New Roman"/>
          <w:b/>
          <w:color w:val="000000"/>
          <w:sz w:val="24"/>
          <w:szCs w:val="24"/>
          <w:lang w:val="en-US" w:eastAsia="bg-BG"/>
        </w:rPr>
        <w:t>2.</w:t>
      </w:r>
      <w:r w:rsidRPr="00AA1A98">
        <w:rPr>
          <w:rFonts w:eastAsia="Times New Roman" w:cs="Times New Roman"/>
          <w:b/>
          <w:color w:val="000000"/>
          <w:sz w:val="24"/>
          <w:szCs w:val="24"/>
          <w:lang w:eastAsia="bg-BG"/>
        </w:rPr>
        <w:t>4. Описание на мерките за опазване на околната среда и безопасни условия на труд.</w:t>
      </w:r>
    </w:p>
    <w:p w:rsidR="00AA438C" w:rsidRPr="00AA1A98" w:rsidRDefault="00AA438C" w:rsidP="00AA1A98">
      <w:pPr>
        <w:tabs>
          <w:tab w:val="left" w:pos="0"/>
        </w:tabs>
        <w:spacing w:after="0" w:line="240" w:lineRule="auto"/>
        <w:jc w:val="both"/>
        <w:rPr>
          <w:rFonts w:eastAsia="Times New Roman" w:cs="Times New Roman"/>
          <w:color w:val="000000"/>
          <w:sz w:val="24"/>
          <w:szCs w:val="24"/>
          <w:lang w:eastAsia="bg-BG"/>
        </w:rPr>
      </w:pPr>
      <w:r w:rsidRPr="00AA1A98">
        <w:rPr>
          <w:rFonts w:eastAsia="Times New Roman" w:cs="Times New Roman"/>
          <w:sz w:val="24"/>
          <w:szCs w:val="24"/>
          <w:lang w:eastAsia="bg-BG"/>
        </w:rPr>
        <w:tab/>
      </w:r>
      <w:r w:rsidRPr="00AA1A98">
        <w:rPr>
          <w:rFonts w:eastAsia="Times New Roman" w:cs="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AA438C" w:rsidRPr="00AA1A98" w:rsidRDefault="00AA438C" w:rsidP="00AA1A98">
      <w:pPr>
        <w:tabs>
          <w:tab w:val="left" w:pos="0"/>
        </w:tabs>
        <w:spacing w:after="0" w:line="240" w:lineRule="auto"/>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AA438C" w:rsidRPr="00AA1A98" w:rsidRDefault="00AA438C" w:rsidP="00AA1A98">
      <w:pPr>
        <w:tabs>
          <w:tab w:val="left" w:pos="0"/>
        </w:tabs>
        <w:spacing w:after="0" w:line="240" w:lineRule="auto"/>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AA438C" w:rsidRPr="00AA1A98" w:rsidRDefault="00AA438C" w:rsidP="00AA1A98">
      <w:pPr>
        <w:tabs>
          <w:tab w:val="left" w:pos="0"/>
        </w:tabs>
        <w:spacing w:after="0" w:line="240" w:lineRule="auto"/>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ab/>
        <w:t xml:space="preserve">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w:t>
      </w:r>
    </w:p>
    <w:p w:rsidR="00AA438C" w:rsidRPr="00AA1A98" w:rsidRDefault="00AA438C" w:rsidP="00AA1A98">
      <w:pPr>
        <w:tabs>
          <w:tab w:val="left" w:pos="0"/>
        </w:tabs>
        <w:spacing w:after="0" w:line="240" w:lineRule="auto"/>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ab/>
        <w:t>Площадката трябва да бъде почистена от строителни, битови и други отпадъци за сметка на Изпълнителя.</w:t>
      </w:r>
    </w:p>
    <w:p w:rsidR="005B6B4E" w:rsidRPr="00AA1A98" w:rsidRDefault="005B6B4E" w:rsidP="00AA1A98">
      <w:pPr>
        <w:tabs>
          <w:tab w:val="left" w:pos="0"/>
        </w:tabs>
        <w:spacing w:after="0" w:line="240" w:lineRule="auto"/>
        <w:jc w:val="both"/>
        <w:rPr>
          <w:rFonts w:eastAsia="Times New Roman" w:cs="Times New Roman"/>
          <w:color w:val="000000"/>
          <w:sz w:val="24"/>
          <w:szCs w:val="24"/>
          <w:lang w:eastAsia="bg-BG"/>
        </w:rPr>
      </w:pPr>
    </w:p>
    <w:p w:rsidR="00AA438C" w:rsidRPr="00AA1A98" w:rsidRDefault="00AA438C" w:rsidP="00AA1A98">
      <w:pPr>
        <w:tabs>
          <w:tab w:val="left" w:pos="0"/>
        </w:tabs>
        <w:spacing w:after="0" w:line="240" w:lineRule="auto"/>
        <w:jc w:val="both"/>
        <w:rPr>
          <w:rFonts w:eastAsia="Times New Roman" w:cs="Times New Roman"/>
          <w:b/>
          <w:sz w:val="24"/>
          <w:szCs w:val="24"/>
          <w:lang w:eastAsia="bg-BG"/>
        </w:rPr>
      </w:pPr>
      <w:r w:rsidRPr="00AA1A98">
        <w:rPr>
          <w:rFonts w:eastAsia="Times New Roman" w:cs="Times New Roman"/>
          <w:b/>
          <w:color w:val="000000"/>
          <w:sz w:val="24"/>
          <w:szCs w:val="24"/>
          <w:lang w:eastAsia="bg-BG"/>
        </w:rPr>
        <w:tab/>
      </w:r>
      <w:r w:rsidRPr="00AA1A98">
        <w:rPr>
          <w:rFonts w:eastAsia="MS Mincho" w:cs="Times New Roman"/>
          <w:b/>
          <w:color w:val="000000" w:themeColor="text1"/>
          <w:sz w:val="24"/>
          <w:szCs w:val="24"/>
        </w:rPr>
        <w:t>2.5. Нормативни актове, които следва да се спазват при строителството.</w:t>
      </w:r>
    </w:p>
    <w:p w:rsidR="00AA438C" w:rsidRPr="00AA1A98" w:rsidRDefault="00AA438C" w:rsidP="00AA1A98">
      <w:pPr>
        <w:tabs>
          <w:tab w:val="left" w:pos="0"/>
        </w:tabs>
        <w:spacing w:after="0" w:line="240" w:lineRule="auto"/>
        <w:jc w:val="both"/>
        <w:rPr>
          <w:rFonts w:eastAsia="Times New Roman" w:cs="Times New Roman"/>
          <w:sz w:val="24"/>
          <w:szCs w:val="24"/>
          <w:lang w:eastAsia="bg-BG"/>
        </w:rPr>
      </w:pPr>
      <w:r w:rsidRPr="00AA1A98">
        <w:rPr>
          <w:rFonts w:eastAsia="Times New Roman" w:cs="Times New Roman"/>
          <w:b/>
          <w:i/>
          <w:sz w:val="24"/>
          <w:szCs w:val="24"/>
          <w:lang w:eastAsia="bg-BG"/>
        </w:rPr>
        <w:tab/>
      </w:r>
      <w:r w:rsidRPr="00AA1A98">
        <w:rPr>
          <w:rFonts w:eastAsia="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 РД-02-20-1/05.02.2015г. за условията и реда за влагане на строителни продукти в строежите на Република България.</w:t>
      </w:r>
    </w:p>
    <w:p w:rsidR="00AA438C" w:rsidRPr="00AA1A98" w:rsidRDefault="00AA438C" w:rsidP="00AA1A98">
      <w:pPr>
        <w:tabs>
          <w:tab w:val="left" w:pos="0"/>
        </w:tabs>
        <w:spacing w:after="0" w:line="240" w:lineRule="auto"/>
        <w:jc w:val="both"/>
        <w:rPr>
          <w:rFonts w:eastAsia="Times New Roman" w:cs="Times New Roman"/>
          <w:sz w:val="24"/>
          <w:szCs w:val="24"/>
          <w:lang w:eastAsia="bg-BG"/>
        </w:rPr>
      </w:pPr>
      <w:r w:rsidRPr="00AA1A98">
        <w:rPr>
          <w:rFonts w:eastAsia="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AA438C" w:rsidRPr="00AA1A98" w:rsidRDefault="00AA438C" w:rsidP="00AA1A98">
      <w:pPr>
        <w:tabs>
          <w:tab w:val="left" w:pos="0"/>
        </w:tabs>
        <w:spacing w:after="0" w:line="240" w:lineRule="auto"/>
        <w:jc w:val="both"/>
        <w:rPr>
          <w:rFonts w:eastAsia="Times New Roman" w:cs="Times New Roman"/>
          <w:sz w:val="24"/>
          <w:szCs w:val="24"/>
          <w:lang w:eastAsia="bg-BG"/>
        </w:rPr>
      </w:pPr>
      <w:r w:rsidRPr="00AA1A98">
        <w:rPr>
          <w:rFonts w:eastAsia="Times New Roman" w:cs="Times New Roman"/>
          <w:sz w:val="24"/>
          <w:szCs w:val="24"/>
          <w:lang w:eastAsia="bg-BG"/>
        </w:rPr>
        <w:tab/>
        <w:t>Изпълнителят е задължен да спазва всички технологични изисквания за извършваните СМР, както и нормативите за осигуряване на безопасни условия на труд и пожарна безопасност в строителството.</w:t>
      </w:r>
    </w:p>
    <w:p w:rsidR="00AA438C" w:rsidRPr="00AA1A98" w:rsidRDefault="00AA438C" w:rsidP="00AA1A98">
      <w:pPr>
        <w:tabs>
          <w:tab w:val="left" w:pos="0"/>
        </w:tabs>
        <w:spacing w:after="0" w:line="240" w:lineRule="auto"/>
        <w:jc w:val="both"/>
        <w:rPr>
          <w:rFonts w:eastAsia="Times New Roman" w:cs="Times New Roman"/>
          <w:sz w:val="24"/>
          <w:szCs w:val="24"/>
          <w:lang w:eastAsia="bg-BG"/>
        </w:rPr>
      </w:pPr>
    </w:p>
    <w:p w:rsidR="00AA438C" w:rsidRPr="00AA1A98" w:rsidRDefault="00AA438C" w:rsidP="00AA1A98">
      <w:pPr>
        <w:spacing w:after="0" w:line="240" w:lineRule="auto"/>
        <w:ind w:left="709"/>
        <w:contextualSpacing/>
        <w:jc w:val="both"/>
        <w:rPr>
          <w:rFonts w:eastAsia="MS Mincho" w:cs="Times New Roman"/>
          <w:b/>
          <w:color w:val="000000" w:themeColor="text1"/>
          <w:sz w:val="24"/>
          <w:szCs w:val="24"/>
        </w:rPr>
      </w:pPr>
      <w:r w:rsidRPr="00AA1A98">
        <w:rPr>
          <w:rFonts w:eastAsia="MS Mincho" w:cs="Times New Roman"/>
          <w:b/>
          <w:color w:val="000000" w:themeColor="text1"/>
          <w:sz w:val="24"/>
          <w:szCs w:val="24"/>
        </w:rPr>
        <w:lastRenderedPageBreak/>
        <w:t>2.6. Гаранционни срокове.</w:t>
      </w:r>
    </w:p>
    <w:p w:rsidR="00AA438C" w:rsidRPr="00AA1A98" w:rsidRDefault="00AA438C" w:rsidP="00AA1A98">
      <w:pPr>
        <w:spacing w:after="0" w:line="240" w:lineRule="auto"/>
        <w:ind w:firstLine="709"/>
        <w:jc w:val="both"/>
        <w:rPr>
          <w:rFonts w:eastAsia="Times New Roman" w:cs="Times New Roman"/>
          <w:sz w:val="24"/>
          <w:szCs w:val="24"/>
          <w:lang w:eastAsia="bg-BG"/>
        </w:rPr>
      </w:pPr>
      <w:r w:rsidRPr="00AA1A98">
        <w:rPr>
          <w:rFonts w:eastAsia="Times New Roman" w:cs="Times New Roman"/>
          <w:sz w:val="24"/>
          <w:szCs w:val="24"/>
          <w:lang w:eastAsia="bg-BG"/>
        </w:rPr>
        <w:t>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p>
    <w:p w:rsidR="00AA438C" w:rsidRPr="00AA1A98" w:rsidRDefault="00AA438C" w:rsidP="00AA1A98">
      <w:pPr>
        <w:spacing w:after="0" w:line="240" w:lineRule="auto"/>
        <w:ind w:firstLine="709"/>
        <w:jc w:val="both"/>
        <w:rPr>
          <w:rFonts w:eastAsia="Times New Roman" w:cs="Times New Roman"/>
          <w:sz w:val="24"/>
          <w:szCs w:val="24"/>
          <w:lang w:eastAsia="bg-BG"/>
        </w:rPr>
      </w:pPr>
    </w:p>
    <w:p w:rsidR="00AA438C" w:rsidRPr="00AA1A98" w:rsidRDefault="00AA438C" w:rsidP="00AA1A98">
      <w:pPr>
        <w:spacing w:after="120" w:line="240" w:lineRule="auto"/>
        <w:ind w:left="709"/>
        <w:contextualSpacing/>
        <w:jc w:val="both"/>
        <w:rPr>
          <w:rFonts w:eastAsia="Times New Roman" w:cs="Times New Roman"/>
          <w:b/>
          <w:sz w:val="24"/>
          <w:szCs w:val="24"/>
        </w:rPr>
      </w:pPr>
      <w:r w:rsidRPr="00AA1A98">
        <w:rPr>
          <w:rFonts w:eastAsia="Times New Roman" w:cs="Times New Roman"/>
          <w:b/>
          <w:sz w:val="24"/>
          <w:szCs w:val="24"/>
        </w:rPr>
        <w:t>2.7. Предложение за изпълнение на поръчката.</w:t>
      </w:r>
    </w:p>
    <w:p w:rsidR="00AA438C" w:rsidRPr="00AA1A98" w:rsidRDefault="00AA438C" w:rsidP="00AA1A98">
      <w:pPr>
        <w:spacing w:after="0" w:line="240" w:lineRule="auto"/>
        <w:ind w:firstLine="708"/>
        <w:jc w:val="both"/>
        <w:rPr>
          <w:rFonts w:eastAsia="Times New Roman" w:cs="Times New Roman"/>
          <w:bCs/>
          <w:sz w:val="24"/>
          <w:szCs w:val="24"/>
          <w:lang w:eastAsia="bg-BG"/>
        </w:rPr>
      </w:pPr>
      <w:r w:rsidRPr="00AA1A98">
        <w:rPr>
          <w:rFonts w:eastAsia="Times New Roman" w:cs="Times New Roman"/>
          <w:sz w:val="24"/>
          <w:szCs w:val="24"/>
          <w:lang w:eastAsia="bg-BG"/>
        </w:rPr>
        <w:t>Участниците в настоящата поръчка следва да представят „</w:t>
      </w:r>
      <w:r w:rsidRPr="00AA1A98">
        <w:rPr>
          <w:rFonts w:eastAsia="Times New Roman" w:cs="Times New Roman"/>
          <w:bCs/>
          <w:sz w:val="24"/>
          <w:szCs w:val="24"/>
          <w:lang w:eastAsia="bg-BG"/>
        </w:rPr>
        <w:t>Предложение за изпълнение на обществената поръчка“, което да съдържа описание на последователността и подхода за изпълнение на конкретните видове СМР, описани в количествената сметка, съобразени с изискванията на възложителя и с материалите, посочени в количествената сметка.</w:t>
      </w:r>
    </w:p>
    <w:p w:rsidR="00AA438C" w:rsidRPr="00F3112A" w:rsidRDefault="00AA438C" w:rsidP="00AA1A98">
      <w:pPr>
        <w:spacing w:after="0" w:line="240" w:lineRule="auto"/>
        <w:ind w:firstLine="708"/>
        <w:jc w:val="both"/>
        <w:rPr>
          <w:i/>
          <w:sz w:val="24"/>
          <w:szCs w:val="24"/>
        </w:rPr>
      </w:pPr>
      <w:r w:rsidRPr="00AA1A98">
        <w:rPr>
          <w:rFonts w:eastAsia="Times New Roman" w:cs="Times New Roman"/>
          <w:bCs/>
          <w:i/>
          <w:sz w:val="24"/>
          <w:szCs w:val="24"/>
          <w:lang w:eastAsia="bg-BG"/>
        </w:rPr>
        <w:t xml:space="preserve">- Под последователност за изпълнение на конкретните видове СМР, следва да се разбира  описание на </w:t>
      </w:r>
      <w:r w:rsidRPr="00F3112A">
        <w:rPr>
          <w:i/>
          <w:iCs/>
          <w:sz w:val="24"/>
          <w:szCs w:val="24"/>
        </w:rPr>
        <w:t>действията</w:t>
      </w:r>
      <w:r w:rsidRPr="00AA1A98">
        <w:rPr>
          <w:i/>
          <w:iCs/>
        </w:rPr>
        <w:t xml:space="preserve">, </w:t>
      </w:r>
      <w:r w:rsidRPr="00F3112A">
        <w:rPr>
          <w:i/>
          <w:iCs/>
          <w:sz w:val="24"/>
          <w:szCs w:val="24"/>
        </w:rPr>
        <w:t>които следва да бъдат извършени</w:t>
      </w:r>
      <w:r w:rsidRPr="00F3112A">
        <w:rPr>
          <w:i/>
          <w:sz w:val="24"/>
          <w:szCs w:val="24"/>
        </w:rPr>
        <w:t xml:space="preserve"> в тяхната </w:t>
      </w:r>
      <w:hyperlink r:id="rId9" w:tooltip="поредност" w:history="1">
        <w:proofErr w:type="spellStart"/>
        <w:r w:rsidRPr="00F3112A">
          <w:rPr>
            <w:rStyle w:val="a9"/>
            <w:i/>
            <w:sz w:val="24"/>
            <w:szCs w:val="24"/>
          </w:rPr>
          <w:t>поредност</w:t>
        </w:r>
        <w:proofErr w:type="spellEnd"/>
      </w:hyperlink>
      <w:r w:rsidRPr="00F3112A">
        <w:rPr>
          <w:i/>
          <w:sz w:val="24"/>
          <w:szCs w:val="24"/>
        </w:rPr>
        <w:t>, както и технологията на тяхното изпълнение.</w:t>
      </w:r>
    </w:p>
    <w:p w:rsidR="00AA438C" w:rsidRPr="00F3112A" w:rsidRDefault="00AA438C" w:rsidP="00AA1A98">
      <w:pPr>
        <w:spacing w:after="0" w:line="240" w:lineRule="auto"/>
        <w:ind w:firstLine="708"/>
        <w:jc w:val="both"/>
        <w:rPr>
          <w:i/>
          <w:iCs/>
          <w:sz w:val="24"/>
          <w:szCs w:val="24"/>
        </w:rPr>
      </w:pPr>
      <w:r w:rsidRPr="00F3112A">
        <w:rPr>
          <w:i/>
          <w:iCs/>
          <w:sz w:val="24"/>
          <w:szCs w:val="24"/>
        </w:rPr>
        <w:t xml:space="preserve">- </w:t>
      </w:r>
      <w:r w:rsidRPr="00F3112A">
        <w:rPr>
          <w:rFonts w:eastAsia="Times New Roman" w:cs="Times New Roman"/>
          <w:bCs/>
          <w:i/>
          <w:sz w:val="24"/>
          <w:szCs w:val="24"/>
          <w:lang w:eastAsia="bg-BG"/>
        </w:rPr>
        <w:t xml:space="preserve">Под подход за изпълнение на конкретните видове СМР, следва да се разбира предлагания от участника </w:t>
      </w:r>
      <w:hyperlink r:id="rId10" w:tooltip="метод" w:history="1">
        <w:r w:rsidRPr="00F3112A">
          <w:rPr>
            <w:rStyle w:val="a9"/>
            <w:i/>
            <w:sz w:val="24"/>
            <w:szCs w:val="24"/>
          </w:rPr>
          <w:t>метод</w:t>
        </w:r>
      </w:hyperlink>
      <w:r w:rsidRPr="00F3112A">
        <w:rPr>
          <w:i/>
          <w:sz w:val="24"/>
          <w:szCs w:val="24"/>
        </w:rPr>
        <w:t xml:space="preserve"> на извършване на дейностите, включени в обхвата на поръчката.</w:t>
      </w:r>
    </w:p>
    <w:p w:rsidR="00AA438C" w:rsidRPr="00AA1A98" w:rsidRDefault="00AA438C" w:rsidP="00AA1A98">
      <w:pPr>
        <w:spacing w:after="0" w:line="240" w:lineRule="auto"/>
        <w:ind w:firstLine="708"/>
        <w:jc w:val="both"/>
        <w:rPr>
          <w:i/>
          <w:iCs/>
        </w:rPr>
      </w:pPr>
    </w:p>
    <w:p w:rsidR="00AA438C" w:rsidRPr="00AA1A98" w:rsidRDefault="00AA438C" w:rsidP="00AA1A98">
      <w:pPr>
        <w:spacing w:after="0" w:line="240" w:lineRule="auto"/>
        <w:ind w:firstLine="708"/>
        <w:jc w:val="both"/>
        <w:rPr>
          <w:rFonts w:eastAsia="Times New Roman" w:cs="Times New Roman"/>
          <w:bCs/>
          <w:sz w:val="24"/>
          <w:szCs w:val="24"/>
          <w:lang w:eastAsia="bg-BG"/>
        </w:rPr>
      </w:pPr>
      <w:r w:rsidRPr="00AA1A98">
        <w:rPr>
          <w:rFonts w:eastAsia="Times New Roman" w:cs="Times New Roman"/>
          <w:bCs/>
          <w:sz w:val="24"/>
          <w:szCs w:val="24"/>
          <w:lang w:eastAsia="bg-BG"/>
        </w:rPr>
        <w:t xml:space="preserve">Описанието на последователността и подхода за изпълнение на конкретните видове СМР е задължително независимо от наличието на линеен график и диаграма на работната ръка, изискващи се по поръчката. </w:t>
      </w:r>
    </w:p>
    <w:p w:rsidR="002A4071" w:rsidRPr="00AA1A98" w:rsidRDefault="002A4071" w:rsidP="00AA1A98">
      <w:pPr>
        <w:spacing w:after="0" w:line="240" w:lineRule="auto"/>
        <w:ind w:firstLine="851"/>
        <w:jc w:val="both"/>
        <w:rPr>
          <w:rFonts w:eastAsia="Times New Roman" w:cs="Times New Roman"/>
          <w:bCs/>
          <w:sz w:val="24"/>
          <w:szCs w:val="24"/>
          <w:lang w:eastAsia="bg-BG"/>
        </w:rPr>
      </w:pPr>
    </w:p>
    <w:p w:rsidR="002A4071" w:rsidRPr="00AA1A98" w:rsidRDefault="002A4071" w:rsidP="00AA1A98">
      <w:pPr>
        <w:spacing w:after="0" w:line="240" w:lineRule="auto"/>
        <w:ind w:firstLine="851"/>
        <w:jc w:val="both"/>
        <w:rPr>
          <w:rFonts w:cs="Times New Roman"/>
          <w:sz w:val="24"/>
          <w:szCs w:val="24"/>
          <w:lang w:eastAsia="bg-BG"/>
        </w:rPr>
      </w:pPr>
      <w:r w:rsidRPr="00AA1A98">
        <w:rPr>
          <w:rFonts w:eastAsia="Times New Roman" w:cs="Times New Roman"/>
          <w:bCs/>
          <w:sz w:val="24"/>
          <w:szCs w:val="24"/>
          <w:lang w:eastAsia="bg-BG"/>
        </w:rPr>
        <w:t>Предложението за изпълнение на обществената поръчка следва да съдържа</w:t>
      </w:r>
      <w:r w:rsidR="00C06650" w:rsidRPr="00AA1A98">
        <w:rPr>
          <w:rFonts w:eastAsia="Times New Roman" w:cs="Times New Roman"/>
          <w:bCs/>
          <w:sz w:val="24"/>
          <w:szCs w:val="24"/>
          <w:lang w:eastAsia="bg-BG"/>
        </w:rPr>
        <w:t xml:space="preserve"> и </w:t>
      </w:r>
      <w:r w:rsidRPr="00AA1A98">
        <w:rPr>
          <w:rFonts w:eastAsia="Times New Roman" w:cs="Times New Roman"/>
          <w:bCs/>
          <w:sz w:val="24"/>
          <w:szCs w:val="24"/>
          <w:lang w:eastAsia="bg-BG"/>
        </w:rPr>
        <w:t>о</w:t>
      </w:r>
      <w:r w:rsidRPr="00AA1A98">
        <w:rPr>
          <w:rFonts w:cs="Times New Roman"/>
          <w:sz w:val="24"/>
          <w:szCs w:val="24"/>
          <w:lang w:eastAsia="bg-BG"/>
        </w:rPr>
        <w:t>рганизация на работа на ръководния състав (Технически ръководител, Експерт (отговорник) по здравословни и безопасни усл</w:t>
      </w:r>
      <w:r w:rsidR="001E62DD">
        <w:rPr>
          <w:rFonts w:cs="Times New Roman"/>
          <w:sz w:val="24"/>
          <w:szCs w:val="24"/>
          <w:lang w:eastAsia="bg-BG"/>
        </w:rPr>
        <w:t>овия на труд</w:t>
      </w:r>
      <w:r w:rsidRPr="00AA1A98">
        <w:rPr>
          <w:rFonts w:cs="Times New Roman"/>
          <w:sz w:val="24"/>
          <w:szCs w:val="24"/>
          <w:lang w:eastAsia="bg-BG"/>
        </w:rPr>
        <w:t xml:space="preserve">) и на изпълнителския състав (специалисти и </w:t>
      </w:r>
      <w:r w:rsidR="00686728" w:rsidRPr="00AA1A98">
        <w:rPr>
          <w:rFonts w:eastAsia="Times New Roman" w:cs="Times New Roman"/>
          <w:sz w:val="24"/>
          <w:szCs w:val="24"/>
        </w:rPr>
        <w:t>нискоквалифициран работник</w:t>
      </w:r>
      <w:r w:rsidR="00686728" w:rsidRPr="00AA1A98">
        <w:rPr>
          <w:rFonts w:cs="Times New Roman"/>
          <w:sz w:val="24"/>
          <w:szCs w:val="24"/>
          <w:lang w:eastAsia="bg-BG"/>
        </w:rPr>
        <w:t>).</w:t>
      </w:r>
    </w:p>
    <w:p w:rsidR="002A4071" w:rsidRPr="00AA1A98" w:rsidRDefault="002A4071" w:rsidP="00AA1A98">
      <w:pPr>
        <w:spacing w:after="0"/>
        <w:ind w:firstLine="851"/>
        <w:jc w:val="both"/>
        <w:rPr>
          <w:rFonts w:cs="Times New Roman"/>
          <w:i/>
          <w:sz w:val="24"/>
          <w:szCs w:val="24"/>
          <w:lang w:eastAsia="bg-BG"/>
        </w:rPr>
      </w:pPr>
      <w:r w:rsidRPr="00AA1A98">
        <w:rPr>
          <w:rFonts w:eastAsia="Times New Roman" w:cs="Times New Roman"/>
          <w:bCs/>
          <w:i/>
          <w:sz w:val="24"/>
          <w:szCs w:val="24"/>
          <w:lang w:eastAsia="bg-BG"/>
        </w:rPr>
        <w:t>- Под о</w:t>
      </w:r>
      <w:r w:rsidRPr="00AA1A98">
        <w:rPr>
          <w:rFonts w:cs="Times New Roman"/>
          <w:i/>
          <w:sz w:val="24"/>
          <w:szCs w:val="24"/>
          <w:lang w:eastAsia="bg-BG"/>
        </w:rPr>
        <w:t xml:space="preserve">рганизация на работа на ръководния и на изпълнителския състав </w:t>
      </w:r>
      <w:r w:rsidRPr="00AA1A98">
        <w:rPr>
          <w:rFonts w:eastAsia="Times New Roman" w:cs="Times New Roman"/>
          <w:bCs/>
          <w:i/>
          <w:sz w:val="24"/>
          <w:szCs w:val="24"/>
          <w:lang w:eastAsia="bg-BG"/>
        </w:rPr>
        <w:t>следва да се разбира начина на разпределение на задълженията и отговорностите между участниците в строителството , начините за осъществяване на комуникацията с Възложителя, координация и съгласуване на дейностите по изпълнение на поръчката с Възложителя.</w:t>
      </w:r>
    </w:p>
    <w:p w:rsidR="002A4071" w:rsidRPr="00AA1A98" w:rsidRDefault="002A4071" w:rsidP="00AA1A98">
      <w:pPr>
        <w:spacing w:after="0" w:line="240" w:lineRule="auto"/>
        <w:ind w:firstLine="708"/>
        <w:jc w:val="both"/>
        <w:rPr>
          <w:rFonts w:cs="Times New Roman"/>
          <w:sz w:val="24"/>
          <w:szCs w:val="24"/>
          <w:lang w:eastAsia="bg-BG"/>
        </w:rPr>
      </w:pPr>
    </w:p>
    <w:p w:rsidR="00AA438C" w:rsidRPr="00AA1A98" w:rsidRDefault="00AA438C" w:rsidP="00AA1A98">
      <w:pPr>
        <w:tabs>
          <w:tab w:val="left" w:pos="0"/>
        </w:tabs>
        <w:spacing w:after="0" w:line="240" w:lineRule="auto"/>
        <w:jc w:val="both"/>
        <w:rPr>
          <w:rFonts w:eastAsia="Times New Roman" w:cs="Times New Roman"/>
          <w:bCs/>
          <w:sz w:val="24"/>
          <w:szCs w:val="24"/>
          <w:lang w:eastAsia="bg-BG"/>
        </w:rPr>
      </w:pPr>
      <w:r w:rsidRPr="00AA1A98">
        <w:rPr>
          <w:rFonts w:eastAsia="Times New Roman" w:cs="Times New Roman"/>
          <w:bCs/>
          <w:sz w:val="24"/>
          <w:szCs w:val="24"/>
          <w:lang w:eastAsia="bg-BG"/>
        </w:rPr>
        <w:tab/>
        <w:t xml:space="preserve">Към предложението да се представи и линеен график за изпълнение на поръчката. </w:t>
      </w:r>
      <w:r w:rsidRPr="00AA1A98">
        <w:rPr>
          <w:rFonts w:eastAsia="Times New Roman"/>
          <w:sz w:val="24"/>
          <w:szCs w:val="24"/>
          <w:lang w:eastAsia="bg-BG"/>
        </w:rPr>
        <w:t xml:space="preserve">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продължителност на всички строително – монтажни работи. </w:t>
      </w:r>
    </w:p>
    <w:p w:rsidR="00AA438C" w:rsidRPr="00AA1A98" w:rsidRDefault="00AA438C" w:rsidP="00AA1A98">
      <w:pPr>
        <w:spacing w:after="0" w:line="240" w:lineRule="auto"/>
        <w:contextualSpacing/>
        <w:jc w:val="both"/>
        <w:rPr>
          <w:rFonts w:eastAsia="Times New Roman"/>
          <w:i/>
          <w:sz w:val="24"/>
          <w:szCs w:val="24"/>
          <w:lang w:eastAsia="bg-BG"/>
        </w:rPr>
      </w:pPr>
      <w:r w:rsidRPr="00AA1A98">
        <w:rPr>
          <w:rFonts w:eastAsia="Times New Roman"/>
          <w:i/>
          <w:sz w:val="24"/>
          <w:szCs w:val="24"/>
          <w:lang w:eastAsia="bg-BG"/>
        </w:rPr>
        <w:tab/>
        <w:t>Графикът следва да е разработен във формат с хоризонтални диаграми или еквивалентно, така че да е видно изпълнението на посочените по-горе изисквания и предвидената за това работна сила. Несъответствия между предложената последователност за изпълнение на конкретните видове СМР в Предложението за изпълнение и последователността им в Линейния график  е основание за отстраняване на участника.</w:t>
      </w:r>
    </w:p>
    <w:p w:rsidR="00AA438C" w:rsidRPr="00AA1A98" w:rsidRDefault="00AA438C" w:rsidP="00AA1A98">
      <w:pPr>
        <w:spacing w:after="0" w:line="240" w:lineRule="auto"/>
        <w:ind w:firstLine="709"/>
        <w:contextualSpacing/>
        <w:jc w:val="both"/>
        <w:rPr>
          <w:rFonts w:eastAsia="Times New Roman"/>
          <w:i/>
          <w:sz w:val="24"/>
          <w:szCs w:val="24"/>
          <w:lang w:eastAsia="bg-BG"/>
        </w:rPr>
      </w:pPr>
      <w:r w:rsidRPr="00AA1A98">
        <w:rPr>
          <w:rFonts w:eastAsia="Times New Roman"/>
          <w:i/>
          <w:sz w:val="24"/>
          <w:szCs w:val="24"/>
          <w:lang w:eastAsia="bg-BG"/>
        </w:rPr>
        <w:t>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w:t>
      </w:r>
      <w:r w:rsidRPr="00AA1A98">
        <w:rPr>
          <w:rFonts w:eastAsia="Times New Roman"/>
          <w:sz w:val="24"/>
          <w:szCs w:val="24"/>
          <w:lang w:eastAsia="bg-BG"/>
        </w:rPr>
        <w:t xml:space="preserve"> </w:t>
      </w:r>
      <w:r w:rsidRPr="00AA1A98">
        <w:rPr>
          <w:rFonts w:eastAsia="Times New Roman"/>
          <w:i/>
          <w:iCs/>
          <w:sz w:val="24"/>
          <w:szCs w:val="24"/>
          <w:lang w:eastAsia="bg-BG"/>
        </w:rPr>
        <w:t xml:space="preserve">В случай, че представения от участника </w:t>
      </w:r>
      <w:r w:rsidRPr="00AA1A98">
        <w:rPr>
          <w:rFonts w:eastAsia="Times New Roman"/>
          <w:i/>
          <w:sz w:val="24"/>
          <w:szCs w:val="24"/>
          <w:lang w:eastAsia="bg-BG"/>
        </w:rPr>
        <w:t xml:space="preserve">Линеен график </w:t>
      </w:r>
      <w:r w:rsidRPr="00AA1A98">
        <w:rPr>
          <w:rFonts w:eastAsia="Times New Roman"/>
          <w:i/>
          <w:iCs/>
          <w:sz w:val="24"/>
          <w:szCs w:val="24"/>
          <w:lang w:eastAsia="bg-BG"/>
        </w:rPr>
        <w:t xml:space="preserve">не е изготвен в календарни дни или срокът за </w:t>
      </w:r>
      <w:r w:rsidRPr="00AA1A98">
        <w:rPr>
          <w:rFonts w:eastAsia="Times New Roman"/>
          <w:i/>
          <w:sz w:val="24"/>
          <w:szCs w:val="24"/>
          <w:lang w:eastAsia="bg-BG"/>
        </w:rPr>
        <w:t>изпълнение на строително-монтажните работи по графика се различава от този, посочен от съответния участник в предложението за изпълнение на поръчката</w:t>
      </w:r>
      <w:r w:rsidRPr="00AA1A98">
        <w:rPr>
          <w:rFonts w:eastAsia="Times New Roman"/>
          <w:i/>
          <w:iCs/>
          <w:sz w:val="24"/>
          <w:szCs w:val="24"/>
          <w:lang w:eastAsia="bg-BG"/>
        </w:rPr>
        <w:t>, участникът ще бъде отстранен от по-нататъшно участие в обществената поръчка.</w:t>
      </w:r>
      <w:r w:rsidRPr="00AA1A98">
        <w:rPr>
          <w:rFonts w:eastAsia="Times New Roman"/>
          <w:i/>
          <w:sz w:val="24"/>
          <w:szCs w:val="24"/>
          <w:lang w:eastAsia="bg-BG"/>
        </w:rPr>
        <w:t xml:space="preserve"> </w:t>
      </w:r>
    </w:p>
    <w:p w:rsidR="00AA438C" w:rsidRPr="00AA1A98" w:rsidRDefault="00AA438C" w:rsidP="00AA1A98">
      <w:pPr>
        <w:spacing w:after="0" w:line="240" w:lineRule="auto"/>
        <w:ind w:firstLine="709"/>
        <w:contextualSpacing/>
        <w:jc w:val="both"/>
        <w:rPr>
          <w:rFonts w:eastAsia="Times New Roman"/>
          <w:i/>
          <w:iCs/>
          <w:sz w:val="24"/>
          <w:szCs w:val="24"/>
          <w:lang w:eastAsia="bg-BG"/>
        </w:rPr>
      </w:pPr>
      <w:r w:rsidRPr="00AA1A98">
        <w:rPr>
          <w:rFonts w:eastAsia="Times New Roman"/>
          <w:i/>
          <w:iCs/>
          <w:sz w:val="24"/>
          <w:szCs w:val="24"/>
          <w:lang w:eastAsia="bg-BG"/>
        </w:rPr>
        <w:t>Участникът ще бъде отстранен от по-нататъшно участие в обществената поръчка и в случай, че в представеното от него предложение за изпълнение на поръчката са посочени:</w:t>
      </w:r>
    </w:p>
    <w:p w:rsidR="00AA438C" w:rsidRPr="00AA1A98" w:rsidRDefault="00AA438C" w:rsidP="00AA1A98">
      <w:pPr>
        <w:pStyle w:val="a3"/>
        <w:numPr>
          <w:ilvl w:val="0"/>
          <w:numId w:val="23"/>
        </w:numPr>
        <w:spacing w:after="0" w:line="240" w:lineRule="auto"/>
        <w:jc w:val="both"/>
        <w:rPr>
          <w:rFonts w:eastAsia="Times New Roman"/>
          <w:sz w:val="24"/>
          <w:szCs w:val="24"/>
          <w:lang w:val="ru-RU" w:eastAsia="bg-BG"/>
        </w:rPr>
      </w:pPr>
      <w:r w:rsidRPr="00AA1A98">
        <w:rPr>
          <w:rFonts w:eastAsia="Times New Roman"/>
          <w:i/>
          <w:iCs/>
          <w:sz w:val="24"/>
          <w:szCs w:val="24"/>
          <w:lang w:eastAsia="bg-BG"/>
        </w:rPr>
        <w:t xml:space="preserve"> различен възложител и/или наименование на друг обект; </w:t>
      </w:r>
    </w:p>
    <w:p w:rsidR="00AA438C" w:rsidRPr="00AA1A98" w:rsidRDefault="00AA438C" w:rsidP="00AA1A98">
      <w:pPr>
        <w:pStyle w:val="a3"/>
        <w:numPr>
          <w:ilvl w:val="0"/>
          <w:numId w:val="23"/>
        </w:numPr>
        <w:spacing w:after="0" w:line="240" w:lineRule="auto"/>
        <w:jc w:val="both"/>
        <w:rPr>
          <w:rFonts w:eastAsia="Times New Roman"/>
          <w:sz w:val="24"/>
          <w:szCs w:val="24"/>
          <w:lang w:val="ru-RU" w:eastAsia="bg-BG"/>
        </w:rPr>
      </w:pPr>
      <w:r w:rsidRPr="00AA1A98">
        <w:rPr>
          <w:rFonts w:eastAsia="Times New Roman"/>
          <w:i/>
          <w:iCs/>
          <w:sz w:val="24"/>
          <w:szCs w:val="24"/>
          <w:lang w:eastAsia="bg-BG"/>
        </w:rPr>
        <w:t xml:space="preserve">изработване на инвестиционен проект и/или изпълнение на строително-монтажни работи по изготвен инвестиционен проект; </w:t>
      </w:r>
    </w:p>
    <w:p w:rsidR="00AA438C" w:rsidRPr="00AA1A98" w:rsidRDefault="00AA438C" w:rsidP="00AA1A98">
      <w:pPr>
        <w:pStyle w:val="a3"/>
        <w:numPr>
          <w:ilvl w:val="0"/>
          <w:numId w:val="23"/>
        </w:numPr>
        <w:spacing w:after="0" w:line="240" w:lineRule="auto"/>
        <w:jc w:val="both"/>
        <w:rPr>
          <w:rFonts w:eastAsia="Times New Roman"/>
          <w:sz w:val="24"/>
          <w:szCs w:val="24"/>
          <w:lang w:val="ru-RU" w:eastAsia="bg-BG"/>
        </w:rPr>
      </w:pPr>
      <w:r w:rsidRPr="00AA1A98">
        <w:rPr>
          <w:rFonts w:eastAsia="Times New Roman"/>
          <w:i/>
          <w:iCs/>
          <w:sz w:val="24"/>
          <w:szCs w:val="24"/>
          <w:lang w:eastAsia="bg-BG"/>
        </w:rPr>
        <w:lastRenderedPageBreak/>
        <w:t xml:space="preserve">издаване на разрешение за строеж и/или извършване на строително-монтажни работи след издадено разрешение за строеж; </w:t>
      </w:r>
    </w:p>
    <w:p w:rsidR="00AA438C" w:rsidRPr="00AA1A98" w:rsidRDefault="00AA438C" w:rsidP="00AA1A98">
      <w:pPr>
        <w:pStyle w:val="a3"/>
        <w:numPr>
          <w:ilvl w:val="0"/>
          <w:numId w:val="23"/>
        </w:numPr>
        <w:spacing w:after="0" w:line="240" w:lineRule="auto"/>
        <w:jc w:val="both"/>
        <w:rPr>
          <w:rFonts w:eastAsia="Times New Roman"/>
          <w:sz w:val="24"/>
          <w:szCs w:val="24"/>
          <w:lang w:val="ru-RU" w:eastAsia="bg-BG"/>
        </w:rPr>
      </w:pPr>
      <w:r w:rsidRPr="00AA1A98">
        <w:rPr>
          <w:rFonts w:eastAsia="Times New Roman"/>
          <w:i/>
          <w:iCs/>
          <w:sz w:val="24"/>
          <w:szCs w:val="24"/>
          <w:lang w:eastAsia="bg-BG"/>
        </w:rPr>
        <w:t>извършване на ремонтни дейности, които не са включени в количествената сметка към техническата спецификация</w:t>
      </w:r>
      <w:r w:rsidRPr="00AA1A98">
        <w:rPr>
          <w:rFonts w:eastAsia="Times New Roman"/>
          <w:sz w:val="24"/>
          <w:szCs w:val="24"/>
          <w:lang w:val="ru-RU" w:eastAsia="bg-BG"/>
        </w:rPr>
        <w:t>.</w:t>
      </w:r>
    </w:p>
    <w:p w:rsidR="00F80AD5" w:rsidRPr="00AA1A98" w:rsidRDefault="00F80AD5" w:rsidP="00AA1A98">
      <w:pPr>
        <w:pStyle w:val="a3"/>
        <w:spacing w:after="0" w:line="240" w:lineRule="auto"/>
        <w:ind w:left="1287"/>
        <w:jc w:val="both"/>
        <w:rPr>
          <w:rFonts w:eastAsia="Times New Roman"/>
          <w:sz w:val="24"/>
          <w:szCs w:val="24"/>
          <w:lang w:val="en-US" w:eastAsia="bg-BG"/>
        </w:rPr>
      </w:pPr>
    </w:p>
    <w:p w:rsidR="002D0EDE" w:rsidRPr="00AA1A98" w:rsidRDefault="002D0EDE" w:rsidP="00AA1A98">
      <w:pPr>
        <w:pStyle w:val="a3"/>
        <w:spacing w:after="0" w:line="240" w:lineRule="auto"/>
        <w:ind w:left="0"/>
        <w:jc w:val="center"/>
        <w:rPr>
          <w:rFonts w:eastAsia="MS Mincho" w:cs="Times New Roman"/>
          <w:b/>
          <w:color w:val="000000" w:themeColor="text1"/>
          <w:sz w:val="24"/>
          <w:szCs w:val="24"/>
        </w:rPr>
      </w:pPr>
      <w:r w:rsidRPr="00AA1A98">
        <w:rPr>
          <w:rFonts w:eastAsia="MS Mincho" w:cs="Times New Roman"/>
          <w:b/>
          <w:color w:val="000000" w:themeColor="text1"/>
          <w:sz w:val="24"/>
          <w:szCs w:val="24"/>
        </w:rPr>
        <w:t xml:space="preserve">КРИТЕРИИ ЗА </w:t>
      </w:r>
      <w:r w:rsidR="00703AB2" w:rsidRPr="00AA1A98">
        <w:rPr>
          <w:rFonts w:eastAsia="MS Mincho" w:cs="Times New Roman"/>
          <w:b/>
          <w:color w:val="000000" w:themeColor="text1"/>
          <w:sz w:val="24"/>
          <w:szCs w:val="24"/>
        </w:rPr>
        <w:t>ВЪЗЛАГАНЕ НА ПОРЪЧКАТА</w:t>
      </w:r>
    </w:p>
    <w:p w:rsidR="00F53290" w:rsidRPr="00AA1A98" w:rsidRDefault="00F53290" w:rsidP="00AA1A98">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B756A3" w:rsidRPr="00AA1A98" w:rsidRDefault="00F53290" w:rsidP="00AA1A98">
      <w:pPr>
        <w:tabs>
          <w:tab w:val="left" w:pos="709"/>
        </w:tabs>
        <w:autoSpaceDE w:val="0"/>
        <w:autoSpaceDN w:val="0"/>
        <w:adjustRightInd w:val="0"/>
        <w:spacing w:after="0" w:line="240" w:lineRule="auto"/>
        <w:ind w:firstLine="567"/>
        <w:jc w:val="both"/>
        <w:rPr>
          <w:rFonts w:cs="Times New Roman"/>
          <w:b/>
          <w:sz w:val="24"/>
          <w:szCs w:val="24"/>
        </w:rPr>
      </w:pPr>
      <w:r w:rsidRPr="00AA1A98">
        <w:rPr>
          <w:rFonts w:cs="Times New Roman"/>
          <w:sz w:val="24"/>
          <w:szCs w:val="24"/>
        </w:rPr>
        <w:t>Обществената поръчка се възлага въз основа на икономически най-изгодната оферта, при критерий за възлагане, съгласно чл.70, ал.2, т.</w:t>
      </w:r>
      <w:r w:rsidR="00B756A3" w:rsidRPr="00AA1A98">
        <w:rPr>
          <w:rFonts w:cs="Times New Roman"/>
          <w:sz w:val="24"/>
          <w:szCs w:val="24"/>
        </w:rPr>
        <w:t xml:space="preserve">1 </w:t>
      </w:r>
      <w:r w:rsidRPr="00AA1A98">
        <w:rPr>
          <w:rFonts w:cs="Times New Roman"/>
          <w:sz w:val="24"/>
          <w:szCs w:val="24"/>
        </w:rPr>
        <w:t xml:space="preserve">от ЗОП: </w:t>
      </w:r>
      <w:r w:rsidR="004D6304">
        <w:rPr>
          <w:rFonts w:cs="Times New Roman"/>
          <w:b/>
          <w:sz w:val="24"/>
          <w:szCs w:val="24"/>
        </w:rPr>
        <w:t>най –</w:t>
      </w:r>
      <w:r w:rsidR="00A45EA8" w:rsidRPr="00AA1A98">
        <w:rPr>
          <w:rFonts w:cs="Times New Roman"/>
          <w:b/>
          <w:sz w:val="24"/>
          <w:szCs w:val="24"/>
        </w:rPr>
        <w:t xml:space="preserve"> ниска цена.</w:t>
      </w:r>
    </w:p>
    <w:p w:rsidR="001F784E" w:rsidRPr="00AA1A98" w:rsidRDefault="00683AA8" w:rsidP="00AA1A98">
      <w:pPr>
        <w:autoSpaceDE w:val="0"/>
        <w:autoSpaceDN w:val="0"/>
        <w:adjustRightInd w:val="0"/>
        <w:spacing w:after="0" w:line="240" w:lineRule="auto"/>
        <w:ind w:firstLine="567"/>
        <w:jc w:val="both"/>
        <w:rPr>
          <w:sz w:val="24"/>
          <w:szCs w:val="24"/>
        </w:rPr>
      </w:pPr>
      <w:r w:rsidRPr="00AA1A98">
        <w:rPr>
          <w:sz w:val="24"/>
          <w:szCs w:val="24"/>
        </w:rPr>
        <w:t>Оценява се предложената от участника обща цена, в лева без ДДС, съгласно Ценовото предложение</w:t>
      </w:r>
      <w:r w:rsidR="001F784E" w:rsidRPr="00AA1A98">
        <w:rPr>
          <w:sz w:val="24"/>
          <w:szCs w:val="24"/>
        </w:rPr>
        <w:t xml:space="preserve"> </w:t>
      </w:r>
    </w:p>
    <w:p w:rsidR="00582F77" w:rsidRPr="00AA1A98" w:rsidRDefault="001F784E" w:rsidP="00AA1A98">
      <w:pPr>
        <w:autoSpaceDE w:val="0"/>
        <w:autoSpaceDN w:val="0"/>
        <w:adjustRightInd w:val="0"/>
        <w:spacing w:after="0" w:line="240" w:lineRule="auto"/>
        <w:ind w:firstLine="567"/>
        <w:jc w:val="both"/>
        <w:rPr>
          <w:sz w:val="24"/>
          <w:szCs w:val="24"/>
        </w:rPr>
      </w:pPr>
      <w:r w:rsidRPr="00AA1A98">
        <w:rPr>
          <w:sz w:val="24"/>
          <w:szCs w:val="24"/>
        </w:rPr>
        <w:t>Общата цена е равна на сбора от цената за извършване на строително – монтажните работи и цената за възникнали непредвидени строително-монтажни работи</w:t>
      </w:r>
      <w:r w:rsidR="00683AA8" w:rsidRPr="00AA1A98">
        <w:rPr>
          <w:sz w:val="24"/>
          <w:szCs w:val="24"/>
        </w:rPr>
        <w:t xml:space="preserve">. </w:t>
      </w:r>
    </w:p>
    <w:p w:rsidR="00A45EA8" w:rsidRPr="00AA1A98" w:rsidRDefault="00A45EA8" w:rsidP="00AA1A98">
      <w:pPr>
        <w:autoSpaceDE w:val="0"/>
        <w:autoSpaceDN w:val="0"/>
        <w:adjustRightInd w:val="0"/>
        <w:spacing w:after="0" w:line="240" w:lineRule="auto"/>
        <w:ind w:firstLine="567"/>
        <w:jc w:val="both"/>
        <w:rPr>
          <w:sz w:val="24"/>
          <w:szCs w:val="24"/>
        </w:rPr>
      </w:pPr>
      <w:r w:rsidRPr="00AA1A98">
        <w:rPr>
          <w:sz w:val="24"/>
          <w:szCs w:val="24"/>
        </w:rPr>
        <w:t>Офертата, в която е посочена най-ниска обща цена за изпълнението на поръчката, се класира на първо място.</w:t>
      </w:r>
    </w:p>
    <w:p w:rsidR="001F784E" w:rsidRPr="00AA1A98" w:rsidRDefault="001F784E" w:rsidP="00AA1A98">
      <w:pPr>
        <w:spacing w:after="0" w:line="240" w:lineRule="auto"/>
        <w:ind w:firstLine="567"/>
        <w:jc w:val="both"/>
        <w:rPr>
          <w:rFonts w:eastAsia="Times New Roman"/>
          <w:sz w:val="24"/>
          <w:szCs w:val="24"/>
          <w:lang w:eastAsia="bg-BG"/>
        </w:rPr>
      </w:pPr>
      <w:r w:rsidRPr="00AA1A98">
        <w:rPr>
          <w:rFonts w:eastAsia="Times New Roman"/>
          <w:sz w:val="24"/>
          <w:szCs w:val="24"/>
          <w:lang w:eastAsia="bg-BG"/>
        </w:rPr>
        <w:t xml:space="preserve">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 </w:t>
      </w:r>
    </w:p>
    <w:p w:rsidR="001F784E" w:rsidRPr="00AA1A98" w:rsidRDefault="001F784E" w:rsidP="00AA1A98">
      <w:pPr>
        <w:spacing w:after="0" w:line="240" w:lineRule="auto"/>
        <w:ind w:firstLine="567"/>
        <w:jc w:val="both"/>
        <w:rPr>
          <w:rFonts w:eastAsia="Times New Roman"/>
          <w:sz w:val="24"/>
          <w:szCs w:val="24"/>
          <w:lang w:eastAsia="bg-BG"/>
        </w:rPr>
      </w:pPr>
      <w:r w:rsidRPr="00AA1A98">
        <w:rPr>
          <w:rFonts w:eastAsia="Times New Roman"/>
          <w:sz w:val="24"/>
          <w:szCs w:val="24"/>
          <w:lang w:eastAsia="bg-BG"/>
        </w:rPr>
        <w:t xml:space="preserve">Всички предложени цени за изпълнение на поръчката, следва се посочват в лева без включен ДДС, да са различни от нула и да са записани най-много до втория знак след десетичната запетая. </w:t>
      </w:r>
    </w:p>
    <w:p w:rsidR="001F784E" w:rsidRPr="00AA1A98" w:rsidRDefault="001F784E" w:rsidP="00AA1A98">
      <w:pPr>
        <w:spacing w:after="0" w:line="240" w:lineRule="auto"/>
        <w:ind w:firstLine="567"/>
        <w:jc w:val="both"/>
        <w:rPr>
          <w:rFonts w:eastAsia="Times New Roman"/>
          <w:sz w:val="24"/>
          <w:szCs w:val="24"/>
          <w:lang w:eastAsia="bg-BG"/>
        </w:rPr>
      </w:pPr>
      <w:r w:rsidRPr="00AA1A98">
        <w:rPr>
          <w:rFonts w:eastAsia="Times New Roman"/>
          <w:sz w:val="24"/>
          <w:szCs w:val="24"/>
          <w:lang w:eastAsia="bg-BG"/>
        </w:rPr>
        <w:t>Предложените от участниците цени са обвързващи за целия срок на изпълнение на поръчката.</w:t>
      </w:r>
    </w:p>
    <w:p w:rsidR="001F784E" w:rsidRPr="00AA1A98" w:rsidRDefault="001F784E" w:rsidP="00AA1A98">
      <w:pPr>
        <w:spacing w:after="0" w:line="240" w:lineRule="auto"/>
        <w:ind w:firstLine="567"/>
        <w:jc w:val="both"/>
        <w:rPr>
          <w:rFonts w:eastAsia="Times New Roman"/>
          <w:sz w:val="24"/>
          <w:szCs w:val="24"/>
          <w:lang w:eastAsia="bg-BG"/>
        </w:rPr>
      </w:pPr>
      <w:r w:rsidRPr="00AA1A98">
        <w:rPr>
          <w:rFonts w:eastAsia="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1F784E" w:rsidRPr="00AA1A98" w:rsidRDefault="001F784E" w:rsidP="00AA1A98">
      <w:pPr>
        <w:spacing w:after="0" w:line="240" w:lineRule="auto"/>
        <w:jc w:val="both"/>
        <w:rPr>
          <w:rFonts w:eastAsia="Times New Roman"/>
          <w:sz w:val="24"/>
          <w:szCs w:val="24"/>
          <w:lang w:eastAsia="bg-BG"/>
        </w:rPr>
      </w:pPr>
    </w:p>
    <w:p w:rsidR="001F784E" w:rsidRPr="00AA1A98" w:rsidRDefault="001F784E" w:rsidP="00AA1A98">
      <w:pPr>
        <w:spacing w:after="0" w:line="240" w:lineRule="auto"/>
        <w:ind w:firstLine="567"/>
        <w:jc w:val="both"/>
        <w:rPr>
          <w:rFonts w:eastAsia="Times New Roman"/>
          <w:sz w:val="24"/>
          <w:szCs w:val="24"/>
          <w:lang w:eastAsia="bg-BG"/>
        </w:rPr>
      </w:pPr>
      <w:r w:rsidRPr="00AA1A98">
        <w:rPr>
          <w:rFonts w:eastAsia="Times New Roman"/>
          <w:sz w:val="24"/>
          <w:szCs w:val="24"/>
          <w:lang w:eastAsia="bg-BG"/>
        </w:rPr>
        <w:t xml:space="preserve">В случай, че цифрата след втория знак след десетичната запетая е от 1 до 4 (включително), вторият знак остава непроменен. </w:t>
      </w:r>
    </w:p>
    <w:p w:rsidR="001F784E" w:rsidRPr="00AA1A98" w:rsidRDefault="001F784E" w:rsidP="00AA1A98">
      <w:pPr>
        <w:spacing w:after="0" w:line="240" w:lineRule="auto"/>
        <w:ind w:firstLine="567"/>
        <w:jc w:val="both"/>
        <w:rPr>
          <w:rFonts w:eastAsia="Times New Roman"/>
          <w:sz w:val="24"/>
          <w:szCs w:val="24"/>
          <w:lang w:eastAsia="bg-BG"/>
        </w:rPr>
      </w:pPr>
      <w:r w:rsidRPr="00AA1A98">
        <w:rPr>
          <w:rFonts w:eastAsia="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1F784E" w:rsidRPr="00AA1A98" w:rsidRDefault="001F784E" w:rsidP="00AA1A98">
      <w:pPr>
        <w:spacing w:after="0" w:line="240" w:lineRule="auto"/>
        <w:ind w:firstLine="567"/>
        <w:rPr>
          <w:rFonts w:eastAsia="Times New Roman"/>
          <w:sz w:val="24"/>
          <w:szCs w:val="24"/>
          <w:lang w:eastAsia="bg-BG"/>
        </w:rPr>
      </w:pPr>
    </w:p>
    <w:p w:rsidR="001F784E" w:rsidRPr="00AA1A98" w:rsidRDefault="001F784E" w:rsidP="00AA1A98">
      <w:pPr>
        <w:spacing w:after="0" w:line="240" w:lineRule="auto"/>
        <w:ind w:firstLine="567"/>
        <w:rPr>
          <w:rFonts w:eastAsia="Times New Roman"/>
          <w:sz w:val="24"/>
          <w:szCs w:val="24"/>
          <w:lang w:eastAsia="bg-BG"/>
        </w:rPr>
      </w:pPr>
      <w:r w:rsidRPr="00AA1A98">
        <w:rPr>
          <w:rFonts w:eastAsia="Times New Roman"/>
          <w:sz w:val="24"/>
          <w:szCs w:val="24"/>
          <w:lang w:eastAsia="bg-BG"/>
        </w:rPr>
        <w:t>Например:</w:t>
      </w:r>
    </w:p>
    <w:p w:rsidR="001F784E" w:rsidRPr="00AA1A98" w:rsidRDefault="001F784E" w:rsidP="00AA1A98">
      <w:pPr>
        <w:spacing w:after="0" w:line="240" w:lineRule="auto"/>
        <w:ind w:firstLine="567"/>
        <w:rPr>
          <w:rFonts w:eastAsia="Times New Roman"/>
          <w:sz w:val="24"/>
          <w:szCs w:val="24"/>
          <w:lang w:eastAsia="bg-BG"/>
        </w:rPr>
      </w:pPr>
      <w:r w:rsidRPr="00AA1A98">
        <w:rPr>
          <w:rFonts w:eastAsia="Times New Roman"/>
          <w:sz w:val="24"/>
          <w:szCs w:val="24"/>
          <w:lang w:eastAsia="bg-BG"/>
        </w:rPr>
        <w:t>1,11 (ако третата цифра е от 1 до 4 вкл.) – ще бъде закръглено на 1,11;</w:t>
      </w:r>
    </w:p>
    <w:p w:rsidR="001F784E" w:rsidRPr="00AA1A98" w:rsidRDefault="001F784E" w:rsidP="00AA1A98">
      <w:pPr>
        <w:spacing w:after="0" w:line="240" w:lineRule="auto"/>
        <w:ind w:firstLine="567"/>
        <w:rPr>
          <w:rFonts w:eastAsia="Times New Roman"/>
          <w:sz w:val="24"/>
          <w:szCs w:val="24"/>
          <w:lang w:eastAsia="bg-BG"/>
        </w:rPr>
      </w:pPr>
      <w:r w:rsidRPr="00AA1A98">
        <w:rPr>
          <w:rFonts w:eastAsia="Times New Roman"/>
          <w:sz w:val="24"/>
          <w:szCs w:val="24"/>
          <w:lang w:eastAsia="bg-BG"/>
        </w:rPr>
        <w:t xml:space="preserve">1,11 (ако третата цифра е от 5 до 9 вкл.) – ще бъде закръглено на 1,12. </w:t>
      </w:r>
    </w:p>
    <w:p w:rsidR="001F784E" w:rsidRDefault="001F784E" w:rsidP="00AA1A98">
      <w:pPr>
        <w:spacing w:after="0" w:line="240" w:lineRule="auto"/>
        <w:ind w:firstLine="567"/>
        <w:jc w:val="both"/>
        <w:rPr>
          <w:rFonts w:eastAsia="Times New Roman"/>
          <w:sz w:val="24"/>
          <w:szCs w:val="24"/>
          <w:lang w:eastAsia="bg-BG"/>
        </w:rPr>
      </w:pPr>
      <w:r w:rsidRPr="00AA1A98">
        <w:rPr>
          <w:rFonts w:eastAsia="Times New Roman"/>
          <w:sz w:val="24"/>
          <w:szCs w:val="24"/>
          <w:lang w:eastAsia="bg-BG"/>
        </w:rPr>
        <w:t xml:space="preserve">Неспазването на горепосочените условия е основание за отстраняване от участие в </w:t>
      </w:r>
      <w:proofErr w:type="spellStart"/>
      <w:r w:rsidRPr="00AA1A98">
        <w:rPr>
          <w:rFonts w:eastAsia="Times New Roman"/>
          <w:bCs/>
          <w:sz w:val="24"/>
          <w:szCs w:val="24"/>
          <w:lang w:val="ru-RU" w:eastAsia="bg-BG"/>
        </w:rPr>
        <w:t>поръчката</w:t>
      </w:r>
      <w:proofErr w:type="spellEnd"/>
      <w:r w:rsidRPr="00AA1A98">
        <w:rPr>
          <w:rFonts w:eastAsia="Times New Roman"/>
          <w:sz w:val="24"/>
          <w:szCs w:val="24"/>
          <w:lang w:eastAsia="bg-BG"/>
        </w:rPr>
        <w:t>.</w:t>
      </w:r>
    </w:p>
    <w:p w:rsidR="00F3112A" w:rsidRPr="00AA1A98" w:rsidRDefault="00F3112A" w:rsidP="00AA1A98">
      <w:pPr>
        <w:spacing w:after="0" w:line="240" w:lineRule="auto"/>
        <w:ind w:firstLine="567"/>
        <w:jc w:val="both"/>
        <w:rPr>
          <w:rFonts w:eastAsia="Times New Roman"/>
          <w:sz w:val="24"/>
          <w:szCs w:val="24"/>
          <w:lang w:eastAsia="bg-BG"/>
        </w:rPr>
      </w:pPr>
    </w:p>
    <w:p w:rsidR="00703AB2" w:rsidRPr="00AA1A98" w:rsidRDefault="00703AB2" w:rsidP="00AA1A98">
      <w:pPr>
        <w:pStyle w:val="a3"/>
        <w:spacing w:after="0" w:line="240" w:lineRule="auto"/>
        <w:ind w:left="0"/>
        <w:jc w:val="center"/>
        <w:rPr>
          <w:rFonts w:eastAsia="MS Mincho" w:cs="Times New Roman"/>
          <w:b/>
          <w:color w:val="000000" w:themeColor="text1"/>
          <w:sz w:val="24"/>
          <w:szCs w:val="24"/>
        </w:rPr>
      </w:pPr>
      <w:r w:rsidRPr="00AA1A98">
        <w:rPr>
          <w:rFonts w:eastAsia="MS Mincho" w:cs="Times New Roman"/>
          <w:b/>
          <w:color w:val="000000" w:themeColor="text1"/>
          <w:sz w:val="24"/>
          <w:szCs w:val="24"/>
        </w:rPr>
        <w:t>УКАЗАНИЯ ЗА ПОДГОТОВКА И СЪДЪРЖАНИЕ НА ОФЕРТАТА</w:t>
      </w:r>
    </w:p>
    <w:p w:rsidR="00703AB2" w:rsidRPr="00AA1A98" w:rsidRDefault="00703AB2" w:rsidP="00AA1A98">
      <w:pPr>
        <w:spacing w:after="0" w:line="240" w:lineRule="auto"/>
        <w:rPr>
          <w:rFonts w:eastAsia="MS Mincho" w:cs="Times New Roman"/>
          <w:sz w:val="24"/>
          <w:szCs w:val="24"/>
        </w:rPr>
      </w:pPr>
    </w:p>
    <w:p w:rsidR="00703AB2" w:rsidRPr="00AA1A98" w:rsidRDefault="00703AB2" w:rsidP="00AA1A98">
      <w:pPr>
        <w:pStyle w:val="a3"/>
        <w:numPr>
          <w:ilvl w:val="0"/>
          <w:numId w:val="9"/>
        </w:numPr>
        <w:spacing w:after="0" w:line="240" w:lineRule="auto"/>
        <w:jc w:val="both"/>
        <w:rPr>
          <w:rFonts w:eastAsia="Times New Roman" w:cs="Times New Roman"/>
          <w:b/>
          <w:color w:val="000000"/>
          <w:sz w:val="24"/>
          <w:szCs w:val="24"/>
          <w:lang w:eastAsia="bg-BG"/>
        </w:rPr>
      </w:pPr>
      <w:r w:rsidRPr="00AA1A98">
        <w:rPr>
          <w:rFonts w:eastAsia="Times New Roman" w:cs="Times New Roman"/>
          <w:b/>
          <w:color w:val="000000"/>
          <w:sz w:val="24"/>
          <w:szCs w:val="24"/>
          <w:lang w:eastAsia="bg-BG"/>
        </w:rPr>
        <w:t>Документи, свързани с участие в поръчката.</w:t>
      </w:r>
    </w:p>
    <w:p w:rsidR="00703AB2" w:rsidRPr="00AA1A98" w:rsidRDefault="00703AB2"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703AB2" w:rsidRPr="00AA1A98" w:rsidRDefault="00703AB2" w:rsidP="00AA1A98">
      <w:pPr>
        <w:spacing w:after="0" w:line="240" w:lineRule="auto"/>
        <w:ind w:firstLine="567"/>
        <w:jc w:val="both"/>
        <w:rPr>
          <w:rFonts w:eastAsia="Times New Roman" w:cs="Times New Roman"/>
          <w:color w:val="000000"/>
          <w:sz w:val="24"/>
          <w:szCs w:val="24"/>
          <w:u w:val="single"/>
          <w:lang w:eastAsia="bg-BG"/>
        </w:rPr>
      </w:pPr>
      <w:r w:rsidRPr="00AA1A98">
        <w:rPr>
          <w:rFonts w:eastAsia="Times New Roman" w:cs="Times New Roman"/>
          <w:b/>
          <w:color w:val="000000"/>
          <w:sz w:val="24"/>
          <w:szCs w:val="24"/>
          <w:lang w:eastAsia="bg-BG"/>
        </w:rPr>
        <w:t>1.</w:t>
      </w:r>
      <w:proofErr w:type="spellStart"/>
      <w:r w:rsidRPr="00AA1A98">
        <w:rPr>
          <w:rFonts w:eastAsia="Times New Roman" w:cs="Times New Roman"/>
          <w:b/>
          <w:color w:val="000000"/>
          <w:sz w:val="24"/>
          <w:szCs w:val="24"/>
          <w:lang w:eastAsia="bg-BG"/>
        </w:rPr>
        <w:t>1</w:t>
      </w:r>
      <w:proofErr w:type="spellEnd"/>
      <w:r w:rsidRPr="00AA1A98">
        <w:rPr>
          <w:rFonts w:eastAsia="Times New Roman" w:cs="Times New Roman"/>
          <w:b/>
          <w:color w:val="000000"/>
          <w:sz w:val="24"/>
          <w:szCs w:val="24"/>
          <w:lang w:eastAsia="bg-BG"/>
        </w:rPr>
        <w:t>.</w:t>
      </w:r>
      <w:r w:rsidRPr="00AA1A98">
        <w:rPr>
          <w:rFonts w:eastAsia="Times New Roman" w:cs="Times New Roman"/>
          <w:color w:val="000000"/>
          <w:sz w:val="24"/>
          <w:szCs w:val="24"/>
          <w:lang w:eastAsia="bg-BG"/>
        </w:rPr>
        <w:t xml:space="preserve"> Наименованието на участника, </w:t>
      </w:r>
      <w:r w:rsidRPr="00AA1A98">
        <w:rPr>
          <w:rFonts w:eastAsia="Times New Roman" w:cs="Times New Roman"/>
          <w:color w:val="000000"/>
          <w:sz w:val="24"/>
          <w:szCs w:val="24"/>
          <w:u w:val="single"/>
          <w:lang w:eastAsia="bg-BG"/>
        </w:rPr>
        <w:t>включително участниците в обединението, когато е приложимо;</w:t>
      </w:r>
    </w:p>
    <w:p w:rsidR="00703AB2" w:rsidRPr="00AA1A98" w:rsidRDefault="00703AB2"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b/>
          <w:color w:val="000000"/>
          <w:sz w:val="24"/>
          <w:szCs w:val="24"/>
          <w:lang w:eastAsia="bg-BG"/>
        </w:rPr>
        <w:t>1.2.</w:t>
      </w:r>
      <w:r w:rsidRPr="00AA1A98">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rsidR="00703AB2" w:rsidRPr="00AA1A98" w:rsidRDefault="00703AB2"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b/>
          <w:color w:val="000000"/>
          <w:sz w:val="24"/>
          <w:szCs w:val="24"/>
          <w:lang w:eastAsia="bg-BG"/>
        </w:rPr>
        <w:t>1.3.</w:t>
      </w:r>
      <w:r w:rsidRPr="00AA1A98">
        <w:rPr>
          <w:rFonts w:eastAsia="Times New Roman" w:cs="Times New Roman"/>
          <w:color w:val="000000"/>
          <w:sz w:val="24"/>
          <w:szCs w:val="24"/>
          <w:lang w:eastAsia="bg-BG"/>
        </w:rPr>
        <w:t xml:space="preserve"> Наименованието на поръчката, за която се подават документите</w:t>
      </w:r>
      <w:r w:rsidR="00F432D6" w:rsidRPr="00AA1A98">
        <w:rPr>
          <w:rFonts w:eastAsia="Times New Roman" w:cs="Times New Roman"/>
          <w:color w:val="000000"/>
          <w:sz w:val="24"/>
          <w:szCs w:val="24"/>
          <w:lang w:eastAsia="bg-BG"/>
        </w:rPr>
        <w:t>.</w:t>
      </w:r>
    </w:p>
    <w:p w:rsidR="00703AB2" w:rsidRPr="00AA1A98" w:rsidRDefault="00703AB2"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703AB2" w:rsidRPr="00AA1A98" w:rsidRDefault="00703AB2"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 xml:space="preserve">Офертите се изготвят на български език. </w:t>
      </w:r>
    </w:p>
    <w:p w:rsidR="00703AB2" w:rsidRPr="00AA1A98" w:rsidRDefault="00703AB2"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703AB2" w:rsidRPr="00AA1A98" w:rsidRDefault="00703AB2"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Всеки участник има право да представи само една оферта.</w:t>
      </w:r>
    </w:p>
    <w:p w:rsidR="00703AB2" w:rsidRPr="00AA1A98" w:rsidRDefault="00703AB2"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lastRenderedPageBreak/>
        <w:t>Лице, което участва в обединение или е дало съгласие да бъде подизпълнител на друг участник, не може да подава самостоятелна оферта.</w:t>
      </w:r>
    </w:p>
    <w:p w:rsidR="00703AB2" w:rsidRPr="00AA1A98" w:rsidRDefault="00703AB2"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В процедура за възлагане на обществена поръчка едно физическо или юридическо лице може да участва само в едно обединение.</w:t>
      </w:r>
    </w:p>
    <w:p w:rsidR="00703AB2" w:rsidRPr="00AA1A98" w:rsidRDefault="00703AB2"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 xml:space="preserve">Свързани лица </w:t>
      </w:r>
      <w:r w:rsidR="00123449" w:rsidRPr="00AA1A98">
        <w:rPr>
          <w:rFonts w:eastAsia="Times New Roman" w:cs="Times New Roman"/>
          <w:color w:val="000000"/>
          <w:sz w:val="24"/>
          <w:szCs w:val="24"/>
          <w:lang w:eastAsia="bg-BG"/>
        </w:rPr>
        <w:t>по §2</w:t>
      </w:r>
      <w:r w:rsidR="00266D5D">
        <w:rPr>
          <w:rFonts w:eastAsia="Times New Roman" w:cs="Times New Roman"/>
          <w:color w:val="000000"/>
          <w:sz w:val="24"/>
          <w:szCs w:val="24"/>
          <w:lang w:eastAsia="bg-BG"/>
        </w:rPr>
        <w:t>, т.</w:t>
      </w:r>
      <w:r w:rsidRPr="00AA1A98">
        <w:rPr>
          <w:rFonts w:eastAsia="Times New Roman" w:cs="Times New Roman"/>
          <w:color w:val="000000"/>
          <w:sz w:val="24"/>
          <w:szCs w:val="24"/>
          <w:lang w:eastAsia="bg-BG"/>
        </w:rPr>
        <w:t>45 от ДР на ЗОП</w:t>
      </w:r>
      <w:r w:rsidR="00664966" w:rsidRPr="00AA1A98">
        <w:rPr>
          <w:rFonts w:eastAsia="Times New Roman" w:cs="Times New Roman"/>
          <w:color w:val="000000"/>
          <w:sz w:val="24"/>
          <w:szCs w:val="24"/>
          <w:lang w:eastAsia="bg-BG"/>
        </w:rPr>
        <w:t xml:space="preserve"> </w:t>
      </w:r>
      <w:r w:rsidRPr="00AA1A98">
        <w:rPr>
          <w:rFonts w:eastAsia="Times New Roman" w:cs="Times New Roman"/>
          <w:color w:val="000000"/>
          <w:sz w:val="24"/>
          <w:szCs w:val="24"/>
          <w:lang w:eastAsia="bg-BG"/>
        </w:rPr>
        <w:t>не могат да бъдат самостоятелни участници в една и съща процедура.</w:t>
      </w:r>
    </w:p>
    <w:p w:rsidR="00703AB2" w:rsidRPr="00AA1A98" w:rsidRDefault="0068093E"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 xml:space="preserve"> </w:t>
      </w:r>
    </w:p>
    <w:p w:rsidR="00703AB2" w:rsidRPr="00AA1A98" w:rsidRDefault="00703AB2" w:rsidP="00AA1A98">
      <w:pPr>
        <w:pStyle w:val="a3"/>
        <w:numPr>
          <w:ilvl w:val="0"/>
          <w:numId w:val="9"/>
        </w:numPr>
        <w:spacing w:after="0" w:line="240" w:lineRule="auto"/>
        <w:jc w:val="both"/>
        <w:rPr>
          <w:rFonts w:eastAsia="Times New Roman" w:cs="Times New Roman"/>
          <w:b/>
          <w:color w:val="000000"/>
          <w:sz w:val="24"/>
          <w:szCs w:val="24"/>
          <w:lang w:eastAsia="bg-BG"/>
        </w:rPr>
      </w:pPr>
      <w:r w:rsidRPr="00AA1A98">
        <w:rPr>
          <w:rFonts w:eastAsia="Times New Roman" w:cs="Times New Roman"/>
          <w:b/>
          <w:color w:val="000000"/>
          <w:sz w:val="24"/>
          <w:szCs w:val="24"/>
          <w:lang w:eastAsia="bg-BG"/>
        </w:rPr>
        <w:t>Съдържание на офертата:</w:t>
      </w:r>
    </w:p>
    <w:p w:rsidR="00703AB2" w:rsidRPr="00AA1A98" w:rsidRDefault="0068093E" w:rsidP="00AA1A98">
      <w:pPr>
        <w:numPr>
          <w:ilvl w:val="1"/>
          <w:numId w:val="3"/>
        </w:numPr>
        <w:spacing w:after="0" w:line="240" w:lineRule="auto"/>
        <w:ind w:left="0" w:firstLine="567"/>
        <w:contextualSpacing/>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 xml:space="preserve">Декларация за лично състояние и критерии за подбор - </w:t>
      </w:r>
      <w:r w:rsidR="00703AB2" w:rsidRPr="00AA1A98">
        <w:rPr>
          <w:rFonts w:eastAsia="Times New Roman" w:cs="Times New Roman"/>
          <w:b/>
          <w:i/>
          <w:color w:val="000000"/>
          <w:sz w:val="24"/>
          <w:szCs w:val="24"/>
          <w:lang w:eastAsia="bg-BG"/>
        </w:rPr>
        <w:t>Приложение № 1</w:t>
      </w:r>
      <w:r w:rsidR="00703AB2" w:rsidRPr="00AA1A98">
        <w:rPr>
          <w:rFonts w:eastAsia="Times New Roman" w:cs="Times New Roman"/>
          <w:color w:val="000000"/>
          <w:sz w:val="24"/>
          <w:szCs w:val="24"/>
          <w:lang w:eastAsia="bg-BG"/>
        </w:rPr>
        <w:t xml:space="preserve">; </w:t>
      </w:r>
    </w:p>
    <w:p w:rsidR="00703AB2" w:rsidRPr="00AA1A98" w:rsidRDefault="0068093E" w:rsidP="00AA1A98">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AA1A98">
        <w:rPr>
          <w:rFonts w:eastAsia="Times New Roman" w:cs="Times New Roman"/>
          <w:color w:val="000000"/>
          <w:sz w:val="24"/>
          <w:szCs w:val="24"/>
          <w:lang w:eastAsia="bg-BG"/>
        </w:rPr>
        <w:t xml:space="preserve">Представяне на участника - </w:t>
      </w:r>
      <w:r w:rsidR="00703AB2" w:rsidRPr="00AA1A98">
        <w:rPr>
          <w:rFonts w:eastAsia="Times New Roman" w:cs="Times New Roman"/>
          <w:b/>
          <w:color w:val="000000"/>
          <w:sz w:val="24"/>
          <w:szCs w:val="24"/>
          <w:lang w:eastAsia="bg-BG"/>
        </w:rPr>
        <w:t>Приложение № 2;</w:t>
      </w:r>
    </w:p>
    <w:p w:rsidR="00703AB2" w:rsidRPr="00AA1A98" w:rsidRDefault="00703AB2" w:rsidP="00AA1A98">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AA1A98">
        <w:rPr>
          <w:rFonts w:eastAsia="Times New Roman" w:cs="Times New Roman"/>
          <w:color w:val="000000"/>
          <w:sz w:val="24"/>
          <w:szCs w:val="24"/>
          <w:lang w:eastAsia="bg-BG"/>
        </w:rPr>
        <w:t xml:space="preserve">Документи за доказване на предприетите мерки за надеждност, </w:t>
      </w:r>
      <w:r w:rsidRPr="00AA1A98">
        <w:rPr>
          <w:rFonts w:eastAsia="Times New Roman" w:cs="Times New Roman"/>
          <w:b/>
          <w:color w:val="000000"/>
          <w:sz w:val="24"/>
          <w:szCs w:val="24"/>
          <w:lang w:eastAsia="bg-BG"/>
        </w:rPr>
        <w:t>когато е приложимо;</w:t>
      </w:r>
    </w:p>
    <w:p w:rsidR="00703AB2" w:rsidRPr="00AA1A98" w:rsidRDefault="00703AB2" w:rsidP="00AA1A98">
      <w:pPr>
        <w:numPr>
          <w:ilvl w:val="1"/>
          <w:numId w:val="3"/>
        </w:numPr>
        <w:spacing w:after="0" w:line="240" w:lineRule="auto"/>
        <w:ind w:left="0" w:firstLine="567"/>
        <w:contextualSpacing/>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Техническо предложение, съдържащо:</w:t>
      </w:r>
    </w:p>
    <w:p w:rsidR="00A759A6" w:rsidRPr="00AA1A98" w:rsidRDefault="00703AB2" w:rsidP="00AA1A98">
      <w:pPr>
        <w:spacing w:after="0" w:line="240" w:lineRule="auto"/>
        <w:ind w:firstLine="567"/>
        <w:jc w:val="both"/>
        <w:rPr>
          <w:rFonts w:eastAsia="Times New Roman" w:cs="Times New Roman"/>
          <w:sz w:val="24"/>
          <w:szCs w:val="24"/>
        </w:rPr>
      </w:pPr>
      <w:r w:rsidRPr="00AA1A98">
        <w:rPr>
          <w:rFonts w:eastAsia="Times New Roman" w:cs="Times New Roman"/>
          <w:color w:val="000000"/>
          <w:sz w:val="24"/>
          <w:szCs w:val="24"/>
          <w:lang w:eastAsia="bg-BG"/>
        </w:rPr>
        <w:t xml:space="preserve">а) предложение за изпълнение на поръчката в съответствие с техническите спецификации и изискванията на Възложителя </w:t>
      </w:r>
      <w:r w:rsidR="007D24F0" w:rsidRPr="00AA1A98">
        <w:rPr>
          <w:rFonts w:eastAsia="Times New Roman" w:cs="Times New Roman"/>
          <w:color w:val="000000"/>
          <w:sz w:val="24"/>
          <w:szCs w:val="24"/>
          <w:lang w:eastAsia="bg-BG"/>
        </w:rPr>
        <w:t>–</w:t>
      </w:r>
      <w:r w:rsidRPr="00AA1A98">
        <w:rPr>
          <w:rFonts w:eastAsia="Times New Roman" w:cs="Times New Roman"/>
          <w:color w:val="000000"/>
          <w:sz w:val="24"/>
          <w:szCs w:val="24"/>
          <w:lang w:eastAsia="bg-BG"/>
        </w:rPr>
        <w:t xml:space="preserve"> </w:t>
      </w:r>
      <w:r w:rsidR="00A759A6" w:rsidRPr="00AA1A98">
        <w:rPr>
          <w:rFonts w:eastAsia="Times New Roman" w:cs="Times New Roman"/>
          <w:b/>
          <w:color w:val="000000"/>
          <w:sz w:val="24"/>
          <w:szCs w:val="24"/>
          <w:lang w:eastAsia="bg-BG"/>
        </w:rPr>
        <w:t xml:space="preserve">Приложение № </w:t>
      </w:r>
      <w:r w:rsidR="0068093E" w:rsidRPr="00AA1A98">
        <w:rPr>
          <w:rFonts w:eastAsia="Times New Roman" w:cs="Times New Roman"/>
          <w:b/>
          <w:color w:val="000000"/>
          <w:sz w:val="24"/>
          <w:szCs w:val="24"/>
          <w:lang w:eastAsia="bg-BG"/>
        </w:rPr>
        <w:t>3</w:t>
      </w:r>
      <w:r w:rsidR="00A759A6" w:rsidRPr="00AA1A98">
        <w:rPr>
          <w:rFonts w:eastAsia="Times New Roman" w:cs="Times New Roman"/>
          <w:b/>
          <w:i/>
          <w:color w:val="000000"/>
          <w:sz w:val="24"/>
          <w:szCs w:val="24"/>
          <w:lang w:eastAsia="bg-BG"/>
        </w:rPr>
        <w:t xml:space="preserve">, </w:t>
      </w:r>
      <w:r w:rsidR="00A759A6" w:rsidRPr="00AA1A98">
        <w:rPr>
          <w:rFonts w:eastAsia="Times New Roman" w:cs="Times New Roman"/>
          <w:color w:val="000000"/>
          <w:sz w:val="24"/>
          <w:szCs w:val="24"/>
          <w:lang w:eastAsia="bg-BG"/>
        </w:rPr>
        <w:t>ведно с</w:t>
      </w:r>
      <w:r w:rsidR="00A759A6" w:rsidRPr="00AA1A98">
        <w:rPr>
          <w:rFonts w:eastAsia="Times New Roman" w:cs="Times New Roman"/>
          <w:i/>
          <w:color w:val="000000"/>
          <w:sz w:val="24"/>
          <w:szCs w:val="24"/>
          <w:lang w:eastAsia="bg-BG"/>
        </w:rPr>
        <w:t xml:space="preserve"> </w:t>
      </w:r>
      <w:r w:rsidR="00A759A6" w:rsidRPr="00AA1A98">
        <w:rPr>
          <w:rFonts w:eastAsia="Times New Roman" w:cs="Times New Roman"/>
          <w:sz w:val="24"/>
          <w:szCs w:val="24"/>
        </w:rPr>
        <w:t>линеен гра</w:t>
      </w:r>
      <w:r w:rsidR="003F53CC" w:rsidRPr="00AA1A98">
        <w:rPr>
          <w:rFonts w:eastAsia="Times New Roman" w:cs="Times New Roman"/>
          <w:sz w:val="24"/>
          <w:szCs w:val="24"/>
        </w:rPr>
        <w:t>фик за изпълнение на поръчката,</w:t>
      </w:r>
      <w:r w:rsidR="00A759A6" w:rsidRPr="00AA1A98">
        <w:rPr>
          <w:rFonts w:eastAsia="Times New Roman" w:cs="Times New Roman"/>
          <w:sz w:val="24"/>
          <w:szCs w:val="24"/>
        </w:rPr>
        <w:t xml:space="preserve"> съгласно изискванията на възложителя</w:t>
      </w:r>
      <w:r w:rsidR="00625C79" w:rsidRPr="00AA1A98">
        <w:rPr>
          <w:rFonts w:eastAsia="Times New Roman" w:cs="Times New Roman"/>
          <w:sz w:val="24"/>
          <w:szCs w:val="24"/>
        </w:rPr>
        <w:t>;</w:t>
      </w:r>
    </w:p>
    <w:p w:rsidR="00703AB2" w:rsidRPr="00AA1A98" w:rsidRDefault="0068093E" w:rsidP="00AA1A98">
      <w:pPr>
        <w:spacing w:after="0" w:line="240" w:lineRule="auto"/>
        <w:ind w:firstLine="567"/>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б</w:t>
      </w:r>
      <w:r w:rsidR="00062193" w:rsidRPr="00AA1A98">
        <w:rPr>
          <w:rFonts w:eastAsia="Times New Roman" w:cs="Times New Roman"/>
          <w:color w:val="000000"/>
          <w:sz w:val="24"/>
          <w:szCs w:val="24"/>
          <w:lang w:eastAsia="bg-BG"/>
        </w:rPr>
        <w:t xml:space="preserve">) </w:t>
      </w:r>
      <w:r w:rsidR="00703AB2" w:rsidRPr="00AA1A98">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rsidR="0068645E" w:rsidRPr="00AA1A98" w:rsidRDefault="0068645E" w:rsidP="00AA1A98">
      <w:pPr>
        <w:spacing w:after="0" w:line="240" w:lineRule="auto"/>
        <w:ind w:firstLine="567"/>
        <w:jc w:val="both"/>
        <w:rPr>
          <w:rFonts w:eastAsia="Times New Roman" w:cs="Times New Roman"/>
          <w:color w:val="000000"/>
          <w:sz w:val="24"/>
          <w:szCs w:val="24"/>
          <w:lang w:eastAsia="bg-BG"/>
        </w:rPr>
      </w:pPr>
    </w:p>
    <w:p w:rsidR="004338AC" w:rsidRPr="00AA1A98" w:rsidRDefault="00582F77" w:rsidP="00AA1A98">
      <w:pPr>
        <w:spacing w:after="0" w:line="240" w:lineRule="auto"/>
        <w:ind w:firstLine="567"/>
        <w:jc w:val="both"/>
        <w:rPr>
          <w:rFonts w:eastAsia="Times New Roman" w:cs="Times New Roman"/>
          <w:sz w:val="24"/>
          <w:szCs w:val="24"/>
        </w:rPr>
      </w:pPr>
      <w:r w:rsidRPr="00AA1A98">
        <w:rPr>
          <w:rFonts w:eastAsia="Times New Roman" w:cs="Times New Roman"/>
          <w:b/>
          <w:color w:val="000000"/>
          <w:sz w:val="24"/>
          <w:szCs w:val="24"/>
          <w:lang w:eastAsia="bg-BG"/>
        </w:rPr>
        <w:t>2.</w:t>
      </w:r>
      <w:r w:rsidR="0068645E" w:rsidRPr="00AA1A98">
        <w:rPr>
          <w:rFonts w:eastAsia="Times New Roman" w:cs="Times New Roman"/>
          <w:b/>
          <w:color w:val="000000"/>
          <w:sz w:val="24"/>
          <w:szCs w:val="24"/>
          <w:lang w:eastAsia="bg-BG"/>
        </w:rPr>
        <w:t>5</w:t>
      </w:r>
      <w:r w:rsidRPr="00AA1A98">
        <w:rPr>
          <w:rFonts w:eastAsia="Times New Roman" w:cs="Times New Roman"/>
          <w:b/>
          <w:color w:val="000000"/>
          <w:sz w:val="24"/>
          <w:szCs w:val="24"/>
          <w:lang w:eastAsia="bg-BG"/>
        </w:rPr>
        <w:t>.</w:t>
      </w:r>
      <w:r w:rsidR="00095C12" w:rsidRPr="00AA1A98">
        <w:rPr>
          <w:rFonts w:eastAsia="Times New Roman" w:cs="Times New Roman"/>
          <w:color w:val="000000"/>
          <w:sz w:val="24"/>
          <w:szCs w:val="24"/>
          <w:lang w:eastAsia="bg-BG"/>
        </w:rPr>
        <w:tab/>
      </w:r>
      <w:r w:rsidR="00703AB2" w:rsidRPr="00AA1A98">
        <w:rPr>
          <w:rFonts w:eastAsia="Times New Roman" w:cs="Times New Roman"/>
          <w:color w:val="000000"/>
          <w:sz w:val="24"/>
          <w:szCs w:val="24"/>
          <w:lang w:eastAsia="bg-BG"/>
        </w:rPr>
        <w:t xml:space="preserve">Ценовото предложение - </w:t>
      </w:r>
      <w:r w:rsidR="00703AB2" w:rsidRPr="00AA1A98">
        <w:rPr>
          <w:rFonts w:eastAsia="Times New Roman" w:cs="Times New Roman"/>
          <w:b/>
          <w:i/>
          <w:color w:val="000000"/>
          <w:sz w:val="24"/>
          <w:szCs w:val="24"/>
          <w:lang w:eastAsia="bg-BG"/>
        </w:rPr>
        <w:t xml:space="preserve">Приложение № </w:t>
      </w:r>
      <w:r w:rsidRPr="00AA1A98">
        <w:rPr>
          <w:rFonts w:eastAsia="Times New Roman" w:cs="Times New Roman"/>
          <w:b/>
          <w:i/>
          <w:color w:val="000000"/>
          <w:sz w:val="24"/>
          <w:szCs w:val="24"/>
          <w:lang w:eastAsia="bg-BG"/>
        </w:rPr>
        <w:t>4</w:t>
      </w:r>
      <w:r w:rsidR="004338AC" w:rsidRPr="00AA1A98">
        <w:rPr>
          <w:rFonts w:eastAsia="Times New Roman" w:cs="Times New Roman"/>
          <w:b/>
          <w:i/>
          <w:color w:val="000000"/>
          <w:sz w:val="24"/>
          <w:szCs w:val="24"/>
          <w:lang w:eastAsia="bg-BG"/>
        </w:rPr>
        <w:t xml:space="preserve">, </w:t>
      </w:r>
      <w:r w:rsidR="004338AC" w:rsidRPr="00AA1A98">
        <w:rPr>
          <w:rFonts w:eastAsia="Times New Roman" w:cs="Times New Roman"/>
          <w:color w:val="000000"/>
          <w:sz w:val="24"/>
          <w:szCs w:val="24"/>
          <w:lang w:eastAsia="bg-BG"/>
        </w:rPr>
        <w:t>ведно с</w:t>
      </w:r>
      <w:r w:rsidR="00703AB2" w:rsidRPr="00AA1A98">
        <w:rPr>
          <w:rFonts w:eastAsia="Times New Roman" w:cs="Times New Roman"/>
          <w:color w:val="000000"/>
          <w:sz w:val="24"/>
          <w:szCs w:val="24"/>
          <w:lang w:eastAsia="bg-BG"/>
        </w:rPr>
        <w:t xml:space="preserve"> </w:t>
      </w:r>
      <w:r w:rsidR="004338AC" w:rsidRPr="00AA1A98">
        <w:rPr>
          <w:rFonts w:eastAsia="Times New Roman" w:cs="Times New Roman"/>
          <w:sz w:val="24"/>
          <w:szCs w:val="24"/>
        </w:rPr>
        <w:t xml:space="preserve">попълнено и подписано КСС – </w:t>
      </w:r>
      <w:r w:rsidR="004338AC" w:rsidRPr="00AA1A98">
        <w:rPr>
          <w:rFonts w:eastAsia="Times New Roman" w:cs="Times New Roman"/>
          <w:i/>
          <w:sz w:val="24"/>
          <w:szCs w:val="24"/>
        </w:rPr>
        <w:t xml:space="preserve">Приложение № </w:t>
      </w:r>
      <w:r w:rsidRPr="00AA1A98">
        <w:rPr>
          <w:rFonts w:eastAsia="Times New Roman" w:cs="Times New Roman"/>
          <w:i/>
          <w:sz w:val="24"/>
          <w:szCs w:val="24"/>
        </w:rPr>
        <w:t>4</w:t>
      </w:r>
      <w:r w:rsidR="004338AC" w:rsidRPr="00AA1A98">
        <w:rPr>
          <w:rFonts w:eastAsia="Times New Roman" w:cs="Times New Roman"/>
          <w:i/>
          <w:sz w:val="24"/>
          <w:szCs w:val="24"/>
        </w:rPr>
        <w:t>А</w:t>
      </w:r>
      <w:r w:rsidR="004338AC" w:rsidRPr="00AA1A98">
        <w:rPr>
          <w:rFonts w:eastAsia="Times New Roman" w:cs="Times New Roman"/>
          <w:sz w:val="24"/>
          <w:szCs w:val="24"/>
        </w:rPr>
        <w:t xml:space="preserve"> и информация за елементите на ценообразуване при изпълнение на непредвидени видове работи </w:t>
      </w:r>
      <w:r w:rsidR="00095C12" w:rsidRPr="00AA1A98">
        <w:rPr>
          <w:rFonts w:eastAsia="Times New Roman" w:cs="Times New Roman"/>
          <w:sz w:val="24"/>
          <w:szCs w:val="24"/>
        </w:rPr>
        <w:t xml:space="preserve">– </w:t>
      </w:r>
      <w:r w:rsidR="004338AC" w:rsidRPr="00AA1A98">
        <w:rPr>
          <w:rFonts w:eastAsia="Times New Roman" w:cs="Times New Roman"/>
          <w:i/>
          <w:sz w:val="24"/>
          <w:szCs w:val="24"/>
        </w:rPr>
        <w:t>Приложение №</w:t>
      </w:r>
      <w:r w:rsidRPr="00AA1A98">
        <w:rPr>
          <w:rFonts w:eastAsia="Times New Roman" w:cs="Times New Roman"/>
          <w:i/>
          <w:sz w:val="24"/>
          <w:szCs w:val="24"/>
        </w:rPr>
        <w:t xml:space="preserve"> 4</w:t>
      </w:r>
      <w:r w:rsidR="004338AC" w:rsidRPr="00AA1A98">
        <w:rPr>
          <w:rFonts w:eastAsia="Times New Roman" w:cs="Times New Roman"/>
          <w:i/>
          <w:sz w:val="24"/>
          <w:szCs w:val="24"/>
        </w:rPr>
        <w:t>Б</w:t>
      </w:r>
      <w:r w:rsidR="004338AC" w:rsidRPr="00AA1A98">
        <w:rPr>
          <w:rFonts w:eastAsia="Times New Roman" w:cs="Times New Roman"/>
          <w:sz w:val="24"/>
          <w:szCs w:val="24"/>
        </w:rPr>
        <w:t>.</w:t>
      </w:r>
    </w:p>
    <w:p w:rsidR="00D53CB0" w:rsidRPr="00AA1A98" w:rsidRDefault="00D53CB0" w:rsidP="00AA1A98">
      <w:pPr>
        <w:spacing w:after="0" w:line="240" w:lineRule="auto"/>
        <w:ind w:left="567"/>
        <w:contextualSpacing/>
        <w:jc w:val="both"/>
        <w:rPr>
          <w:rFonts w:eastAsia="Times New Roman" w:cs="Times New Roman"/>
          <w:b/>
          <w:i/>
          <w:color w:val="000000"/>
          <w:sz w:val="24"/>
          <w:szCs w:val="24"/>
          <w:lang w:eastAsia="bg-BG"/>
        </w:rPr>
      </w:pPr>
    </w:p>
    <w:p w:rsidR="00703AB2" w:rsidRPr="00AA1A98" w:rsidRDefault="0068645E" w:rsidP="00AA1A98">
      <w:pPr>
        <w:spacing w:after="0" w:line="240" w:lineRule="auto"/>
        <w:ind w:left="709" w:hanging="142"/>
        <w:contextualSpacing/>
        <w:jc w:val="both"/>
        <w:rPr>
          <w:rFonts w:eastAsia="Times New Roman" w:cs="Times New Roman"/>
          <w:color w:val="000000"/>
          <w:sz w:val="24"/>
          <w:szCs w:val="24"/>
          <w:lang w:eastAsia="bg-BG"/>
        </w:rPr>
      </w:pPr>
      <w:r w:rsidRPr="00AA1A98">
        <w:rPr>
          <w:rFonts w:eastAsia="Times New Roman" w:cs="Times New Roman"/>
          <w:b/>
          <w:color w:val="000000"/>
          <w:sz w:val="24"/>
          <w:szCs w:val="24"/>
          <w:lang w:eastAsia="bg-BG"/>
        </w:rPr>
        <w:t>2.6.</w:t>
      </w:r>
      <w:r w:rsidR="00095C12" w:rsidRPr="00AA1A98">
        <w:rPr>
          <w:rFonts w:eastAsia="Times New Roman" w:cs="Times New Roman"/>
          <w:color w:val="000000"/>
          <w:sz w:val="24"/>
          <w:szCs w:val="24"/>
          <w:lang w:eastAsia="bg-BG"/>
        </w:rPr>
        <w:tab/>
      </w:r>
      <w:r w:rsidR="00703AB2" w:rsidRPr="00AA1A98">
        <w:rPr>
          <w:rFonts w:eastAsia="Times New Roman" w:cs="Times New Roman"/>
          <w:color w:val="000000"/>
          <w:sz w:val="24"/>
          <w:szCs w:val="24"/>
          <w:lang w:eastAsia="bg-BG"/>
        </w:rPr>
        <w:t>Опис на представените документи</w:t>
      </w:r>
    </w:p>
    <w:p w:rsidR="009B2CF9" w:rsidRPr="00AA1A98" w:rsidRDefault="009B2CF9" w:rsidP="00AA1A98">
      <w:pPr>
        <w:pStyle w:val="a3"/>
        <w:spacing w:after="0" w:line="240" w:lineRule="auto"/>
        <w:ind w:left="1287"/>
        <w:jc w:val="center"/>
        <w:rPr>
          <w:rFonts w:eastAsia="MS Mincho" w:cs="Times New Roman"/>
          <w:b/>
          <w:color w:val="000000" w:themeColor="text1"/>
          <w:sz w:val="24"/>
          <w:szCs w:val="24"/>
        </w:rPr>
      </w:pPr>
    </w:p>
    <w:p w:rsidR="00703AB2" w:rsidRPr="00AA1A98" w:rsidRDefault="00703AB2" w:rsidP="00AA1A98">
      <w:pPr>
        <w:pStyle w:val="a3"/>
        <w:spacing w:after="0" w:line="240" w:lineRule="auto"/>
        <w:ind w:left="0"/>
        <w:jc w:val="center"/>
        <w:rPr>
          <w:rFonts w:eastAsia="MS Mincho" w:cs="Times New Roman"/>
          <w:b/>
          <w:color w:val="000000" w:themeColor="text1"/>
          <w:sz w:val="24"/>
          <w:szCs w:val="24"/>
        </w:rPr>
      </w:pPr>
      <w:r w:rsidRPr="00AA1A98">
        <w:rPr>
          <w:rFonts w:eastAsia="MS Mincho" w:cs="Times New Roman"/>
          <w:b/>
          <w:color w:val="000000" w:themeColor="text1"/>
          <w:sz w:val="24"/>
          <w:szCs w:val="24"/>
        </w:rPr>
        <w:t>ПРИЕМАНЕ, ОЦЕНЯВАНЕ, КЛАСИРАНЕ НА ОФЕРТИТЕ, СКЛЮЧВАНЕ НА ДОГОВОР.</w:t>
      </w:r>
    </w:p>
    <w:p w:rsidR="00703AB2" w:rsidRPr="00AA1A98" w:rsidRDefault="00703AB2" w:rsidP="00AA1A98">
      <w:pPr>
        <w:spacing w:after="0" w:line="240" w:lineRule="auto"/>
        <w:ind w:left="360"/>
        <w:rPr>
          <w:rFonts w:cs="Times New Roman"/>
          <w:sz w:val="24"/>
          <w:szCs w:val="24"/>
        </w:rPr>
      </w:pPr>
    </w:p>
    <w:p w:rsidR="00703AB2" w:rsidRPr="00AA1A98" w:rsidRDefault="00703AB2" w:rsidP="00AA1A98">
      <w:pPr>
        <w:pStyle w:val="a3"/>
        <w:numPr>
          <w:ilvl w:val="0"/>
          <w:numId w:val="10"/>
        </w:numPr>
        <w:spacing w:after="0" w:line="240" w:lineRule="auto"/>
        <w:ind w:left="0" w:firstLine="567"/>
        <w:jc w:val="both"/>
        <w:rPr>
          <w:rFonts w:eastAsia="Times New Roman" w:cs="Times New Roman"/>
          <w:color w:val="000000"/>
          <w:sz w:val="24"/>
          <w:szCs w:val="24"/>
          <w:lang w:eastAsia="bg-BG"/>
        </w:rPr>
      </w:pPr>
      <w:r w:rsidRPr="00AA1A98">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6C30FC" w:rsidRPr="00AA1A98" w:rsidRDefault="00703AB2" w:rsidP="00AA1A98">
      <w:pPr>
        <w:pStyle w:val="a3"/>
        <w:widowControl w:val="0"/>
        <w:numPr>
          <w:ilvl w:val="0"/>
          <w:numId w:val="10"/>
        </w:numPr>
        <w:spacing w:after="0" w:line="240" w:lineRule="auto"/>
        <w:ind w:left="0" w:firstLine="567"/>
        <w:jc w:val="both"/>
        <w:rPr>
          <w:rFonts w:cs="Times New Roman"/>
          <w:sz w:val="24"/>
          <w:szCs w:val="24"/>
          <w:lang w:eastAsia="ar-SA"/>
        </w:rPr>
      </w:pPr>
      <w:r w:rsidRPr="00AA1A98">
        <w:rPr>
          <w:rFonts w:cs="Times New Roman"/>
          <w:sz w:val="24"/>
          <w:szCs w:val="24"/>
          <w:lang w:eastAsia="ar-SA"/>
        </w:rPr>
        <w:t>Отварянето на офертите се извършва при условията на чл.97, ал</w:t>
      </w:r>
      <w:r w:rsidR="001C1E24" w:rsidRPr="00AA1A98">
        <w:rPr>
          <w:rFonts w:cs="Times New Roman"/>
          <w:sz w:val="24"/>
          <w:szCs w:val="24"/>
          <w:lang w:eastAsia="ar-SA"/>
        </w:rPr>
        <w:t xml:space="preserve">.3 от ППЗОП. Комисията отваря </w:t>
      </w:r>
      <w:r w:rsidRPr="00AA1A98">
        <w:rPr>
          <w:rFonts w:cs="Times New Roman"/>
          <w:sz w:val="24"/>
          <w:szCs w:val="24"/>
          <w:lang w:eastAsia="ar-SA"/>
        </w:rPr>
        <w:t xml:space="preserve">офертите </w:t>
      </w:r>
      <w:r w:rsidR="00C05713" w:rsidRPr="00AA1A98">
        <w:rPr>
          <w:rFonts w:cs="Times New Roman"/>
          <w:sz w:val="24"/>
          <w:szCs w:val="24"/>
          <w:lang w:eastAsia="ar-SA"/>
        </w:rPr>
        <w:t>по реда на тяхното постъпване</w:t>
      </w:r>
      <w:r w:rsidR="006C30FC" w:rsidRPr="00AA1A98">
        <w:rPr>
          <w:rFonts w:cs="Times New Roman"/>
          <w:sz w:val="24"/>
          <w:szCs w:val="24"/>
          <w:lang w:eastAsia="ar-SA"/>
        </w:rPr>
        <w:t xml:space="preserve"> и обявява съдържанието на опаковките и ценовите предложения на участниците.</w:t>
      </w:r>
    </w:p>
    <w:p w:rsidR="000750B7" w:rsidRPr="00AA1A98" w:rsidRDefault="000750B7" w:rsidP="00AA1A98">
      <w:pPr>
        <w:spacing w:after="0" w:line="240" w:lineRule="auto"/>
        <w:ind w:firstLine="567"/>
        <w:jc w:val="both"/>
        <w:rPr>
          <w:rFonts w:eastAsia="Times New Roman" w:cs="Times New Roman"/>
          <w:color w:val="000000" w:themeColor="text1"/>
          <w:sz w:val="24"/>
          <w:szCs w:val="24"/>
          <w:lang w:eastAsia="bg-BG"/>
        </w:rPr>
      </w:pPr>
      <w:r w:rsidRPr="00AA1A98">
        <w:rPr>
          <w:rFonts w:eastAsia="Times New Roman" w:cs="Times New Roman"/>
          <w:color w:val="000000" w:themeColor="text1"/>
          <w:sz w:val="24"/>
          <w:szCs w:val="24"/>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0750B7" w:rsidRPr="00AA1A98" w:rsidRDefault="000750B7" w:rsidP="00AA1A98">
      <w:pPr>
        <w:spacing w:after="0" w:line="240" w:lineRule="auto"/>
        <w:ind w:firstLine="567"/>
        <w:jc w:val="both"/>
        <w:rPr>
          <w:rFonts w:eastAsia="Times New Roman" w:cs="Times New Roman"/>
          <w:color w:val="000000" w:themeColor="text1"/>
          <w:sz w:val="24"/>
          <w:szCs w:val="24"/>
          <w:lang w:eastAsia="bg-BG"/>
        </w:rPr>
      </w:pPr>
      <w:r w:rsidRPr="00AA1A98">
        <w:rPr>
          <w:rFonts w:eastAsia="Times New Roman" w:cs="Times New Roman"/>
          <w:color w:val="000000" w:themeColor="text1"/>
          <w:sz w:val="24"/>
          <w:szCs w:val="24"/>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0750B7" w:rsidRPr="00AA1A98" w:rsidRDefault="000750B7" w:rsidP="00AA1A98">
      <w:pPr>
        <w:spacing w:after="0" w:line="240" w:lineRule="auto"/>
        <w:ind w:firstLine="567"/>
        <w:jc w:val="both"/>
        <w:rPr>
          <w:rFonts w:eastAsia="Times New Roman" w:cs="Times New Roman"/>
          <w:color w:val="000000" w:themeColor="text1"/>
          <w:sz w:val="24"/>
          <w:szCs w:val="24"/>
          <w:lang w:eastAsia="bg-BG"/>
        </w:rPr>
      </w:pPr>
    </w:p>
    <w:p w:rsidR="003C56B4" w:rsidRPr="00AA1A98" w:rsidRDefault="00703AB2" w:rsidP="00AA1A98">
      <w:pPr>
        <w:spacing w:after="0" w:line="240" w:lineRule="auto"/>
        <w:ind w:firstLine="567"/>
        <w:jc w:val="both"/>
        <w:rPr>
          <w:rFonts w:eastAsia="Times New Roman" w:cs="Times New Roman"/>
          <w:color w:val="000000" w:themeColor="text1"/>
          <w:sz w:val="24"/>
          <w:szCs w:val="24"/>
          <w:lang w:eastAsia="bg-BG"/>
        </w:rPr>
      </w:pPr>
      <w:r w:rsidRPr="00AA1A98">
        <w:rPr>
          <w:rFonts w:eastAsia="Times New Roman" w:cs="Times New Roman"/>
          <w:color w:val="000000" w:themeColor="text1"/>
          <w:sz w:val="24"/>
          <w:szCs w:val="24"/>
          <w:lang w:eastAsia="bg-BG"/>
        </w:rPr>
        <w:t>На закрито заседание комисията</w:t>
      </w:r>
      <w:r w:rsidR="006C30FC" w:rsidRPr="00AA1A98">
        <w:rPr>
          <w:rFonts w:eastAsia="Times New Roman" w:cs="Times New Roman"/>
          <w:color w:val="000000" w:themeColor="text1"/>
          <w:sz w:val="24"/>
          <w:szCs w:val="24"/>
          <w:lang w:eastAsia="bg-BG"/>
        </w:rPr>
        <w:t xml:space="preserve"> разглежда офертите,</w:t>
      </w:r>
      <w:r w:rsidR="005A6836" w:rsidRPr="00AA1A98">
        <w:rPr>
          <w:rFonts w:eastAsia="Times New Roman" w:cs="Times New Roman"/>
          <w:color w:val="000000" w:themeColor="text1"/>
          <w:sz w:val="24"/>
          <w:szCs w:val="24"/>
          <w:lang w:eastAsia="bg-BG"/>
        </w:rPr>
        <w:t xml:space="preserve"> извършва проверка </w:t>
      </w:r>
      <w:r w:rsidR="001B6547" w:rsidRPr="00AA1A98">
        <w:rPr>
          <w:rFonts w:eastAsia="Times New Roman" w:cs="Times New Roman"/>
          <w:color w:val="000000" w:themeColor="text1"/>
          <w:sz w:val="24"/>
          <w:szCs w:val="24"/>
          <w:lang w:eastAsia="bg-BG"/>
        </w:rPr>
        <w:t>на техническото и ценово предложение с условията</w:t>
      </w:r>
      <w:r w:rsidR="005A6836" w:rsidRPr="00AA1A98">
        <w:rPr>
          <w:rFonts w:eastAsia="Times New Roman" w:cs="Times New Roman"/>
          <w:color w:val="000000" w:themeColor="text1"/>
          <w:sz w:val="24"/>
          <w:szCs w:val="24"/>
          <w:lang w:eastAsia="bg-BG"/>
        </w:rPr>
        <w:t xml:space="preserve"> и </w:t>
      </w:r>
      <w:r w:rsidR="00E01ACB" w:rsidRPr="00AA1A98">
        <w:rPr>
          <w:rFonts w:eastAsia="Times New Roman" w:cs="Times New Roman"/>
          <w:color w:val="000000" w:themeColor="text1"/>
          <w:sz w:val="24"/>
          <w:szCs w:val="24"/>
          <w:lang w:eastAsia="bg-BG"/>
        </w:rPr>
        <w:t>изискванията</w:t>
      </w:r>
      <w:r w:rsidR="001B6547" w:rsidRPr="00AA1A98">
        <w:rPr>
          <w:rFonts w:eastAsia="Times New Roman" w:cs="Times New Roman"/>
          <w:color w:val="000000" w:themeColor="text1"/>
          <w:sz w:val="24"/>
          <w:szCs w:val="24"/>
          <w:lang w:eastAsia="bg-BG"/>
        </w:rPr>
        <w:t xml:space="preserve"> на възложителя.</w:t>
      </w:r>
      <w:r w:rsidR="00C05713" w:rsidRPr="00AA1A98">
        <w:rPr>
          <w:rFonts w:eastAsia="Times New Roman" w:cs="Times New Roman"/>
          <w:color w:val="000000" w:themeColor="text1"/>
          <w:sz w:val="24"/>
          <w:szCs w:val="24"/>
          <w:lang w:eastAsia="bg-BG"/>
        </w:rPr>
        <w:t xml:space="preserve"> </w:t>
      </w:r>
      <w:r w:rsidR="003C56B4" w:rsidRPr="00AA1A98">
        <w:rPr>
          <w:rFonts w:eastAsia="Times New Roman" w:cs="Times New Roman"/>
          <w:color w:val="000000" w:themeColor="text1"/>
          <w:sz w:val="24"/>
          <w:szCs w:val="24"/>
          <w:lang w:eastAsia="bg-BG"/>
        </w:rPr>
        <w:t>Оферти, които не отговарят на</w:t>
      </w:r>
      <w:r w:rsidR="00CA3889" w:rsidRPr="00AA1A98">
        <w:rPr>
          <w:rFonts w:eastAsia="Times New Roman" w:cs="Times New Roman"/>
          <w:color w:val="000000" w:themeColor="text1"/>
          <w:sz w:val="24"/>
          <w:szCs w:val="24"/>
          <w:lang w:eastAsia="bg-BG"/>
        </w:rPr>
        <w:t xml:space="preserve"> изискванията на възложителя </w:t>
      </w:r>
      <w:r w:rsidR="003C56B4" w:rsidRPr="00AA1A98">
        <w:rPr>
          <w:rFonts w:eastAsia="Times New Roman" w:cs="Times New Roman"/>
          <w:color w:val="000000" w:themeColor="text1"/>
          <w:sz w:val="24"/>
          <w:szCs w:val="24"/>
          <w:lang w:eastAsia="bg-BG"/>
        </w:rPr>
        <w:t>не се оценяват и класират.</w:t>
      </w:r>
      <w:r w:rsidR="00C05713" w:rsidRPr="00AA1A98">
        <w:rPr>
          <w:rFonts w:eastAsia="Times New Roman" w:cs="Times New Roman"/>
          <w:color w:val="000000" w:themeColor="text1"/>
          <w:sz w:val="24"/>
          <w:szCs w:val="24"/>
          <w:lang w:eastAsia="bg-BG"/>
        </w:rPr>
        <w:t xml:space="preserve"> </w:t>
      </w:r>
      <w:r w:rsidR="003C56B4" w:rsidRPr="00AA1A98">
        <w:rPr>
          <w:rFonts w:eastAsia="Times New Roman" w:cs="Times New Roman"/>
          <w:color w:val="000000" w:themeColor="text1"/>
          <w:sz w:val="24"/>
          <w:szCs w:val="24"/>
          <w:lang w:eastAsia="bg-BG"/>
        </w:rPr>
        <w:t>З</w:t>
      </w:r>
      <w:r w:rsidRPr="00AA1A98">
        <w:rPr>
          <w:rFonts w:eastAsia="Times New Roman" w:cs="Times New Roman"/>
          <w:color w:val="000000" w:themeColor="text1"/>
          <w:sz w:val="24"/>
          <w:szCs w:val="24"/>
          <w:lang w:eastAsia="bg-BG"/>
        </w:rPr>
        <w:t xml:space="preserve">а офертите, допуснати след този етап, комисията прилага чл.72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w:t>
      </w:r>
      <w:r w:rsidR="003C56B4" w:rsidRPr="00AA1A98">
        <w:rPr>
          <w:rFonts w:eastAsia="Times New Roman" w:cs="Times New Roman"/>
          <w:color w:val="000000" w:themeColor="text1"/>
          <w:sz w:val="24"/>
          <w:szCs w:val="24"/>
          <w:lang w:eastAsia="bg-BG"/>
        </w:rPr>
        <w:t>Комисията класира офертите по критерия за възлагане и предлага за изпълнител участникът, предложил най-ниска цена и с оферта, отговаряща на условията</w:t>
      </w:r>
      <w:r w:rsidR="00C05713" w:rsidRPr="00AA1A98">
        <w:rPr>
          <w:rFonts w:eastAsia="Times New Roman" w:cs="Times New Roman"/>
          <w:color w:val="000000" w:themeColor="text1"/>
          <w:sz w:val="24"/>
          <w:szCs w:val="24"/>
          <w:lang w:eastAsia="bg-BG"/>
        </w:rPr>
        <w:t xml:space="preserve"> </w:t>
      </w:r>
      <w:r w:rsidR="003C56B4" w:rsidRPr="00AA1A98">
        <w:rPr>
          <w:rFonts w:eastAsia="Times New Roman" w:cs="Times New Roman"/>
          <w:color w:val="000000" w:themeColor="text1"/>
          <w:sz w:val="24"/>
          <w:szCs w:val="24"/>
          <w:lang w:eastAsia="bg-BG"/>
        </w:rPr>
        <w:t>на възложителя.</w:t>
      </w:r>
    </w:p>
    <w:p w:rsidR="00176860" w:rsidRPr="00AA1A98" w:rsidRDefault="00703AB2" w:rsidP="00AA1A98">
      <w:pPr>
        <w:spacing w:after="0" w:line="240" w:lineRule="auto"/>
        <w:ind w:firstLine="709"/>
        <w:jc w:val="both"/>
        <w:rPr>
          <w:rFonts w:eastAsia="Times New Roman" w:cs="Times New Roman"/>
          <w:sz w:val="24"/>
          <w:szCs w:val="24"/>
          <w:lang w:eastAsia="bg-BG"/>
        </w:rPr>
      </w:pPr>
      <w:r w:rsidRPr="00AA1A98">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176860" w:rsidRPr="00AA1A98" w:rsidRDefault="00176860" w:rsidP="00AA1A98">
      <w:pPr>
        <w:rPr>
          <w:rFonts w:eastAsia="Times New Roman" w:cs="Times New Roman"/>
          <w:sz w:val="24"/>
          <w:szCs w:val="24"/>
          <w:lang w:eastAsia="bg-BG"/>
        </w:rPr>
      </w:pPr>
      <w:r w:rsidRPr="00AA1A98">
        <w:rPr>
          <w:rFonts w:eastAsia="Times New Roman" w:cs="Times New Roman"/>
          <w:sz w:val="24"/>
          <w:szCs w:val="24"/>
          <w:lang w:eastAsia="bg-BG"/>
        </w:rPr>
        <w:br w:type="page"/>
      </w:r>
    </w:p>
    <w:p w:rsidR="004C626D" w:rsidRPr="00AA1A98" w:rsidRDefault="004C626D" w:rsidP="00AA1A98">
      <w:pPr>
        <w:pageBreakBefore/>
        <w:spacing w:after="0"/>
        <w:jc w:val="right"/>
        <w:rPr>
          <w:rFonts w:eastAsia="Times New Roman" w:cs="Times New Roman"/>
          <w:i/>
          <w:color w:val="000000" w:themeColor="text1"/>
          <w:sz w:val="26"/>
          <w:szCs w:val="26"/>
        </w:rPr>
      </w:pPr>
      <w:r w:rsidRPr="00AA1A98">
        <w:rPr>
          <w:rFonts w:eastAsia="Calibri" w:cs="Times New Roman"/>
          <w:i/>
          <w:sz w:val="24"/>
          <w:szCs w:val="24"/>
          <w:u w:val="single"/>
        </w:rPr>
        <w:lastRenderedPageBreak/>
        <w:t>Приложение –№ 1</w:t>
      </w:r>
    </w:p>
    <w:p w:rsidR="004C626D" w:rsidRPr="00AA1A98" w:rsidRDefault="004C626D" w:rsidP="00AA1A98">
      <w:pPr>
        <w:spacing w:after="0" w:line="240" w:lineRule="auto"/>
        <w:ind w:left="5103"/>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До</w:t>
      </w:r>
    </w:p>
    <w:p w:rsidR="004C626D" w:rsidRPr="00AA1A98" w:rsidRDefault="005A1F7F" w:rsidP="00AA1A98">
      <w:pPr>
        <w:spacing w:after="0" w:line="240" w:lineRule="auto"/>
        <w:ind w:left="5103"/>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Окръжна прокуратура гр.Благоевград</w:t>
      </w:r>
    </w:p>
    <w:p w:rsidR="004C626D" w:rsidRPr="00AA1A98" w:rsidRDefault="00142CD3" w:rsidP="00AA1A98">
      <w:pPr>
        <w:spacing w:after="0" w:line="240" w:lineRule="auto"/>
        <w:ind w:left="5103"/>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п</w:t>
      </w:r>
      <w:r w:rsidR="004C626D" w:rsidRPr="00AA1A98">
        <w:rPr>
          <w:rFonts w:eastAsia="Times New Roman" w:cs="Times New Roman"/>
          <w:color w:val="000000" w:themeColor="text1"/>
          <w:sz w:val="24"/>
          <w:szCs w:val="24"/>
        </w:rPr>
        <w:t>л. „</w:t>
      </w:r>
      <w:r w:rsidRPr="00AA1A98">
        <w:rPr>
          <w:rFonts w:eastAsia="Times New Roman" w:cs="Times New Roman"/>
          <w:color w:val="000000" w:themeColor="text1"/>
          <w:sz w:val="24"/>
          <w:szCs w:val="24"/>
        </w:rPr>
        <w:t>Васил Левски</w:t>
      </w:r>
      <w:r w:rsidR="004C626D" w:rsidRPr="00AA1A98">
        <w:rPr>
          <w:rFonts w:eastAsia="Times New Roman" w:cs="Times New Roman"/>
          <w:color w:val="000000" w:themeColor="text1"/>
          <w:sz w:val="24"/>
          <w:szCs w:val="24"/>
        </w:rPr>
        <w:t xml:space="preserve">” № </w:t>
      </w:r>
      <w:r w:rsidRPr="00AA1A98">
        <w:rPr>
          <w:rFonts w:eastAsia="Times New Roman" w:cs="Times New Roman"/>
          <w:color w:val="000000" w:themeColor="text1"/>
          <w:sz w:val="24"/>
          <w:szCs w:val="24"/>
        </w:rPr>
        <w:t>1</w:t>
      </w:r>
    </w:p>
    <w:p w:rsidR="004C626D" w:rsidRPr="00AA1A98" w:rsidRDefault="004C626D" w:rsidP="00AA1A98">
      <w:pPr>
        <w:spacing w:after="0" w:line="240" w:lineRule="auto"/>
        <w:ind w:left="5103" w:firstLine="720"/>
        <w:jc w:val="both"/>
        <w:rPr>
          <w:rFonts w:eastAsia="Times New Roman" w:cs="Times New Roman"/>
          <w:color w:val="000000" w:themeColor="text1"/>
          <w:sz w:val="24"/>
          <w:szCs w:val="24"/>
        </w:rPr>
      </w:pPr>
    </w:p>
    <w:p w:rsidR="004C626D" w:rsidRPr="00AA1A98" w:rsidRDefault="004C626D" w:rsidP="00AA1A98">
      <w:pPr>
        <w:spacing w:after="0" w:line="240" w:lineRule="auto"/>
        <w:ind w:firstLine="720"/>
        <w:jc w:val="center"/>
        <w:rPr>
          <w:rFonts w:eastAsia="Times New Roman" w:cs="Times New Roman"/>
          <w:b/>
          <w:color w:val="000000" w:themeColor="text1"/>
          <w:sz w:val="24"/>
          <w:szCs w:val="24"/>
        </w:rPr>
      </w:pPr>
    </w:p>
    <w:p w:rsidR="004C626D" w:rsidRPr="00AA1A98" w:rsidRDefault="00276D0E" w:rsidP="00AA1A98">
      <w:pPr>
        <w:spacing w:after="0" w:line="240" w:lineRule="auto"/>
        <w:jc w:val="center"/>
        <w:rPr>
          <w:rFonts w:eastAsia="Times New Roman" w:cs="Times New Roman"/>
          <w:b/>
          <w:color w:val="000000" w:themeColor="text1"/>
          <w:sz w:val="24"/>
          <w:szCs w:val="24"/>
        </w:rPr>
      </w:pPr>
      <w:r w:rsidRPr="00AA1A98">
        <w:rPr>
          <w:rFonts w:eastAsia="Times New Roman" w:cs="Times New Roman"/>
          <w:b/>
          <w:color w:val="000000" w:themeColor="text1"/>
          <w:sz w:val="24"/>
          <w:szCs w:val="24"/>
        </w:rPr>
        <w:t>ДЕКЛАРАЦИЯ ПО ЧЛ. 192, АЛ. 3 ЗОП</w:t>
      </w:r>
    </w:p>
    <w:p w:rsidR="004C626D" w:rsidRPr="00AA1A98" w:rsidRDefault="004C626D" w:rsidP="00AA1A98">
      <w:pPr>
        <w:spacing w:after="0" w:line="240" w:lineRule="auto"/>
        <w:ind w:firstLine="720"/>
        <w:jc w:val="both"/>
        <w:rPr>
          <w:rFonts w:eastAsia="Times New Roman" w:cs="Times New Roman"/>
          <w:color w:val="000000" w:themeColor="text1"/>
          <w:sz w:val="24"/>
          <w:szCs w:val="24"/>
        </w:rPr>
      </w:pPr>
    </w:p>
    <w:p w:rsidR="004C626D" w:rsidRPr="00AA1A98" w:rsidRDefault="004C626D" w:rsidP="00AA1A98">
      <w:pPr>
        <w:spacing w:after="0" w:line="240" w:lineRule="auto"/>
        <w:ind w:firstLine="720"/>
        <w:jc w:val="both"/>
        <w:rPr>
          <w:rFonts w:eastAsia="Times New Roman" w:cs="Times New Roman"/>
          <w:color w:val="000000" w:themeColor="text1"/>
          <w:sz w:val="24"/>
          <w:szCs w:val="24"/>
        </w:rPr>
      </w:pPr>
    </w:p>
    <w:p w:rsidR="004C626D" w:rsidRPr="00AA1A98" w:rsidRDefault="004C626D" w:rsidP="00AA1A98">
      <w:pPr>
        <w:spacing w:after="0" w:line="240" w:lineRule="auto"/>
        <w:ind w:firstLine="709"/>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в</w:t>
      </w:r>
      <w:r w:rsidRPr="00AA1A98">
        <w:rPr>
          <w:rFonts w:eastAsia="Calibri" w:cs="Times New Roman"/>
          <w:sz w:val="24"/>
          <w:szCs w:val="24"/>
        </w:rPr>
        <w:t xml:space="preserve"> Обществена поръчка чрез събиране на оферти с обява</w:t>
      </w:r>
      <w:r w:rsidRPr="00AA1A98">
        <w:rPr>
          <w:rFonts w:eastAsia="Times New Roman" w:cs="Times New Roman"/>
          <w:color w:val="000000" w:themeColor="text1"/>
          <w:sz w:val="24"/>
          <w:szCs w:val="24"/>
        </w:rPr>
        <w:t xml:space="preserve"> </w:t>
      </w:r>
      <w:r w:rsidR="006F77AF" w:rsidRPr="00AA1A98">
        <w:rPr>
          <w:rFonts w:eastAsia="Times New Roman" w:cs="Times New Roman"/>
          <w:color w:val="000000" w:themeColor="text1"/>
          <w:sz w:val="24"/>
          <w:szCs w:val="24"/>
        </w:rPr>
        <w:t xml:space="preserve">с предмет: </w:t>
      </w:r>
      <w:r w:rsidR="00B01C8C" w:rsidRPr="00AA1A98">
        <w:rPr>
          <w:rFonts w:eastAsia="Calibri" w:cs="Times New Roman"/>
          <w:sz w:val="24"/>
          <w:szCs w:val="28"/>
        </w:rPr>
        <w:t>И</w:t>
      </w:r>
      <w:r w:rsidR="00B01C8C" w:rsidRPr="00AA1A98">
        <w:rPr>
          <w:sz w:val="24"/>
          <w:szCs w:val="28"/>
        </w:rPr>
        <w:t>звършване на строително монтажни работи (текущ ремонт) на фасада "Север", фасада "Изток" и 4-ти етаж на съдебна палата гр.Благоевград, пл."Васил Левски" №1</w:t>
      </w:r>
      <w:r w:rsidR="008C1C45" w:rsidRPr="00AA1A98">
        <w:rPr>
          <w:rFonts w:eastAsia="Times New Roman" w:cs="Times New Roman"/>
          <w:color w:val="000000" w:themeColor="text1"/>
          <w:sz w:val="24"/>
          <w:szCs w:val="24"/>
        </w:rPr>
        <w:t>.</w:t>
      </w:r>
    </w:p>
    <w:p w:rsidR="004C626D" w:rsidRPr="00AA1A98" w:rsidRDefault="004C626D" w:rsidP="00AA1A98">
      <w:pPr>
        <w:spacing w:after="0" w:line="240" w:lineRule="auto"/>
        <w:ind w:firstLine="720"/>
        <w:jc w:val="center"/>
        <w:rPr>
          <w:rFonts w:eastAsia="Times New Roman" w:cs="Times New Roman"/>
          <w:b/>
          <w:color w:val="000000" w:themeColor="text1"/>
          <w:sz w:val="24"/>
          <w:szCs w:val="24"/>
        </w:rPr>
      </w:pPr>
      <w:r w:rsidRPr="00AA1A98">
        <w:rPr>
          <w:rFonts w:eastAsia="Times New Roman" w:cs="Times New Roman"/>
          <w:b/>
          <w:color w:val="000000" w:themeColor="text1"/>
          <w:sz w:val="24"/>
          <w:szCs w:val="24"/>
        </w:rPr>
        <w:t>ОТ</w:t>
      </w:r>
    </w:p>
    <w:p w:rsidR="004C626D" w:rsidRPr="00AA1A98" w:rsidRDefault="004C626D" w:rsidP="00AA1A98">
      <w:pPr>
        <w:spacing w:after="0" w:line="240" w:lineRule="auto"/>
        <w:ind w:firstLine="720"/>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 xml:space="preserve">Участник: </w:t>
      </w:r>
      <w:r w:rsidRPr="00AA1A98">
        <w:rPr>
          <w:rFonts w:eastAsia="Times New Roman" w:cs="Times New Roman"/>
          <w:b/>
          <w:color w:val="000000" w:themeColor="text1"/>
          <w:sz w:val="24"/>
          <w:szCs w:val="24"/>
        </w:rPr>
        <w:t>......................................................................................................................;</w:t>
      </w:r>
    </w:p>
    <w:p w:rsidR="004C626D" w:rsidRPr="00AA1A98" w:rsidRDefault="004C626D" w:rsidP="00AA1A98">
      <w:pPr>
        <w:spacing w:after="0" w:line="240" w:lineRule="auto"/>
        <w:ind w:firstLine="720"/>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Адрес: .............................................................................................................................;</w:t>
      </w:r>
    </w:p>
    <w:p w:rsidR="004C626D" w:rsidRPr="00AA1A98" w:rsidRDefault="004C626D" w:rsidP="00AA1A98">
      <w:pPr>
        <w:spacing w:after="0" w:line="240" w:lineRule="auto"/>
        <w:ind w:firstLine="720"/>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Тел.: .............., факс: .............;</w:t>
      </w:r>
    </w:p>
    <w:p w:rsidR="004C626D" w:rsidRPr="00AA1A98" w:rsidRDefault="004C626D" w:rsidP="00AA1A98">
      <w:pPr>
        <w:spacing w:after="0" w:line="240" w:lineRule="auto"/>
        <w:ind w:firstLine="720"/>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 xml:space="preserve">ИН по ДДС: </w:t>
      </w:r>
      <w:r w:rsidRPr="00AA1A98">
        <w:rPr>
          <w:rFonts w:eastAsia="Times New Roman" w:cs="Times New Roman"/>
          <w:b/>
          <w:color w:val="000000" w:themeColor="text1"/>
          <w:sz w:val="24"/>
          <w:szCs w:val="24"/>
        </w:rPr>
        <w:t>...........................,</w:t>
      </w:r>
      <w:r w:rsidRPr="00AA1A98">
        <w:rPr>
          <w:rFonts w:eastAsia="Times New Roman" w:cs="Times New Roman"/>
          <w:color w:val="000000" w:themeColor="text1"/>
          <w:sz w:val="24"/>
          <w:szCs w:val="24"/>
        </w:rPr>
        <w:t xml:space="preserve"> ЕИК по БУЛСТАТ </w:t>
      </w:r>
      <w:r w:rsidRPr="00AA1A98">
        <w:rPr>
          <w:rFonts w:eastAsia="Times New Roman" w:cs="Times New Roman"/>
          <w:b/>
          <w:color w:val="000000" w:themeColor="text1"/>
          <w:sz w:val="24"/>
          <w:szCs w:val="24"/>
        </w:rPr>
        <w:t>.....................................................;</w:t>
      </w:r>
    </w:p>
    <w:p w:rsidR="004C626D" w:rsidRPr="00AA1A98" w:rsidRDefault="004C626D" w:rsidP="00AA1A98">
      <w:pPr>
        <w:spacing w:after="0" w:line="240" w:lineRule="auto"/>
        <w:ind w:firstLine="720"/>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 xml:space="preserve">Представлявано от </w:t>
      </w:r>
      <w:r w:rsidRPr="00AA1A98">
        <w:rPr>
          <w:rFonts w:eastAsia="Times New Roman" w:cs="Times New Roman"/>
          <w:b/>
          <w:color w:val="000000" w:themeColor="text1"/>
          <w:sz w:val="24"/>
          <w:szCs w:val="24"/>
        </w:rPr>
        <w:t>.........................................................................................................</w:t>
      </w:r>
    </w:p>
    <w:p w:rsidR="004C626D" w:rsidRPr="00AA1A98" w:rsidRDefault="004C626D" w:rsidP="00AA1A98">
      <w:pPr>
        <w:keepNext/>
        <w:spacing w:after="0" w:line="240" w:lineRule="auto"/>
        <w:ind w:firstLine="720"/>
        <w:jc w:val="both"/>
        <w:rPr>
          <w:rFonts w:eastAsia="Times New Roman" w:cs="Times New Roman"/>
          <w:b/>
          <w:color w:val="000000" w:themeColor="text1"/>
          <w:sz w:val="24"/>
          <w:szCs w:val="24"/>
        </w:rPr>
      </w:pPr>
    </w:p>
    <w:p w:rsidR="00A23ACD" w:rsidRPr="00AA1A98" w:rsidRDefault="00A23ACD" w:rsidP="00AA1A98">
      <w:pPr>
        <w:keepNext/>
        <w:spacing w:after="0" w:line="240" w:lineRule="auto"/>
        <w:ind w:firstLine="720"/>
        <w:jc w:val="both"/>
        <w:rPr>
          <w:rFonts w:eastAsia="Times New Roman" w:cs="Times New Roman"/>
          <w:b/>
          <w:color w:val="000000" w:themeColor="text1"/>
          <w:sz w:val="24"/>
          <w:szCs w:val="24"/>
        </w:rPr>
      </w:pPr>
    </w:p>
    <w:p w:rsidR="004C626D" w:rsidRPr="00AA1A98" w:rsidRDefault="004C626D" w:rsidP="00AA1A98">
      <w:pPr>
        <w:keepNext/>
        <w:spacing w:after="0" w:line="240" w:lineRule="auto"/>
        <w:ind w:firstLine="720"/>
        <w:jc w:val="both"/>
        <w:rPr>
          <w:rFonts w:eastAsia="Times New Roman" w:cs="Times New Roman"/>
          <w:b/>
          <w:color w:val="000000" w:themeColor="text1"/>
          <w:sz w:val="24"/>
          <w:szCs w:val="24"/>
        </w:rPr>
      </w:pPr>
      <w:r w:rsidRPr="00AA1A98">
        <w:rPr>
          <w:rFonts w:eastAsia="Times New Roman" w:cs="Times New Roman"/>
          <w:b/>
          <w:color w:val="000000" w:themeColor="text1"/>
          <w:sz w:val="24"/>
          <w:szCs w:val="24"/>
        </w:rPr>
        <w:t>УВАЖАЕМИ ГОСПОДА,</w:t>
      </w:r>
    </w:p>
    <w:p w:rsidR="004C626D" w:rsidRPr="00AA1A98" w:rsidRDefault="004C626D" w:rsidP="00AA1A98">
      <w:pPr>
        <w:keepNext/>
        <w:spacing w:after="0" w:line="240" w:lineRule="auto"/>
        <w:ind w:firstLine="720"/>
        <w:jc w:val="both"/>
        <w:rPr>
          <w:rFonts w:eastAsia="Times New Roman" w:cs="Times New Roman"/>
          <w:b/>
          <w:color w:val="000000" w:themeColor="text1"/>
          <w:sz w:val="24"/>
          <w:szCs w:val="24"/>
        </w:rPr>
      </w:pPr>
    </w:p>
    <w:p w:rsidR="004C626D" w:rsidRPr="00AA1A98" w:rsidRDefault="004C626D" w:rsidP="00AA1A98">
      <w:pPr>
        <w:spacing w:after="0" w:line="240" w:lineRule="auto"/>
        <w:ind w:firstLine="720"/>
        <w:jc w:val="both"/>
        <w:rPr>
          <w:rFonts w:eastAsia="Times New Roman" w:cs="Times New Roman"/>
          <w:b/>
          <w:color w:val="000000" w:themeColor="text1"/>
          <w:sz w:val="24"/>
          <w:szCs w:val="24"/>
        </w:rPr>
      </w:pPr>
      <w:r w:rsidRPr="00AA1A98">
        <w:rPr>
          <w:rFonts w:eastAsia="Times New Roman" w:cs="Times New Roman"/>
          <w:b/>
          <w:color w:val="000000" w:themeColor="text1"/>
          <w:sz w:val="24"/>
          <w:szCs w:val="24"/>
        </w:rPr>
        <w:t>С настоящото декларираме:</w:t>
      </w:r>
    </w:p>
    <w:p w:rsidR="004C626D" w:rsidRPr="00AA1A98" w:rsidRDefault="004C626D" w:rsidP="00AA1A98">
      <w:pPr>
        <w:numPr>
          <w:ilvl w:val="0"/>
          <w:numId w:val="4"/>
        </w:numPr>
        <w:spacing w:after="0" w:line="240" w:lineRule="auto"/>
        <w:ind w:left="0" w:firstLine="709"/>
        <w:jc w:val="both"/>
        <w:rPr>
          <w:rFonts w:eastAsia="Times New Roman" w:cs="Times New Roman"/>
          <w:b/>
          <w:bCs/>
          <w:color w:val="000000" w:themeColor="text1"/>
          <w:spacing w:val="-1"/>
          <w:sz w:val="24"/>
          <w:szCs w:val="24"/>
        </w:rPr>
      </w:pPr>
      <w:r w:rsidRPr="00AA1A98">
        <w:rPr>
          <w:rFonts w:eastAsia="Times New Roman" w:cs="Times New Roman"/>
          <w:color w:val="000000" w:themeColor="text1"/>
          <w:sz w:val="24"/>
          <w:szCs w:val="24"/>
        </w:rPr>
        <w:t xml:space="preserve">Запознати сме с условията, посочени в обявата. </w:t>
      </w:r>
    </w:p>
    <w:p w:rsidR="004C626D" w:rsidRPr="00AA1A98" w:rsidRDefault="004C626D" w:rsidP="00AA1A98">
      <w:pPr>
        <w:numPr>
          <w:ilvl w:val="0"/>
          <w:numId w:val="4"/>
        </w:numPr>
        <w:spacing w:after="0" w:line="240" w:lineRule="auto"/>
        <w:ind w:left="0" w:firstLine="709"/>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276D0E" w:rsidRPr="00AA1A98" w:rsidRDefault="00276D0E" w:rsidP="00AA1A98">
      <w:pPr>
        <w:spacing w:after="0" w:line="240" w:lineRule="auto"/>
        <w:ind w:left="709"/>
        <w:jc w:val="both"/>
        <w:rPr>
          <w:rFonts w:eastAsia="Times New Roman" w:cs="Times New Roman"/>
          <w:color w:val="000000" w:themeColor="text1"/>
          <w:sz w:val="24"/>
          <w:szCs w:val="24"/>
        </w:rPr>
      </w:pPr>
    </w:p>
    <w:p w:rsidR="008933F3" w:rsidRPr="00AA1A98" w:rsidRDefault="008933F3" w:rsidP="00AA1A98">
      <w:pPr>
        <w:pStyle w:val="SectionTitle"/>
        <w:rPr>
          <w:sz w:val="22"/>
        </w:rPr>
      </w:pPr>
      <w:r w:rsidRPr="00AA1A98">
        <w:rPr>
          <w:sz w:val="22"/>
        </w:rPr>
        <w:t>Информация за представителите на икономическия оператор</w:t>
      </w:r>
    </w:p>
    <w:p w:rsidR="008933F3" w:rsidRPr="00AA1A98" w:rsidRDefault="008933F3" w:rsidP="00AA1A98">
      <w:pPr>
        <w:pBdr>
          <w:top w:val="single" w:sz="4" w:space="1" w:color="auto"/>
          <w:left w:val="single" w:sz="4" w:space="4" w:color="auto"/>
          <w:bottom w:val="single" w:sz="4" w:space="1" w:color="auto"/>
          <w:right w:val="single" w:sz="4" w:space="0" w:color="auto"/>
        </w:pBdr>
        <w:rPr>
          <w:i/>
          <w:color w:val="FF0000"/>
          <w:sz w:val="22"/>
        </w:rPr>
      </w:pPr>
      <w:r w:rsidRPr="00AA1A98">
        <w:rPr>
          <w:i/>
          <w:sz w:val="22"/>
        </w:rPr>
        <w:t>Ако е приложимо, моля, посочете името/</w:t>
      </w:r>
      <w:proofErr w:type="spellStart"/>
      <w:r w:rsidRPr="00AA1A98">
        <w:rPr>
          <w:i/>
          <w:sz w:val="22"/>
        </w:rPr>
        <w:t>ната</w:t>
      </w:r>
      <w:proofErr w:type="spellEnd"/>
      <w:r w:rsidRPr="00AA1A98">
        <w:rPr>
          <w:i/>
          <w:sz w:val="22"/>
        </w:rPr>
        <w:t xml:space="preserve"> и адреса/</w:t>
      </w:r>
      <w:proofErr w:type="spellStart"/>
      <w:r w:rsidRPr="00AA1A98">
        <w:rPr>
          <w:i/>
          <w:sz w:val="22"/>
        </w:rPr>
        <w:t>ите</w:t>
      </w:r>
      <w:proofErr w:type="spellEnd"/>
      <w:r w:rsidRPr="00AA1A98">
        <w:rPr>
          <w:i/>
          <w:sz w:val="22"/>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AA1A98" w:rsidTr="008933F3">
        <w:tc>
          <w:tcPr>
            <w:tcW w:w="5070" w:type="dxa"/>
            <w:shd w:val="clear" w:color="auto" w:fill="auto"/>
          </w:tcPr>
          <w:p w:rsidR="008933F3" w:rsidRPr="00AA1A98" w:rsidRDefault="008933F3" w:rsidP="00AA1A98">
            <w:pPr>
              <w:rPr>
                <w:b/>
                <w:i/>
              </w:rPr>
            </w:pPr>
            <w:r w:rsidRPr="00AA1A98">
              <w:rPr>
                <w:b/>
                <w:i/>
                <w:sz w:val="22"/>
              </w:rPr>
              <w:t>Представителство, ако има такива:</w:t>
            </w:r>
          </w:p>
        </w:tc>
        <w:tc>
          <w:tcPr>
            <w:tcW w:w="4961" w:type="dxa"/>
            <w:shd w:val="clear" w:color="auto" w:fill="auto"/>
          </w:tcPr>
          <w:p w:rsidR="008933F3" w:rsidRPr="00AA1A98" w:rsidRDefault="008933F3" w:rsidP="00AA1A98">
            <w:pPr>
              <w:rPr>
                <w:b/>
                <w:i/>
              </w:rPr>
            </w:pPr>
            <w:r w:rsidRPr="00AA1A98">
              <w:rPr>
                <w:b/>
                <w:i/>
                <w:sz w:val="22"/>
              </w:rPr>
              <w:t>Отговор:</w:t>
            </w:r>
          </w:p>
        </w:tc>
      </w:tr>
      <w:tr w:rsidR="008933F3" w:rsidRPr="00AA1A98" w:rsidTr="008933F3">
        <w:tc>
          <w:tcPr>
            <w:tcW w:w="5070" w:type="dxa"/>
            <w:shd w:val="clear" w:color="auto" w:fill="auto"/>
          </w:tcPr>
          <w:p w:rsidR="008933F3" w:rsidRPr="00AA1A98" w:rsidRDefault="008933F3" w:rsidP="00AA1A98">
            <w:r w:rsidRPr="00AA1A98">
              <w:rPr>
                <w:sz w:val="22"/>
              </w:rPr>
              <w:t xml:space="preserve">Пълното име </w:t>
            </w:r>
            <w:r w:rsidRPr="00AA1A98">
              <w:br/>
            </w:r>
            <w:r w:rsidRPr="00AA1A98">
              <w:rPr>
                <w:sz w:val="22"/>
              </w:rPr>
              <w:t xml:space="preserve">заедно с датата и мястото на раждане, ако е необходимо: </w:t>
            </w:r>
          </w:p>
        </w:tc>
        <w:tc>
          <w:tcPr>
            <w:tcW w:w="4961" w:type="dxa"/>
            <w:shd w:val="clear" w:color="auto" w:fill="auto"/>
          </w:tcPr>
          <w:p w:rsidR="008933F3" w:rsidRPr="00AA1A98" w:rsidRDefault="008933F3" w:rsidP="00AA1A98">
            <w:r w:rsidRPr="00AA1A98">
              <w:rPr>
                <w:sz w:val="22"/>
              </w:rPr>
              <w:t>[……];</w:t>
            </w:r>
            <w:r w:rsidRPr="00AA1A98">
              <w:br/>
            </w:r>
            <w:r w:rsidRPr="00AA1A98">
              <w:rPr>
                <w:sz w:val="22"/>
              </w:rPr>
              <w:t>[……]</w:t>
            </w:r>
          </w:p>
        </w:tc>
      </w:tr>
      <w:tr w:rsidR="008933F3" w:rsidRPr="00AA1A98" w:rsidTr="008933F3">
        <w:tc>
          <w:tcPr>
            <w:tcW w:w="5070" w:type="dxa"/>
            <w:shd w:val="clear" w:color="auto" w:fill="auto"/>
          </w:tcPr>
          <w:p w:rsidR="008933F3" w:rsidRPr="00AA1A98" w:rsidRDefault="008933F3" w:rsidP="00AA1A98">
            <w:r w:rsidRPr="00AA1A98">
              <w:rPr>
                <w:sz w:val="22"/>
              </w:rPr>
              <w:t>Длъжност/Действащ в качеството си на:</w:t>
            </w:r>
          </w:p>
        </w:tc>
        <w:tc>
          <w:tcPr>
            <w:tcW w:w="4961" w:type="dxa"/>
            <w:shd w:val="clear" w:color="auto" w:fill="auto"/>
          </w:tcPr>
          <w:p w:rsidR="008933F3" w:rsidRPr="00AA1A98" w:rsidRDefault="008933F3" w:rsidP="00AA1A98">
            <w:r w:rsidRPr="00AA1A98">
              <w:rPr>
                <w:sz w:val="22"/>
              </w:rPr>
              <w:t>[……]</w:t>
            </w:r>
          </w:p>
        </w:tc>
      </w:tr>
      <w:tr w:rsidR="008933F3" w:rsidRPr="00AA1A98" w:rsidTr="008933F3">
        <w:tc>
          <w:tcPr>
            <w:tcW w:w="5070" w:type="dxa"/>
            <w:shd w:val="clear" w:color="auto" w:fill="auto"/>
          </w:tcPr>
          <w:p w:rsidR="008933F3" w:rsidRPr="00AA1A98" w:rsidRDefault="008933F3" w:rsidP="00AA1A98">
            <w:r w:rsidRPr="00AA1A98">
              <w:rPr>
                <w:sz w:val="22"/>
              </w:rPr>
              <w:t>Пощенски адрес:</w:t>
            </w:r>
          </w:p>
        </w:tc>
        <w:tc>
          <w:tcPr>
            <w:tcW w:w="4961" w:type="dxa"/>
            <w:shd w:val="clear" w:color="auto" w:fill="auto"/>
          </w:tcPr>
          <w:p w:rsidR="008933F3" w:rsidRPr="00AA1A98" w:rsidRDefault="008933F3" w:rsidP="00AA1A98">
            <w:r w:rsidRPr="00AA1A98">
              <w:rPr>
                <w:sz w:val="22"/>
              </w:rPr>
              <w:t>[……]</w:t>
            </w:r>
          </w:p>
        </w:tc>
      </w:tr>
      <w:tr w:rsidR="008933F3" w:rsidRPr="00AA1A98" w:rsidTr="008933F3">
        <w:tc>
          <w:tcPr>
            <w:tcW w:w="5070" w:type="dxa"/>
            <w:shd w:val="clear" w:color="auto" w:fill="auto"/>
          </w:tcPr>
          <w:p w:rsidR="008933F3" w:rsidRPr="00AA1A98" w:rsidRDefault="008933F3" w:rsidP="00AA1A98">
            <w:r w:rsidRPr="00AA1A98">
              <w:rPr>
                <w:sz w:val="22"/>
              </w:rPr>
              <w:t>Телефон:</w:t>
            </w:r>
          </w:p>
        </w:tc>
        <w:tc>
          <w:tcPr>
            <w:tcW w:w="4961" w:type="dxa"/>
            <w:shd w:val="clear" w:color="auto" w:fill="auto"/>
          </w:tcPr>
          <w:p w:rsidR="008933F3" w:rsidRPr="00AA1A98" w:rsidRDefault="008933F3" w:rsidP="00AA1A98">
            <w:r w:rsidRPr="00AA1A98">
              <w:rPr>
                <w:sz w:val="22"/>
              </w:rPr>
              <w:t>[……]</w:t>
            </w:r>
          </w:p>
        </w:tc>
      </w:tr>
      <w:tr w:rsidR="008933F3" w:rsidRPr="00AA1A98" w:rsidTr="008933F3">
        <w:tc>
          <w:tcPr>
            <w:tcW w:w="5070" w:type="dxa"/>
            <w:shd w:val="clear" w:color="auto" w:fill="auto"/>
          </w:tcPr>
          <w:p w:rsidR="008933F3" w:rsidRPr="00AA1A98" w:rsidRDefault="008933F3" w:rsidP="00AA1A98">
            <w:r w:rsidRPr="00AA1A98">
              <w:rPr>
                <w:sz w:val="22"/>
              </w:rPr>
              <w:t>Ел. поща:</w:t>
            </w:r>
          </w:p>
        </w:tc>
        <w:tc>
          <w:tcPr>
            <w:tcW w:w="4961" w:type="dxa"/>
            <w:shd w:val="clear" w:color="auto" w:fill="auto"/>
          </w:tcPr>
          <w:p w:rsidR="008933F3" w:rsidRPr="00AA1A98" w:rsidRDefault="008933F3" w:rsidP="00AA1A98">
            <w:r w:rsidRPr="00AA1A98">
              <w:rPr>
                <w:sz w:val="22"/>
              </w:rPr>
              <w:t>[……]</w:t>
            </w:r>
          </w:p>
        </w:tc>
      </w:tr>
      <w:tr w:rsidR="008933F3" w:rsidRPr="00AA1A98" w:rsidTr="008933F3">
        <w:tc>
          <w:tcPr>
            <w:tcW w:w="5070" w:type="dxa"/>
            <w:shd w:val="clear" w:color="auto" w:fill="auto"/>
          </w:tcPr>
          <w:p w:rsidR="008933F3" w:rsidRPr="00AA1A98" w:rsidRDefault="008933F3" w:rsidP="00AA1A98">
            <w:r w:rsidRPr="00AA1A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8933F3" w:rsidRPr="00AA1A98" w:rsidRDefault="008933F3" w:rsidP="00AA1A98">
            <w:r w:rsidRPr="00AA1A98">
              <w:rPr>
                <w:sz w:val="22"/>
              </w:rPr>
              <w:t>[……]</w:t>
            </w:r>
          </w:p>
        </w:tc>
      </w:tr>
    </w:tbl>
    <w:p w:rsidR="00A56537" w:rsidRPr="00AA1A98" w:rsidRDefault="00A56537" w:rsidP="00AA1A98">
      <w:pPr>
        <w:pStyle w:val="ChapterTitle"/>
        <w:rPr>
          <w:sz w:val="22"/>
        </w:rPr>
      </w:pPr>
      <w:r w:rsidRPr="00AA1A98">
        <w:rPr>
          <w:sz w:val="22"/>
        </w:rPr>
        <w:lastRenderedPageBreak/>
        <w:t>Основания за изключване</w:t>
      </w:r>
    </w:p>
    <w:p w:rsidR="00A56537" w:rsidRPr="00AA1A98" w:rsidRDefault="00A56537" w:rsidP="00AA1A98">
      <w:pPr>
        <w:pStyle w:val="SectionTitle"/>
        <w:rPr>
          <w:sz w:val="22"/>
        </w:rPr>
      </w:pPr>
      <w:r w:rsidRPr="00AA1A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AA1A98" w:rsidTr="00241A46">
        <w:tc>
          <w:tcPr>
            <w:tcW w:w="5070" w:type="dxa"/>
            <w:shd w:val="clear" w:color="auto" w:fill="auto"/>
          </w:tcPr>
          <w:p w:rsidR="00A56537" w:rsidRPr="00AA1A98" w:rsidRDefault="00A56537" w:rsidP="00AA1A98">
            <w:pPr>
              <w:rPr>
                <w:sz w:val="22"/>
              </w:rPr>
            </w:pPr>
            <w:r w:rsidRPr="00AA1A98">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A56537" w:rsidRPr="00AA1A98" w:rsidRDefault="00A56537" w:rsidP="00AA1A98">
            <w:pPr>
              <w:rPr>
                <w:b/>
                <w:i/>
              </w:rPr>
            </w:pPr>
            <w:r w:rsidRPr="00AA1A98">
              <w:rPr>
                <w:b/>
                <w:i/>
                <w:sz w:val="22"/>
              </w:rPr>
              <w:t>Отговор:</w:t>
            </w:r>
          </w:p>
        </w:tc>
      </w:tr>
      <w:tr w:rsidR="00A56537" w:rsidRPr="00AA1A98" w:rsidTr="00241A46">
        <w:trPr>
          <w:trHeight w:val="2620"/>
        </w:trPr>
        <w:tc>
          <w:tcPr>
            <w:tcW w:w="5070" w:type="dxa"/>
            <w:shd w:val="clear" w:color="auto" w:fill="auto"/>
          </w:tcPr>
          <w:p w:rsidR="00A56537" w:rsidRPr="00AA1A98" w:rsidRDefault="002523A3" w:rsidP="00AA1A98">
            <w:pPr>
              <w:rPr>
                <w:sz w:val="22"/>
              </w:rPr>
            </w:pPr>
            <w:r w:rsidRPr="00AA1A98">
              <w:rPr>
                <w:sz w:val="22"/>
              </w:rPr>
              <w:t xml:space="preserve">1. </w:t>
            </w:r>
            <w:r w:rsidR="00A56537" w:rsidRPr="00AA1A98">
              <w:rPr>
                <w:sz w:val="22"/>
              </w:rPr>
              <w:t xml:space="preserve">Издадена ли е по отношение на лице по чл. </w:t>
            </w:r>
            <w:r w:rsidR="004A56B2" w:rsidRPr="00AA1A98">
              <w:rPr>
                <w:sz w:val="22"/>
              </w:rPr>
              <w:t>192</w:t>
            </w:r>
            <w:r w:rsidR="00A56537" w:rsidRPr="00AA1A98">
              <w:rPr>
                <w:sz w:val="22"/>
              </w:rPr>
              <w:t>,</w:t>
            </w:r>
            <w:r w:rsidR="004A56B2" w:rsidRPr="00AA1A98">
              <w:rPr>
                <w:sz w:val="22"/>
              </w:rPr>
              <w:t xml:space="preserve"> </w:t>
            </w:r>
            <w:r w:rsidR="00A56537" w:rsidRPr="00AA1A98">
              <w:rPr>
                <w:sz w:val="22"/>
              </w:rPr>
              <w:t xml:space="preserve"> ал. 2</w:t>
            </w:r>
            <w:r w:rsidR="004A56B2" w:rsidRPr="00AA1A98">
              <w:rPr>
                <w:sz w:val="22"/>
              </w:rPr>
              <w:t xml:space="preserve"> </w:t>
            </w:r>
            <w:r w:rsidR="00394CFF" w:rsidRPr="00AA1A98">
              <w:rPr>
                <w:sz w:val="22"/>
              </w:rPr>
              <w:t>ЗОП присъда за престъпление по чл. 108а, чл. 159а - 159г, чл. 172, чл. 192а, чл. 194 - 217, чл. 219 - 252, чл. 253 - 260, чл. 301 - 307, чл. 321, 321а и чл. 352 - 353е от Наказателния кодекс;</w:t>
            </w:r>
            <w:r w:rsidR="008918CE" w:rsidRPr="00AA1A98">
              <w:rPr>
                <w:sz w:val="22"/>
              </w:rPr>
              <w:t xml:space="preserve"> (чл. 54, ал. 1, т. 1 ЗОП)*</w:t>
            </w:r>
          </w:p>
        </w:tc>
        <w:tc>
          <w:tcPr>
            <w:tcW w:w="4961" w:type="dxa"/>
            <w:shd w:val="clear" w:color="auto" w:fill="auto"/>
          </w:tcPr>
          <w:p w:rsidR="00A56537" w:rsidRPr="00AA1A98" w:rsidRDefault="00A56537" w:rsidP="00AA1A98">
            <w:r w:rsidRPr="00AA1A98">
              <w:rPr>
                <w:sz w:val="22"/>
              </w:rPr>
              <w:t>[] Да [] Не</w:t>
            </w:r>
          </w:p>
          <w:p w:rsidR="00A56537" w:rsidRPr="00AA1A98" w:rsidRDefault="00A56537" w:rsidP="00AA1A98">
            <w:r w:rsidRPr="00AA1A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A1A98">
              <w:br/>
            </w:r>
            <w:r w:rsidR="00810BDB" w:rsidRPr="00AA1A98">
              <w:rPr>
                <w:i/>
                <w:sz w:val="22"/>
              </w:rPr>
              <w:t>[……][……][……][……]</w:t>
            </w:r>
          </w:p>
        </w:tc>
      </w:tr>
      <w:tr w:rsidR="00A56537" w:rsidRPr="00AA1A98" w:rsidTr="00241A46">
        <w:tc>
          <w:tcPr>
            <w:tcW w:w="5070" w:type="dxa"/>
            <w:shd w:val="clear" w:color="auto" w:fill="auto"/>
          </w:tcPr>
          <w:p w:rsidR="00394CFF" w:rsidRPr="00AA1A98" w:rsidRDefault="002523A3" w:rsidP="00AA1A98">
            <w:pPr>
              <w:rPr>
                <w:sz w:val="22"/>
              </w:rPr>
            </w:pPr>
            <w:r w:rsidRPr="00AA1A98">
              <w:rPr>
                <w:sz w:val="22"/>
              </w:rPr>
              <w:t xml:space="preserve">2. </w:t>
            </w:r>
            <w:r w:rsidR="00394CFF" w:rsidRPr="00AA1A98">
              <w:rPr>
                <w:sz w:val="22"/>
              </w:rPr>
              <w:t>Лице по чл. 192,  ал. 2  ЗОП осъден</w:t>
            </w:r>
            <w:r w:rsidR="0012380D" w:rsidRPr="00AA1A98">
              <w:rPr>
                <w:sz w:val="22"/>
              </w:rPr>
              <w:t>о</w:t>
            </w:r>
            <w:r w:rsidRPr="00AA1A98">
              <w:rPr>
                <w:sz w:val="22"/>
              </w:rPr>
              <w:t xml:space="preserve"> ли е</w:t>
            </w:r>
            <w:r w:rsidR="00394CFF" w:rsidRPr="00AA1A98">
              <w:rPr>
                <w:sz w:val="22"/>
              </w:rPr>
              <w:t xml:space="preserve"> с влязла в сила присъда, за престъпление, аналогично на тези по т. 1, в друга държава членка или трета страна; </w:t>
            </w:r>
            <w:r w:rsidR="008918CE" w:rsidRPr="00AA1A98">
              <w:rPr>
                <w:sz w:val="22"/>
              </w:rPr>
              <w:t>(чл. 54, ал. 1, т. 2 ЗОП)*</w:t>
            </w:r>
          </w:p>
          <w:p w:rsidR="00A56537" w:rsidRPr="00AA1A98" w:rsidRDefault="00A56537" w:rsidP="00AA1A98">
            <w:pPr>
              <w:rPr>
                <w:sz w:val="22"/>
              </w:rPr>
            </w:pPr>
          </w:p>
        </w:tc>
        <w:tc>
          <w:tcPr>
            <w:tcW w:w="4961" w:type="dxa"/>
            <w:shd w:val="clear" w:color="auto" w:fill="auto"/>
          </w:tcPr>
          <w:p w:rsidR="0012380D" w:rsidRPr="00AA1A98" w:rsidRDefault="0012380D" w:rsidP="00AA1A98">
            <w:r w:rsidRPr="00AA1A98">
              <w:rPr>
                <w:sz w:val="22"/>
              </w:rPr>
              <w:t>[] Да [] Не</w:t>
            </w:r>
          </w:p>
          <w:p w:rsidR="00A56537" w:rsidRPr="00AA1A98" w:rsidRDefault="0012380D" w:rsidP="00AA1A98">
            <w:r w:rsidRPr="00AA1A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A1A98">
              <w:br/>
            </w:r>
            <w:r w:rsidRPr="00AA1A98">
              <w:rPr>
                <w:i/>
                <w:sz w:val="22"/>
              </w:rPr>
              <w:t>[……][……][……][……]</w:t>
            </w:r>
          </w:p>
        </w:tc>
      </w:tr>
      <w:tr w:rsidR="00A56537" w:rsidRPr="00AA1A98" w:rsidTr="00241A46">
        <w:tc>
          <w:tcPr>
            <w:tcW w:w="5070" w:type="dxa"/>
            <w:shd w:val="clear" w:color="auto" w:fill="auto"/>
          </w:tcPr>
          <w:p w:rsidR="00A56537" w:rsidRPr="00AA1A98" w:rsidRDefault="00241A46" w:rsidP="00AA1A98">
            <w:pPr>
              <w:rPr>
                <w:sz w:val="22"/>
              </w:rPr>
            </w:pPr>
            <w:r w:rsidRPr="00AA1A98">
              <w:rPr>
                <w:sz w:val="22"/>
              </w:rPr>
              <w:t xml:space="preserve">3. </w:t>
            </w:r>
            <w:r w:rsidR="002523A3" w:rsidRPr="00AA1A98">
              <w:rPr>
                <w:sz w:val="22"/>
              </w:rPr>
              <w:t xml:space="preserve">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sidRPr="00AA1A98">
              <w:rPr>
                <w:sz w:val="22"/>
              </w:rPr>
              <w:t>(чл. 54, ал. 1, т. 3 ЗОП)</w:t>
            </w:r>
          </w:p>
        </w:tc>
        <w:tc>
          <w:tcPr>
            <w:tcW w:w="4961" w:type="dxa"/>
            <w:shd w:val="clear" w:color="auto" w:fill="auto"/>
          </w:tcPr>
          <w:p w:rsidR="001640A8" w:rsidRPr="00AA1A98" w:rsidRDefault="001640A8" w:rsidP="00AA1A98">
            <w:pPr>
              <w:rPr>
                <w:sz w:val="22"/>
              </w:rPr>
            </w:pPr>
          </w:p>
          <w:p w:rsidR="00A56537" w:rsidRPr="00AA1A98" w:rsidRDefault="00A56537" w:rsidP="00AA1A98">
            <w:r w:rsidRPr="00AA1A98">
              <w:rPr>
                <w:sz w:val="22"/>
              </w:rPr>
              <w:t xml:space="preserve">[] Да [] Не </w:t>
            </w:r>
          </w:p>
        </w:tc>
      </w:tr>
      <w:tr w:rsidR="002523A3" w:rsidRPr="00AA1A98" w:rsidTr="00241A46">
        <w:tc>
          <w:tcPr>
            <w:tcW w:w="5070" w:type="dxa"/>
            <w:shd w:val="clear" w:color="auto" w:fill="auto"/>
          </w:tcPr>
          <w:p w:rsidR="002523A3" w:rsidRPr="00AA1A98" w:rsidRDefault="00241A46" w:rsidP="00AA1A98">
            <w:pPr>
              <w:rPr>
                <w:sz w:val="22"/>
              </w:rPr>
            </w:pPr>
            <w:r w:rsidRPr="00AA1A98">
              <w:rPr>
                <w:sz w:val="22"/>
              </w:rPr>
              <w:t xml:space="preserve">4. </w:t>
            </w:r>
            <w:r w:rsidR="002523A3" w:rsidRPr="00AA1A98">
              <w:rPr>
                <w:sz w:val="22"/>
              </w:rPr>
              <w:t xml:space="preserve">Налице ли е неравнопоставеност в случаите по чл. 44, ал. 5 ЗОП </w:t>
            </w:r>
            <w:r w:rsidR="008918CE" w:rsidRPr="00AA1A98">
              <w:rPr>
                <w:sz w:val="22"/>
              </w:rPr>
              <w:t>(чл. 54, ал. 1, т. 4 ЗОП)</w:t>
            </w:r>
          </w:p>
          <w:p w:rsidR="002523A3" w:rsidRPr="00AA1A98" w:rsidRDefault="002523A3" w:rsidP="00AA1A98">
            <w:pPr>
              <w:rPr>
                <w:sz w:val="22"/>
              </w:rPr>
            </w:pPr>
          </w:p>
        </w:tc>
        <w:tc>
          <w:tcPr>
            <w:tcW w:w="4961" w:type="dxa"/>
            <w:shd w:val="clear" w:color="auto" w:fill="auto"/>
          </w:tcPr>
          <w:p w:rsidR="002523A3" w:rsidRPr="00AA1A98" w:rsidRDefault="002523A3" w:rsidP="00AA1A98">
            <w:r w:rsidRPr="00AA1A98">
              <w:rPr>
                <w:sz w:val="22"/>
              </w:rPr>
              <w:t>[] Да [] Не</w:t>
            </w:r>
          </w:p>
        </w:tc>
      </w:tr>
      <w:tr w:rsidR="002523A3" w:rsidRPr="00AA1A98"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rsidR="002523A3" w:rsidRPr="00AA1A98" w:rsidRDefault="00241A46" w:rsidP="00AA1A98">
            <w:pPr>
              <w:rPr>
                <w:sz w:val="22"/>
              </w:rPr>
            </w:pPr>
            <w:r w:rsidRPr="00AA1A98">
              <w:rPr>
                <w:sz w:val="22"/>
              </w:rPr>
              <w:t>5.</w:t>
            </w:r>
            <w:r w:rsidR="00425B5B" w:rsidRPr="00AA1A98">
              <w:rPr>
                <w:sz w:val="22"/>
              </w:rPr>
              <w:t xml:space="preserve"> </w:t>
            </w:r>
            <w:r w:rsidRPr="00AA1A98">
              <w:rPr>
                <w:sz w:val="22"/>
              </w:rPr>
              <w:t xml:space="preserve">а) </w:t>
            </w:r>
            <w:r w:rsidR="002523A3" w:rsidRPr="00AA1A98">
              <w:rPr>
                <w:sz w:val="22"/>
              </w:rPr>
              <w:t>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w:t>
            </w:r>
            <w:r w:rsidR="008918CE" w:rsidRPr="00AA1A98">
              <w:rPr>
                <w:sz w:val="22"/>
              </w:rPr>
              <w:t xml:space="preserve"> (чл. 54, ал. 1, т. 5, б. „а“ ЗОП)</w:t>
            </w:r>
          </w:p>
          <w:p w:rsidR="002523A3" w:rsidRPr="00AA1A98" w:rsidRDefault="00EE0BDC" w:rsidP="00AA1A98">
            <w:pPr>
              <w:pStyle w:val="a3"/>
              <w:ind w:left="0"/>
              <w:rPr>
                <w:sz w:val="22"/>
              </w:rPr>
            </w:pPr>
            <w:r w:rsidRPr="00AA1A98">
              <w:rPr>
                <w:sz w:val="22"/>
              </w:rPr>
              <w:t>б</w:t>
            </w:r>
            <w:r w:rsidR="00241A46" w:rsidRPr="00AA1A98">
              <w:rPr>
                <w:sz w:val="22"/>
              </w:rPr>
              <w:t xml:space="preserve">) </w:t>
            </w:r>
            <w:r w:rsidR="00425B5B" w:rsidRPr="00AA1A98">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w:t>
            </w:r>
            <w:r w:rsidR="00425B5B" w:rsidRPr="00AA1A98">
              <w:rPr>
                <w:sz w:val="22"/>
              </w:rPr>
              <w:lastRenderedPageBreak/>
              <w:t xml:space="preserve">отстраняване или изпълнението на критериите за подбор.  </w:t>
            </w:r>
            <w:r w:rsidR="008918CE" w:rsidRPr="00AA1A98">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23A3" w:rsidRPr="00AA1A98" w:rsidRDefault="002523A3" w:rsidP="00AA1A98">
            <w:pPr>
              <w:rPr>
                <w:sz w:val="22"/>
              </w:rPr>
            </w:pPr>
            <w:r w:rsidRPr="00AA1A98">
              <w:rPr>
                <w:sz w:val="22"/>
              </w:rPr>
              <w:lastRenderedPageBreak/>
              <w:t xml:space="preserve">[] Да [] Не </w:t>
            </w:r>
          </w:p>
          <w:p w:rsidR="00241A46" w:rsidRPr="00AA1A98" w:rsidRDefault="00241A46" w:rsidP="00AA1A98">
            <w:pPr>
              <w:rPr>
                <w:sz w:val="22"/>
              </w:rPr>
            </w:pPr>
          </w:p>
          <w:p w:rsidR="00241A46" w:rsidRPr="00AA1A98" w:rsidRDefault="00241A46" w:rsidP="00AA1A98">
            <w:pPr>
              <w:rPr>
                <w:sz w:val="22"/>
              </w:rPr>
            </w:pPr>
          </w:p>
          <w:p w:rsidR="00241A46" w:rsidRPr="00AA1A98" w:rsidRDefault="00241A46" w:rsidP="00AA1A98">
            <w:pPr>
              <w:rPr>
                <w:sz w:val="22"/>
              </w:rPr>
            </w:pPr>
          </w:p>
          <w:p w:rsidR="00241A46" w:rsidRPr="00AA1A98" w:rsidRDefault="00241A46" w:rsidP="00AA1A98">
            <w:pPr>
              <w:rPr>
                <w:sz w:val="22"/>
              </w:rPr>
            </w:pPr>
            <w:r w:rsidRPr="00AA1A98">
              <w:rPr>
                <w:sz w:val="22"/>
              </w:rPr>
              <w:t>[] Да [] Не</w:t>
            </w:r>
          </w:p>
        </w:tc>
      </w:tr>
      <w:tr w:rsidR="002523A3" w:rsidRPr="00AA1A98"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2523A3" w:rsidRPr="00AA1A98" w:rsidRDefault="00241A46" w:rsidP="00AA1A98">
            <w:pPr>
              <w:rPr>
                <w:sz w:val="22"/>
              </w:rPr>
            </w:pPr>
            <w:r w:rsidRPr="00AA1A98">
              <w:rPr>
                <w:sz w:val="22"/>
              </w:rPr>
              <w:lastRenderedPageBreak/>
              <w:t xml:space="preserve">6. </w:t>
            </w:r>
            <w:r w:rsidR="00425B5B" w:rsidRPr="00AA1A98">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sidRPr="00AA1A98">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A46" w:rsidRPr="00AA1A98" w:rsidRDefault="00241A46" w:rsidP="00AA1A98">
            <w:pPr>
              <w:rPr>
                <w:sz w:val="22"/>
              </w:rPr>
            </w:pPr>
          </w:p>
          <w:p w:rsidR="002523A3" w:rsidRPr="00AA1A98" w:rsidRDefault="00241A46" w:rsidP="00AA1A98">
            <w:pPr>
              <w:rPr>
                <w:sz w:val="22"/>
              </w:rPr>
            </w:pPr>
            <w:r w:rsidRPr="00AA1A98">
              <w:rPr>
                <w:sz w:val="22"/>
              </w:rPr>
              <w:t>[] Да [] Не</w:t>
            </w:r>
          </w:p>
        </w:tc>
      </w:tr>
      <w:tr w:rsidR="00241A46" w:rsidRPr="00AA1A98"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rsidR="00241A46" w:rsidRPr="00AA1A98" w:rsidRDefault="00241A46" w:rsidP="00AA1A98">
            <w:pPr>
              <w:rPr>
                <w:sz w:val="22"/>
              </w:rPr>
            </w:pPr>
            <w:r w:rsidRPr="00AA1A98">
              <w:rPr>
                <w:sz w:val="22"/>
              </w:rPr>
              <w:t xml:space="preserve">7. </w:t>
            </w:r>
            <w:r w:rsidR="00EE0BDC" w:rsidRPr="00AA1A98">
              <w:rPr>
                <w:sz w:val="22"/>
              </w:rPr>
              <w:t>За лице по чл. 192,  ал. 2  ЗОП н</w:t>
            </w:r>
            <w:r w:rsidRPr="00AA1A98">
              <w:rPr>
                <w:sz w:val="22"/>
              </w:rPr>
              <w:t xml:space="preserve">алице ли е конфликт на интереси, който не може да бъде отстранен </w:t>
            </w:r>
            <w:r w:rsidR="008918CE" w:rsidRPr="00AA1A98">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A46" w:rsidRPr="00AA1A98" w:rsidRDefault="00241A46" w:rsidP="00AA1A98">
            <w:pPr>
              <w:rPr>
                <w:sz w:val="22"/>
              </w:rPr>
            </w:pPr>
            <w:r w:rsidRPr="00AA1A98">
              <w:rPr>
                <w:sz w:val="22"/>
              </w:rPr>
              <w:t>[] Да [] Не</w:t>
            </w:r>
          </w:p>
        </w:tc>
      </w:tr>
    </w:tbl>
    <w:p w:rsidR="008918CE" w:rsidRPr="00AA1A98" w:rsidRDefault="008918CE" w:rsidP="00AA1A98">
      <w:pPr>
        <w:pStyle w:val="SectionTitle"/>
        <w:ind w:firstLine="708"/>
        <w:jc w:val="both"/>
        <w:rPr>
          <w:rFonts w:eastAsiaTheme="minorHAnsi" w:cstheme="minorBidi"/>
          <w:b w:val="0"/>
          <w:smallCaps w:val="0"/>
          <w:sz w:val="22"/>
          <w:lang w:eastAsia="en-US"/>
        </w:rPr>
      </w:pPr>
      <w:r w:rsidRPr="00AA1A98">
        <w:rPr>
          <w:rFonts w:eastAsiaTheme="minorHAnsi" w:cstheme="minorBidi"/>
          <w:b w:val="0"/>
          <w:smallCaps w:val="0"/>
          <w:sz w:val="22"/>
          <w:lang w:eastAsia="en-US"/>
        </w:rPr>
        <w:t>*</w:t>
      </w:r>
      <w:r w:rsidR="001640A8" w:rsidRPr="00AA1A98">
        <w:rPr>
          <w:rFonts w:eastAsiaTheme="minorHAnsi" w:cstheme="minorBidi"/>
          <w:b w:val="0"/>
          <w:smallCaps w:val="0"/>
          <w:sz w:val="22"/>
          <w:lang w:eastAsia="en-US"/>
        </w:rPr>
        <w:t xml:space="preserve"> Съгласно чл. 19</w:t>
      </w:r>
      <w:r w:rsidR="009F741C" w:rsidRPr="00AA1A98">
        <w:rPr>
          <w:rFonts w:eastAsiaTheme="minorHAnsi" w:cstheme="minorBidi"/>
          <w:b w:val="0"/>
          <w:smallCaps w:val="0"/>
          <w:sz w:val="22"/>
          <w:lang w:eastAsia="en-US"/>
        </w:rPr>
        <w:t>2, ал. 2 ЗОП о</w:t>
      </w:r>
      <w:r w:rsidRPr="00AA1A9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rsidR="004C626D" w:rsidRPr="00AA1A98" w:rsidRDefault="008918CE" w:rsidP="00AA1A98">
      <w:pPr>
        <w:pStyle w:val="SectionTitle"/>
        <w:ind w:firstLine="708"/>
        <w:jc w:val="both"/>
        <w:rPr>
          <w:rFonts w:eastAsia="Times New Roman"/>
          <w:b w:val="0"/>
          <w:color w:val="000000" w:themeColor="text1"/>
          <w:sz w:val="24"/>
          <w:szCs w:val="24"/>
        </w:rPr>
      </w:pPr>
      <w:r w:rsidRPr="00AA1A9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AA1A98"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AA1A98" w:rsidRDefault="000D73E2" w:rsidP="00AA1A98">
            <w:pPr>
              <w:pStyle w:val="a3"/>
              <w:numPr>
                <w:ilvl w:val="1"/>
                <w:numId w:val="4"/>
              </w:numPr>
              <w:spacing w:before="120" w:after="120"/>
              <w:ind w:left="34" w:firstLine="142"/>
              <w:jc w:val="both"/>
              <w:rPr>
                <w:rFonts w:eastAsia="Calibri" w:cs="Times New Roman"/>
                <w:b/>
                <w:i/>
                <w:sz w:val="24"/>
              </w:rPr>
            </w:pPr>
            <w:r w:rsidRPr="00AA1A98">
              <w:rPr>
                <w:rFonts w:eastAsia="Calibri" w:cs="Times New Roman"/>
                <w:b/>
                <w:i/>
                <w:sz w:val="24"/>
              </w:rPr>
              <w:t>Годност</w:t>
            </w:r>
            <w:r w:rsidR="00BD369E" w:rsidRPr="00AA1A98">
              <w:rPr>
                <w:rFonts w:eastAsia="Calibri" w:cs="Times New Roman"/>
                <w:b/>
                <w:i/>
                <w:sz w:val="24"/>
              </w:rPr>
              <w:t>:</w:t>
            </w:r>
          </w:p>
        </w:tc>
        <w:tc>
          <w:tcPr>
            <w:tcW w:w="4961" w:type="dxa"/>
            <w:tcBorders>
              <w:top w:val="single" w:sz="4" w:space="0" w:color="auto"/>
              <w:left w:val="single" w:sz="4" w:space="0" w:color="auto"/>
              <w:bottom w:val="single" w:sz="4" w:space="0" w:color="auto"/>
              <w:right w:val="single" w:sz="4" w:space="0" w:color="auto"/>
            </w:tcBorders>
            <w:hideMark/>
          </w:tcPr>
          <w:p w:rsidR="004C626D" w:rsidRPr="00AA1A98" w:rsidRDefault="004C626D" w:rsidP="00AA1A98">
            <w:pPr>
              <w:spacing w:before="120" w:after="120"/>
              <w:jc w:val="both"/>
              <w:rPr>
                <w:rFonts w:eastAsia="Calibri" w:cs="Times New Roman"/>
                <w:b/>
                <w:i/>
                <w:sz w:val="24"/>
              </w:rPr>
            </w:pPr>
            <w:r w:rsidRPr="00AA1A98">
              <w:rPr>
                <w:rFonts w:ascii="Calibri" w:eastAsia="Calibri" w:hAnsi="Calibri" w:cs="Times New Roman"/>
                <w:b/>
                <w:i/>
                <w:sz w:val="22"/>
              </w:rPr>
              <w:t>Отговор:</w:t>
            </w:r>
          </w:p>
        </w:tc>
      </w:tr>
      <w:tr w:rsidR="004C626D" w:rsidRPr="00AA1A98" w:rsidTr="008D35C3">
        <w:tc>
          <w:tcPr>
            <w:tcW w:w="5104" w:type="dxa"/>
            <w:tcBorders>
              <w:top w:val="single" w:sz="4" w:space="0" w:color="auto"/>
              <w:left w:val="single" w:sz="4" w:space="0" w:color="auto"/>
              <w:bottom w:val="single" w:sz="4" w:space="0" w:color="auto"/>
              <w:right w:val="single" w:sz="4" w:space="0" w:color="auto"/>
            </w:tcBorders>
          </w:tcPr>
          <w:p w:rsidR="000D73E2" w:rsidRPr="00AA1A98" w:rsidRDefault="009F741C" w:rsidP="00AA1A98">
            <w:pPr>
              <w:spacing w:before="120" w:after="120"/>
              <w:rPr>
                <w:rFonts w:ascii="Calibri" w:eastAsia="Calibri" w:hAnsi="Calibri" w:cs="Times New Roman"/>
                <w:b/>
                <w:i/>
                <w:sz w:val="22"/>
              </w:rPr>
            </w:pPr>
            <w:r w:rsidRPr="00AA1A98">
              <w:rPr>
                <w:sz w:val="22"/>
              </w:rPr>
              <w:t xml:space="preserve">        Той е вписан в съответния професионален или търговски регистър в държавата членка, в която е установен:</w:t>
            </w:r>
            <w:r w:rsidRPr="00AA1A98">
              <w:rPr>
                <w:sz w:val="22"/>
              </w:rPr>
              <w:b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9F741C" w:rsidRPr="00AA1A98" w:rsidRDefault="009F741C" w:rsidP="00AA1A98">
            <w:r w:rsidRPr="00AA1A98">
              <w:rPr>
                <w:rFonts w:ascii="Calibri" w:eastAsia="Calibri" w:hAnsi="Calibri" w:cs="Times New Roman"/>
                <w:i/>
                <w:sz w:val="24"/>
                <w:szCs w:val="24"/>
              </w:rPr>
              <w:t xml:space="preserve">Да / Не </w:t>
            </w:r>
            <w:r w:rsidRPr="00AA1A98">
              <w:rPr>
                <w:rFonts w:ascii="Calibri" w:eastAsia="Times New Roman" w:hAnsi="Calibri" w:cs="Times New Roman"/>
                <w:i/>
                <w:color w:val="808080"/>
                <w:sz w:val="24"/>
                <w:szCs w:val="24"/>
              </w:rPr>
              <w:t>(ненужното се зачертава)</w:t>
            </w:r>
            <w:r w:rsidRPr="00AA1A98">
              <w:rPr>
                <w:sz w:val="22"/>
              </w:rPr>
              <w:br/>
              <w:t xml:space="preserve"> </w:t>
            </w:r>
          </w:p>
          <w:p w:rsidR="004C626D" w:rsidRPr="00AA1A98" w:rsidRDefault="009F741C" w:rsidP="00AA1A98">
            <w:pPr>
              <w:spacing w:before="120" w:after="120"/>
              <w:jc w:val="both"/>
              <w:rPr>
                <w:rFonts w:ascii="Calibri" w:eastAsia="Calibri" w:hAnsi="Calibri" w:cs="Times New Roman"/>
                <w:b/>
                <w:i/>
                <w:sz w:val="22"/>
              </w:rPr>
            </w:pPr>
            <w:r w:rsidRPr="00AA1A98">
              <w:rPr>
                <w:sz w:val="22"/>
              </w:rPr>
              <w:t>(</w:t>
            </w:r>
            <w:r w:rsidRPr="00AA1A98">
              <w:rPr>
                <w:i/>
                <w:sz w:val="22"/>
              </w:rPr>
              <w:t>уеб адрес, орган или служба, издаващи документа, точно позоваване на документа</w:t>
            </w:r>
            <w:r w:rsidRPr="00AA1A98">
              <w:rPr>
                <w:sz w:val="22"/>
              </w:rPr>
              <w:t>):</w:t>
            </w:r>
            <w:r w:rsidRPr="00AA1A98">
              <w:rPr>
                <w:i/>
                <w:sz w:val="22"/>
              </w:rPr>
              <w:t xml:space="preserve"> [……][……][……][……]</w:t>
            </w:r>
          </w:p>
        </w:tc>
      </w:tr>
      <w:tr w:rsidR="004C626D" w:rsidRPr="00AA1A98" w:rsidTr="008D35C3">
        <w:tc>
          <w:tcPr>
            <w:tcW w:w="5104" w:type="dxa"/>
            <w:tcBorders>
              <w:top w:val="single" w:sz="4" w:space="0" w:color="auto"/>
              <w:left w:val="single" w:sz="4" w:space="0" w:color="auto"/>
              <w:bottom w:val="single" w:sz="4" w:space="0" w:color="auto"/>
              <w:right w:val="single" w:sz="4" w:space="0" w:color="auto"/>
            </w:tcBorders>
          </w:tcPr>
          <w:p w:rsidR="004C626D" w:rsidRPr="00AA1A98" w:rsidRDefault="004C626D" w:rsidP="00AA1A98">
            <w:pPr>
              <w:pStyle w:val="a3"/>
              <w:numPr>
                <w:ilvl w:val="1"/>
                <w:numId w:val="4"/>
              </w:numPr>
              <w:spacing w:before="120" w:after="120"/>
              <w:ind w:left="0" w:firstLine="176"/>
              <w:jc w:val="both"/>
              <w:rPr>
                <w:rFonts w:eastAsia="Calibri" w:cs="Times New Roman"/>
                <w:b/>
                <w:i/>
                <w:sz w:val="22"/>
              </w:rPr>
            </w:pPr>
            <w:r w:rsidRPr="00AA1A98">
              <w:rPr>
                <w:rFonts w:eastAsia="Calibri"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4C626D" w:rsidRPr="00AA1A98" w:rsidRDefault="009C09E0" w:rsidP="00AA1A98">
            <w:pPr>
              <w:spacing w:before="120" w:after="120"/>
              <w:jc w:val="both"/>
              <w:rPr>
                <w:rFonts w:ascii="Calibri" w:eastAsia="Calibri" w:hAnsi="Calibri" w:cs="Times New Roman"/>
                <w:b/>
                <w:i/>
                <w:sz w:val="22"/>
              </w:rPr>
            </w:pPr>
            <w:r w:rsidRPr="00AA1A98">
              <w:rPr>
                <w:rFonts w:ascii="Calibri" w:eastAsia="Calibri" w:hAnsi="Calibri" w:cs="Times New Roman"/>
                <w:b/>
                <w:i/>
                <w:sz w:val="22"/>
              </w:rPr>
              <w:t>Отговор:</w:t>
            </w:r>
          </w:p>
        </w:tc>
      </w:tr>
      <w:tr w:rsidR="009F741C" w:rsidRPr="00AA1A98" w:rsidTr="00467D3D">
        <w:trPr>
          <w:trHeight w:val="2687"/>
        </w:trPr>
        <w:tc>
          <w:tcPr>
            <w:tcW w:w="5104" w:type="dxa"/>
            <w:tcBorders>
              <w:top w:val="single" w:sz="4" w:space="0" w:color="auto"/>
              <w:left w:val="single" w:sz="4" w:space="0" w:color="auto"/>
              <w:bottom w:val="single" w:sz="4" w:space="0" w:color="auto"/>
              <w:right w:val="single" w:sz="4" w:space="0" w:color="auto"/>
            </w:tcBorders>
          </w:tcPr>
          <w:p w:rsidR="00CC7EAE" w:rsidRPr="00AA1A98" w:rsidRDefault="009F741C" w:rsidP="00AA1A98">
            <w:pPr>
              <w:rPr>
                <w:sz w:val="22"/>
              </w:rPr>
            </w:pPr>
            <w:r w:rsidRPr="00AA1A98">
              <w:rPr>
                <w:sz w:val="22"/>
              </w:rPr>
              <w:t xml:space="preserve">  </w:t>
            </w:r>
            <w:r w:rsidR="00CC7EAE" w:rsidRPr="00AA1A98">
              <w:rPr>
                <w:sz w:val="22"/>
              </w:rPr>
              <w:t xml:space="preserve">      </w:t>
            </w:r>
            <w:r w:rsidRPr="00AA1A98">
              <w:rPr>
                <w:sz w:val="22"/>
              </w:rPr>
              <w:t>Застрахователната сума по неговата застрахователна полица за риска „професионална отговорност“ възлиза на:</w:t>
            </w:r>
            <w:r w:rsidRPr="00AA1A98">
              <w:rPr>
                <w:sz w:val="22"/>
              </w:rPr>
              <w:br/>
            </w:r>
            <w:r w:rsidR="00CC7EAE" w:rsidRPr="00AA1A98">
              <w:rPr>
                <w:sz w:val="22"/>
              </w:rPr>
              <w:t xml:space="preserve">         </w:t>
            </w:r>
          </w:p>
          <w:p w:rsidR="009F741C" w:rsidRPr="00AA1A98" w:rsidRDefault="00CC7EAE" w:rsidP="00AA1A98">
            <w:r w:rsidRPr="00AA1A98">
              <w:rPr>
                <w:sz w:val="22"/>
              </w:rPr>
              <w:t xml:space="preserve">       </w:t>
            </w:r>
            <w:r w:rsidR="009F741C" w:rsidRPr="00AA1A98">
              <w:rPr>
                <w:sz w:val="22"/>
              </w:rPr>
              <w:t>Ако съответната информация е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9F741C" w:rsidRPr="00AA1A98" w:rsidRDefault="009F741C" w:rsidP="00AA1A98">
            <w:pPr>
              <w:rPr>
                <w:sz w:val="22"/>
              </w:rPr>
            </w:pPr>
          </w:p>
          <w:p w:rsidR="009F741C" w:rsidRPr="00AA1A98" w:rsidRDefault="009F741C" w:rsidP="00AA1A98">
            <w:pPr>
              <w:rPr>
                <w:sz w:val="22"/>
              </w:rPr>
            </w:pPr>
            <w:r w:rsidRPr="00AA1A98">
              <w:rPr>
                <w:sz w:val="22"/>
              </w:rPr>
              <w:t>[……],[……][…]валута</w:t>
            </w:r>
          </w:p>
          <w:p w:rsidR="009F741C" w:rsidRPr="00AA1A98" w:rsidRDefault="009F741C" w:rsidP="00AA1A98">
            <w:pPr>
              <w:rPr>
                <w:sz w:val="22"/>
              </w:rPr>
            </w:pPr>
          </w:p>
          <w:p w:rsidR="009F741C" w:rsidRPr="00AA1A98" w:rsidRDefault="009F741C" w:rsidP="00AA1A98">
            <w:r w:rsidRPr="00AA1A98">
              <w:rPr>
                <w:sz w:val="22"/>
              </w:rPr>
              <w:t>(уеб адрес, орган или служба, издаващи документа, точно позоваване на документа): [……][……][……][……]</w:t>
            </w:r>
          </w:p>
        </w:tc>
      </w:tr>
      <w:tr w:rsidR="004C626D" w:rsidRPr="00AA1A98"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AA1A98" w:rsidRDefault="004C626D" w:rsidP="00AA1A98">
            <w:pPr>
              <w:pStyle w:val="a3"/>
              <w:numPr>
                <w:ilvl w:val="1"/>
                <w:numId w:val="4"/>
              </w:numPr>
              <w:spacing w:before="120" w:after="120"/>
              <w:ind w:left="0" w:firstLine="176"/>
              <w:jc w:val="both"/>
              <w:rPr>
                <w:rFonts w:eastAsia="Calibri" w:cs="Times New Roman"/>
                <w:b/>
                <w:i/>
                <w:sz w:val="24"/>
              </w:rPr>
            </w:pPr>
            <w:r w:rsidRPr="00AA1A98">
              <w:rPr>
                <w:rFonts w:eastAsia="Calibri"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C626D" w:rsidRPr="00AA1A98" w:rsidRDefault="004C626D" w:rsidP="00AA1A98">
            <w:pPr>
              <w:spacing w:before="120" w:after="120"/>
              <w:jc w:val="both"/>
              <w:rPr>
                <w:rFonts w:eastAsia="Calibri" w:cs="Times New Roman"/>
                <w:b/>
                <w:i/>
                <w:sz w:val="24"/>
              </w:rPr>
            </w:pPr>
            <w:r w:rsidRPr="00AA1A98">
              <w:rPr>
                <w:rFonts w:ascii="Calibri" w:eastAsia="Calibri" w:hAnsi="Calibri" w:cs="Times New Roman"/>
                <w:b/>
                <w:i/>
                <w:sz w:val="22"/>
              </w:rPr>
              <w:t>Отговор:</w:t>
            </w:r>
          </w:p>
        </w:tc>
      </w:tr>
      <w:tr w:rsidR="009F741C" w:rsidRPr="00AA1A98" w:rsidTr="008D35C3">
        <w:tc>
          <w:tcPr>
            <w:tcW w:w="5104" w:type="dxa"/>
            <w:tcBorders>
              <w:top w:val="single" w:sz="4" w:space="0" w:color="auto"/>
              <w:left w:val="single" w:sz="4" w:space="0" w:color="auto"/>
              <w:bottom w:val="single" w:sz="4" w:space="0" w:color="auto"/>
              <w:right w:val="single" w:sz="4" w:space="0" w:color="auto"/>
            </w:tcBorders>
            <w:hideMark/>
          </w:tcPr>
          <w:p w:rsidR="00F87239" w:rsidRPr="00AA1A98" w:rsidRDefault="00F87239" w:rsidP="00AA1A98">
            <w:pPr>
              <w:rPr>
                <w:sz w:val="22"/>
              </w:rPr>
            </w:pPr>
            <w:r w:rsidRPr="00AA1A98">
              <w:rPr>
                <w:sz w:val="22"/>
              </w:rPr>
              <w:lastRenderedPageBreak/>
              <w:t xml:space="preserve">         </w:t>
            </w:r>
            <w:r w:rsidR="009F741C" w:rsidRPr="00AA1A98">
              <w:rPr>
                <w:sz w:val="22"/>
              </w:rPr>
              <w:t>През референтния период</w:t>
            </w:r>
            <w:r w:rsidR="009F741C" w:rsidRPr="00AA1A98">
              <w:rPr>
                <w:rStyle w:val="afd"/>
                <w:sz w:val="22"/>
              </w:rPr>
              <w:footnoteReference w:id="1"/>
            </w:r>
            <w:r w:rsidR="009F741C" w:rsidRPr="00AA1A98">
              <w:rPr>
                <w:sz w:val="22"/>
              </w:rPr>
              <w:t xml:space="preserve"> </w:t>
            </w:r>
            <w:r w:rsidRPr="00AA1A98">
              <w:rPr>
                <w:sz w:val="22"/>
              </w:rPr>
              <w:t>участникът</w:t>
            </w:r>
            <w:r w:rsidR="009F741C" w:rsidRPr="00AA1A98">
              <w:rPr>
                <w:sz w:val="22"/>
              </w:rPr>
              <w:t xml:space="preserve"> е </w:t>
            </w:r>
            <w:r w:rsidR="009F741C" w:rsidRPr="00AA1A98">
              <w:rPr>
                <w:b/>
                <w:sz w:val="22"/>
              </w:rPr>
              <w:t>извършил следните строителни дейности от конкретния вид</w:t>
            </w:r>
            <w:r w:rsidR="009F741C" w:rsidRPr="00AA1A98">
              <w:rPr>
                <w:sz w:val="22"/>
              </w:rPr>
              <w:t xml:space="preserve">: </w:t>
            </w:r>
          </w:p>
          <w:p w:rsidR="00F87239" w:rsidRPr="00AA1A98" w:rsidRDefault="00F87239" w:rsidP="00AA1A98">
            <w:pPr>
              <w:rPr>
                <w:sz w:val="22"/>
              </w:rPr>
            </w:pPr>
          </w:p>
          <w:p w:rsidR="009F741C" w:rsidRPr="00AA1A98" w:rsidRDefault="009F741C" w:rsidP="00AA1A98">
            <w:r w:rsidRPr="00AA1A98">
              <w:br/>
            </w:r>
            <w:r w:rsidRPr="00AA1A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9F741C" w:rsidRPr="00AA1A98" w:rsidRDefault="009F741C" w:rsidP="00AA1A98">
            <w:r w:rsidRPr="00AA1A98">
              <w:rPr>
                <w:sz w:val="22"/>
              </w:rPr>
              <w:t xml:space="preserve">Брой години (този период е определен в обявлението или документацията за обществената поръчка):  </w:t>
            </w:r>
            <w:r w:rsidRPr="00AA1A98">
              <w:t>[……]</w:t>
            </w:r>
          </w:p>
          <w:p w:rsidR="009F741C" w:rsidRPr="00AA1A98" w:rsidRDefault="009F741C" w:rsidP="00AA1A98">
            <w:r w:rsidRPr="00AA1A98">
              <w:rPr>
                <w:sz w:val="22"/>
              </w:rPr>
              <w:t xml:space="preserve">Строителни работи:  </w:t>
            </w:r>
            <w:r w:rsidRPr="00AA1A98">
              <w:t>[……]</w:t>
            </w:r>
          </w:p>
          <w:p w:rsidR="009F741C" w:rsidRPr="00AA1A98" w:rsidRDefault="009F741C" w:rsidP="00AA1A98"/>
          <w:p w:rsidR="009F741C" w:rsidRPr="00AA1A98" w:rsidRDefault="009F741C" w:rsidP="00AA1A98">
            <w:r w:rsidRPr="00AA1A98">
              <w:rPr>
                <w:i/>
                <w:sz w:val="22"/>
              </w:rPr>
              <w:t>(уеб адрес, орган или служба, издаващи документа, точно позоваване на документа): [……][……][……][……]</w:t>
            </w:r>
          </w:p>
        </w:tc>
      </w:tr>
      <w:tr w:rsidR="004C626D" w:rsidRPr="00AA1A98" w:rsidTr="000E6EED">
        <w:trPr>
          <w:trHeight w:val="484"/>
        </w:trPr>
        <w:tc>
          <w:tcPr>
            <w:tcW w:w="5104" w:type="dxa"/>
            <w:tcBorders>
              <w:top w:val="single" w:sz="4" w:space="0" w:color="auto"/>
              <w:left w:val="single" w:sz="4" w:space="0" w:color="auto"/>
              <w:bottom w:val="single" w:sz="4" w:space="0" w:color="auto"/>
              <w:right w:val="single" w:sz="4" w:space="0" w:color="auto"/>
            </w:tcBorders>
            <w:hideMark/>
          </w:tcPr>
          <w:p w:rsidR="00DF145F" w:rsidRPr="00AA1A98" w:rsidRDefault="00DF145F" w:rsidP="00AA1A98">
            <w:pPr>
              <w:pStyle w:val="a3"/>
              <w:numPr>
                <w:ilvl w:val="2"/>
                <w:numId w:val="4"/>
              </w:numPr>
              <w:spacing w:after="0" w:line="240" w:lineRule="auto"/>
              <w:ind w:left="34" w:firstLine="426"/>
              <w:jc w:val="both"/>
              <w:rPr>
                <w:rFonts w:eastAsia="Times New Roman" w:cs="Times New Roman"/>
                <w:sz w:val="24"/>
                <w:szCs w:val="24"/>
                <w:lang w:eastAsia="bg-BG"/>
              </w:rPr>
            </w:pPr>
            <w:r w:rsidRPr="00AA1A98">
              <w:rPr>
                <w:rFonts w:eastAsia="Times New Roman" w:cs="Times New Roman"/>
                <w:sz w:val="24"/>
                <w:szCs w:val="24"/>
                <w:lang w:eastAsia="bg-BG"/>
              </w:rPr>
              <w:t>Участникът разполага със следния персонал и ръководен състав с определена професионална компетентност за изпълнението на поръчката:</w:t>
            </w:r>
          </w:p>
          <w:p w:rsidR="00DF145F" w:rsidRPr="00AA1A98" w:rsidRDefault="00DF145F" w:rsidP="00AA1A98">
            <w:pPr>
              <w:spacing w:after="0" w:line="240" w:lineRule="auto"/>
              <w:ind w:firstLine="709"/>
              <w:jc w:val="both"/>
              <w:rPr>
                <w:rFonts w:eastAsia="Times New Roman" w:cs="Times New Roman"/>
                <w:sz w:val="24"/>
                <w:szCs w:val="24"/>
                <w:lang w:eastAsia="bg-BG"/>
              </w:rPr>
            </w:pPr>
          </w:p>
          <w:p w:rsidR="00107E25" w:rsidRPr="00AA1A98" w:rsidRDefault="00107E25" w:rsidP="00AA1A98">
            <w:pPr>
              <w:spacing w:after="0" w:line="240" w:lineRule="auto"/>
              <w:ind w:firstLine="567"/>
              <w:jc w:val="both"/>
              <w:rPr>
                <w:rFonts w:eastAsia="Times New Roman" w:cs="Times New Roman"/>
                <w:sz w:val="24"/>
                <w:szCs w:val="24"/>
                <w:lang w:eastAsia="bg-BG"/>
              </w:rPr>
            </w:pPr>
            <w:r w:rsidRPr="00AA1A98">
              <w:rPr>
                <w:rFonts w:eastAsia="Times New Roman" w:cs="Times New Roman"/>
                <w:sz w:val="24"/>
                <w:szCs w:val="24"/>
                <w:lang w:eastAsia="bg-BG"/>
              </w:rPr>
              <w:t>а) Технически ръководител по чл. 163а от ЗУТ  – 1 бр.</w:t>
            </w:r>
          </w:p>
          <w:p w:rsidR="00107E25" w:rsidRPr="00AA1A98" w:rsidRDefault="00107E25"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107E25" w:rsidRPr="00AA1A98" w:rsidRDefault="00107E25" w:rsidP="00AA1A98">
            <w:pPr>
              <w:spacing w:after="0" w:line="240" w:lineRule="auto"/>
              <w:ind w:firstLine="567"/>
              <w:jc w:val="both"/>
              <w:rPr>
                <w:rFonts w:eastAsia="Times New Roman" w:cs="Times New Roman"/>
                <w:sz w:val="24"/>
                <w:szCs w:val="24"/>
                <w:lang w:eastAsia="bg-BG"/>
              </w:rPr>
            </w:pPr>
          </w:p>
          <w:p w:rsidR="00107E25" w:rsidRPr="00AA1A98" w:rsidRDefault="00107E25" w:rsidP="00AA1A98">
            <w:pPr>
              <w:spacing w:after="0" w:line="240" w:lineRule="auto"/>
              <w:ind w:firstLine="567"/>
              <w:jc w:val="both"/>
              <w:rPr>
                <w:rFonts w:eastAsia="Times New Roman" w:cs="Times New Roman"/>
                <w:bCs/>
                <w:sz w:val="24"/>
                <w:szCs w:val="24"/>
                <w:lang w:eastAsia="bg-BG"/>
              </w:rPr>
            </w:pPr>
            <w:r w:rsidRPr="00AA1A98">
              <w:rPr>
                <w:rFonts w:eastAsia="Times New Roman" w:cs="Times New Roman"/>
                <w:bCs/>
                <w:sz w:val="24"/>
                <w:szCs w:val="24"/>
                <w:lang w:eastAsia="bg-BG"/>
              </w:rPr>
              <w:t>б)</w:t>
            </w:r>
            <w:r w:rsidRPr="00AA1A98">
              <w:rPr>
                <w:rFonts w:eastAsia="Times New Roman" w:cs="Times New Roman"/>
                <w:b/>
                <w:bCs/>
                <w:sz w:val="24"/>
                <w:szCs w:val="24"/>
                <w:lang w:eastAsia="bg-BG"/>
              </w:rPr>
              <w:t xml:space="preserve"> </w:t>
            </w:r>
            <w:r w:rsidRPr="00AA1A98">
              <w:rPr>
                <w:rFonts w:eastAsia="Times New Roman" w:cs="Times New Roman"/>
                <w:bCs/>
                <w:sz w:val="24"/>
                <w:szCs w:val="24"/>
                <w:lang w:eastAsia="bg-BG"/>
              </w:rPr>
              <w:t xml:space="preserve">Експерт </w:t>
            </w:r>
            <w:r w:rsidRPr="00AA1A98">
              <w:rPr>
                <w:rFonts w:eastAsia="Times New Roman" w:cs="Times New Roman"/>
                <w:bCs/>
                <w:sz w:val="24"/>
                <w:szCs w:val="24"/>
                <w:lang w:val="en-US" w:eastAsia="bg-BG"/>
              </w:rPr>
              <w:t>(</w:t>
            </w:r>
            <w:r w:rsidRPr="00AA1A98">
              <w:rPr>
                <w:rFonts w:eastAsia="Times New Roman" w:cs="Times New Roman"/>
                <w:bCs/>
                <w:sz w:val="24"/>
                <w:szCs w:val="24"/>
                <w:lang w:eastAsia="bg-BG"/>
              </w:rPr>
              <w:t>отговорник</w:t>
            </w:r>
            <w:r w:rsidRPr="00AA1A98">
              <w:rPr>
                <w:rFonts w:eastAsia="Times New Roman" w:cs="Times New Roman"/>
                <w:bCs/>
                <w:sz w:val="24"/>
                <w:szCs w:val="24"/>
                <w:lang w:val="en-US" w:eastAsia="bg-BG"/>
              </w:rPr>
              <w:t>)</w:t>
            </w:r>
            <w:r w:rsidRPr="00AA1A98">
              <w:rPr>
                <w:rFonts w:eastAsia="Times New Roman" w:cs="Times New Roman"/>
                <w:bCs/>
                <w:sz w:val="24"/>
                <w:szCs w:val="24"/>
                <w:lang w:eastAsia="bg-BG"/>
              </w:rPr>
              <w:t xml:space="preserve"> по здравословни и безопасни условия на труд – 1 бр. </w:t>
            </w:r>
          </w:p>
          <w:p w:rsidR="00107E25" w:rsidRPr="00AA1A98" w:rsidRDefault="00107E25" w:rsidP="00AA1A98">
            <w:pPr>
              <w:spacing w:after="0" w:line="240" w:lineRule="auto"/>
              <w:ind w:firstLine="567"/>
              <w:jc w:val="both"/>
              <w:rPr>
                <w:rFonts w:eastAsia="Times New Roman" w:cs="Times New Roman"/>
                <w:bCs/>
                <w:sz w:val="24"/>
                <w:szCs w:val="24"/>
                <w:lang w:eastAsia="bg-BG"/>
              </w:rPr>
            </w:pPr>
          </w:p>
          <w:p w:rsidR="00F87239" w:rsidRPr="00AA1A98" w:rsidRDefault="00F87239" w:rsidP="00AA1A98">
            <w:pPr>
              <w:spacing w:after="0" w:line="240" w:lineRule="auto"/>
              <w:ind w:firstLine="567"/>
              <w:jc w:val="both"/>
              <w:rPr>
                <w:rFonts w:eastAsia="Times New Roman" w:cs="Times New Roman"/>
                <w:bCs/>
                <w:sz w:val="24"/>
                <w:szCs w:val="24"/>
                <w:lang w:eastAsia="bg-BG"/>
              </w:rPr>
            </w:pPr>
          </w:p>
          <w:p w:rsidR="00107E25" w:rsidRPr="00AA1A98" w:rsidRDefault="00107E25"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67D3D" w:rsidRPr="00AA1A98" w:rsidRDefault="00467D3D" w:rsidP="00AA1A98">
            <w:pPr>
              <w:spacing w:after="0" w:line="240" w:lineRule="auto"/>
              <w:ind w:firstLine="567"/>
              <w:jc w:val="both"/>
              <w:rPr>
                <w:rFonts w:eastAsia="Times New Roman" w:cs="Times New Roman"/>
                <w:sz w:val="24"/>
                <w:szCs w:val="24"/>
                <w:lang w:eastAsia="bg-BG"/>
              </w:rPr>
            </w:pPr>
          </w:p>
          <w:p w:rsidR="004C626D" w:rsidRPr="00AA1A98" w:rsidRDefault="004C626D" w:rsidP="00AA1A98">
            <w:pPr>
              <w:spacing w:line="240" w:lineRule="auto"/>
              <w:ind w:firstLine="567"/>
              <w:jc w:val="both"/>
              <w:rPr>
                <w:rFonts w:eastAsia="Calibri" w:cs="Times New Roman"/>
                <w:i/>
                <w:sz w:val="24"/>
                <w:szCs w:val="24"/>
                <w:lang w:eastAsia="bg-BG"/>
              </w:rPr>
            </w:pPr>
          </w:p>
        </w:tc>
        <w:tc>
          <w:tcPr>
            <w:tcW w:w="4961" w:type="dxa"/>
            <w:tcBorders>
              <w:top w:val="single" w:sz="4" w:space="0" w:color="auto"/>
              <w:left w:val="single" w:sz="4" w:space="0" w:color="auto"/>
              <w:bottom w:val="single" w:sz="4" w:space="0" w:color="auto"/>
              <w:right w:val="single" w:sz="4" w:space="0" w:color="auto"/>
            </w:tcBorders>
            <w:hideMark/>
          </w:tcPr>
          <w:p w:rsidR="004C626D" w:rsidRPr="00AA1A98" w:rsidRDefault="00F87239" w:rsidP="00AA1A98">
            <w:pPr>
              <w:rPr>
                <w:rFonts w:eastAsia="Calibri" w:cs="Times New Roman"/>
                <w:sz w:val="24"/>
              </w:rPr>
            </w:pPr>
            <w:r w:rsidRPr="00AA1A98">
              <w:rPr>
                <w:rFonts w:ascii="Calibri" w:eastAsia="Calibri" w:hAnsi="Calibri" w:cs="Times New Roman"/>
                <w:sz w:val="22"/>
              </w:rPr>
              <w:t xml:space="preserve"> </w:t>
            </w:r>
          </w:p>
          <w:p w:rsidR="00574595" w:rsidRPr="00AA1A98" w:rsidRDefault="00574595" w:rsidP="00AA1A98">
            <w:pPr>
              <w:spacing w:before="120" w:after="120"/>
              <w:jc w:val="both"/>
              <w:rPr>
                <w:rFonts w:eastAsia="Calibri" w:cs="Times New Roman"/>
                <w:sz w:val="24"/>
                <w:szCs w:val="24"/>
                <w:lang w:eastAsia="bg-BG"/>
              </w:rPr>
            </w:pPr>
          </w:p>
          <w:p w:rsidR="00574595" w:rsidRPr="00AA1A98" w:rsidRDefault="00574595" w:rsidP="00AA1A98">
            <w:pPr>
              <w:spacing w:before="120" w:after="120"/>
              <w:jc w:val="both"/>
              <w:rPr>
                <w:rFonts w:eastAsia="Calibri" w:cs="Times New Roman"/>
                <w:sz w:val="24"/>
                <w:szCs w:val="24"/>
                <w:lang w:eastAsia="bg-BG"/>
              </w:rPr>
            </w:pPr>
          </w:p>
          <w:p w:rsidR="004C626D" w:rsidRPr="00AA1A98" w:rsidRDefault="00574595" w:rsidP="00AA1A98">
            <w:pPr>
              <w:spacing w:before="120" w:after="120"/>
              <w:jc w:val="both"/>
              <w:rPr>
                <w:rFonts w:eastAsia="Times New Roman" w:cs="Times New Roman"/>
                <w:sz w:val="24"/>
                <w:szCs w:val="24"/>
                <w:lang w:eastAsia="bg-BG"/>
              </w:rPr>
            </w:pPr>
            <w:r w:rsidRPr="00AA1A98">
              <w:rPr>
                <w:rFonts w:eastAsia="Calibri" w:cs="Times New Roman"/>
                <w:sz w:val="24"/>
                <w:szCs w:val="24"/>
                <w:lang w:eastAsia="bg-BG"/>
              </w:rPr>
              <w:t>1.</w:t>
            </w:r>
            <w:r w:rsidR="00DF145F" w:rsidRPr="00AA1A98">
              <w:rPr>
                <w:rFonts w:eastAsia="Times New Roman" w:cs="Times New Roman"/>
                <w:sz w:val="24"/>
                <w:szCs w:val="24"/>
                <w:lang w:eastAsia="bg-BG"/>
              </w:rPr>
              <w:t xml:space="preserve"> </w:t>
            </w:r>
            <w:r w:rsidRPr="00AA1A98">
              <w:rPr>
                <w:rFonts w:eastAsia="Times New Roman" w:cs="Times New Roman"/>
                <w:sz w:val="24"/>
                <w:szCs w:val="24"/>
                <w:lang w:eastAsia="bg-BG"/>
              </w:rPr>
              <w:t xml:space="preserve">Технически ръководител по чл. 163а от ЗУТ </w:t>
            </w:r>
            <w:r w:rsidR="00DF145F" w:rsidRPr="00AA1A98">
              <w:rPr>
                <w:rFonts w:eastAsia="Times New Roman" w:cs="Times New Roman"/>
                <w:sz w:val="24"/>
                <w:szCs w:val="24"/>
                <w:lang w:eastAsia="bg-BG"/>
              </w:rPr>
              <w:t>……..</w:t>
            </w:r>
          </w:p>
          <w:p w:rsidR="00574595" w:rsidRPr="00AA1A98" w:rsidRDefault="00574595" w:rsidP="00AA1A98">
            <w:pPr>
              <w:spacing w:before="120" w:after="120"/>
              <w:jc w:val="both"/>
              <w:rPr>
                <w:rFonts w:eastAsia="Times New Roman" w:cs="Times New Roman"/>
                <w:sz w:val="24"/>
                <w:szCs w:val="24"/>
                <w:lang w:eastAsia="bg-BG"/>
              </w:rPr>
            </w:pPr>
            <w:r w:rsidRPr="00AA1A98">
              <w:rPr>
                <w:rFonts w:ascii="Calibri" w:eastAsia="Calibri" w:hAnsi="Calibri" w:cs="Times New Roman"/>
                <w:sz w:val="22"/>
              </w:rPr>
              <w:t>[……]</w:t>
            </w:r>
            <w:r w:rsidRPr="00AA1A98">
              <w:rPr>
                <w:rFonts w:eastAsia="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DF145F" w:rsidRPr="00AA1A98" w:rsidRDefault="00DF145F" w:rsidP="00AA1A98">
            <w:pPr>
              <w:spacing w:before="120" w:after="120"/>
              <w:jc w:val="both"/>
              <w:rPr>
                <w:rFonts w:eastAsia="Times New Roman" w:cs="Times New Roman"/>
                <w:bCs/>
                <w:sz w:val="24"/>
                <w:szCs w:val="24"/>
                <w:lang w:eastAsia="bg-BG"/>
              </w:rPr>
            </w:pPr>
            <w:r w:rsidRPr="00AA1A98">
              <w:rPr>
                <w:rFonts w:eastAsia="Times New Roman" w:cs="Times New Roman"/>
                <w:sz w:val="24"/>
                <w:szCs w:val="24"/>
                <w:lang w:eastAsia="bg-BG"/>
              </w:rPr>
              <w:t>2.</w:t>
            </w:r>
            <w:r w:rsidRPr="00AA1A98">
              <w:rPr>
                <w:rFonts w:eastAsia="Times New Roman" w:cs="Times New Roman"/>
                <w:bCs/>
                <w:sz w:val="24"/>
                <w:szCs w:val="24"/>
                <w:lang w:eastAsia="bg-BG"/>
              </w:rPr>
              <w:t xml:space="preserve"> </w:t>
            </w:r>
            <w:r w:rsidR="00107E25" w:rsidRPr="00AA1A98">
              <w:rPr>
                <w:rFonts w:eastAsia="Times New Roman" w:cs="Times New Roman"/>
                <w:bCs/>
                <w:sz w:val="24"/>
                <w:szCs w:val="24"/>
                <w:lang w:eastAsia="bg-BG"/>
              </w:rPr>
              <w:t xml:space="preserve">Експерт </w:t>
            </w:r>
            <w:r w:rsidR="00107E25" w:rsidRPr="00AA1A98">
              <w:rPr>
                <w:rFonts w:eastAsia="Times New Roman" w:cs="Times New Roman"/>
                <w:bCs/>
                <w:sz w:val="24"/>
                <w:szCs w:val="24"/>
                <w:lang w:val="en-US" w:eastAsia="bg-BG"/>
              </w:rPr>
              <w:t>(</w:t>
            </w:r>
            <w:r w:rsidR="00107E25" w:rsidRPr="00AA1A98">
              <w:rPr>
                <w:rFonts w:eastAsia="Times New Roman" w:cs="Times New Roman"/>
                <w:bCs/>
                <w:sz w:val="24"/>
                <w:szCs w:val="24"/>
                <w:lang w:eastAsia="bg-BG"/>
              </w:rPr>
              <w:t>отговорник</w:t>
            </w:r>
            <w:r w:rsidR="00107E25" w:rsidRPr="00AA1A98">
              <w:rPr>
                <w:rFonts w:eastAsia="Times New Roman" w:cs="Times New Roman"/>
                <w:bCs/>
                <w:sz w:val="24"/>
                <w:szCs w:val="24"/>
                <w:lang w:val="en-US" w:eastAsia="bg-BG"/>
              </w:rPr>
              <w:t>)</w:t>
            </w:r>
            <w:r w:rsidR="00107E25" w:rsidRPr="00AA1A98">
              <w:rPr>
                <w:rFonts w:eastAsia="Times New Roman" w:cs="Times New Roman"/>
                <w:bCs/>
                <w:sz w:val="24"/>
                <w:szCs w:val="24"/>
                <w:lang w:eastAsia="bg-BG"/>
              </w:rPr>
              <w:t xml:space="preserve"> по здравословни и безопасни условия на труд </w:t>
            </w:r>
            <w:r w:rsidRPr="00AA1A98">
              <w:rPr>
                <w:rFonts w:eastAsia="Times New Roman" w:cs="Times New Roman"/>
                <w:bCs/>
                <w:sz w:val="24"/>
                <w:szCs w:val="24"/>
                <w:lang w:eastAsia="bg-BG"/>
              </w:rPr>
              <w:t>…………</w:t>
            </w:r>
          </w:p>
          <w:p w:rsidR="00574595" w:rsidRPr="00AA1A98" w:rsidRDefault="00574595" w:rsidP="00AA1A98">
            <w:pPr>
              <w:spacing w:before="120" w:after="120"/>
              <w:jc w:val="both"/>
              <w:rPr>
                <w:rFonts w:eastAsia="Times New Roman" w:cs="Times New Roman"/>
                <w:i/>
                <w:color w:val="808080"/>
                <w:sz w:val="20"/>
                <w:szCs w:val="20"/>
              </w:rPr>
            </w:pPr>
            <w:r w:rsidRPr="00AA1A98">
              <w:rPr>
                <w:rFonts w:ascii="Calibri" w:eastAsia="Calibri" w:hAnsi="Calibri" w:cs="Times New Roman"/>
                <w:sz w:val="22"/>
              </w:rPr>
              <w:t>[……]</w:t>
            </w:r>
            <w:r w:rsidRPr="00AA1A98">
              <w:rPr>
                <w:rFonts w:eastAsia="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4C626D" w:rsidRPr="00AA1A98" w:rsidRDefault="004C626D" w:rsidP="00AA1A98">
            <w:pPr>
              <w:spacing w:before="120" w:after="120"/>
              <w:rPr>
                <w:rFonts w:eastAsia="Calibri" w:cs="Times New Roman"/>
                <w:sz w:val="24"/>
              </w:rPr>
            </w:pPr>
          </w:p>
        </w:tc>
      </w:tr>
      <w:tr w:rsidR="000E6EED" w:rsidRPr="00AA1A98" w:rsidTr="008D35C3">
        <w:trPr>
          <w:trHeight w:val="3675"/>
        </w:trPr>
        <w:tc>
          <w:tcPr>
            <w:tcW w:w="5104" w:type="dxa"/>
            <w:tcBorders>
              <w:top w:val="single" w:sz="4" w:space="0" w:color="auto"/>
              <w:left w:val="single" w:sz="4" w:space="0" w:color="auto"/>
              <w:bottom w:val="single" w:sz="4" w:space="0" w:color="auto"/>
              <w:right w:val="single" w:sz="4" w:space="0" w:color="auto"/>
            </w:tcBorders>
          </w:tcPr>
          <w:p w:rsidR="000E6EED" w:rsidRPr="00AA1A98" w:rsidRDefault="000E6EED" w:rsidP="00AA1A98">
            <w:pPr>
              <w:pStyle w:val="a3"/>
              <w:numPr>
                <w:ilvl w:val="2"/>
                <w:numId w:val="4"/>
              </w:numPr>
              <w:spacing w:after="0" w:line="240" w:lineRule="auto"/>
              <w:ind w:left="34" w:firstLine="426"/>
              <w:jc w:val="both"/>
              <w:rPr>
                <w:rFonts w:eastAsia="Times New Roman" w:cs="Times New Roman"/>
                <w:sz w:val="24"/>
                <w:szCs w:val="24"/>
                <w:lang w:eastAsia="bg-BG"/>
              </w:rPr>
            </w:pPr>
            <w:r w:rsidRPr="00AA1A98">
              <w:rPr>
                <w:rFonts w:eastAsia="Times New Roman" w:cs="Times New Roman"/>
                <w:sz w:val="24"/>
                <w:szCs w:val="24"/>
                <w:lang w:eastAsia="bg-BG"/>
              </w:rPr>
              <w:lastRenderedPageBreak/>
              <w:t>Лицата, които ще изпълняват строителството - чл. 63, ал. 1, т. 2 от ЗОП:</w:t>
            </w:r>
          </w:p>
          <w:p w:rsidR="00107E25" w:rsidRPr="00AA1A98" w:rsidRDefault="00107E25" w:rsidP="00AA1A98">
            <w:pPr>
              <w:spacing w:after="0" w:line="240" w:lineRule="auto"/>
              <w:ind w:firstLine="567"/>
              <w:jc w:val="both"/>
              <w:rPr>
                <w:rFonts w:eastAsia="Times New Roman" w:cs="Times New Roman"/>
                <w:sz w:val="24"/>
                <w:szCs w:val="24"/>
                <w:lang w:eastAsia="bg-BG"/>
              </w:rPr>
            </w:pPr>
          </w:p>
          <w:p w:rsidR="00BA799B" w:rsidRPr="00AA1A98" w:rsidRDefault="00BA799B" w:rsidP="00AA1A98">
            <w:pPr>
              <w:spacing w:after="0" w:line="240" w:lineRule="auto"/>
              <w:ind w:firstLine="567"/>
              <w:jc w:val="both"/>
              <w:rPr>
                <w:rFonts w:eastAsia="Times New Roman" w:cs="Times New Roman"/>
                <w:sz w:val="24"/>
                <w:szCs w:val="24"/>
                <w:lang w:eastAsia="bg-BG"/>
              </w:rPr>
            </w:pPr>
            <w:r w:rsidRPr="00AA1A98">
              <w:rPr>
                <w:rFonts w:eastAsia="Times New Roman" w:cs="Times New Roman"/>
                <w:sz w:val="24"/>
                <w:szCs w:val="24"/>
                <w:lang w:eastAsia="bg-BG"/>
              </w:rPr>
              <w:t>Участникът следва да разполага със собствени или наети технически лица, специалисти и нискоквалифицирани работници, които ще използва за извършване на строителството,  не по-малко от посочените:</w:t>
            </w:r>
          </w:p>
          <w:p w:rsidR="00BA799B" w:rsidRPr="00AA1A98" w:rsidRDefault="00BA799B" w:rsidP="00AA1A98">
            <w:pPr>
              <w:spacing w:after="0" w:line="240" w:lineRule="auto"/>
              <w:ind w:firstLine="567"/>
              <w:jc w:val="both"/>
              <w:rPr>
                <w:rFonts w:eastAsia="Times New Roman" w:cs="Times New Roman"/>
                <w:sz w:val="24"/>
                <w:szCs w:val="24"/>
                <w:lang w:eastAsia="bg-BG"/>
              </w:rPr>
            </w:pPr>
            <w:r w:rsidRPr="00AA1A98">
              <w:rPr>
                <w:rFonts w:eastAsia="Times New Roman" w:cs="Times New Roman"/>
                <w:sz w:val="24"/>
                <w:szCs w:val="24"/>
                <w:lang w:eastAsia="bg-BG"/>
              </w:rPr>
              <w:t>- работник шпакловки и бояджийски работи;</w:t>
            </w:r>
          </w:p>
          <w:p w:rsidR="00BA799B" w:rsidRPr="00AA1A98" w:rsidRDefault="00BA799B" w:rsidP="00AA1A98">
            <w:pPr>
              <w:spacing w:after="0" w:line="240" w:lineRule="auto"/>
              <w:ind w:firstLine="567"/>
              <w:jc w:val="both"/>
              <w:rPr>
                <w:rFonts w:eastAsia="Times New Roman" w:cs="Times New Roman"/>
                <w:sz w:val="24"/>
                <w:szCs w:val="24"/>
                <w:lang w:eastAsia="bg-BG"/>
              </w:rPr>
            </w:pPr>
            <w:r w:rsidRPr="00AA1A98">
              <w:rPr>
                <w:rFonts w:eastAsia="Times New Roman" w:cs="Times New Roman"/>
                <w:sz w:val="24"/>
                <w:szCs w:val="24"/>
                <w:lang w:eastAsia="bg-BG"/>
              </w:rPr>
              <w:t xml:space="preserve">- работник монтаж дограма; </w:t>
            </w:r>
          </w:p>
          <w:p w:rsidR="00BA799B" w:rsidRPr="00AA1A98" w:rsidRDefault="00BA799B" w:rsidP="00AA1A98">
            <w:pPr>
              <w:spacing w:after="0" w:line="240" w:lineRule="auto"/>
              <w:ind w:firstLine="567"/>
              <w:jc w:val="both"/>
              <w:rPr>
                <w:rFonts w:eastAsia="Times New Roman" w:cs="Times New Roman"/>
                <w:sz w:val="24"/>
                <w:szCs w:val="24"/>
                <w:lang w:eastAsia="bg-BG"/>
              </w:rPr>
            </w:pPr>
            <w:r w:rsidRPr="00AA1A98">
              <w:rPr>
                <w:rFonts w:eastAsia="Times New Roman" w:cs="Times New Roman"/>
                <w:sz w:val="24"/>
                <w:szCs w:val="24"/>
                <w:lang w:eastAsia="bg-BG"/>
              </w:rPr>
              <w:t>- работник настилки и облицовки;</w:t>
            </w:r>
          </w:p>
          <w:p w:rsidR="00BA799B" w:rsidRPr="00AA1A98" w:rsidRDefault="00BA799B" w:rsidP="00AA1A98">
            <w:pPr>
              <w:spacing w:after="0" w:line="240" w:lineRule="auto"/>
              <w:ind w:firstLine="567"/>
              <w:jc w:val="both"/>
              <w:rPr>
                <w:rFonts w:eastAsia="Times New Roman" w:cs="Times New Roman"/>
                <w:sz w:val="24"/>
                <w:szCs w:val="24"/>
                <w:lang w:eastAsia="bg-BG"/>
              </w:rPr>
            </w:pPr>
            <w:r w:rsidRPr="00AA1A98">
              <w:rPr>
                <w:rFonts w:eastAsia="Times New Roman" w:cs="Times New Roman"/>
                <w:sz w:val="24"/>
                <w:szCs w:val="24"/>
                <w:lang w:eastAsia="bg-BG"/>
              </w:rPr>
              <w:t xml:space="preserve">- работник </w:t>
            </w:r>
            <w:proofErr w:type="spellStart"/>
            <w:r w:rsidRPr="00AA1A98">
              <w:rPr>
                <w:rFonts w:eastAsia="Times New Roman" w:cs="Times New Roman"/>
                <w:sz w:val="24"/>
                <w:szCs w:val="24"/>
                <w:lang w:eastAsia="bg-BG"/>
              </w:rPr>
              <w:t>хидроизолационни</w:t>
            </w:r>
            <w:proofErr w:type="spellEnd"/>
            <w:r w:rsidRPr="00AA1A98">
              <w:rPr>
                <w:rFonts w:eastAsia="Times New Roman" w:cs="Times New Roman"/>
                <w:sz w:val="24"/>
                <w:szCs w:val="24"/>
                <w:lang w:eastAsia="bg-BG"/>
              </w:rPr>
              <w:t xml:space="preserve"> работи;</w:t>
            </w:r>
          </w:p>
          <w:p w:rsidR="00BA799B" w:rsidRPr="00AA1A98" w:rsidRDefault="00BA799B" w:rsidP="00AA1A98">
            <w:pPr>
              <w:spacing w:after="0" w:line="240" w:lineRule="auto"/>
              <w:ind w:firstLine="567"/>
              <w:jc w:val="both"/>
              <w:rPr>
                <w:rFonts w:eastAsia="Times New Roman" w:cs="Times New Roman"/>
                <w:sz w:val="24"/>
                <w:szCs w:val="24"/>
                <w:lang w:eastAsia="bg-BG"/>
              </w:rPr>
            </w:pPr>
            <w:r w:rsidRPr="00AA1A98">
              <w:rPr>
                <w:rFonts w:eastAsia="Times New Roman" w:cs="Times New Roman"/>
                <w:sz w:val="24"/>
                <w:szCs w:val="24"/>
                <w:lang w:eastAsia="bg-BG"/>
              </w:rPr>
              <w:t>- нискоквалифицирани работници – 5 бр.</w:t>
            </w:r>
          </w:p>
          <w:p w:rsidR="00467D3D" w:rsidRPr="00AA1A98" w:rsidRDefault="00467D3D" w:rsidP="00AA1A98">
            <w:pPr>
              <w:spacing w:line="240" w:lineRule="auto"/>
              <w:ind w:firstLine="567"/>
              <w:jc w:val="both"/>
              <w:rPr>
                <w:rFonts w:eastAsia="Times New Roman" w:cs="Times New Roman"/>
                <w:sz w:val="24"/>
                <w:szCs w:val="24"/>
                <w:lang w:eastAsia="bg-BG"/>
              </w:rPr>
            </w:pPr>
          </w:p>
          <w:p w:rsidR="000E6EED" w:rsidRPr="00AA1A98" w:rsidRDefault="00341BE1" w:rsidP="00AA1A98">
            <w:pPr>
              <w:spacing w:line="240" w:lineRule="auto"/>
              <w:ind w:firstLine="567"/>
              <w:jc w:val="both"/>
              <w:rPr>
                <w:rFonts w:eastAsia="Times New Roman" w:cs="Times New Roman"/>
                <w:i/>
                <w:sz w:val="24"/>
                <w:szCs w:val="24"/>
                <w:lang w:eastAsia="bg-BG"/>
              </w:rPr>
            </w:pPr>
            <w:r w:rsidRPr="00AA1A98">
              <w:rPr>
                <w:rFonts w:eastAsia="Times New Roman" w:cs="Times New Roman"/>
                <w:i/>
                <w:sz w:val="24"/>
                <w:szCs w:val="24"/>
                <w:lang w:eastAsia="bg-BG"/>
              </w:rPr>
              <w:t>Едно лице може да съвместява повече от една от горните позиции, ако отговаря на съответните изисквания.</w:t>
            </w:r>
            <w:r w:rsidR="00635F37" w:rsidRPr="00AA1A98">
              <w:rPr>
                <w:rFonts w:eastAsia="Times New Roman" w:cs="Times New Roman"/>
                <w:i/>
                <w:sz w:val="24"/>
                <w:szCs w:val="24"/>
                <w:lang w:eastAsia="bg-BG"/>
              </w:rPr>
              <w:t xml:space="preserve"> </w:t>
            </w:r>
          </w:p>
        </w:tc>
        <w:tc>
          <w:tcPr>
            <w:tcW w:w="4961" w:type="dxa"/>
            <w:tcBorders>
              <w:top w:val="single" w:sz="4" w:space="0" w:color="auto"/>
              <w:left w:val="single" w:sz="4" w:space="0" w:color="auto"/>
              <w:bottom w:val="single" w:sz="4" w:space="0" w:color="auto"/>
              <w:right w:val="single" w:sz="4" w:space="0" w:color="auto"/>
            </w:tcBorders>
          </w:tcPr>
          <w:p w:rsidR="000E6EED" w:rsidRPr="00AA1A98" w:rsidRDefault="000E6EED" w:rsidP="00AA1A98">
            <w:pPr>
              <w:spacing w:before="120" w:after="120"/>
              <w:rPr>
                <w:rFonts w:eastAsia="Times New Roman" w:cs="Times New Roman"/>
                <w:i/>
                <w:color w:val="808080"/>
                <w:sz w:val="24"/>
                <w:szCs w:val="24"/>
              </w:rPr>
            </w:pPr>
            <w:r w:rsidRPr="00AA1A98">
              <w:rPr>
                <w:rFonts w:ascii="Calibri" w:eastAsia="Calibri" w:hAnsi="Calibri" w:cs="Times New Roman"/>
                <w:sz w:val="22"/>
              </w:rPr>
              <w:t>[……]</w:t>
            </w:r>
            <w:r w:rsidRPr="00AA1A98">
              <w:rPr>
                <w:rFonts w:eastAsia="Times New Roman" w:cs="Times New Roman"/>
                <w:i/>
                <w:color w:val="808080"/>
                <w:sz w:val="24"/>
                <w:szCs w:val="24"/>
              </w:rPr>
              <w:t>(участникът следва да посочи</w:t>
            </w:r>
            <w:r w:rsidR="006D118B" w:rsidRPr="00AA1A98">
              <w:rPr>
                <w:rFonts w:eastAsia="Times New Roman" w:cs="Times New Roman"/>
                <w:i/>
                <w:color w:val="808080"/>
                <w:sz w:val="24"/>
                <w:szCs w:val="24"/>
              </w:rPr>
              <w:t xml:space="preserve"> лицата, които ще изпълняват строителството</w:t>
            </w:r>
            <w:r w:rsidRPr="00AA1A98">
              <w:rPr>
                <w:rFonts w:eastAsia="Times New Roman" w:cs="Times New Roman"/>
                <w:i/>
                <w:color w:val="808080"/>
                <w:sz w:val="24"/>
                <w:szCs w:val="24"/>
              </w:rPr>
              <w:t>, като посочва за всеки един от тях:</w:t>
            </w:r>
          </w:p>
          <w:p w:rsidR="000E6EED" w:rsidRPr="00AA1A98" w:rsidRDefault="000E6EED" w:rsidP="00AA1A98">
            <w:pPr>
              <w:spacing w:before="120" w:after="120"/>
              <w:rPr>
                <w:rFonts w:eastAsia="Calibri" w:cs="Times New Roman"/>
                <w:sz w:val="24"/>
              </w:rPr>
            </w:pPr>
            <w:r w:rsidRPr="00AA1A98">
              <w:rPr>
                <w:rFonts w:eastAsia="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0E6EED" w:rsidRPr="00AA1A98" w:rsidRDefault="000E6EED" w:rsidP="00AA1A98">
            <w:pPr>
              <w:spacing w:before="120" w:after="120"/>
              <w:rPr>
                <w:rFonts w:eastAsia="Times New Roman" w:cs="Times New Roman"/>
                <w:i/>
                <w:color w:val="808080"/>
                <w:sz w:val="24"/>
                <w:szCs w:val="24"/>
              </w:rPr>
            </w:pPr>
            <w:r w:rsidRPr="00AA1A98">
              <w:rPr>
                <w:rFonts w:eastAsia="Times New Roman" w:cs="Times New Roman"/>
                <w:i/>
                <w:color w:val="808080"/>
                <w:sz w:val="24"/>
                <w:szCs w:val="24"/>
              </w:rPr>
              <w:t>Образование</w:t>
            </w:r>
            <w:r w:rsidRPr="00AA1A98">
              <w:rPr>
                <w:rFonts w:eastAsia="Times New Roman" w:cs="Times New Roman"/>
                <w:i/>
                <w:color w:val="808080"/>
                <w:sz w:val="24"/>
                <w:szCs w:val="24"/>
              </w:rPr>
              <w:tab/>
            </w:r>
          </w:p>
          <w:p w:rsidR="000E6EED" w:rsidRPr="00AA1A98" w:rsidRDefault="000E6EED" w:rsidP="00AA1A98">
            <w:pPr>
              <w:spacing w:before="120" w:after="120"/>
              <w:rPr>
                <w:rFonts w:eastAsia="Times New Roman" w:cs="Times New Roman"/>
                <w:i/>
                <w:color w:val="808080"/>
                <w:sz w:val="24"/>
                <w:szCs w:val="24"/>
              </w:rPr>
            </w:pPr>
            <w:r w:rsidRPr="00AA1A98">
              <w:rPr>
                <w:rFonts w:eastAsia="Times New Roman" w:cs="Times New Roman"/>
                <w:i/>
                <w:color w:val="808080"/>
                <w:sz w:val="24"/>
                <w:szCs w:val="24"/>
              </w:rPr>
              <w:t>Професионална квалификация</w:t>
            </w:r>
          </w:p>
          <w:p w:rsidR="000E6EED" w:rsidRPr="00AA1A98" w:rsidRDefault="000E6EED" w:rsidP="00AA1A98">
            <w:pPr>
              <w:spacing w:before="120" w:after="120"/>
              <w:rPr>
                <w:rFonts w:ascii="Calibri" w:eastAsia="Calibri" w:hAnsi="Calibri" w:cs="Times New Roman"/>
                <w:sz w:val="22"/>
              </w:rPr>
            </w:pPr>
            <w:r w:rsidRPr="00AA1A98">
              <w:rPr>
                <w:rFonts w:eastAsia="Times New Roman" w:cs="Times New Roman"/>
                <w:i/>
                <w:color w:val="808080"/>
                <w:sz w:val="24"/>
                <w:szCs w:val="24"/>
              </w:rPr>
              <w:t>Професионален опит</w:t>
            </w:r>
          </w:p>
        </w:tc>
      </w:tr>
      <w:tr w:rsidR="00635F37" w:rsidRPr="00AA1A98" w:rsidTr="00635F37">
        <w:trPr>
          <w:trHeight w:val="888"/>
        </w:trPr>
        <w:tc>
          <w:tcPr>
            <w:tcW w:w="5104" w:type="dxa"/>
            <w:tcBorders>
              <w:top w:val="single" w:sz="4" w:space="0" w:color="auto"/>
              <w:left w:val="single" w:sz="4" w:space="0" w:color="auto"/>
              <w:bottom w:val="single" w:sz="4" w:space="0" w:color="auto"/>
              <w:right w:val="single" w:sz="4" w:space="0" w:color="auto"/>
            </w:tcBorders>
          </w:tcPr>
          <w:p w:rsidR="00107E25" w:rsidRPr="00AA1A98" w:rsidRDefault="00107E25" w:rsidP="00AA1A98">
            <w:pPr>
              <w:spacing w:after="0" w:line="240" w:lineRule="auto"/>
              <w:jc w:val="both"/>
              <w:rPr>
                <w:rFonts w:eastAsia="Times New Roman" w:cs="Times New Roman"/>
                <w:sz w:val="24"/>
                <w:szCs w:val="24"/>
                <w:lang w:eastAsia="bg-BG"/>
              </w:rPr>
            </w:pPr>
            <w:r w:rsidRPr="00AA1A98">
              <w:rPr>
                <w:rFonts w:eastAsia="Times New Roman" w:cs="Times New Roman"/>
                <w:b/>
                <w:sz w:val="24"/>
                <w:szCs w:val="24"/>
                <w:lang w:eastAsia="bg-BG"/>
              </w:rPr>
              <w:t xml:space="preserve">       2.3.4.</w:t>
            </w:r>
            <w:r w:rsidRPr="00AA1A98">
              <w:rPr>
                <w:rFonts w:eastAsia="Times New Roman" w:cs="Times New Roman"/>
                <w:sz w:val="24"/>
                <w:szCs w:val="24"/>
                <w:lang w:eastAsia="bg-BG"/>
              </w:rPr>
              <w:t xml:space="preserve">  </w:t>
            </w:r>
            <w:r w:rsidR="002E65BF" w:rsidRPr="00AA1A98">
              <w:rPr>
                <w:rFonts w:eastAsia="Times New Roman" w:cs="Times New Roman"/>
                <w:sz w:val="24"/>
                <w:szCs w:val="24"/>
                <w:lang w:eastAsia="bg-BG"/>
              </w:rPr>
              <w:t xml:space="preserve">Участникът </w:t>
            </w:r>
            <w:r w:rsidR="00635F37" w:rsidRPr="00AA1A98">
              <w:rPr>
                <w:rFonts w:eastAsia="Times New Roman" w:cs="Times New Roman"/>
                <w:sz w:val="24"/>
                <w:szCs w:val="24"/>
                <w:lang w:eastAsia="bg-BG"/>
              </w:rPr>
              <w:t>прилага</w:t>
            </w:r>
            <w:r w:rsidR="000104CB" w:rsidRPr="00AA1A98">
              <w:rPr>
                <w:rFonts w:eastAsia="Times New Roman" w:cs="Times New Roman"/>
                <w:sz w:val="24"/>
                <w:szCs w:val="24"/>
                <w:lang w:eastAsia="bg-BG"/>
              </w:rPr>
              <w:t xml:space="preserve"> ли</w:t>
            </w:r>
            <w:r w:rsidR="00635F37" w:rsidRPr="00AA1A98">
              <w:rPr>
                <w:rFonts w:eastAsia="Times New Roman" w:cs="Times New Roman"/>
                <w:sz w:val="24"/>
                <w:szCs w:val="24"/>
                <w:lang w:eastAsia="bg-BG"/>
              </w:rPr>
              <w:t xml:space="preserve"> </w:t>
            </w:r>
            <w:r w:rsidRPr="00AA1A98">
              <w:rPr>
                <w:rFonts w:eastAsia="Times New Roman" w:cs="Times New Roman"/>
                <w:sz w:val="24"/>
                <w:szCs w:val="24"/>
                <w:lang w:eastAsia="bg-BG"/>
              </w:rPr>
              <w:t>внедрена и сертифицирана система за управление на качеството, съгласно стандарта БДС EN ISO 9001:2015 или еквивалентен, в чиито обхват е включен предмета на поръчката – СМР.</w:t>
            </w:r>
          </w:p>
          <w:p w:rsidR="00E654BE" w:rsidRPr="00AA1A98" w:rsidRDefault="00E654BE" w:rsidP="00AA1A98">
            <w:pPr>
              <w:pStyle w:val="a3"/>
              <w:spacing w:after="0" w:line="240" w:lineRule="auto"/>
              <w:ind w:left="601"/>
              <w:jc w:val="both"/>
              <w:rPr>
                <w:rFonts w:eastAsia="Times New Roman" w:cs="Times New Roman"/>
                <w:sz w:val="24"/>
                <w:szCs w:val="24"/>
                <w:lang w:eastAsia="bg-BG"/>
              </w:rPr>
            </w:pPr>
          </w:p>
          <w:p w:rsidR="00E654BE" w:rsidRPr="00AA1A98" w:rsidRDefault="00E654BE" w:rsidP="00AA1A98">
            <w:pPr>
              <w:pStyle w:val="a3"/>
              <w:spacing w:after="0" w:line="240" w:lineRule="auto"/>
              <w:ind w:left="-108" w:firstLine="709"/>
              <w:jc w:val="both"/>
              <w:rPr>
                <w:rFonts w:eastAsia="Times New Roman" w:cs="Times New Roman"/>
                <w:sz w:val="24"/>
                <w:szCs w:val="24"/>
                <w:lang w:eastAsia="bg-BG"/>
              </w:rPr>
            </w:pPr>
            <w:r w:rsidRPr="00AA1A98">
              <w:rPr>
                <w:i/>
                <w:sz w:val="22"/>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2E65BF" w:rsidRPr="00AA1A98" w:rsidRDefault="002E65BF" w:rsidP="00AA1A98">
            <w:pPr>
              <w:spacing w:before="120" w:after="120"/>
              <w:rPr>
                <w:rFonts w:eastAsia="Times New Roman" w:cs="Times New Roman"/>
                <w:bCs/>
                <w:sz w:val="24"/>
                <w:szCs w:val="24"/>
                <w:lang w:eastAsia="bg-BG"/>
              </w:rPr>
            </w:pPr>
            <w:r w:rsidRPr="00AA1A98">
              <w:rPr>
                <w:rFonts w:eastAsia="Times New Roman" w:cs="Times New Roman"/>
                <w:bCs/>
                <w:sz w:val="24"/>
                <w:szCs w:val="24"/>
                <w:lang w:eastAsia="bg-BG"/>
              </w:rPr>
              <w:t>[] Да [] Не</w:t>
            </w:r>
          </w:p>
          <w:p w:rsidR="002E65BF" w:rsidRPr="00AA1A98" w:rsidRDefault="002E65BF" w:rsidP="00AA1A98">
            <w:pPr>
              <w:spacing w:before="120" w:after="120"/>
              <w:rPr>
                <w:rFonts w:eastAsia="Times New Roman" w:cs="Times New Roman"/>
                <w:bCs/>
                <w:sz w:val="24"/>
                <w:szCs w:val="24"/>
                <w:lang w:eastAsia="bg-BG"/>
              </w:rPr>
            </w:pPr>
          </w:p>
          <w:p w:rsidR="002E65BF" w:rsidRPr="00AA1A98" w:rsidRDefault="002E65BF" w:rsidP="00AA1A98">
            <w:pPr>
              <w:spacing w:before="120" w:after="120"/>
              <w:rPr>
                <w:rFonts w:eastAsia="Times New Roman" w:cs="Times New Roman"/>
                <w:bCs/>
                <w:sz w:val="24"/>
                <w:szCs w:val="24"/>
                <w:lang w:eastAsia="bg-BG"/>
              </w:rPr>
            </w:pPr>
            <w:r w:rsidRPr="00AA1A98">
              <w:rPr>
                <w:rFonts w:eastAsia="Times New Roman" w:cs="Times New Roman"/>
                <w:bCs/>
                <w:sz w:val="24"/>
                <w:szCs w:val="24"/>
                <w:lang w:eastAsia="bg-BG"/>
              </w:rPr>
              <w:t>[……] [……]</w:t>
            </w:r>
          </w:p>
          <w:p w:rsidR="002E65BF" w:rsidRPr="00AA1A98" w:rsidRDefault="002E65BF" w:rsidP="00AA1A98">
            <w:pPr>
              <w:spacing w:before="120" w:after="120"/>
              <w:rPr>
                <w:rFonts w:eastAsia="Times New Roman" w:cs="Times New Roman"/>
                <w:bCs/>
                <w:sz w:val="24"/>
                <w:szCs w:val="24"/>
                <w:lang w:eastAsia="bg-BG"/>
              </w:rPr>
            </w:pPr>
          </w:p>
          <w:p w:rsidR="00635F37" w:rsidRPr="00AA1A98" w:rsidRDefault="002E65BF" w:rsidP="00AA1A98">
            <w:pPr>
              <w:spacing w:before="120" w:after="120"/>
              <w:rPr>
                <w:rFonts w:ascii="Calibri" w:eastAsia="Calibri" w:hAnsi="Calibri" w:cs="Times New Roman"/>
                <w:sz w:val="22"/>
              </w:rPr>
            </w:pPr>
            <w:r w:rsidRPr="00AA1A98">
              <w:rPr>
                <w:rFonts w:eastAsia="Times New Roman" w:cs="Times New Roman"/>
                <w:bCs/>
                <w:sz w:val="24"/>
                <w:szCs w:val="24"/>
                <w:lang w:eastAsia="bg-BG"/>
              </w:rPr>
              <w:t>(уеб адрес, орган или служба, издаващи документа, точно позоваване на документа): [……][……][……][……]</w:t>
            </w:r>
          </w:p>
        </w:tc>
      </w:tr>
    </w:tbl>
    <w:p w:rsidR="004C626D" w:rsidRPr="00AA1A98" w:rsidRDefault="004C626D" w:rsidP="00AA1A98">
      <w:pPr>
        <w:spacing w:after="0" w:line="240" w:lineRule="auto"/>
        <w:ind w:left="709"/>
        <w:jc w:val="both"/>
        <w:rPr>
          <w:rFonts w:eastAsia="Times New Roman" w:cs="Times New Roman"/>
          <w:sz w:val="24"/>
          <w:szCs w:val="24"/>
        </w:rPr>
      </w:pPr>
    </w:p>
    <w:p w:rsidR="004C626D" w:rsidRPr="00AA1A98" w:rsidRDefault="004C626D" w:rsidP="00AA1A98">
      <w:pPr>
        <w:numPr>
          <w:ilvl w:val="0"/>
          <w:numId w:val="4"/>
        </w:numPr>
        <w:spacing w:after="0" w:line="240" w:lineRule="auto"/>
        <w:contextualSpacing/>
        <w:jc w:val="both"/>
        <w:rPr>
          <w:rFonts w:eastAsia="Times New Roman" w:cs="Times New Roman"/>
          <w:b/>
          <w:sz w:val="24"/>
          <w:szCs w:val="24"/>
        </w:rPr>
      </w:pPr>
      <w:r w:rsidRPr="00AA1A98">
        <w:rPr>
          <w:rFonts w:eastAsia="Times New Roman" w:cs="Times New Roman"/>
          <w:b/>
          <w:sz w:val="24"/>
          <w:szCs w:val="24"/>
        </w:rPr>
        <w:t>Подизпълнители:</w:t>
      </w:r>
    </w:p>
    <w:p w:rsidR="004C626D" w:rsidRPr="00AA1A98" w:rsidRDefault="004C626D" w:rsidP="00AA1A98">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AA1A98"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AA1A98" w:rsidRDefault="004C626D" w:rsidP="00AA1A98">
            <w:pPr>
              <w:spacing w:before="120" w:after="120"/>
              <w:jc w:val="both"/>
              <w:rPr>
                <w:rFonts w:eastAsia="Calibri" w:cs="Times New Roman"/>
                <w:sz w:val="24"/>
                <w:szCs w:val="24"/>
              </w:rPr>
            </w:pPr>
          </w:p>
          <w:p w:rsidR="004C626D" w:rsidRPr="00AA1A98" w:rsidRDefault="004C626D" w:rsidP="00AA1A98">
            <w:pPr>
              <w:spacing w:before="120" w:after="120"/>
              <w:jc w:val="both"/>
              <w:rPr>
                <w:rFonts w:eastAsia="Calibri" w:cs="Times New Roman"/>
                <w:sz w:val="24"/>
                <w:szCs w:val="24"/>
              </w:rPr>
            </w:pPr>
            <w:r w:rsidRPr="00AA1A98">
              <w:rPr>
                <w:rFonts w:eastAsia="Calibri" w:cs="Times New Roman"/>
                <w:sz w:val="24"/>
                <w:szCs w:val="24"/>
              </w:rPr>
              <w:t>При изпълнението на горната обществена поръчка ще използва подизпълнители</w:t>
            </w:r>
          </w:p>
          <w:p w:rsidR="004C626D" w:rsidRPr="00AA1A98" w:rsidRDefault="004C626D" w:rsidP="00AA1A98">
            <w:pPr>
              <w:spacing w:before="120" w:after="120"/>
              <w:jc w:val="both"/>
              <w:rPr>
                <w:rFonts w:eastAsia="Calibri" w:cs="Times New Roman"/>
                <w:sz w:val="24"/>
                <w:szCs w:val="24"/>
              </w:rPr>
            </w:pPr>
          </w:p>
          <w:p w:rsidR="004C626D" w:rsidRPr="00AA1A98" w:rsidRDefault="004C626D" w:rsidP="00AA1A98">
            <w:pPr>
              <w:spacing w:before="120" w:after="120"/>
              <w:jc w:val="both"/>
              <w:rPr>
                <w:rFonts w:eastAsia="Calibri" w:cs="Times New Roman"/>
                <w:sz w:val="24"/>
                <w:szCs w:val="24"/>
              </w:rPr>
            </w:pPr>
            <w:r w:rsidRPr="00AA1A98">
              <w:rPr>
                <w:rFonts w:eastAsia="Calibri" w:cs="Times New Roman"/>
                <w:sz w:val="24"/>
                <w:szCs w:val="24"/>
              </w:rPr>
              <w:t>Подизпълнител/и ще бъде/бъдат</w:t>
            </w:r>
          </w:p>
          <w:p w:rsidR="004C626D" w:rsidRPr="00AA1A98" w:rsidRDefault="004C626D" w:rsidP="00AA1A98">
            <w:pPr>
              <w:spacing w:before="120" w:after="120"/>
              <w:jc w:val="both"/>
              <w:rPr>
                <w:rFonts w:eastAsia="Calibri" w:cs="Times New Roman"/>
                <w:sz w:val="24"/>
                <w:szCs w:val="24"/>
              </w:rPr>
            </w:pPr>
          </w:p>
          <w:p w:rsidR="004C626D" w:rsidRPr="00AA1A98" w:rsidRDefault="004C626D" w:rsidP="00AA1A98">
            <w:pPr>
              <w:spacing w:before="120" w:after="120"/>
              <w:jc w:val="both"/>
              <w:rPr>
                <w:rFonts w:eastAsia="Calibri" w:cs="Times New Roman"/>
                <w:sz w:val="24"/>
                <w:szCs w:val="24"/>
              </w:rPr>
            </w:pPr>
          </w:p>
          <w:p w:rsidR="004C626D" w:rsidRPr="00AA1A98" w:rsidRDefault="004C626D" w:rsidP="00AA1A98">
            <w:pPr>
              <w:spacing w:before="120" w:after="120"/>
              <w:jc w:val="both"/>
              <w:rPr>
                <w:rFonts w:eastAsia="Calibri" w:cs="Times New Roman"/>
                <w:sz w:val="24"/>
                <w:szCs w:val="24"/>
              </w:rPr>
            </w:pPr>
            <w:r w:rsidRPr="00AA1A98">
              <w:rPr>
                <w:rFonts w:eastAsia="Calibri"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4C626D" w:rsidRPr="00AA1A98" w:rsidRDefault="004C626D" w:rsidP="00AA1A98">
            <w:pPr>
              <w:spacing w:before="120" w:after="120"/>
              <w:jc w:val="both"/>
              <w:rPr>
                <w:rFonts w:ascii="Calibri" w:eastAsia="Calibri" w:hAnsi="Calibri" w:cs="Times New Roman"/>
                <w:b/>
                <w:i/>
                <w:sz w:val="24"/>
                <w:szCs w:val="24"/>
              </w:rPr>
            </w:pPr>
            <w:r w:rsidRPr="00AA1A98">
              <w:rPr>
                <w:rFonts w:ascii="Calibri" w:eastAsia="Calibri" w:hAnsi="Calibri" w:cs="Times New Roman"/>
                <w:b/>
                <w:i/>
                <w:sz w:val="24"/>
                <w:szCs w:val="24"/>
              </w:rPr>
              <w:t>Отговор:</w:t>
            </w:r>
          </w:p>
          <w:p w:rsidR="004C626D" w:rsidRPr="00AA1A98" w:rsidRDefault="004C626D" w:rsidP="00AA1A98">
            <w:pPr>
              <w:spacing w:after="0"/>
              <w:rPr>
                <w:rFonts w:eastAsia="Calibri" w:cs="Times New Roman"/>
                <w:sz w:val="24"/>
                <w:szCs w:val="24"/>
              </w:rPr>
            </w:pPr>
            <w:r w:rsidRPr="00AA1A98">
              <w:rPr>
                <w:rFonts w:eastAsia="Calibri" w:cs="Times New Roman"/>
                <w:sz w:val="24"/>
                <w:szCs w:val="24"/>
              </w:rPr>
              <w:t>[] Да [] Не</w:t>
            </w:r>
            <w:r w:rsidRPr="00AA1A98">
              <w:rPr>
                <w:rFonts w:eastAsia="Calibri" w:cs="Times New Roman"/>
                <w:sz w:val="24"/>
                <w:szCs w:val="24"/>
              </w:rPr>
              <w:br/>
            </w:r>
            <w:r w:rsidRPr="00AA1A98">
              <w:rPr>
                <w:rFonts w:eastAsia="Calibri" w:cs="Times New Roman"/>
                <w:sz w:val="24"/>
                <w:szCs w:val="24"/>
              </w:rPr>
              <w:br/>
            </w:r>
            <w:r w:rsidRPr="00AA1A98">
              <w:rPr>
                <w:rFonts w:eastAsia="Calibri" w:cs="Times New Roman"/>
                <w:sz w:val="24"/>
                <w:szCs w:val="24"/>
              </w:rPr>
              <w:br/>
            </w:r>
            <w:r w:rsidRPr="00AA1A98">
              <w:rPr>
                <w:rFonts w:eastAsia="Calibri" w:cs="Times New Roman"/>
                <w:sz w:val="24"/>
                <w:szCs w:val="24"/>
              </w:rPr>
              <w:br/>
              <w:t>[……]</w:t>
            </w:r>
          </w:p>
          <w:p w:rsidR="004C626D" w:rsidRPr="00AA1A98" w:rsidRDefault="004C626D" w:rsidP="00AA1A98">
            <w:pPr>
              <w:spacing w:after="0"/>
              <w:rPr>
                <w:rFonts w:eastAsia="Calibri" w:cs="Times New Roman"/>
                <w:sz w:val="24"/>
                <w:szCs w:val="24"/>
              </w:rPr>
            </w:pPr>
            <w:r w:rsidRPr="00AA1A98">
              <w:rPr>
                <w:rFonts w:eastAsia="Calibri" w:cs="Times New Roman"/>
                <w:sz w:val="24"/>
                <w:szCs w:val="24"/>
              </w:rPr>
              <w:t xml:space="preserve">посочва се наименование на подизпълнителя </w:t>
            </w:r>
            <w:r w:rsidRPr="00AA1A98">
              <w:rPr>
                <w:rFonts w:eastAsia="Calibri" w:cs="Times New Roman"/>
                <w:sz w:val="24"/>
                <w:szCs w:val="24"/>
              </w:rPr>
              <w:br/>
            </w:r>
          </w:p>
          <w:p w:rsidR="004C626D" w:rsidRPr="00AA1A98" w:rsidRDefault="004C626D" w:rsidP="00AA1A98">
            <w:pPr>
              <w:rPr>
                <w:rFonts w:eastAsia="Calibri" w:cs="Times New Roman"/>
                <w:sz w:val="24"/>
                <w:szCs w:val="24"/>
              </w:rPr>
            </w:pPr>
            <w:r w:rsidRPr="00AA1A98">
              <w:rPr>
                <w:rFonts w:eastAsia="Calibri" w:cs="Times New Roman"/>
                <w:sz w:val="24"/>
                <w:szCs w:val="24"/>
              </w:rPr>
              <w:t>[……]*</w:t>
            </w:r>
            <w:r w:rsidRPr="00AA1A98">
              <w:rPr>
                <w:rFonts w:eastAsia="Calibri" w:cs="Times New Roman"/>
                <w:sz w:val="24"/>
                <w:szCs w:val="24"/>
              </w:rPr>
              <w:br/>
            </w:r>
            <w:r w:rsidRPr="00AA1A98">
              <w:rPr>
                <w:rFonts w:eastAsia="Calibri" w:cs="Times New Roman"/>
                <w:i/>
                <w:sz w:val="24"/>
                <w:szCs w:val="24"/>
              </w:rPr>
              <w:t>(</w:t>
            </w:r>
            <w:r w:rsidRPr="00AA1A98">
              <w:rPr>
                <w:rFonts w:eastAsia="Calibri" w:cs="Times New Roman"/>
                <w:sz w:val="24"/>
                <w:szCs w:val="24"/>
              </w:rPr>
              <w:t>посочва</w:t>
            </w:r>
            <w:r w:rsidRPr="00AA1A98">
              <w:rPr>
                <w:rFonts w:eastAsia="Calibri" w:cs="Times New Roman"/>
                <w:i/>
                <w:sz w:val="24"/>
                <w:szCs w:val="24"/>
              </w:rPr>
              <w:t xml:space="preserve"> </w:t>
            </w:r>
            <w:r w:rsidRPr="00AA1A98">
              <w:rPr>
                <w:rFonts w:eastAsia="Calibri" w:cs="Times New Roman"/>
                <w:sz w:val="24"/>
                <w:szCs w:val="24"/>
              </w:rPr>
              <w:t>се</w:t>
            </w:r>
            <w:r w:rsidRPr="00AA1A98">
              <w:rPr>
                <w:rFonts w:eastAsia="Calibri" w:cs="Times New Roman"/>
                <w:i/>
                <w:sz w:val="24"/>
                <w:szCs w:val="24"/>
              </w:rPr>
              <w:t xml:space="preserve"> </w:t>
            </w:r>
            <w:r w:rsidRPr="00AA1A98">
              <w:rPr>
                <w:rFonts w:eastAsia="Calibri"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C626D" w:rsidRPr="00AA1A98" w:rsidRDefault="004C626D" w:rsidP="00AA1A98">
            <w:pPr>
              <w:spacing w:before="120" w:after="120"/>
              <w:rPr>
                <w:rFonts w:eastAsia="Calibri" w:cs="Times New Roman"/>
                <w:i/>
                <w:sz w:val="24"/>
                <w:szCs w:val="24"/>
              </w:rPr>
            </w:pPr>
            <w:r w:rsidRPr="00AA1A98">
              <w:rPr>
                <w:rFonts w:eastAsia="Calibri" w:cs="Times New Roman"/>
                <w:sz w:val="24"/>
                <w:szCs w:val="24"/>
              </w:rPr>
              <w:t>*</w:t>
            </w:r>
            <w:r w:rsidRPr="00AA1A98">
              <w:rPr>
                <w:rFonts w:eastAsia="Calibri" w:cs="Times New Roman"/>
                <w:i/>
                <w:sz w:val="24"/>
                <w:szCs w:val="24"/>
              </w:rPr>
              <w:t>да се използва колкото пъти е необходимо</w:t>
            </w:r>
          </w:p>
        </w:tc>
      </w:tr>
      <w:tr w:rsidR="004C626D" w:rsidRPr="00AA1A98"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AA1A98" w:rsidRDefault="004C626D" w:rsidP="00AA1A98">
            <w:pPr>
              <w:spacing w:before="120" w:after="120"/>
              <w:jc w:val="both"/>
              <w:rPr>
                <w:rFonts w:eastAsia="Calibri" w:cs="Times New Roman"/>
                <w:sz w:val="24"/>
                <w:szCs w:val="24"/>
              </w:rPr>
            </w:pPr>
          </w:p>
          <w:p w:rsidR="004C626D" w:rsidRPr="00AA1A98" w:rsidRDefault="004C626D" w:rsidP="00AA1A98">
            <w:pPr>
              <w:spacing w:before="120" w:after="120"/>
              <w:jc w:val="both"/>
              <w:rPr>
                <w:rFonts w:eastAsia="Calibri" w:cs="Times New Roman"/>
                <w:sz w:val="24"/>
                <w:szCs w:val="24"/>
              </w:rPr>
            </w:pPr>
            <w:r w:rsidRPr="00AA1A98">
              <w:rPr>
                <w:rFonts w:eastAsia="Calibri" w:cs="Times New Roman"/>
                <w:sz w:val="24"/>
                <w:szCs w:val="24"/>
              </w:rPr>
              <w:t>Видът на работите, които ще бъдат извършвани от подизпълнители е, както следва:</w:t>
            </w:r>
          </w:p>
          <w:p w:rsidR="004C626D" w:rsidRPr="00AA1A98" w:rsidRDefault="004C626D" w:rsidP="00AA1A98">
            <w:pPr>
              <w:spacing w:before="120" w:after="120"/>
              <w:jc w:val="both"/>
              <w:rPr>
                <w:rFonts w:eastAsia="Calibr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C626D" w:rsidRPr="00AA1A98" w:rsidRDefault="004C626D" w:rsidP="00AA1A98">
            <w:pPr>
              <w:spacing w:before="120" w:after="120"/>
              <w:rPr>
                <w:rFonts w:eastAsia="Calibri" w:cs="Times New Roman"/>
                <w:sz w:val="24"/>
                <w:szCs w:val="24"/>
              </w:rPr>
            </w:pPr>
          </w:p>
          <w:p w:rsidR="004C626D" w:rsidRPr="00AA1A98" w:rsidRDefault="004C626D" w:rsidP="00AA1A98">
            <w:pPr>
              <w:spacing w:before="120" w:after="120"/>
              <w:rPr>
                <w:rFonts w:eastAsia="Calibri" w:cs="Times New Roman"/>
                <w:i/>
                <w:sz w:val="24"/>
                <w:szCs w:val="24"/>
              </w:rPr>
            </w:pPr>
            <w:r w:rsidRPr="00AA1A98">
              <w:rPr>
                <w:rFonts w:eastAsia="Calibri" w:cs="Times New Roman"/>
                <w:sz w:val="24"/>
                <w:szCs w:val="24"/>
              </w:rPr>
              <w:t xml:space="preserve"> [……]*</w:t>
            </w:r>
            <w:r w:rsidRPr="00AA1A98">
              <w:rPr>
                <w:rFonts w:eastAsia="Calibri" w:cs="Times New Roman"/>
                <w:sz w:val="24"/>
                <w:szCs w:val="24"/>
              </w:rPr>
              <w:br/>
            </w:r>
            <w:r w:rsidRPr="00AA1A98">
              <w:rPr>
                <w:rFonts w:eastAsia="Calibri" w:cs="Times New Roman"/>
                <w:i/>
                <w:sz w:val="24"/>
                <w:szCs w:val="24"/>
              </w:rPr>
              <w:t>(посочва се наименование на подизпълнителя и видът на работите, които ще бъдат извършвани от него)</w:t>
            </w:r>
          </w:p>
          <w:p w:rsidR="004C626D" w:rsidRPr="00AA1A98" w:rsidRDefault="004C626D" w:rsidP="00AA1A98">
            <w:pPr>
              <w:spacing w:before="120" w:after="120"/>
              <w:rPr>
                <w:rFonts w:eastAsia="Calibri" w:cs="Times New Roman"/>
                <w:i/>
                <w:sz w:val="24"/>
                <w:szCs w:val="24"/>
                <w:lang w:val="en-US"/>
              </w:rPr>
            </w:pPr>
            <w:r w:rsidRPr="00AA1A98">
              <w:rPr>
                <w:rFonts w:eastAsia="Calibri" w:cs="Times New Roman"/>
                <w:sz w:val="24"/>
                <w:szCs w:val="24"/>
              </w:rPr>
              <w:t>*</w:t>
            </w:r>
            <w:r w:rsidRPr="00AA1A98">
              <w:rPr>
                <w:rFonts w:eastAsia="Calibri" w:cs="Times New Roman"/>
                <w:i/>
                <w:sz w:val="24"/>
                <w:szCs w:val="24"/>
              </w:rPr>
              <w:t>да се използва колкото пъти е необходимо</w:t>
            </w:r>
          </w:p>
          <w:p w:rsidR="004C626D" w:rsidRPr="00AA1A98" w:rsidRDefault="004C626D" w:rsidP="00AA1A98">
            <w:pPr>
              <w:spacing w:before="120" w:after="120"/>
              <w:rPr>
                <w:rFonts w:eastAsia="Calibri" w:cs="Times New Roman"/>
                <w:sz w:val="24"/>
                <w:szCs w:val="24"/>
                <w:lang w:val="en-US"/>
              </w:rPr>
            </w:pPr>
          </w:p>
        </w:tc>
      </w:tr>
    </w:tbl>
    <w:p w:rsidR="004C626D" w:rsidRPr="00AA1A98" w:rsidRDefault="004C626D" w:rsidP="00AA1A98">
      <w:pPr>
        <w:spacing w:after="0" w:line="240" w:lineRule="auto"/>
        <w:ind w:left="1080"/>
        <w:contextualSpacing/>
        <w:jc w:val="both"/>
        <w:rPr>
          <w:rFonts w:eastAsia="Times New Roman" w:cs="Times New Roman"/>
          <w:sz w:val="24"/>
          <w:szCs w:val="24"/>
        </w:rPr>
      </w:pPr>
    </w:p>
    <w:p w:rsidR="004C626D" w:rsidRPr="00AA1A98" w:rsidRDefault="004C626D" w:rsidP="00AA1A98">
      <w:pPr>
        <w:spacing w:after="0" w:line="240" w:lineRule="auto"/>
        <w:ind w:left="1080"/>
        <w:contextualSpacing/>
        <w:jc w:val="both"/>
        <w:rPr>
          <w:rFonts w:eastAsia="Times New Roman" w:cs="Times New Roman"/>
          <w:sz w:val="24"/>
          <w:szCs w:val="24"/>
        </w:rPr>
      </w:pPr>
    </w:p>
    <w:p w:rsidR="004C626D" w:rsidRPr="00AA1A98" w:rsidRDefault="004C626D" w:rsidP="00AA1A98">
      <w:pPr>
        <w:numPr>
          <w:ilvl w:val="0"/>
          <w:numId w:val="4"/>
        </w:numPr>
        <w:spacing w:after="0" w:line="240" w:lineRule="auto"/>
        <w:contextualSpacing/>
        <w:jc w:val="both"/>
        <w:rPr>
          <w:rFonts w:eastAsia="Times New Roman" w:cs="Times New Roman"/>
          <w:b/>
          <w:sz w:val="24"/>
          <w:szCs w:val="24"/>
        </w:rPr>
      </w:pPr>
      <w:r w:rsidRPr="00AA1A98">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AA1A98" w:rsidTr="004C626D">
        <w:tc>
          <w:tcPr>
            <w:tcW w:w="5070" w:type="dxa"/>
            <w:tcBorders>
              <w:top w:val="single" w:sz="4" w:space="0" w:color="auto"/>
              <w:left w:val="single" w:sz="4" w:space="0" w:color="auto"/>
              <w:bottom w:val="single" w:sz="4" w:space="0" w:color="auto"/>
              <w:right w:val="single" w:sz="4" w:space="0" w:color="auto"/>
            </w:tcBorders>
            <w:hideMark/>
          </w:tcPr>
          <w:p w:rsidR="004C626D" w:rsidRPr="00AA1A98" w:rsidRDefault="004C626D" w:rsidP="00AA1A98">
            <w:pPr>
              <w:spacing w:before="120" w:after="120" w:line="240" w:lineRule="auto"/>
              <w:jc w:val="both"/>
              <w:rPr>
                <w:rFonts w:eastAsia="Calibri" w:cs="Times New Roman"/>
                <w:sz w:val="24"/>
                <w:szCs w:val="24"/>
                <w:lang w:eastAsia="bg-BG"/>
              </w:rPr>
            </w:pPr>
            <w:r w:rsidRPr="00AA1A98">
              <w:rPr>
                <w:rFonts w:eastAsia="Calibri"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C626D" w:rsidRPr="00AA1A98" w:rsidRDefault="004C626D" w:rsidP="00AA1A98">
            <w:pPr>
              <w:spacing w:before="120" w:after="120" w:line="240" w:lineRule="auto"/>
              <w:jc w:val="both"/>
              <w:rPr>
                <w:rFonts w:eastAsia="Calibri" w:cs="Times New Roman"/>
                <w:sz w:val="26"/>
                <w:szCs w:val="26"/>
                <w:lang w:eastAsia="bg-BG"/>
              </w:rPr>
            </w:pPr>
            <w:r w:rsidRPr="00AA1A98">
              <w:rPr>
                <w:rFonts w:eastAsia="Calibri" w:cs="Times New Roman"/>
                <w:sz w:val="26"/>
                <w:szCs w:val="26"/>
                <w:lang w:eastAsia="bg-BG"/>
              </w:rPr>
              <w:t>[]Да []Не</w:t>
            </w:r>
          </w:p>
        </w:tc>
      </w:tr>
    </w:tbl>
    <w:p w:rsidR="004C626D" w:rsidRPr="00AA1A98" w:rsidRDefault="004C626D" w:rsidP="00AA1A98">
      <w:pPr>
        <w:spacing w:after="0" w:line="240" w:lineRule="auto"/>
        <w:ind w:left="1080"/>
        <w:contextualSpacing/>
        <w:jc w:val="both"/>
        <w:rPr>
          <w:rFonts w:eastAsia="Times New Roman" w:cs="Times New Roman"/>
          <w:sz w:val="24"/>
          <w:szCs w:val="24"/>
        </w:rPr>
      </w:pPr>
    </w:p>
    <w:p w:rsidR="004C626D" w:rsidRPr="00AA1A98" w:rsidRDefault="004C626D" w:rsidP="00AA1A98">
      <w:pPr>
        <w:spacing w:after="0" w:line="240" w:lineRule="auto"/>
        <w:ind w:firstLine="709"/>
        <w:contextualSpacing/>
        <w:jc w:val="both"/>
        <w:rPr>
          <w:rFonts w:eastAsia="Calibri" w:cs="Times New Roman"/>
          <w:b/>
          <w:i/>
          <w:sz w:val="24"/>
          <w:szCs w:val="24"/>
        </w:rPr>
      </w:pPr>
      <w:r w:rsidRPr="00AA1A98">
        <w:rPr>
          <w:rFonts w:eastAsia="Calibri" w:cs="Times New Roman"/>
          <w:b/>
          <w:i/>
          <w:sz w:val="24"/>
          <w:szCs w:val="24"/>
        </w:rPr>
        <w:t>(В случай, че използвате капацитет на трети лица или подизпълнители</w:t>
      </w:r>
      <w:r w:rsidRPr="00AA1A98">
        <w:rPr>
          <w:rFonts w:eastAsia="Calibri" w:cs="Times New Roman"/>
          <w:b/>
          <w:i/>
          <w:sz w:val="24"/>
          <w:szCs w:val="24"/>
          <w:lang w:val="en-US"/>
        </w:rPr>
        <w:t xml:space="preserve"> </w:t>
      </w:r>
      <w:r w:rsidRPr="00AA1A98">
        <w:rPr>
          <w:rFonts w:eastAsia="Calibri" w:cs="Times New Roman"/>
          <w:b/>
          <w:i/>
          <w:sz w:val="24"/>
          <w:szCs w:val="24"/>
        </w:rPr>
        <w:t>следва да представите отделно за всеки от посочените надлежно попълнено и подписан</w:t>
      </w:r>
      <w:r w:rsidR="00DF19E0" w:rsidRPr="00AA1A98">
        <w:rPr>
          <w:rFonts w:eastAsia="Calibri" w:cs="Times New Roman"/>
          <w:b/>
          <w:i/>
          <w:sz w:val="24"/>
          <w:szCs w:val="24"/>
        </w:rPr>
        <w:t>а</w:t>
      </w:r>
      <w:r w:rsidRPr="00AA1A98">
        <w:rPr>
          <w:rFonts w:eastAsia="Calibri" w:cs="Times New Roman"/>
          <w:b/>
          <w:i/>
          <w:sz w:val="24"/>
          <w:szCs w:val="24"/>
        </w:rPr>
        <w:t xml:space="preserve"> от тях </w:t>
      </w:r>
      <w:r w:rsidR="00DF19E0" w:rsidRPr="00AA1A98">
        <w:rPr>
          <w:rFonts w:eastAsia="Calibri" w:cs="Times New Roman"/>
          <w:b/>
          <w:i/>
          <w:sz w:val="24"/>
          <w:szCs w:val="24"/>
        </w:rPr>
        <w:t>Декларация по чл. 192, ал. 3 ЗОП, в коя</w:t>
      </w:r>
      <w:r w:rsidRPr="00AA1A98">
        <w:rPr>
          <w:rFonts w:eastAsia="Calibri" w:cs="Times New Roman"/>
          <w:b/>
          <w:i/>
          <w:sz w:val="24"/>
          <w:szCs w:val="24"/>
        </w:rPr>
        <w:t>то се посочва информацията, която се отнася за тях</w:t>
      </w:r>
      <w:r w:rsidRPr="00AA1A98">
        <w:rPr>
          <w:rFonts w:eastAsia="Calibri" w:cs="Times New Roman"/>
          <w:b/>
          <w:bCs/>
          <w:i/>
          <w:iCs/>
          <w:sz w:val="24"/>
          <w:szCs w:val="24"/>
        </w:rPr>
        <w:t xml:space="preserve"> съобразно изискването на чл.</w:t>
      </w:r>
      <w:r w:rsidR="00DF19E0" w:rsidRPr="00AA1A98">
        <w:rPr>
          <w:rFonts w:eastAsia="Calibri" w:cs="Times New Roman"/>
          <w:b/>
          <w:bCs/>
          <w:i/>
          <w:iCs/>
          <w:sz w:val="24"/>
          <w:szCs w:val="24"/>
        </w:rPr>
        <w:t>65, ал. 4 или чл.</w:t>
      </w:r>
      <w:r w:rsidRPr="00AA1A98">
        <w:rPr>
          <w:rFonts w:eastAsia="Calibri" w:cs="Times New Roman"/>
          <w:b/>
          <w:bCs/>
          <w:i/>
          <w:iCs/>
          <w:sz w:val="24"/>
          <w:szCs w:val="24"/>
        </w:rPr>
        <w:t>66, ал.2 от ЗОП.</w:t>
      </w:r>
      <w:r w:rsidRPr="00AA1A98">
        <w:rPr>
          <w:rFonts w:eastAsia="Calibri" w:cs="Times New Roman"/>
          <w:b/>
          <w:i/>
          <w:sz w:val="24"/>
          <w:szCs w:val="24"/>
        </w:rPr>
        <w:t>)</w:t>
      </w:r>
    </w:p>
    <w:p w:rsidR="004C626D" w:rsidRPr="00AA1A98" w:rsidRDefault="004C626D" w:rsidP="00AA1A98">
      <w:pPr>
        <w:spacing w:after="0" w:line="240" w:lineRule="auto"/>
        <w:ind w:left="1080"/>
        <w:contextualSpacing/>
        <w:jc w:val="both"/>
        <w:rPr>
          <w:rFonts w:eastAsia="Times New Roman" w:cs="Times New Roman"/>
          <w:sz w:val="24"/>
          <w:szCs w:val="24"/>
        </w:rPr>
      </w:pPr>
    </w:p>
    <w:p w:rsidR="004C626D" w:rsidRPr="00AA1A98" w:rsidRDefault="004C626D" w:rsidP="00AA1A98">
      <w:pPr>
        <w:widowControl w:val="0"/>
        <w:autoSpaceDE w:val="0"/>
        <w:autoSpaceDN w:val="0"/>
        <w:adjustRightInd w:val="0"/>
        <w:spacing w:after="0" w:line="240" w:lineRule="auto"/>
        <w:ind w:firstLine="709"/>
        <w:jc w:val="both"/>
        <w:rPr>
          <w:rFonts w:eastAsia="Times New Roman" w:cs="Times New Roman"/>
          <w:b/>
          <w:bCs/>
          <w:sz w:val="24"/>
          <w:szCs w:val="24"/>
        </w:rPr>
      </w:pPr>
      <w:r w:rsidRPr="00AA1A98">
        <w:rPr>
          <w:rFonts w:eastAsia="Times New Roman" w:cs="Times New Roman"/>
          <w:b/>
          <w:bCs/>
          <w:sz w:val="24"/>
          <w:szCs w:val="24"/>
        </w:rPr>
        <w:t>Приложимо, в случай че участникът ще ползва подизпълнители:</w:t>
      </w:r>
    </w:p>
    <w:p w:rsidR="004C626D" w:rsidRPr="00AA1A98" w:rsidRDefault="004C626D" w:rsidP="00AA1A98">
      <w:pPr>
        <w:widowControl w:val="0"/>
        <w:autoSpaceDE w:val="0"/>
        <w:autoSpaceDN w:val="0"/>
        <w:adjustRightInd w:val="0"/>
        <w:spacing w:after="0" w:line="240" w:lineRule="auto"/>
        <w:ind w:firstLine="709"/>
        <w:jc w:val="both"/>
        <w:rPr>
          <w:rFonts w:eastAsia="Times New Roman" w:cs="Times New Roman"/>
          <w:b/>
          <w:bCs/>
          <w:sz w:val="24"/>
          <w:szCs w:val="24"/>
        </w:rPr>
      </w:pPr>
      <w:r w:rsidRPr="00AA1A98">
        <w:rPr>
          <w:rFonts w:eastAsia="Times New Roman" w:cs="Times New Roman"/>
          <w:b/>
          <w:bCs/>
          <w:sz w:val="24"/>
          <w:szCs w:val="24"/>
        </w:rPr>
        <w:t xml:space="preserve">Декларирам, че: </w:t>
      </w:r>
    </w:p>
    <w:p w:rsidR="004C626D" w:rsidRPr="00AA1A98" w:rsidRDefault="004C626D" w:rsidP="00AA1A98">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sz w:val="24"/>
          <w:szCs w:val="24"/>
        </w:rPr>
      </w:pPr>
      <w:r w:rsidRPr="00AA1A98">
        <w:rPr>
          <w:rFonts w:eastAsia="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AA1A98">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4C626D" w:rsidRPr="00AA1A98" w:rsidRDefault="004C626D" w:rsidP="00AA1A98">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bCs/>
          <w:sz w:val="24"/>
          <w:szCs w:val="24"/>
        </w:rPr>
      </w:pPr>
      <w:r w:rsidRPr="00AA1A98">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4C626D" w:rsidRPr="00AA1A98" w:rsidRDefault="004C626D" w:rsidP="00AA1A98">
      <w:pPr>
        <w:widowControl w:val="0"/>
        <w:autoSpaceDE w:val="0"/>
        <w:autoSpaceDN w:val="0"/>
        <w:adjustRightInd w:val="0"/>
        <w:spacing w:after="0" w:line="240" w:lineRule="auto"/>
        <w:jc w:val="both"/>
        <w:rPr>
          <w:rFonts w:eastAsia="Times New Roman" w:cs="Times New Roman"/>
          <w:bCs/>
          <w:sz w:val="24"/>
          <w:szCs w:val="24"/>
        </w:rPr>
      </w:pPr>
    </w:p>
    <w:p w:rsidR="004C626D" w:rsidRPr="00AA1A98" w:rsidRDefault="004C626D" w:rsidP="00AA1A98">
      <w:pPr>
        <w:numPr>
          <w:ilvl w:val="0"/>
          <w:numId w:val="4"/>
        </w:numPr>
        <w:spacing w:after="0" w:line="240" w:lineRule="auto"/>
        <w:contextualSpacing/>
        <w:jc w:val="both"/>
        <w:rPr>
          <w:rFonts w:eastAsia="Times New Roman" w:cs="Times New Roman"/>
          <w:b/>
          <w:sz w:val="24"/>
          <w:szCs w:val="24"/>
        </w:rPr>
      </w:pPr>
      <w:r w:rsidRPr="00AA1A98">
        <w:rPr>
          <w:rFonts w:eastAsia="Times New Roman" w:cs="Times New Roman"/>
          <w:b/>
          <w:sz w:val="24"/>
          <w:szCs w:val="24"/>
        </w:rPr>
        <w:t>Декларирам, че:</w:t>
      </w:r>
    </w:p>
    <w:p w:rsidR="004C626D" w:rsidRPr="00AA1A98" w:rsidRDefault="004C626D" w:rsidP="00AA1A98">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AA1A98">
        <w:rPr>
          <w:rFonts w:eastAsia="Times New Roman" w:cs="Times New Roman"/>
          <w:sz w:val="24"/>
          <w:szCs w:val="24"/>
          <w:lang w:eastAsia="bg-BG"/>
        </w:rPr>
        <w:t>липсва свързаност с друг участник в съответствие с чл. 101, ал. 11 от ЗОП;</w:t>
      </w:r>
    </w:p>
    <w:p w:rsidR="004C626D" w:rsidRPr="00AA1A98" w:rsidRDefault="004C626D" w:rsidP="00AA1A98">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AA1A98">
        <w:rPr>
          <w:rFonts w:eastAsia="Times New Roman" w:cs="Times New Roman"/>
          <w:sz w:val="24"/>
          <w:szCs w:val="24"/>
          <w:lang w:eastAsia="bg-BG"/>
        </w:rPr>
        <w:t xml:space="preserve">представляваният от мен участник не е свързано лице по смисъла на </w:t>
      </w:r>
      <w:r w:rsidR="00123449" w:rsidRPr="00AA1A98">
        <w:rPr>
          <w:rFonts w:eastAsia="Times New Roman" w:cs="Times New Roman"/>
          <w:sz w:val="24"/>
          <w:szCs w:val="24"/>
          <w:lang w:eastAsia="bg-BG"/>
        </w:rPr>
        <w:t>§2</w:t>
      </w:r>
      <w:r w:rsidRPr="00AA1A98">
        <w:rPr>
          <w:rFonts w:eastAsia="Times New Roman" w:cs="Times New Roman"/>
          <w:sz w:val="24"/>
          <w:szCs w:val="24"/>
          <w:lang w:eastAsia="bg-BG"/>
        </w:rPr>
        <w:t>, т. 45 от допълнителните разпоредби на ЗОП с друг участник в настоящата поръчка;</w:t>
      </w:r>
    </w:p>
    <w:p w:rsidR="004C626D" w:rsidRPr="00AA1A98" w:rsidRDefault="004C626D" w:rsidP="00AA1A98">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AA1A98">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11" w:history="1">
        <w:r w:rsidRPr="00AA1A98">
          <w:rPr>
            <w:rFonts w:eastAsia="Calibri" w:cs="Times New Roman"/>
            <w:color w:val="000000"/>
            <w:sz w:val="24"/>
            <w:szCs w:val="24"/>
            <w:lang w:eastAsia="bg-BG"/>
          </w:rPr>
          <w:t>чл. 101, ал. 11 ЗОП</w:t>
        </w:r>
      </w:hyperlink>
      <w:r w:rsidRPr="00AA1A98">
        <w:rPr>
          <w:rFonts w:eastAsia="Times New Roman" w:cs="Times New Roman"/>
          <w:sz w:val="24"/>
          <w:szCs w:val="24"/>
          <w:lang w:eastAsia="bg-BG"/>
        </w:rPr>
        <w:t xml:space="preserve"> и посочено от възложителя основание по чл. 54, ал. 1, т. 1 – 5 и 7 ЗОП.</w:t>
      </w:r>
    </w:p>
    <w:p w:rsidR="0044119C" w:rsidRPr="00AA1A98" w:rsidRDefault="0044119C" w:rsidP="00AA1A98">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AA1A98">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C626D" w:rsidRPr="00AA1A98" w:rsidRDefault="004C626D" w:rsidP="00AA1A98">
      <w:pPr>
        <w:spacing w:after="0" w:line="240" w:lineRule="auto"/>
        <w:ind w:left="709"/>
        <w:jc w:val="both"/>
        <w:rPr>
          <w:rFonts w:eastAsia="Times New Roman" w:cs="Times New Roman"/>
          <w:sz w:val="24"/>
          <w:szCs w:val="24"/>
        </w:rPr>
      </w:pPr>
    </w:p>
    <w:p w:rsidR="004C626D" w:rsidRPr="00AA1A98" w:rsidRDefault="004C626D" w:rsidP="00AA1A98">
      <w:pPr>
        <w:spacing w:after="120" w:line="240" w:lineRule="auto"/>
        <w:ind w:firstLine="709"/>
        <w:jc w:val="both"/>
        <w:rPr>
          <w:rFonts w:eastAsia="Times New Roman" w:cs="Times New Roman"/>
          <w:b/>
          <w:sz w:val="24"/>
          <w:szCs w:val="24"/>
          <w:u w:val="single"/>
        </w:rPr>
      </w:pPr>
      <w:r w:rsidRPr="00AA1A98">
        <w:rPr>
          <w:rFonts w:eastAsia="Times New Roman" w:cs="Times New Roman"/>
          <w:b/>
          <w:sz w:val="24"/>
          <w:szCs w:val="24"/>
          <w:u w:val="single"/>
        </w:rPr>
        <w:t>Към настоящ</w:t>
      </w:r>
      <w:r w:rsidR="0044119C" w:rsidRPr="00AA1A98">
        <w:rPr>
          <w:rFonts w:eastAsia="Times New Roman" w:cs="Times New Roman"/>
          <w:b/>
          <w:sz w:val="24"/>
          <w:szCs w:val="24"/>
          <w:u w:val="single"/>
        </w:rPr>
        <w:t>ата Декларация</w:t>
      </w:r>
      <w:r w:rsidRPr="00AA1A98">
        <w:rPr>
          <w:rFonts w:eastAsia="Times New Roman" w:cs="Times New Roman"/>
          <w:b/>
          <w:sz w:val="24"/>
          <w:szCs w:val="24"/>
          <w:u w:val="single"/>
        </w:rPr>
        <w:t xml:space="preserve"> прилагаме: </w:t>
      </w:r>
      <w:r w:rsidR="0044119C" w:rsidRPr="00AA1A98">
        <w:rPr>
          <w:rFonts w:eastAsia="Times New Roman" w:cs="Times New Roman"/>
          <w:b/>
          <w:sz w:val="24"/>
          <w:szCs w:val="24"/>
          <w:u w:val="single"/>
        </w:rPr>
        <w:t xml:space="preserve"> </w:t>
      </w:r>
    </w:p>
    <w:p w:rsidR="004C626D" w:rsidRPr="00AA1A98" w:rsidRDefault="004C626D" w:rsidP="00AA1A98">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AA1A98">
        <w:rPr>
          <w:rFonts w:eastAsia="Times New Roman" w:cs="Times New Roman"/>
          <w:sz w:val="24"/>
          <w:szCs w:val="24"/>
          <w:lang w:eastAsia="bg-BG"/>
        </w:rPr>
        <w:t xml:space="preserve">Документи за доказване на предприетите мерки за надеждност, </w:t>
      </w:r>
      <w:r w:rsidRPr="00AA1A98">
        <w:rPr>
          <w:rFonts w:eastAsia="Times New Roman" w:cs="Times New Roman"/>
          <w:b/>
          <w:sz w:val="24"/>
          <w:szCs w:val="24"/>
          <w:lang w:eastAsia="bg-BG"/>
        </w:rPr>
        <w:t>когато е приложимо;</w:t>
      </w:r>
    </w:p>
    <w:p w:rsidR="00401FC2" w:rsidRPr="00AA1A98" w:rsidRDefault="00401FC2" w:rsidP="00AA1A98">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4C626D" w:rsidRPr="00AA1A98" w:rsidRDefault="004C626D" w:rsidP="00AA1A98">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AA1A98">
        <w:rPr>
          <w:rFonts w:eastAsia="Times New Roman" w:cs="Times New Roman"/>
          <w:sz w:val="24"/>
          <w:szCs w:val="24"/>
          <w:lang w:eastAsia="bg-BG"/>
        </w:rPr>
        <w:t xml:space="preserve">Документите по чл. 37, ал. 4 от ППЗОП, </w:t>
      </w:r>
      <w:r w:rsidRPr="00AA1A98">
        <w:rPr>
          <w:rFonts w:eastAsia="Times New Roman" w:cs="Times New Roman"/>
          <w:b/>
          <w:sz w:val="24"/>
          <w:szCs w:val="24"/>
          <w:lang w:eastAsia="bg-BG"/>
        </w:rPr>
        <w:t xml:space="preserve">когато е приложимо. </w:t>
      </w:r>
    </w:p>
    <w:p w:rsidR="004C626D" w:rsidRPr="00AA1A98" w:rsidRDefault="004C626D" w:rsidP="00AA1A98">
      <w:pPr>
        <w:spacing w:after="0" w:line="240" w:lineRule="auto"/>
        <w:ind w:firstLine="720"/>
        <w:jc w:val="both"/>
        <w:rPr>
          <w:rFonts w:eastAsia="Times New Roman" w:cs="Times New Roman"/>
          <w:i/>
          <w:color w:val="000000" w:themeColor="text1"/>
          <w:sz w:val="24"/>
          <w:szCs w:val="24"/>
        </w:rPr>
      </w:pPr>
    </w:p>
    <w:p w:rsidR="004C626D" w:rsidRPr="00AA1A98" w:rsidRDefault="004C626D" w:rsidP="00AA1A98">
      <w:pPr>
        <w:spacing w:after="0" w:line="240" w:lineRule="auto"/>
        <w:ind w:firstLine="720"/>
        <w:jc w:val="both"/>
        <w:rPr>
          <w:rFonts w:eastAsia="Times New Roman" w:cs="Times New Roman"/>
          <w:i/>
          <w:color w:val="000000" w:themeColor="text1"/>
          <w:sz w:val="24"/>
          <w:szCs w:val="24"/>
        </w:rPr>
      </w:pPr>
    </w:p>
    <w:p w:rsidR="004C626D" w:rsidRPr="00AA1A98" w:rsidRDefault="004C626D" w:rsidP="00AA1A98">
      <w:pPr>
        <w:spacing w:after="0" w:line="240" w:lineRule="auto"/>
        <w:ind w:firstLine="720"/>
        <w:jc w:val="both"/>
        <w:rPr>
          <w:rFonts w:eastAsia="Times New Roman" w:cs="Times New Roman"/>
          <w:i/>
          <w:color w:val="000000" w:themeColor="text1"/>
          <w:sz w:val="24"/>
          <w:szCs w:val="24"/>
        </w:rPr>
      </w:pPr>
      <w:r w:rsidRPr="00AA1A98">
        <w:rPr>
          <w:rFonts w:eastAsia="Times New Roman" w:cs="Times New Roman"/>
          <w:i/>
          <w:color w:val="000000" w:themeColor="text1"/>
          <w:sz w:val="24"/>
          <w:szCs w:val="24"/>
        </w:rPr>
        <w:t>Дата:…………</w:t>
      </w:r>
      <w:r w:rsidR="00407635" w:rsidRPr="00AA1A98">
        <w:rPr>
          <w:rFonts w:eastAsia="Times New Roman" w:cs="Times New Roman"/>
          <w:i/>
          <w:color w:val="000000" w:themeColor="text1"/>
          <w:sz w:val="24"/>
          <w:szCs w:val="24"/>
        </w:rPr>
        <w:t>2019</w:t>
      </w:r>
      <w:r w:rsidRPr="00AA1A98">
        <w:rPr>
          <w:rFonts w:eastAsia="Times New Roman" w:cs="Times New Roman"/>
          <w:i/>
          <w:color w:val="000000" w:themeColor="text1"/>
          <w:sz w:val="24"/>
          <w:szCs w:val="24"/>
        </w:rPr>
        <w:t xml:space="preserve"> г.                                              Подпис и печат</w:t>
      </w:r>
    </w:p>
    <w:p w:rsidR="00176860" w:rsidRPr="00AA1A98" w:rsidRDefault="004C626D" w:rsidP="00AA1A98">
      <w:pPr>
        <w:spacing w:after="0" w:line="240" w:lineRule="auto"/>
        <w:ind w:firstLine="720"/>
        <w:jc w:val="both"/>
        <w:rPr>
          <w:rFonts w:eastAsia="Times New Roman" w:cs="Times New Roman"/>
          <w:i/>
          <w:color w:val="000000" w:themeColor="text1"/>
          <w:sz w:val="24"/>
          <w:szCs w:val="24"/>
        </w:rPr>
      </w:pPr>
      <w:r w:rsidRPr="00AA1A98">
        <w:rPr>
          <w:rFonts w:eastAsia="Times New Roman" w:cs="Times New Roman"/>
          <w:i/>
          <w:color w:val="000000" w:themeColor="text1"/>
          <w:sz w:val="24"/>
          <w:szCs w:val="24"/>
        </w:rPr>
        <w:t xml:space="preserve">                                                                                      (име) (длъжност)</w:t>
      </w:r>
    </w:p>
    <w:p w:rsidR="00176860" w:rsidRPr="00AA1A98" w:rsidRDefault="00176860" w:rsidP="00AA1A98">
      <w:pPr>
        <w:rPr>
          <w:rFonts w:eastAsia="Times New Roman" w:cs="Times New Roman"/>
          <w:i/>
          <w:color w:val="000000" w:themeColor="text1"/>
          <w:sz w:val="24"/>
          <w:szCs w:val="24"/>
        </w:rPr>
      </w:pPr>
      <w:r w:rsidRPr="00AA1A98">
        <w:rPr>
          <w:rFonts w:eastAsia="Times New Roman" w:cs="Times New Roman"/>
          <w:i/>
          <w:color w:val="000000" w:themeColor="text1"/>
          <w:sz w:val="24"/>
          <w:szCs w:val="24"/>
        </w:rPr>
        <w:br w:type="page"/>
      </w:r>
    </w:p>
    <w:p w:rsidR="00CF7687" w:rsidRPr="00AA1A98" w:rsidRDefault="00CF7687" w:rsidP="00AA1A98">
      <w:pPr>
        <w:pageBreakBefore/>
        <w:spacing w:after="0"/>
        <w:jc w:val="right"/>
        <w:rPr>
          <w:rFonts w:eastAsia="Calibri" w:cs="Times New Roman"/>
          <w:i/>
          <w:sz w:val="24"/>
          <w:szCs w:val="24"/>
          <w:u w:val="single"/>
        </w:rPr>
      </w:pPr>
      <w:r w:rsidRPr="00AA1A98">
        <w:rPr>
          <w:rFonts w:eastAsia="Calibri" w:cs="Times New Roman"/>
          <w:i/>
          <w:sz w:val="24"/>
          <w:szCs w:val="24"/>
          <w:u w:val="single"/>
        </w:rPr>
        <w:lastRenderedPageBreak/>
        <w:t>Приложение –№ 2</w:t>
      </w:r>
    </w:p>
    <w:p w:rsidR="00CF7687" w:rsidRPr="00AA1A98" w:rsidRDefault="00CF7687" w:rsidP="00AA1A98">
      <w:pPr>
        <w:spacing w:after="0" w:line="240" w:lineRule="auto"/>
        <w:ind w:firstLine="720"/>
        <w:jc w:val="both"/>
        <w:rPr>
          <w:rFonts w:eastAsia="Times New Roman" w:cs="Times New Roman"/>
          <w:i/>
          <w:color w:val="000000" w:themeColor="text1"/>
          <w:sz w:val="24"/>
          <w:szCs w:val="24"/>
        </w:rPr>
      </w:pPr>
    </w:p>
    <w:p w:rsidR="00CF7687" w:rsidRPr="00AA1A98" w:rsidRDefault="00CF7687" w:rsidP="00AA1A98">
      <w:pPr>
        <w:spacing w:after="0"/>
        <w:jc w:val="center"/>
        <w:rPr>
          <w:rFonts w:eastAsia="Calibri" w:cs="Times New Roman"/>
          <w:b/>
          <w:sz w:val="26"/>
          <w:szCs w:val="26"/>
        </w:rPr>
      </w:pPr>
      <w:r w:rsidRPr="00AA1A98">
        <w:rPr>
          <w:rFonts w:eastAsia="Calibri" w:cs="Times New Roman"/>
          <w:b/>
          <w:sz w:val="26"/>
          <w:szCs w:val="26"/>
        </w:rPr>
        <w:t>ПРЕДСТАВЯНЕ НА УЧАСТНИК</w:t>
      </w:r>
    </w:p>
    <w:p w:rsidR="00CF7687" w:rsidRPr="00AA1A98" w:rsidRDefault="00CF7687" w:rsidP="00AA1A98">
      <w:pPr>
        <w:spacing w:after="0"/>
        <w:rPr>
          <w:rFonts w:eastAsia="Calibri" w:cs="Times New Roman"/>
          <w:b/>
          <w:sz w:val="26"/>
          <w:szCs w:val="26"/>
        </w:rPr>
      </w:pPr>
    </w:p>
    <w:p w:rsidR="00CF7687" w:rsidRPr="00AA1A98" w:rsidRDefault="00CF7687" w:rsidP="00AA1A98">
      <w:pPr>
        <w:spacing w:after="0" w:line="240" w:lineRule="auto"/>
        <w:ind w:firstLine="567"/>
        <w:jc w:val="center"/>
        <w:rPr>
          <w:rFonts w:eastAsia="Calibri" w:cs="Times New Roman"/>
          <w:b/>
          <w:sz w:val="24"/>
          <w:szCs w:val="24"/>
        </w:rPr>
      </w:pPr>
      <w:r w:rsidRPr="00AA1A98">
        <w:rPr>
          <w:rFonts w:eastAsia="Calibri" w:cs="Times New Roman"/>
          <w:b/>
          <w:sz w:val="24"/>
          <w:szCs w:val="24"/>
        </w:rPr>
        <w:t xml:space="preserve">в обществена поръчка чрез събиране на оферти с обява </w:t>
      </w:r>
      <w:r w:rsidR="006F77AF" w:rsidRPr="00AA1A98">
        <w:rPr>
          <w:rFonts w:eastAsia="Calibri" w:cs="Times New Roman"/>
          <w:b/>
          <w:sz w:val="24"/>
          <w:szCs w:val="24"/>
        </w:rPr>
        <w:t>с предмет: „</w:t>
      </w:r>
      <w:r w:rsidR="00CD515A" w:rsidRPr="00AA1A98">
        <w:rPr>
          <w:rFonts w:eastAsia="Calibri" w:cs="Times New Roman"/>
          <w:b/>
          <w:sz w:val="24"/>
          <w:szCs w:val="24"/>
        </w:rPr>
        <w:t>Извършване на строително монтажни работи (текущ ремонт) на фасада "Север", фасада "Изток" и 4-ти етаж на съдебна палата гр.Благоевград, пл."Васил Левски" №1</w:t>
      </w:r>
      <w:r w:rsidR="006F77AF" w:rsidRPr="00AA1A98">
        <w:rPr>
          <w:rFonts w:eastAsia="Calibri" w:cs="Times New Roman"/>
          <w:b/>
          <w:sz w:val="24"/>
          <w:szCs w:val="24"/>
        </w:rPr>
        <w:t>“</w:t>
      </w:r>
    </w:p>
    <w:p w:rsidR="006F77AF" w:rsidRPr="00AA1A98" w:rsidRDefault="006F77AF" w:rsidP="00AA1A98">
      <w:pPr>
        <w:spacing w:after="0" w:line="240" w:lineRule="auto"/>
        <w:ind w:firstLine="567"/>
        <w:jc w:val="both"/>
        <w:rPr>
          <w:rFonts w:eastAsia="Calibri" w:cs="Times New Roman"/>
          <w:sz w:val="24"/>
          <w:szCs w:val="24"/>
        </w:rPr>
      </w:pPr>
    </w:p>
    <w:p w:rsidR="00CF7687" w:rsidRPr="00AA1A98" w:rsidRDefault="00CF7687" w:rsidP="00AA1A98">
      <w:pPr>
        <w:spacing w:after="0"/>
        <w:rPr>
          <w:rFonts w:eastAsia="Calibri" w:cs="Times New Roman"/>
          <w:b/>
          <w:sz w:val="24"/>
          <w:szCs w:val="24"/>
        </w:rPr>
      </w:pPr>
      <w:r w:rsidRPr="00AA1A98">
        <w:rPr>
          <w:rFonts w:eastAsia="Calibri" w:cs="Times New Roman"/>
          <w:b/>
          <w:sz w:val="24"/>
          <w:szCs w:val="24"/>
        </w:rPr>
        <w:t>Административни сведения</w:t>
      </w:r>
    </w:p>
    <w:p w:rsidR="00CF7687" w:rsidRPr="00AA1A98" w:rsidRDefault="00CF7687" w:rsidP="00AA1A98">
      <w:pPr>
        <w:spacing w:after="0"/>
        <w:rPr>
          <w:rFonts w:eastAsia="Calibri" w:cs="Times New Roman"/>
          <w:sz w:val="24"/>
          <w:szCs w:val="24"/>
        </w:rPr>
      </w:pP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Наименование на участника:</w:t>
      </w:r>
      <w:r w:rsidRPr="00AA1A98">
        <w:rPr>
          <w:rFonts w:eastAsia="Calibri" w:cs="Times New Roman"/>
          <w:sz w:val="24"/>
          <w:szCs w:val="24"/>
        </w:rPr>
        <w:tab/>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 xml:space="preserve">ЕИК/БУЛСТАТ/ЕГН </w:t>
      </w:r>
    </w:p>
    <w:p w:rsidR="00CF7687" w:rsidRPr="00AA1A98" w:rsidRDefault="00CF7687" w:rsidP="00AA1A98">
      <w:pPr>
        <w:spacing w:after="0"/>
        <w:rPr>
          <w:rFonts w:eastAsia="Calibri" w:cs="Times New Roman"/>
          <w:i/>
          <w:sz w:val="24"/>
          <w:szCs w:val="24"/>
        </w:rPr>
      </w:pPr>
      <w:r w:rsidRPr="00AA1A98">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AA1A98">
        <w:rPr>
          <w:rFonts w:eastAsia="Calibri" w:cs="Times New Roman"/>
          <w:i/>
          <w:sz w:val="24"/>
          <w:szCs w:val="24"/>
        </w:rPr>
        <w:tab/>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Седалище:</w:t>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 пощенски код, населено място:</w:t>
      </w:r>
      <w:r w:rsidRPr="00AA1A98">
        <w:rPr>
          <w:rFonts w:eastAsia="Calibri" w:cs="Times New Roman"/>
          <w:sz w:val="24"/>
          <w:szCs w:val="24"/>
        </w:rPr>
        <w:tab/>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 xml:space="preserve"> – ул./бул. №, блок №, вход, етаж:</w:t>
      </w:r>
      <w:r w:rsidRPr="00AA1A98">
        <w:rPr>
          <w:rFonts w:eastAsia="Calibri" w:cs="Times New Roman"/>
          <w:sz w:val="24"/>
          <w:szCs w:val="24"/>
        </w:rPr>
        <w:tab/>
      </w:r>
    </w:p>
    <w:p w:rsidR="00CF7687" w:rsidRPr="00AA1A98" w:rsidRDefault="00CF7687" w:rsidP="00AA1A98">
      <w:pPr>
        <w:spacing w:after="0"/>
        <w:rPr>
          <w:rFonts w:eastAsia="Calibri" w:cs="Times New Roman"/>
          <w:sz w:val="24"/>
          <w:szCs w:val="24"/>
        </w:rPr>
      </w:pP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Адрес за кореспонденция:</w:t>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 xml:space="preserve"> –  пощенски код, населено място:</w:t>
      </w:r>
      <w:r w:rsidRPr="00AA1A98">
        <w:rPr>
          <w:rFonts w:eastAsia="Calibri" w:cs="Times New Roman"/>
          <w:sz w:val="24"/>
          <w:szCs w:val="24"/>
        </w:rPr>
        <w:tab/>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 xml:space="preserve"> –  ул./бул. №, блок №, вход, етаж:</w:t>
      </w:r>
      <w:r w:rsidRPr="00AA1A98">
        <w:rPr>
          <w:rFonts w:eastAsia="Calibri" w:cs="Times New Roman"/>
          <w:sz w:val="24"/>
          <w:szCs w:val="24"/>
        </w:rPr>
        <w:tab/>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Телефон:</w:t>
      </w:r>
      <w:r w:rsidRPr="00AA1A98">
        <w:rPr>
          <w:rFonts w:eastAsia="Calibri" w:cs="Times New Roman"/>
          <w:sz w:val="24"/>
          <w:szCs w:val="24"/>
        </w:rPr>
        <w:tab/>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Факс:</w:t>
      </w:r>
      <w:r w:rsidRPr="00AA1A98">
        <w:rPr>
          <w:rFonts w:eastAsia="Calibri" w:cs="Times New Roman"/>
          <w:sz w:val="24"/>
          <w:szCs w:val="24"/>
        </w:rPr>
        <w:tab/>
      </w:r>
    </w:p>
    <w:p w:rsidR="00CF7687" w:rsidRPr="00AA1A98" w:rsidRDefault="00CF7687" w:rsidP="00AA1A98">
      <w:pPr>
        <w:spacing w:after="0"/>
        <w:rPr>
          <w:rFonts w:eastAsia="Calibri" w:cs="Times New Roman"/>
          <w:sz w:val="24"/>
          <w:szCs w:val="24"/>
        </w:rPr>
      </w:pPr>
      <w:proofErr w:type="spellStart"/>
      <w:r w:rsidRPr="00AA1A98">
        <w:rPr>
          <w:rFonts w:eastAsia="Calibri" w:cs="Times New Roman"/>
          <w:sz w:val="24"/>
          <w:szCs w:val="24"/>
        </w:rPr>
        <w:t>E-mail</w:t>
      </w:r>
      <w:proofErr w:type="spellEnd"/>
      <w:r w:rsidRPr="00AA1A98">
        <w:rPr>
          <w:rFonts w:eastAsia="Calibri" w:cs="Times New Roman"/>
          <w:sz w:val="24"/>
          <w:szCs w:val="24"/>
        </w:rPr>
        <w:t xml:space="preserve"> адрес:</w:t>
      </w:r>
      <w:r w:rsidRPr="00AA1A98">
        <w:rPr>
          <w:rFonts w:eastAsia="Calibri" w:cs="Times New Roman"/>
          <w:sz w:val="24"/>
          <w:szCs w:val="24"/>
        </w:rPr>
        <w:tab/>
      </w:r>
    </w:p>
    <w:p w:rsidR="00CF7687" w:rsidRPr="00AA1A98" w:rsidRDefault="00CF7687" w:rsidP="00AA1A98">
      <w:pPr>
        <w:spacing w:after="0"/>
        <w:rPr>
          <w:rFonts w:eastAsia="Calibri" w:cs="Times New Roman"/>
          <w:i/>
          <w:sz w:val="24"/>
          <w:szCs w:val="24"/>
        </w:rPr>
      </w:pPr>
      <w:r w:rsidRPr="00AA1A98">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CF7687" w:rsidRPr="00AA1A98" w:rsidRDefault="00CF7687" w:rsidP="00AA1A98">
      <w:pPr>
        <w:spacing w:after="0"/>
        <w:rPr>
          <w:rFonts w:eastAsia="Calibri" w:cs="Times New Roman"/>
          <w:i/>
          <w:sz w:val="24"/>
          <w:szCs w:val="24"/>
        </w:rPr>
      </w:pP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Лица, представляващи участника по учредителен акт:</w:t>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 xml:space="preserve"> (ако лицата са повече от едно, се добавя необходимият брой полета)</w:t>
      </w:r>
    </w:p>
    <w:p w:rsidR="00CF7687" w:rsidRPr="00AA1A98" w:rsidRDefault="00CF7687" w:rsidP="00AA1A98">
      <w:pPr>
        <w:spacing w:after="0"/>
        <w:rPr>
          <w:rFonts w:eastAsia="Calibri" w:cs="Times New Roman"/>
          <w:sz w:val="24"/>
          <w:szCs w:val="24"/>
        </w:rPr>
      </w:pP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Трите имена, заемана длъжност</w:t>
      </w:r>
      <w:r w:rsidRPr="00AA1A98">
        <w:rPr>
          <w:rFonts w:eastAsia="Calibri" w:cs="Times New Roman"/>
          <w:sz w:val="24"/>
          <w:szCs w:val="24"/>
        </w:rPr>
        <w:tab/>
      </w:r>
      <w:r w:rsidRPr="00AA1A98">
        <w:rPr>
          <w:rFonts w:eastAsia="Calibri" w:cs="Times New Roman"/>
          <w:sz w:val="24"/>
          <w:szCs w:val="24"/>
        </w:rPr>
        <w:tab/>
      </w:r>
    </w:p>
    <w:p w:rsidR="00CF7687" w:rsidRPr="00AA1A98" w:rsidRDefault="00CF7687" w:rsidP="00AA1A98">
      <w:pPr>
        <w:spacing w:after="0"/>
        <w:rPr>
          <w:rFonts w:eastAsia="Calibri" w:cs="Times New Roman"/>
          <w:sz w:val="24"/>
          <w:szCs w:val="24"/>
        </w:rPr>
      </w:pP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Участникът се представлява заедно или поотделно (невярното се зачертава) от следните лица:</w:t>
      </w:r>
      <w:r w:rsidRPr="00AA1A98">
        <w:rPr>
          <w:rFonts w:eastAsia="Calibri" w:cs="Times New Roman"/>
          <w:sz w:val="24"/>
          <w:szCs w:val="24"/>
        </w:rPr>
        <w:tab/>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 xml:space="preserve">1....................................         </w:t>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2....................................</w:t>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 xml:space="preserve">Данни за банковата сметка: </w:t>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Обслужваща банка:…………………… IBAN......................................................... BIC............................................................. Титуляр на сметката:.................................</w:t>
      </w:r>
      <w:r w:rsidRPr="00AA1A98">
        <w:rPr>
          <w:rFonts w:eastAsia="Calibri" w:cs="Times New Roman"/>
          <w:sz w:val="24"/>
          <w:szCs w:val="24"/>
        </w:rPr>
        <w:tab/>
      </w:r>
    </w:p>
    <w:p w:rsidR="00CD515A" w:rsidRPr="00AA1A98" w:rsidRDefault="00CD515A" w:rsidP="00AA1A98">
      <w:pPr>
        <w:spacing w:after="0"/>
        <w:rPr>
          <w:rFonts w:eastAsia="Calibri" w:cs="Times New Roman"/>
          <w:sz w:val="24"/>
          <w:szCs w:val="24"/>
        </w:rPr>
      </w:pPr>
    </w:p>
    <w:p w:rsidR="00CD515A" w:rsidRPr="00AA1A98" w:rsidRDefault="00CD515A" w:rsidP="00AA1A98">
      <w:pPr>
        <w:spacing w:after="0"/>
        <w:rPr>
          <w:rFonts w:eastAsia="Calibri" w:cs="Times New Roman"/>
          <w:sz w:val="24"/>
          <w:szCs w:val="24"/>
        </w:rPr>
      </w:pPr>
    </w:p>
    <w:p w:rsidR="00CD515A" w:rsidRPr="00AA1A98" w:rsidRDefault="00CF7687" w:rsidP="00AA1A98">
      <w:pPr>
        <w:spacing w:after="0"/>
        <w:rPr>
          <w:rFonts w:eastAsia="Calibri" w:cs="Times New Roman"/>
          <w:sz w:val="24"/>
          <w:szCs w:val="24"/>
        </w:rPr>
      </w:pPr>
      <w:r w:rsidRPr="00AA1A98">
        <w:rPr>
          <w:rFonts w:eastAsia="Calibri" w:cs="Times New Roman"/>
          <w:sz w:val="24"/>
          <w:szCs w:val="24"/>
        </w:rPr>
        <w:t xml:space="preserve">Дата </w:t>
      </w:r>
      <w:r w:rsidRPr="00AA1A98">
        <w:rPr>
          <w:rFonts w:eastAsia="Calibri" w:cs="Times New Roman"/>
          <w:sz w:val="24"/>
          <w:szCs w:val="24"/>
        </w:rPr>
        <w:tab/>
        <w:t>………………………  Име и фамилия</w:t>
      </w:r>
      <w:r w:rsidRPr="00AA1A98">
        <w:rPr>
          <w:rFonts w:eastAsia="Calibri" w:cs="Times New Roman"/>
          <w:sz w:val="24"/>
          <w:szCs w:val="24"/>
        </w:rPr>
        <w:tab/>
      </w:r>
    </w:p>
    <w:p w:rsidR="00CF7687" w:rsidRPr="00AA1A98" w:rsidRDefault="00CF7687" w:rsidP="00AA1A98">
      <w:pPr>
        <w:spacing w:after="0"/>
        <w:rPr>
          <w:rFonts w:eastAsia="Calibri" w:cs="Times New Roman"/>
          <w:sz w:val="24"/>
          <w:szCs w:val="24"/>
        </w:rPr>
      </w:pPr>
      <w:r w:rsidRPr="00AA1A98">
        <w:rPr>
          <w:rFonts w:eastAsia="Calibri" w:cs="Times New Roman"/>
          <w:sz w:val="24"/>
          <w:szCs w:val="24"/>
        </w:rPr>
        <w:t>…………………………..Подпис на лицето (и печат)</w:t>
      </w:r>
      <w:r w:rsidRPr="00AA1A98">
        <w:rPr>
          <w:rFonts w:eastAsia="Calibri" w:cs="Times New Roman"/>
          <w:sz w:val="24"/>
          <w:szCs w:val="24"/>
        </w:rPr>
        <w:tab/>
        <w:t>…………………………</w:t>
      </w:r>
    </w:p>
    <w:p w:rsidR="00176860" w:rsidRPr="00AA1A98" w:rsidRDefault="00176860" w:rsidP="00AA1A98">
      <w:pPr>
        <w:rPr>
          <w:rFonts w:eastAsia="Times New Roman" w:cs="Times New Roman"/>
          <w:i/>
          <w:color w:val="000000" w:themeColor="text1"/>
          <w:sz w:val="24"/>
          <w:szCs w:val="24"/>
        </w:rPr>
      </w:pPr>
      <w:r w:rsidRPr="00AA1A98">
        <w:rPr>
          <w:rFonts w:eastAsia="Times New Roman" w:cs="Times New Roman"/>
          <w:i/>
          <w:color w:val="000000" w:themeColor="text1"/>
          <w:sz w:val="24"/>
          <w:szCs w:val="24"/>
        </w:rPr>
        <w:br w:type="page"/>
      </w:r>
    </w:p>
    <w:p w:rsidR="00527B77" w:rsidRPr="00AA1A98" w:rsidRDefault="00527B77" w:rsidP="00AA1A98">
      <w:pPr>
        <w:pageBreakBefore/>
        <w:spacing w:after="0" w:line="240" w:lineRule="auto"/>
        <w:ind w:left="5103"/>
        <w:jc w:val="right"/>
        <w:rPr>
          <w:rFonts w:eastAsia="Times New Roman" w:cs="Times New Roman"/>
          <w:i/>
          <w:color w:val="000000" w:themeColor="text1"/>
          <w:sz w:val="24"/>
          <w:szCs w:val="24"/>
        </w:rPr>
      </w:pPr>
      <w:r w:rsidRPr="00AA1A98">
        <w:rPr>
          <w:rFonts w:eastAsia="Times New Roman" w:cs="Times New Roman"/>
          <w:i/>
          <w:color w:val="000000" w:themeColor="text1"/>
          <w:sz w:val="24"/>
          <w:szCs w:val="24"/>
        </w:rPr>
        <w:lastRenderedPageBreak/>
        <w:t>Приложение № 3</w:t>
      </w:r>
    </w:p>
    <w:p w:rsidR="00CD515A" w:rsidRPr="00AA1A98" w:rsidRDefault="00CD515A" w:rsidP="00AA1A98">
      <w:pPr>
        <w:spacing w:after="0" w:line="240" w:lineRule="auto"/>
        <w:ind w:left="5103"/>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До</w:t>
      </w:r>
    </w:p>
    <w:p w:rsidR="00CD515A" w:rsidRPr="00AA1A98" w:rsidRDefault="00CD515A" w:rsidP="00AA1A98">
      <w:pPr>
        <w:spacing w:after="0" w:line="240" w:lineRule="auto"/>
        <w:ind w:left="5103"/>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Окръжна прокуратура гр.Благоевград</w:t>
      </w:r>
    </w:p>
    <w:p w:rsidR="00CD515A" w:rsidRPr="00AA1A98" w:rsidRDefault="00CD515A" w:rsidP="00AA1A98">
      <w:pPr>
        <w:spacing w:after="0" w:line="240" w:lineRule="auto"/>
        <w:ind w:left="5103"/>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пл. „Васил Левски” № 1</w:t>
      </w:r>
    </w:p>
    <w:p w:rsidR="00527B77" w:rsidRPr="00AA1A98" w:rsidRDefault="00527B77" w:rsidP="00AA1A98">
      <w:pPr>
        <w:spacing w:after="0" w:line="240" w:lineRule="auto"/>
        <w:ind w:firstLine="720"/>
        <w:jc w:val="both"/>
        <w:rPr>
          <w:rFonts w:eastAsia="Times New Roman" w:cs="Times New Roman"/>
          <w:color w:val="000000"/>
          <w:sz w:val="24"/>
          <w:szCs w:val="24"/>
          <w:lang w:eastAsia="bg-BG"/>
        </w:rPr>
      </w:pPr>
    </w:p>
    <w:p w:rsidR="00527B77" w:rsidRPr="00AA1A98" w:rsidRDefault="00527B77" w:rsidP="00AA1A98">
      <w:pPr>
        <w:spacing w:after="0" w:line="240" w:lineRule="auto"/>
        <w:ind w:firstLine="720"/>
        <w:jc w:val="center"/>
        <w:rPr>
          <w:rFonts w:eastAsia="Times New Roman" w:cs="Times New Roman"/>
          <w:b/>
          <w:color w:val="000000"/>
          <w:szCs w:val="28"/>
          <w:lang w:eastAsia="bg-BG"/>
        </w:rPr>
      </w:pPr>
      <w:r w:rsidRPr="00AA1A98">
        <w:rPr>
          <w:rFonts w:eastAsia="Times New Roman" w:cs="Times New Roman"/>
          <w:b/>
          <w:color w:val="000000"/>
          <w:szCs w:val="28"/>
          <w:lang w:eastAsia="bg-BG"/>
        </w:rPr>
        <w:t>ПРЕДЛОЖЕНИЕ ЗА ИЗПЪЛНЕНИЕ НА ПОРЪЧКАТА</w:t>
      </w:r>
    </w:p>
    <w:p w:rsidR="00527B77" w:rsidRPr="00AA1A98" w:rsidRDefault="00527B77" w:rsidP="00AA1A98">
      <w:pPr>
        <w:spacing w:after="0" w:line="240" w:lineRule="auto"/>
        <w:ind w:firstLine="720"/>
        <w:jc w:val="both"/>
        <w:rPr>
          <w:rFonts w:eastAsia="Times New Roman" w:cs="Times New Roman"/>
          <w:color w:val="000000" w:themeColor="text1"/>
          <w:sz w:val="24"/>
          <w:szCs w:val="24"/>
        </w:rPr>
      </w:pPr>
    </w:p>
    <w:p w:rsidR="00527B77" w:rsidRPr="00AA1A98" w:rsidRDefault="00527B77" w:rsidP="00AA1A98">
      <w:pPr>
        <w:spacing w:after="0" w:line="240" w:lineRule="auto"/>
        <w:ind w:firstLine="708"/>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 xml:space="preserve">за участие в обществена поръчка </w:t>
      </w:r>
      <w:r w:rsidRPr="00AA1A98">
        <w:rPr>
          <w:rFonts w:eastAsia="Calibri" w:cs="Times New Roman"/>
          <w:sz w:val="24"/>
          <w:szCs w:val="24"/>
        </w:rPr>
        <w:t xml:space="preserve">чрез събиране на оферти с обява </w:t>
      </w:r>
      <w:r w:rsidRPr="00AA1A98">
        <w:rPr>
          <w:rFonts w:eastAsia="Times New Roman" w:cs="Times New Roman"/>
          <w:color w:val="000000" w:themeColor="text1"/>
          <w:sz w:val="24"/>
          <w:szCs w:val="24"/>
        </w:rPr>
        <w:t xml:space="preserve">с предмет: </w:t>
      </w:r>
      <w:r w:rsidR="00CD515A" w:rsidRPr="00AA1A98">
        <w:rPr>
          <w:rFonts w:eastAsia="Times New Roman" w:cs="Times New Roman"/>
          <w:color w:val="000000" w:themeColor="text1"/>
          <w:sz w:val="24"/>
          <w:szCs w:val="24"/>
        </w:rPr>
        <w:t>„Извършване на строително монтажни работи (текущ ремонт) на фасада "Север", фасада "Изток" и 4-ти етаж на съдебна палата гр.Благоевград, пл."Васил Левски" №1</w:t>
      </w:r>
      <w:r w:rsidRPr="00AA1A98">
        <w:rPr>
          <w:rFonts w:eastAsia="Times New Roman" w:cs="Times New Roman"/>
          <w:color w:val="000000" w:themeColor="text1"/>
          <w:sz w:val="24"/>
          <w:szCs w:val="24"/>
        </w:rPr>
        <w:t>“</w:t>
      </w:r>
    </w:p>
    <w:p w:rsidR="00527B77" w:rsidRPr="00AA1A98" w:rsidRDefault="00527B77" w:rsidP="00AA1A98">
      <w:pPr>
        <w:spacing w:after="0" w:line="240" w:lineRule="auto"/>
        <w:ind w:firstLine="720"/>
        <w:jc w:val="center"/>
        <w:rPr>
          <w:rFonts w:eastAsia="Times New Roman" w:cs="Times New Roman"/>
          <w:b/>
          <w:color w:val="000000" w:themeColor="text1"/>
          <w:sz w:val="24"/>
          <w:szCs w:val="24"/>
        </w:rPr>
      </w:pPr>
      <w:r w:rsidRPr="00AA1A98">
        <w:rPr>
          <w:rFonts w:eastAsia="Times New Roman" w:cs="Times New Roman"/>
          <w:b/>
          <w:color w:val="000000" w:themeColor="text1"/>
          <w:sz w:val="24"/>
          <w:szCs w:val="24"/>
        </w:rPr>
        <w:t>ОТ</w:t>
      </w:r>
    </w:p>
    <w:p w:rsidR="00527B77" w:rsidRPr="00AA1A98" w:rsidRDefault="00527B77" w:rsidP="00AA1A98">
      <w:pPr>
        <w:spacing w:after="0" w:line="240" w:lineRule="auto"/>
        <w:ind w:firstLine="720"/>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 xml:space="preserve">Участник: </w:t>
      </w:r>
      <w:r w:rsidRPr="00AA1A98">
        <w:rPr>
          <w:rFonts w:eastAsia="Times New Roman" w:cs="Times New Roman"/>
          <w:b/>
          <w:color w:val="000000" w:themeColor="text1"/>
          <w:sz w:val="24"/>
          <w:szCs w:val="24"/>
        </w:rPr>
        <w:t>.........................................................................................................................;</w:t>
      </w:r>
    </w:p>
    <w:p w:rsidR="00527B77" w:rsidRPr="00AA1A98" w:rsidRDefault="00527B77" w:rsidP="00AA1A98">
      <w:pPr>
        <w:spacing w:after="0" w:line="240" w:lineRule="auto"/>
        <w:ind w:firstLine="720"/>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Адрес: ..............................................................................................................................;</w:t>
      </w:r>
    </w:p>
    <w:p w:rsidR="00527B77" w:rsidRPr="00AA1A98" w:rsidRDefault="00527B77" w:rsidP="00AA1A98">
      <w:pPr>
        <w:spacing w:after="0" w:line="240" w:lineRule="auto"/>
        <w:ind w:firstLine="720"/>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Тел.: .............., факс: .............;</w:t>
      </w:r>
    </w:p>
    <w:p w:rsidR="00527B77" w:rsidRPr="00AA1A98" w:rsidRDefault="00527B77" w:rsidP="00AA1A98">
      <w:pPr>
        <w:spacing w:after="0" w:line="240" w:lineRule="auto"/>
        <w:ind w:firstLine="720"/>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 xml:space="preserve">ИН по ДДС: </w:t>
      </w:r>
      <w:r w:rsidRPr="00AA1A98">
        <w:rPr>
          <w:rFonts w:eastAsia="Times New Roman" w:cs="Times New Roman"/>
          <w:b/>
          <w:color w:val="000000" w:themeColor="text1"/>
          <w:sz w:val="24"/>
          <w:szCs w:val="24"/>
        </w:rPr>
        <w:t>........................,</w:t>
      </w:r>
      <w:r w:rsidRPr="00AA1A98">
        <w:rPr>
          <w:rFonts w:eastAsia="Times New Roman" w:cs="Times New Roman"/>
          <w:color w:val="000000" w:themeColor="text1"/>
          <w:sz w:val="24"/>
          <w:szCs w:val="24"/>
        </w:rPr>
        <w:t xml:space="preserve"> ЕИК по БУЛСТАТ </w:t>
      </w:r>
      <w:r w:rsidRPr="00AA1A98">
        <w:rPr>
          <w:rFonts w:eastAsia="Times New Roman" w:cs="Times New Roman"/>
          <w:b/>
          <w:color w:val="000000" w:themeColor="text1"/>
          <w:sz w:val="24"/>
          <w:szCs w:val="24"/>
        </w:rPr>
        <w:t>.........................................................;</w:t>
      </w:r>
    </w:p>
    <w:p w:rsidR="00527B77" w:rsidRPr="00AA1A98" w:rsidRDefault="00527B77" w:rsidP="00AA1A98">
      <w:pPr>
        <w:spacing w:after="0" w:line="240" w:lineRule="auto"/>
        <w:ind w:firstLine="720"/>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Представлявано от</w:t>
      </w:r>
      <w:r w:rsidRPr="00AA1A98">
        <w:rPr>
          <w:rFonts w:eastAsia="Times New Roman" w:cs="Times New Roman"/>
          <w:b/>
          <w:color w:val="000000" w:themeColor="text1"/>
          <w:sz w:val="24"/>
          <w:szCs w:val="24"/>
        </w:rPr>
        <w:t>………………………………………….. ....................................</w:t>
      </w:r>
    </w:p>
    <w:p w:rsidR="00527B77" w:rsidRPr="00AA1A98" w:rsidRDefault="00527B77" w:rsidP="00AA1A98">
      <w:pPr>
        <w:keepNext/>
        <w:spacing w:after="0" w:line="240" w:lineRule="auto"/>
        <w:ind w:firstLine="720"/>
        <w:jc w:val="both"/>
        <w:rPr>
          <w:rFonts w:eastAsia="Times New Roman" w:cs="Times New Roman"/>
          <w:b/>
          <w:color w:val="000000" w:themeColor="text1"/>
          <w:sz w:val="24"/>
          <w:szCs w:val="24"/>
        </w:rPr>
      </w:pPr>
    </w:p>
    <w:p w:rsidR="00527B77" w:rsidRPr="00AA1A98" w:rsidRDefault="00527B77" w:rsidP="00AA1A98">
      <w:pPr>
        <w:keepNext/>
        <w:spacing w:after="0" w:line="240" w:lineRule="auto"/>
        <w:ind w:firstLine="720"/>
        <w:jc w:val="both"/>
        <w:rPr>
          <w:rFonts w:eastAsia="Times New Roman" w:cs="Times New Roman"/>
          <w:b/>
          <w:color w:val="000000" w:themeColor="text1"/>
          <w:sz w:val="24"/>
          <w:szCs w:val="24"/>
        </w:rPr>
      </w:pPr>
      <w:r w:rsidRPr="00AA1A98">
        <w:rPr>
          <w:rFonts w:eastAsia="Times New Roman" w:cs="Times New Roman"/>
          <w:b/>
          <w:color w:val="000000" w:themeColor="text1"/>
          <w:sz w:val="24"/>
          <w:szCs w:val="24"/>
        </w:rPr>
        <w:t>УВАЖАЕМИ ГОСПОДА,</w:t>
      </w:r>
    </w:p>
    <w:p w:rsidR="00527B77" w:rsidRPr="00AA1A98" w:rsidRDefault="00527B77" w:rsidP="00AA1A98">
      <w:pPr>
        <w:spacing w:after="0" w:line="240" w:lineRule="auto"/>
        <w:ind w:firstLine="720"/>
        <w:jc w:val="both"/>
        <w:rPr>
          <w:rFonts w:eastAsia="Times New Roman" w:cs="Times New Roman"/>
          <w:b/>
          <w:color w:val="000000" w:themeColor="text1"/>
          <w:sz w:val="24"/>
          <w:szCs w:val="24"/>
        </w:rPr>
      </w:pPr>
    </w:p>
    <w:p w:rsidR="00527B77" w:rsidRPr="00AA1A98" w:rsidRDefault="00527B77" w:rsidP="00AA1A98">
      <w:pPr>
        <w:spacing w:after="0" w:line="240" w:lineRule="auto"/>
        <w:ind w:firstLine="720"/>
        <w:jc w:val="both"/>
        <w:rPr>
          <w:rFonts w:eastAsia="Times New Roman" w:cs="Times New Roman"/>
          <w:b/>
          <w:color w:val="000000" w:themeColor="text1"/>
          <w:sz w:val="24"/>
          <w:szCs w:val="24"/>
        </w:rPr>
      </w:pPr>
      <w:r w:rsidRPr="00AA1A98">
        <w:rPr>
          <w:rFonts w:eastAsia="Times New Roman" w:cs="Times New Roman"/>
          <w:b/>
          <w:color w:val="000000" w:themeColor="text1"/>
          <w:sz w:val="24"/>
          <w:szCs w:val="24"/>
        </w:rPr>
        <w:t>С настоящото декларираме:</w:t>
      </w:r>
    </w:p>
    <w:p w:rsidR="00527B77" w:rsidRPr="00AA1A98" w:rsidRDefault="00527B77" w:rsidP="00AA1A98">
      <w:pPr>
        <w:pStyle w:val="a3"/>
        <w:numPr>
          <w:ilvl w:val="0"/>
          <w:numId w:val="14"/>
        </w:numPr>
        <w:spacing w:after="0" w:line="240" w:lineRule="auto"/>
        <w:ind w:left="0" w:firstLine="709"/>
        <w:jc w:val="both"/>
        <w:rPr>
          <w:rFonts w:eastAsia="Times New Roman" w:cs="Times New Roman"/>
          <w:b/>
          <w:bCs/>
          <w:color w:val="000000" w:themeColor="text1"/>
          <w:spacing w:val="-1"/>
          <w:sz w:val="24"/>
          <w:szCs w:val="24"/>
        </w:rPr>
      </w:pPr>
      <w:r w:rsidRPr="00AA1A98">
        <w:rPr>
          <w:rFonts w:eastAsia="Times New Roman" w:cs="Times New Roman"/>
          <w:color w:val="000000" w:themeColor="text1"/>
          <w:sz w:val="24"/>
          <w:szCs w:val="24"/>
        </w:rPr>
        <w:t xml:space="preserve">Запознати сме с условията, посочени в Обявата и приложенията към нея. </w:t>
      </w:r>
    </w:p>
    <w:p w:rsidR="00527B77" w:rsidRPr="00AA1A98" w:rsidRDefault="00527B77" w:rsidP="00AA1A98">
      <w:pPr>
        <w:pStyle w:val="a3"/>
        <w:numPr>
          <w:ilvl w:val="0"/>
          <w:numId w:val="14"/>
        </w:numPr>
        <w:spacing w:after="0" w:line="240" w:lineRule="auto"/>
        <w:ind w:left="0" w:firstLine="709"/>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527B77" w:rsidRPr="00AA1A98" w:rsidRDefault="00527B77" w:rsidP="00AA1A98">
      <w:pPr>
        <w:pStyle w:val="a3"/>
        <w:numPr>
          <w:ilvl w:val="0"/>
          <w:numId w:val="14"/>
        </w:numPr>
        <w:spacing w:after="0" w:line="240" w:lineRule="auto"/>
        <w:ind w:left="0" w:firstLine="709"/>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Предлагаме следната организация за изпълнение на поръчката, съгласно изискванията на Възложителя /свободен текст/:</w:t>
      </w:r>
    </w:p>
    <w:p w:rsidR="00527B77" w:rsidRPr="00AA1A98" w:rsidRDefault="00527B77" w:rsidP="00AA1A98">
      <w:pPr>
        <w:tabs>
          <w:tab w:val="left" w:pos="709"/>
          <w:tab w:val="left" w:pos="1134"/>
          <w:tab w:val="left" w:pos="1276"/>
        </w:tabs>
        <w:spacing w:after="0" w:line="240" w:lineRule="auto"/>
        <w:ind w:firstLine="709"/>
        <w:jc w:val="both"/>
        <w:rPr>
          <w:rFonts w:eastAsia="Times New Roman" w:cs="Times New Roman"/>
          <w:i/>
          <w:sz w:val="24"/>
          <w:szCs w:val="24"/>
        </w:rPr>
      </w:pPr>
      <w:r w:rsidRPr="00AA1A98">
        <w:rPr>
          <w:rFonts w:eastAsia="Times New Roman" w:cs="Times New Roman"/>
          <w:i/>
          <w:sz w:val="24"/>
          <w:szCs w:val="24"/>
        </w:rPr>
        <w:t>Участникът следва да опише последователността и подхода на изпълнение на предвидените СМР</w:t>
      </w:r>
      <w:r w:rsidR="00C91E1B" w:rsidRPr="00AA1A98">
        <w:rPr>
          <w:rFonts w:eastAsia="Times New Roman" w:cs="Times New Roman"/>
          <w:i/>
          <w:sz w:val="24"/>
          <w:szCs w:val="24"/>
        </w:rPr>
        <w:t>.</w:t>
      </w:r>
      <w:r w:rsidRPr="00AA1A98">
        <w:rPr>
          <w:rFonts w:eastAsia="Times New Roman" w:cs="Times New Roman"/>
          <w:i/>
          <w:sz w:val="24"/>
          <w:szCs w:val="24"/>
        </w:rPr>
        <w:t xml:space="preserve"> Описването на дейности, извън посочените по-горе, няма да бъдат разглеждани</w:t>
      </w:r>
      <w:r w:rsidRPr="00AA1A98">
        <w:rPr>
          <w:rFonts w:eastAsia="Times New Roman" w:cs="Times New Roman"/>
          <w:i/>
          <w:sz w:val="24"/>
          <w:szCs w:val="24"/>
          <w:lang w:val="en-US"/>
        </w:rPr>
        <w:t xml:space="preserve"> </w:t>
      </w:r>
      <w:r w:rsidRPr="00AA1A98">
        <w:rPr>
          <w:rFonts w:eastAsia="Times New Roman" w:cs="Times New Roman"/>
          <w:i/>
          <w:sz w:val="24"/>
          <w:szCs w:val="24"/>
        </w:rPr>
        <w:t>и взимани предвид.</w:t>
      </w:r>
    </w:p>
    <w:p w:rsidR="00527B77" w:rsidRPr="00AA1A98" w:rsidRDefault="00527B77" w:rsidP="00AA1A98">
      <w:pPr>
        <w:pStyle w:val="a3"/>
        <w:numPr>
          <w:ilvl w:val="1"/>
          <w:numId w:val="14"/>
        </w:numPr>
        <w:spacing w:after="0" w:line="240" w:lineRule="auto"/>
        <w:ind w:left="0" w:firstLine="709"/>
        <w:jc w:val="both"/>
        <w:rPr>
          <w:rFonts w:eastAsia="Times New Roman" w:cs="Times New Roman"/>
          <w:sz w:val="24"/>
          <w:szCs w:val="24"/>
        </w:rPr>
      </w:pPr>
      <w:r w:rsidRPr="00AA1A98">
        <w:rPr>
          <w:rFonts w:eastAsia="Times New Roman" w:cs="Times New Roman"/>
          <w:sz w:val="24"/>
          <w:szCs w:val="24"/>
        </w:rPr>
        <w:t>Последователност и подход на изпълнение на  предвидените СМР:</w:t>
      </w:r>
    </w:p>
    <w:p w:rsidR="00527B77" w:rsidRPr="00AA1A98" w:rsidRDefault="00527B77" w:rsidP="00AA1A98">
      <w:pPr>
        <w:spacing w:after="0" w:line="240" w:lineRule="auto"/>
        <w:ind w:firstLine="709"/>
        <w:jc w:val="both"/>
        <w:rPr>
          <w:rFonts w:eastAsia="Times New Roman" w:cs="Times New Roman"/>
          <w:i/>
          <w:color w:val="000000" w:themeColor="text1"/>
          <w:sz w:val="24"/>
          <w:szCs w:val="24"/>
        </w:rPr>
      </w:pPr>
      <w:r w:rsidRPr="00AA1A98">
        <w:rPr>
          <w:rFonts w:eastAsia="Times New Roman" w:cs="Times New Roman"/>
          <w:i/>
          <w:color w:val="000000" w:themeColor="text1"/>
          <w:sz w:val="24"/>
          <w:szCs w:val="24"/>
        </w:rPr>
        <w:t>…………………………………………………………………………………………………...</w:t>
      </w:r>
    </w:p>
    <w:p w:rsidR="00527B77" w:rsidRPr="00AA1A98" w:rsidRDefault="00527B77" w:rsidP="00AA1A98">
      <w:pPr>
        <w:spacing w:after="0" w:line="240" w:lineRule="auto"/>
        <w:ind w:firstLine="709"/>
        <w:jc w:val="both"/>
        <w:rPr>
          <w:rFonts w:eastAsia="Times New Roman" w:cs="Times New Roman"/>
          <w:i/>
          <w:color w:val="000000" w:themeColor="text1"/>
          <w:sz w:val="24"/>
          <w:szCs w:val="24"/>
        </w:rPr>
      </w:pPr>
      <w:r w:rsidRPr="00AA1A98">
        <w:rPr>
          <w:rFonts w:eastAsia="Times New Roman" w:cs="Times New Roman"/>
          <w:i/>
          <w:color w:val="000000" w:themeColor="text1"/>
          <w:sz w:val="24"/>
          <w:szCs w:val="24"/>
        </w:rPr>
        <w:t>……………………………………………………………………………………………………</w:t>
      </w:r>
    </w:p>
    <w:p w:rsidR="00527B77" w:rsidRPr="00AA1A98" w:rsidRDefault="00527B77" w:rsidP="00AA1A98">
      <w:pPr>
        <w:pStyle w:val="a3"/>
        <w:numPr>
          <w:ilvl w:val="1"/>
          <w:numId w:val="14"/>
        </w:numPr>
        <w:spacing w:after="0" w:line="240" w:lineRule="auto"/>
        <w:ind w:left="0" w:firstLine="709"/>
        <w:jc w:val="both"/>
        <w:rPr>
          <w:rFonts w:eastAsia="Times New Roman" w:cs="Times New Roman"/>
          <w:sz w:val="24"/>
          <w:szCs w:val="24"/>
        </w:rPr>
      </w:pPr>
      <w:r w:rsidRPr="00AA1A98">
        <w:rPr>
          <w:rFonts w:eastAsia="Times New Roman" w:cs="Times New Roman"/>
          <w:sz w:val="24"/>
          <w:szCs w:val="24"/>
        </w:rPr>
        <w:t xml:space="preserve"> Организация на работа на ръководния състав (</w:t>
      </w:r>
      <w:r w:rsidRPr="00AA1A98">
        <w:rPr>
          <w:rFonts w:eastAsia="Times New Roman" w:cs="Times New Roman"/>
          <w:sz w:val="24"/>
          <w:szCs w:val="24"/>
          <w:lang w:eastAsia="bg-BG"/>
        </w:rPr>
        <w:t>Технически ръководител, Експерт (отговорник) по здравословни и безопасни условия на труд,</w:t>
      </w:r>
      <w:r w:rsidRPr="00AA1A98">
        <w:rPr>
          <w:rFonts w:eastAsia="Times New Roman" w:cs="Times New Roman"/>
          <w:sz w:val="24"/>
          <w:szCs w:val="24"/>
        </w:rPr>
        <w:t>) и на изпълнителския състав (специалисти и нискоквалифициран</w:t>
      </w:r>
      <w:r w:rsidR="00686728" w:rsidRPr="00AA1A98">
        <w:rPr>
          <w:rFonts w:eastAsia="Times New Roman" w:cs="Times New Roman"/>
          <w:sz w:val="24"/>
          <w:szCs w:val="24"/>
        </w:rPr>
        <w:t xml:space="preserve"> работник</w:t>
      </w:r>
      <w:r w:rsidRPr="00AA1A98">
        <w:rPr>
          <w:rFonts w:eastAsia="Times New Roman" w:cs="Times New Roman"/>
          <w:sz w:val="24"/>
          <w:szCs w:val="24"/>
        </w:rPr>
        <w:t>):</w:t>
      </w:r>
    </w:p>
    <w:p w:rsidR="00527B77" w:rsidRPr="00AA1A98" w:rsidRDefault="00527B77" w:rsidP="00AA1A98">
      <w:pPr>
        <w:spacing w:after="0" w:line="240" w:lineRule="auto"/>
        <w:ind w:firstLine="709"/>
        <w:jc w:val="both"/>
        <w:rPr>
          <w:rFonts w:eastAsia="Times New Roman" w:cs="Times New Roman"/>
          <w:i/>
          <w:color w:val="000000" w:themeColor="text1"/>
          <w:sz w:val="24"/>
          <w:szCs w:val="24"/>
        </w:rPr>
      </w:pPr>
      <w:r w:rsidRPr="00AA1A98">
        <w:rPr>
          <w:rFonts w:eastAsia="Times New Roman" w:cs="Times New Roman"/>
          <w:i/>
          <w:color w:val="000000" w:themeColor="text1"/>
          <w:sz w:val="24"/>
          <w:szCs w:val="24"/>
        </w:rPr>
        <w:t>…………………………………………………………………………………………………...</w:t>
      </w:r>
    </w:p>
    <w:p w:rsidR="00527B77" w:rsidRPr="00AA1A98" w:rsidRDefault="00527B77" w:rsidP="00AA1A98">
      <w:pPr>
        <w:spacing w:after="0" w:line="240" w:lineRule="auto"/>
        <w:ind w:firstLine="720"/>
        <w:jc w:val="both"/>
        <w:rPr>
          <w:rFonts w:eastAsia="Times New Roman" w:cs="Times New Roman"/>
          <w:i/>
          <w:color w:val="000000" w:themeColor="text1"/>
          <w:sz w:val="24"/>
          <w:szCs w:val="24"/>
        </w:rPr>
      </w:pPr>
      <w:r w:rsidRPr="00AA1A98">
        <w:rPr>
          <w:rFonts w:eastAsia="Times New Roman" w:cs="Times New Roman"/>
          <w:i/>
          <w:color w:val="000000" w:themeColor="text1"/>
          <w:sz w:val="24"/>
          <w:szCs w:val="24"/>
        </w:rPr>
        <w:t>…………………………………………………………………………………………………..</w:t>
      </w:r>
    </w:p>
    <w:p w:rsidR="00527B77" w:rsidRPr="00AA1A98" w:rsidRDefault="00527B77" w:rsidP="00AA1A98">
      <w:pPr>
        <w:pStyle w:val="a3"/>
        <w:numPr>
          <w:ilvl w:val="0"/>
          <w:numId w:val="14"/>
        </w:numPr>
        <w:spacing w:after="0" w:line="240" w:lineRule="auto"/>
        <w:ind w:left="0" w:firstLine="720"/>
        <w:jc w:val="both"/>
        <w:rPr>
          <w:rFonts w:eastAsia="Times New Roman" w:cs="Times New Roman"/>
          <w:b/>
          <w:color w:val="000000" w:themeColor="text1"/>
          <w:sz w:val="24"/>
          <w:szCs w:val="24"/>
        </w:rPr>
      </w:pPr>
      <w:r w:rsidRPr="00AA1A98">
        <w:rPr>
          <w:rFonts w:eastAsia="Times New Roman" w:cs="Times New Roman"/>
          <w:color w:val="000000" w:themeColor="text1"/>
          <w:sz w:val="24"/>
          <w:szCs w:val="24"/>
        </w:rPr>
        <w:t xml:space="preserve">Като приложение и неразделна част към настоящото предложение за изпълнение на поръчката прилагаме </w:t>
      </w:r>
      <w:r w:rsidRPr="00AA1A98">
        <w:rPr>
          <w:rFonts w:eastAsia="Times New Roman" w:cs="Times New Roman"/>
          <w:b/>
          <w:color w:val="000000" w:themeColor="text1"/>
          <w:sz w:val="24"/>
          <w:szCs w:val="24"/>
        </w:rPr>
        <w:t xml:space="preserve">линеен график за изпълнение на поръчката, съгласно изискванията на възложителя. </w:t>
      </w:r>
    </w:p>
    <w:p w:rsidR="00527B77" w:rsidRPr="00AA1A98" w:rsidRDefault="00527B77" w:rsidP="00AA1A98">
      <w:pPr>
        <w:pStyle w:val="a3"/>
        <w:spacing w:after="0" w:line="240" w:lineRule="auto"/>
        <w:ind w:left="0" w:firstLine="709"/>
        <w:jc w:val="both"/>
        <w:rPr>
          <w:rFonts w:eastAsia="Times New Roman" w:cs="Times New Roman"/>
          <w:i/>
          <w:color w:val="000000" w:themeColor="text1"/>
          <w:sz w:val="24"/>
          <w:szCs w:val="24"/>
        </w:rPr>
      </w:pPr>
      <w:r w:rsidRPr="00AA1A98">
        <w:rPr>
          <w:rFonts w:eastAsia="Times New Roman" w:cs="Times New Roman"/>
          <w:i/>
          <w:color w:val="000000" w:themeColor="text1"/>
          <w:sz w:val="24"/>
          <w:szCs w:val="24"/>
        </w:rPr>
        <w:t>/Като минимално изискване, участниците следва да представят линеен график за изпълнение на поръчката. Графикът следва обосновава предложения от участника срок на изпълнение/</w:t>
      </w:r>
    </w:p>
    <w:p w:rsidR="00527B77" w:rsidRPr="00AA1A98" w:rsidRDefault="00527B77" w:rsidP="00AA1A98">
      <w:pPr>
        <w:spacing w:after="0" w:line="240" w:lineRule="auto"/>
        <w:ind w:firstLine="680"/>
        <w:jc w:val="both"/>
        <w:rPr>
          <w:rFonts w:eastAsia="Times New Roman" w:cs="Times New Roman"/>
          <w:sz w:val="24"/>
          <w:szCs w:val="24"/>
        </w:rPr>
      </w:pPr>
      <w:r w:rsidRPr="00AA1A98">
        <w:rPr>
          <w:rFonts w:eastAsia="Times New Roman" w:cs="Times New Roman"/>
          <w:color w:val="000000" w:themeColor="text1"/>
          <w:sz w:val="24"/>
          <w:szCs w:val="24"/>
        </w:rPr>
        <w:t xml:space="preserve">Срокът за изпълнение на поръчката е до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w:t>
      </w:r>
      <w:r w:rsidRPr="00AA1A98">
        <w:rPr>
          <w:rFonts w:eastAsia="Times New Roman" w:cs="Times New Roman"/>
          <w:sz w:val="24"/>
          <w:szCs w:val="24"/>
        </w:rPr>
        <w:t xml:space="preserve">Изпълнението на строително-монтажните работи, предмет на настоящата поръчка се удостоверява със съставяне на констативен протокол за приемане на изпълнените СМР.  </w:t>
      </w:r>
    </w:p>
    <w:p w:rsidR="00C071B2" w:rsidRPr="00AA1A98" w:rsidRDefault="00C071B2" w:rsidP="00AA1A98">
      <w:pPr>
        <w:numPr>
          <w:ilvl w:val="0"/>
          <w:numId w:val="14"/>
        </w:numPr>
        <w:spacing w:after="0" w:line="240" w:lineRule="auto"/>
        <w:ind w:left="0" w:firstLine="709"/>
        <w:contextualSpacing/>
        <w:jc w:val="both"/>
        <w:rPr>
          <w:rFonts w:eastAsia="Times New Roman" w:cs="Times New Roman"/>
          <w:color w:val="000000" w:themeColor="text1"/>
          <w:sz w:val="24"/>
          <w:szCs w:val="24"/>
        </w:rPr>
      </w:pPr>
      <w:r w:rsidRPr="00AA1A98">
        <w:rPr>
          <w:rFonts w:eastAsia="SimSun"/>
          <w:color w:val="000000"/>
          <w:sz w:val="24"/>
          <w:szCs w:val="24"/>
          <w:lang w:eastAsia="ar-SA"/>
        </w:rPr>
        <w:t xml:space="preserve">Декларираме, че гаранционните срокове за изпълнените СМР ще са в съответствие с </w:t>
      </w:r>
      <w:r w:rsidRPr="00AA1A98">
        <w:rPr>
          <w:rFonts w:eastAsia="Times New Roman"/>
          <w:sz w:val="24"/>
          <w:szCs w:val="24"/>
          <w:lang w:eastAsia="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Pr="00AA1A98">
        <w:rPr>
          <w:rFonts w:eastAsia="SimSun"/>
          <w:color w:val="000000"/>
          <w:sz w:val="24"/>
          <w:szCs w:val="24"/>
          <w:lang w:eastAsia="ar-SA"/>
        </w:rPr>
        <w:t>.</w:t>
      </w:r>
    </w:p>
    <w:p w:rsidR="00527B77" w:rsidRPr="00AA1A98" w:rsidRDefault="00527B77" w:rsidP="00AA1A98">
      <w:pPr>
        <w:pStyle w:val="a3"/>
        <w:numPr>
          <w:ilvl w:val="0"/>
          <w:numId w:val="14"/>
        </w:numPr>
        <w:spacing w:after="0" w:line="240" w:lineRule="auto"/>
        <w:ind w:left="0" w:firstLine="709"/>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lastRenderedPageBreak/>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w:t>
      </w:r>
      <w:r w:rsidR="000615F3" w:rsidRPr="00AA1A98">
        <w:rPr>
          <w:rFonts w:eastAsia="Times New Roman" w:cs="Times New Roman"/>
          <w:color w:val="000000" w:themeColor="text1"/>
          <w:sz w:val="24"/>
          <w:szCs w:val="24"/>
        </w:rPr>
        <w:t xml:space="preserve">до </w:t>
      </w:r>
      <w:r w:rsidR="000B27AD">
        <w:rPr>
          <w:rFonts w:eastAsia="Times New Roman" w:cs="Times New Roman"/>
          <w:color w:val="000000" w:themeColor="text1"/>
          <w:sz w:val="24"/>
          <w:szCs w:val="24"/>
        </w:rPr>
        <w:t>1</w:t>
      </w:r>
      <w:r w:rsidR="000615F3" w:rsidRPr="00AA1A98">
        <w:rPr>
          <w:rFonts w:eastAsia="Times New Roman" w:cs="Times New Roman"/>
          <w:color w:val="000000" w:themeColor="text1"/>
          <w:sz w:val="24"/>
          <w:szCs w:val="24"/>
        </w:rPr>
        <w:t>0</w:t>
      </w:r>
      <w:r w:rsidRPr="00AA1A98">
        <w:rPr>
          <w:rFonts w:eastAsia="Times New Roman" w:cs="Times New Roman"/>
          <w:color w:val="000000" w:themeColor="text1"/>
          <w:sz w:val="24"/>
          <w:szCs w:val="24"/>
        </w:rPr>
        <w:t xml:space="preserve"> работни дни от сключването на договора. </w:t>
      </w:r>
    </w:p>
    <w:p w:rsidR="00527B77" w:rsidRPr="00AA1A98" w:rsidRDefault="00527B77" w:rsidP="00AA1A98">
      <w:pPr>
        <w:pStyle w:val="a3"/>
        <w:numPr>
          <w:ilvl w:val="0"/>
          <w:numId w:val="14"/>
        </w:numPr>
        <w:spacing w:after="0" w:line="240" w:lineRule="auto"/>
        <w:ind w:left="0" w:firstLine="709"/>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 xml:space="preserve">Декларираме, че изпълнението на поръчката ще бъде извършено в пълно съответствие с Техническата спецификация.  </w:t>
      </w:r>
    </w:p>
    <w:p w:rsidR="00527B77" w:rsidRPr="00AA1A98" w:rsidRDefault="00527B77" w:rsidP="00AA1A98">
      <w:pPr>
        <w:pStyle w:val="a3"/>
        <w:numPr>
          <w:ilvl w:val="0"/>
          <w:numId w:val="14"/>
        </w:numPr>
        <w:spacing w:after="0" w:line="240" w:lineRule="auto"/>
        <w:ind w:left="0" w:firstLine="709"/>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В случай, че бъдем определени за изпълнител на обществената поръчка приемаме да се считаме обвързани от задълженията и условията, поети с офертата до изтичане на срока на договора.</w:t>
      </w:r>
    </w:p>
    <w:p w:rsidR="00527B77" w:rsidRPr="00AA1A98" w:rsidRDefault="00527B77" w:rsidP="00AA1A98">
      <w:pPr>
        <w:keepNext/>
        <w:spacing w:after="0" w:line="240" w:lineRule="auto"/>
        <w:ind w:firstLine="720"/>
        <w:jc w:val="both"/>
        <w:rPr>
          <w:rFonts w:eastAsia="Times New Roman" w:cs="Times New Roman"/>
          <w:b/>
          <w:color w:val="000000" w:themeColor="text1"/>
          <w:sz w:val="24"/>
          <w:szCs w:val="24"/>
        </w:rPr>
      </w:pPr>
    </w:p>
    <w:p w:rsidR="00527B77" w:rsidRPr="00AA1A98" w:rsidRDefault="00527B77" w:rsidP="00AA1A98">
      <w:pPr>
        <w:tabs>
          <w:tab w:val="left" w:pos="1080"/>
        </w:tabs>
        <w:spacing w:after="0" w:line="240" w:lineRule="auto"/>
        <w:ind w:firstLine="709"/>
        <w:jc w:val="both"/>
        <w:rPr>
          <w:rFonts w:eastAsia="Times New Roman" w:cs="Times New Roman"/>
          <w:sz w:val="24"/>
          <w:szCs w:val="24"/>
        </w:rPr>
      </w:pPr>
      <w:r w:rsidRPr="00AA1A98">
        <w:rPr>
          <w:rFonts w:eastAsia="Times New Roman" w:cs="Times New Roman"/>
          <w:sz w:val="24"/>
          <w:szCs w:val="24"/>
        </w:rPr>
        <w:t xml:space="preserve">Приложение: </w:t>
      </w:r>
    </w:p>
    <w:p w:rsidR="00527B77" w:rsidRPr="00AA1A98" w:rsidRDefault="00527B77" w:rsidP="00AA1A98">
      <w:pPr>
        <w:tabs>
          <w:tab w:val="left" w:pos="1080"/>
        </w:tabs>
        <w:spacing w:after="0" w:line="240" w:lineRule="auto"/>
        <w:ind w:firstLine="709"/>
        <w:jc w:val="both"/>
        <w:rPr>
          <w:rFonts w:eastAsia="Times New Roman" w:cs="Times New Roman"/>
          <w:sz w:val="24"/>
          <w:szCs w:val="24"/>
        </w:rPr>
      </w:pPr>
      <w:r w:rsidRPr="00AA1A98">
        <w:rPr>
          <w:rFonts w:eastAsia="Times New Roman" w:cs="Times New Roman"/>
          <w:sz w:val="24"/>
          <w:szCs w:val="24"/>
        </w:rPr>
        <w:t>Линеен график за изпълнение на поръчката съгласно изискванията на възложителя;</w:t>
      </w:r>
    </w:p>
    <w:p w:rsidR="00527B77" w:rsidRPr="00AA1A98" w:rsidRDefault="00527B77" w:rsidP="00AA1A98">
      <w:pPr>
        <w:pStyle w:val="a3"/>
        <w:ind w:left="0" w:firstLine="709"/>
        <w:jc w:val="both"/>
        <w:rPr>
          <w:rFonts w:eastAsia="Times New Roman"/>
          <w:i/>
          <w:sz w:val="24"/>
          <w:szCs w:val="24"/>
        </w:rPr>
      </w:pPr>
    </w:p>
    <w:p w:rsidR="00527B77" w:rsidRPr="00AA1A98" w:rsidRDefault="00527B77" w:rsidP="00AA1A98">
      <w:pPr>
        <w:pStyle w:val="a3"/>
        <w:spacing w:after="0"/>
        <w:ind w:left="0" w:firstLine="709"/>
        <w:jc w:val="both"/>
        <w:rPr>
          <w:rFonts w:eastAsia="Times New Roman"/>
          <w:i/>
          <w:sz w:val="20"/>
          <w:szCs w:val="20"/>
        </w:rPr>
      </w:pPr>
      <w:r w:rsidRPr="00AA1A98">
        <w:rPr>
          <w:rFonts w:eastAsia="Times New Roman"/>
          <w:i/>
          <w:sz w:val="20"/>
          <w:szCs w:val="20"/>
        </w:rPr>
        <w:t>Забележка:</w:t>
      </w:r>
    </w:p>
    <w:p w:rsidR="000615F3" w:rsidRPr="00AA1A98" w:rsidRDefault="000615F3" w:rsidP="00AA1A98">
      <w:pPr>
        <w:spacing w:after="0" w:line="240" w:lineRule="auto"/>
        <w:ind w:firstLine="720"/>
        <w:jc w:val="both"/>
        <w:rPr>
          <w:rFonts w:eastAsia="Times New Roman" w:cs="Times New Roman"/>
          <w:i/>
          <w:sz w:val="20"/>
          <w:szCs w:val="20"/>
          <w:lang w:eastAsia="bg-BG"/>
        </w:rPr>
      </w:pPr>
      <w:r w:rsidRPr="00AA1A98">
        <w:rPr>
          <w:rFonts w:eastAsia="Times New Roman" w:cs="Times New Roman"/>
          <w:bCs/>
          <w:i/>
          <w:sz w:val="20"/>
          <w:szCs w:val="20"/>
          <w:lang w:eastAsia="bg-BG"/>
        </w:rPr>
        <w:t xml:space="preserve">- Под последователност за изпълнение на конкретните видове СМР, следва да се разбира  описание на </w:t>
      </w:r>
      <w:r w:rsidRPr="00AA1A98">
        <w:rPr>
          <w:rFonts w:eastAsia="Times New Roman" w:cs="Times New Roman"/>
          <w:i/>
          <w:iCs/>
          <w:sz w:val="20"/>
          <w:szCs w:val="20"/>
          <w:lang w:eastAsia="bg-BG"/>
        </w:rPr>
        <w:t>действията, които следва да бъдат извършени</w:t>
      </w:r>
      <w:r w:rsidRPr="00AA1A98">
        <w:rPr>
          <w:rFonts w:eastAsia="Times New Roman" w:cs="Times New Roman"/>
          <w:i/>
          <w:sz w:val="20"/>
          <w:szCs w:val="20"/>
          <w:lang w:eastAsia="bg-BG"/>
        </w:rPr>
        <w:t xml:space="preserve">  в тяхната </w:t>
      </w:r>
      <w:hyperlink r:id="rId12" w:tooltip="поредност" w:history="1">
        <w:proofErr w:type="spellStart"/>
        <w:r w:rsidRPr="00AA1A98">
          <w:rPr>
            <w:rStyle w:val="a9"/>
            <w:rFonts w:eastAsia="Times New Roman" w:cs="Times New Roman"/>
            <w:i/>
            <w:sz w:val="20"/>
            <w:szCs w:val="20"/>
            <w:lang w:eastAsia="bg-BG"/>
          </w:rPr>
          <w:t>поредност</w:t>
        </w:r>
        <w:proofErr w:type="spellEnd"/>
      </w:hyperlink>
      <w:r w:rsidRPr="00AA1A98">
        <w:rPr>
          <w:rFonts w:eastAsia="Times New Roman" w:cs="Times New Roman"/>
          <w:i/>
          <w:sz w:val="20"/>
          <w:szCs w:val="20"/>
          <w:lang w:eastAsia="bg-BG"/>
        </w:rPr>
        <w:t>, както и технологията на тяхното изпълнение.</w:t>
      </w:r>
    </w:p>
    <w:p w:rsidR="000615F3" w:rsidRPr="00AA1A98" w:rsidRDefault="000615F3" w:rsidP="00AA1A98">
      <w:pPr>
        <w:spacing w:after="0" w:line="240" w:lineRule="auto"/>
        <w:ind w:firstLine="720"/>
        <w:jc w:val="both"/>
        <w:rPr>
          <w:rFonts w:eastAsia="Times New Roman" w:cs="Times New Roman"/>
          <w:i/>
          <w:iCs/>
          <w:sz w:val="20"/>
          <w:szCs w:val="20"/>
          <w:lang w:eastAsia="bg-BG"/>
        </w:rPr>
      </w:pPr>
      <w:r w:rsidRPr="00AA1A98">
        <w:rPr>
          <w:rFonts w:eastAsia="Times New Roman" w:cs="Times New Roman"/>
          <w:i/>
          <w:iCs/>
          <w:sz w:val="20"/>
          <w:szCs w:val="20"/>
          <w:lang w:eastAsia="bg-BG"/>
        </w:rPr>
        <w:t xml:space="preserve">- </w:t>
      </w:r>
      <w:r w:rsidRPr="00AA1A98">
        <w:rPr>
          <w:rFonts w:eastAsia="Times New Roman" w:cs="Times New Roman"/>
          <w:bCs/>
          <w:i/>
          <w:sz w:val="20"/>
          <w:szCs w:val="20"/>
          <w:lang w:eastAsia="bg-BG"/>
        </w:rPr>
        <w:t xml:space="preserve">Под подход за изпълнение на конкретните видове СМР, следва да се разбира предлагания от участника </w:t>
      </w:r>
      <w:hyperlink r:id="rId13" w:tooltip="метод" w:history="1">
        <w:r w:rsidRPr="00AA1A98">
          <w:rPr>
            <w:rStyle w:val="a9"/>
            <w:rFonts w:eastAsia="Times New Roman" w:cs="Times New Roman"/>
            <w:i/>
            <w:sz w:val="20"/>
            <w:szCs w:val="20"/>
            <w:lang w:eastAsia="bg-BG"/>
          </w:rPr>
          <w:t>метод</w:t>
        </w:r>
      </w:hyperlink>
      <w:r w:rsidRPr="00AA1A98">
        <w:rPr>
          <w:rFonts w:eastAsia="Times New Roman" w:cs="Times New Roman"/>
          <w:i/>
          <w:sz w:val="20"/>
          <w:szCs w:val="20"/>
          <w:lang w:eastAsia="bg-BG"/>
        </w:rPr>
        <w:t xml:space="preserve"> на извършване на дейностите, включени в обхвата на поръчката.</w:t>
      </w:r>
    </w:p>
    <w:p w:rsidR="000615F3" w:rsidRPr="00AA1A98" w:rsidRDefault="000615F3" w:rsidP="00AA1A98">
      <w:pPr>
        <w:spacing w:after="0" w:line="240" w:lineRule="auto"/>
        <w:ind w:firstLine="720"/>
        <w:jc w:val="both"/>
        <w:rPr>
          <w:rFonts w:eastAsia="Times New Roman" w:cs="Times New Roman"/>
          <w:i/>
          <w:sz w:val="20"/>
          <w:szCs w:val="20"/>
          <w:lang w:eastAsia="bg-BG"/>
        </w:rPr>
      </w:pPr>
      <w:r w:rsidRPr="00AA1A98">
        <w:rPr>
          <w:rFonts w:eastAsia="Times New Roman" w:cs="Times New Roman"/>
          <w:bCs/>
          <w:i/>
          <w:sz w:val="20"/>
          <w:szCs w:val="20"/>
          <w:lang w:eastAsia="bg-BG"/>
        </w:rPr>
        <w:t xml:space="preserve">Описанието на последователността и подхода за изпълнение на конкретните видове СМР е задължително независимо от наличието на линеен график и диаграма на работната ръка, изискващи се по поръчката. </w:t>
      </w:r>
    </w:p>
    <w:p w:rsidR="003F5A3D" w:rsidRPr="00AA1A98" w:rsidRDefault="003F5A3D" w:rsidP="00AA1A98">
      <w:pPr>
        <w:spacing w:after="0" w:line="240" w:lineRule="auto"/>
        <w:ind w:firstLine="720"/>
        <w:jc w:val="both"/>
        <w:rPr>
          <w:rFonts w:eastAsia="Times New Roman" w:cs="Times New Roman"/>
          <w:bCs/>
          <w:i/>
          <w:sz w:val="20"/>
          <w:szCs w:val="20"/>
          <w:lang w:eastAsia="bg-BG"/>
        </w:rPr>
      </w:pPr>
      <w:r w:rsidRPr="00AA1A98">
        <w:rPr>
          <w:rFonts w:eastAsia="Times New Roman" w:cs="Times New Roman"/>
          <w:bCs/>
          <w:i/>
          <w:sz w:val="20"/>
          <w:szCs w:val="20"/>
          <w:lang w:eastAsia="bg-BG"/>
        </w:rPr>
        <w:t>Предложението за изпълнение на обществената поръчка следва да съдържа и организация на работа на ръководния състав (Технически ръководител, Експерт (отговорник) по здравосло</w:t>
      </w:r>
      <w:r w:rsidR="00665882">
        <w:rPr>
          <w:rFonts w:eastAsia="Times New Roman" w:cs="Times New Roman"/>
          <w:bCs/>
          <w:i/>
          <w:sz w:val="20"/>
          <w:szCs w:val="20"/>
          <w:lang w:eastAsia="bg-BG"/>
        </w:rPr>
        <w:t>вни и безопасни условия на труд)</w:t>
      </w:r>
      <w:r w:rsidRPr="00AA1A98">
        <w:rPr>
          <w:rFonts w:eastAsia="Times New Roman" w:cs="Times New Roman"/>
          <w:bCs/>
          <w:i/>
          <w:sz w:val="20"/>
          <w:szCs w:val="20"/>
          <w:lang w:eastAsia="bg-BG"/>
        </w:rPr>
        <w:t>и на изпълнителския състав (специалисти и нискоквалифицирани работници):</w:t>
      </w:r>
    </w:p>
    <w:p w:rsidR="003F5A3D" w:rsidRPr="00AA1A98" w:rsidRDefault="003F5A3D" w:rsidP="00AA1A98">
      <w:pPr>
        <w:spacing w:after="0" w:line="240" w:lineRule="auto"/>
        <w:ind w:firstLine="720"/>
        <w:jc w:val="both"/>
        <w:rPr>
          <w:rFonts w:eastAsia="Times New Roman" w:cs="Times New Roman"/>
          <w:bCs/>
          <w:i/>
          <w:sz w:val="20"/>
          <w:szCs w:val="20"/>
          <w:lang w:eastAsia="bg-BG"/>
        </w:rPr>
      </w:pPr>
      <w:r w:rsidRPr="00AA1A98">
        <w:rPr>
          <w:rFonts w:eastAsia="Times New Roman" w:cs="Times New Roman"/>
          <w:bCs/>
          <w:i/>
          <w:sz w:val="20"/>
          <w:szCs w:val="20"/>
          <w:lang w:eastAsia="bg-BG"/>
        </w:rPr>
        <w:t>- Под организация на работа на ръководния и на изпълнителския състав следва да се разбира начина на разпределение на задълженията и отговорностите между участниците в строителството , начините за осъществяване на комуникацията с Възложителя, координация и съгласуване на дейностите по изпълнение на поръчката с Възложителя.</w:t>
      </w:r>
    </w:p>
    <w:p w:rsidR="000615F3" w:rsidRPr="00AA1A98" w:rsidRDefault="000615F3" w:rsidP="00AA1A98">
      <w:pPr>
        <w:spacing w:after="0" w:line="240" w:lineRule="auto"/>
        <w:ind w:firstLine="720"/>
        <w:jc w:val="both"/>
        <w:rPr>
          <w:rFonts w:eastAsia="Times New Roman" w:cs="Times New Roman"/>
          <w:bCs/>
          <w:i/>
          <w:sz w:val="20"/>
          <w:szCs w:val="20"/>
          <w:lang w:eastAsia="bg-BG"/>
        </w:rPr>
      </w:pPr>
      <w:r w:rsidRPr="00AA1A98">
        <w:rPr>
          <w:rFonts w:eastAsia="Times New Roman" w:cs="Times New Roman"/>
          <w:bCs/>
          <w:i/>
          <w:sz w:val="20"/>
          <w:szCs w:val="20"/>
          <w:lang w:eastAsia="bg-BG"/>
        </w:rPr>
        <w:t xml:space="preserve">Към предложението да се представи и линеен график за изпълнение на поръчката. </w:t>
      </w:r>
      <w:r w:rsidRPr="00AA1A98">
        <w:rPr>
          <w:rFonts w:eastAsia="Times New Roman" w:cs="Times New Roman"/>
          <w:i/>
          <w:sz w:val="20"/>
          <w:szCs w:val="20"/>
          <w:lang w:eastAsia="bg-BG"/>
        </w:rPr>
        <w:t xml:space="preserve">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продължителност на всички строително – монтажни работи. </w:t>
      </w:r>
    </w:p>
    <w:p w:rsidR="000615F3" w:rsidRPr="00AA1A98" w:rsidRDefault="000615F3" w:rsidP="00AA1A98">
      <w:pPr>
        <w:spacing w:after="0" w:line="240" w:lineRule="auto"/>
        <w:ind w:firstLine="720"/>
        <w:jc w:val="both"/>
        <w:rPr>
          <w:rFonts w:eastAsia="Times New Roman" w:cs="Times New Roman"/>
          <w:i/>
          <w:sz w:val="20"/>
          <w:szCs w:val="20"/>
          <w:lang w:eastAsia="bg-BG"/>
        </w:rPr>
      </w:pPr>
      <w:r w:rsidRPr="00AA1A98">
        <w:rPr>
          <w:rFonts w:eastAsia="Times New Roman" w:cs="Times New Roman"/>
          <w:i/>
          <w:sz w:val="20"/>
          <w:szCs w:val="20"/>
          <w:lang w:eastAsia="bg-BG"/>
        </w:rPr>
        <w:t>Графикът следва да е разработен във формат с хоризонтални диаграми или еквивалентно, така че да е видно изпълнението на посочените по-горе изисквания и предвидената за това работна сила. Несъответствия между предложената последователност за изпълнение на конкретните видове СМР в Предложението за изпълнение и последователността им в Линейния график  е основание за отстраняване на участника.</w:t>
      </w:r>
    </w:p>
    <w:p w:rsidR="000615F3" w:rsidRPr="00AA1A98" w:rsidRDefault="000615F3" w:rsidP="00AA1A98">
      <w:pPr>
        <w:spacing w:after="0" w:line="240" w:lineRule="auto"/>
        <w:ind w:firstLine="720"/>
        <w:jc w:val="both"/>
        <w:rPr>
          <w:rFonts w:eastAsia="Times New Roman" w:cs="Times New Roman"/>
          <w:i/>
          <w:sz w:val="20"/>
          <w:szCs w:val="20"/>
          <w:lang w:eastAsia="bg-BG"/>
        </w:rPr>
      </w:pPr>
      <w:r w:rsidRPr="00AA1A98">
        <w:rPr>
          <w:rFonts w:eastAsia="Times New Roman" w:cs="Times New Roman"/>
          <w:i/>
          <w:sz w:val="20"/>
          <w:szCs w:val="20"/>
          <w:lang w:eastAsia="bg-BG"/>
        </w:rPr>
        <w:t xml:space="preserve">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 </w:t>
      </w:r>
      <w:r w:rsidRPr="00AA1A98">
        <w:rPr>
          <w:rFonts w:eastAsia="Times New Roman" w:cs="Times New Roman"/>
          <w:i/>
          <w:iCs/>
          <w:sz w:val="20"/>
          <w:szCs w:val="20"/>
          <w:lang w:eastAsia="bg-BG"/>
        </w:rPr>
        <w:t xml:space="preserve">В случай, че представения от участника </w:t>
      </w:r>
      <w:r w:rsidRPr="00AA1A98">
        <w:rPr>
          <w:rFonts w:eastAsia="Times New Roman" w:cs="Times New Roman"/>
          <w:i/>
          <w:sz w:val="20"/>
          <w:szCs w:val="20"/>
          <w:lang w:eastAsia="bg-BG"/>
        </w:rPr>
        <w:t xml:space="preserve">Линеен график </w:t>
      </w:r>
      <w:r w:rsidRPr="00AA1A98">
        <w:rPr>
          <w:rFonts w:eastAsia="Times New Roman" w:cs="Times New Roman"/>
          <w:i/>
          <w:iCs/>
          <w:sz w:val="20"/>
          <w:szCs w:val="20"/>
          <w:lang w:eastAsia="bg-BG"/>
        </w:rPr>
        <w:t xml:space="preserve">не е изготвен в календарни дни или срокът за </w:t>
      </w:r>
      <w:r w:rsidRPr="00AA1A98">
        <w:rPr>
          <w:rFonts w:eastAsia="Times New Roman" w:cs="Times New Roman"/>
          <w:i/>
          <w:sz w:val="20"/>
          <w:szCs w:val="20"/>
          <w:lang w:eastAsia="bg-BG"/>
        </w:rPr>
        <w:t>изпълнение на строително-монтажните работи по графика се различава от този, посочен от съответния участник в предложението за изпълнение на поръчката</w:t>
      </w:r>
      <w:r w:rsidRPr="00AA1A98">
        <w:rPr>
          <w:rFonts w:eastAsia="Times New Roman" w:cs="Times New Roman"/>
          <w:i/>
          <w:iCs/>
          <w:sz w:val="20"/>
          <w:szCs w:val="20"/>
          <w:lang w:eastAsia="bg-BG"/>
        </w:rPr>
        <w:t>, участникът ще бъде отстранен от по-нататъшно участие в обществената поръчка.</w:t>
      </w:r>
      <w:r w:rsidRPr="00AA1A98">
        <w:rPr>
          <w:rFonts w:eastAsia="Times New Roman" w:cs="Times New Roman"/>
          <w:i/>
          <w:sz w:val="20"/>
          <w:szCs w:val="20"/>
          <w:lang w:eastAsia="bg-BG"/>
        </w:rPr>
        <w:t xml:space="preserve"> </w:t>
      </w:r>
    </w:p>
    <w:p w:rsidR="000615F3" w:rsidRPr="00AA1A98" w:rsidRDefault="000615F3" w:rsidP="00AA1A98">
      <w:pPr>
        <w:spacing w:after="0" w:line="240" w:lineRule="auto"/>
        <w:ind w:firstLine="720"/>
        <w:jc w:val="both"/>
        <w:rPr>
          <w:rFonts w:eastAsia="Times New Roman" w:cs="Times New Roman"/>
          <w:i/>
          <w:iCs/>
          <w:sz w:val="20"/>
          <w:szCs w:val="20"/>
          <w:lang w:eastAsia="bg-BG"/>
        </w:rPr>
      </w:pPr>
      <w:r w:rsidRPr="00AA1A98">
        <w:rPr>
          <w:rFonts w:eastAsia="Times New Roman" w:cs="Times New Roman"/>
          <w:i/>
          <w:iCs/>
          <w:sz w:val="20"/>
          <w:szCs w:val="20"/>
          <w:lang w:eastAsia="bg-BG"/>
        </w:rPr>
        <w:t>Участникът ще бъде отстранен от по-нататъшно участие в обществената поръчка и в случай, че в представеното от него предложение за изпълнение на поръчката са посочени:</w:t>
      </w:r>
    </w:p>
    <w:p w:rsidR="000615F3" w:rsidRPr="00AA1A98" w:rsidRDefault="000615F3" w:rsidP="00AA1A98">
      <w:pPr>
        <w:numPr>
          <w:ilvl w:val="0"/>
          <w:numId w:val="17"/>
        </w:numPr>
        <w:spacing w:after="0" w:line="240" w:lineRule="auto"/>
        <w:jc w:val="both"/>
        <w:rPr>
          <w:rFonts w:eastAsia="Times New Roman" w:cs="Times New Roman"/>
          <w:i/>
          <w:sz w:val="20"/>
          <w:szCs w:val="20"/>
          <w:lang w:val="ru-RU" w:eastAsia="bg-BG"/>
        </w:rPr>
      </w:pPr>
      <w:r w:rsidRPr="00AA1A98">
        <w:rPr>
          <w:rFonts w:eastAsia="Times New Roman" w:cs="Times New Roman"/>
          <w:i/>
          <w:iCs/>
          <w:sz w:val="20"/>
          <w:szCs w:val="20"/>
          <w:lang w:eastAsia="bg-BG"/>
        </w:rPr>
        <w:t xml:space="preserve"> различен възложител и/или наименование на друг обект; </w:t>
      </w:r>
    </w:p>
    <w:p w:rsidR="000615F3" w:rsidRPr="00AA1A98" w:rsidRDefault="000615F3" w:rsidP="00AA1A98">
      <w:pPr>
        <w:numPr>
          <w:ilvl w:val="0"/>
          <w:numId w:val="17"/>
        </w:numPr>
        <w:spacing w:after="0" w:line="240" w:lineRule="auto"/>
        <w:jc w:val="both"/>
        <w:rPr>
          <w:rFonts w:eastAsia="Times New Roman" w:cs="Times New Roman"/>
          <w:i/>
          <w:sz w:val="20"/>
          <w:szCs w:val="20"/>
          <w:lang w:val="ru-RU" w:eastAsia="bg-BG"/>
        </w:rPr>
      </w:pPr>
      <w:r w:rsidRPr="00AA1A98">
        <w:rPr>
          <w:rFonts w:eastAsia="Times New Roman" w:cs="Times New Roman"/>
          <w:i/>
          <w:iCs/>
          <w:sz w:val="20"/>
          <w:szCs w:val="20"/>
          <w:lang w:eastAsia="bg-BG"/>
        </w:rPr>
        <w:t xml:space="preserve">изработване на инвестиционен проект и/или изпълнение на строително-монтажни работи по изготвен инвестиционен проект; </w:t>
      </w:r>
    </w:p>
    <w:p w:rsidR="000615F3" w:rsidRPr="00AA1A98" w:rsidRDefault="000615F3" w:rsidP="00AA1A98">
      <w:pPr>
        <w:numPr>
          <w:ilvl w:val="0"/>
          <w:numId w:val="17"/>
        </w:numPr>
        <w:spacing w:after="0" w:line="240" w:lineRule="auto"/>
        <w:jc w:val="both"/>
        <w:rPr>
          <w:rFonts w:eastAsia="Times New Roman" w:cs="Times New Roman"/>
          <w:i/>
          <w:sz w:val="20"/>
          <w:szCs w:val="20"/>
          <w:lang w:val="ru-RU" w:eastAsia="bg-BG"/>
        </w:rPr>
      </w:pPr>
      <w:r w:rsidRPr="00AA1A98">
        <w:rPr>
          <w:rFonts w:eastAsia="Times New Roman" w:cs="Times New Roman"/>
          <w:i/>
          <w:iCs/>
          <w:sz w:val="20"/>
          <w:szCs w:val="20"/>
          <w:lang w:eastAsia="bg-BG"/>
        </w:rPr>
        <w:t xml:space="preserve">издаване на разрешение за строеж и/или извършване на строително-монтажни работи след издадено разрешение за строеж; </w:t>
      </w:r>
    </w:p>
    <w:p w:rsidR="000615F3" w:rsidRPr="00AA1A98" w:rsidRDefault="000615F3" w:rsidP="00AA1A98">
      <w:pPr>
        <w:numPr>
          <w:ilvl w:val="0"/>
          <w:numId w:val="17"/>
        </w:numPr>
        <w:spacing w:after="0" w:line="240" w:lineRule="auto"/>
        <w:jc w:val="both"/>
        <w:rPr>
          <w:rFonts w:eastAsia="Times New Roman" w:cs="Times New Roman"/>
          <w:i/>
          <w:sz w:val="20"/>
          <w:szCs w:val="20"/>
          <w:lang w:val="ru-RU" w:eastAsia="bg-BG"/>
        </w:rPr>
      </w:pPr>
      <w:r w:rsidRPr="00AA1A98">
        <w:rPr>
          <w:rFonts w:eastAsia="Times New Roman" w:cs="Times New Roman"/>
          <w:i/>
          <w:iCs/>
          <w:sz w:val="20"/>
          <w:szCs w:val="20"/>
          <w:lang w:eastAsia="bg-BG"/>
        </w:rPr>
        <w:t>извършване на ремонтни дейности, които не са включени в количествената сметка към техническата спецификация</w:t>
      </w:r>
      <w:r w:rsidRPr="00AA1A98">
        <w:rPr>
          <w:rFonts w:eastAsia="Times New Roman" w:cs="Times New Roman"/>
          <w:i/>
          <w:sz w:val="20"/>
          <w:szCs w:val="20"/>
          <w:lang w:val="ru-RU" w:eastAsia="bg-BG"/>
        </w:rPr>
        <w:t>.</w:t>
      </w:r>
    </w:p>
    <w:p w:rsidR="00527B77" w:rsidRPr="00AA1A98" w:rsidRDefault="00527B77" w:rsidP="00AA1A98">
      <w:pPr>
        <w:spacing w:after="0" w:line="240" w:lineRule="auto"/>
        <w:ind w:firstLine="720"/>
        <w:jc w:val="both"/>
        <w:rPr>
          <w:rFonts w:eastAsia="Times New Roman" w:cs="Times New Roman"/>
          <w:i/>
          <w:color w:val="000000" w:themeColor="text1"/>
          <w:sz w:val="20"/>
          <w:szCs w:val="20"/>
        </w:rPr>
      </w:pPr>
    </w:p>
    <w:p w:rsidR="006F2FD6" w:rsidRPr="00AA1A98" w:rsidRDefault="00527B77" w:rsidP="00AA1A98">
      <w:pPr>
        <w:spacing w:after="0" w:line="240" w:lineRule="auto"/>
        <w:ind w:left="708" w:firstLine="12"/>
        <w:jc w:val="both"/>
        <w:rPr>
          <w:rFonts w:eastAsia="Times New Roman" w:cs="Times New Roman"/>
          <w:i/>
          <w:color w:val="000000" w:themeColor="text1"/>
          <w:sz w:val="20"/>
          <w:szCs w:val="20"/>
        </w:rPr>
      </w:pPr>
      <w:r w:rsidRPr="00AA1A98">
        <w:rPr>
          <w:rFonts w:eastAsia="Times New Roman" w:cs="Times New Roman"/>
          <w:i/>
          <w:color w:val="000000" w:themeColor="text1"/>
          <w:sz w:val="20"/>
          <w:szCs w:val="20"/>
        </w:rPr>
        <w:t xml:space="preserve">Дата:…………2019 г.                                              Подпис и печат       </w:t>
      </w:r>
    </w:p>
    <w:p w:rsidR="00527B77" w:rsidRPr="00AA1A98" w:rsidRDefault="00527B77" w:rsidP="00AA1A98">
      <w:pPr>
        <w:spacing w:after="0" w:line="240" w:lineRule="auto"/>
        <w:ind w:left="708" w:firstLine="12"/>
        <w:jc w:val="both"/>
        <w:rPr>
          <w:rFonts w:eastAsia="Times New Roman" w:cs="Times New Roman"/>
          <w:i/>
          <w:color w:val="000000" w:themeColor="text1"/>
          <w:sz w:val="20"/>
          <w:szCs w:val="20"/>
        </w:rPr>
      </w:pPr>
      <w:r w:rsidRPr="00AA1A98">
        <w:rPr>
          <w:rFonts w:eastAsia="Times New Roman" w:cs="Times New Roman"/>
          <w:i/>
          <w:color w:val="000000" w:themeColor="text1"/>
          <w:sz w:val="20"/>
          <w:szCs w:val="20"/>
        </w:rPr>
        <w:t xml:space="preserve">                                                                              </w:t>
      </w:r>
      <w:r w:rsidR="006F2FD6" w:rsidRPr="00AA1A98">
        <w:rPr>
          <w:rFonts w:eastAsia="Times New Roman" w:cs="Times New Roman"/>
          <w:i/>
          <w:color w:val="000000" w:themeColor="text1"/>
          <w:sz w:val="20"/>
          <w:szCs w:val="20"/>
        </w:rPr>
        <w:t xml:space="preserve"> </w:t>
      </w:r>
      <w:r w:rsidRPr="00AA1A98">
        <w:rPr>
          <w:rFonts w:eastAsia="Times New Roman" w:cs="Times New Roman"/>
          <w:i/>
          <w:color w:val="000000" w:themeColor="text1"/>
          <w:sz w:val="20"/>
          <w:szCs w:val="20"/>
        </w:rPr>
        <w:t>(име) (длъжност)</w:t>
      </w:r>
    </w:p>
    <w:p w:rsidR="00C06650" w:rsidRPr="00AA1A98" w:rsidRDefault="00C06650" w:rsidP="00AA1A98">
      <w:pPr>
        <w:spacing w:after="0" w:line="240" w:lineRule="auto"/>
        <w:ind w:left="708" w:firstLine="12"/>
        <w:jc w:val="both"/>
        <w:rPr>
          <w:rFonts w:eastAsia="Times New Roman" w:cs="Times New Roman"/>
          <w:i/>
          <w:color w:val="000000" w:themeColor="text1"/>
          <w:sz w:val="24"/>
          <w:szCs w:val="24"/>
        </w:rPr>
      </w:pPr>
    </w:p>
    <w:p w:rsidR="00C06650" w:rsidRPr="00AA1A98" w:rsidRDefault="00C06650" w:rsidP="00AA1A98">
      <w:pPr>
        <w:spacing w:after="0" w:line="240" w:lineRule="auto"/>
        <w:ind w:left="708" w:firstLine="12"/>
        <w:jc w:val="both"/>
        <w:rPr>
          <w:rFonts w:eastAsia="Times New Roman" w:cs="Times New Roman"/>
          <w:i/>
          <w:color w:val="000000" w:themeColor="text1"/>
          <w:sz w:val="24"/>
          <w:szCs w:val="24"/>
        </w:rPr>
      </w:pPr>
    </w:p>
    <w:p w:rsidR="003F5A3D" w:rsidRPr="00AA1A98" w:rsidRDefault="003F5A3D" w:rsidP="00AA1A98">
      <w:pPr>
        <w:spacing w:after="0" w:line="240" w:lineRule="auto"/>
        <w:ind w:left="708" w:firstLine="12"/>
        <w:jc w:val="both"/>
        <w:rPr>
          <w:rFonts w:eastAsia="Times New Roman" w:cs="Times New Roman"/>
          <w:i/>
          <w:color w:val="000000" w:themeColor="text1"/>
          <w:sz w:val="24"/>
          <w:szCs w:val="24"/>
        </w:rPr>
      </w:pPr>
    </w:p>
    <w:p w:rsidR="003F5A3D" w:rsidRPr="00AA1A98" w:rsidRDefault="003F5A3D" w:rsidP="00AA1A98">
      <w:pPr>
        <w:spacing w:after="0" w:line="240" w:lineRule="auto"/>
        <w:ind w:left="708" w:firstLine="12"/>
        <w:jc w:val="both"/>
        <w:rPr>
          <w:rFonts w:eastAsia="Times New Roman" w:cs="Times New Roman"/>
          <w:i/>
          <w:color w:val="000000" w:themeColor="text1"/>
          <w:sz w:val="24"/>
          <w:szCs w:val="24"/>
        </w:rPr>
      </w:pPr>
    </w:p>
    <w:p w:rsidR="003F5A3D" w:rsidRPr="00AA1A98" w:rsidRDefault="003F5A3D" w:rsidP="00AA1A98">
      <w:pPr>
        <w:spacing w:after="0" w:line="240" w:lineRule="auto"/>
        <w:ind w:left="708" w:firstLine="12"/>
        <w:jc w:val="both"/>
        <w:rPr>
          <w:rFonts w:eastAsia="Times New Roman" w:cs="Times New Roman"/>
          <w:i/>
          <w:color w:val="000000" w:themeColor="text1"/>
          <w:sz w:val="24"/>
          <w:szCs w:val="24"/>
        </w:rPr>
      </w:pPr>
    </w:p>
    <w:p w:rsidR="00C06650" w:rsidRPr="00AA1A98" w:rsidRDefault="00C06650" w:rsidP="00AA1A98">
      <w:pPr>
        <w:spacing w:after="0" w:line="240" w:lineRule="auto"/>
        <w:ind w:left="708" w:firstLine="12"/>
        <w:jc w:val="both"/>
        <w:rPr>
          <w:rFonts w:eastAsia="Times New Roman" w:cs="Times New Roman"/>
          <w:i/>
          <w:color w:val="000000" w:themeColor="text1"/>
          <w:sz w:val="24"/>
          <w:szCs w:val="24"/>
        </w:rPr>
      </w:pPr>
    </w:p>
    <w:p w:rsidR="00B7126A" w:rsidRPr="00AA1A98" w:rsidRDefault="00B7126A" w:rsidP="00AA1A98">
      <w:pPr>
        <w:spacing w:after="0" w:line="240" w:lineRule="auto"/>
        <w:ind w:left="708" w:firstLine="12"/>
        <w:jc w:val="both"/>
        <w:rPr>
          <w:rFonts w:eastAsia="Times New Roman" w:cs="Times New Roman"/>
          <w:i/>
          <w:color w:val="000000" w:themeColor="text1"/>
          <w:sz w:val="24"/>
          <w:szCs w:val="24"/>
        </w:rPr>
      </w:pPr>
    </w:p>
    <w:p w:rsidR="00176860" w:rsidRPr="00AA1A98" w:rsidRDefault="00176860" w:rsidP="00AA1A98">
      <w:pPr>
        <w:rPr>
          <w:rFonts w:eastAsia="Times New Roman" w:cs="Times New Roman"/>
          <w:i/>
          <w:color w:val="000000" w:themeColor="text1"/>
          <w:sz w:val="24"/>
          <w:szCs w:val="24"/>
        </w:rPr>
      </w:pPr>
      <w:r w:rsidRPr="00AA1A98">
        <w:rPr>
          <w:rFonts w:eastAsia="Times New Roman" w:cs="Times New Roman"/>
          <w:i/>
          <w:color w:val="000000" w:themeColor="text1"/>
          <w:sz w:val="24"/>
          <w:szCs w:val="24"/>
        </w:rPr>
        <w:br w:type="page"/>
      </w:r>
    </w:p>
    <w:p w:rsidR="004C626D" w:rsidRPr="00AA1A98" w:rsidRDefault="004C626D" w:rsidP="00AA1A98">
      <w:pPr>
        <w:spacing w:after="0" w:line="240" w:lineRule="auto"/>
        <w:ind w:firstLine="720"/>
        <w:jc w:val="right"/>
        <w:rPr>
          <w:rFonts w:eastAsia="Calibri" w:cs="Times New Roman"/>
          <w:i/>
          <w:sz w:val="24"/>
          <w:szCs w:val="24"/>
        </w:rPr>
      </w:pPr>
      <w:r w:rsidRPr="00AA1A98">
        <w:rPr>
          <w:rFonts w:eastAsia="Calibri" w:cs="Times New Roman"/>
          <w:i/>
          <w:sz w:val="24"/>
          <w:szCs w:val="24"/>
        </w:rPr>
        <w:lastRenderedPageBreak/>
        <w:t xml:space="preserve">Приложение № </w:t>
      </w:r>
      <w:r w:rsidR="006F77AF" w:rsidRPr="00AA1A98">
        <w:rPr>
          <w:rFonts w:eastAsia="Calibri" w:cs="Times New Roman"/>
          <w:i/>
          <w:sz w:val="24"/>
          <w:szCs w:val="24"/>
        </w:rPr>
        <w:t>4</w:t>
      </w:r>
    </w:p>
    <w:p w:rsidR="004C626D" w:rsidRPr="00AA1A98" w:rsidRDefault="004C626D" w:rsidP="00AA1A98">
      <w:pPr>
        <w:spacing w:after="0" w:line="240" w:lineRule="auto"/>
        <w:jc w:val="right"/>
        <w:rPr>
          <w:rFonts w:eastAsia="Calibri" w:cs="Times New Roman"/>
          <w:i/>
          <w:sz w:val="24"/>
          <w:szCs w:val="24"/>
        </w:rPr>
      </w:pPr>
    </w:p>
    <w:p w:rsidR="004C626D" w:rsidRPr="00AA1A98" w:rsidRDefault="004C626D" w:rsidP="00AA1A98">
      <w:pPr>
        <w:spacing w:after="0" w:line="240" w:lineRule="auto"/>
        <w:jc w:val="center"/>
        <w:outlineLvl w:val="0"/>
        <w:rPr>
          <w:rFonts w:eastAsia="Times New Roman" w:cs="Times New Roman"/>
          <w:b/>
          <w:color w:val="000000" w:themeColor="text1"/>
          <w:sz w:val="24"/>
          <w:szCs w:val="24"/>
          <w:lang w:eastAsia="bg-BG"/>
        </w:rPr>
      </w:pPr>
      <w:r w:rsidRPr="00AA1A98">
        <w:rPr>
          <w:rFonts w:eastAsia="Times New Roman" w:cs="Times New Roman"/>
          <w:b/>
          <w:color w:val="000000" w:themeColor="text1"/>
          <w:sz w:val="24"/>
          <w:szCs w:val="24"/>
          <w:lang w:eastAsia="bg-BG"/>
        </w:rPr>
        <w:t>ЦЕНОВО ПРЕДЛОЖЕНИЕ</w:t>
      </w:r>
    </w:p>
    <w:p w:rsidR="004C626D" w:rsidRPr="00AA1A98" w:rsidRDefault="004C626D" w:rsidP="00AA1A98">
      <w:pPr>
        <w:spacing w:after="0" w:line="240" w:lineRule="auto"/>
        <w:jc w:val="center"/>
        <w:outlineLvl w:val="0"/>
        <w:rPr>
          <w:rFonts w:eastAsia="Times New Roman" w:cs="Times New Roman"/>
          <w:b/>
          <w:color w:val="000000" w:themeColor="text1"/>
          <w:sz w:val="24"/>
          <w:szCs w:val="24"/>
          <w:lang w:eastAsia="bg-BG"/>
        </w:rPr>
      </w:pPr>
    </w:p>
    <w:p w:rsidR="004C626D" w:rsidRPr="00AA1A98" w:rsidRDefault="004C626D" w:rsidP="00AA1A98">
      <w:pPr>
        <w:spacing w:line="240" w:lineRule="auto"/>
        <w:ind w:firstLine="708"/>
        <w:jc w:val="center"/>
        <w:rPr>
          <w:rFonts w:ascii="Calibri" w:eastAsia="Calibri" w:hAnsi="Calibri" w:cs="Times New Roman"/>
          <w:sz w:val="22"/>
        </w:rPr>
      </w:pPr>
      <w:r w:rsidRPr="00AA1A98">
        <w:rPr>
          <w:rFonts w:eastAsia="Times New Roman" w:cs="Times New Roman"/>
          <w:color w:val="000000" w:themeColor="text1"/>
          <w:sz w:val="24"/>
          <w:szCs w:val="24"/>
        </w:rPr>
        <w:t xml:space="preserve">за участие в обществена поръчка </w:t>
      </w:r>
      <w:r w:rsidRPr="00AA1A98">
        <w:rPr>
          <w:rFonts w:eastAsia="Calibri" w:cs="Times New Roman"/>
          <w:sz w:val="24"/>
          <w:szCs w:val="24"/>
        </w:rPr>
        <w:t xml:space="preserve">чрез събиране на оферти с </w:t>
      </w:r>
      <w:r w:rsidR="006F77AF" w:rsidRPr="00AA1A98">
        <w:rPr>
          <w:rFonts w:eastAsia="Times New Roman" w:cs="Times New Roman"/>
          <w:color w:val="000000" w:themeColor="text1"/>
          <w:sz w:val="24"/>
          <w:szCs w:val="24"/>
        </w:rPr>
        <w:t xml:space="preserve">предмет: </w:t>
      </w:r>
      <w:r w:rsidR="00CD515A" w:rsidRPr="00AA1A98">
        <w:rPr>
          <w:rFonts w:eastAsia="Times New Roman" w:cs="Times New Roman"/>
          <w:color w:val="000000" w:themeColor="text1"/>
          <w:sz w:val="24"/>
          <w:szCs w:val="24"/>
        </w:rPr>
        <w:t>„Извършване на строително монтажни работи (текущ ремонт) на фасада "Север", фасада "Изток" и 4-ти етаж на съдебна палата гр.Благоевград, пл."Васил Левски" №1“</w:t>
      </w:r>
    </w:p>
    <w:p w:rsidR="004C626D" w:rsidRPr="00AA1A98" w:rsidRDefault="004C626D" w:rsidP="00AA1A98">
      <w:pPr>
        <w:spacing w:after="0" w:line="240" w:lineRule="auto"/>
        <w:ind w:firstLine="720"/>
        <w:jc w:val="both"/>
        <w:outlineLvl w:val="0"/>
        <w:rPr>
          <w:rFonts w:eastAsia="Times New Roman" w:cs="Times New Roman"/>
          <w:snapToGrid w:val="0"/>
          <w:color w:val="000000" w:themeColor="text1"/>
          <w:sz w:val="24"/>
          <w:szCs w:val="24"/>
        </w:rPr>
      </w:pPr>
      <w:r w:rsidRPr="00AA1A98">
        <w:rPr>
          <w:rFonts w:eastAsia="Times New Roman" w:cs="Times New Roman"/>
          <w:snapToGrid w:val="0"/>
          <w:color w:val="000000" w:themeColor="text1"/>
          <w:sz w:val="24"/>
          <w:szCs w:val="24"/>
        </w:rPr>
        <w:t>Настоящото ценово предложение е подадено от ……………………………</w:t>
      </w:r>
    </w:p>
    <w:p w:rsidR="004C626D" w:rsidRPr="00AA1A98" w:rsidRDefault="00154E04" w:rsidP="00AA1A98">
      <w:pPr>
        <w:spacing w:after="0" w:line="240" w:lineRule="auto"/>
        <w:ind w:firstLine="720"/>
        <w:jc w:val="both"/>
        <w:rPr>
          <w:rFonts w:eastAsia="Times New Roman" w:cs="Times New Roman"/>
          <w:snapToGrid w:val="0"/>
          <w:color w:val="000000" w:themeColor="text1"/>
          <w:sz w:val="24"/>
          <w:szCs w:val="24"/>
        </w:rPr>
      </w:pPr>
      <w:r w:rsidRPr="00AA1A98">
        <w:rPr>
          <w:rFonts w:eastAsia="Times New Roman" w:cs="Times New Roman"/>
          <w:i/>
          <w:color w:val="000000" w:themeColor="text1"/>
          <w:sz w:val="24"/>
          <w:szCs w:val="24"/>
        </w:rPr>
        <w:t xml:space="preserve">(пълно  </w:t>
      </w:r>
      <w:r w:rsidR="004C626D" w:rsidRPr="00AA1A98">
        <w:rPr>
          <w:rFonts w:eastAsia="Times New Roman" w:cs="Times New Roman"/>
          <w:i/>
          <w:color w:val="000000" w:themeColor="text1"/>
          <w:sz w:val="24"/>
          <w:szCs w:val="24"/>
        </w:rPr>
        <w:t>н</w:t>
      </w:r>
      <w:r w:rsidRPr="00AA1A98">
        <w:rPr>
          <w:rFonts w:eastAsia="Times New Roman" w:cs="Times New Roman"/>
          <w:i/>
          <w:color w:val="000000" w:themeColor="text1"/>
          <w:sz w:val="24"/>
          <w:szCs w:val="24"/>
        </w:rPr>
        <w:t xml:space="preserve">аименование на участника и правно-организационната му </w:t>
      </w:r>
      <w:r w:rsidR="004C626D" w:rsidRPr="00AA1A98">
        <w:rPr>
          <w:rFonts w:eastAsia="Times New Roman" w:cs="Times New Roman"/>
          <w:i/>
          <w:color w:val="000000" w:themeColor="text1"/>
          <w:sz w:val="24"/>
          <w:szCs w:val="24"/>
        </w:rPr>
        <w:t>форма),</w:t>
      </w:r>
    </w:p>
    <w:p w:rsidR="004C626D" w:rsidRPr="00AA1A98" w:rsidRDefault="004C626D" w:rsidP="00AA1A98">
      <w:pPr>
        <w:spacing w:after="0" w:line="240" w:lineRule="auto"/>
        <w:jc w:val="both"/>
        <w:rPr>
          <w:rFonts w:eastAsia="Times New Roman" w:cs="Times New Roman"/>
          <w:snapToGrid w:val="0"/>
          <w:color w:val="000000" w:themeColor="text1"/>
          <w:sz w:val="24"/>
          <w:szCs w:val="24"/>
        </w:rPr>
      </w:pPr>
      <w:r w:rsidRPr="00AA1A98">
        <w:rPr>
          <w:rFonts w:eastAsia="Times New Roman" w:cs="Times New Roman"/>
          <w:snapToGrid w:val="0"/>
          <w:color w:val="000000" w:themeColor="text1"/>
          <w:sz w:val="24"/>
          <w:szCs w:val="24"/>
        </w:rPr>
        <w:t>и подписано от…………………………………………..……………………………</w:t>
      </w:r>
    </w:p>
    <w:p w:rsidR="004C626D" w:rsidRPr="00AA1A98" w:rsidRDefault="004C626D" w:rsidP="00AA1A98">
      <w:pPr>
        <w:spacing w:after="0" w:line="240" w:lineRule="auto"/>
        <w:ind w:firstLine="720"/>
        <w:jc w:val="both"/>
        <w:rPr>
          <w:rFonts w:eastAsia="Times New Roman" w:cs="Times New Roman"/>
          <w:i/>
          <w:color w:val="000000" w:themeColor="text1"/>
          <w:sz w:val="24"/>
          <w:szCs w:val="24"/>
        </w:rPr>
      </w:pPr>
      <w:r w:rsidRPr="00AA1A98">
        <w:rPr>
          <w:rFonts w:eastAsia="Times New Roman" w:cs="Times New Roman"/>
          <w:i/>
          <w:color w:val="000000" w:themeColor="text1"/>
          <w:sz w:val="24"/>
          <w:szCs w:val="24"/>
        </w:rPr>
        <w:t>(собствено, бащино, фамилно име, длъжност на представляващия участника, адрес за кореспонденция)</w:t>
      </w:r>
    </w:p>
    <w:p w:rsidR="004C626D" w:rsidRPr="00AA1A98" w:rsidRDefault="004C626D" w:rsidP="00AA1A98">
      <w:pPr>
        <w:spacing w:after="0" w:line="240" w:lineRule="auto"/>
        <w:ind w:firstLine="720"/>
        <w:jc w:val="both"/>
        <w:outlineLvl w:val="0"/>
        <w:rPr>
          <w:rFonts w:eastAsia="Times New Roman" w:cs="Times New Roman"/>
          <w:b/>
          <w:color w:val="000000" w:themeColor="text1"/>
          <w:sz w:val="24"/>
          <w:szCs w:val="24"/>
        </w:rPr>
      </w:pPr>
    </w:p>
    <w:p w:rsidR="004C626D" w:rsidRPr="00AA1A98" w:rsidRDefault="006F77AF" w:rsidP="00AA1A98">
      <w:pPr>
        <w:spacing w:after="0" w:line="240" w:lineRule="auto"/>
        <w:ind w:firstLine="567"/>
        <w:jc w:val="both"/>
        <w:outlineLvl w:val="0"/>
        <w:rPr>
          <w:rFonts w:eastAsia="Times New Roman" w:cs="Times New Roman"/>
          <w:b/>
          <w:color w:val="000000" w:themeColor="text1"/>
          <w:sz w:val="24"/>
          <w:szCs w:val="24"/>
        </w:rPr>
      </w:pPr>
      <w:r w:rsidRPr="00AA1A98">
        <w:rPr>
          <w:rFonts w:eastAsia="Times New Roman" w:cs="Times New Roman"/>
          <w:b/>
          <w:color w:val="000000" w:themeColor="text1"/>
          <w:sz w:val="24"/>
          <w:szCs w:val="24"/>
        </w:rPr>
        <w:t xml:space="preserve"> </w:t>
      </w:r>
      <w:r w:rsidR="004C626D" w:rsidRPr="00AA1A98">
        <w:rPr>
          <w:rFonts w:eastAsia="Times New Roman" w:cs="Times New Roman"/>
          <w:b/>
          <w:color w:val="000000" w:themeColor="text1"/>
          <w:sz w:val="24"/>
          <w:szCs w:val="24"/>
        </w:rPr>
        <w:t>УВАЖАЕМИ ДАМИ И ГОСПОДА,</w:t>
      </w:r>
    </w:p>
    <w:p w:rsidR="004C626D" w:rsidRPr="00AA1A98" w:rsidRDefault="004C626D" w:rsidP="00AA1A98">
      <w:pPr>
        <w:spacing w:after="0" w:line="240" w:lineRule="auto"/>
        <w:ind w:firstLine="720"/>
        <w:jc w:val="both"/>
        <w:rPr>
          <w:rFonts w:eastAsia="Times New Roman" w:cs="Times New Roman"/>
          <w:b/>
          <w:color w:val="000000" w:themeColor="text1"/>
          <w:sz w:val="24"/>
          <w:szCs w:val="24"/>
        </w:rPr>
      </w:pPr>
    </w:p>
    <w:p w:rsidR="004C626D" w:rsidRPr="00AA1A98" w:rsidRDefault="004C626D" w:rsidP="00AA1A98">
      <w:pPr>
        <w:spacing w:after="0" w:line="240" w:lineRule="auto"/>
        <w:ind w:firstLine="709"/>
        <w:jc w:val="both"/>
        <w:rPr>
          <w:rFonts w:eastAsia="Times New Roman" w:cs="Times New Roman"/>
          <w:color w:val="000000" w:themeColor="text1"/>
          <w:sz w:val="24"/>
          <w:szCs w:val="24"/>
        </w:rPr>
      </w:pPr>
      <w:r w:rsidRPr="00AA1A98">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000B27AD">
        <w:rPr>
          <w:rFonts w:eastAsia="Times New Roman" w:cs="Times New Roman"/>
          <w:b/>
          <w:sz w:val="24"/>
          <w:szCs w:val="24"/>
          <w:lang w:eastAsia="bg-BG"/>
        </w:rPr>
        <w:t xml:space="preserve"> </w:t>
      </w:r>
      <w:r w:rsidR="00E67F42" w:rsidRPr="00AA1A98">
        <w:rPr>
          <w:rFonts w:eastAsia="Times New Roman" w:cs="Times New Roman"/>
          <w:color w:val="000000" w:themeColor="text1"/>
          <w:sz w:val="24"/>
          <w:szCs w:val="24"/>
        </w:rPr>
        <w:t>„Извършване на строително монтажни работи (текущ ремонт) на фасада "Север", фасада "Изток" и 4-ти етаж на съдебна палата гр.Благоевград, пл."Васил Левски" №1“</w:t>
      </w:r>
      <w:r w:rsidR="000615F3" w:rsidRPr="00AA1A98">
        <w:rPr>
          <w:rFonts w:eastAsia="Calibri" w:cs="Times New Roman"/>
          <w:sz w:val="24"/>
          <w:szCs w:val="24"/>
        </w:rPr>
        <w:t xml:space="preserve"> </w:t>
      </w:r>
      <w:r w:rsidRPr="00AA1A98">
        <w:rPr>
          <w:rFonts w:eastAsia="Times New Roman" w:cs="Times New Roman"/>
          <w:color w:val="000000" w:themeColor="text1"/>
          <w:sz w:val="24"/>
          <w:szCs w:val="24"/>
        </w:rPr>
        <w:t>сме съгласни да изпълним дейностите, предмет на обществената поръчка, в съответствие с изискванията на Възложителя , както следва:</w:t>
      </w:r>
    </w:p>
    <w:p w:rsidR="004C626D" w:rsidRPr="00AA1A98" w:rsidRDefault="004C626D" w:rsidP="00AA1A98">
      <w:pPr>
        <w:spacing w:after="0" w:line="240" w:lineRule="auto"/>
        <w:ind w:firstLine="720"/>
        <w:jc w:val="both"/>
        <w:rPr>
          <w:rFonts w:eastAsia="Times New Roman" w:cs="Times New Roman"/>
          <w:bCs/>
          <w:color w:val="000000" w:themeColor="text1"/>
          <w:sz w:val="24"/>
          <w:szCs w:val="24"/>
        </w:rPr>
      </w:pPr>
    </w:p>
    <w:p w:rsidR="004C626D" w:rsidRPr="00AA1A98" w:rsidRDefault="004C626D" w:rsidP="00AA1A98">
      <w:pPr>
        <w:spacing w:after="0" w:line="240" w:lineRule="auto"/>
        <w:ind w:firstLine="567"/>
        <w:jc w:val="both"/>
        <w:rPr>
          <w:rFonts w:eastAsia="Times New Roman" w:cs="Times New Roman"/>
          <w:i/>
          <w:strike/>
          <w:color w:val="000000" w:themeColor="text1"/>
          <w:sz w:val="24"/>
          <w:szCs w:val="24"/>
        </w:rPr>
      </w:pPr>
      <w:r w:rsidRPr="00AA1A98">
        <w:rPr>
          <w:rFonts w:eastAsia="Times New Roman" w:cs="Times New Roman"/>
          <w:bCs/>
          <w:color w:val="000000" w:themeColor="text1"/>
          <w:sz w:val="24"/>
          <w:szCs w:val="24"/>
        </w:rPr>
        <w:t>Предлагаме на вниманието Ви следното ценово предложение:</w:t>
      </w:r>
    </w:p>
    <w:p w:rsidR="004C626D" w:rsidRPr="00AA1A98" w:rsidRDefault="004C626D" w:rsidP="00AA1A98">
      <w:pPr>
        <w:spacing w:after="0" w:line="240" w:lineRule="auto"/>
        <w:ind w:firstLine="720"/>
        <w:jc w:val="both"/>
        <w:rPr>
          <w:rFonts w:eastAsia="Times New Roman" w:cs="Times New Roman"/>
          <w:color w:val="000000" w:themeColor="text1"/>
          <w:sz w:val="24"/>
          <w:szCs w:val="24"/>
        </w:rPr>
      </w:pPr>
    </w:p>
    <w:p w:rsidR="00D24CCA" w:rsidRPr="00AA1A98" w:rsidRDefault="00D24CCA" w:rsidP="00AA1A98">
      <w:pPr>
        <w:numPr>
          <w:ilvl w:val="0"/>
          <w:numId w:val="15"/>
        </w:numPr>
        <w:spacing w:after="0" w:line="240" w:lineRule="auto"/>
        <w:ind w:left="0" w:firstLine="567"/>
        <w:jc w:val="both"/>
        <w:rPr>
          <w:rFonts w:eastAsia="Times New Roman" w:cs="Times New Roman"/>
          <w:sz w:val="24"/>
          <w:szCs w:val="24"/>
        </w:rPr>
      </w:pPr>
      <w:r w:rsidRPr="00AA1A98">
        <w:rPr>
          <w:rFonts w:eastAsia="Times New Roman" w:cs="Times New Roman"/>
          <w:b/>
          <w:sz w:val="24"/>
          <w:szCs w:val="24"/>
        </w:rPr>
        <w:t>Обща</w:t>
      </w:r>
      <w:r w:rsidRPr="00AA1A98">
        <w:rPr>
          <w:rFonts w:eastAsia="Times New Roman" w:cs="Times New Roman"/>
          <w:sz w:val="24"/>
          <w:szCs w:val="24"/>
        </w:rPr>
        <w:t xml:space="preserve"> цена за изпълнение на СМР: ……………… лв. бе</w:t>
      </w:r>
      <w:r w:rsidR="000523A3" w:rsidRPr="00AA1A98">
        <w:rPr>
          <w:rFonts w:eastAsia="Times New Roman" w:cs="Times New Roman"/>
          <w:sz w:val="24"/>
          <w:szCs w:val="24"/>
        </w:rPr>
        <w:t>з вкл. ДДС, словом: ………………….. лв.</w:t>
      </w:r>
      <w:r w:rsidRPr="00AA1A98">
        <w:rPr>
          <w:rFonts w:eastAsia="Times New Roman" w:cs="Times New Roman"/>
          <w:sz w:val="24"/>
          <w:szCs w:val="24"/>
        </w:rPr>
        <w:t>, в това число:</w:t>
      </w:r>
    </w:p>
    <w:p w:rsidR="00D24CCA" w:rsidRPr="00AA1A98" w:rsidRDefault="00D24CCA" w:rsidP="00AA1A98">
      <w:pPr>
        <w:numPr>
          <w:ilvl w:val="0"/>
          <w:numId w:val="15"/>
        </w:numPr>
        <w:spacing w:after="0" w:line="240" w:lineRule="auto"/>
        <w:ind w:left="0" w:firstLine="567"/>
        <w:jc w:val="both"/>
        <w:rPr>
          <w:rFonts w:eastAsia="Times New Roman" w:cs="Times New Roman"/>
          <w:sz w:val="24"/>
          <w:szCs w:val="24"/>
        </w:rPr>
      </w:pPr>
      <w:r w:rsidRPr="00AA1A98">
        <w:rPr>
          <w:rFonts w:eastAsia="Times New Roman" w:cs="Times New Roman"/>
          <w:b/>
          <w:sz w:val="24"/>
          <w:szCs w:val="24"/>
        </w:rPr>
        <w:t>Цена</w:t>
      </w:r>
      <w:r w:rsidRPr="00AA1A98">
        <w:rPr>
          <w:rFonts w:eastAsia="Times New Roman" w:cs="Times New Roman"/>
          <w:sz w:val="24"/>
          <w:szCs w:val="24"/>
        </w:rPr>
        <w:t xml:space="preserve"> за извършване на строително – монтажните работи в размер на …………….. лв. без</w:t>
      </w:r>
      <w:r w:rsidR="000523A3" w:rsidRPr="00AA1A98">
        <w:rPr>
          <w:rFonts w:eastAsia="Times New Roman" w:cs="Times New Roman"/>
          <w:sz w:val="24"/>
          <w:szCs w:val="24"/>
        </w:rPr>
        <w:t xml:space="preserve"> вкл.</w:t>
      </w:r>
      <w:r w:rsidRPr="00AA1A98">
        <w:rPr>
          <w:rFonts w:eastAsia="Times New Roman" w:cs="Times New Roman"/>
          <w:sz w:val="24"/>
          <w:szCs w:val="24"/>
        </w:rPr>
        <w:t xml:space="preserve"> ДДС, словом: …………………………. лв.;</w:t>
      </w:r>
    </w:p>
    <w:p w:rsidR="00D24CCA" w:rsidRPr="00AA1A98" w:rsidRDefault="00D24CCA" w:rsidP="00AA1A98">
      <w:pPr>
        <w:numPr>
          <w:ilvl w:val="0"/>
          <w:numId w:val="15"/>
        </w:numPr>
        <w:spacing w:after="0" w:line="240" w:lineRule="auto"/>
        <w:ind w:left="0" w:firstLine="567"/>
        <w:jc w:val="both"/>
        <w:rPr>
          <w:rFonts w:eastAsia="Times New Roman" w:cs="Times New Roman"/>
          <w:b/>
          <w:sz w:val="24"/>
          <w:szCs w:val="24"/>
        </w:rPr>
      </w:pPr>
      <w:r w:rsidRPr="00AA1A98">
        <w:rPr>
          <w:rFonts w:eastAsia="Times New Roman" w:cs="Times New Roman"/>
          <w:b/>
          <w:sz w:val="24"/>
          <w:szCs w:val="24"/>
        </w:rPr>
        <w:t>Цена</w:t>
      </w:r>
      <w:r w:rsidRPr="00AA1A98">
        <w:rPr>
          <w:rFonts w:eastAsia="Times New Roman" w:cs="Times New Roman"/>
          <w:sz w:val="24"/>
          <w:szCs w:val="24"/>
        </w:rPr>
        <w:t xml:space="preserve"> за възникнали непредвидени строително-монт</w:t>
      </w:r>
      <w:r w:rsidR="0069689E" w:rsidRPr="00AA1A98">
        <w:rPr>
          <w:rFonts w:eastAsia="Times New Roman" w:cs="Times New Roman"/>
          <w:sz w:val="24"/>
          <w:szCs w:val="24"/>
        </w:rPr>
        <w:t>ажни работи в размер на</w:t>
      </w:r>
      <w:r w:rsidRPr="00AA1A98">
        <w:rPr>
          <w:rFonts w:eastAsia="Times New Roman" w:cs="Times New Roman"/>
          <w:sz w:val="24"/>
          <w:szCs w:val="24"/>
        </w:rPr>
        <w:t xml:space="preserve"> </w:t>
      </w:r>
      <w:r w:rsidR="00E67F42" w:rsidRPr="00AA1A98">
        <w:rPr>
          <w:rFonts w:eastAsia="Times New Roman" w:cs="Times New Roman"/>
          <w:sz w:val="24"/>
          <w:szCs w:val="24"/>
        </w:rPr>
        <w:t>10</w:t>
      </w:r>
      <w:r w:rsidRPr="00AA1A98">
        <w:rPr>
          <w:rFonts w:eastAsia="Times New Roman" w:cs="Times New Roman"/>
          <w:sz w:val="24"/>
          <w:szCs w:val="24"/>
        </w:rPr>
        <w:t xml:space="preserve"> % върху стойността по т. 2 или: …………… лв. без ДДС, словом: …………………</w:t>
      </w:r>
      <w:r w:rsidR="000523A3" w:rsidRPr="00AA1A98">
        <w:rPr>
          <w:rFonts w:eastAsia="Times New Roman" w:cs="Times New Roman"/>
          <w:sz w:val="24"/>
          <w:szCs w:val="24"/>
        </w:rPr>
        <w:t>. лв.</w:t>
      </w:r>
    </w:p>
    <w:p w:rsidR="00465042" w:rsidRPr="00AA1A98" w:rsidRDefault="00465042" w:rsidP="00AA1A98">
      <w:pPr>
        <w:spacing w:after="0" w:line="240" w:lineRule="auto"/>
        <w:ind w:firstLine="709"/>
        <w:jc w:val="both"/>
        <w:rPr>
          <w:rFonts w:eastAsia="Times New Roman" w:cs="Times New Roman"/>
          <w:sz w:val="24"/>
          <w:szCs w:val="24"/>
        </w:rPr>
      </w:pPr>
    </w:p>
    <w:p w:rsidR="00465042" w:rsidRPr="00AA1A98" w:rsidRDefault="00465042"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Декларираме, че предложената от нас обща цена за изпълнение на поръчката</w:t>
      </w:r>
      <w:r w:rsidR="006F77AF" w:rsidRPr="00AA1A98">
        <w:rPr>
          <w:rFonts w:eastAsia="Times New Roman" w:cs="Times New Roman"/>
          <w:sz w:val="24"/>
          <w:szCs w:val="24"/>
        </w:rPr>
        <w:t xml:space="preserve"> е крайна и</w:t>
      </w:r>
      <w:r w:rsidRPr="00AA1A98">
        <w:rPr>
          <w:rFonts w:eastAsia="Times New Roman" w:cs="Times New Roman"/>
          <w:sz w:val="24"/>
          <w:szCs w:val="24"/>
        </w:rPr>
        <w:t xml:space="preserve"> покрива изцяло разходите за изпълнението на всичките задължения за целия срок за изпълнение на договора.</w:t>
      </w:r>
    </w:p>
    <w:p w:rsidR="00783266" w:rsidRPr="00AA1A98" w:rsidRDefault="00783266"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Декларираме, че крайната цена по договора ще бъде на база реално извършените СМР, но не по-висока от посочената в настоящото ценово предложение.</w:t>
      </w:r>
    </w:p>
    <w:p w:rsidR="00271169" w:rsidRPr="00AA1A98" w:rsidRDefault="00271169"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D24CCA" w:rsidRPr="00AA1A98" w:rsidRDefault="00D24CCA" w:rsidP="00AA1A98">
      <w:pPr>
        <w:spacing w:after="0" w:line="240" w:lineRule="auto"/>
        <w:ind w:firstLine="709"/>
        <w:jc w:val="both"/>
        <w:rPr>
          <w:rFonts w:eastAsia="Times New Roman" w:cs="Times New Roman"/>
          <w:sz w:val="24"/>
          <w:szCs w:val="24"/>
        </w:rPr>
      </w:pPr>
      <w:r w:rsidRPr="00AA1A98">
        <w:rPr>
          <w:rFonts w:eastAsia="Times New Roman" w:cs="Times New Roman"/>
          <w:b/>
          <w:i/>
          <w:sz w:val="24"/>
          <w:szCs w:val="24"/>
        </w:rPr>
        <w:t>Приложение:</w:t>
      </w:r>
      <w:r w:rsidRPr="00AA1A98">
        <w:rPr>
          <w:rFonts w:eastAsia="Times New Roman" w:cs="Times New Roman"/>
          <w:sz w:val="24"/>
          <w:szCs w:val="24"/>
        </w:rPr>
        <w:t xml:space="preserve"> Попълнено и подписано КСС – </w:t>
      </w:r>
      <w:r w:rsidRPr="00AA1A98">
        <w:rPr>
          <w:rFonts w:eastAsia="Times New Roman" w:cs="Times New Roman"/>
          <w:i/>
          <w:sz w:val="24"/>
          <w:szCs w:val="24"/>
        </w:rPr>
        <w:t xml:space="preserve">Приложение № </w:t>
      </w:r>
      <w:r w:rsidR="006F77AF" w:rsidRPr="00AA1A98">
        <w:rPr>
          <w:rFonts w:eastAsia="Times New Roman" w:cs="Times New Roman"/>
          <w:i/>
          <w:sz w:val="24"/>
          <w:szCs w:val="24"/>
        </w:rPr>
        <w:t>4</w:t>
      </w:r>
      <w:r w:rsidR="00987A90" w:rsidRPr="00AA1A98">
        <w:rPr>
          <w:rFonts w:eastAsia="Times New Roman" w:cs="Times New Roman"/>
          <w:i/>
          <w:sz w:val="24"/>
          <w:szCs w:val="24"/>
        </w:rPr>
        <w:t>А</w:t>
      </w:r>
      <w:r w:rsidRPr="00AA1A98">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Pr="00AA1A98">
        <w:rPr>
          <w:rFonts w:eastAsia="Times New Roman" w:cs="Times New Roman"/>
          <w:i/>
          <w:sz w:val="24"/>
          <w:szCs w:val="24"/>
        </w:rPr>
        <w:t xml:space="preserve">Приложение № </w:t>
      </w:r>
      <w:r w:rsidR="006F77AF" w:rsidRPr="00AA1A98">
        <w:rPr>
          <w:rFonts w:eastAsia="Times New Roman" w:cs="Times New Roman"/>
          <w:i/>
          <w:sz w:val="24"/>
          <w:szCs w:val="24"/>
        </w:rPr>
        <w:t>4</w:t>
      </w:r>
      <w:r w:rsidR="00987A90" w:rsidRPr="00AA1A98">
        <w:rPr>
          <w:rFonts w:eastAsia="Times New Roman" w:cs="Times New Roman"/>
          <w:i/>
          <w:sz w:val="24"/>
          <w:szCs w:val="24"/>
        </w:rPr>
        <w:t>Б</w:t>
      </w:r>
      <w:r w:rsidRPr="00AA1A98">
        <w:rPr>
          <w:rFonts w:eastAsia="Times New Roman" w:cs="Times New Roman"/>
          <w:sz w:val="24"/>
          <w:szCs w:val="24"/>
        </w:rPr>
        <w:t>.</w:t>
      </w:r>
    </w:p>
    <w:p w:rsidR="00366182" w:rsidRPr="00AA1A98" w:rsidRDefault="00366182" w:rsidP="00AA1A98">
      <w:pPr>
        <w:spacing w:after="0" w:line="240" w:lineRule="auto"/>
        <w:ind w:firstLine="720"/>
        <w:jc w:val="both"/>
        <w:rPr>
          <w:rFonts w:eastAsia="Times New Roman" w:cs="Times New Roman"/>
          <w:sz w:val="24"/>
          <w:szCs w:val="24"/>
        </w:rPr>
      </w:pPr>
    </w:p>
    <w:p w:rsidR="007C6624" w:rsidRPr="00AA1A98" w:rsidRDefault="007C6624" w:rsidP="00AA1A98">
      <w:pPr>
        <w:suppressAutoHyphens/>
        <w:spacing w:after="0" w:line="240" w:lineRule="auto"/>
        <w:ind w:firstLine="567"/>
        <w:jc w:val="both"/>
        <w:rPr>
          <w:rFonts w:eastAsia="Times New Roman"/>
          <w:b/>
          <w:bCs/>
          <w:i/>
          <w:iCs/>
          <w:sz w:val="24"/>
          <w:szCs w:val="24"/>
          <w:lang w:eastAsia="ar-SA"/>
        </w:rPr>
      </w:pPr>
      <w:r w:rsidRPr="00AA1A98">
        <w:rPr>
          <w:rFonts w:eastAsia="Times New Roman"/>
          <w:b/>
          <w:bCs/>
          <w:i/>
          <w:iCs/>
          <w:sz w:val="24"/>
          <w:szCs w:val="24"/>
          <w:lang w:eastAsia="ar-SA"/>
        </w:rPr>
        <w:t xml:space="preserve">Забележка: </w:t>
      </w:r>
    </w:p>
    <w:p w:rsidR="007C6624" w:rsidRPr="00AA1A98" w:rsidRDefault="007C6624"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A1A98">
        <w:rPr>
          <w:rFonts w:eastAsia="Times New Roman"/>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EB2F2B" w:rsidRPr="00AA1A98" w:rsidRDefault="00EB2F2B"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A1A98">
        <w:rPr>
          <w:rFonts w:eastAsia="Times New Roman"/>
          <w:i/>
          <w:sz w:val="24"/>
          <w:szCs w:val="24"/>
        </w:rPr>
        <w:t xml:space="preserve">Предложения, различни от </w:t>
      </w:r>
      <w:r w:rsidR="00E67F42" w:rsidRPr="00AA1A98">
        <w:rPr>
          <w:rFonts w:eastAsia="Times New Roman"/>
          <w:i/>
          <w:sz w:val="24"/>
          <w:szCs w:val="24"/>
        </w:rPr>
        <w:t>10</w:t>
      </w:r>
      <w:r w:rsidRPr="00AA1A98">
        <w:rPr>
          <w:rFonts w:eastAsia="Times New Roman"/>
          <w:i/>
          <w:sz w:val="24"/>
          <w:szCs w:val="24"/>
        </w:rPr>
        <w:t>% за възникнали непредвидени строително-монтажни работи няма да бъдат разглеждани и оценявани и участниците ще бъдат отстранени от участие.</w:t>
      </w:r>
    </w:p>
    <w:p w:rsidR="00EA1185" w:rsidRPr="00AA1A98" w:rsidRDefault="00EA1185"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A1A98">
        <w:rPr>
          <w:rFonts w:eastAsia="Times New Roman"/>
          <w:i/>
          <w:sz w:val="24"/>
          <w:szCs w:val="24"/>
        </w:rPr>
        <w:t>В случай на несъответствия и разминаване на предложенията в настоящото приложение с предложенията в КСС</w:t>
      </w:r>
      <w:r w:rsidR="000523A3" w:rsidRPr="00AA1A98">
        <w:rPr>
          <w:rFonts w:eastAsia="Times New Roman"/>
          <w:i/>
          <w:sz w:val="24"/>
          <w:szCs w:val="24"/>
        </w:rPr>
        <w:t>,</w:t>
      </w:r>
      <w:r w:rsidRPr="00AA1A98">
        <w:rPr>
          <w:rFonts w:eastAsia="Times New Roman"/>
          <w:i/>
          <w:sz w:val="24"/>
          <w:szCs w:val="24"/>
        </w:rPr>
        <w:t xml:space="preserve"> комисията преустановява разглеждането на офертата на участника.</w:t>
      </w:r>
    </w:p>
    <w:p w:rsidR="00F7155D" w:rsidRPr="00AA1A98" w:rsidRDefault="00F7155D"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A1A98">
        <w:rPr>
          <w:rFonts w:eastAsia="Times New Roman"/>
          <w:i/>
          <w:sz w:val="24"/>
          <w:szCs w:val="24"/>
        </w:rPr>
        <w:t>Ценовото предложение се попълва четливо и без зачерквания.</w:t>
      </w:r>
    </w:p>
    <w:p w:rsidR="00F7155D" w:rsidRPr="00AA1A98" w:rsidRDefault="00F7155D"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A1A98">
        <w:rPr>
          <w:rFonts w:eastAsia="Times New Roman"/>
          <w:i/>
          <w:sz w:val="24"/>
          <w:szCs w:val="24"/>
        </w:rPr>
        <w:lastRenderedPageBreak/>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F7155D" w:rsidRPr="00AA1A98" w:rsidRDefault="00F7155D"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A1A98">
        <w:rPr>
          <w:rFonts w:eastAsia="Times New Roman"/>
          <w:i/>
          <w:sz w:val="24"/>
          <w:szCs w:val="24"/>
        </w:rPr>
        <w:t xml:space="preserve">Всички предложени числа трябва да са положителни числа.  </w:t>
      </w:r>
    </w:p>
    <w:p w:rsidR="00D24CCA" w:rsidRPr="00AA1A98" w:rsidRDefault="00F7155D"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A1A98">
        <w:rPr>
          <w:rFonts w:eastAsia="Times New Roman"/>
          <w:i/>
          <w:sz w:val="24"/>
          <w:szCs w:val="24"/>
        </w:rPr>
        <w:t>При различия между сумите, изразени с цифри и думи, за вярно се приема словесното изражение на сумата;</w:t>
      </w:r>
    </w:p>
    <w:p w:rsidR="00D24CCA" w:rsidRPr="00AA1A98" w:rsidRDefault="00F7155D"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A1A98">
        <w:rPr>
          <w:rFonts w:eastAsia="Times New Roman"/>
          <w:i/>
          <w:sz w:val="24"/>
          <w:szCs w:val="24"/>
        </w:rPr>
        <w:t>При констатирането на аритметични грешки</w:t>
      </w:r>
      <w:r w:rsidR="001C22C2" w:rsidRPr="00AA1A98">
        <w:rPr>
          <w:rFonts w:eastAsia="Times New Roman"/>
          <w:i/>
          <w:sz w:val="24"/>
          <w:szCs w:val="24"/>
        </w:rPr>
        <w:t>,</w:t>
      </w:r>
      <w:r w:rsidRPr="00AA1A98">
        <w:rPr>
          <w:rFonts w:eastAsia="Times New Roman"/>
          <w:i/>
          <w:sz w:val="24"/>
          <w:szCs w:val="24"/>
        </w:rPr>
        <w:t xml:space="preserve"> </w:t>
      </w:r>
      <w:r w:rsidR="00400559" w:rsidRPr="00AA1A98">
        <w:rPr>
          <w:rFonts w:eastAsia="Times New Roman"/>
          <w:i/>
          <w:sz w:val="24"/>
          <w:szCs w:val="24"/>
        </w:rPr>
        <w:t>комисията преустановява разглеждането на офертата на участника</w:t>
      </w:r>
      <w:r w:rsidR="001C22C2" w:rsidRPr="00AA1A98">
        <w:rPr>
          <w:rFonts w:eastAsia="Times New Roman"/>
          <w:i/>
          <w:sz w:val="24"/>
          <w:szCs w:val="24"/>
        </w:rPr>
        <w:t xml:space="preserve"> и същия ще бъде отстранен</w:t>
      </w:r>
      <w:r w:rsidR="00027ED9" w:rsidRPr="00AA1A98">
        <w:rPr>
          <w:rFonts w:eastAsia="Times New Roman"/>
          <w:i/>
          <w:sz w:val="24"/>
          <w:szCs w:val="24"/>
        </w:rPr>
        <w:t xml:space="preserve"> от участие</w:t>
      </w:r>
      <w:r w:rsidR="001C22C2" w:rsidRPr="00AA1A98">
        <w:rPr>
          <w:rFonts w:eastAsia="Times New Roman"/>
          <w:i/>
          <w:sz w:val="24"/>
          <w:szCs w:val="24"/>
        </w:rPr>
        <w:t xml:space="preserve"> в поръчката.</w:t>
      </w:r>
    </w:p>
    <w:p w:rsidR="00D24CCA" w:rsidRPr="00AA1A98" w:rsidRDefault="00D24CCA" w:rsidP="00AA1A98">
      <w:pPr>
        <w:spacing w:after="0" w:line="240" w:lineRule="auto"/>
        <w:ind w:firstLine="720"/>
        <w:jc w:val="both"/>
        <w:rPr>
          <w:rFonts w:eastAsia="Times New Roman" w:cs="Times New Roman"/>
          <w:sz w:val="24"/>
          <w:szCs w:val="24"/>
        </w:rPr>
      </w:pPr>
    </w:p>
    <w:p w:rsidR="004C626D" w:rsidRPr="00AA1A98" w:rsidRDefault="004C626D" w:rsidP="00AA1A98">
      <w:pPr>
        <w:spacing w:after="0" w:line="240" w:lineRule="auto"/>
        <w:ind w:firstLine="720"/>
        <w:jc w:val="both"/>
        <w:rPr>
          <w:rFonts w:eastAsia="Times New Roman" w:cs="Times New Roman"/>
          <w:sz w:val="24"/>
          <w:szCs w:val="24"/>
        </w:rPr>
      </w:pPr>
      <w:r w:rsidRPr="00AA1A98">
        <w:rPr>
          <w:rFonts w:eastAsia="Times New Roman" w:cs="Times New Roman"/>
          <w:sz w:val="24"/>
          <w:szCs w:val="24"/>
        </w:rPr>
        <w:t>Дата:…………</w:t>
      </w:r>
      <w:r w:rsidR="00407635" w:rsidRPr="00AA1A98">
        <w:rPr>
          <w:rFonts w:eastAsia="Times New Roman" w:cs="Times New Roman"/>
          <w:sz w:val="24"/>
          <w:szCs w:val="24"/>
        </w:rPr>
        <w:t>2019</w:t>
      </w:r>
      <w:r w:rsidRPr="00AA1A98">
        <w:rPr>
          <w:rFonts w:eastAsia="Times New Roman" w:cs="Times New Roman"/>
          <w:sz w:val="24"/>
          <w:szCs w:val="24"/>
        </w:rPr>
        <w:t xml:space="preserve"> г.                                   Подпис и печат……………..</w:t>
      </w:r>
    </w:p>
    <w:p w:rsidR="000D75EE" w:rsidRPr="00AA1A98" w:rsidRDefault="004C626D" w:rsidP="00AA1A98">
      <w:pPr>
        <w:spacing w:after="0" w:line="240" w:lineRule="auto"/>
        <w:ind w:left="6480" w:hanging="1440"/>
        <w:jc w:val="both"/>
        <w:rPr>
          <w:rFonts w:eastAsia="Times New Roman" w:cs="Times New Roman"/>
          <w:sz w:val="24"/>
          <w:szCs w:val="24"/>
        </w:rPr>
      </w:pPr>
      <w:r w:rsidRPr="00AA1A98">
        <w:rPr>
          <w:rFonts w:eastAsia="Times New Roman" w:cs="Times New Roman"/>
          <w:sz w:val="24"/>
          <w:szCs w:val="24"/>
        </w:rPr>
        <w:t xml:space="preserve">         (трите имена, подпис и печат)</w:t>
      </w:r>
    </w:p>
    <w:p w:rsidR="00987A90" w:rsidRPr="00AA1A98" w:rsidRDefault="00987A90" w:rsidP="00AA1A98">
      <w:pPr>
        <w:spacing w:after="0" w:line="240" w:lineRule="auto"/>
        <w:ind w:left="6480" w:hanging="1440"/>
        <w:jc w:val="both"/>
        <w:rPr>
          <w:rFonts w:eastAsia="Times New Roman" w:cs="Times New Roman"/>
          <w:sz w:val="24"/>
          <w:szCs w:val="24"/>
        </w:rPr>
      </w:pPr>
    </w:p>
    <w:p w:rsidR="00176860" w:rsidRPr="00AA1A98" w:rsidRDefault="00176860" w:rsidP="00AA1A98">
      <w:pPr>
        <w:rPr>
          <w:rFonts w:eastAsia="Times New Roman" w:cs="Times New Roman"/>
          <w:sz w:val="24"/>
          <w:szCs w:val="24"/>
        </w:rPr>
      </w:pPr>
      <w:r w:rsidRPr="00AA1A98">
        <w:rPr>
          <w:rFonts w:eastAsia="Times New Roman" w:cs="Times New Roman"/>
          <w:sz w:val="24"/>
          <w:szCs w:val="24"/>
        </w:rPr>
        <w:br w:type="page"/>
      </w:r>
    </w:p>
    <w:p w:rsidR="007A4ECC" w:rsidRPr="00AA1A98" w:rsidRDefault="007A4ECC" w:rsidP="00AA1A98">
      <w:pPr>
        <w:pageBreakBefore/>
        <w:spacing w:after="0" w:line="240" w:lineRule="auto"/>
        <w:jc w:val="right"/>
        <w:rPr>
          <w:rFonts w:eastAsia="Calibri" w:cs="Times New Roman"/>
          <w:i/>
          <w:sz w:val="24"/>
          <w:szCs w:val="24"/>
        </w:rPr>
        <w:sectPr w:rsidR="007A4ECC" w:rsidRPr="00AA1A98" w:rsidSect="00A669E0">
          <w:footerReference w:type="default" r:id="rId14"/>
          <w:pgSz w:w="11906" w:h="16838"/>
          <w:pgMar w:top="993" w:right="849" w:bottom="851" w:left="993" w:header="708" w:footer="300" w:gutter="0"/>
          <w:cols w:space="708"/>
          <w:docGrid w:linePitch="360"/>
        </w:sectPr>
      </w:pPr>
    </w:p>
    <w:p w:rsidR="00987A90" w:rsidRPr="00AA1A98" w:rsidRDefault="00987A90" w:rsidP="00AA1A98">
      <w:pPr>
        <w:pageBreakBefore/>
        <w:spacing w:after="0" w:line="240" w:lineRule="auto"/>
        <w:jc w:val="right"/>
        <w:rPr>
          <w:rFonts w:eastAsia="Calibri" w:cs="Times New Roman"/>
          <w:i/>
          <w:sz w:val="24"/>
          <w:szCs w:val="24"/>
        </w:rPr>
      </w:pPr>
      <w:r w:rsidRPr="00AA1A98">
        <w:rPr>
          <w:rFonts w:eastAsia="Calibri" w:cs="Times New Roman"/>
          <w:i/>
          <w:sz w:val="24"/>
          <w:szCs w:val="24"/>
        </w:rPr>
        <w:lastRenderedPageBreak/>
        <w:t xml:space="preserve">Приложение № </w:t>
      </w:r>
      <w:r w:rsidR="006F77AF" w:rsidRPr="00AA1A98">
        <w:rPr>
          <w:rFonts w:eastAsia="Calibri" w:cs="Times New Roman"/>
          <w:i/>
          <w:sz w:val="24"/>
          <w:szCs w:val="24"/>
        </w:rPr>
        <w:t>4</w:t>
      </w:r>
      <w:r w:rsidRPr="00AA1A98">
        <w:rPr>
          <w:rFonts w:eastAsia="Calibri" w:cs="Times New Roman"/>
          <w:i/>
          <w:sz w:val="24"/>
          <w:szCs w:val="24"/>
        </w:rPr>
        <w:t>А</w:t>
      </w:r>
    </w:p>
    <w:p w:rsidR="00987A90" w:rsidRPr="00AA1A98" w:rsidRDefault="00987A90" w:rsidP="00AA1A98">
      <w:pPr>
        <w:pStyle w:val="Body"/>
        <w:ind w:firstLine="0"/>
        <w:jc w:val="center"/>
        <w:rPr>
          <w:b/>
        </w:rPr>
      </w:pPr>
      <w:r w:rsidRPr="00AA1A98">
        <w:rPr>
          <w:b/>
        </w:rPr>
        <w:t>КОЛИЧЕСТВЕНО-СТОЙНОСТНА СМЕТКА</w:t>
      </w:r>
    </w:p>
    <w:p w:rsidR="006C5B86" w:rsidRPr="00D6437A" w:rsidRDefault="00987A90" w:rsidP="00AA1A98">
      <w:pPr>
        <w:pStyle w:val="Body"/>
        <w:ind w:firstLine="0"/>
        <w:jc w:val="center"/>
        <w:rPr>
          <w:b/>
          <w:szCs w:val="28"/>
          <w:lang w:val="bg-BG" w:eastAsia="bg-BG"/>
        </w:rPr>
      </w:pPr>
      <w:r w:rsidRPr="00AA1A98">
        <w:rPr>
          <w:sz w:val="24"/>
          <w:szCs w:val="24"/>
          <w:lang w:val="bg-BG"/>
        </w:rPr>
        <w:t>за</w:t>
      </w:r>
      <w:r w:rsidRPr="00AA1A98">
        <w:rPr>
          <w:b/>
          <w:lang w:val="bg-BG"/>
        </w:rPr>
        <w:t xml:space="preserve"> </w:t>
      </w:r>
      <w:r w:rsidR="00176860" w:rsidRPr="00AA1A98">
        <w:rPr>
          <w:color w:val="000000" w:themeColor="text1"/>
          <w:sz w:val="24"/>
          <w:szCs w:val="24"/>
        </w:rPr>
        <w:t>„</w:t>
      </w:r>
      <w:r w:rsidR="00176860" w:rsidRPr="00D6437A">
        <w:rPr>
          <w:color w:val="000000" w:themeColor="text1"/>
          <w:sz w:val="24"/>
          <w:szCs w:val="24"/>
          <w:lang w:val="bg-BG"/>
        </w:rPr>
        <w:t>Извършване на строително монтажни работи (текущ ремонт) на фасада "Север", фасада "Изток" и 4-ти етаж на съдебна палата гр.Благоевград, пл."Васил Левски" №1“</w:t>
      </w:r>
    </w:p>
    <w:p w:rsidR="006C5B86" w:rsidRPr="00AA1A98" w:rsidRDefault="006C5B86" w:rsidP="00AA1A98">
      <w:pPr>
        <w:widowControl w:val="0"/>
        <w:autoSpaceDE w:val="0"/>
        <w:autoSpaceDN w:val="0"/>
        <w:adjustRightInd w:val="0"/>
        <w:spacing w:after="0" w:line="240" w:lineRule="auto"/>
        <w:ind w:firstLine="607"/>
        <w:rPr>
          <w:rFonts w:eastAsia="Times New Roman" w:cs="Times New Roman"/>
          <w:sz w:val="2"/>
          <w:szCs w:val="2"/>
          <w:lang w:eastAsia="bg-BG"/>
        </w:rPr>
      </w:pPr>
    </w:p>
    <w:tbl>
      <w:tblPr>
        <w:tblStyle w:val="120"/>
        <w:tblW w:w="15309" w:type="dxa"/>
        <w:tblInd w:w="108" w:type="dxa"/>
        <w:tblLayout w:type="fixed"/>
        <w:tblLook w:val="04A0" w:firstRow="1" w:lastRow="0" w:firstColumn="1" w:lastColumn="0" w:noHBand="0" w:noVBand="1"/>
      </w:tblPr>
      <w:tblGrid>
        <w:gridCol w:w="493"/>
        <w:gridCol w:w="2909"/>
        <w:gridCol w:w="764"/>
        <w:gridCol w:w="5899"/>
        <w:gridCol w:w="680"/>
        <w:gridCol w:w="624"/>
        <w:gridCol w:w="737"/>
        <w:gridCol w:w="624"/>
        <w:gridCol w:w="794"/>
        <w:gridCol w:w="794"/>
        <w:gridCol w:w="991"/>
      </w:tblGrid>
      <w:tr w:rsidR="00E66848" w:rsidRPr="00AA1A98" w:rsidTr="00E526A8">
        <w:trPr>
          <w:trHeight w:val="437"/>
        </w:trPr>
        <w:tc>
          <w:tcPr>
            <w:tcW w:w="493" w:type="dxa"/>
            <w:vAlign w:val="center"/>
            <w:hideMark/>
          </w:tcPr>
          <w:p w:rsidR="00E66848" w:rsidRPr="00AA1A98" w:rsidRDefault="00E66848" w:rsidP="00AA1A98">
            <w:pPr>
              <w:jc w:val="center"/>
              <w:rPr>
                <w:rFonts w:ascii="Times New Roman" w:hAnsi="Times New Roman" w:cs="Times New Roman"/>
                <w:b/>
                <w:bCs/>
                <w:sz w:val="18"/>
                <w:szCs w:val="18"/>
              </w:rPr>
            </w:pPr>
            <w:r w:rsidRPr="00AA1A98">
              <w:rPr>
                <w:rFonts w:ascii="Times New Roman" w:hAnsi="Times New Roman" w:cs="Times New Roman"/>
                <w:b/>
                <w:bCs/>
                <w:sz w:val="18"/>
                <w:szCs w:val="18"/>
              </w:rPr>
              <w:t xml:space="preserve">№ </w:t>
            </w:r>
          </w:p>
        </w:tc>
        <w:tc>
          <w:tcPr>
            <w:tcW w:w="2909" w:type="dxa"/>
            <w:vAlign w:val="center"/>
            <w:hideMark/>
          </w:tcPr>
          <w:p w:rsidR="00E66848" w:rsidRPr="00AA1A98" w:rsidRDefault="00E66848" w:rsidP="00AA1A98">
            <w:pPr>
              <w:jc w:val="center"/>
              <w:rPr>
                <w:rFonts w:ascii="Times New Roman" w:hAnsi="Times New Roman" w:cs="Times New Roman"/>
                <w:b/>
                <w:bCs/>
                <w:sz w:val="20"/>
                <w:szCs w:val="20"/>
              </w:rPr>
            </w:pPr>
            <w:r w:rsidRPr="00AA1A98">
              <w:rPr>
                <w:rFonts w:ascii="Times New Roman" w:hAnsi="Times New Roman" w:cs="Times New Roman"/>
                <w:b/>
                <w:bCs/>
                <w:sz w:val="20"/>
                <w:szCs w:val="20"/>
              </w:rPr>
              <w:t>Наименование на вида СМР</w:t>
            </w:r>
          </w:p>
        </w:tc>
        <w:tc>
          <w:tcPr>
            <w:tcW w:w="764" w:type="dxa"/>
            <w:vAlign w:val="center"/>
            <w:hideMark/>
          </w:tcPr>
          <w:p w:rsidR="00E66848" w:rsidRPr="00AA1A98" w:rsidRDefault="00E66848" w:rsidP="00AA1A98">
            <w:pPr>
              <w:jc w:val="center"/>
              <w:rPr>
                <w:rFonts w:ascii="Times New Roman" w:hAnsi="Times New Roman" w:cs="Times New Roman"/>
                <w:b/>
                <w:bCs/>
                <w:sz w:val="18"/>
                <w:szCs w:val="18"/>
              </w:rPr>
            </w:pPr>
            <w:r w:rsidRPr="00AA1A98">
              <w:rPr>
                <w:rFonts w:ascii="Times New Roman" w:hAnsi="Times New Roman" w:cs="Times New Roman"/>
                <w:b/>
                <w:bCs/>
                <w:sz w:val="16"/>
                <w:szCs w:val="18"/>
              </w:rPr>
              <w:t>Мярка</w:t>
            </w:r>
          </w:p>
        </w:tc>
        <w:tc>
          <w:tcPr>
            <w:tcW w:w="5899" w:type="dxa"/>
            <w:vAlign w:val="center"/>
            <w:hideMark/>
          </w:tcPr>
          <w:p w:rsidR="00E66848" w:rsidRPr="00AA1A98" w:rsidRDefault="00E66848" w:rsidP="00AA1A98">
            <w:pPr>
              <w:jc w:val="center"/>
              <w:rPr>
                <w:rFonts w:ascii="Times New Roman" w:hAnsi="Times New Roman" w:cs="Times New Roman"/>
                <w:b/>
                <w:bCs/>
                <w:sz w:val="20"/>
                <w:szCs w:val="20"/>
              </w:rPr>
            </w:pPr>
            <w:r w:rsidRPr="00AA1A98">
              <w:rPr>
                <w:rFonts w:ascii="Times New Roman" w:hAnsi="Times New Roman" w:cs="Times New Roman"/>
                <w:b/>
                <w:bCs/>
                <w:sz w:val="20"/>
                <w:szCs w:val="20"/>
              </w:rPr>
              <w:t>Спецификация</w:t>
            </w:r>
          </w:p>
        </w:tc>
        <w:tc>
          <w:tcPr>
            <w:tcW w:w="680" w:type="dxa"/>
            <w:vAlign w:val="center"/>
            <w:hideMark/>
          </w:tcPr>
          <w:p w:rsidR="00E66848" w:rsidRPr="00AA1A98" w:rsidRDefault="00E66848" w:rsidP="00AA1A98">
            <w:pPr>
              <w:jc w:val="center"/>
              <w:rPr>
                <w:rFonts w:ascii="Times New Roman" w:hAnsi="Times New Roman" w:cs="Times New Roman"/>
                <w:b/>
                <w:bCs/>
                <w:sz w:val="16"/>
                <w:szCs w:val="18"/>
              </w:rPr>
            </w:pPr>
            <w:proofErr w:type="spellStart"/>
            <w:r w:rsidRPr="00AA1A98">
              <w:rPr>
                <w:rFonts w:ascii="Times New Roman" w:hAnsi="Times New Roman" w:cs="Times New Roman"/>
                <w:b/>
                <w:bCs/>
                <w:sz w:val="16"/>
                <w:szCs w:val="18"/>
              </w:rPr>
              <w:t>Дълж</w:t>
            </w:r>
            <w:proofErr w:type="spellEnd"/>
            <w:r w:rsidRPr="00AA1A98">
              <w:rPr>
                <w:rFonts w:ascii="Times New Roman" w:hAnsi="Times New Roman" w:cs="Times New Roman"/>
                <w:b/>
                <w:bCs/>
                <w:sz w:val="16"/>
                <w:szCs w:val="18"/>
              </w:rPr>
              <w:t>.</w:t>
            </w:r>
          </w:p>
        </w:tc>
        <w:tc>
          <w:tcPr>
            <w:tcW w:w="624" w:type="dxa"/>
            <w:vAlign w:val="center"/>
            <w:hideMark/>
          </w:tcPr>
          <w:p w:rsidR="00E66848" w:rsidRPr="00AA1A98" w:rsidRDefault="00E66848" w:rsidP="00AA1A98">
            <w:pPr>
              <w:jc w:val="center"/>
              <w:rPr>
                <w:rFonts w:ascii="Times New Roman" w:hAnsi="Times New Roman" w:cs="Times New Roman"/>
                <w:b/>
                <w:bCs/>
                <w:sz w:val="16"/>
                <w:szCs w:val="18"/>
              </w:rPr>
            </w:pPr>
            <w:r w:rsidRPr="00AA1A98">
              <w:rPr>
                <w:rFonts w:ascii="Times New Roman" w:hAnsi="Times New Roman" w:cs="Times New Roman"/>
                <w:b/>
                <w:bCs/>
                <w:sz w:val="16"/>
                <w:szCs w:val="18"/>
              </w:rPr>
              <w:t>Шир.</w:t>
            </w:r>
          </w:p>
        </w:tc>
        <w:tc>
          <w:tcPr>
            <w:tcW w:w="737" w:type="dxa"/>
            <w:vAlign w:val="center"/>
            <w:hideMark/>
          </w:tcPr>
          <w:p w:rsidR="00E66848" w:rsidRPr="00AA1A98" w:rsidRDefault="00E66848" w:rsidP="00AA1A98">
            <w:pPr>
              <w:jc w:val="center"/>
              <w:rPr>
                <w:rFonts w:ascii="Times New Roman" w:hAnsi="Times New Roman" w:cs="Times New Roman"/>
                <w:b/>
                <w:bCs/>
                <w:sz w:val="16"/>
                <w:szCs w:val="18"/>
              </w:rPr>
            </w:pPr>
            <w:proofErr w:type="spellStart"/>
            <w:r w:rsidRPr="00AA1A98">
              <w:rPr>
                <w:rFonts w:ascii="Times New Roman" w:hAnsi="Times New Roman" w:cs="Times New Roman"/>
                <w:b/>
                <w:bCs/>
                <w:sz w:val="16"/>
                <w:szCs w:val="18"/>
              </w:rPr>
              <w:t>Височ</w:t>
            </w:r>
            <w:proofErr w:type="spellEnd"/>
            <w:r w:rsidRPr="00AA1A98">
              <w:rPr>
                <w:rFonts w:ascii="Times New Roman" w:hAnsi="Times New Roman" w:cs="Times New Roman"/>
                <w:b/>
                <w:bCs/>
                <w:sz w:val="16"/>
                <w:szCs w:val="18"/>
              </w:rPr>
              <w:t>.</w:t>
            </w:r>
          </w:p>
        </w:tc>
        <w:tc>
          <w:tcPr>
            <w:tcW w:w="624" w:type="dxa"/>
            <w:vAlign w:val="center"/>
            <w:hideMark/>
          </w:tcPr>
          <w:p w:rsidR="00E66848" w:rsidRPr="00AA1A98" w:rsidRDefault="00E66848" w:rsidP="00AA1A98">
            <w:pPr>
              <w:jc w:val="center"/>
              <w:rPr>
                <w:rFonts w:ascii="Times New Roman" w:hAnsi="Times New Roman" w:cs="Times New Roman"/>
                <w:b/>
                <w:bCs/>
                <w:sz w:val="16"/>
                <w:szCs w:val="18"/>
              </w:rPr>
            </w:pPr>
            <w:r w:rsidRPr="00AA1A98">
              <w:rPr>
                <w:rFonts w:ascii="Times New Roman" w:hAnsi="Times New Roman" w:cs="Times New Roman"/>
                <w:b/>
                <w:bCs/>
                <w:sz w:val="16"/>
                <w:szCs w:val="18"/>
              </w:rPr>
              <w:t>Брой</w:t>
            </w:r>
          </w:p>
        </w:tc>
        <w:tc>
          <w:tcPr>
            <w:tcW w:w="794" w:type="dxa"/>
            <w:vAlign w:val="center"/>
            <w:hideMark/>
          </w:tcPr>
          <w:p w:rsidR="00E66848" w:rsidRPr="00AA1A98" w:rsidRDefault="00E66848" w:rsidP="00AA1A98">
            <w:pPr>
              <w:jc w:val="center"/>
              <w:rPr>
                <w:rFonts w:ascii="Times New Roman" w:hAnsi="Times New Roman" w:cs="Times New Roman"/>
                <w:b/>
                <w:bCs/>
                <w:sz w:val="16"/>
                <w:szCs w:val="18"/>
              </w:rPr>
            </w:pPr>
            <w:proofErr w:type="spellStart"/>
            <w:r w:rsidRPr="00AA1A98">
              <w:rPr>
                <w:rFonts w:ascii="Times New Roman" w:hAnsi="Times New Roman" w:cs="Times New Roman"/>
                <w:b/>
                <w:bCs/>
                <w:sz w:val="16"/>
                <w:szCs w:val="18"/>
              </w:rPr>
              <w:t>Кол-во</w:t>
            </w:r>
            <w:proofErr w:type="spellEnd"/>
          </w:p>
        </w:tc>
        <w:tc>
          <w:tcPr>
            <w:tcW w:w="794" w:type="dxa"/>
            <w:vAlign w:val="center"/>
          </w:tcPr>
          <w:p w:rsidR="00E66848" w:rsidRPr="00AA1A98" w:rsidRDefault="00E66848" w:rsidP="00AA1A98">
            <w:pPr>
              <w:jc w:val="center"/>
              <w:rPr>
                <w:rFonts w:ascii="Times New Roman" w:hAnsi="Times New Roman" w:cs="Times New Roman"/>
                <w:b/>
                <w:bCs/>
                <w:sz w:val="16"/>
                <w:szCs w:val="20"/>
              </w:rPr>
            </w:pPr>
            <w:r w:rsidRPr="00AA1A98">
              <w:rPr>
                <w:rFonts w:ascii="Times New Roman" w:hAnsi="Times New Roman" w:cs="Times New Roman"/>
                <w:b/>
                <w:bCs/>
                <w:sz w:val="16"/>
                <w:szCs w:val="20"/>
              </w:rPr>
              <w:t>Ед.цена</w:t>
            </w:r>
          </w:p>
        </w:tc>
        <w:tc>
          <w:tcPr>
            <w:tcW w:w="991" w:type="dxa"/>
            <w:vAlign w:val="center"/>
          </w:tcPr>
          <w:p w:rsidR="00E66848" w:rsidRPr="00AA1A98" w:rsidRDefault="000B27AD" w:rsidP="00AA1A98">
            <w:pPr>
              <w:jc w:val="center"/>
              <w:rPr>
                <w:rFonts w:ascii="Times New Roman" w:hAnsi="Times New Roman" w:cs="Times New Roman"/>
                <w:b/>
                <w:bCs/>
                <w:sz w:val="16"/>
                <w:szCs w:val="20"/>
              </w:rPr>
            </w:pPr>
            <w:r>
              <w:rPr>
                <w:rFonts w:ascii="Times New Roman" w:hAnsi="Times New Roman" w:cs="Times New Roman"/>
                <w:b/>
                <w:bCs/>
                <w:sz w:val="16"/>
                <w:szCs w:val="20"/>
              </w:rPr>
              <w:t>Обща с</w:t>
            </w:r>
            <w:r w:rsidR="00E66848" w:rsidRPr="00AA1A98">
              <w:rPr>
                <w:rFonts w:ascii="Times New Roman" w:hAnsi="Times New Roman" w:cs="Times New Roman"/>
                <w:b/>
                <w:bCs/>
                <w:sz w:val="16"/>
                <w:szCs w:val="20"/>
              </w:rPr>
              <w:t>тойност</w:t>
            </w:r>
          </w:p>
        </w:tc>
      </w:tr>
      <w:tr w:rsidR="00E66848" w:rsidRPr="00AA1A98" w:rsidTr="00E526A8">
        <w:trPr>
          <w:trHeight w:val="315"/>
        </w:trPr>
        <w:tc>
          <w:tcPr>
            <w:tcW w:w="493" w:type="dxa"/>
            <w:hideMark/>
          </w:tcPr>
          <w:p w:rsidR="00E66848" w:rsidRPr="00AA1A98" w:rsidRDefault="00E66848"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2909" w:type="dxa"/>
            <w:vAlign w:val="center"/>
            <w:hideMark/>
          </w:tcPr>
          <w:p w:rsidR="00E66848" w:rsidRPr="00AA1A98" w:rsidRDefault="00E66848" w:rsidP="00AA1A98">
            <w:pPr>
              <w:rPr>
                <w:rFonts w:ascii="Times New Roman" w:hAnsi="Times New Roman" w:cs="Times New Roman"/>
                <w:b/>
                <w:bCs/>
                <w:sz w:val="20"/>
                <w:szCs w:val="20"/>
              </w:rPr>
            </w:pPr>
            <w:r w:rsidRPr="00AA1A98">
              <w:rPr>
                <w:rFonts w:ascii="Times New Roman" w:hAnsi="Times New Roman" w:cs="Times New Roman"/>
                <w:b/>
                <w:bCs/>
                <w:sz w:val="20"/>
                <w:szCs w:val="20"/>
              </w:rPr>
              <w:t>ФАСАДНО СКЕЛЕ</w:t>
            </w:r>
          </w:p>
        </w:tc>
        <w:tc>
          <w:tcPr>
            <w:tcW w:w="764" w:type="dxa"/>
            <w:hideMark/>
          </w:tcPr>
          <w:p w:rsidR="00E66848" w:rsidRPr="00AA1A98" w:rsidRDefault="00E66848" w:rsidP="00AA1A98">
            <w:pPr>
              <w:jc w:val="center"/>
              <w:rPr>
                <w:rFonts w:ascii="Times New Roman" w:hAnsi="Times New Roman" w:cs="Times New Roman"/>
                <w:b/>
                <w:bCs/>
                <w:sz w:val="20"/>
                <w:szCs w:val="20"/>
              </w:rPr>
            </w:pPr>
          </w:p>
        </w:tc>
        <w:tc>
          <w:tcPr>
            <w:tcW w:w="5899" w:type="dxa"/>
            <w:hideMark/>
          </w:tcPr>
          <w:p w:rsidR="00E66848" w:rsidRPr="00AA1A98" w:rsidRDefault="00E66848"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80" w:type="dxa"/>
            <w:hideMark/>
          </w:tcPr>
          <w:p w:rsidR="00E66848" w:rsidRPr="00AA1A98" w:rsidRDefault="00E66848"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24" w:type="dxa"/>
            <w:hideMark/>
          </w:tcPr>
          <w:p w:rsidR="00E66848" w:rsidRPr="00AA1A98" w:rsidRDefault="00E66848"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737" w:type="dxa"/>
            <w:hideMark/>
          </w:tcPr>
          <w:p w:rsidR="00E66848" w:rsidRPr="00AA1A98" w:rsidRDefault="00E66848"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24" w:type="dxa"/>
            <w:hideMark/>
          </w:tcPr>
          <w:p w:rsidR="00E66848" w:rsidRPr="00AA1A98" w:rsidRDefault="00E66848"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794" w:type="dxa"/>
            <w:hideMark/>
          </w:tcPr>
          <w:p w:rsidR="00E66848" w:rsidRPr="00AA1A98" w:rsidRDefault="00E66848" w:rsidP="00AA1A98">
            <w:pPr>
              <w:jc w:val="both"/>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794" w:type="dxa"/>
            <w:vAlign w:val="center"/>
          </w:tcPr>
          <w:p w:rsidR="00E66848" w:rsidRPr="00AA1A98" w:rsidRDefault="00E66848" w:rsidP="00AA1A98">
            <w:pPr>
              <w:jc w:val="center"/>
              <w:rPr>
                <w:rFonts w:ascii="Times New Roman" w:hAnsi="Times New Roman" w:cs="Times New Roman"/>
                <w:b/>
                <w:bCs/>
                <w:sz w:val="20"/>
                <w:szCs w:val="20"/>
              </w:rPr>
            </w:pPr>
          </w:p>
        </w:tc>
        <w:tc>
          <w:tcPr>
            <w:tcW w:w="991" w:type="dxa"/>
            <w:vAlign w:val="center"/>
          </w:tcPr>
          <w:p w:rsidR="00E66848" w:rsidRPr="00AA1A98" w:rsidRDefault="00E66848" w:rsidP="00AA1A98">
            <w:pPr>
              <w:jc w:val="center"/>
              <w:rPr>
                <w:rFonts w:ascii="Times New Roman" w:hAnsi="Times New Roman" w:cs="Times New Roman"/>
                <w:b/>
                <w:bCs/>
                <w:sz w:val="20"/>
                <w:szCs w:val="20"/>
              </w:rPr>
            </w:pPr>
          </w:p>
        </w:tc>
      </w:tr>
      <w:tr w:rsidR="00E66848" w:rsidRPr="00AA1A98" w:rsidTr="00E526A8">
        <w:trPr>
          <w:trHeight w:val="1302"/>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Доставка, монтаж и последвал демонтаж на фасадно скеле</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Фасадно рамково скеле от алуминиеви или поцинковани елементи с възможност за конзолно изнасяне отговарящо на изискванията на Наредба №2 от 22 март 2004г. за минималните изисквания за здравословни и безопасни условия на труд при извършване на строителни и монтажни работи</w:t>
            </w:r>
          </w:p>
        </w:tc>
        <w:tc>
          <w:tcPr>
            <w:tcW w:w="680"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p>
        </w:tc>
        <w:tc>
          <w:tcPr>
            <w:tcW w:w="737"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13,50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777,60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315"/>
        </w:trPr>
        <w:tc>
          <w:tcPr>
            <w:tcW w:w="493" w:type="dxa"/>
            <w:vAlign w:val="center"/>
            <w:hideMark/>
          </w:tcPr>
          <w:p w:rsidR="00E66848" w:rsidRPr="00AA1A98" w:rsidRDefault="00E66848" w:rsidP="00AA1A98">
            <w:pPr>
              <w:jc w:val="center"/>
              <w:rPr>
                <w:rFonts w:ascii="Times New Roman" w:hAnsi="Times New Roman" w:cs="Times New Roman"/>
                <w:b/>
                <w:bCs/>
                <w:sz w:val="20"/>
                <w:szCs w:val="20"/>
              </w:rPr>
            </w:pPr>
          </w:p>
        </w:tc>
        <w:tc>
          <w:tcPr>
            <w:tcW w:w="2909" w:type="dxa"/>
            <w:vAlign w:val="center"/>
            <w:hideMark/>
          </w:tcPr>
          <w:p w:rsidR="00E66848" w:rsidRPr="00AA1A98" w:rsidRDefault="00E66848" w:rsidP="00AA1A98">
            <w:pPr>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764" w:type="dxa"/>
            <w:vAlign w:val="center"/>
            <w:hideMark/>
          </w:tcPr>
          <w:p w:rsidR="00E66848" w:rsidRPr="00AA1A98" w:rsidRDefault="00E66848" w:rsidP="00AA1A98">
            <w:pPr>
              <w:jc w:val="center"/>
              <w:rPr>
                <w:rFonts w:ascii="Times New Roman" w:hAnsi="Times New Roman" w:cs="Times New Roman"/>
                <w:b/>
                <w:bCs/>
                <w:sz w:val="20"/>
                <w:szCs w:val="20"/>
              </w:rPr>
            </w:pPr>
          </w:p>
        </w:tc>
        <w:tc>
          <w:tcPr>
            <w:tcW w:w="5899" w:type="dxa"/>
            <w:vAlign w:val="center"/>
            <w:hideMark/>
          </w:tcPr>
          <w:p w:rsidR="00E66848" w:rsidRPr="00AA1A98" w:rsidRDefault="00E66848" w:rsidP="00AA1A98">
            <w:pPr>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80" w:type="dxa"/>
            <w:vAlign w:val="center"/>
            <w:hideMark/>
          </w:tcPr>
          <w:p w:rsidR="00E66848" w:rsidRPr="00AA1A98" w:rsidRDefault="00E66848" w:rsidP="00AA1A98">
            <w:pPr>
              <w:jc w:val="center"/>
              <w:rPr>
                <w:rFonts w:ascii="Times New Roman" w:hAnsi="Times New Roman" w:cs="Times New Roman"/>
                <w:b/>
                <w:bCs/>
                <w:sz w:val="20"/>
                <w:szCs w:val="20"/>
              </w:rPr>
            </w:pPr>
          </w:p>
        </w:tc>
        <w:tc>
          <w:tcPr>
            <w:tcW w:w="624" w:type="dxa"/>
            <w:vAlign w:val="center"/>
            <w:hideMark/>
          </w:tcPr>
          <w:p w:rsidR="00E66848" w:rsidRPr="00AA1A98" w:rsidRDefault="00E66848" w:rsidP="00AA1A98">
            <w:pPr>
              <w:jc w:val="center"/>
              <w:rPr>
                <w:rFonts w:ascii="Times New Roman" w:hAnsi="Times New Roman" w:cs="Times New Roman"/>
                <w:b/>
                <w:bCs/>
                <w:sz w:val="20"/>
                <w:szCs w:val="20"/>
              </w:rPr>
            </w:pPr>
          </w:p>
        </w:tc>
        <w:tc>
          <w:tcPr>
            <w:tcW w:w="737" w:type="dxa"/>
            <w:vAlign w:val="center"/>
            <w:hideMark/>
          </w:tcPr>
          <w:p w:rsidR="00E66848" w:rsidRPr="00AA1A98" w:rsidRDefault="00E66848" w:rsidP="00AA1A98">
            <w:pPr>
              <w:jc w:val="center"/>
              <w:rPr>
                <w:rFonts w:ascii="Times New Roman" w:hAnsi="Times New Roman" w:cs="Times New Roman"/>
                <w:b/>
                <w:bCs/>
                <w:sz w:val="20"/>
                <w:szCs w:val="20"/>
              </w:rPr>
            </w:pPr>
          </w:p>
        </w:tc>
        <w:tc>
          <w:tcPr>
            <w:tcW w:w="624" w:type="dxa"/>
            <w:vAlign w:val="center"/>
            <w:hideMark/>
          </w:tcPr>
          <w:p w:rsidR="00E66848" w:rsidRPr="00AA1A98" w:rsidRDefault="00E66848" w:rsidP="00AA1A98">
            <w:pPr>
              <w:jc w:val="center"/>
              <w:rPr>
                <w:rFonts w:ascii="Times New Roman" w:hAnsi="Times New Roman" w:cs="Times New Roman"/>
                <w:b/>
                <w:bCs/>
                <w:sz w:val="20"/>
                <w:szCs w:val="20"/>
              </w:rPr>
            </w:pPr>
          </w:p>
        </w:tc>
        <w:tc>
          <w:tcPr>
            <w:tcW w:w="794" w:type="dxa"/>
            <w:vAlign w:val="center"/>
            <w:hideMark/>
          </w:tcPr>
          <w:p w:rsidR="00E66848" w:rsidRPr="00AA1A98" w:rsidRDefault="00E66848" w:rsidP="00AA1A98">
            <w:pPr>
              <w:jc w:val="center"/>
              <w:rPr>
                <w:rFonts w:ascii="Times New Roman" w:hAnsi="Times New Roman" w:cs="Times New Roman"/>
                <w:sz w:val="20"/>
                <w:szCs w:val="20"/>
              </w:rPr>
            </w:pP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315"/>
        </w:trPr>
        <w:tc>
          <w:tcPr>
            <w:tcW w:w="493" w:type="dxa"/>
            <w:vAlign w:val="center"/>
            <w:hideMark/>
          </w:tcPr>
          <w:p w:rsidR="00E66848" w:rsidRPr="00AA1A98" w:rsidRDefault="00E66848" w:rsidP="00AA1A98">
            <w:pPr>
              <w:jc w:val="center"/>
              <w:rPr>
                <w:rFonts w:ascii="Times New Roman" w:hAnsi="Times New Roman" w:cs="Times New Roman"/>
                <w:b/>
                <w:bCs/>
                <w:sz w:val="20"/>
                <w:szCs w:val="20"/>
              </w:rPr>
            </w:pPr>
          </w:p>
        </w:tc>
        <w:tc>
          <w:tcPr>
            <w:tcW w:w="2909" w:type="dxa"/>
            <w:vAlign w:val="center"/>
            <w:hideMark/>
          </w:tcPr>
          <w:p w:rsidR="00E66848" w:rsidRPr="00AA1A98" w:rsidRDefault="00E66848" w:rsidP="00AA1A98">
            <w:pPr>
              <w:rPr>
                <w:rFonts w:ascii="Times New Roman" w:hAnsi="Times New Roman" w:cs="Times New Roman"/>
                <w:b/>
                <w:bCs/>
                <w:sz w:val="20"/>
                <w:szCs w:val="20"/>
              </w:rPr>
            </w:pPr>
            <w:r w:rsidRPr="00AA1A98">
              <w:rPr>
                <w:rFonts w:ascii="Times New Roman" w:hAnsi="Times New Roman" w:cs="Times New Roman"/>
                <w:b/>
                <w:bCs/>
                <w:sz w:val="20"/>
                <w:szCs w:val="20"/>
              </w:rPr>
              <w:t>ДЕМОНТАЖНИ РАБОТИ</w:t>
            </w:r>
          </w:p>
        </w:tc>
        <w:tc>
          <w:tcPr>
            <w:tcW w:w="764" w:type="dxa"/>
            <w:vAlign w:val="center"/>
            <w:hideMark/>
          </w:tcPr>
          <w:p w:rsidR="00E66848" w:rsidRPr="00AA1A98" w:rsidRDefault="00E66848" w:rsidP="00AA1A98">
            <w:pPr>
              <w:jc w:val="center"/>
              <w:rPr>
                <w:rFonts w:ascii="Times New Roman" w:hAnsi="Times New Roman" w:cs="Times New Roman"/>
                <w:b/>
                <w:bCs/>
                <w:sz w:val="20"/>
                <w:szCs w:val="20"/>
              </w:rPr>
            </w:pPr>
          </w:p>
        </w:tc>
        <w:tc>
          <w:tcPr>
            <w:tcW w:w="5899" w:type="dxa"/>
            <w:vAlign w:val="center"/>
            <w:hideMark/>
          </w:tcPr>
          <w:p w:rsidR="00E66848" w:rsidRPr="00AA1A98" w:rsidRDefault="00E66848" w:rsidP="00AA1A98">
            <w:pPr>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80" w:type="dxa"/>
            <w:vAlign w:val="center"/>
            <w:hideMark/>
          </w:tcPr>
          <w:p w:rsidR="00E66848" w:rsidRPr="00AA1A98" w:rsidRDefault="00E66848" w:rsidP="00AA1A98">
            <w:pPr>
              <w:jc w:val="center"/>
              <w:rPr>
                <w:rFonts w:ascii="Times New Roman" w:hAnsi="Times New Roman" w:cs="Times New Roman"/>
                <w:b/>
                <w:bCs/>
                <w:sz w:val="20"/>
                <w:szCs w:val="20"/>
              </w:rPr>
            </w:pPr>
          </w:p>
        </w:tc>
        <w:tc>
          <w:tcPr>
            <w:tcW w:w="624" w:type="dxa"/>
            <w:vAlign w:val="center"/>
            <w:hideMark/>
          </w:tcPr>
          <w:p w:rsidR="00E66848" w:rsidRPr="00AA1A98" w:rsidRDefault="00E66848" w:rsidP="00AA1A98">
            <w:pPr>
              <w:jc w:val="center"/>
              <w:rPr>
                <w:rFonts w:ascii="Times New Roman" w:hAnsi="Times New Roman" w:cs="Times New Roman"/>
                <w:b/>
                <w:bCs/>
                <w:sz w:val="20"/>
                <w:szCs w:val="20"/>
              </w:rPr>
            </w:pPr>
          </w:p>
        </w:tc>
        <w:tc>
          <w:tcPr>
            <w:tcW w:w="737" w:type="dxa"/>
            <w:vAlign w:val="center"/>
            <w:hideMark/>
          </w:tcPr>
          <w:p w:rsidR="00E66848" w:rsidRPr="00AA1A98" w:rsidRDefault="00E66848" w:rsidP="00AA1A98">
            <w:pPr>
              <w:jc w:val="center"/>
              <w:rPr>
                <w:rFonts w:ascii="Times New Roman" w:hAnsi="Times New Roman" w:cs="Times New Roman"/>
                <w:b/>
                <w:bCs/>
                <w:sz w:val="20"/>
                <w:szCs w:val="20"/>
              </w:rPr>
            </w:pPr>
          </w:p>
        </w:tc>
        <w:tc>
          <w:tcPr>
            <w:tcW w:w="624" w:type="dxa"/>
            <w:vAlign w:val="center"/>
            <w:hideMark/>
          </w:tcPr>
          <w:p w:rsidR="00E66848" w:rsidRPr="00AA1A98" w:rsidRDefault="00E66848" w:rsidP="00AA1A98">
            <w:pPr>
              <w:jc w:val="center"/>
              <w:rPr>
                <w:rFonts w:ascii="Times New Roman" w:hAnsi="Times New Roman" w:cs="Times New Roman"/>
                <w:b/>
                <w:bCs/>
                <w:sz w:val="20"/>
                <w:szCs w:val="20"/>
              </w:rPr>
            </w:pPr>
          </w:p>
        </w:tc>
        <w:tc>
          <w:tcPr>
            <w:tcW w:w="794" w:type="dxa"/>
            <w:vAlign w:val="center"/>
            <w:hideMark/>
          </w:tcPr>
          <w:p w:rsidR="00E66848" w:rsidRPr="00AA1A98" w:rsidRDefault="00E66848" w:rsidP="00AA1A98">
            <w:pPr>
              <w:jc w:val="center"/>
              <w:rPr>
                <w:rFonts w:ascii="Times New Roman" w:hAnsi="Times New Roman" w:cs="Times New Roman"/>
                <w:sz w:val="20"/>
                <w:szCs w:val="20"/>
              </w:rPr>
            </w:pP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със запазване на алуминиеви профили към дограма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100% запазване на алуминиевите профили</w:t>
            </w:r>
          </w:p>
        </w:tc>
        <w:tc>
          <w:tcPr>
            <w:tcW w:w="680"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9,20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p>
        </w:tc>
        <w:tc>
          <w:tcPr>
            <w:tcW w:w="737" w:type="dxa"/>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36,80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Демонтаж на </w:t>
            </w:r>
            <w:proofErr w:type="spellStart"/>
            <w:r w:rsidRPr="00AA1A98">
              <w:rPr>
                <w:rFonts w:ascii="Times New Roman" w:hAnsi="Times New Roman" w:cs="Times New Roman"/>
                <w:sz w:val="20"/>
                <w:szCs w:val="20"/>
              </w:rPr>
              <w:t>гранитогресни</w:t>
            </w:r>
            <w:proofErr w:type="spellEnd"/>
            <w:r w:rsidRPr="00AA1A98">
              <w:rPr>
                <w:rFonts w:ascii="Times New Roman" w:hAnsi="Times New Roman" w:cs="Times New Roman"/>
                <w:sz w:val="20"/>
                <w:szCs w:val="20"/>
              </w:rPr>
              <w:t xml:space="preserve"> плочки по корниз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и изхвърляне на отпадъците</w:t>
            </w:r>
          </w:p>
        </w:tc>
        <w:tc>
          <w:tcPr>
            <w:tcW w:w="680"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43,20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737" w:type="dxa"/>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25,92</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102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и последвал монтаж на климатици по фасада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бр.</w:t>
            </w:r>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и последвал монтаж на</w:t>
            </w:r>
            <w:r w:rsidR="00BB3C7D">
              <w:rPr>
                <w:rFonts w:ascii="Times New Roman" w:hAnsi="Times New Roman" w:cs="Times New Roman"/>
                <w:sz w:val="20"/>
                <w:szCs w:val="20"/>
              </w:rPr>
              <w:t xml:space="preserve"> съществуващо</w:t>
            </w:r>
            <w:r w:rsidRPr="00AA1A98">
              <w:rPr>
                <w:rFonts w:ascii="Times New Roman" w:hAnsi="Times New Roman" w:cs="Times New Roman"/>
                <w:sz w:val="20"/>
                <w:szCs w:val="20"/>
              </w:rPr>
              <w:t xml:space="preserve"> външно тяло на климатици по фасада, включително демонтаж и монтаж на стойки за климатици. Изтегляне на фреона при демонтаж на </w:t>
            </w:r>
            <w:proofErr w:type="spellStart"/>
            <w:r w:rsidRPr="00AA1A98">
              <w:rPr>
                <w:rFonts w:ascii="Times New Roman" w:hAnsi="Times New Roman" w:cs="Times New Roman"/>
                <w:sz w:val="20"/>
                <w:szCs w:val="20"/>
              </w:rPr>
              <w:t>климатиците</w:t>
            </w:r>
            <w:proofErr w:type="spellEnd"/>
            <w:r w:rsidRPr="00AA1A98">
              <w:rPr>
                <w:rFonts w:ascii="Times New Roman" w:hAnsi="Times New Roman" w:cs="Times New Roman"/>
                <w:sz w:val="20"/>
                <w:szCs w:val="20"/>
              </w:rPr>
              <w:t xml:space="preserve">. Допълване на фреон при монтаж на </w:t>
            </w:r>
            <w:proofErr w:type="spellStart"/>
            <w:r w:rsidRPr="00AA1A98">
              <w:rPr>
                <w:rFonts w:ascii="Times New Roman" w:hAnsi="Times New Roman" w:cs="Times New Roman"/>
                <w:sz w:val="20"/>
                <w:szCs w:val="20"/>
              </w:rPr>
              <w:t>климатиците</w:t>
            </w:r>
            <w:proofErr w:type="spellEnd"/>
            <w:r w:rsidRPr="00AA1A98">
              <w:rPr>
                <w:rFonts w:ascii="Times New Roman" w:hAnsi="Times New Roman" w:cs="Times New Roman"/>
                <w:sz w:val="20"/>
                <w:szCs w:val="20"/>
              </w:rPr>
              <w:t xml:space="preserve">  </w:t>
            </w:r>
          </w:p>
        </w:tc>
        <w:tc>
          <w:tcPr>
            <w:tcW w:w="680" w:type="dxa"/>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p>
        </w:tc>
        <w:tc>
          <w:tcPr>
            <w:tcW w:w="737" w:type="dxa"/>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w:t>
            </w:r>
          </w:p>
        </w:tc>
        <w:tc>
          <w:tcPr>
            <w:tcW w:w="79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мозаечна замазка по корниз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и изхвърляне на отпадъците</w:t>
            </w:r>
          </w:p>
        </w:tc>
        <w:tc>
          <w:tcPr>
            <w:tcW w:w="680"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737" w:type="dxa"/>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34,56</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5</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Изчукване и почистване на основата за </w:t>
            </w:r>
            <w:proofErr w:type="spellStart"/>
            <w:r w:rsidRPr="00AA1A98">
              <w:rPr>
                <w:rFonts w:ascii="Times New Roman" w:hAnsi="Times New Roman" w:cs="Times New Roman"/>
                <w:sz w:val="20"/>
                <w:szCs w:val="20"/>
              </w:rPr>
              <w:t>последващо</w:t>
            </w:r>
            <w:proofErr w:type="spellEnd"/>
            <w:r w:rsidRPr="00AA1A98">
              <w:rPr>
                <w:rFonts w:ascii="Times New Roman" w:hAnsi="Times New Roman" w:cs="Times New Roman"/>
                <w:sz w:val="20"/>
                <w:szCs w:val="20"/>
              </w:rPr>
              <w:t xml:space="preserve"> полагане на циментова замазка</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noWrap/>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Изчукване, почистване и изхвърляне на отпадъците</w:t>
            </w:r>
          </w:p>
        </w:tc>
        <w:tc>
          <w:tcPr>
            <w:tcW w:w="680"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34,56</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6</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каменна облицовка от врачански варовик по фасада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noWrap/>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плочи от врачански варовик с размери 600/400/20мм. Изхвърляне на отпадъците</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1,40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80,64</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7</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Изчукване и почистване на основата за </w:t>
            </w:r>
            <w:proofErr w:type="spellStart"/>
            <w:r w:rsidRPr="00AA1A98">
              <w:rPr>
                <w:rFonts w:ascii="Times New Roman" w:hAnsi="Times New Roman" w:cs="Times New Roman"/>
                <w:sz w:val="20"/>
                <w:szCs w:val="20"/>
              </w:rPr>
              <w:t>последващо</w:t>
            </w:r>
            <w:proofErr w:type="spellEnd"/>
            <w:r w:rsidRPr="00AA1A98">
              <w:rPr>
                <w:rFonts w:ascii="Times New Roman" w:hAnsi="Times New Roman" w:cs="Times New Roman"/>
                <w:sz w:val="20"/>
                <w:szCs w:val="20"/>
              </w:rPr>
              <w:t xml:space="preserve"> полагане на каменна облицовка</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noWrap/>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1,40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80,64</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8</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Демонтаж на страници от врачански варовик към </w:t>
            </w:r>
            <w:r w:rsidRPr="00AA1A98">
              <w:rPr>
                <w:rFonts w:ascii="Times New Roman" w:hAnsi="Times New Roman" w:cs="Times New Roman"/>
                <w:sz w:val="20"/>
                <w:szCs w:val="20"/>
              </w:rPr>
              <w:lastRenderedPageBreak/>
              <w:t>дограма по фасада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lastRenderedPageBreak/>
              <w:t>м'</w:t>
            </w:r>
            <w:proofErr w:type="spellEnd"/>
          </w:p>
        </w:tc>
        <w:tc>
          <w:tcPr>
            <w:tcW w:w="5899" w:type="dxa"/>
            <w:noWrap/>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плочи от врачански варовик с размери 600/130/20мм. Изхвърляне на отпадъците</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60</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36,00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lastRenderedPageBreak/>
              <w:t>9</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Изчукване и почистване на основата за </w:t>
            </w:r>
            <w:proofErr w:type="spellStart"/>
            <w:r w:rsidRPr="00AA1A98">
              <w:rPr>
                <w:rFonts w:ascii="Times New Roman" w:hAnsi="Times New Roman" w:cs="Times New Roman"/>
                <w:sz w:val="20"/>
                <w:szCs w:val="20"/>
              </w:rPr>
              <w:t>последващо</w:t>
            </w:r>
            <w:proofErr w:type="spellEnd"/>
            <w:r w:rsidRPr="00AA1A98">
              <w:rPr>
                <w:rFonts w:ascii="Times New Roman" w:hAnsi="Times New Roman" w:cs="Times New Roman"/>
                <w:sz w:val="20"/>
                <w:szCs w:val="20"/>
              </w:rPr>
              <w:t xml:space="preserve"> полагане на каменна облицовка</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5899" w:type="dxa"/>
            <w:noWrap/>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60</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36,00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10</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каменна облицовка от врачански варовик по фасада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noWrap/>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плочи от врачански варовик с размери 600/400/20мм. Изхвърляне на отпадъците</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1,30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12,48</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11</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Изчукване и почистване на основата за </w:t>
            </w:r>
            <w:proofErr w:type="spellStart"/>
            <w:r w:rsidRPr="00AA1A98">
              <w:rPr>
                <w:rFonts w:ascii="Times New Roman" w:hAnsi="Times New Roman" w:cs="Times New Roman"/>
                <w:sz w:val="20"/>
                <w:szCs w:val="20"/>
              </w:rPr>
              <w:t>последващо</w:t>
            </w:r>
            <w:proofErr w:type="spellEnd"/>
            <w:r w:rsidRPr="00AA1A98">
              <w:rPr>
                <w:rFonts w:ascii="Times New Roman" w:hAnsi="Times New Roman" w:cs="Times New Roman"/>
                <w:sz w:val="20"/>
                <w:szCs w:val="20"/>
              </w:rPr>
              <w:t xml:space="preserve"> полагане на каменна облицовка</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noWrap/>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1,30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12,48</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12</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Изчукване и демонтаж на компрометирана от течове гипсова шпакловка по вътрешни стени</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noWrap/>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3,33</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13</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подови PVC первази на кабинети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5899" w:type="dxa"/>
            <w:noWrap/>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Демонтаж на подови первази от PVC на кабинети на 4-ти етаж. Изхвърляне на отпадъците</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14</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Демонтаж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включително подложка, на кабинети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noWrap/>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Демонтаж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включително подложка, на кабинети на 4-ти етаж. Изхвърляне на отпадъците</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10,</w:t>
            </w:r>
            <w:proofErr w:type="spellStart"/>
            <w:r w:rsidRPr="00AA1A98">
              <w:rPr>
                <w:rFonts w:ascii="Times New Roman" w:hAnsi="Times New Roman" w:cs="Times New Roman"/>
                <w:sz w:val="20"/>
                <w:szCs w:val="20"/>
              </w:rPr>
              <w:t>10</w:t>
            </w:r>
            <w:proofErr w:type="spellEnd"/>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5,50</w:t>
            </w: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55,</w:t>
            </w:r>
            <w:proofErr w:type="spellStart"/>
            <w:r w:rsidRPr="00AA1A98">
              <w:rPr>
                <w:rFonts w:ascii="Times New Roman" w:hAnsi="Times New Roman" w:cs="Times New Roman"/>
                <w:sz w:val="20"/>
                <w:szCs w:val="20"/>
              </w:rPr>
              <w:t>55</w:t>
            </w:r>
            <w:proofErr w:type="spellEnd"/>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102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15</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Преместване на мебели и шкафове за демонтаж и последвал 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и подови первази на кабинети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чов</w:t>
            </w:r>
            <w:proofErr w:type="spellEnd"/>
            <w:r w:rsidRPr="00AA1A98">
              <w:rPr>
                <w:rFonts w:ascii="Times New Roman" w:hAnsi="Times New Roman" w:cs="Times New Roman"/>
                <w:sz w:val="20"/>
                <w:szCs w:val="20"/>
              </w:rPr>
              <w:t>. час</w:t>
            </w:r>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Преместване на мебели и шкафове за демонтаж и последвал 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и подови первази на кабинети на 4-ти етаж</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102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Пренос и изхвърляне на строителни отпадъци</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м3</w:t>
            </w:r>
          </w:p>
        </w:tc>
        <w:tc>
          <w:tcPr>
            <w:tcW w:w="5899" w:type="dxa"/>
            <w:noWrap/>
            <w:vAlign w:val="center"/>
            <w:hideMark/>
          </w:tcPr>
          <w:p w:rsidR="00E66848" w:rsidRPr="00AA1A98" w:rsidRDefault="00E66848" w:rsidP="004C2AF6">
            <w:pPr>
              <w:rPr>
                <w:rFonts w:ascii="Times New Roman" w:hAnsi="Times New Roman" w:cs="Times New Roman"/>
                <w:sz w:val="20"/>
                <w:szCs w:val="20"/>
              </w:rPr>
            </w:pPr>
            <w:r w:rsidRPr="00AA1A98">
              <w:rPr>
                <w:rFonts w:ascii="Times New Roman" w:hAnsi="Times New Roman" w:cs="Times New Roman"/>
                <w:sz w:val="20"/>
                <w:szCs w:val="20"/>
              </w:rPr>
              <w:t>Вертикален и хоризонтален пренос на отпадъците. Да се осигурят необходимия брой контейнери за строителни отпадъци, които ще бъдат извозвани и изхвърляни периодично</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15,00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300"/>
        </w:trPr>
        <w:tc>
          <w:tcPr>
            <w:tcW w:w="493" w:type="dxa"/>
            <w:vAlign w:val="center"/>
            <w:hideMark/>
          </w:tcPr>
          <w:p w:rsidR="00E66848" w:rsidRPr="00AA1A98" w:rsidRDefault="00E66848" w:rsidP="00AA1A98">
            <w:pPr>
              <w:jc w:val="center"/>
              <w:rPr>
                <w:rFonts w:ascii="Times New Roman" w:hAnsi="Times New Roman" w:cs="Times New Roman"/>
                <w:sz w:val="20"/>
                <w:szCs w:val="20"/>
              </w:rPr>
            </w:pP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p>
        </w:tc>
        <w:tc>
          <w:tcPr>
            <w:tcW w:w="5899" w:type="dxa"/>
            <w:noWrap/>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315"/>
        </w:trPr>
        <w:tc>
          <w:tcPr>
            <w:tcW w:w="493" w:type="dxa"/>
            <w:vAlign w:val="center"/>
            <w:hideMark/>
          </w:tcPr>
          <w:p w:rsidR="00E66848" w:rsidRPr="00AA1A98" w:rsidRDefault="00E66848" w:rsidP="00AA1A98">
            <w:pPr>
              <w:jc w:val="center"/>
              <w:rPr>
                <w:rFonts w:ascii="Times New Roman" w:hAnsi="Times New Roman" w:cs="Times New Roman"/>
                <w:b/>
                <w:bCs/>
                <w:sz w:val="20"/>
                <w:szCs w:val="20"/>
              </w:rPr>
            </w:pPr>
          </w:p>
        </w:tc>
        <w:tc>
          <w:tcPr>
            <w:tcW w:w="2909" w:type="dxa"/>
            <w:vAlign w:val="center"/>
            <w:hideMark/>
          </w:tcPr>
          <w:p w:rsidR="00E66848" w:rsidRPr="00AA1A98" w:rsidRDefault="00E66848" w:rsidP="00AA1A98">
            <w:pPr>
              <w:rPr>
                <w:rFonts w:ascii="Times New Roman" w:hAnsi="Times New Roman" w:cs="Times New Roman"/>
                <w:b/>
                <w:bCs/>
                <w:sz w:val="20"/>
                <w:szCs w:val="20"/>
              </w:rPr>
            </w:pPr>
            <w:r w:rsidRPr="00AA1A98">
              <w:rPr>
                <w:rFonts w:ascii="Times New Roman" w:hAnsi="Times New Roman" w:cs="Times New Roman"/>
                <w:b/>
                <w:bCs/>
                <w:sz w:val="20"/>
                <w:szCs w:val="20"/>
              </w:rPr>
              <w:t>СТРОИТЕЛНО-МОНТАЖНИ РАБОТИ</w:t>
            </w:r>
          </w:p>
        </w:tc>
        <w:tc>
          <w:tcPr>
            <w:tcW w:w="764" w:type="dxa"/>
            <w:vAlign w:val="center"/>
            <w:hideMark/>
          </w:tcPr>
          <w:p w:rsidR="00E66848" w:rsidRPr="00AA1A98" w:rsidRDefault="00E66848" w:rsidP="00AA1A98">
            <w:pPr>
              <w:jc w:val="center"/>
              <w:rPr>
                <w:rFonts w:ascii="Times New Roman" w:hAnsi="Times New Roman" w:cs="Times New Roman"/>
                <w:b/>
                <w:bCs/>
                <w:sz w:val="20"/>
                <w:szCs w:val="20"/>
              </w:rPr>
            </w:pPr>
          </w:p>
        </w:tc>
        <w:tc>
          <w:tcPr>
            <w:tcW w:w="5899" w:type="dxa"/>
            <w:vAlign w:val="center"/>
            <w:hideMark/>
          </w:tcPr>
          <w:p w:rsidR="00E66848" w:rsidRPr="00AA1A98" w:rsidRDefault="00E66848" w:rsidP="00AA1A98">
            <w:pPr>
              <w:rPr>
                <w:rFonts w:ascii="Times New Roman" w:hAnsi="Times New Roman" w:cs="Times New Roman"/>
                <w:b/>
                <w:bCs/>
                <w:sz w:val="20"/>
                <w:szCs w:val="20"/>
              </w:rPr>
            </w:pPr>
            <w:r w:rsidRPr="00AA1A98">
              <w:rPr>
                <w:rFonts w:ascii="Times New Roman" w:hAnsi="Times New Roman" w:cs="Times New Roman"/>
                <w:b/>
                <w:bCs/>
                <w:sz w:val="20"/>
                <w:szCs w:val="20"/>
              </w:rPr>
              <w:t> </w:t>
            </w:r>
          </w:p>
        </w:tc>
        <w:tc>
          <w:tcPr>
            <w:tcW w:w="680" w:type="dxa"/>
            <w:vAlign w:val="center"/>
            <w:hideMark/>
          </w:tcPr>
          <w:p w:rsidR="00E66848" w:rsidRPr="00AA1A98" w:rsidRDefault="00E66848" w:rsidP="00AA1A98">
            <w:pPr>
              <w:jc w:val="center"/>
              <w:rPr>
                <w:rFonts w:ascii="Times New Roman" w:hAnsi="Times New Roman" w:cs="Times New Roman"/>
                <w:b/>
                <w:bCs/>
                <w:sz w:val="20"/>
                <w:szCs w:val="20"/>
              </w:rPr>
            </w:pPr>
          </w:p>
        </w:tc>
        <w:tc>
          <w:tcPr>
            <w:tcW w:w="624" w:type="dxa"/>
            <w:vAlign w:val="center"/>
            <w:hideMark/>
          </w:tcPr>
          <w:p w:rsidR="00E66848" w:rsidRPr="00AA1A98" w:rsidRDefault="00E66848" w:rsidP="00AA1A98">
            <w:pPr>
              <w:jc w:val="center"/>
              <w:rPr>
                <w:rFonts w:ascii="Times New Roman" w:hAnsi="Times New Roman" w:cs="Times New Roman"/>
                <w:b/>
                <w:bCs/>
                <w:sz w:val="20"/>
                <w:szCs w:val="20"/>
              </w:rPr>
            </w:pPr>
          </w:p>
        </w:tc>
        <w:tc>
          <w:tcPr>
            <w:tcW w:w="737" w:type="dxa"/>
            <w:vAlign w:val="center"/>
            <w:hideMark/>
          </w:tcPr>
          <w:p w:rsidR="00E66848" w:rsidRPr="00AA1A98" w:rsidRDefault="00E66848" w:rsidP="00AA1A98">
            <w:pPr>
              <w:jc w:val="center"/>
              <w:rPr>
                <w:rFonts w:ascii="Times New Roman" w:hAnsi="Times New Roman" w:cs="Times New Roman"/>
                <w:b/>
                <w:bCs/>
                <w:sz w:val="20"/>
                <w:szCs w:val="20"/>
              </w:rPr>
            </w:pPr>
          </w:p>
        </w:tc>
        <w:tc>
          <w:tcPr>
            <w:tcW w:w="624" w:type="dxa"/>
            <w:vAlign w:val="center"/>
            <w:hideMark/>
          </w:tcPr>
          <w:p w:rsidR="00E66848" w:rsidRPr="00AA1A98" w:rsidRDefault="00E66848" w:rsidP="00AA1A98">
            <w:pPr>
              <w:jc w:val="center"/>
              <w:rPr>
                <w:rFonts w:ascii="Times New Roman" w:hAnsi="Times New Roman" w:cs="Times New Roman"/>
                <w:b/>
                <w:bCs/>
                <w:sz w:val="20"/>
                <w:szCs w:val="20"/>
              </w:rPr>
            </w:pP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526A8">
        <w:trPr>
          <w:trHeight w:val="2685"/>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lastRenderedPageBreak/>
              <w:t>1</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нова каменна облицовка от врачански варовик - плочи с размери 600/400/20мм и 400/</w:t>
            </w:r>
            <w:proofErr w:type="spellStart"/>
            <w:r w:rsidRPr="00AA1A98">
              <w:rPr>
                <w:rFonts w:ascii="Times New Roman" w:hAnsi="Times New Roman" w:cs="Times New Roman"/>
                <w:sz w:val="20"/>
                <w:szCs w:val="20"/>
              </w:rPr>
              <w:t>400</w:t>
            </w:r>
            <w:proofErr w:type="spellEnd"/>
            <w:r w:rsidRPr="00AA1A98">
              <w:rPr>
                <w:rFonts w:ascii="Times New Roman" w:hAnsi="Times New Roman" w:cs="Times New Roman"/>
                <w:sz w:val="20"/>
                <w:szCs w:val="20"/>
              </w:rPr>
              <w:t>/20мм</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Плочи от врачански варовик с размери 600/400/20мм и 400/</w:t>
            </w:r>
            <w:proofErr w:type="spellStart"/>
            <w:r w:rsidRPr="00AA1A98">
              <w:rPr>
                <w:rFonts w:ascii="Times New Roman" w:hAnsi="Times New Roman" w:cs="Times New Roman"/>
                <w:sz w:val="20"/>
                <w:szCs w:val="20"/>
              </w:rPr>
              <w:t>400</w:t>
            </w:r>
            <w:proofErr w:type="spellEnd"/>
            <w:r w:rsidRPr="00AA1A98">
              <w:rPr>
                <w:rFonts w:ascii="Times New Roman" w:hAnsi="Times New Roman" w:cs="Times New Roman"/>
                <w:sz w:val="20"/>
                <w:szCs w:val="20"/>
              </w:rPr>
              <w:t xml:space="preserve">/20м - </w:t>
            </w:r>
            <w:proofErr w:type="spellStart"/>
            <w:r w:rsidRPr="00AA1A98">
              <w:rPr>
                <w:rFonts w:ascii="Times New Roman" w:hAnsi="Times New Roman" w:cs="Times New Roman"/>
                <w:sz w:val="20"/>
                <w:szCs w:val="20"/>
              </w:rPr>
              <w:t>Iво</w:t>
            </w:r>
            <w:proofErr w:type="spellEnd"/>
            <w:r w:rsidRPr="00AA1A98">
              <w:rPr>
                <w:rFonts w:ascii="Times New Roman" w:hAnsi="Times New Roman" w:cs="Times New Roman"/>
                <w:sz w:val="20"/>
                <w:szCs w:val="20"/>
              </w:rPr>
              <w:t xml:space="preserve"> качество; Стоманена горещо-поцинкована </w:t>
            </w:r>
            <w:proofErr w:type="spellStart"/>
            <w:r w:rsidRPr="00AA1A98">
              <w:rPr>
                <w:rFonts w:ascii="Times New Roman" w:hAnsi="Times New Roman" w:cs="Times New Roman"/>
                <w:sz w:val="20"/>
                <w:szCs w:val="20"/>
              </w:rPr>
              <w:t>електрозаварена</w:t>
            </w:r>
            <w:proofErr w:type="spellEnd"/>
            <w:r w:rsidRPr="00AA1A98">
              <w:rPr>
                <w:rFonts w:ascii="Times New Roman" w:hAnsi="Times New Roman" w:cs="Times New Roman"/>
                <w:sz w:val="20"/>
                <w:szCs w:val="20"/>
              </w:rPr>
              <w:t xml:space="preserve"> мрежа 3мм с растер 50/50мм, </w:t>
            </w:r>
            <w:proofErr w:type="spellStart"/>
            <w:r w:rsidRPr="00AA1A98">
              <w:rPr>
                <w:rFonts w:ascii="Times New Roman" w:hAnsi="Times New Roman" w:cs="Times New Roman"/>
                <w:sz w:val="20"/>
                <w:szCs w:val="20"/>
              </w:rPr>
              <w:t>дюбелирана</w:t>
            </w:r>
            <w:proofErr w:type="spellEnd"/>
            <w:r w:rsidRPr="00AA1A98">
              <w:rPr>
                <w:rFonts w:ascii="Times New Roman" w:hAnsi="Times New Roman" w:cs="Times New Roman"/>
                <w:sz w:val="20"/>
                <w:szCs w:val="20"/>
              </w:rPr>
              <w:t xml:space="preserve"> с универсални дюбели 8-10 бр./м2 ;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мразо-устойчиво</w:t>
            </w:r>
            <w:proofErr w:type="spellEnd"/>
            <w:r w:rsidRPr="00AA1A98">
              <w:rPr>
                <w:rFonts w:ascii="Times New Roman" w:hAnsi="Times New Roman" w:cs="Times New Roman"/>
                <w:sz w:val="20"/>
                <w:szCs w:val="20"/>
              </w:rPr>
              <w:t xml:space="preserve"> лепило, клас C2T S1 за еластично лепене до 20мм дебелина на разтвора за полагане на </w:t>
            </w:r>
            <w:proofErr w:type="spellStart"/>
            <w:r w:rsidRPr="00AA1A98">
              <w:rPr>
                <w:rFonts w:ascii="Times New Roman" w:hAnsi="Times New Roman" w:cs="Times New Roman"/>
                <w:sz w:val="20"/>
                <w:szCs w:val="20"/>
              </w:rPr>
              <w:t>клинкер</w:t>
            </w:r>
            <w:proofErr w:type="spellEnd"/>
            <w:r w:rsidRPr="00AA1A98">
              <w:rPr>
                <w:rFonts w:ascii="Times New Roman" w:hAnsi="Times New Roman" w:cs="Times New Roman"/>
                <w:sz w:val="20"/>
                <w:szCs w:val="20"/>
              </w:rPr>
              <w:t xml:space="preserve">, керамика, мрамор, естествени камъни; Допълнително механично укрепване на плочите с куки от усилена тел от неръждаема стомана или мед(от едната страна се захващат за плочите, а от другата - за изпънатата по повърхността поцинкована мрежа);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мразо-устойчиво</w:t>
            </w:r>
            <w:proofErr w:type="spellEnd"/>
            <w:r w:rsidRPr="00AA1A98">
              <w:rPr>
                <w:rFonts w:ascii="Times New Roman" w:hAnsi="Times New Roman" w:cs="Times New Roman"/>
                <w:sz w:val="20"/>
                <w:szCs w:val="20"/>
              </w:rPr>
              <w:t xml:space="preserve"> фугираща смес за широчина на фугата 4÷12мм</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92,16</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841"/>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нова каменна облицовка от врачански варовик - плочи с размери 600/400/20мм и 600/200/20мм</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Плочи от врачански варовик с размери 600/400/20мм и 600/200/20м - </w:t>
            </w:r>
            <w:proofErr w:type="spellStart"/>
            <w:r w:rsidRPr="00AA1A98">
              <w:rPr>
                <w:rFonts w:ascii="Times New Roman" w:hAnsi="Times New Roman" w:cs="Times New Roman"/>
                <w:sz w:val="20"/>
                <w:szCs w:val="20"/>
              </w:rPr>
              <w:t>Iво</w:t>
            </w:r>
            <w:proofErr w:type="spellEnd"/>
            <w:r w:rsidRPr="00AA1A98">
              <w:rPr>
                <w:rFonts w:ascii="Times New Roman" w:hAnsi="Times New Roman" w:cs="Times New Roman"/>
                <w:sz w:val="20"/>
                <w:szCs w:val="20"/>
              </w:rPr>
              <w:t xml:space="preserve"> качество; Стоманена горещо-поцинкована </w:t>
            </w:r>
            <w:proofErr w:type="spellStart"/>
            <w:r w:rsidRPr="00AA1A98">
              <w:rPr>
                <w:rFonts w:ascii="Times New Roman" w:hAnsi="Times New Roman" w:cs="Times New Roman"/>
                <w:sz w:val="20"/>
                <w:szCs w:val="20"/>
              </w:rPr>
              <w:t>електрозаварена</w:t>
            </w:r>
            <w:proofErr w:type="spellEnd"/>
            <w:r w:rsidRPr="00AA1A98">
              <w:rPr>
                <w:rFonts w:ascii="Times New Roman" w:hAnsi="Times New Roman" w:cs="Times New Roman"/>
                <w:sz w:val="20"/>
                <w:szCs w:val="20"/>
              </w:rPr>
              <w:t xml:space="preserve"> мрежа ф3мм с растер 50/50мм, </w:t>
            </w:r>
            <w:proofErr w:type="spellStart"/>
            <w:r w:rsidRPr="00AA1A98">
              <w:rPr>
                <w:rFonts w:ascii="Times New Roman" w:hAnsi="Times New Roman" w:cs="Times New Roman"/>
                <w:sz w:val="20"/>
                <w:szCs w:val="20"/>
              </w:rPr>
              <w:t>дюбелирана</w:t>
            </w:r>
            <w:proofErr w:type="spellEnd"/>
            <w:r w:rsidRPr="00AA1A98">
              <w:rPr>
                <w:rFonts w:ascii="Times New Roman" w:hAnsi="Times New Roman" w:cs="Times New Roman"/>
                <w:sz w:val="20"/>
                <w:szCs w:val="20"/>
              </w:rPr>
              <w:t xml:space="preserve"> с универсални дюбели 8-10 бр./м2 ;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мразо-устойчиво</w:t>
            </w:r>
            <w:proofErr w:type="spellEnd"/>
            <w:r w:rsidRPr="00AA1A98">
              <w:rPr>
                <w:rFonts w:ascii="Times New Roman" w:hAnsi="Times New Roman" w:cs="Times New Roman"/>
                <w:sz w:val="20"/>
                <w:szCs w:val="20"/>
              </w:rPr>
              <w:t xml:space="preserve"> лепило, клас C2T S1 за еластично лепене до 20мм дебелина на разтвора за полагане на </w:t>
            </w:r>
            <w:proofErr w:type="spellStart"/>
            <w:r w:rsidRPr="00AA1A98">
              <w:rPr>
                <w:rFonts w:ascii="Times New Roman" w:hAnsi="Times New Roman" w:cs="Times New Roman"/>
                <w:sz w:val="20"/>
                <w:szCs w:val="20"/>
              </w:rPr>
              <w:t>клинкер</w:t>
            </w:r>
            <w:proofErr w:type="spellEnd"/>
            <w:r w:rsidRPr="00AA1A98">
              <w:rPr>
                <w:rFonts w:ascii="Times New Roman" w:hAnsi="Times New Roman" w:cs="Times New Roman"/>
                <w:sz w:val="20"/>
                <w:szCs w:val="20"/>
              </w:rPr>
              <w:t xml:space="preserve">, керамика, мрамор, естествени камъни; Допълнително механично укрепване на плочите с куки от усилена тел от неръждаема стомана или мед(от едната страна се захващат за плочите, а от другата - за изпънатата по повърхността поцинкована мрежа);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мразо-устойчиво</w:t>
            </w:r>
            <w:proofErr w:type="spellEnd"/>
            <w:r w:rsidRPr="00AA1A98">
              <w:rPr>
                <w:rFonts w:ascii="Times New Roman" w:hAnsi="Times New Roman" w:cs="Times New Roman"/>
                <w:sz w:val="20"/>
                <w:szCs w:val="20"/>
              </w:rPr>
              <w:t xml:space="preserve"> фугираща смес за широчина на фугата 4÷12мм</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1,30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12,48</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2295"/>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Доставка и полагане на </w:t>
            </w:r>
            <w:proofErr w:type="spellStart"/>
            <w:r w:rsidRPr="00AA1A98">
              <w:rPr>
                <w:rFonts w:ascii="Times New Roman" w:hAnsi="Times New Roman" w:cs="Times New Roman"/>
                <w:sz w:val="20"/>
                <w:szCs w:val="20"/>
              </w:rPr>
              <w:t>топлоизолационна</w:t>
            </w:r>
            <w:proofErr w:type="spellEnd"/>
            <w:r w:rsidRPr="00AA1A98">
              <w:rPr>
                <w:rFonts w:ascii="Times New Roman" w:hAnsi="Times New Roman" w:cs="Times New Roman"/>
                <w:sz w:val="20"/>
                <w:szCs w:val="20"/>
              </w:rPr>
              <w:t xml:space="preserve"> система по еркер</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vAlign w:val="center"/>
            <w:hideMark/>
          </w:tcPr>
          <w:p w:rsidR="00E66848" w:rsidRPr="00AA1A98" w:rsidRDefault="00E66848" w:rsidP="00AA1A98">
            <w:pPr>
              <w:rPr>
                <w:rFonts w:ascii="Times New Roman" w:hAnsi="Times New Roman" w:cs="Times New Roman"/>
                <w:sz w:val="20"/>
                <w:szCs w:val="20"/>
              </w:rPr>
            </w:pPr>
            <w:proofErr w:type="spellStart"/>
            <w:r w:rsidRPr="00AA1A98">
              <w:rPr>
                <w:rFonts w:ascii="Times New Roman" w:hAnsi="Times New Roman" w:cs="Times New Roman"/>
                <w:sz w:val="20"/>
                <w:szCs w:val="20"/>
              </w:rPr>
              <w:t>Топлоизолационна</w:t>
            </w:r>
            <w:proofErr w:type="spellEnd"/>
            <w:r w:rsidRPr="00AA1A98">
              <w:rPr>
                <w:rFonts w:ascii="Times New Roman" w:hAnsi="Times New Roman" w:cs="Times New Roman"/>
                <w:sz w:val="20"/>
                <w:szCs w:val="20"/>
              </w:rPr>
              <w:t xml:space="preserve"> система: </w:t>
            </w:r>
            <w:proofErr w:type="spellStart"/>
            <w:r w:rsidRPr="00AA1A98">
              <w:rPr>
                <w:rFonts w:ascii="Times New Roman" w:hAnsi="Times New Roman" w:cs="Times New Roman"/>
                <w:sz w:val="20"/>
                <w:szCs w:val="20"/>
              </w:rPr>
              <w:t>топлоизолационна</w:t>
            </w:r>
            <w:proofErr w:type="spellEnd"/>
            <w:r w:rsidRPr="00AA1A98">
              <w:rPr>
                <w:rFonts w:ascii="Times New Roman" w:hAnsi="Times New Roman" w:cs="Times New Roman"/>
                <w:sz w:val="20"/>
                <w:szCs w:val="20"/>
              </w:rPr>
              <w:t xml:space="preserve"> плоча XPS с дебелина 12см; </w:t>
            </w:r>
            <w:proofErr w:type="spellStart"/>
            <w:r w:rsidRPr="00AA1A98">
              <w:rPr>
                <w:rFonts w:ascii="Times New Roman" w:hAnsi="Times New Roman" w:cs="Times New Roman"/>
                <w:sz w:val="20"/>
                <w:szCs w:val="20"/>
              </w:rPr>
              <w:t>Лепилна</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шпакловъчна</w:t>
            </w:r>
            <w:proofErr w:type="spellEnd"/>
            <w:r w:rsidRPr="00AA1A98">
              <w:rPr>
                <w:rFonts w:ascii="Times New Roman" w:hAnsi="Times New Roman" w:cs="Times New Roman"/>
                <w:sz w:val="20"/>
                <w:szCs w:val="20"/>
              </w:rPr>
              <w:t xml:space="preserve"> смес за плочи от </w:t>
            </w:r>
            <w:proofErr w:type="spellStart"/>
            <w:r w:rsidRPr="00AA1A98">
              <w:rPr>
                <w:rFonts w:ascii="Times New Roman" w:hAnsi="Times New Roman" w:cs="Times New Roman"/>
                <w:sz w:val="20"/>
                <w:szCs w:val="20"/>
              </w:rPr>
              <w:t>екструдиран</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полистирен</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Алкалоустойчива</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стъклотекстилна</w:t>
            </w:r>
            <w:proofErr w:type="spellEnd"/>
            <w:r w:rsidRPr="00AA1A98">
              <w:rPr>
                <w:rFonts w:ascii="Times New Roman" w:hAnsi="Times New Roman" w:cs="Times New Roman"/>
                <w:sz w:val="20"/>
                <w:szCs w:val="20"/>
              </w:rPr>
              <w:t xml:space="preserve"> мрежа за армиране на шпакловки с тегло 145гр/м2; </w:t>
            </w:r>
            <w:proofErr w:type="spellStart"/>
            <w:r w:rsidRPr="00AA1A98">
              <w:rPr>
                <w:rFonts w:ascii="Times New Roman" w:hAnsi="Times New Roman" w:cs="Times New Roman"/>
                <w:sz w:val="20"/>
                <w:szCs w:val="20"/>
              </w:rPr>
              <w:t>Набивни</w:t>
            </w:r>
            <w:proofErr w:type="spellEnd"/>
            <w:r w:rsidRPr="00AA1A98">
              <w:rPr>
                <w:rFonts w:ascii="Times New Roman" w:hAnsi="Times New Roman" w:cs="Times New Roman"/>
                <w:sz w:val="20"/>
                <w:szCs w:val="20"/>
              </w:rPr>
              <w:t xml:space="preserve"> дюбели с пластмасова игла за основа от бетон ф10/180мм и с гъстота от 6бр./м2; </w:t>
            </w:r>
            <w:proofErr w:type="spellStart"/>
            <w:r w:rsidRPr="00AA1A98">
              <w:rPr>
                <w:rFonts w:ascii="Times New Roman" w:hAnsi="Times New Roman" w:cs="Times New Roman"/>
                <w:sz w:val="20"/>
                <w:szCs w:val="20"/>
              </w:rPr>
              <w:t>Паропропусклив</w:t>
            </w:r>
            <w:proofErr w:type="spellEnd"/>
            <w:r w:rsidRPr="00AA1A98">
              <w:rPr>
                <w:rFonts w:ascii="Times New Roman" w:hAnsi="Times New Roman" w:cs="Times New Roman"/>
                <w:sz w:val="20"/>
                <w:szCs w:val="20"/>
              </w:rPr>
              <w:t xml:space="preserve"> универсален грунд, служи за свързващ мост преди полагане на </w:t>
            </w:r>
            <w:proofErr w:type="spellStart"/>
            <w:r w:rsidRPr="00AA1A98">
              <w:rPr>
                <w:rFonts w:ascii="Times New Roman" w:hAnsi="Times New Roman" w:cs="Times New Roman"/>
                <w:sz w:val="20"/>
                <w:szCs w:val="20"/>
              </w:rPr>
              <w:t>пастообразни</w:t>
            </w:r>
            <w:proofErr w:type="spellEnd"/>
            <w:r w:rsidRPr="00AA1A98">
              <w:rPr>
                <w:rFonts w:ascii="Times New Roman" w:hAnsi="Times New Roman" w:cs="Times New Roman"/>
                <w:sz w:val="20"/>
                <w:szCs w:val="20"/>
              </w:rPr>
              <w:t xml:space="preserve"> мазилки; </w:t>
            </w:r>
            <w:proofErr w:type="spellStart"/>
            <w:r w:rsidRPr="00AA1A98">
              <w:rPr>
                <w:rFonts w:ascii="Times New Roman" w:hAnsi="Times New Roman" w:cs="Times New Roman"/>
                <w:sz w:val="20"/>
                <w:szCs w:val="20"/>
              </w:rPr>
              <w:t>Пастообразна</w:t>
            </w:r>
            <w:proofErr w:type="spellEnd"/>
            <w:r w:rsidRPr="00AA1A98">
              <w:rPr>
                <w:rFonts w:ascii="Times New Roman" w:hAnsi="Times New Roman" w:cs="Times New Roman"/>
                <w:sz w:val="20"/>
                <w:szCs w:val="20"/>
              </w:rPr>
              <w:t xml:space="preserve"> мазилка, еластична, силикатна, </w:t>
            </w:r>
            <w:proofErr w:type="spellStart"/>
            <w:r w:rsidRPr="00AA1A98">
              <w:rPr>
                <w:rFonts w:ascii="Times New Roman" w:hAnsi="Times New Roman" w:cs="Times New Roman"/>
                <w:sz w:val="20"/>
                <w:szCs w:val="20"/>
              </w:rPr>
              <w:t>водоотблъскваща</w:t>
            </w:r>
            <w:proofErr w:type="spellEnd"/>
            <w:r w:rsidRPr="00AA1A98">
              <w:rPr>
                <w:rFonts w:ascii="Times New Roman" w:hAnsi="Times New Roman" w:cs="Times New Roman"/>
                <w:sz w:val="20"/>
                <w:szCs w:val="20"/>
              </w:rPr>
              <w:t xml:space="preserve"> за външно полагане - цвят "бял"</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2,30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132,48</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Доставка и полагане на циментова замазка по корниз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Подготовка на основата и грундиране със специален грунд за критични основи; </w:t>
            </w:r>
            <w:proofErr w:type="spellStart"/>
            <w:r w:rsidRPr="00AA1A98">
              <w:rPr>
                <w:rFonts w:ascii="Times New Roman" w:hAnsi="Times New Roman" w:cs="Times New Roman"/>
                <w:sz w:val="20"/>
                <w:szCs w:val="20"/>
              </w:rPr>
              <w:t>Цименто-пясъчен</w:t>
            </w:r>
            <w:proofErr w:type="spellEnd"/>
            <w:r w:rsidRPr="00AA1A98">
              <w:rPr>
                <w:rFonts w:ascii="Times New Roman" w:hAnsi="Times New Roman" w:cs="Times New Roman"/>
                <w:sz w:val="20"/>
                <w:szCs w:val="20"/>
              </w:rPr>
              <w:t xml:space="preserve"> разтвор 1:2</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28,80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34,56</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526A8">
        <w:trPr>
          <w:trHeight w:val="1397"/>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5</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Доставка и полагане на мазана хидроизолация (</w:t>
            </w:r>
            <w:proofErr w:type="spellStart"/>
            <w:r w:rsidRPr="00AA1A98">
              <w:rPr>
                <w:rFonts w:ascii="Times New Roman" w:hAnsi="Times New Roman" w:cs="Times New Roman"/>
                <w:sz w:val="20"/>
                <w:szCs w:val="20"/>
              </w:rPr>
              <w:t>хидроизлоационна</w:t>
            </w:r>
            <w:proofErr w:type="spellEnd"/>
            <w:r w:rsidRPr="00AA1A98">
              <w:rPr>
                <w:rFonts w:ascii="Times New Roman" w:hAnsi="Times New Roman" w:cs="Times New Roman"/>
                <w:sz w:val="20"/>
                <w:szCs w:val="20"/>
              </w:rPr>
              <w:t xml:space="preserve"> система) по корниз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vAlign w:val="center"/>
            <w:hideMark/>
          </w:tcPr>
          <w:p w:rsidR="00E66848" w:rsidRPr="00AA1A98" w:rsidRDefault="00E66848" w:rsidP="00AA1A98">
            <w:pPr>
              <w:rPr>
                <w:rFonts w:ascii="Times New Roman" w:hAnsi="Times New Roman" w:cs="Times New Roman"/>
                <w:sz w:val="20"/>
                <w:szCs w:val="20"/>
              </w:rPr>
            </w:pPr>
            <w:proofErr w:type="spellStart"/>
            <w:r w:rsidRPr="00AA1A98">
              <w:rPr>
                <w:rFonts w:ascii="Times New Roman" w:hAnsi="Times New Roman" w:cs="Times New Roman"/>
                <w:sz w:val="20"/>
                <w:szCs w:val="20"/>
              </w:rPr>
              <w:t>Еднокомпонентна</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полиуретанова</w:t>
            </w:r>
            <w:proofErr w:type="spellEnd"/>
            <w:r w:rsidRPr="00AA1A98">
              <w:rPr>
                <w:rFonts w:ascii="Times New Roman" w:hAnsi="Times New Roman" w:cs="Times New Roman"/>
                <w:sz w:val="20"/>
                <w:szCs w:val="20"/>
              </w:rPr>
              <w:t xml:space="preserve">, течна </w:t>
            </w:r>
            <w:proofErr w:type="spellStart"/>
            <w:r w:rsidRPr="00AA1A98">
              <w:rPr>
                <w:rFonts w:ascii="Times New Roman" w:hAnsi="Times New Roman" w:cs="Times New Roman"/>
                <w:sz w:val="20"/>
                <w:szCs w:val="20"/>
              </w:rPr>
              <w:t>хидроизолационна</w:t>
            </w:r>
            <w:proofErr w:type="spellEnd"/>
            <w:r w:rsidRPr="00AA1A98">
              <w:rPr>
                <w:rFonts w:ascii="Times New Roman" w:hAnsi="Times New Roman" w:cs="Times New Roman"/>
                <w:sz w:val="20"/>
                <w:szCs w:val="20"/>
              </w:rPr>
              <w:t xml:space="preserve"> мембрана - студено полагана, безшевна, предназначена за лесно полагане и осигуряване на трайно </w:t>
            </w:r>
            <w:proofErr w:type="spellStart"/>
            <w:r w:rsidRPr="00AA1A98">
              <w:rPr>
                <w:rFonts w:ascii="Times New Roman" w:hAnsi="Times New Roman" w:cs="Times New Roman"/>
                <w:sz w:val="20"/>
                <w:szCs w:val="20"/>
              </w:rPr>
              <w:t>хидроизолиране</w:t>
            </w:r>
            <w:proofErr w:type="spellEnd"/>
            <w:r w:rsidRPr="00AA1A98">
              <w:rPr>
                <w:rFonts w:ascii="Times New Roman" w:hAnsi="Times New Roman" w:cs="Times New Roman"/>
                <w:sz w:val="20"/>
                <w:szCs w:val="20"/>
              </w:rPr>
              <w:t xml:space="preserve"> на открити покривни пространства. Полага се в два слоя с минимален общ разход от 2,5кг/м2. Якост на </w:t>
            </w:r>
            <w:proofErr w:type="spellStart"/>
            <w:r w:rsidRPr="00AA1A98">
              <w:rPr>
                <w:rFonts w:ascii="Times New Roman" w:hAnsi="Times New Roman" w:cs="Times New Roman"/>
                <w:sz w:val="20"/>
                <w:szCs w:val="20"/>
              </w:rPr>
              <w:t>опън</w:t>
            </w:r>
            <w:proofErr w:type="spellEnd"/>
            <w:r w:rsidRPr="00AA1A98">
              <w:rPr>
                <w:rFonts w:ascii="Times New Roman" w:hAnsi="Times New Roman" w:cs="Times New Roman"/>
                <w:sz w:val="20"/>
                <w:szCs w:val="20"/>
              </w:rPr>
              <w:t xml:space="preserve"> ≈ 4,5 N/mm2 без армиране. Удължение преди скъсване ≈ 180% без армиране </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29,00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0,70</w:t>
            </w: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40,60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526A8">
        <w:trPr>
          <w:trHeight w:val="1125"/>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lastRenderedPageBreak/>
              <w:t>6</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Доставка и полагане на армираща лента, като част от </w:t>
            </w:r>
            <w:proofErr w:type="spellStart"/>
            <w:r w:rsidRPr="00AA1A98">
              <w:rPr>
                <w:rFonts w:ascii="Times New Roman" w:hAnsi="Times New Roman" w:cs="Times New Roman"/>
                <w:sz w:val="20"/>
                <w:szCs w:val="20"/>
              </w:rPr>
              <w:t>хидроизолационната</w:t>
            </w:r>
            <w:proofErr w:type="spellEnd"/>
            <w:r w:rsidRPr="00AA1A98">
              <w:rPr>
                <w:rFonts w:ascii="Times New Roman" w:hAnsi="Times New Roman" w:cs="Times New Roman"/>
                <w:sz w:val="20"/>
                <w:szCs w:val="20"/>
              </w:rPr>
              <w:t xml:space="preserve"> система по корниз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Полагане на армираща лента в ъгъла между корниз и фасадна дограма. Нетъкана, </w:t>
            </w:r>
            <w:proofErr w:type="spellStart"/>
            <w:r w:rsidRPr="00AA1A98">
              <w:rPr>
                <w:rFonts w:ascii="Times New Roman" w:hAnsi="Times New Roman" w:cs="Times New Roman"/>
                <w:sz w:val="20"/>
                <w:szCs w:val="20"/>
              </w:rPr>
              <w:t>иглонабита</w:t>
            </w:r>
            <w:proofErr w:type="spellEnd"/>
            <w:r w:rsidRPr="00AA1A98">
              <w:rPr>
                <w:rFonts w:ascii="Times New Roman" w:hAnsi="Times New Roman" w:cs="Times New Roman"/>
                <w:sz w:val="20"/>
                <w:szCs w:val="20"/>
              </w:rPr>
              <w:t xml:space="preserve"> армировка от полиестерно руно за повишаване на здравината и издръжливостта на покривни и </w:t>
            </w:r>
            <w:proofErr w:type="spellStart"/>
            <w:r w:rsidRPr="00AA1A98">
              <w:rPr>
                <w:rFonts w:ascii="Times New Roman" w:hAnsi="Times New Roman" w:cs="Times New Roman"/>
                <w:sz w:val="20"/>
                <w:szCs w:val="20"/>
              </w:rPr>
              <w:t>хидроизолационни</w:t>
            </w:r>
            <w:proofErr w:type="spellEnd"/>
            <w:r w:rsidRPr="00AA1A98">
              <w:rPr>
                <w:rFonts w:ascii="Times New Roman" w:hAnsi="Times New Roman" w:cs="Times New Roman"/>
                <w:sz w:val="20"/>
                <w:szCs w:val="20"/>
              </w:rPr>
              <w:t xml:space="preserve"> мембрани. Плътност - 120 г/м2</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60,00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120,00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2805"/>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7</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нови каменни страници от врачански варовик към дограма - плочи с размери 600/130/20мм</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Плочи от врачански варовик с размери 600/130/20мм - </w:t>
            </w:r>
            <w:proofErr w:type="spellStart"/>
            <w:r w:rsidRPr="00AA1A98">
              <w:rPr>
                <w:rFonts w:ascii="Times New Roman" w:hAnsi="Times New Roman" w:cs="Times New Roman"/>
                <w:sz w:val="20"/>
                <w:szCs w:val="20"/>
              </w:rPr>
              <w:t>Iво</w:t>
            </w:r>
            <w:proofErr w:type="spellEnd"/>
            <w:r w:rsidRPr="00AA1A98">
              <w:rPr>
                <w:rFonts w:ascii="Times New Roman" w:hAnsi="Times New Roman" w:cs="Times New Roman"/>
                <w:sz w:val="20"/>
                <w:szCs w:val="20"/>
              </w:rPr>
              <w:t xml:space="preserve"> качество; Стоманена горещо-поцинкована </w:t>
            </w:r>
            <w:proofErr w:type="spellStart"/>
            <w:r w:rsidRPr="00AA1A98">
              <w:rPr>
                <w:rFonts w:ascii="Times New Roman" w:hAnsi="Times New Roman" w:cs="Times New Roman"/>
                <w:sz w:val="20"/>
                <w:szCs w:val="20"/>
              </w:rPr>
              <w:t>електрозаварена</w:t>
            </w:r>
            <w:proofErr w:type="spellEnd"/>
            <w:r w:rsidRPr="00AA1A98">
              <w:rPr>
                <w:rFonts w:ascii="Times New Roman" w:hAnsi="Times New Roman" w:cs="Times New Roman"/>
                <w:sz w:val="20"/>
                <w:szCs w:val="20"/>
              </w:rPr>
              <w:t xml:space="preserve"> мрежа ф3мм с растер 50/50мм, </w:t>
            </w:r>
            <w:proofErr w:type="spellStart"/>
            <w:r w:rsidRPr="00AA1A98">
              <w:rPr>
                <w:rFonts w:ascii="Times New Roman" w:hAnsi="Times New Roman" w:cs="Times New Roman"/>
                <w:sz w:val="20"/>
                <w:szCs w:val="20"/>
              </w:rPr>
              <w:t>дюбелирана</w:t>
            </w:r>
            <w:proofErr w:type="spellEnd"/>
            <w:r w:rsidRPr="00AA1A98">
              <w:rPr>
                <w:rFonts w:ascii="Times New Roman" w:hAnsi="Times New Roman" w:cs="Times New Roman"/>
                <w:sz w:val="20"/>
                <w:szCs w:val="20"/>
              </w:rPr>
              <w:t xml:space="preserve"> с универсални дюбели 8-10 бр./м2 ;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мразо-устойчиво</w:t>
            </w:r>
            <w:proofErr w:type="spellEnd"/>
            <w:r w:rsidRPr="00AA1A98">
              <w:rPr>
                <w:rFonts w:ascii="Times New Roman" w:hAnsi="Times New Roman" w:cs="Times New Roman"/>
                <w:sz w:val="20"/>
                <w:szCs w:val="20"/>
              </w:rPr>
              <w:t xml:space="preserve"> лепило, клас C2T S1 за еластично лепене до 20мм дебелина на разтвора за полагане на </w:t>
            </w:r>
            <w:proofErr w:type="spellStart"/>
            <w:r w:rsidRPr="00AA1A98">
              <w:rPr>
                <w:rFonts w:ascii="Times New Roman" w:hAnsi="Times New Roman" w:cs="Times New Roman"/>
                <w:sz w:val="20"/>
                <w:szCs w:val="20"/>
              </w:rPr>
              <w:t>клинкер</w:t>
            </w:r>
            <w:proofErr w:type="spellEnd"/>
            <w:r w:rsidRPr="00AA1A98">
              <w:rPr>
                <w:rFonts w:ascii="Times New Roman" w:hAnsi="Times New Roman" w:cs="Times New Roman"/>
                <w:sz w:val="20"/>
                <w:szCs w:val="20"/>
              </w:rPr>
              <w:t xml:space="preserve">, керамика, мрамор, естествени камъни; Допълнително механично укрепване на плочите с куки от усилена тел от неръждаема стомана или мед(от едната страна се захващат за плочите, а от другата - за изпънатата по повърхността поцинкована мрежа); </w:t>
            </w:r>
            <w:proofErr w:type="spellStart"/>
            <w:r w:rsidRPr="00AA1A98">
              <w:rPr>
                <w:rFonts w:ascii="Times New Roman" w:hAnsi="Times New Roman" w:cs="Times New Roman"/>
                <w:sz w:val="20"/>
                <w:szCs w:val="20"/>
              </w:rPr>
              <w:t>Водо</w:t>
            </w:r>
            <w:proofErr w:type="spellEnd"/>
            <w:r w:rsidRPr="00AA1A98">
              <w:rPr>
                <w:rFonts w:ascii="Times New Roman" w:hAnsi="Times New Roman" w:cs="Times New Roman"/>
                <w:sz w:val="20"/>
                <w:szCs w:val="20"/>
              </w:rPr>
              <w:t xml:space="preserve"> и </w:t>
            </w:r>
            <w:proofErr w:type="spellStart"/>
            <w:r w:rsidRPr="00AA1A98">
              <w:rPr>
                <w:rFonts w:ascii="Times New Roman" w:hAnsi="Times New Roman" w:cs="Times New Roman"/>
                <w:sz w:val="20"/>
                <w:szCs w:val="20"/>
              </w:rPr>
              <w:t>мразо-устойчива</w:t>
            </w:r>
            <w:proofErr w:type="spellEnd"/>
            <w:r w:rsidRPr="00AA1A98">
              <w:rPr>
                <w:rFonts w:ascii="Times New Roman" w:hAnsi="Times New Roman" w:cs="Times New Roman"/>
                <w:sz w:val="20"/>
                <w:szCs w:val="20"/>
              </w:rPr>
              <w:t xml:space="preserve"> фугираща смес за широчина на фугата 4÷12мм</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60</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36,00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52"/>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8</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Монтаж на демонтирани алуминиеви профили към дограма на 4-ти етаж, включително </w:t>
            </w:r>
            <w:proofErr w:type="spellStart"/>
            <w:r w:rsidRPr="00AA1A98">
              <w:rPr>
                <w:rFonts w:ascii="Times New Roman" w:hAnsi="Times New Roman" w:cs="Times New Roman"/>
                <w:sz w:val="20"/>
                <w:szCs w:val="20"/>
              </w:rPr>
              <w:t>силиконизиране</w:t>
            </w:r>
            <w:proofErr w:type="spellEnd"/>
          </w:p>
        </w:tc>
        <w:tc>
          <w:tcPr>
            <w:tcW w:w="764" w:type="dxa"/>
            <w:vAlign w:val="center"/>
            <w:hideMark/>
          </w:tcPr>
          <w:p w:rsidR="00E66848" w:rsidRPr="00AA1A98" w:rsidRDefault="00E66848"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Закрепване към дограмата със </w:t>
            </w:r>
            <w:proofErr w:type="spellStart"/>
            <w:r w:rsidRPr="00AA1A98">
              <w:rPr>
                <w:rFonts w:ascii="Times New Roman" w:hAnsi="Times New Roman" w:cs="Times New Roman"/>
                <w:sz w:val="20"/>
                <w:szCs w:val="20"/>
              </w:rPr>
              <w:t>самонарезни</w:t>
            </w:r>
            <w:proofErr w:type="spellEnd"/>
            <w:r w:rsidRPr="00AA1A98">
              <w:rPr>
                <w:rFonts w:ascii="Times New Roman" w:hAnsi="Times New Roman" w:cs="Times New Roman"/>
                <w:sz w:val="20"/>
                <w:szCs w:val="20"/>
              </w:rPr>
              <w:t xml:space="preserve"> винтове; Обработване на фугата между профила и дограмата със силикон - висококачествен </w:t>
            </w:r>
            <w:proofErr w:type="spellStart"/>
            <w:r w:rsidRPr="00AA1A98">
              <w:rPr>
                <w:rFonts w:ascii="Times New Roman" w:hAnsi="Times New Roman" w:cs="Times New Roman"/>
                <w:sz w:val="20"/>
                <w:szCs w:val="20"/>
              </w:rPr>
              <w:t>трайноеластичен</w:t>
            </w:r>
            <w:proofErr w:type="spellEnd"/>
            <w:r w:rsidRPr="00AA1A98">
              <w:rPr>
                <w:rFonts w:ascii="Times New Roman" w:hAnsi="Times New Roman" w:cs="Times New Roman"/>
                <w:sz w:val="20"/>
                <w:szCs w:val="20"/>
              </w:rPr>
              <w:t xml:space="preserve"> за еластично уплътняване на фуги, за външно приложение, устойчив на температури от -40°C до +180°C, </w:t>
            </w:r>
            <w:proofErr w:type="spellStart"/>
            <w:r w:rsidRPr="00AA1A98">
              <w:rPr>
                <w:rFonts w:ascii="Times New Roman" w:hAnsi="Times New Roman" w:cs="Times New Roman"/>
                <w:sz w:val="20"/>
                <w:szCs w:val="20"/>
              </w:rPr>
              <w:t>водоплътен</w:t>
            </w:r>
            <w:proofErr w:type="spellEnd"/>
            <w:r w:rsidRPr="00AA1A98">
              <w:rPr>
                <w:rFonts w:ascii="Times New Roman" w:hAnsi="Times New Roman" w:cs="Times New Roman"/>
                <w:sz w:val="20"/>
                <w:szCs w:val="20"/>
              </w:rPr>
              <w:t>, UV - устойчив, цвят "сив"</w:t>
            </w:r>
          </w:p>
        </w:tc>
        <w:tc>
          <w:tcPr>
            <w:tcW w:w="680"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9,20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p>
        </w:tc>
        <w:tc>
          <w:tcPr>
            <w:tcW w:w="737" w:type="dxa"/>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36,80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1785"/>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9</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Монтаж на нови алуминиеви профили към дограма на 4-ти етаж, включително </w:t>
            </w:r>
            <w:proofErr w:type="spellStart"/>
            <w:r w:rsidRPr="00AA1A98">
              <w:rPr>
                <w:rFonts w:ascii="Times New Roman" w:hAnsi="Times New Roman" w:cs="Times New Roman"/>
                <w:sz w:val="20"/>
                <w:szCs w:val="20"/>
              </w:rPr>
              <w:t>силиконизиране</w:t>
            </w:r>
            <w:proofErr w:type="spellEnd"/>
          </w:p>
        </w:tc>
        <w:tc>
          <w:tcPr>
            <w:tcW w:w="764" w:type="dxa"/>
            <w:vAlign w:val="center"/>
            <w:hideMark/>
          </w:tcPr>
          <w:p w:rsidR="00E66848" w:rsidRPr="00AA1A98" w:rsidRDefault="00E66848"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Z - образен алуминиев профил(размери - 1/4/5/2см - обща </w:t>
            </w:r>
            <w:proofErr w:type="spellStart"/>
            <w:r w:rsidRPr="00AA1A98">
              <w:rPr>
                <w:rFonts w:ascii="Times New Roman" w:hAnsi="Times New Roman" w:cs="Times New Roman"/>
                <w:sz w:val="20"/>
                <w:szCs w:val="20"/>
              </w:rPr>
              <w:t>разгъвка</w:t>
            </w:r>
            <w:proofErr w:type="spellEnd"/>
            <w:r w:rsidRPr="00AA1A98">
              <w:rPr>
                <w:rFonts w:ascii="Times New Roman" w:hAnsi="Times New Roman" w:cs="Times New Roman"/>
                <w:sz w:val="20"/>
                <w:szCs w:val="20"/>
              </w:rPr>
              <w:t xml:space="preserve"> 12см, дебелина 1мм) </w:t>
            </w:r>
            <w:proofErr w:type="spellStart"/>
            <w:r w:rsidRPr="00AA1A98">
              <w:rPr>
                <w:rFonts w:ascii="Times New Roman" w:hAnsi="Times New Roman" w:cs="Times New Roman"/>
                <w:sz w:val="20"/>
                <w:szCs w:val="20"/>
              </w:rPr>
              <w:t>прахово</w:t>
            </w:r>
            <w:proofErr w:type="spellEnd"/>
            <w:r w:rsidRPr="00AA1A98">
              <w:rPr>
                <w:rFonts w:ascii="Times New Roman" w:hAnsi="Times New Roman" w:cs="Times New Roman"/>
                <w:sz w:val="20"/>
                <w:szCs w:val="20"/>
              </w:rPr>
              <w:t xml:space="preserve"> боядисан в "сив" цвят; Закрепване към дограмата със </w:t>
            </w:r>
            <w:proofErr w:type="spellStart"/>
            <w:r w:rsidRPr="00AA1A98">
              <w:rPr>
                <w:rFonts w:ascii="Times New Roman" w:hAnsi="Times New Roman" w:cs="Times New Roman"/>
                <w:sz w:val="20"/>
                <w:szCs w:val="20"/>
              </w:rPr>
              <w:t>самонарезни</w:t>
            </w:r>
            <w:proofErr w:type="spellEnd"/>
            <w:r w:rsidRPr="00AA1A98">
              <w:rPr>
                <w:rFonts w:ascii="Times New Roman" w:hAnsi="Times New Roman" w:cs="Times New Roman"/>
                <w:sz w:val="20"/>
                <w:szCs w:val="20"/>
              </w:rPr>
              <w:t xml:space="preserve"> винтове; Обработване на фугата профил/дограма със силикон - висококачествен </w:t>
            </w:r>
            <w:proofErr w:type="spellStart"/>
            <w:r w:rsidRPr="00AA1A98">
              <w:rPr>
                <w:rFonts w:ascii="Times New Roman" w:hAnsi="Times New Roman" w:cs="Times New Roman"/>
                <w:sz w:val="20"/>
                <w:szCs w:val="20"/>
              </w:rPr>
              <w:t>трайноеластичен</w:t>
            </w:r>
            <w:proofErr w:type="spellEnd"/>
            <w:r w:rsidRPr="00AA1A98">
              <w:rPr>
                <w:rFonts w:ascii="Times New Roman" w:hAnsi="Times New Roman" w:cs="Times New Roman"/>
                <w:sz w:val="20"/>
                <w:szCs w:val="20"/>
              </w:rPr>
              <w:t xml:space="preserve"> за еластично уплътняване на фуги, за външно приложение, устойчив на температури от -40°C до +180°C, </w:t>
            </w:r>
            <w:proofErr w:type="spellStart"/>
            <w:r w:rsidRPr="00AA1A98">
              <w:rPr>
                <w:rFonts w:ascii="Times New Roman" w:hAnsi="Times New Roman" w:cs="Times New Roman"/>
                <w:sz w:val="20"/>
                <w:szCs w:val="20"/>
              </w:rPr>
              <w:t>водоплътен</w:t>
            </w:r>
            <w:proofErr w:type="spellEnd"/>
            <w:r w:rsidRPr="00AA1A98">
              <w:rPr>
                <w:rFonts w:ascii="Times New Roman" w:hAnsi="Times New Roman" w:cs="Times New Roman"/>
                <w:sz w:val="20"/>
                <w:szCs w:val="20"/>
              </w:rPr>
              <w:t>, UV - устойчив, цвят "сив"</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2,35</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12</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28,20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204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10</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Монтаж на нови алуминиеви профили към дограма на 4-ти етаж, включително </w:t>
            </w:r>
            <w:proofErr w:type="spellStart"/>
            <w:r w:rsidRPr="00AA1A98">
              <w:rPr>
                <w:rFonts w:ascii="Times New Roman" w:hAnsi="Times New Roman" w:cs="Times New Roman"/>
                <w:sz w:val="20"/>
                <w:szCs w:val="20"/>
              </w:rPr>
              <w:t>силиконизиране</w:t>
            </w:r>
            <w:proofErr w:type="spellEnd"/>
          </w:p>
        </w:tc>
        <w:tc>
          <w:tcPr>
            <w:tcW w:w="764" w:type="dxa"/>
            <w:vAlign w:val="center"/>
            <w:hideMark/>
          </w:tcPr>
          <w:p w:rsidR="00E66848" w:rsidRPr="00AA1A98" w:rsidRDefault="00E66848"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L - образен алуминиев профил(размери 1,5/8,5см - обща </w:t>
            </w:r>
            <w:proofErr w:type="spellStart"/>
            <w:r w:rsidRPr="00AA1A98">
              <w:rPr>
                <w:rFonts w:ascii="Times New Roman" w:hAnsi="Times New Roman" w:cs="Times New Roman"/>
                <w:sz w:val="20"/>
                <w:szCs w:val="20"/>
              </w:rPr>
              <w:t>разгъвка</w:t>
            </w:r>
            <w:proofErr w:type="spellEnd"/>
            <w:r w:rsidRPr="00AA1A98">
              <w:rPr>
                <w:rFonts w:ascii="Times New Roman" w:hAnsi="Times New Roman" w:cs="Times New Roman"/>
                <w:sz w:val="20"/>
                <w:szCs w:val="20"/>
              </w:rPr>
              <w:t xml:space="preserve"> 10см, дебелина 1мм) </w:t>
            </w:r>
            <w:proofErr w:type="spellStart"/>
            <w:r w:rsidRPr="00AA1A98">
              <w:rPr>
                <w:rFonts w:ascii="Times New Roman" w:hAnsi="Times New Roman" w:cs="Times New Roman"/>
                <w:sz w:val="20"/>
                <w:szCs w:val="20"/>
              </w:rPr>
              <w:t>прахово</w:t>
            </w:r>
            <w:proofErr w:type="spellEnd"/>
            <w:r w:rsidRPr="00AA1A98">
              <w:rPr>
                <w:rFonts w:ascii="Times New Roman" w:hAnsi="Times New Roman" w:cs="Times New Roman"/>
                <w:sz w:val="20"/>
                <w:szCs w:val="20"/>
              </w:rPr>
              <w:t xml:space="preserve"> боядисан в "сив" цвят; Закрепване към дограмата със </w:t>
            </w:r>
            <w:proofErr w:type="spellStart"/>
            <w:r w:rsidRPr="00AA1A98">
              <w:rPr>
                <w:rFonts w:ascii="Times New Roman" w:hAnsi="Times New Roman" w:cs="Times New Roman"/>
                <w:sz w:val="20"/>
                <w:szCs w:val="20"/>
              </w:rPr>
              <w:t>самонарезни</w:t>
            </w:r>
            <w:proofErr w:type="spellEnd"/>
            <w:r w:rsidRPr="00AA1A98">
              <w:rPr>
                <w:rFonts w:ascii="Times New Roman" w:hAnsi="Times New Roman" w:cs="Times New Roman"/>
                <w:sz w:val="20"/>
                <w:szCs w:val="20"/>
              </w:rPr>
              <w:t xml:space="preserve"> винтове; Обработване на фугата профил/дограма и профил/каменна облицовка със силикон - висококачествен </w:t>
            </w:r>
            <w:proofErr w:type="spellStart"/>
            <w:r w:rsidRPr="00AA1A98">
              <w:rPr>
                <w:rFonts w:ascii="Times New Roman" w:hAnsi="Times New Roman" w:cs="Times New Roman"/>
                <w:sz w:val="20"/>
                <w:szCs w:val="20"/>
              </w:rPr>
              <w:t>трайноеластичен</w:t>
            </w:r>
            <w:proofErr w:type="spellEnd"/>
            <w:r w:rsidRPr="00AA1A98">
              <w:rPr>
                <w:rFonts w:ascii="Times New Roman" w:hAnsi="Times New Roman" w:cs="Times New Roman"/>
                <w:sz w:val="20"/>
                <w:szCs w:val="20"/>
              </w:rPr>
              <w:t xml:space="preserve"> за еластично уплътняване на фуги, за външно приложение, устойчив на температури от -40°C до +180°C, </w:t>
            </w:r>
            <w:proofErr w:type="spellStart"/>
            <w:r w:rsidRPr="00AA1A98">
              <w:rPr>
                <w:rFonts w:ascii="Times New Roman" w:hAnsi="Times New Roman" w:cs="Times New Roman"/>
                <w:sz w:val="20"/>
                <w:szCs w:val="20"/>
              </w:rPr>
              <w:t>водоплътен</w:t>
            </w:r>
            <w:proofErr w:type="spellEnd"/>
            <w:r w:rsidRPr="00AA1A98">
              <w:rPr>
                <w:rFonts w:ascii="Times New Roman" w:hAnsi="Times New Roman" w:cs="Times New Roman"/>
                <w:sz w:val="20"/>
                <w:szCs w:val="20"/>
              </w:rPr>
              <w:t>, UV - устойчив, цвят "сив"</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2,00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24</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48,00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765"/>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11</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Изкърпване на гипсова шпакловка по вътрешни стени, включително </w:t>
            </w:r>
            <w:proofErr w:type="spellStart"/>
            <w:r w:rsidRPr="00AA1A98">
              <w:rPr>
                <w:rFonts w:ascii="Times New Roman" w:hAnsi="Times New Roman" w:cs="Times New Roman"/>
                <w:sz w:val="20"/>
                <w:szCs w:val="20"/>
              </w:rPr>
              <w:t>шкурене</w:t>
            </w:r>
            <w:proofErr w:type="spellEnd"/>
            <w:r w:rsidRPr="00AA1A98">
              <w:rPr>
                <w:rFonts w:ascii="Times New Roman" w:hAnsi="Times New Roman" w:cs="Times New Roman"/>
                <w:sz w:val="20"/>
                <w:szCs w:val="20"/>
              </w:rPr>
              <w:t xml:space="preserve"> и подготовка за боядисване</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Шпакловка на гипсова основа предназначена за повърхности във вътрешността на сградите; </w:t>
            </w:r>
            <w:proofErr w:type="spellStart"/>
            <w:r w:rsidRPr="00AA1A98">
              <w:rPr>
                <w:rFonts w:ascii="Times New Roman" w:hAnsi="Times New Roman" w:cs="Times New Roman"/>
                <w:sz w:val="20"/>
                <w:szCs w:val="20"/>
              </w:rPr>
              <w:t>Шкурене</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Финна</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пастообразна</w:t>
            </w:r>
            <w:proofErr w:type="spellEnd"/>
            <w:r w:rsidRPr="00AA1A98">
              <w:rPr>
                <w:rFonts w:ascii="Times New Roman" w:hAnsi="Times New Roman" w:cs="Times New Roman"/>
                <w:sz w:val="20"/>
                <w:szCs w:val="20"/>
              </w:rPr>
              <w:t xml:space="preserve"> шпакловка за завършване на гипсови повърхности</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3,33</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0,60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765"/>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lastRenderedPageBreak/>
              <w:t>12</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Грундиране и боядисване на кръпки от гипсова шпакловка - цвят "бял"</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м3</w:t>
            </w:r>
          </w:p>
        </w:tc>
        <w:tc>
          <w:tcPr>
            <w:tcW w:w="5899" w:type="dxa"/>
            <w:vAlign w:val="center"/>
            <w:hideMark/>
          </w:tcPr>
          <w:p w:rsidR="00E66848" w:rsidRPr="00AA1A98" w:rsidRDefault="00E66848" w:rsidP="00AA1A98">
            <w:pPr>
              <w:rPr>
                <w:rFonts w:ascii="Times New Roman" w:hAnsi="Times New Roman" w:cs="Times New Roman"/>
                <w:sz w:val="20"/>
                <w:szCs w:val="20"/>
              </w:rPr>
            </w:pPr>
            <w:proofErr w:type="spellStart"/>
            <w:r w:rsidRPr="00AA1A98">
              <w:rPr>
                <w:rFonts w:ascii="Times New Roman" w:hAnsi="Times New Roman" w:cs="Times New Roman"/>
                <w:sz w:val="20"/>
                <w:szCs w:val="20"/>
              </w:rPr>
              <w:t>Водоразредима</w:t>
            </w:r>
            <w:proofErr w:type="spellEnd"/>
            <w:r w:rsidRPr="00AA1A98">
              <w:rPr>
                <w:rFonts w:ascii="Times New Roman" w:hAnsi="Times New Roman" w:cs="Times New Roman"/>
                <w:sz w:val="20"/>
                <w:szCs w:val="20"/>
              </w:rPr>
              <w:t xml:space="preserve"> боя за вътрешно боядисване, устойчива на миене и триене; Нанася се в три слоя - грунд + 2 ръце - цвят "бял"</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3,33</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1,50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80,00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765"/>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13</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Грундиране и боядисване на страници на прозорци на 4-ти етаж с фасадна боя - цвят "бежова"</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vAlign w:val="center"/>
            <w:hideMark/>
          </w:tcPr>
          <w:p w:rsidR="00E66848" w:rsidRPr="00AA1A98" w:rsidRDefault="00E66848" w:rsidP="00AA1A98">
            <w:pPr>
              <w:rPr>
                <w:rFonts w:ascii="Times New Roman" w:hAnsi="Times New Roman" w:cs="Times New Roman"/>
                <w:sz w:val="20"/>
                <w:szCs w:val="20"/>
              </w:rPr>
            </w:pPr>
            <w:proofErr w:type="spellStart"/>
            <w:r w:rsidRPr="00AA1A98">
              <w:rPr>
                <w:rFonts w:ascii="Times New Roman" w:hAnsi="Times New Roman" w:cs="Times New Roman"/>
                <w:sz w:val="20"/>
                <w:szCs w:val="20"/>
              </w:rPr>
              <w:t>Акрилатна</w:t>
            </w:r>
            <w:proofErr w:type="spellEnd"/>
            <w:r w:rsidRPr="00AA1A98">
              <w:rPr>
                <w:rFonts w:ascii="Times New Roman" w:hAnsi="Times New Roman" w:cs="Times New Roman"/>
                <w:sz w:val="20"/>
                <w:szCs w:val="20"/>
              </w:rPr>
              <w:t xml:space="preserve"> фасадна боя със силикон; Нанася се в три слоя - грунд + 2 ръце - цвят "Бежова"</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2,35</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0,50</w:t>
            </w: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18,80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765"/>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14</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Доставка и 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включително подложка, на кабинети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м2</w:t>
            </w:r>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Доставка и монтаж на </w:t>
            </w:r>
            <w:proofErr w:type="spellStart"/>
            <w:r w:rsidRPr="00AA1A98">
              <w:rPr>
                <w:rFonts w:ascii="Times New Roman" w:hAnsi="Times New Roman" w:cs="Times New Roman"/>
                <w:sz w:val="20"/>
                <w:szCs w:val="20"/>
              </w:rPr>
              <w:t>ламиниран</w:t>
            </w:r>
            <w:proofErr w:type="spellEnd"/>
            <w:r w:rsidRPr="00AA1A98">
              <w:rPr>
                <w:rFonts w:ascii="Times New Roman" w:hAnsi="Times New Roman" w:cs="Times New Roman"/>
                <w:sz w:val="20"/>
                <w:szCs w:val="20"/>
              </w:rPr>
              <w:t xml:space="preserve"> паркет, клас 32/АС 4, дебелина 8мм, </w:t>
            </w:r>
            <w:proofErr w:type="spellStart"/>
            <w:r w:rsidRPr="00AA1A98">
              <w:rPr>
                <w:rFonts w:ascii="Times New Roman" w:hAnsi="Times New Roman" w:cs="Times New Roman"/>
                <w:sz w:val="20"/>
                <w:szCs w:val="20"/>
              </w:rPr>
              <w:t>Twin</w:t>
            </w:r>
            <w:proofErr w:type="spellEnd"/>
            <w:r w:rsidRPr="00AA1A98">
              <w:rPr>
                <w:rFonts w:ascii="Times New Roman" w:hAnsi="Times New Roman" w:cs="Times New Roman"/>
                <w:sz w:val="20"/>
                <w:szCs w:val="20"/>
              </w:rPr>
              <w:t xml:space="preserve"> </w:t>
            </w:r>
            <w:proofErr w:type="spellStart"/>
            <w:r w:rsidRPr="00AA1A98">
              <w:rPr>
                <w:rFonts w:ascii="Times New Roman" w:hAnsi="Times New Roman" w:cs="Times New Roman"/>
                <w:sz w:val="20"/>
                <w:szCs w:val="20"/>
              </w:rPr>
              <w:t>Click</w:t>
            </w:r>
            <w:proofErr w:type="spellEnd"/>
            <w:r w:rsidRPr="00AA1A98">
              <w:rPr>
                <w:rFonts w:ascii="Times New Roman" w:hAnsi="Times New Roman" w:cs="Times New Roman"/>
                <w:sz w:val="20"/>
                <w:szCs w:val="20"/>
              </w:rPr>
              <w:t xml:space="preserve"> система за поставяне, включително подова подложка от XPS с дебелина 5мм</w:t>
            </w:r>
            <w:r w:rsidR="00343B42">
              <w:rPr>
                <w:rFonts w:ascii="Times New Roman" w:hAnsi="Times New Roman" w:cs="Times New Roman"/>
                <w:sz w:val="20"/>
                <w:szCs w:val="20"/>
              </w:rPr>
              <w:t>.</w:t>
            </w:r>
            <w:r w:rsidRPr="00AA1A98">
              <w:rPr>
                <w:rFonts w:ascii="Times New Roman" w:hAnsi="Times New Roman" w:cs="Times New Roman"/>
                <w:sz w:val="20"/>
                <w:szCs w:val="20"/>
              </w:rPr>
              <w:t xml:space="preserve"> </w:t>
            </w:r>
            <w:r w:rsidR="00343B42">
              <w:rPr>
                <w:rFonts w:ascii="Times New Roman" w:hAnsi="Times New Roman" w:cs="Times New Roman"/>
                <w:sz w:val="20"/>
                <w:szCs w:val="20"/>
              </w:rPr>
              <w:t>Цвят на паркета отговарящ на цветовата гама за кабинета, в който ще се монтира</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10,</w:t>
            </w:r>
            <w:proofErr w:type="spellStart"/>
            <w:r w:rsidRPr="00AA1A98">
              <w:rPr>
                <w:rFonts w:ascii="Times New Roman" w:hAnsi="Times New Roman" w:cs="Times New Roman"/>
                <w:sz w:val="20"/>
                <w:szCs w:val="20"/>
              </w:rPr>
              <w:t>10</w:t>
            </w:r>
            <w:proofErr w:type="spellEnd"/>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5,50</w:t>
            </w: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55,</w:t>
            </w:r>
            <w:proofErr w:type="spellStart"/>
            <w:r w:rsidRPr="00AA1A98">
              <w:rPr>
                <w:rFonts w:ascii="Times New Roman" w:hAnsi="Times New Roman" w:cs="Times New Roman"/>
                <w:sz w:val="20"/>
                <w:szCs w:val="20"/>
              </w:rPr>
              <w:t>55</w:t>
            </w:r>
            <w:proofErr w:type="spellEnd"/>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765"/>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15</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подови первази от PVC на кабинети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proofErr w:type="spellStart"/>
            <w:r w:rsidRPr="00AA1A98">
              <w:rPr>
                <w:rFonts w:ascii="Times New Roman" w:hAnsi="Times New Roman" w:cs="Times New Roman"/>
                <w:sz w:val="20"/>
                <w:szCs w:val="20"/>
              </w:rPr>
              <w:t>м'</w:t>
            </w:r>
            <w:proofErr w:type="spellEnd"/>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 xml:space="preserve">Доставка и монтаж на подови первази от PVC, включително ъгли(външни и вътрешни), </w:t>
            </w:r>
            <w:proofErr w:type="spellStart"/>
            <w:r w:rsidRPr="00AA1A98">
              <w:rPr>
                <w:rFonts w:ascii="Times New Roman" w:hAnsi="Times New Roman" w:cs="Times New Roman"/>
                <w:sz w:val="20"/>
                <w:szCs w:val="20"/>
              </w:rPr>
              <w:t>снадки</w:t>
            </w:r>
            <w:proofErr w:type="spellEnd"/>
            <w:r w:rsidRPr="00AA1A98">
              <w:rPr>
                <w:rFonts w:ascii="Times New Roman" w:hAnsi="Times New Roman" w:cs="Times New Roman"/>
                <w:sz w:val="20"/>
                <w:szCs w:val="20"/>
              </w:rPr>
              <w:t xml:space="preserve">, както и </w:t>
            </w:r>
            <w:proofErr w:type="spellStart"/>
            <w:r w:rsidRPr="00AA1A98">
              <w:rPr>
                <w:rFonts w:ascii="Times New Roman" w:hAnsi="Times New Roman" w:cs="Times New Roman"/>
                <w:sz w:val="20"/>
                <w:szCs w:val="20"/>
              </w:rPr>
              <w:t>клипси</w:t>
            </w:r>
            <w:proofErr w:type="spellEnd"/>
            <w:r w:rsidRPr="00AA1A98">
              <w:rPr>
                <w:rFonts w:ascii="Times New Roman" w:hAnsi="Times New Roman" w:cs="Times New Roman"/>
                <w:sz w:val="20"/>
                <w:szCs w:val="20"/>
              </w:rPr>
              <w:t xml:space="preserve"> за монтиране към стени</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w:t>
            </w:r>
          </w:p>
        </w:tc>
        <w:tc>
          <w:tcPr>
            <w:tcW w:w="794"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32,00</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E66848" w:rsidRPr="00AA1A98" w:rsidTr="00E66848">
        <w:trPr>
          <w:trHeight w:val="510"/>
        </w:trPr>
        <w:tc>
          <w:tcPr>
            <w:tcW w:w="493"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16</w:t>
            </w:r>
          </w:p>
        </w:tc>
        <w:tc>
          <w:tcPr>
            <w:tcW w:w="290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подови преходни лайсни от алуминий на кабинети на 4-ти етаж</w:t>
            </w:r>
          </w:p>
        </w:tc>
        <w:tc>
          <w:tcPr>
            <w:tcW w:w="76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бр.</w:t>
            </w:r>
          </w:p>
        </w:tc>
        <w:tc>
          <w:tcPr>
            <w:tcW w:w="5899" w:type="dxa"/>
            <w:vAlign w:val="center"/>
            <w:hideMark/>
          </w:tcPr>
          <w:p w:rsidR="00E66848" w:rsidRPr="00AA1A98" w:rsidRDefault="00E66848" w:rsidP="00AA1A98">
            <w:pPr>
              <w:rPr>
                <w:rFonts w:ascii="Times New Roman" w:hAnsi="Times New Roman" w:cs="Times New Roman"/>
                <w:sz w:val="20"/>
                <w:szCs w:val="20"/>
              </w:rPr>
            </w:pPr>
            <w:r w:rsidRPr="00AA1A98">
              <w:rPr>
                <w:rFonts w:ascii="Times New Roman" w:hAnsi="Times New Roman" w:cs="Times New Roman"/>
                <w:sz w:val="20"/>
                <w:szCs w:val="20"/>
              </w:rPr>
              <w:t>Доставка и монтаж на подови преходни лайсни от алуминий, включително дюбели за закрепване - дължина на лайсната 1м</w:t>
            </w:r>
          </w:p>
        </w:tc>
        <w:tc>
          <w:tcPr>
            <w:tcW w:w="680" w:type="dxa"/>
            <w:noWrap/>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1,00</w:t>
            </w:r>
          </w:p>
        </w:tc>
        <w:tc>
          <w:tcPr>
            <w:tcW w:w="624" w:type="dxa"/>
            <w:noWrap/>
            <w:vAlign w:val="center"/>
            <w:hideMark/>
          </w:tcPr>
          <w:p w:rsidR="00E66848" w:rsidRPr="00AA1A98" w:rsidRDefault="00E66848" w:rsidP="00AA1A98">
            <w:pPr>
              <w:jc w:val="center"/>
              <w:rPr>
                <w:rFonts w:ascii="Times New Roman" w:hAnsi="Times New Roman" w:cs="Times New Roman"/>
                <w:sz w:val="20"/>
                <w:szCs w:val="20"/>
              </w:rPr>
            </w:pPr>
          </w:p>
        </w:tc>
        <w:tc>
          <w:tcPr>
            <w:tcW w:w="737" w:type="dxa"/>
            <w:noWrap/>
            <w:vAlign w:val="center"/>
            <w:hideMark/>
          </w:tcPr>
          <w:p w:rsidR="00E66848" w:rsidRPr="00AA1A98" w:rsidRDefault="00E66848" w:rsidP="00AA1A98">
            <w:pPr>
              <w:jc w:val="center"/>
              <w:rPr>
                <w:rFonts w:ascii="Times New Roman" w:hAnsi="Times New Roman" w:cs="Times New Roman"/>
                <w:sz w:val="20"/>
                <w:szCs w:val="20"/>
              </w:rPr>
            </w:pPr>
          </w:p>
        </w:tc>
        <w:tc>
          <w:tcPr>
            <w:tcW w:w="62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c>
          <w:tcPr>
            <w:tcW w:w="794" w:type="dxa"/>
            <w:vAlign w:val="center"/>
            <w:hideMark/>
          </w:tcPr>
          <w:p w:rsidR="00E66848" w:rsidRPr="00AA1A98" w:rsidRDefault="00E66848" w:rsidP="00AA1A98">
            <w:pPr>
              <w:jc w:val="center"/>
              <w:rPr>
                <w:rFonts w:ascii="Times New Roman" w:hAnsi="Times New Roman" w:cs="Times New Roman"/>
                <w:sz w:val="20"/>
                <w:szCs w:val="20"/>
              </w:rPr>
            </w:pPr>
            <w:r w:rsidRPr="00AA1A98">
              <w:rPr>
                <w:rFonts w:ascii="Times New Roman" w:hAnsi="Times New Roman" w:cs="Times New Roman"/>
                <w:sz w:val="20"/>
                <w:szCs w:val="20"/>
              </w:rPr>
              <w:t>4</w:t>
            </w:r>
          </w:p>
        </w:tc>
        <w:tc>
          <w:tcPr>
            <w:tcW w:w="794" w:type="dxa"/>
            <w:vAlign w:val="center"/>
          </w:tcPr>
          <w:p w:rsidR="00E66848" w:rsidRPr="00AA1A98" w:rsidRDefault="00E66848" w:rsidP="00AA1A98">
            <w:pPr>
              <w:jc w:val="center"/>
              <w:rPr>
                <w:rFonts w:ascii="Times New Roman" w:hAnsi="Times New Roman" w:cs="Times New Roman"/>
                <w:sz w:val="20"/>
                <w:szCs w:val="20"/>
              </w:rPr>
            </w:pPr>
          </w:p>
        </w:tc>
        <w:tc>
          <w:tcPr>
            <w:tcW w:w="991" w:type="dxa"/>
            <w:vAlign w:val="center"/>
          </w:tcPr>
          <w:p w:rsidR="00E66848" w:rsidRPr="00AA1A98" w:rsidRDefault="00E66848" w:rsidP="00AA1A98">
            <w:pPr>
              <w:jc w:val="center"/>
              <w:rPr>
                <w:rFonts w:ascii="Times New Roman" w:hAnsi="Times New Roman" w:cs="Times New Roman"/>
                <w:sz w:val="20"/>
                <w:szCs w:val="20"/>
              </w:rPr>
            </w:pPr>
          </w:p>
        </w:tc>
      </w:tr>
      <w:tr w:rsidR="00A77F45" w:rsidRPr="00AA1A98" w:rsidTr="00917BD6">
        <w:trPr>
          <w:trHeight w:val="510"/>
        </w:trPr>
        <w:tc>
          <w:tcPr>
            <w:tcW w:w="13524" w:type="dxa"/>
            <w:gridSpan w:val="9"/>
            <w:vAlign w:val="center"/>
          </w:tcPr>
          <w:p w:rsidR="00A77F45" w:rsidRPr="00AA1A98" w:rsidRDefault="00A77F45" w:rsidP="00AA1A98">
            <w:pPr>
              <w:autoSpaceDE w:val="0"/>
              <w:autoSpaceDN w:val="0"/>
              <w:adjustRightInd w:val="0"/>
              <w:jc w:val="right"/>
              <w:rPr>
                <w:rFonts w:ascii="Times New Roman" w:hAnsi="Times New Roman" w:cs="Times New Roman"/>
                <w:color w:val="000000"/>
                <w:sz w:val="24"/>
              </w:rPr>
            </w:pPr>
            <w:r w:rsidRPr="00AA1A98">
              <w:rPr>
                <w:rFonts w:ascii="Times New Roman" w:hAnsi="Times New Roman" w:cs="Times New Roman"/>
                <w:b/>
                <w:bCs/>
                <w:color w:val="000000"/>
                <w:sz w:val="24"/>
              </w:rPr>
              <w:t>Общо предвидени за изпълнение СМР:</w:t>
            </w:r>
          </w:p>
        </w:tc>
        <w:tc>
          <w:tcPr>
            <w:tcW w:w="1785" w:type="dxa"/>
            <w:gridSpan w:val="2"/>
            <w:vAlign w:val="center"/>
          </w:tcPr>
          <w:p w:rsidR="00A77F45" w:rsidRPr="00AA1A98" w:rsidRDefault="00A77F45" w:rsidP="00AA1A98">
            <w:pPr>
              <w:jc w:val="center"/>
              <w:rPr>
                <w:rFonts w:ascii="Times New Roman" w:hAnsi="Times New Roman" w:cs="Times New Roman"/>
                <w:b/>
                <w:sz w:val="28"/>
                <w:szCs w:val="20"/>
              </w:rPr>
            </w:pPr>
          </w:p>
        </w:tc>
      </w:tr>
      <w:tr w:rsidR="00A77F45" w:rsidRPr="00AA1A98" w:rsidTr="00917BD6">
        <w:trPr>
          <w:trHeight w:val="510"/>
        </w:trPr>
        <w:tc>
          <w:tcPr>
            <w:tcW w:w="13524" w:type="dxa"/>
            <w:gridSpan w:val="9"/>
            <w:vAlign w:val="center"/>
          </w:tcPr>
          <w:p w:rsidR="00A77F45" w:rsidRPr="00AA1A98" w:rsidRDefault="00A77F45" w:rsidP="00AA1A98">
            <w:pPr>
              <w:autoSpaceDE w:val="0"/>
              <w:autoSpaceDN w:val="0"/>
              <w:adjustRightInd w:val="0"/>
              <w:jc w:val="right"/>
              <w:rPr>
                <w:rFonts w:ascii="Times New Roman" w:hAnsi="Times New Roman" w:cs="Times New Roman"/>
                <w:color w:val="000000"/>
                <w:sz w:val="24"/>
              </w:rPr>
            </w:pPr>
            <w:r w:rsidRPr="00AA1A98">
              <w:rPr>
                <w:rFonts w:ascii="Times New Roman" w:hAnsi="Times New Roman" w:cs="Times New Roman"/>
                <w:b/>
                <w:bCs/>
                <w:color w:val="000000"/>
                <w:sz w:val="24"/>
              </w:rPr>
              <w:t>Непредвидени СМР (</w:t>
            </w:r>
            <w:r w:rsidRPr="00AA1A98">
              <w:rPr>
                <w:rFonts w:ascii="Times New Roman" w:hAnsi="Times New Roman" w:cs="Times New Roman"/>
                <w:b/>
                <w:bCs/>
                <w:color w:val="000000"/>
                <w:sz w:val="24"/>
                <w:lang w:val="en-US"/>
              </w:rPr>
              <w:t>10</w:t>
            </w:r>
            <w:r w:rsidRPr="00AA1A98">
              <w:rPr>
                <w:rFonts w:ascii="Times New Roman" w:hAnsi="Times New Roman" w:cs="Times New Roman"/>
                <w:b/>
                <w:bCs/>
                <w:color w:val="000000"/>
                <w:sz w:val="24"/>
              </w:rPr>
              <w:t xml:space="preserve"> % от стойността на предвидените за изпълнение):</w:t>
            </w:r>
          </w:p>
        </w:tc>
        <w:tc>
          <w:tcPr>
            <w:tcW w:w="1785" w:type="dxa"/>
            <w:gridSpan w:val="2"/>
            <w:vAlign w:val="center"/>
          </w:tcPr>
          <w:p w:rsidR="00A77F45" w:rsidRPr="00AA1A98" w:rsidRDefault="00A77F45" w:rsidP="00AA1A98">
            <w:pPr>
              <w:jc w:val="center"/>
              <w:rPr>
                <w:rFonts w:ascii="Times New Roman" w:hAnsi="Times New Roman" w:cs="Times New Roman"/>
                <w:b/>
                <w:sz w:val="28"/>
                <w:szCs w:val="20"/>
              </w:rPr>
            </w:pPr>
          </w:p>
        </w:tc>
      </w:tr>
      <w:tr w:rsidR="00A77F45" w:rsidRPr="00AA1A98" w:rsidTr="00917BD6">
        <w:trPr>
          <w:trHeight w:val="510"/>
        </w:trPr>
        <w:tc>
          <w:tcPr>
            <w:tcW w:w="13524" w:type="dxa"/>
            <w:gridSpan w:val="9"/>
            <w:vAlign w:val="center"/>
          </w:tcPr>
          <w:p w:rsidR="00A77F45" w:rsidRPr="00AA1A98" w:rsidRDefault="00A77F45" w:rsidP="00AA1A98">
            <w:pPr>
              <w:autoSpaceDE w:val="0"/>
              <w:autoSpaceDN w:val="0"/>
              <w:adjustRightInd w:val="0"/>
              <w:jc w:val="right"/>
              <w:rPr>
                <w:rFonts w:ascii="Times New Roman" w:hAnsi="Times New Roman" w:cs="Times New Roman"/>
                <w:color w:val="000000"/>
                <w:sz w:val="24"/>
              </w:rPr>
            </w:pPr>
            <w:r w:rsidRPr="00AA1A98">
              <w:rPr>
                <w:rFonts w:ascii="Times New Roman" w:hAnsi="Times New Roman" w:cs="Times New Roman"/>
                <w:b/>
                <w:bCs/>
                <w:color w:val="000000"/>
                <w:sz w:val="24"/>
              </w:rPr>
              <w:t>Общо СМР, включително непредвидените, без ДДС:</w:t>
            </w:r>
          </w:p>
        </w:tc>
        <w:tc>
          <w:tcPr>
            <w:tcW w:w="1785" w:type="dxa"/>
            <w:gridSpan w:val="2"/>
            <w:vAlign w:val="center"/>
          </w:tcPr>
          <w:p w:rsidR="00A77F45" w:rsidRPr="00AA1A98" w:rsidRDefault="00A77F45" w:rsidP="00AA1A98">
            <w:pPr>
              <w:jc w:val="center"/>
              <w:rPr>
                <w:rFonts w:ascii="Times New Roman" w:hAnsi="Times New Roman" w:cs="Times New Roman"/>
                <w:b/>
                <w:sz w:val="28"/>
                <w:szCs w:val="20"/>
              </w:rPr>
            </w:pPr>
          </w:p>
        </w:tc>
      </w:tr>
      <w:tr w:rsidR="00A77F45" w:rsidRPr="00AA1A98" w:rsidTr="00917BD6">
        <w:trPr>
          <w:trHeight w:val="510"/>
        </w:trPr>
        <w:tc>
          <w:tcPr>
            <w:tcW w:w="13524" w:type="dxa"/>
            <w:gridSpan w:val="9"/>
            <w:vAlign w:val="center"/>
          </w:tcPr>
          <w:p w:rsidR="00A77F45" w:rsidRPr="00AA1A98" w:rsidRDefault="00A77F45" w:rsidP="00AA1A98">
            <w:pPr>
              <w:autoSpaceDE w:val="0"/>
              <w:autoSpaceDN w:val="0"/>
              <w:adjustRightInd w:val="0"/>
              <w:jc w:val="right"/>
              <w:rPr>
                <w:rFonts w:ascii="Times New Roman" w:hAnsi="Times New Roman" w:cs="Times New Roman"/>
                <w:color w:val="000000"/>
                <w:sz w:val="24"/>
              </w:rPr>
            </w:pPr>
            <w:r w:rsidRPr="00AA1A98">
              <w:rPr>
                <w:rFonts w:ascii="Times New Roman" w:hAnsi="Times New Roman" w:cs="Times New Roman"/>
                <w:b/>
                <w:bCs/>
                <w:color w:val="000000"/>
                <w:sz w:val="24"/>
              </w:rPr>
              <w:t>ДДС 20%:</w:t>
            </w:r>
          </w:p>
        </w:tc>
        <w:tc>
          <w:tcPr>
            <w:tcW w:w="1785" w:type="dxa"/>
            <w:gridSpan w:val="2"/>
            <w:vAlign w:val="center"/>
          </w:tcPr>
          <w:p w:rsidR="00A77F45" w:rsidRPr="00AA1A98" w:rsidRDefault="00A77F45" w:rsidP="00AA1A98">
            <w:pPr>
              <w:jc w:val="center"/>
              <w:rPr>
                <w:rFonts w:ascii="Times New Roman" w:hAnsi="Times New Roman" w:cs="Times New Roman"/>
                <w:b/>
                <w:sz w:val="28"/>
                <w:szCs w:val="20"/>
              </w:rPr>
            </w:pPr>
          </w:p>
        </w:tc>
      </w:tr>
      <w:tr w:rsidR="00A77F45" w:rsidRPr="00AA1A98" w:rsidTr="00917BD6">
        <w:trPr>
          <w:trHeight w:val="510"/>
        </w:trPr>
        <w:tc>
          <w:tcPr>
            <w:tcW w:w="13524" w:type="dxa"/>
            <w:gridSpan w:val="9"/>
            <w:vAlign w:val="center"/>
          </w:tcPr>
          <w:p w:rsidR="00A77F45" w:rsidRPr="00AA1A98" w:rsidRDefault="00A77F45" w:rsidP="00AA1A98">
            <w:pPr>
              <w:autoSpaceDE w:val="0"/>
              <w:autoSpaceDN w:val="0"/>
              <w:adjustRightInd w:val="0"/>
              <w:jc w:val="right"/>
              <w:rPr>
                <w:rFonts w:ascii="Times New Roman" w:hAnsi="Times New Roman" w:cs="Times New Roman"/>
                <w:b/>
                <w:bCs/>
                <w:i/>
                <w:iCs/>
                <w:color w:val="000000"/>
                <w:sz w:val="24"/>
              </w:rPr>
            </w:pPr>
            <w:r w:rsidRPr="00AA1A98">
              <w:rPr>
                <w:rFonts w:ascii="Times New Roman" w:hAnsi="Times New Roman" w:cs="Times New Roman"/>
                <w:b/>
                <w:bCs/>
                <w:i/>
                <w:iCs/>
                <w:color w:val="000000"/>
                <w:sz w:val="24"/>
              </w:rPr>
              <w:t>ВСИЧКО СМР С ДДС:</w:t>
            </w:r>
          </w:p>
        </w:tc>
        <w:tc>
          <w:tcPr>
            <w:tcW w:w="1785" w:type="dxa"/>
            <w:gridSpan w:val="2"/>
            <w:vAlign w:val="center"/>
          </w:tcPr>
          <w:p w:rsidR="00A77F45" w:rsidRPr="00AA1A98" w:rsidRDefault="00A77F45" w:rsidP="00AA1A98">
            <w:pPr>
              <w:jc w:val="center"/>
              <w:rPr>
                <w:rFonts w:ascii="Times New Roman" w:hAnsi="Times New Roman" w:cs="Times New Roman"/>
                <w:b/>
                <w:sz w:val="28"/>
                <w:szCs w:val="20"/>
              </w:rPr>
            </w:pPr>
          </w:p>
        </w:tc>
      </w:tr>
    </w:tbl>
    <w:p w:rsidR="00A164B8" w:rsidRPr="00AA1A98" w:rsidRDefault="00A164B8" w:rsidP="00AA1A98">
      <w:pPr>
        <w:pStyle w:val="Body"/>
        <w:ind w:firstLine="0"/>
        <w:jc w:val="center"/>
        <w:rPr>
          <w:b/>
          <w:lang w:val="bg-BG" w:eastAsia="en-US"/>
        </w:rPr>
      </w:pPr>
    </w:p>
    <w:p w:rsidR="00987A90" w:rsidRPr="00AA1A98" w:rsidRDefault="00987A90" w:rsidP="00AA1A98">
      <w:pPr>
        <w:spacing w:after="0" w:line="240" w:lineRule="auto"/>
        <w:ind w:firstLine="720"/>
        <w:jc w:val="both"/>
        <w:rPr>
          <w:rFonts w:eastAsia="Times New Roman" w:cs="Times New Roman"/>
          <w:sz w:val="24"/>
          <w:szCs w:val="24"/>
          <w:lang w:eastAsia="bg-BG"/>
        </w:rPr>
      </w:pPr>
    </w:p>
    <w:p w:rsidR="00987A90" w:rsidRPr="00AA1A98" w:rsidRDefault="00426136" w:rsidP="00AA1A98">
      <w:pPr>
        <w:spacing w:after="0" w:line="240" w:lineRule="auto"/>
        <w:ind w:firstLine="720"/>
        <w:jc w:val="both"/>
        <w:rPr>
          <w:rFonts w:eastAsia="Times New Roman" w:cs="Times New Roman"/>
          <w:sz w:val="24"/>
          <w:szCs w:val="24"/>
          <w:lang w:eastAsia="bg-BG"/>
        </w:rPr>
      </w:pPr>
      <w:r w:rsidRPr="00AA1A98">
        <w:rPr>
          <w:rFonts w:eastAsia="Times New Roman" w:cs="Times New Roman"/>
          <w:sz w:val="24"/>
          <w:szCs w:val="24"/>
          <w:lang w:eastAsia="bg-BG"/>
        </w:rPr>
        <w:t>Дата:…………</w:t>
      </w:r>
      <w:r w:rsidR="00407635" w:rsidRPr="00AA1A98">
        <w:rPr>
          <w:rFonts w:eastAsia="Times New Roman" w:cs="Times New Roman"/>
          <w:sz w:val="24"/>
          <w:szCs w:val="24"/>
          <w:lang w:eastAsia="bg-BG"/>
        </w:rPr>
        <w:t>2019</w:t>
      </w:r>
      <w:r w:rsidR="00987A90" w:rsidRPr="00AA1A98">
        <w:rPr>
          <w:rFonts w:eastAsia="Times New Roman" w:cs="Times New Roman"/>
          <w:sz w:val="24"/>
          <w:szCs w:val="24"/>
          <w:lang w:eastAsia="bg-BG"/>
        </w:rPr>
        <w:t xml:space="preserve"> г.                                   Подпис и печат……………..</w:t>
      </w:r>
    </w:p>
    <w:p w:rsidR="00987A90" w:rsidRPr="00AA1A98" w:rsidRDefault="00987A90" w:rsidP="00AA1A98">
      <w:pPr>
        <w:spacing w:after="0" w:line="240" w:lineRule="auto"/>
        <w:ind w:left="6480" w:hanging="1440"/>
        <w:jc w:val="both"/>
        <w:rPr>
          <w:rFonts w:eastAsia="Times New Roman" w:cs="Times New Roman"/>
          <w:sz w:val="24"/>
          <w:szCs w:val="24"/>
          <w:lang w:eastAsia="bg-BG"/>
        </w:rPr>
      </w:pPr>
      <w:r w:rsidRPr="00AA1A98">
        <w:rPr>
          <w:rFonts w:eastAsia="Times New Roman" w:cs="Times New Roman"/>
          <w:sz w:val="24"/>
          <w:szCs w:val="24"/>
          <w:lang w:eastAsia="bg-BG"/>
        </w:rPr>
        <w:t xml:space="preserve">         (трите имена, подпис и печат)</w:t>
      </w:r>
    </w:p>
    <w:p w:rsidR="005E77EB" w:rsidRPr="00AA1A98" w:rsidRDefault="005E77EB" w:rsidP="00AA1A98">
      <w:pPr>
        <w:spacing w:after="0" w:line="240" w:lineRule="auto"/>
        <w:ind w:left="6480" w:hanging="1440"/>
        <w:jc w:val="both"/>
        <w:rPr>
          <w:rFonts w:eastAsia="Times New Roman" w:cs="Times New Roman"/>
          <w:sz w:val="24"/>
          <w:szCs w:val="24"/>
          <w:lang w:eastAsia="bg-BG"/>
        </w:rPr>
      </w:pPr>
    </w:p>
    <w:p w:rsidR="005E77EB" w:rsidRPr="00AA1A98" w:rsidRDefault="005E77EB" w:rsidP="00AA1A98">
      <w:pPr>
        <w:spacing w:after="0" w:line="240" w:lineRule="auto"/>
        <w:ind w:left="6480" w:hanging="1440"/>
        <w:jc w:val="both"/>
        <w:rPr>
          <w:rFonts w:eastAsia="Times New Roman" w:cs="Times New Roman"/>
          <w:sz w:val="24"/>
          <w:szCs w:val="24"/>
          <w:lang w:eastAsia="bg-BG"/>
        </w:rPr>
      </w:pPr>
    </w:p>
    <w:p w:rsidR="00176860" w:rsidRPr="00AA1A98" w:rsidRDefault="00176860" w:rsidP="00AA1A98">
      <w:pPr>
        <w:rPr>
          <w:rFonts w:eastAsia="Times New Roman" w:cs="Times New Roman"/>
          <w:sz w:val="24"/>
          <w:szCs w:val="24"/>
          <w:lang w:eastAsia="bg-BG"/>
        </w:rPr>
      </w:pPr>
      <w:r w:rsidRPr="00AA1A98">
        <w:rPr>
          <w:rFonts w:eastAsia="Times New Roman" w:cs="Times New Roman"/>
          <w:sz w:val="24"/>
          <w:szCs w:val="24"/>
          <w:lang w:eastAsia="bg-BG"/>
        </w:rPr>
        <w:br w:type="page"/>
      </w:r>
    </w:p>
    <w:p w:rsidR="007A4ECC" w:rsidRPr="00AA1A98" w:rsidRDefault="007A4ECC" w:rsidP="00AA1A98">
      <w:pPr>
        <w:pageBreakBefore/>
        <w:spacing w:after="0" w:line="240" w:lineRule="auto"/>
        <w:jc w:val="right"/>
        <w:rPr>
          <w:rFonts w:eastAsia="Calibri" w:cs="Times New Roman"/>
          <w:i/>
          <w:sz w:val="24"/>
          <w:szCs w:val="24"/>
        </w:rPr>
        <w:sectPr w:rsidR="007A4ECC" w:rsidRPr="00AA1A98" w:rsidSect="007A4ECC">
          <w:pgSz w:w="16838" w:h="11906" w:orient="landscape"/>
          <w:pgMar w:top="992" w:right="992" w:bottom="851" w:left="851" w:header="709" w:footer="301" w:gutter="0"/>
          <w:cols w:space="708"/>
          <w:docGrid w:linePitch="360"/>
        </w:sectPr>
      </w:pPr>
    </w:p>
    <w:p w:rsidR="004C626D" w:rsidRPr="00AA1A98" w:rsidRDefault="004C626D" w:rsidP="00AA1A98">
      <w:pPr>
        <w:pageBreakBefore/>
        <w:spacing w:after="0" w:line="240" w:lineRule="auto"/>
        <w:jc w:val="right"/>
        <w:rPr>
          <w:rFonts w:eastAsia="Calibri" w:cs="Times New Roman"/>
          <w:i/>
          <w:sz w:val="24"/>
          <w:szCs w:val="24"/>
        </w:rPr>
      </w:pPr>
      <w:r w:rsidRPr="00AA1A98">
        <w:rPr>
          <w:rFonts w:eastAsia="Calibri" w:cs="Times New Roman"/>
          <w:i/>
          <w:sz w:val="24"/>
          <w:szCs w:val="24"/>
        </w:rPr>
        <w:lastRenderedPageBreak/>
        <w:t xml:space="preserve">Приложение № </w:t>
      </w:r>
      <w:r w:rsidR="00525F79" w:rsidRPr="00AA1A98">
        <w:rPr>
          <w:rFonts w:eastAsia="Calibri" w:cs="Times New Roman"/>
          <w:i/>
          <w:sz w:val="24"/>
          <w:szCs w:val="24"/>
        </w:rPr>
        <w:t>4</w:t>
      </w:r>
      <w:r w:rsidR="00987A90" w:rsidRPr="00AA1A98">
        <w:rPr>
          <w:rFonts w:eastAsia="Calibri" w:cs="Times New Roman"/>
          <w:i/>
          <w:sz w:val="24"/>
          <w:szCs w:val="24"/>
        </w:rPr>
        <w:t xml:space="preserve"> Б</w:t>
      </w:r>
    </w:p>
    <w:p w:rsidR="004C626D" w:rsidRPr="00AA1A98" w:rsidRDefault="004C626D" w:rsidP="00AA1A98">
      <w:pPr>
        <w:spacing w:after="0" w:line="240" w:lineRule="auto"/>
        <w:jc w:val="both"/>
        <w:rPr>
          <w:rFonts w:ascii="Calibri" w:eastAsia="Calibri" w:hAnsi="Calibri" w:cs="Times New Roman"/>
          <w:sz w:val="24"/>
          <w:szCs w:val="24"/>
        </w:rPr>
      </w:pPr>
    </w:p>
    <w:p w:rsidR="004C626D" w:rsidRPr="00AA1A98" w:rsidRDefault="004C626D" w:rsidP="00AA1A98">
      <w:pPr>
        <w:spacing w:after="0" w:line="240" w:lineRule="auto"/>
        <w:jc w:val="center"/>
        <w:rPr>
          <w:rFonts w:eastAsia="Times New Roman" w:cs="Times New Roman"/>
          <w:b/>
          <w:sz w:val="24"/>
          <w:szCs w:val="24"/>
        </w:rPr>
      </w:pPr>
      <w:r w:rsidRPr="00AA1A98">
        <w:rPr>
          <w:rFonts w:eastAsia="Times New Roman" w:cs="Times New Roman"/>
          <w:b/>
          <w:sz w:val="24"/>
          <w:szCs w:val="24"/>
        </w:rPr>
        <w:t>ИНФОРМАЦИЯ</w:t>
      </w:r>
    </w:p>
    <w:p w:rsidR="004C626D" w:rsidRPr="00AA1A98" w:rsidRDefault="004C626D" w:rsidP="00AA1A98">
      <w:pPr>
        <w:spacing w:after="0" w:line="240" w:lineRule="auto"/>
        <w:rPr>
          <w:rFonts w:eastAsia="Times New Roman" w:cs="Times New Roman"/>
          <w:sz w:val="24"/>
          <w:szCs w:val="24"/>
        </w:rPr>
      </w:pPr>
    </w:p>
    <w:p w:rsidR="004C626D" w:rsidRPr="00AA1A98" w:rsidRDefault="004C626D" w:rsidP="00AA1A98">
      <w:pPr>
        <w:spacing w:after="120" w:line="240" w:lineRule="auto"/>
        <w:jc w:val="center"/>
        <w:rPr>
          <w:rFonts w:eastAsia="Times New Roman" w:cs="Times New Roman"/>
          <w:b/>
          <w:sz w:val="24"/>
          <w:szCs w:val="24"/>
        </w:rPr>
      </w:pPr>
      <w:r w:rsidRPr="00AA1A98">
        <w:rPr>
          <w:rFonts w:eastAsia="Times New Roman" w:cs="Times New Roman"/>
          <w:b/>
          <w:caps/>
          <w:sz w:val="24"/>
          <w:szCs w:val="24"/>
        </w:rPr>
        <w:t>за елементите на ценообразуване при изпълнение на непредвидени видове работи</w:t>
      </w:r>
    </w:p>
    <w:p w:rsidR="004C626D" w:rsidRPr="00AA1A98" w:rsidRDefault="004C626D" w:rsidP="00AA1A98">
      <w:pPr>
        <w:spacing w:after="0" w:line="240" w:lineRule="auto"/>
        <w:rPr>
          <w:rFonts w:eastAsia="Times New Roman" w:cs="Times New Roman"/>
          <w:sz w:val="24"/>
          <w:szCs w:val="24"/>
        </w:rPr>
      </w:pPr>
    </w:p>
    <w:p w:rsidR="004C626D" w:rsidRPr="00AA1A98" w:rsidRDefault="004C626D" w:rsidP="00AA1A98">
      <w:pPr>
        <w:spacing w:after="0" w:line="240" w:lineRule="auto"/>
        <w:rPr>
          <w:rFonts w:eastAsia="Times New Roman" w:cs="Times New Roman"/>
          <w:sz w:val="24"/>
          <w:szCs w:val="24"/>
        </w:rPr>
      </w:pPr>
    </w:p>
    <w:p w:rsidR="004C626D" w:rsidRPr="00AA1A98" w:rsidRDefault="004C626D" w:rsidP="00AA1A98">
      <w:pPr>
        <w:spacing w:after="0" w:line="240" w:lineRule="auto"/>
        <w:ind w:firstLine="720"/>
        <w:jc w:val="both"/>
        <w:rPr>
          <w:rFonts w:eastAsia="Times New Roman" w:cs="Times New Roman"/>
          <w:noProof/>
          <w:sz w:val="24"/>
          <w:szCs w:val="24"/>
        </w:rPr>
      </w:pPr>
      <w:r w:rsidRPr="00AA1A98">
        <w:rPr>
          <w:rFonts w:eastAsia="Times New Roman" w:cs="Times New Roman"/>
          <w:noProof/>
          <w:sz w:val="24"/>
          <w:szCs w:val="24"/>
        </w:rPr>
        <w:t xml:space="preserve">1. </w:t>
      </w:r>
      <w:r w:rsidRPr="00AA1A98">
        <w:rPr>
          <w:rFonts w:eastAsia="Times New Roman" w:cs="Times New Roman"/>
          <w:sz w:val="24"/>
          <w:szCs w:val="24"/>
        </w:rPr>
        <w:t xml:space="preserve">Средна </w:t>
      </w:r>
      <w:r w:rsidRPr="00AA1A98">
        <w:rPr>
          <w:rFonts w:eastAsia="Times New Roman" w:cs="Times New Roman"/>
          <w:noProof/>
          <w:sz w:val="24"/>
          <w:szCs w:val="24"/>
        </w:rPr>
        <w:t>часова ставка – ………….. лева/час;</w:t>
      </w:r>
    </w:p>
    <w:p w:rsidR="004C626D" w:rsidRPr="00AA1A98" w:rsidRDefault="004C626D" w:rsidP="00AA1A98">
      <w:pPr>
        <w:spacing w:after="0" w:line="240" w:lineRule="auto"/>
        <w:ind w:firstLine="720"/>
        <w:jc w:val="both"/>
        <w:rPr>
          <w:rFonts w:eastAsia="Times New Roman" w:cs="Times New Roman"/>
          <w:noProof/>
          <w:sz w:val="24"/>
          <w:szCs w:val="24"/>
        </w:rPr>
      </w:pPr>
      <w:r w:rsidRPr="00AA1A98">
        <w:rPr>
          <w:rFonts w:eastAsia="Times New Roman" w:cs="Times New Roman"/>
          <w:noProof/>
          <w:sz w:val="24"/>
          <w:szCs w:val="24"/>
        </w:rPr>
        <w:t>2. Допълнителни разходи върху труда – …………. %;</w:t>
      </w:r>
    </w:p>
    <w:p w:rsidR="004C626D" w:rsidRPr="00AA1A98" w:rsidRDefault="004C626D" w:rsidP="00AA1A98">
      <w:pPr>
        <w:spacing w:after="0" w:line="240" w:lineRule="auto"/>
        <w:ind w:firstLine="720"/>
        <w:jc w:val="both"/>
        <w:rPr>
          <w:rFonts w:eastAsia="Times New Roman" w:cs="Times New Roman"/>
          <w:noProof/>
          <w:sz w:val="24"/>
          <w:szCs w:val="24"/>
        </w:rPr>
      </w:pPr>
      <w:r w:rsidRPr="00AA1A98">
        <w:rPr>
          <w:rFonts w:eastAsia="Times New Roman" w:cs="Times New Roman"/>
          <w:noProof/>
          <w:sz w:val="24"/>
          <w:szCs w:val="24"/>
        </w:rPr>
        <w:t>3. Допълнителни разходи върху механизацията – ………… %;</w:t>
      </w:r>
    </w:p>
    <w:p w:rsidR="004C626D" w:rsidRPr="00AA1A98" w:rsidRDefault="004C626D" w:rsidP="00AA1A98">
      <w:pPr>
        <w:spacing w:after="0" w:line="240" w:lineRule="auto"/>
        <w:ind w:firstLine="720"/>
        <w:jc w:val="both"/>
        <w:rPr>
          <w:rFonts w:eastAsia="Times New Roman" w:cs="Times New Roman"/>
          <w:noProof/>
          <w:sz w:val="24"/>
          <w:szCs w:val="24"/>
        </w:rPr>
      </w:pPr>
      <w:r w:rsidRPr="00AA1A98">
        <w:rPr>
          <w:rFonts w:eastAsia="Times New Roman" w:cs="Times New Roman"/>
          <w:noProof/>
          <w:sz w:val="24"/>
          <w:szCs w:val="24"/>
        </w:rPr>
        <w:t>4. Доставно-складови разходи - …………..%</w:t>
      </w:r>
    </w:p>
    <w:p w:rsidR="004C626D" w:rsidRPr="00AA1A98" w:rsidRDefault="004C626D" w:rsidP="00AA1A98">
      <w:pPr>
        <w:spacing w:after="0" w:line="240" w:lineRule="auto"/>
        <w:ind w:firstLine="720"/>
        <w:jc w:val="both"/>
        <w:rPr>
          <w:rFonts w:eastAsia="Times New Roman" w:cs="Times New Roman"/>
          <w:noProof/>
          <w:sz w:val="24"/>
          <w:szCs w:val="24"/>
        </w:rPr>
      </w:pPr>
      <w:r w:rsidRPr="00AA1A98">
        <w:rPr>
          <w:rFonts w:eastAsia="Times New Roman" w:cs="Times New Roman"/>
          <w:noProof/>
          <w:sz w:val="24"/>
          <w:szCs w:val="24"/>
        </w:rPr>
        <w:t>5. Печалба - ………… %.</w:t>
      </w:r>
    </w:p>
    <w:p w:rsidR="004C626D" w:rsidRPr="00AA1A98" w:rsidRDefault="004C626D" w:rsidP="00AA1A98">
      <w:pPr>
        <w:spacing w:after="0" w:line="240" w:lineRule="auto"/>
        <w:ind w:firstLine="720"/>
        <w:rPr>
          <w:rFonts w:eastAsia="Times New Roman" w:cs="Times New Roman"/>
          <w:sz w:val="24"/>
          <w:szCs w:val="24"/>
        </w:rPr>
      </w:pPr>
    </w:p>
    <w:p w:rsidR="004C626D" w:rsidRPr="00AA1A98" w:rsidRDefault="004C626D" w:rsidP="00AA1A98">
      <w:pPr>
        <w:spacing w:after="0" w:line="240" w:lineRule="auto"/>
        <w:ind w:firstLine="720"/>
        <w:rPr>
          <w:rFonts w:eastAsia="Times New Roman" w:cs="Times New Roman"/>
          <w:sz w:val="24"/>
          <w:szCs w:val="24"/>
        </w:rPr>
      </w:pPr>
    </w:p>
    <w:p w:rsidR="004C626D" w:rsidRPr="00AA1A98" w:rsidRDefault="004C626D" w:rsidP="00AA1A98">
      <w:pPr>
        <w:spacing w:after="0" w:line="240" w:lineRule="auto"/>
        <w:ind w:firstLine="720"/>
        <w:rPr>
          <w:rFonts w:eastAsia="Times New Roman" w:cs="Times New Roman"/>
          <w:sz w:val="24"/>
          <w:szCs w:val="24"/>
        </w:rPr>
      </w:pPr>
    </w:p>
    <w:p w:rsidR="004C626D" w:rsidRPr="00AA1A98" w:rsidRDefault="004C626D" w:rsidP="00AA1A98">
      <w:pPr>
        <w:spacing w:after="0" w:line="240" w:lineRule="auto"/>
        <w:ind w:firstLine="720"/>
        <w:rPr>
          <w:rFonts w:eastAsia="Times New Roman" w:cs="Times New Roman"/>
          <w:sz w:val="24"/>
          <w:szCs w:val="24"/>
        </w:rPr>
      </w:pPr>
    </w:p>
    <w:p w:rsidR="004C626D" w:rsidRPr="00AA1A98" w:rsidRDefault="004C626D" w:rsidP="00AA1A98">
      <w:pPr>
        <w:spacing w:after="0" w:line="240" w:lineRule="auto"/>
        <w:ind w:firstLine="720"/>
        <w:jc w:val="both"/>
        <w:rPr>
          <w:rFonts w:eastAsia="Times New Roman" w:cs="Times New Roman"/>
          <w:sz w:val="24"/>
          <w:szCs w:val="24"/>
        </w:rPr>
      </w:pPr>
      <w:r w:rsidRPr="00AA1A98">
        <w:rPr>
          <w:rFonts w:eastAsia="Times New Roman" w:cs="Times New Roman"/>
          <w:b/>
          <w:sz w:val="24"/>
          <w:szCs w:val="24"/>
        </w:rPr>
        <w:t xml:space="preserve">Подпис: </w:t>
      </w:r>
      <w:r w:rsidRPr="00AA1A98">
        <w:rPr>
          <w:rFonts w:eastAsia="Times New Roman" w:cs="Times New Roman"/>
          <w:sz w:val="24"/>
          <w:szCs w:val="24"/>
        </w:rPr>
        <w:t>......................................................</w:t>
      </w:r>
    </w:p>
    <w:p w:rsidR="004C626D" w:rsidRPr="00AA1A98" w:rsidRDefault="004C626D" w:rsidP="00AA1A98">
      <w:pPr>
        <w:spacing w:after="0" w:line="240" w:lineRule="auto"/>
        <w:ind w:firstLine="720"/>
        <w:jc w:val="both"/>
        <w:rPr>
          <w:rFonts w:eastAsia="Times New Roman" w:cs="Times New Roman"/>
          <w:sz w:val="24"/>
          <w:szCs w:val="24"/>
        </w:rPr>
      </w:pPr>
      <w:r w:rsidRPr="00AA1A98">
        <w:rPr>
          <w:rFonts w:eastAsia="Times New Roman" w:cs="Times New Roman"/>
          <w:sz w:val="24"/>
          <w:szCs w:val="24"/>
        </w:rPr>
        <w:t>(</w:t>
      </w:r>
      <w:r w:rsidRPr="00AA1A98">
        <w:rPr>
          <w:rFonts w:eastAsia="Times New Roman" w:cs="Times New Roman"/>
          <w:i/>
          <w:sz w:val="24"/>
          <w:szCs w:val="24"/>
        </w:rPr>
        <w:t>лице/лица, които представляват или са упълномощени да подписват от името на участника</w:t>
      </w:r>
      <w:r w:rsidRPr="00AA1A98">
        <w:rPr>
          <w:rFonts w:eastAsia="Times New Roman" w:cs="Times New Roman"/>
          <w:sz w:val="24"/>
          <w:szCs w:val="24"/>
        </w:rPr>
        <w:t>)</w:t>
      </w:r>
    </w:p>
    <w:p w:rsidR="004C626D" w:rsidRPr="00AA1A98" w:rsidRDefault="004C626D" w:rsidP="00AA1A98">
      <w:pPr>
        <w:spacing w:after="0" w:line="240" w:lineRule="auto"/>
        <w:ind w:firstLine="720"/>
        <w:jc w:val="both"/>
        <w:rPr>
          <w:rFonts w:eastAsia="Times New Roman" w:cs="Times New Roman"/>
          <w:b/>
          <w:sz w:val="24"/>
          <w:szCs w:val="24"/>
        </w:rPr>
      </w:pPr>
    </w:p>
    <w:p w:rsidR="004C626D" w:rsidRPr="00AA1A98" w:rsidRDefault="004C626D" w:rsidP="00AA1A98">
      <w:pPr>
        <w:spacing w:after="0" w:line="240" w:lineRule="auto"/>
        <w:ind w:firstLine="720"/>
        <w:jc w:val="both"/>
        <w:rPr>
          <w:rFonts w:eastAsia="Times New Roman" w:cs="Times New Roman"/>
          <w:sz w:val="24"/>
          <w:szCs w:val="24"/>
        </w:rPr>
      </w:pPr>
      <w:r w:rsidRPr="00AA1A98">
        <w:rPr>
          <w:rFonts w:eastAsia="Times New Roman" w:cs="Times New Roman"/>
          <w:b/>
          <w:sz w:val="24"/>
          <w:szCs w:val="24"/>
        </w:rPr>
        <w:t xml:space="preserve">Дата: </w:t>
      </w:r>
      <w:r w:rsidRPr="00AA1A98">
        <w:rPr>
          <w:rFonts w:eastAsia="Times New Roman" w:cs="Times New Roman"/>
          <w:sz w:val="24"/>
          <w:szCs w:val="24"/>
        </w:rPr>
        <w:t>.........................................</w:t>
      </w:r>
    </w:p>
    <w:p w:rsidR="004C626D" w:rsidRPr="00AA1A98" w:rsidRDefault="004C626D" w:rsidP="00AA1A98">
      <w:pPr>
        <w:tabs>
          <w:tab w:val="left" w:pos="1080"/>
        </w:tabs>
        <w:spacing w:after="0" w:line="240" w:lineRule="auto"/>
        <w:jc w:val="right"/>
        <w:rPr>
          <w:rFonts w:eastAsia="Times New Roman" w:cs="Times New Roman"/>
          <w:b/>
          <w:bCs/>
          <w:i/>
          <w:iCs/>
          <w:position w:val="8"/>
          <w:sz w:val="24"/>
          <w:szCs w:val="24"/>
        </w:rPr>
      </w:pPr>
    </w:p>
    <w:p w:rsidR="004C626D" w:rsidRPr="00AA1A98" w:rsidRDefault="004C626D" w:rsidP="00AA1A98">
      <w:pPr>
        <w:spacing w:after="0" w:line="240" w:lineRule="auto"/>
        <w:ind w:firstLine="567"/>
        <w:jc w:val="both"/>
        <w:rPr>
          <w:rFonts w:eastAsia="Times New Roman" w:cs="Times New Roman"/>
          <w:b/>
          <w:i/>
          <w:sz w:val="20"/>
          <w:szCs w:val="20"/>
        </w:rPr>
      </w:pPr>
    </w:p>
    <w:p w:rsidR="001F04E2" w:rsidRPr="00AA1A98" w:rsidRDefault="00525F79" w:rsidP="00AA1A98">
      <w:pPr>
        <w:spacing w:after="0" w:line="240" w:lineRule="auto"/>
        <w:ind w:firstLine="567"/>
        <w:jc w:val="both"/>
        <w:rPr>
          <w:rFonts w:eastAsia="Times New Roman" w:cs="Times New Roman"/>
          <w:i/>
          <w:sz w:val="20"/>
          <w:szCs w:val="20"/>
        </w:rPr>
      </w:pPr>
      <w:r w:rsidRPr="00AA1A98">
        <w:rPr>
          <w:rFonts w:eastAsia="Times New Roman" w:cs="Times New Roman"/>
          <w:i/>
          <w:sz w:val="20"/>
          <w:szCs w:val="20"/>
        </w:rPr>
        <w:t xml:space="preserve">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цена, тези СМР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w:t>
      </w:r>
      <w:r w:rsidR="001F04E2" w:rsidRPr="00AA1A98">
        <w:rPr>
          <w:rFonts w:eastAsia="Times New Roman" w:cs="Times New Roman"/>
          <w:i/>
          <w:sz w:val="20"/>
          <w:szCs w:val="20"/>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1F04E2" w:rsidRPr="00AA1A98" w:rsidRDefault="001F04E2" w:rsidP="00AA1A98">
      <w:pPr>
        <w:spacing w:after="0" w:line="240" w:lineRule="auto"/>
        <w:ind w:firstLine="567"/>
        <w:jc w:val="both"/>
        <w:rPr>
          <w:rFonts w:eastAsia="Times New Roman" w:cs="Times New Roman"/>
          <w:i/>
          <w:sz w:val="20"/>
          <w:szCs w:val="20"/>
        </w:rPr>
      </w:pPr>
      <w:r w:rsidRPr="00AA1A98">
        <w:rPr>
          <w:rFonts w:eastAsia="Times New Roman" w:cs="Times New Roman"/>
          <w:i/>
          <w:sz w:val="20"/>
          <w:szCs w:val="20"/>
        </w:rPr>
        <w:t>Средната часова ставка да не бъде по-висока от 5,542 лв./час (определени по данни на НСИ на базата на средната работна заплата в сектор „Строителство“ за първото тримесечие на 2019 г. при 20,75 работни дни средно на месец и осем часов работен ден).</w:t>
      </w:r>
    </w:p>
    <w:p w:rsidR="001F04E2" w:rsidRPr="00AA1A98" w:rsidRDefault="001F04E2" w:rsidP="00AA1A98">
      <w:pPr>
        <w:spacing w:after="0" w:line="240" w:lineRule="auto"/>
        <w:ind w:firstLine="567"/>
        <w:jc w:val="both"/>
        <w:rPr>
          <w:rFonts w:eastAsia="Times New Roman" w:cs="Times New Roman"/>
          <w:i/>
          <w:sz w:val="20"/>
          <w:szCs w:val="20"/>
        </w:rPr>
      </w:pPr>
      <w:r w:rsidRPr="00AA1A98">
        <w:rPr>
          <w:rFonts w:eastAsia="Times New Roman" w:cs="Times New Roman"/>
          <w:i/>
          <w:sz w:val="20"/>
          <w:szCs w:val="20"/>
        </w:rPr>
        <w:t>- Допълнителните разходи върху труда - не повече от 100 %.</w:t>
      </w:r>
    </w:p>
    <w:p w:rsidR="001F04E2" w:rsidRPr="00AA1A98" w:rsidRDefault="001F04E2" w:rsidP="00AA1A98">
      <w:pPr>
        <w:spacing w:after="0" w:line="240" w:lineRule="auto"/>
        <w:ind w:firstLine="567"/>
        <w:jc w:val="both"/>
        <w:rPr>
          <w:rFonts w:eastAsia="Times New Roman" w:cs="Times New Roman"/>
          <w:i/>
          <w:sz w:val="20"/>
          <w:szCs w:val="20"/>
        </w:rPr>
      </w:pPr>
      <w:r w:rsidRPr="00AA1A98">
        <w:rPr>
          <w:rFonts w:eastAsia="Times New Roman" w:cs="Times New Roman"/>
          <w:i/>
          <w:sz w:val="20"/>
          <w:szCs w:val="20"/>
        </w:rPr>
        <w:t>- Допълнителните разходи върху механизацията - не повече от 40 %.</w:t>
      </w:r>
    </w:p>
    <w:p w:rsidR="001F04E2" w:rsidRPr="00AA1A98" w:rsidRDefault="001F04E2" w:rsidP="00AA1A98">
      <w:pPr>
        <w:spacing w:after="0" w:line="240" w:lineRule="auto"/>
        <w:ind w:firstLine="567"/>
        <w:jc w:val="both"/>
        <w:rPr>
          <w:rFonts w:eastAsia="Times New Roman" w:cs="Times New Roman"/>
          <w:i/>
          <w:sz w:val="20"/>
          <w:szCs w:val="20"/>
        </w:rPr>
      </w:pPr>
      <w:r w:rsidRPr="00AA1A98">
        <w:rPr>
          <w:rFonts w:eastAsia="Times New Roman" w:cs="Times New Roman"/>
          <w:i/>
          <w:sz w:val="20"/>
          <w:szCs w:val="20"/>
        </w:rPr>
        <w:t xml:space="preserve">- </w:t>
      </w:r>
      <w:proofErr w:type="spellStart"/>
      <w:r w:rsidRPr="00AA1A98">
        <w:rPr>
          <w:rFonts w:eastAsia="Times New Roman" w:cs="Times New Roman"/>
          <w:i/>
          <w:sz w:val="20"/>
          <w:szCs w:val="20"/>
        </w:rPr>
        <w:t>Доставно-складовите</w:t>
      </w:r>
      <w:proofErr w:type="spellEnd"/>
      <w:r w:rsidRPr="00AA1A98">
        <w:rPr>
          <w:rFonts w:eastAsia="Times New Roman" w:cs="Times New Roman"/>
          <w:i/>
          <w:sz w:val="20"/>
          <w:szCs w:val="20"/>
        </w:rPr>
        <w:t xml:space="preserve"> разходи - не повече от 10 %.</w:t>
      </w:r>
    </w:p>
    <w:p w:rsidR="001F04E2" w:rsidRPr="00AA1A98" w:rsidRDefault="001F04E2" w:rsidP="00AA1A98">
      <w:pPr>
        <w:spacing w:after="0" w:line="240" w:lineRule="auto"/>
        <w:ind w:firstLine="567"/>
        <w:jc w:val="both"/>
        <w:rPr>
          <w:rFonts w:eastAsia="Times New Roman" w:cs="Times New Roman"/>
          <w:i/>
          <w:sz w:val="20"/>
          <w:szCs w:val="20"/>
        </w:rPr>
      </w:pPr>
      <w:r w:rsidRPr="00AA1A98">
        <w:rPr>
          <w:rFonts w:eastAsia="Times New Roman" w:cs="Times New Roman"/>
          <w:i/>
          <w:sz w:val="20"/>
          <w:szCs w:val="20"/>
        </w:rPr>
        <w:t>- Печалбата – не повече от 10 %.</w:t>
      </w:r>
    </w:p>
    <w:p w:rsidR="001F04E2" w:rsidRPr="00AA1A98" w:rsidRDefault="001F04E2" w:rsidP="00AA1A98">
      <w:pPr>
        <w:spacing w:after="0" w:line="240" w:lineRule="auto"/>
        <w:ind w:firstLine="567"/>
        <w:jc w:val="both"/>
        <w:rPr>
          <w:rFonts w:eastAsia="Times New Roman" w:cs="Times New Roman"/>
          <w:i/>
          <w:sz w:val="20"/>
          <w:szCs w:val="20"/>
        </w:rPr>
      </w:pPr>
      <w:r w:rsidRPr="00AA1A98">
        <w:rPr>
          <w:rFonts w:eastAsia="Times New Roman" w:cs="Times New Roman"/>
          <w:i/>
          <w:sz w:val="20"/>
          <w:szCs w:val="20"/>
        </w:rPr>
        <w:t>Необходимостта от допълнителни работи и доставки не може да бъде повод за промяна в договорените ценови условия и срокове по договора.</w:t>
      </w:r>
    </w:p>
    <w:p w:rsidR="001F04E2" w:rsidRPr="00AA1A98" w:rsidRDefault="001F04E2" w:rsidP="00AA1A98">
      <w:pPr>
        <w:spacing w:after="0" w:line="240" w:lineRule="auto"/>
        <w:ind w:firstLine="567"/>
        <w:jc w:val="both"/>
        <w:rPr>
          <w:rFonts w:eastAsia="Times New Roman" w:cs="Times New Roman"/>
          <w:b/>
          <w:i/>
          <w:sz w:val="20"/>
          <w:szCs w:val="20"/>
          <w:lang w:val="en-US"/>
        </w:rPr>
      </w:pPr>
    </w:p>
    <w:p w:rsidR="00EE56EA" w:rsidRPr="00AA1A98" w:rsidRDefault="00EE56EA" w:rsidP="00AA1A98">
      <w:pPr>
        <w:spacing w:after="0" w:line="240" w:lineRule="auto"/>
        <w:ind w:firstLine="567"/>
        <w:jc w:val="both"/>
        <w:rPr>
          <w:rFonts w:eastAsia="Times New Roman" w:cs="Times New Roman"/>
          <w:b/>
          <w:i/>
          <w:sz w:val="20"/>
          <w:szCs w:val="20"/>
        </w:rPr>
      </w:pPr>
      <w:r w:rsidRPr="00AA1A98">
        <w:rPr>
          <w:rFonts w:eastAsia="Times New Roman" w:cs="Times New Roman"/>
          <w:b/>
          <w:i/>
          <w:sz w:val="20"/>
          <w:szCs w:val="20"/>
        </w:rPr>
        <w:t>Предложения, надхвърлящи горепосочените стойности, няма да бъдат разглежд</w:t>
      </w:r>
      <w:r w:rsidR="00866FE0" w:rsidRPr="00AA1A98">
        <w:rPr>
          <w:rFonts w:eastAsia="Times New Roman" w:cs="Times New Roman"/>
          <w:b/>
          <w:i/>
          <w:sz w:val="20"/>
          <w:szCs w:val="20"/>
        </w:rPr>
        <w:t>ани</w:t>
      </w:r>
      <w:r w:rsidRPr="00AA1A98">
        <w:rPr>
          <w:rFonts w:eastAsia="Times New Roman" w:cs="Times New Roman"/>
          <w:b/>
          <w:i/>
          <w:sz w:val="20"/>
          <w:szCs w:val="20"/>
        </w:rPr>
        <w:t xml:space="preserve"> от Възложителя.</w:t>
      </w:r>
    </w:p>
    <w:p w:rsidR="00CE543C" w:rsidRPr="00AA1A98" w:rsidRDefault="00CE543C" w:rsidP="00AA1A98">
      <w:pPr>
        <w:spacing w:after="0" w:line="240" w:lineRule="auto"/>
        <w:ind w:firstLine="720"/>
        <w:jc w:val="both"/>
        <w:rPr>
          <w:rFonts w:eastAsia="Times New Roman" w:cs="Times New Roman"/>
          <w:i/>
          <w:sz w:val="20"/>
          <w:szCs w:val="20"/>
        </w:rPr>
      </w:pPr>
    </w:p>
    <w:p w:rsidR="004C626D" w:rsidRPr="00AA1A98" w:rsidRDefault="004C626D" w:rsidP="00AA1A98">
      <w:pPr>
        <w:spacing w:after="0" w:line="240" w:lineRule="auto"/>
        <w:ind w:firstLine="720"/>
        <w:jc w:val="both"/>
        <w:rPr>
          <w:rFonts w:eastAsia="Times New Roman" w:cs="Times New Roman"/>
          <w:b/>
          <w:i/>
          <w:sz w:val="24"/>
          <w:szCs w:val="24"/>
        </w:rPr>
      </w:pPr>
      <w:r w:rsidRPr="00AA1A98">
        <w:rPr>
          <w:rFonts w:eastAsia="Times New Roman" w:cs="Times New Roman"/>
          <w:i/>
          <w:sz w:val="20"/>
          <w:szCs w:val="20"/>
        </w:rPr>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4C626D" w:rsidRPr="00AA1A98" w:rsidRDefault="004C626D" w:rsidP="00AA1A98">
      <w:pPr>
        <w:tabs>
          <w:tab w:val="left" w:pos="6265"/>
        </w:tabs>
        <w:spacing w:after="0" w:line="240" w:lineRule="auto"/>
        <w:jc w:val="both"/>
        <w:rPr>
          <w:rFonts w:ascii="Calibri" w:eastAsia="Calibri" w:hAnsi="Calibri" w:cs="Times New Roman"/>
          <w:sz w:val="24"/>
          <w:szCs w:val="24"/>
        </w:rPr>
      </w:pPr>
      <w:r w:rsidRPr="00AA1A98">
        <w:rPr>
          <w:rFonts w:ascii="Calibri" w:eastAsia="Calibri" w:hAnsi="Calibri" w:cs="Times New Roman"/>
          <w:sz w:val="24"/>
          <w:szCs w:val="24"/>
        </w:rPr>
        <w:tab/>
      </w:r>
    </w:p>
    <w:p w:rsidR="004C626D" w:rsidRPr="00AA1A98" w:rsidRDefault="004C626D" w:rsidP="00AA1A98">
      <w:pPr>
        <w:spacing w:after="0" w:line="240" w:lineRule="auto"/>
        <w:jc w:val="both"/>
        <w:rPr>
          <w:rFonts w:ascii="Calibri" w:eastAsia="Calibri" w:hAnsi="Calibri" w:cs="Times New Roman"/>
          <w:sz w:val="24"/>
          <w:szCs w:val="24"/>
        </w:rPr>
      </w:pPr>
    </w:p>
    <w:p w:rsidR="004C626D" w:rsidRPr="00AA1A98" w:rsidRDefault="004C626D" w:rsidP="00AA1A98">
      <w:pPr>
        <w:spacing w:after="0" w:line="240" w:lineRule="auto"/>
        <w:ind w:left="7200"/>
        <w:rPr>
          <w:rFonts w:eastAsia="Times New Roman" w:cs="Times New Roman"/>
          <w:b/>
          <w:color w:val="000000" w:themeColor="text1"/>
          <w:sz w:val="24"/>
          <w:szCs w:val="24"/>
        </w:rPr>
      </w:pPr>
    </w:p>
    <w:p w:rsidR="004C626D" w:rsidRPr="00AA1A98" w:rsidRDefault="004C626D" w:rsidP="00AA1A98">
      <w:pPr>
        <w:spacing w:after="0" w:line="240" w:lineRule="auto"/>
        <w:jc w:val="both"/>
        <w:rPr>
          <w:rFonts w:ascii="Calibri" w:eastAsia="Calibri" w:hAnsi="Calibri" w:cs="Times New Roman"/>
          <w:sz w:val="24"/>
          <w:szCs w:val="24"/>
        </w:rPr>
      </w:pPr>
    </w:p>
    <w:p w:rsidR="004C626D" w:rsidRPr="00AA1A98" w:rsidRDefault="004C626D" w:rsidP="00AA1A98">
      <w:pPr>
        <w:tabs>
          <w:tab w:val="center" w:pos="4536"/>
          <w:tab w:val="right" w:pos="9072"/>
        </w:tabs>
        <w:spacing w:after="0" w:line="240" w:lineRule="auto"/>
        <w:rPr>
          <w:rFonts w:eastAsia="Times New Roman" w:cs="Times New Roman"/>
          <w:b/>
          <w:i/>
          <w:sz w:val="24"/>
          <w:szCs w:val="24"/>
          <w:lang w:eastAsia="bg-BG"/>
        </w:rPr>
      </w:pPr>
      <w:r w:rsidRPr="00AA1A98">
        <w:rPr>
          <w:rFonts w:eastAsia="Times New Roman" w:cs="Times New Roman"/>
          <w:b/>
          <w:i/>
          <w:sz w:val="24"/>
          <w:szCs w:val="24"/>
          <w:lang w:val="en-US" w:eastAsia="bg-BG"/>
        </w:rPr>
        <w:t xml:space="preserve">                                                     </w:t>
      </w:r>
    </w:p>
    <w:p w:rsidR="004C626D" w:rsidRPr="00AA1A98" w:rsidRDefault="004C626D" w:rsidP="00AA1A98">
      <w:pPr>
        <w:spacing w:after="0" w:line="240" w:lineRule="auto"/>
        <w:ind w:firstLine="720"/>
        <w:jc w:val="both"/>
        <w:rPr>
          <w:rFonts w:eastAsia="Times New Roman" w:cs="Times New Roman"/>
          <w:i/>
          <w:color w:val="000000" w:themeColor="text1"/>
          <w:sz w:val="24"/>
          <w:szCs w:val="24"/>
        </w:rPr>
      </w:pPr>
    </w:p>
    <w:p w:rsidR="00176860" w:rsidRPr="00AA1A98" w:rsidRDefault="00176860" w:rsidP="00AA1A98">
      <w:pPr>
        <w:rPr>
          <w:rFonts w:eastAsia="Times New Roman" w:cs="Times New Roman"/>
          <w:sz w:val="24"/>
          <w:szCs w:val="24"/>
        </w:rPr>
      </w:pPr>
      <w:r w:rsidRPr="00AA1A98">
        <w:rPr>
          <w:rFonts w:eastAsia="Times New Roman" w:cs="Times New Roman"/>
          <w:sz w:val="24"/>
          <w:szCs w:val="24"/>
        </w:rPr>
        <w:br w:type="page"/>
      </w:r>
    </w:p>
    <w:p w:rsidR="00960F38" w:rsidRPr="00AA1A98" w:rsidRDefault="00960F38" w:rsidP="00AA1A98">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AA1A98">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960F38" w:rsidRPr="00AA1A98" w:rsidRDefault="00960F38" w:rsidP="00AA1A98">
      <w:pPr>
        <w:spacing w:after="0" w:line="240" w:lineRule="auto"/>
        <w:jc w:val="both"/>
        <w:rPr>
          <w:rFonts w:eastAsia="Times New Roman" w:cs="Times New Roman"/>
          <w:sz w:val="24"/>
          <w:szCs w:val="24"/>
        </w:rPr>
      </w:pPr>
    </w:p>
    <w:p w:rsidR="00960F38" w:rsidRPr="00AA1A98" w:rsidRDefault="00960F38" w:rsidP="00AA1A98">
      <w:pPr>
        <w:widowControl w:val="0"/>
        <w:spacing w:after="0" w:line="240" w:lineRule="auto"/>
        <w:ind w:right="-82" w:firstLine="567"/>
        <w:jc w:val="both"/>
        <w:rPr>
          <w:rFonts w:eastAsia="Times New Roman" w:cs="Times New Roman"/>
          <w:sz w:val="24"/>
          <w:szCs w:val="24"/>
        </w:rPr>
      </w:pPr>
      <w:r w:rsidRPr="00AA1A98">
        <w:rPr>
          <w:rFonts w:eastAsia="Times New Roman" w:cs="Times New Roman"/>
          <w:sz w:val="24"/>
          <w:szCs w:val="24"/>
        </w:rPr>
        <w:t xml:space="preserve">Днес, ............... </w:t>
      </w:r>
      <w:r w:rsidR="00407635" w:rsidRPr="00AA1A98">
        <w:rPr>
          <w:rFonts w:eastAsia="Times New Roman" w:cs="Times New Roman"/>
          <w:sz w:val="24"/>
          <w:szCs w:val="24"/>
        </w:rPr>
        <w:t>2019</w:t>
      </w:r>
      <w:r w:rsidRPr="00AA1A98">
        <w:rPr>
          <w:rFonts w:eastAsia="Times New Roman" w:cs="Times New Roman"/>
          <w:sz w:val="24"/>
          <w:szCs w:val="24"/>
        </w:rPr>
        <w:t xml:space="preserve"> г. в гр. </w:t>
      </w:r>
      <w:r w:rsidR="00176860" w:rsidRPr="00AA1A98">
        <w:rPr>
          <w:rFonts w:eastAsia="Times New Roman" w:cs="Times New Roman"/>
          <w:sz w:val="24"/>
          <w:szCs w:val="24"/>
        </w:rPr>
        <w:t>Благоевград</w:t>
      </w:r>
      <w:r w:rsidRPr="00AA1A98">
        <w:rPr>
          <w:rFonts w:eastAsia="Times New Roman" w:cs="Times New Roman"/>
          <w:sz w:val="24"/>
          <w:szCs w:val="24"/>
        </w:rPr>
        <w:t>, между:</w:t>
      </w:r>
    </w:p>
    <w:p w:rsidR="00960F38" w:rsidRPr="00AA1A98" w:rsidRDefault="00960F38" w:rsidP="00AA1A98">
      <w:pPr>
        <w:widowControl w:val="0"/>
        <w:spacing w:after="0" w:line="240" w:lineRule="auto"/>
        <w:ind w:right="-82" w:firstLine="654"/>
        <w:jc w:val="both"/>
        <w:rPr>
          <w:rFonts w:eastAsia="Times New Roman" w:cs="Times New Roman"/>
          <w:b/>
          <w:sz w:val="24"/>
          <w:szCs w:val="24"/>
        </w:rPr>
      </w:pPr>
    </w:p>
    <w:p w:rsidR="00960F38" w:rsidRPr="00AA1A98" w:rsidRDefault="002C1190" w:rsidP="00AA1A98">
      <w:pPr>
        <w:widowControl w:val="0"/>
        <w:numPr>
          <w:ilvl w:val="0"/>
          <w:numId w:val="11"/>
        </w:numPr>
        <w:spacing w:after="0" w:line="240" w:lineRule="auto"/>
        <w:ind w:left="0" w:right="-82" w:firstLine="567"/>
        <w:contextualSpacing/>
        <w:jc w:val="both"/>
        <w:rPr>
          <w:rFonts w:eastAsia="Times New Roman" w:cs="Times New Roman"/>
          <w:color w:val="000000"/>
          <w:sz w:val="24"/>
          <w:szCs w:val="24"/>
        </w:rPr>
      </w:pPr>
      <w:r w:rsidRPr="00AA1A98">
        <w:rPr>
          <w:rFonts w:eastAsia="Times New Roman" w:cs="Times New Roman"/>
          <w:b/>
          <w:sz w:val="24"/>
          <w:szCs w:val="24"/>
        </w:rPr>
        <w:t>ОКРЪЖНА ПРОКРАТУРА гр.БЛАГОЕВГРАД</w:t>
      </w:r>
      <w:r w:rsidR="00960F38" w:rsidRPr="00AA1A98">
        <w:rPr>
          <w:rFonts w:eastAsia="Times New Roman" w:cs="Times New Roman"/>
          <w:sz w:val="24"/>
          <w:szCs w:val="24"/>
        </w:rPr>
        <w:t>, гр.</w:t>
      </w:r>
      <w:r w:rsidRPr="00AA1A98">
        <w:rPr>
          <w:rFonts w:eastAsia="Times New Roman" w:cs="Times New Roman"/>
          <w:sz w:val="24"/>
          <w:szCs w:val="24"/>
        </w:rPr>
        <w:t>Благоевград</w:t>
      </w:r>
      <w:r w:rsidR="00960F38" w:rsidRPr="00AA1A98">
        <w:rPr>
          <w:rFonts w:eastAsia="Times New Roman" w:cs="Times New Roman"/>
          <w:sz w:val="24"/>
          <w:szCs w:val="24"/>
        </w:rPr>
        <w:t xml:space="preserve">, </w:t>
      </w:r>
      <w:r w:rsidRPr="00AA1A98">
        <w:rPr>
          <w:rFonts w:eastAsia="Times New Roman" w:cs="Times New Roman"/>
          <w:sz w:val="24"/>
          <w:szCs w:val="24"/>
        </w:rPr>
        <w:t>п</w:t>
      </w:r>
      <w:r w:rsidR="00960F38" w:rsidRPr="00AA1A98">
        <w:rPr>
          <w:rFonts w:eastAsia="Times New Roman" w:cs="Times New Roman"/>
          <w:sz w:val="24"/>
          <w:szCs w:val="24"/>
        </w:rPr>
        <w:t>л. „</w:t>
      </w:r>
      <w:r w:rsidRPr="00AA1A98">
        <w:rPr>
          <w:rFonts w:eastAsia="Times New Roman" w:cs="Times New Roman"/>
          <w:sz w:val="24"/>
          <w:szCs w:val="24"/>
        </w:rPr>
        <w:t>Васил Левски</w:t>
      </w:r>
      <w:r w:rsidR="00960F38" w:rsidRPr="00AA1A98">
        <w:rPr>
          <w:rFonts w:eastAsia="Times New Roman" w:cs="Times New Roman"/>
          <w:sz w:val="24"/>
          <w:szCs w:val="24"/>
        </w:rPr>
        <w:t xml:space="preserve">” № </w:t>
      </w:r>
      <w:r w:rsidRPr="00AA1A98">
        <w:rPr>
          <w:rFonts w:eastAsia="Times New Roman" w:cs="Times New Roman"/>
          <w:sz w:val="24"/>
          <w:szCs w:val="24"/>
        </w:rPr>
        <w:t>1</w:t>
      </w:r>
      <w:r w:rsidR="00960F38" w:rsidRPr="00AA1A98">
        <w:rPr>
          <w:rFonts w:eastAsia="Times New Roman" w:cs="Times New Roman"/>
          <w:sz w:val="24"/>
          <w:szCs w:val="24"/>
        </w:rPr>
        <w:t>, с ИН по ДДС № BG 121817309</w:t>
      </w:r>
      <w:r w:rsidRPr="00AA1A98">
        <w:rPr>
          <w:rFonts w:eastAsia="Times New Roman" w:cs="Times New Roman"/>
          <w:sz w:val="24"/>
          <w:szCs w:val="24"/>
        </w:rPr>
        <w:t>1075</w:t>
      </w:r>
      <w:r w:rsidR="00960F38" w:rsidRPr="00AA1A98">
        <w:rPr>
          <w:rFonts w:eastAsia="Times New Roman" w:cs="Times New Roman"/>
          <w:sz w:val="24"/>
          <w:szCs w:val="24"/>
        </w:rPr>
        <w:t>, ЕИК по Булстат 121817309</w:t>
      </w:r>
      <w:r w:rsidRPr="00AA1A98">
        <w:rPr>
          <w:rFonts w:eastAsia="Times New Roman" w:cs="Times New Roman"/>
          <w:sz w:val="24"/>
          <w:szCs w:val="24"/>
        </w:rPr>
        <w:t>1075</w:t>
      </w:r>
      <w:r w:rsidR="00960F38" w:rsidRPr="00AA1A98">
        <w:rPr>
          <w:rFonts w:eastAsia="Times New Roman" w:cs="Times New Roman"/>
          <w:sz w:val="24"/>
          <w:szCs w:val="24"/>
        </w:rPr>
        <w:t xml:space="preserve">, представлявана от ………………………………………., упълномощен със Заповед № ……/………….. г., на </w:t>
      </w:r>
      <w:r w:rsidRPr="00AA1A98">
        <w:rPr>
          <w:rFonts w:eastAsia="Times New Roman" w:cs="Times New Roman"/>
          <w:sz w:val="24"/>
          <w:szCs w:val="24"/>
        </w:rPr>
        <w:t>административния ръководител на ОП гр.Благоевград</w:t>
      </w:r>
      <w:r w:rsidR="00960F38" w:rsidRPr="00AA1A98">
        <w:rPr>
          <w:rFonts w:eastAsia="Times New Roman" w:cs="Times New Roman"/>
          <w:sz w:val="24"/>
          <w:szCs w:val="24"/>
        </w:rPr>
        <w:t xml:space="preserve">, наричан в договора за краткост </w:t>
      </w:r>
      <w:r w:rsidR="00960F38" w:rsidRPr="00AA1A98">
        <w:rPr>
          <w:rFonts w:eastAsia="Times New Roman" w:cs="Times New Roman"/>
          <w:b/>
          <w:sz w:val="24"/>
          <w:szCs w:val="24"/>
        </w:rPr>
        <w:t xml:space="preserve">ВЪЗЛОЖИТЕЛ </w:t>
      </w:r>
      <w:r w:rsidR="00960F38" w:rsidRPr="00AA1A98">
        <w:rPr>
          <w:rFonts w:eastAsia="Times New Roman" w:cs="Times New Roman"/>
          <w:sz w:val="24"/>
          <w:szCs w:val="24"/>
        </w:rPr>
        <w:t>и</w:t>
      </w:r>
      <w:r w:rsidR="00960F38" w:rsidRPr="00AA1A98">
        <w:rPr>
          <w:rFonts w:eastAsia="Times New Roman" w:cs="Times New Roman"/>
          <w:color w:val="000000"/>
          <w:sz w:val="24"/>
          <w:szCs w:val="24"/>
        </w:rPr>
        <w:t xml:space="preserve"> от една страна, </w:t>
      </w:r>
    </w:p>
    <w:p w:rsidR="0042700D" w:rsidRPr="00AA1A98" w:rsidRDefault="0042700D" w:rsidP="00AA1A98">
      <w:pPr>
        <w:keepNext/>
        <w:spacing w:after="0" w:line="240" w:lineRule="auto"/>
        <w:ind w:right="-1333" w:firstLine="567"/>
        <w:jc w:val="both"/>
        <w:outlineLvl w:val="4"/>
        <w:rPr>
          <w:rFonts w:eastAsia="Times New Roman" w:cs="Times New Roman"/>
          <w:bCs/>
          <w:sz w:val="24"/>
          <w:szCs w:val="24"/>
        </w:rPr>
      </w:pPr>
    </w:p>
    <w:p w:rsidR="00960F38" w:rsidRPr="00AA1A98" w:rsidRDefault="00960F38" w:rsidP="00AA1A98">
      <w:pPr>
        <w:keepNext/>
        <w:spacing w:after="0" w:line="240" w:lineRule="auto"/>
        <w:ind w:right="-1333" w:firstLine="567"/>
        <w:jc w:val="both"/>
        <w:outlineLvl w:val="4"/>
        <w:rPr>
          <w:rFonts w:eastAsia="Times New Roman" w:cs="Times New Roman"/>
          <w:bCs/>
          <w:sz w:val="24"/>
          <w:szCs w:val="24"/>
        </w:rPr>
      </w:pPr>
      <w:r w:rsidRPr="00AA1A98">
        <w:rPr>
          <w:rFonts w:eastAsia="Times New Roman" w:cs="Times New Roman"/>
          <w:bCs/>
          <w:sz w:val="24"/>
          <w:szCs w:val="24"/>
        </w:rPr>
        <w:t>и</w:t>
      </w:r>
    </w:p>
    <w:p w:rsidR="00960F38" w:rsidRPr="00AA1A98" w:rsidRDefault="00960F38" w:rsidP="00AA1A98">
      <w:pPr>
        <w:widowControl w:val="0"/>
        <w:spacing w:after="0" w:line="240" w:lineRule="auto"/>
        <w:ind w:right="-82" w:firstLine="567"/>
        <w:contextualSpacing/>
        <w:jc w:val="both"/>
        <w:rPr>
          <w:rFonts w:eastAsia="Times New Roman" w:cs="Times New Roman"/>
          <w:sz w:val="24"/>
          <w:szCs w:val="24"/>
        </w:rPr>
      </w:pPr>
      <w:r w:rsidRPr="00AA1A98">
        <w:rPr>
          <w:rFonts w:eastAsia="Times New Roman" w:cs="Times New Roman"/>
          <w:sz w:val="24"/>
          <w:szCs w:val="24"/>
        </w:rPr>
        <w:t>2............................................................................................................................,</w:t>
      </w:r>
      <w:r w:rsidR="002F0F0A" w:rsidRPr="00AA1A98">
        <w:rPr>
          <w:rFonts w:eastAsia="Times New Roman" w:cs="Times New Roman"/>
          <w:sz w:val="24"/>
          <w:szCs w:val="24"/>
        </w:rPr>
        <w:t xml:space="preserve"> </w:t>
      </w:r>
      <w:r w:rsidRPr="00AA1A98">
        <w:rPr>
          <w:rFonts w:eastAsia="Times New Roman" w:cs="Times New Roman"/>
          <w:sz w:val="24"/>
          <w:szCs w:val="24"/>
        </w:rPr>
        <w:t>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ИЗПЪЛНИТЕЛ, от друга страна. (ВЪЗЛОЖИТЕЛЯТ и ИЗПЪЛНИТЕЛЯТ наричани заедно „Страните“, а всеки от тях поотделно „Страна“), на основание чл. 194 от Закона за обществените поръчки (ЗОП) и на основание утвърден протокол от ……………. г. на Възложителя за определяне на ИЗПЪЛНИТЕЛ на обществена поръчка с предмет:</w:t>
      </w:r>
      <w:r w:rsidR="00EC0535" w:rsidRPr="00AA1A98">
        <w:rPr>
          <w:rFonts w:eastAsia="Times New Roman" w:cs="Times New Roman"/>
          <w:sz w:val="24"/>
          <w:szCs w:val="24"/>
        </w:rPr>
        <w:t xml:space="preserve"> „И</w:t>
      </w:r>
      <w:r w:rsidR="00EC0535" w:rsidRPr="00AA1A98">
        <w:rPr>
          <w:rFonts w:eastAsia="Times New Roman" w:cs="Times New Roman"/>
          <w:color w:val="000000" w:themeColor="text1"/>
          <w:sz w:val="24"/>
          <w:szCs w:val="24"/>
        </w:rPr>
        <w:t>звършване на строително монтажни работи (текущ ремонт) на фасада "Север", фасада "Изток" и 4-ти етаж на съдебна палата гр.Благоевград, пл."Васил Левски" №1“</w:t>
      </w:r>
      <w:r w:rsidRPr="00AA1A98">
        <w:rPr>
          <w:rFonts w:eastAsia="Times New Roman" w:cs="Times New Roman"/>
          <w:sz w:val="24"/>
          <w:szCs w:val="24"/>
        </w:rPr>
        <w:t>, се сключи този договор („Договора/Договорът“) за следното:</w:t>
      </w:r>
    </w:p>
    <w:p w:rsidR="00960F38" w:rsidRPr="00AA1A98" w:rsidRDefault="00960F38" w:rsidP="00AA1A98">
      <w:pPr>
        <w:spacing w:after="0" w:line="240" w:lineRule="auto"/>
        <w:jc w:val="both"/>
        <w:rPr>
          <w:rFonts w:eastAsia="Times New Roman" w:cs="Times New Roman"/>
          <w:b/>
          <w:sz w:val="24"/>
          <w:szCs w:val="24"/>
        </w:rPr>
      </w:pPr>
      <w:r w:rsidRPr="00AA1A98">
        <w:rPr>
          <w:rFonts w:eastAsia="Times New Roman" w:cs="Times New Roman"/>
          <w:b/>
          <w:sz w:val="24"/>
          <w:szCs w:val="24"/>
        </w:rPr>
        <w:tab/>
      </w:r>
    </w:p>
    <w:p w:rsidR="00960F38" w:rsidRPr="00AA1A98" w:rsidRDefault="00960F38" w:rsidP="00AA1A98">
      <w:pPr>
        <w:numPr>
          <w:ilvl w:val="0"/>
          <w:numId w:val="12"/>
        </w:numPr>
        <w:spacing w:after="0" w:line="240" w:lineRule="auto"/>
        <w:ind w:hanging="716"/>
        <w:contextualSpacing/>
        <w:jc w:val="both"/>
        <w:rPr>
          <w:rFonts w:eastAsia="Times New Roman" w:cs="Times New Roman"/>
          <w:b/>
          <w:sz w:val="24"/>
          <w:szCs w:val="24"/>
        </w:rPr>
      </w:pPr>
      <w:r w:rsidRPr="00AA1A98">
        <w:rPr>
          <w:rFonts w:eastAsia="Times New Roman" w:cs="Times New Roman"/>
          <w:b/>
          <w:sz w:val="24"/>
          <w:szCs w:val="24"/>
        </w:rPr>
        <w:t>ПРЕДМЕТ НА ДОГОВОРА</w:t>
      </w:r>
    </w:p>
    <w:p w:rsidR="00960F38" w:rsidRPr="00AA1A98" w:rsidRDefault="00960F38" w:rsidP="00AA1A98">
      <w:pPr>
        <w:spacing w:after="0" w:line="240" w:lineRule="auto"/>
        <w:ind w:left="1425"/>
        <w:contextualSpacing/>
        <w:jc w:val="both"/>
        <w:rPr>
          <w:rFonts w:eastAsia="Times New Roman" w:cs="Times New Roman"/>
          <w:b/>
          <w:sz w:val="24"/>
          <w:szCs w:val="24"/>
        </w:rPr>
      </w:pPr>
    </w:p>
    <w:p w:rsidR="00DB669F" w:rsidRPr="00AA1A98" w:rsidRDefault="00E14F07" w:rsidP="00AA1A98">
      <w:pPr>
        <w:spacing w:after="0" w:line="240" w:lineRule="auto"/>
        <w:ind w:firstLine="708"/>
        <w:jc w:val="both"/>
        <w:rPr>
          <w:rFonts w:cs="Times New Roman"/>
          <w:sz w:val="24"/>
          <w:szCs w:val="24"/>
          <w:lang w:val="en-US" w:eastAsia="bg-BG"/>
        </w:rPr>
      </w:pPr>
      <w:r w:rsidRPr="00AA1A98">
        <w:rPr>
          <w:rFonts w:eastAsia="Times New Roman" w:cs="Times New Roman"/>
          <w:b/>
          <w:sz w:val="24"/>
          <w:szCs w:val="24"/>
        </w:rPr>
        <w:t>Чл.</w:t>
      </w:r>
      <w:r w:rsidR="00960F38" w:rsidRPr="00AA1A98">
        <w:rPr>
          <w:rFonts w:eastAsia="Times New Roman" w:cs="Times New Roman"/>
          <w:b/>
          <w:sz w:val="24"/>
          <w:szCs w:val="24"/>
        </w:rPr>
        <w:t xml:space="preserve">1. </w:t>
      </w:r>
      <w:r w:rsidR="00960F38" w:rsidRPr="00AA1A98">
        <w:rPr>
          <w:rFonts w:eastAsia="Times New Roman" w:cs="Times New Roman"/>
          <w:sz w:val="24"/>
          <w:szCs w:val="24"/>
        </w:rPr>
        <w:t xml:space="preserve">Възложителят възлага, а Изпълнителят приема да </w:t>
      </w:r>
      <w:r w:rsidR="00DD6DBF" w:rsidRPr="00AA1A98">
        <w:rPr>
          <w:rFonts w:eastAsia="Times New Roman" w:cs="Times New Roman"/>
          <w:sz w:val="24"/>
          <w:szCs w:val="24"/>
        </w:rPr>
        <w:t>и</w:t>
      </w:r>
      <w:r w:rsidR="00DD6DBF" w:rsidRPr="00AA1A98">
        <w:rPr>
          <w:rFonts w:eastAsia="Times New Roman" w:cs="Times New Roman"/>
          <w:color w:val="000000" w:themeColor="text1"/>
          <w:sz w:val="24"/>
          <w:szCs w:val="24"/>
        </w:rPr>
        <w:t>звърши строително монтажни работи (текущ ремонт) на фасада "Север", фасада "Изток" и 4-ти етаж на съдебна палата гр.Благоевград, пл."Васил Левски" №1“</w:t>
      </w:r>
      <w:r w:rsidR="00641527" w:rsidRPr="00AA1A98">
        <w:rPr>
          <w:rFonts w:eastAsia="MS Mincho" w:cs="Times New Roman"/>
          <w:color w:val="000000"/>
          <w:sz w:val="24"/>
          <w:szCs w:val="24"/>
        </w:rPr>
        <w:t>.</w:t>
      </w:r>
    </w:p>
    <w:p w:rsidR="00960F38" w:rsidRPr="00AA1A98" w:rsidRDefault="00E14F07" w:rsidP="00AA1A98">
      <w:pPr>
        <w:spacing w:after="0" w:line="240" w:lineRule="auto"/>
        <w:ind w:firstLine="708"/>
        <w:jc w:val="both"/>
        <w:rPr>
          <w:rFonts w:eastAsia="Times New Roman" w:cs="Times New Roman"/>
          <w:b/>
          <w:sz w:val="24"/>
          <w:szCs w:val="24"/>
        </w:rPr>
      </w:pPr>
      <w:r w:rsidRPr="00AA1A98">
        <w:rPr>
          <w:rFonts w:eastAsia="Times New Roman" w:cs="Times New Roman"/>
          <w:b/>
          <w:sz w:val="24"/>
          <w:szCs w:val="24"/>
        </w:rPr>
        <w:t>Чл.</w:t>
      </w:r>
      <w:r w:rsidR="00960F38" w:rsidRPr="00AA1A98">
        <w:rPr>
          <w:rFonts w:eastAsia="Times New Roman" w:cs="Times New Roman"/>
          <w:b/>
          <w:sz w:val="24"/>
          <w:szCs w:val="24"/>
        </w:rPr>
        <w:t>2. (1</w:t>
      </w:r>
      <w:r w:rsidR="00960F38" w:rsidRPr="00AA1A98">
        <w:rPr>
          <w:rFonts w:eastAsia="Times New Roman" w:cs="Times New Roman"/>
          <w:sz w:val="24"/>
          <w:szCs w:val="24"/>
        </w:rPr>
        <w:t>) Изпълнителят се задължава да извърши строително-монтажни</w:t>
      </w:r>
      <w:r w:rsidR="00A706DD" w:rsidRPr="00AA1A98">
        <w:rPr>
          <w:rFonts w:eastAsia="Times New Roman" w:cs="Times New Roman"/>
          <w:sz w:val="24"/>
          <w:szCs w:val="24"/>
        </w:rPr>
        <w:t>те</w:t>
      </w:r>
      <w:r w:rsidR="00960F38" w:rsidRPr="00AA1A98">
        <w:rPr>
          <w:rFonts w:eastAsia="Times New Roman" w:cs="Times New Roman"/>
          <w:sz w:val="24"/>
          <w:szCs w:val="24"/>
        </w:rPr>
        <w:t xml:space="preserve">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w:t>
      </w:r>
      <w:r w:rsidR="001B1778" w:rsidRPr="00AA1A98">
        <w:rPr>
          <w:rFonts w:eastAsia="Times New Roman" w:cs="Times New Roman"/>
          <w:sz w:val="24"/>
          <w:szCs w:val="24"/>
        </w:rPr>
        <w:t>авляващи съответно Приложения №</w:t>
      </w:r>
      <w:r w:rsidR="00960F38" w:rsidRPr="00AA1A98">
        <w:rPr>
          <w:rFonts w:eastAsia="Times New Roman" w:cs="Times New Roman"/>
          <w:sz w:val="24"/>
          <w:szCs w:val="24"/>
        </w:rPr>
        <w:t xml:space="preserve"> 1, 2, 3 и 4 към този Договор („Приложенията“) и представляващи неразделна част от него.</w:t>
      </w:r>
      <w:r w:rsidR="00960F38" w:rsidRPr="00AA1A98">
        <w:rPr>
          <w:rFonts w:eastAsia="Times New Roman" w:cs="Times New Roman"/>
          <w:b/>
          <w:sz w:val="24"/>
          <w:szCs w:val="24"/>
        </w:rPr>
        <w:t xml:space="preserve">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(2</w:t>
      </w:r>
      <w:r w:rsidRPr="00AA1A98">
        <w:rPr>
          <w:rFonts w:eastAsia="Times New Roman" w:cs="Times New Roman"/>
          <w:sz w:val="24"/>
          <w:szCs w:val="24"/>
        </w:rPr>
        <w:t>) Предметът на договора включва следните дейности, които Изпълнителят се задължава да извърши:</w:t>
      </w:r>
    </w:p>
    <w:p w:rsidR="00905544" w:rsidRPr="00AA1A98" w:rsidRDefault="00905544"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1.</w:t>
      </w:r>
      <w:r w:rsidRPr="00AA1A98">
        <w:rPr>
          <w:rFonts w:eastAsia="Times New Roman" w:cs="Times New Roman"/>
          <w:sz w:val="24"/>
          <w:szCs w:val="24"/>
        </w:rPr>
        <w:t xml:space="preserve"> Доставка на необходимите материали и оборудване за изпълнение на строителните и монтажни работи /СМР/;</w:t>
      </w:r>
    </w:p>
    <w:p w:rsidR="00905544" w:rsidRPr="00AA1A98" w:rsidRDefault="00905544"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2.</w:t>
      </w:r>
      <w:r w:rsidRPr="00AA1A98">
        <w:rPr>
          <w:rFonts w:eastAsia="Times New Roman" w:cs="Times New Roman"/>
          <w:sz w:val="24"/>
          <w:szCs w:val="24"/>
        </w:rPr>
        <w:t xml:space="preserve"> Изпълнение на конкретните видове и количества СМР съобразно посочените такива в техническата спецификация количествена сметка на видовете и количествата СМР.</w:t>
      </w:r>
    </w:p>
    <w:p w:rsidR="00960F38" w:rsidRPr="00AA1A98" w:rsidRDefault="00960F38" w:rsidP="00AA1A98">
      <w:pPr>
        <w:tabs>
          <w:tab w:val="left" w:pos="1418"/>
        </w:tabs>
        <w:spacing w:after="0" w:line="240" w:lineRule="auto"/>
        <w:ind w:firstLine="709"/>
        <w:jc w:val="both"/>
        <w:rPr>
          <w:rFonts w:eastAsia="Times New Roman" w:cs="Times New Roman"/>
          <w:sz w:val="24"/>
          <w:szCs w:val="24"/>
        </w:rPr>
      </w:pPr>
      <w:r w:rsidRPr="00AA1A98">
        <w:rPr>
          <w:rFonts w:eastAsia="Times New Roman" w:cs="Times New Roman"/>
          <w:b/>
          <w:sz w:val="24"/>
          <w:szCs w:val="24"/>
        </w:rPr>
        <w:t>3.</w:t>
      </w:r>
      <w:r w:rsidRPr="00AA1A98">
        <w:rPr>
          <w:rFonts w:eastAsia="Times New Roman" w:cs="Times New Roman"/>
          <w:sz w:val="24"/>
          <w:szCs w:val="24"/>
        </w:rPr>
        <w:t xml:space="preserve"> Изпълнителят ще извърши всички дейности по приемане на изпълнените строително-ремонтни дейности.</w:t>
      </w:r>
    </w:p>
    <w:p w:rsidR="00960F38" w:rsidRPr="00AA1A98" w:rsidRDefault="00E14F07"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Чл.</w:t>
      </w:r>
      <w:r w:rsidR="00960F38" w:rsidRPr="00AA1A98">
        <w:rPr>
          <w:rFonts w:eastAsia="Times New Roman" w:cs="Times New Roman"/>
          <w:b/>
          <w:sz w:val="24"/>
          <w:szCs w:val="24"/>
        </w:rPr>
        <w:t>3</w:t>
      </w:r>
      <w:r w:rsidR="00960F38" w:rsidRPr="00AA1A98">
        <w:rPr>
          <w:rFonts w:eastAsia="Times New Roman" w:cs="Times New Roman"/>
          <w:sz w:val="24"/>
          <w:szCs w:val="24"/>
        </w:rPr>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00960F38" w:rsidRPr="00AA1A98">
        <w:rPr>
          <w:rFonts w:eastAsia="Times New Roman" w:cs="Times New Roman"/>
          <w:i/>
          <w:sz w:val="24"/>
          <w:szCs w:val="24"/>
        </w:rPr>
        <w:t>ако е приложимо.</w:t>
      </w:r>
      <w:r w:rsidR="00960F38" w:rsidRPr="00AA1A98">
        <w:rPr>
          <w:rFonts w:eastAsia="Times New Roman" w:cs="Times New Roman"/>
          <w:sz w:val="24"/>
          <w:szCs w:val="24"/>
        </w:rPr>
        <w:t xml:space="preserve"> </w:t>
      </w:r>
    </w:p>
    <w:p w:rsidR="0002622F" w:rsidRPr="00AA1A98" w:rsidRDefault="0002622F" w:rsidP="00AA1A98">
      <w:pPr>
        <w:spacing w:after="0" w:line="240" w:lineRule="auto"/>
        <w:ind w:firstLine="709"/>
        <w:jc w:val="both"/>
        <w:rPr>
          <w:rFonts w:eastAsia="Times New Roman" w:cs="Times New Roman"/>
          <w:sz w:val="24"/>
          <w:szCs w:val="24"/>
        </w:rPr>
      </w:pPr>
    </w:p>
    <w:p w:rsidR="00960F38" w:rsidRPr="00AA1A98" w:rsidRDefault="00960F38" w:rsidP="00AA1A98">
      <w:pPr>
        <w:numPr>
          <w:ilvl w:val="0"/>
          <w:numId w:val="12"/>
        </w:numPr>
        <w:spacing w:after="0" w:line="240" w:lineRule="auto"/>
        <w:contextualSpacing/>
        <w:jc w:val="both"/>
        <w:rPr>
          <w:rFonts w:eastAsia="Times New Roman" w:cs="Times New Roman"/>
          <w:b/>
          <w:sz w:val="24"/>
          <w:szCs w:val="24"/>
        </w:rPr>
      </w:pPr>
      <w:r w:rsidRPr="00AA1A98">
        <w:rPr>
          <w:rFonts w:eastAsia="Times New Roman" w:cs="Times New Roman"/>
          <w:b/>
          <w:sz w:val="24"/>
          <w:szCs w:val="24"/>
        </w:rPr>
        <w:t>СРОК НА ДОГОВОРА. МЯСТО НА ИЗПЪЛНЕНИЕ</w:t>
      </w:r>
    </w:p>
    <w:p w:rsidR="00960F38" w:rsidRPr="00AA1A98" w:rsidRDefault="00960F38" w:rsidP="00AA1A98">
      <w:pPr>
        <w:spacing w:after="0" w:line="240" w:lineRule="auto"/>
        <w:ind w:left="1425"/>
        <w:contextualSpacing/>
        <w:jc w:val="both"/>
        <w:rPr>
          <w:rFonts w:eastAsia="Times New Roman" w:cs="Times New Roman"/>
          <w:b/>
          <w:sz w:val="24"/>
          <w:szCs w:val="24"/>
        </w:rPr>
      </w:pPr>
    </w:p>
    <w:p w:rsidR="00960F38" w:rsidRPr="00AA1A98" w:rsidRDefault="00960F38" w:rsidP="00AA1A98">
      <w:pPr>
        <w:spacing w:after="0" w:line="240" w:lineRule="auto"/>
        <w:ind w:firstLine="680"/>
        <w:jc w:val="both"/>
        <w:rPr>
          <w:rFonts w:eastAsia="Times New Roman" w:cs="Times New Roman"/>
          <w:sz w:val="24"/>
          <w:szCs w:val="24"/>
        </w:rPr>
      </w:pPr>
      <w:r w:rsidRPr="00AA1A98">
        <w:rPr>
          <w:rFonts w:eastAsia="Times New Roman" w:cs="Times New Roman"/>
          <w:b/>
          <w:sz w:val="24"/>
          <w:szCs w:val="24"/>
        </w:rPr>
        <w:t>Чл.4. (1</w:t>
      </w:r>
      <w:r w:rsidRPr="00AA1A98">
        <w:rPr>
          <w:rFonts w:eastAsia="Times New Roman" w:cs="Times New Roman"/>
          <w:sz w:val="24"/>
          <w:szCs w:val="24"/>
        </w:rPr>
        <w:t>) Договорът влиза в сила от датата на подписването му и е със срок на действие до изпълнение на всички поети от Страните задължения по Договора.</w:t>
      </w:r>
    </w:p>
    <w:p w:rsidR="00960F38" w:rsidRPr="00AA1A98" w:rsidRDefault="00960F38" w:rsidP="00AA1A98">
      <w:pPr>
        <w:spacing w:after="0" w:line="240" w:lineRule="auto"/>
        <w:ind w:firstLine="680"/>
        <w:jc w:val="both"/>
        <w:rPr>
          <w:rFonts w:eastAsia="Times New Roman" w:cs="Times New Roman"/>
          <w:sz w:val="24"/>
          <w:szCs w:val="24"/>
        </w:rPr>
      </w:pPr>
      <w:r w:rsidRPr="00AA1A98">
        <w:rPr>
          <w:rFonts w:eastAsia="Times New Roman" w:cs="Times New Roman"/>
          <w:b/>
          <w:sz w:val="24"/>
          <w:szCs w:val="24"/>
        </w:rPr>
        <w:lastRenderedPageBreak/>
        <w:t>(2</w:t>
      </w:r>
      <w:r w:rsidRPr="00AA1A98">
        <w:rPr>
          <w:rFonts w:eastAsia="Times New Roman" w:cs="Times New Roman"/>
          <w:sz w:val="24"/>
          <w:szCs w:val="24"/>
        </w:rPr>
        <w:t>) Срокът за изпълнение на строителните и монтажни работи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960F38" w:rsidRPr="00AA1A98" w:rsidRDefault="00960F38" w:rsidP="00AA1A98">
      <w:pPr>
        <w:spacing w:after="0" w:line="240" w:lineRule="auto"/>
        <w:ind w:firstLine="680"/>
        <w:jc w:val="both"/>
        <w:rPr>
          <w:rFonts w:eastAsia="Times New Roman" w:cs="Times New Roman"/>
          <w:sz w:val="24"/>
          <w:szCs w:val="24"/>
        </w:rPr>
      </w:pPr>
      <w:r w:rsidRPr="00AA1A98">
        <w:rPr>
          <w:rFonts w:eastAsia="Times New Roman" w:cs="Times New Roman"/>
          <w:b/>
          <w:sz w:val="24"/>
          <w:szCs w:val="24"/>
        </w:rPr>
        <w:t>(</w:t>
      </w:r>
      <w:r w:rsidRPr="00AA1A98">
        <w:rPr>
          <w:rFonts w:eastAsia="Times New Roman" w:cs="Times New Roman"/>
          <w:b/>
          <w:sz w:val="24"/>
          <w:szCs w:val="24"/>
          <w:lang w:val="en-US"/>
        </w:rPr>
        <w:t>3</w:t>
      </w:r>
      <w:r w:rsidRPr="00AA1A98">
        <w:rPr>
          <w:rFonts w:eastAsia="Times New Roman" w:cs="Times New Roman"/>
          <w:sz w:val="24"/>
          <w:szCs w:val="24"/>
        </w:rPr>
        <w:t xml:space="preserve">) </w:t>
      </w:r>
      <w:r w:rsidR="00DB669F" w:rsidRPr="00AA1A98">
        <w:rPr>
          <w:rFonts w:eastAsia="Times New Roman" w:cs="Times New Roman"/>
          <w:sz w:val="24"/>
          <w:szCs w:val="24"/>
        </w:rPr>
        <w:t xml:space="preserve">Изпълнението на </w:t>
      </w:r>
      <w:r w:rsidR="00D32AD6" w:rsidRPr="00AA1A98">
        <w:rPr>
          <w:rFonts w:eastAsia="Times New Roman" w:cs="Times New Roman"/>
          <w:sz w:val="24"/>
          <w:szCs w:val="24"/>
        </w:rPr>
        <w:t xml:space="preserve">строително-монтажните работи, </w:t>
      </w:r>
      <w:r w:rsidR="00DB669F" w:rsidRPr="00AA1A98">
        <w:rPr>
          <w:rFonts w:eastAsia="Times New Roman" w:cs="Times New Roman"/>
          <w:sz w:val="24"/>
          <w:szCs w:val="24"/>
        </w:rPr>
        <w:t xml:space="preserve">предмет на настоящия договор се удостоверява със </w:t>
      </w:r>
      <w:r w:rsidRPr="00AA1A98">
        <w:rPr>
          <w:rFonts w:eastAsia="Times New Roman" w:cs="Times New Roman"/>
          <w:sz w:val="24"/>
          <w:szCs w:val="24"/>
        </w:rPr>
        <w:t xml:space="preserve">съставяне на констативен протокол за приемане на изпълнените СМР. </w:t>
      </w:r>
    </w:p>
    <w:p w:rsidR="0061778E" w:rsidRPr="00AA1A98" w:rsidRDefault="0061778E" w:rsidP="00AA1A98">
      <w:pPr>
        <w:spacing w:after="0" w:line="240" w:lineRule="auto"/>
        <w:ind w:firstLine="680"/>
        <w:jc w:val="both"/>
        <w:rPr>
          <w:rFonts w:eastAsia="Times New Roman" w:cs="Times New Roman"/>
          <w:b/>
          <w:sz w:val="24"/>
          <w:szCs w:val="24"/>
        </w:rPr>
      </w:pPr>
      <w:r w:rsidRPr="00AA1A98">
        <w:rPr>
          <w:rFonts w:eastAsia="Times New Roman" w:cs="Times New Roman"/>
          <w:b/>
          <w:sz w:val="24"/>
          <w:szCs w:val="24"/>
        </w:rPr>
        <w:t>(4)</w:t>
      </w:r>
      <w:r w:rsidRPr="00AA1A98">
        <w:rPr>
          <w:rFonts w:eastAsia="Times New Roman" w:cs="Times New Roman"/>
          <w:sz w:val="24"/>
          <w:szCs w:val="24"/>
        </w:rPr>
        <w:t xml:space="preserve"> В срока по чл.</w:t>
      </w:r>
      <w:r w:rsidRPr="00AA1A98">
        <w:rPr>
          <w:rFonts w:eastAsia="Times New Roman" w:cs="Times New Roman"/>
          <w:sz w:val="24"/>
          <w:szCs w:val="24"/>
          <w:lang w:val="en-US"/>
        </w:rPr>
        <w:t xml:space="preserve"> </w:t>
      </w:r>
      <w:r w:rsidRPr="00AA1A98">
        <w:rPr>
          <w:rFonts w:eastAsia="Times New Roman" w:cs="Times New Roman"/>
          <w:sz w:val="24"/>
          <w:szCs w:val="24"/>
        </w:rPr>
        <w:t>4, ал.</w:t>
      </w:r>
      <w:r w:rsidRPr="00AA1A98">
        <w:rPr>
          <w:rFonts w:eastAsia="Times New Roman" w:cs="Times New Roman"/>
          <w:sz w:val="24"/>
          <w:szCs w:val="24"/>
          <w:lang w:val="en-US"/>
        </w:rPr>
        <w:t xml:space="preserve"> </w:t>
      </w:r>
      <w:r w:rsidRPr="00AA1A98">
        <w:rPr>
          <w:rFonts w:eastAsia="Times New Roman" w:cs="Times New Roman"/>
          <w:sz w:val="24"/>
          <w:szCs w:val="24"/>
        </w:rPr>
        <w:t>2 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A706DD" w:rsidRPr="00AA1A98" w:rsidRDefault="00A706DD" w:rsidP="00AA1A98">
      <w:pPr>
        <w:spacing w:after="0" w:line="240" w:lineRule="auto"/>
        <w:ind w:firstLine="680"/>
        <w:jc w:val="both"/>
        <w:rPr>
          <w:rFonts w:eastAsia="Times New Roman" w:cs="Times New Roman"/>
          <w:b/>
          <w:sz w:val="24"/>
          <w:szCs w:val="24"/>
        </w:rPr>
      </w:pPr>
      <w:r w:rsidRPr="00AA1A98">
        <w:rPr>
          <w:rFonts w:eastAsia="Times New Roman"/>
          <w:b/>
          <w:sz w:val="24"/>
          <w:szCs w:val="24"/>
        </w:rPr>
        <w:t>(</w:t>
      </w:r>
      <w:r w:rsidR="00C54020" w:rsidRPr="00AA1A98">
        <w:rPr>
          <w:rFonts w:eastAsia="Times New Roman"/>
          <w:b/>
          <w:sz w:val="24"/>
          <w:szCs w:val="24"/>
        </w:rPr>
        <w:t>5</w:t>
      </w:r>
      <w:r w:rsidRPr="00AA1A98">
        <w:rPr>
          <w:rFonts w:eastAsia="Times New Roman"/>
          <w:b/>
          <w:sz w:val="24"/>
          <w:szCs w:val="24"/>
        </w:rPr>
        <w:t xml:space="preserve">) </w:t>
      </w:r>
      <w:r w:rsidRPr="00AA1A98">
        <w:rPr>
          <w:rFonts w:eastAsia="Times New Roman"/>
          <w:sz w:val="24"/>
          <w:szCs w:val="24"/>
        </w:rPr>
        <w:t>Гаранционният срок на извършените СМР е съгласно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w:t>
      </w:r>
      <w:r w:rsidR="00905544" w:rsidRPr="00AA1A98">
        <w:rPr>
          <w:rFonts w:eastAsia="Times New Roman"/>
          <w:sz w:val="24"/>
          <w:szCs w:val="24"/>
        </w:rPr>
        <w:t xml:space="preserve"> и монтажни работи.</w:t>
      </w:r>
    </w:p>
    <w:p w:rsidR="00960F38" w:rsidRPr="00AA1A98" w:rsidRDefault="003772D7" w:rsidP="00AA1A98">
      <w:pPr>
        <w:spacing w:after="0" w:line="240" w:lineRule="auto"/>
        <w:ind w:firstLine="680"/>
        <w:jc w:val="both"/>
        <w:rPr>
          <w:rFonts w:eastAsia="Times New Roman" w:cs="Times New Roman"/>
          <w:sz w:val="24"/>
          <w:szCs w:val="24"/>
        </w:rPr>
      </w:pPr>
      <w:r w:rsidRPr="00AA1A98">
        <w:rPr>
          <w:rFonts w:eastAsia="Times New Roman" w:cs="Times New Roman"/>
          <w:b/>
          <w:sz w:val="24"/>
          <w:szCs w:val="24"/>
        </w:rPr>
        <w:t>Чл.</w:t>
      </w:r>
      <w:r w:rsidR="00960F38" w:rsidRPr="00AA1A98">
        <w:rPr>
          <w:rFonts w:eastAsia="Times New Roman" w:cs="Times New Roman"/>
          <w:b/>
          <w:sz w:val="24"/>
          <w:szCs w:val="24"/>
        </w:rPr>
        <w:t xml:space="preserve">5. </w:t>
      </w:r>
      <w:r w:rsidR="00960F38" w:rsidRPr="00AA1A98">
        <w:rPr>
          <w:rFonts w:eastAsia="Times New Roman" w:cs="Times New Roman"/>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w:t>
      </w:r>
      <w:r w:rsidR="008A18A9" w:rsidRPr="00AA1A98">
        <w:rPr>
          <w:rFonts w:eastAsia="Times New Roman" w:cs="Times New Roman"/>
          <w:sz w:val="24"/>
          <w:szCs w:val="24"/>
        </w:rPr>
        <w:t xml:space="preserve">до </w:t>
      </w:r>
      <w:r w:rsidR="00071AE1">
        <w:rPr>
          <w:rFonts w:eastAsia="Times New Roman" w:cs="Times New Roman"/>
          <w:sz w:val="24"/>
          <w:szCs w:val="24"/>
        </w:rPr>
        <w:t>1</w:t>
      </w:r>
      <w:r w:rsidR="000C0C43" w:rsidRPr="00AA1A98">
        <w:rPr>
          <w:rFonts w:eastAsia="Times New Roman" w:cs="Times New Roman"/>
          <w:sz w:val="24"/>
          <w:szCs w:val="24"/>
        </w:rPr>
        <w:t>0</w:t>
      </w:r>
      <w:r w:rsidR="00960F38" w:rsidRPr="00AA1A98">
        <w:rPr>
          <w:rFonts w:eastAsia="Times New Roman" w:cs="Times New Roman"/>
          <w:sz w:val="24"/>
          <w:szCs w:val="24"/>
        </w:rPr>
        <w:t xml:space="preserve"> работни дни от сключването на договора. </w:t>
      </w:r>
    </w:p>
    <w:p w:rsidR="00960F38" w:rsidRPr="00AA1A98" w:rsidRDefault="003772D7" w:rsidP="00AA1A98">
      <w:pPr>
        <w:spacing w:after="0" w:line="240" w:lineRule="auto"/>
        <w:ind w:firstLine="680"/>
        <w:jc w:val="both"/>
        <w:rPr>
          <w:rFonts w:eastAsia="Calibri" w:cs="Times New Roman"/>
          <w:sz w:val="24"/>
          <w:szCs w:val="24"/>
          <w:lang w:eastAsia="ar-SA"/>
        </w:rPr>
      </w:pPr>
      <w:r w:rsidRPr="00AA1A98">
        <w:rPr>
          <w:rFonts w:eastAsia="Times New Roman" w:cs="Times New Roman"/>
          <w:b/>
          <w:sz w:val="24"/>
          <w:szCs w:val="24"/>
        </w:rPr>
        <w:t>Чл.</w:t>
      </w:r>
      <w:r w:rsidR="00960F38" w:rsidRPr="00AA1A98">
        <w:rPr>
          <w:rFonts w:eastAsia="Times New Roman" w:cs="Times New Roman"/>
          <w:b/>
          <w:sz w:val="24"/>
          <w:szCs w:val="24"/>
        </w:rPr>
        <w:t xml:space="preserve">6. </w:t>
      </w:r>
      <w:r w:rsidR="00960F38" w:rsidRPr="00AA1A98">
        <w:rPr>
          <w:rFonts w:eastAsia="Calibri" w:cs="Times New Roman"/>
          <w:sz w:val="24"/>
          <w:szCs w:val="24"/>
          <w:lang w:eastAsia="ar-SA"/>
        </w:rPr>
        <w:t xml:space="preserve">При наличието на Форсмажорно обстоятелство и ако изпълнението на СМР е преустановено за период, по-голям от </w:t>
      </w:r>
      <w:r w:rsidR="00626DDD" w:rsidRPr="00AA1A98">
        <w:rPr>
          <w:rFonts w:eastAsia="Calibri" w:cs="Times New Roman"/>
          <w:sz w:val="24"/>
          <w:szCs w:val="24"/>
          <w:lang w:eastAsia="ar-SA"/>
        </w:rPr>
        <w:t>30</w:t>
      </w:r>
      <w:r w:rsidR="00960F38" w:rsidRPr="00AA1A98">
        <w:rPr>
          <w:rFonts w:eastAsia="Calibri" w:cs="Times New Roman"/>
          <w:sz w:val="24"/>
          <w:szCs w:val="24"/>
          <w:lang w:eastAsia="ar-SA"/>
        </w:rPr>
        <w:t xml:space="preserve">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960F38" w:rsidRPr="00AA1A98" w:rsidRDefault="00960F38" w:rsidP="00AA1A98">
      <w:pPr>
        <w:spacing w:after="0" w:line="240" w:lineRule="auto"/>
        <w:ind w:firstLine="680"/>
        <w:jc w:val="both"/>
        <w:rPr>
          <w:rFonts w:eastAsia="Times New Roman" w:cs="Times New Roman"/>
          <w:b/>
          <w:sz w:val="24"/>
          <w:szCs w:val="24"/>
        </w:rPr>
      </w:pPr>
    </w:p>
    <w:p w:rsidR="00960F38" w:rsidRPr="00AA1A98" w:rsidRDefault="00960F38" w:rsidP="00AA1A98">
      <w:pPr>
        <w:numPr>
          <w:ilvl w:val="0"/>
          <w:numId w:val="12"/>
        </w:numPr>
        <w:spacing w:after="0" w:line="240" w:lineRule="auto"/>
        <w:contextualSpacing/>
        <w:jc w:val="both"/>
        <w:rPr>
          <w:rFonts w:eastAsia="Times New Roman" w:cs="Times New Roman"/>
          <w:b/>
          <w:sz w:val="24"/>
          <w:szCs w:val="24"/>
        </w:rPr>
      </w:pPr>
      <w:r w:rsidRPr="00AA1A98">
        <w:rPr>
          <w:rFonts w:eastAsia="Times New Roman" w:cs="Times New Roman"/>
          <w:b/>
          <w:sz w:val="24"/>
          <w:szCs w:val="24"/>
        </w:rPr>
        <w:t>ЦЕНИ И НАЧИН НА ПЛАЩАНЕ</w:t>
      </w:r>
    </w:p>
    <w:p w:rsidR="000728F3" w:rsidRPr="00AA1A98" w:rsidRDefault="00960F38" w:rsidP="00AA1A98">
      <w:pPr>
        <w:spacing w:after="0" w:line="240" w:lineRule="auto"/>
        <w:ind w:firstLine="567"/>
        <w:jc w:val="both"/>
        <w:rPr>
          <w:rFonts w:eastAsia="Times New Roman"/>
          <w:sz w:val="24"/>
          <w:szCs w:val="24"/>
          <w:lang w:eastAsia="bg-BG"/>
        </w:rPr>
      </w:pPr>
      <w:r w:rsidRPr="00AA1A98">
        <w:rPr>
          <w:rFonts w:eastAsia="Times New Roman" w:cs="Times New Roman"/>
          <w:b/>
          <w:sz w:val="24"/>
          <w:szCs w:val="24"/>
        </w:rPr>
        <w:tab/>
        <w:t>Чл.7. (</w:t>
      </w:r>
      <w:r w:rsidR="000728F3" w:rsidRPr="00AA1A98">
        <w:rPr>
          <w:rFonts w:eastAsia="Times New Roman"/>
          <w:b/>
          <w:sz w:val="24"/>
          <w:szCs w:val="24"/>
          <w:lang w:eastAsia="bg-BG"/>
        </w:rPr>
        <w:t>1)</w:t>
      </w:r>
      <w:r w:rsidR="000728F3" w:rsidRPr="00AA1A98">
        <w:rPr>
          <w:rFonts w:eastAsia="Times New Roman"/>
          <w:sz w:val="24"/>
          <w:szCs w:val="24"/>
          <w:lang w:eastAsia="bg-BG"/>
        </w:rPr>
        <w:t xml:space="preserve"> Общата цена за изпълнение на Договора, дължима от Възложителя на Изпълнителя, е в размер на ………… (…………) лв. без ДДС, в това число: </w:t>
      </w:r>
    </w:p>
    <w:p w:rsidR="000728F3" w:rsidRPr="00AA1A98" w:rsidRDefault="000728F3" w:rsidP="00AA1A98">
      <w:pPr>
        <w:spacing w:after="0" w:line="240" w:lineRule="auto"/>
        <w:ind w:firstLine="709"/>
        <w:jc w:val="both"/>
        <w:rPr>
          <w:rFonts w:eastAsia="Times New Roman"/>
          <w:sz w:val="24"/>
          <w:szCs w:val="24"/>
          <w:lang w:eastAsia="bg-BG"/>
        </w:rPr>
      </w:pPr>
      <w:r w:rsidRPr="00AA1A98">
        <w:rPr>
          <w:rFonts w:eastAsia="Times New Roman"/>
          <w:b/>
          <w:sz w:val="24"/>
          <w:szCs w:val="24"/>
          <w:lang w:eastAsia="bg-BG"/>
        </w:rPr>
        <w:t>т.1.</w:t>
      </w:r>
      <w:r w:rsidRPr="00AA1A98">
        <w:rPr>
          <w:rFonts w:eastAsia="Times New Roman"/>
          <w:sz w:val="24"/>
          <w:szCs w:val="24"/>
          <w:lang w:eastAsia="bg-BG"/>
        </w:rPr>
        <w:t xml:space="preserve"> Цена за изпълнение на СМР - …….. лв. (…………) без включен ДДС,</w:t>
      </w:r>
    </w:p>
    <w:p w:rsidR="000728F3" w:rsidRPr="00AA1A98" w:rsidRDefault="000728F3" w:rsidP="00AA1A98">
      <w:pPr>
        <w:spacing w:after="0" w:line="240" w:lineRule="auto"/>
        <w:ind w:firstLine="709"/>
        <w:rPr>
          <w:rFonts w:eastAsia="Times New Roman"/>
          <w:sz w:val="24"/>
          <w:szCs w:val="24"/>
          <w:lang w:eastAsia="bg-BG"/>
        </w:rPr>
      </w:pPr>
      <w:r w:rsidRPr="00AA1A98">
        <w:rPr>
          <w:rFonts w:eastAsia="Times New Roman"/>
          <w:b/>
          <w:sz w:val="24"/>
          <w:szCs w:val="24"/>
        </w:rPr>
        <w:t>т.</w:t>
      </w:r>
      <w:r w:rsidRPr="00AA1A98">
        <w:rPr>
          <w:rFonts w:eastAsia="Times New Roman"/>
          <w:b/>
          <w:sz w:val="24"/>
          <w:szCs w:val="24"/>
          <w:lang w:eastAsia="bg-BG"/>
        </w:rPr>
        <w:t>2.</w:t>
      </w:r>
      <w:r w:rsidRPr="00AA1A98">
        <w:rPr>
          <w:rFonts w:eastAsia="Times New Roman"/>
          <w:sz w:val="24"/>
          <w:szCs w:val="24"/>
          <w:lang w:eastAsia="bg-BG"/>
        </w:rPr>
        <w:t xml:space="preserve">  Цена за възникнали непредвидени СМР -  …….. лв. (…………) без включен ДДС. </w:t>
      </w:r>
    </w:p>
    <w:p w:rsidR="00960F38" w:rsidRPr="00AA1A98" w:rsidRDefault="000728F3" w:rsidP="00AA1A98">
      <w:pPr>
        <w:spacing w:after="0" w:line="240" w:lineRule="auto"/>
        <w:jc w:val="both"/>
        <w:rPr>
          <w:sz w:val="24"/>
          <w:szCs w:val="24"/>
          <w:lang w:val="en-US"/>
        </w:rPr>
      </w:pPr>
      <w:r w:rsidRPr="00AA1A98">
        <w:rPr>
          <w:rFonts w:eastAsia="Times New Roman" w:cs="Times New Roman"/>
          <w:b/>
          <w:sz w:val="24"/>
          <w:szCs w:val="24"/>
        </w:rPr>
        <w:t xml:space="preserve"> </w:t>
      </w:r>
      <w:r w:rsidRPr="00AA1A98">
        <w:rPr>
          <w:rFonts w:eastAsia="Times New Roman" w:cs="Times New Roman"/>
          <w:b/>
          <w:sz w:val="24"/>
          <w:szCs w:val="24"/>
          <w:lang w:val="en-US"/>
        </w:rPr>
        <w:tab/>
      </w:r>
      <w:r w:rsidR="00960F38" w:rsidRPr="00AA1A98">
        <w:rPr>
          <w:rFonts w:eastAsia="Times New Roman" w:cs="Times New Roman"/>
          <w:b/>
          <w:sz w:val="24"/>
          <w:szCs w:val="24"/>
        </w:rPr>
        <w:t>(2</w:t>
      </w:r>
      <w:r w:rsidR="00960F38" w:rsidRPr="00AA1A98">
        <w:rPr>
          <w:rFonts w:eastAsia="Times New Roman" w:cs="Times New Roman"/>
          <w:sz w:val="24"/>
          <w:szCs w:val="24"/>
        </w:rPr>
        <w:t xml:space="preserve">) </w:t>
      </w:r>
      <w:r w:rsidR="00960F38" w:rsidRPr="00AA1A98">
        <w:rPr>
          <w:sz w:val="24"/>
          <w:szCs w:val="24"/>
        </w:rPr>
        <w:t>Цената на строително-монтажните работи не подлежи на завишение през периода на изпълнение.</w:t>
      </w:r>
    </w:p>
    <w:p w:rsidR="00960F38" w:rsidRPr="00AA1A98" w:rsidRDefault="00960F38" w:rsidP="00AA1A98">
      <w:pPr>
        <w:spacing w:after="0" w:line="240" w:lineRule="auto"/>
        <w:ind w:firstLine="708"/>
        <w:jc w:val="both"/>
        <w:rPr>
          <w:sz w:val="24"/>
          <w:szCs w:val="24"/>
        </w:rPr>
      </w:pPr>
      <w:r w:rsidRPr="00AA1A98">
        <w:rPr>
          <w:rFonts w:eastAsia="Times New Roman" w:cs="Times New Roman"/>
          <w:b/>
          <w:sz w:val="24"/>
          <w:szCs w:val="24"/>
        </w:rPr>
        <w:t>(3</w:t>
      </w:r>
      <w:r w:rsidRPr="00AA1A98">
        <w:rPr>
          <w:rFonts w:eastAsia="Times New Roman" w:cs="Times New Roman"/>
          <w:sz w:val="24"/>
          <w:szCs w:val="24"/>
        </w:rPr>
        <w:t xml:space="preserve">) </w:t>
      </w:r>
      <w:r w:rsidRPr="00AA1A98">
        <w:rPr>
          <w:sz w:val="24"/>
          <w:szCs w:val="24"/>
        </w:rPr>
        <w:t>В</w:t>
      </w:r>
      <w:r w:rsidRPr="00AA1A98">
        <w:rPr>
          <w:sz w:val="24"/>
          <w:szCs w:val="24"/>
          <w:lang w:val="en-US"/>
        </w:rPr>
        <w:t xml:space="preserve"> </w:t>
      </w:r>
      <w:r w:rsidRPr="00AA1A98">
        <w:rPr>
          <w:sz w:val="24"/>
          <w:szCs w:val="24"/>
        </w:rPr>
        <w:t>Цената по чл.7, ал.1 са включени всички разходи н</w:t>
      </w:r>
      <w:r w:rsidR="00413114" w:rsidRPr="00AA1A98">
        <w:rPr>
          <w:sz w:val="24"/>
          <w:szCs w:val="24"/>
        </w:rPr>
        <w:t xml:space="preserve">а Изпълнителя за изпълнение на </w:t>
      </w:r>
      <w:r w:rsidRPr="00AA1A98">
        <w:rPr>
          <w:sz w:val="24"/>
          <w:szCs w:val="24"/>
        </w:rPr>
        <w:t>строително-ремон</w:t>
      </w:r>
      <w:r w:rsidR="00413114" w:rsidRPr="00AA1A98">
        <w:rPr>
          <w:sz w:val="24"/>
          <w:szCs w:val="24"/>
        </w:rPr>
        <w:t xml:space="preserve">тните и монтажни </w:t>
      </w:r>
      <w:r w:rsidRPr="00AA1A98">
        <w:rPr>
          <w:sz w:val="24"/>
          <w:szCs w:val="24"/>
        </w:rPr>
        <w:t>работи, включително, но не само и разходите за персонала, който ще изпълнява поръчката, членовете на ръководния състав, които ще отговарят за изпълнението и за неговите подизпълнители (</w:t>
      </w:r>
      <w:r w:rsidRPr="00AA1A98">
        <w:rPr>
          <w:i/>
          <w:sz w:val="24"/>
          <w:szCs w:val="24"/>
        </w:rPr>
        <w:t>ако</w:t>
      </w:r>
      <w:r w:rsidR="00413114" w:rsidRPr="00AA1A98">
        <w:rPr>
          <w:i/>
          <w:sz w:val="24"/>
          <w:szCs w:val="24"/>
        </w:rPr>
        <w:t xml:space="preserve"> </w:t>
      </w:r>
      <w:r w:rsidRPr="00AA1A98">
        <w:rPr>
          <w:i/>
          <w:sz w:val="24"/>
          <w:szCs w:val="24"/>
        </w:rPr>
        <w:t>е приложимо</w:t>
      </w:r>
      <w:r w:rsidRPr="00AA1A98">
        <w:rPr>
          <w:sz w:val="24"/>
          <w:szCs w:val="24"/>
        </w:rPr>
        <w:t>), доставка на материали</w:t>
      </w:r>
      <w:r w:rsidR="00C90688" w:rsidRPr="00AA1A98">
        <w:rPr>
          <w:sz w:val="24"/>
          <w:szCs w:val="24"/>
        </w:rPr>
        <w:t xml:space="preserve"> и др.,</w:t>
      </w:r>
      <w:r w:rsidRPr="00AA1A98">
        <w:rPr>
          <w:sz w:val="24"/>
          <w:szCs w:val="24"/>
        </w:rPr>
        <w:t xml:space="preserve"> като Възложителят не дължи заплащането на каквито и да е други разноски, направени от Изпълнителя извън ценовото му предложение.</w:t>
      </w:r>
      <w:r w:rsidRPr="00AA1A98">
        <w:rPr>
          <w:b/>
          <w:sz w:val="24"/>
          <w:szCs w:val="24"/>
        </w:rPr>
        <w:t xml:space="preserve"> </w:t>
      </w:r>
      <w:r w:rsidRPr="00AA1A98">
        <w:rPr>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960F38" w:rsidRPr="00AA1A98" w:rsidRDefault="00960F38" w:rsidP="00AA1A98">
      <w:pPr>
        <w:spacing w:after="0" w:line="240" w:lineRule="auto"/>
        <w:ind w:firstLine="708"/>
        <w:jc w:val="both"/>
        <w:rPr>
          <w:rFonts w:eastAsia="Times New Roman" w:cs="Times New Roman"/>
          <w:b/>
          <w:sz w:val="24"/>
          <w:szCs w:val="24"/>
        </w:rPr>
      </w:pPr>
      <w:r w:rsidRPr="00AA1A98">
        <w:rPr>
          <w:rFonts w:eastAsia="Times New Roman" w:cs="Times New Roman"/>
          <w:b/>
          <w:sz w:val="24"/>
          <w:szCs w:val="24"/>
        </w:rPr>
        <w:t>(4</w:t>
      </w:r>
      <w:r w:rsidRPr="00AA1A98">
        <w:rPr>
          <w:rFonts w:eastAsia="Times New Roman" w:cs="Times New Roman"/>
          <w:sz w:val="24"/>
          <w:szCs w:val="24"/>
        </w:rPr>
        <w:t>) Възложителят заплаща действително извършените СМР, отразени в съответните актове, посочени в договора и съгласно договорените цени.</w:t>
      </w:r>
    </w:p>
    <w:p w:rsidR="00C90688" w:rsidRPr="00AA1A98" w:rsidRDefault="009A7E96" w:rsidP="00AA1A98">
      <w:pPr>
        <w:tabs>
          <w:tab w:val="num" w:pos="426"/>
        </w:tabs>
        <w:spacing w:after="0" w:line="240" w:lineRule="auto"/>
        <w:ind w:firstLine="709"/>
        <w:jc w:val="both"/>
        <w:rPr>
          <w:sz w:val="24"/>
          <w:szCs w:val="24"/>
        </w:rPr>
      </w:pPr>
      <w:r w:rsidRPr="00AA1A98">
        <w:rPr>
          <w:rFonts w:eastAsia="Times New Roman" w:cs="Times New Roman"/>
          <w:b/>
          <w:sz w:val="24"/>
          <w:szCs w:val="24"/>
        </w:rPr>
        <w:t>Ч</w:t>
      </w:r>
      <w:r w:rsidR="00960F38" w:rsidRPr="00AA1A98">
        <w:rPr>
          <w:rFonts w:eastAsia="Times New Roman" w:cs="Times New Roman"/>
          <w:b/>
          <w:sz w:val="24"/>
          <w:szCs w:val="24"/>
        </w:rPr>
        <w:t>л.8. (1</w:t>
      </w:r>
      <w:r w:rsidR="002D6231" w:rsidRPr="00AA1A98">
        <w:rPr>
          <w:rFonts w:eastAsia="Times New Roman" w:cs="Times New Roman"/>
          <w:sz w:val="24"/>
          <w:szCs w:val="24"/>
        </w:rPr>
        <w:t xml:space="preserve">) </w:t>
      </w:r>
      <w:r w:rsidR="00C90688" w:rsidRPr="00AA1A98">
        <w:rPr>
          <w:rFonts w:eastAsia="Times New Roman"/>
          <w:sz w:val="24"/>
          <w:szCs w:val="24"/>
        </w:rPr>
        <w:t>Възложителят заплаща на Изпълнителя а</w:t>
      </w:r>
      <w:r w:rsidR="00C90688" w:rsidRPr="00AA1A98">
        <w:rPr>
          <w:sz w:val="24"/>
          <w:szCs w:val="24"/>
        </w:rPr>
        <w:t xml:space="preserve">ванс в размер </w:t>
      </w:r>
      <w:r w:rsidR="00933231" w:rsidRPr="00AA1A98">
        <w:rPr>
          <w:sz w:val="24"/>
          <w:szCs w:val="24"/>
        </w:rPr>
        <w:t xml:space="preserve">на </w:t>
      </w:r>
      <w:r w:rsidR="00C90688" w:rsidRPr="00AA1A98">
        <w:rPr>
          <w:sz w:val="24"/>
          <w:szCs w:val="24"/>
        </w:rPr>
        <w:t>30 % от цената на СМР с ДДС, без стойността на непредвидените разходи в срок до 10 /десет</w:t>
      </w:r>
      <w:r w:rsidRPr="00AA1A98">
        <w:rPr>
          <w:sz w:val="24"/>
          <w:szCs w:val="24"/>
        </w:rPr>
        <w:t xml:space="preserve">/ </w:t>
      </w:r>
      <w:r w:rsidR="00C90688" w:rsidRPr="00AA1A98">
        <w:rPr>
          <w:sz w:val="24"/>
          <w:szCs w:val="24"/>
        </w:rPr>
        <w:t xml:space="preserve">работни дни, считано от датата на представяне на следните документи: </w:t>
      </w:r>
    </w:p>
    <w:p w:rsidR="00C90688" w:rsidRPr="00AA1A98" w:rsidRDefault="00C90688" w:rsidP="00AA1A98">
      <w:pPr>
        <w:tabs>
          <w:tab w:val="num" w:pos="426"/>
        </w:tabs>
        <w:spacing w:after="0" w:line="240" w:lineRule="auto"/>
        <w:ind w:firstLine="709"/>
        <w:jc w:val="both"/>
        <w:rPr>
          <w:sz w:val="24"/>
          <w:szCs w:val="24"/>
        </w:rPr>
      </w:pPr>
      <w:r w:rsidRPr="00AA1A98">
        <w:rPr>
          <w:sz w:val="24"/>
          <w:szCs w:val="24"/>
        </w:rPr>
        <w:t xml:space="preserve">- подписан протокол приложение №2 (за откриване на строителната площадка) към Наредба № 3/31.07.2003 г. за съставяне на актове и протоколи по време на строителството; </w:t>
      </w:r>
    </w:p>
    <w:p w:rsidR="00C90688" w:rsidRPr="00AA1A98" w:rsidRDefault="00C90688" w:rsidP="00AA1A98">
      <w:pPr>
        <w:tabs>
          <w:tab w:val="num" w:pos="426"/>
        </w:tabs>
        <w:spacing w:after="0" w:line="240" w:lineRule="auto"/>
        <w:ind w:firstLine="709"/>
        <w:jc w:val="both"/>
        <w:rPr>
          <w:sz w:val="24"/>
          <w:szCs w:val="24"/>
        </w:rPr>
      </w:pPr>
      <w:r w:rsidRPr="00AA1A98">
        <w:rPr>
          <w:sz w:val="24"/>
          <w:szCs w:val="24"/>
        </w:rPr>
        <w:t>- оригинална фактура на стойност, равна на изчислената стойност на аванса.</w:t>
      </w:r>
      <w:r w:rsidR="009A7E96" w:rsidRPr="00AA1A98">
        <w:rPr>
          <w:sz w:val="24"/>
          <w:szCs w:val="24"/>
        </w:rPr>
        <w:t xml:space="preserve"> </w:t>
      </w:r>
    </w:p>
    <w:p w:rsidR="001E3F6A" w:rsidRPr="00AA1A98" w:rsidRDefault="001E3F6A" w:rsidP="00AA1A98">
      <w:pPr>
        <w:spacing w:after="0" w:line="240" w:lineRule="auto"/>
        <w:ind w:firstLine="709"/>
        <w:jc w:val="both"/>
        <w:rPr>
          <w:rFonts w:eastAsia="MS Mincho"/>
          <w:sz w:val="26"/>
          <w:szCs w:val="26"/>
          <w:lang w:eastAsia="bg-BG"/>
        </w:rPr>
      </w:pPr>
      <w:r w:rsidRPr="00AA1A98">
        <w:rPr>
          <w:rFonts w:eastAsia="MS Mincho"/>
          <w:sz w:val="26"/>
          <w:szCs w:val="26"/>
          <w:lang w:eastAsia="bg-BG"/>
        </w:rPr>
        <w:t xml:space="preserve">- </w:t>
      </w:r>
      <w:r w:rsidRPr="00AA1A98">
        <w:rPr>
          <w:rFonts w:eastAsia="Times New Roman"/>
          <w:color w:val="000000"/>
          <w:sz w:val="26"/>
          <w:szCs w:val="26"/>
          <w:lang w:eastAsia="bg-BG"/>
        </w:rPr>
        <w:t xml:space="preserve">гаранция за авансово плащане (платежно нареждане или оригинал на банкова гаранция/застрахователна полица). </w:t>
      </w:r>
    </w:p>
    <w:p w:rsidR="00C90688" w:rsidRPr="00AA1A98" w:rsidRDefault="00C90688" w:rsidP="00AA1A98">
      <w:pPr>
        <w:spacing w:after="0" w:line="240" w:lineRule="auto"/>
        <w:ind w:firstLine="709"/>
        <w:jc w:val="both"/>
        <w:rPr>
          <w:color w:val="000000"/>
          <w:sz w:val="24"/>
          <w:szCs w:val="24"/>
        </w:rPr>
      </w:pPr>
      <w:r w:rsidRPr="00AA1A98">
        <w:rPr>
          <w:color w:val="000000"/>
          <w:sz w:val="24"/>
          <w:szCs w:val="24"/>
        </w:rPr>
        <w:t>Авансовото плащане се погасява чрез приспадане на пропорционални суми, в размер на 30% от сумите, подлежащи на плащане, от всички</w:t>
      </w:r>
      <w:r w:rsidRPr="00AA1A98">
        <w:rPr>
          <w:color w:val="000000"/>
          <w:sz w:val="24"/>
          <w:szCs w:val="24"/>
          <w:lang w:val="en-US"/>
        </w:rPr>
        <w:t xml:space="preserve"> </w:t>
      </w:r>
      <w:r w:rsidRPr="00AA1A98">
        <w:rPr>
          <w:color w:val="000000"/>
          <w:sz w:val="24"/>
          <w:szCs w:val="24"/>
        </w:rPr>
        <w:t>плащания към ИЗПЪЛНИТЕЛЯ, до размера на полученото авансово плащане.</w:t>
      </w:r>
    </w:p>
    <w:p w:rsidR="009A7E96" w:rsidRPr="00AA1A98" w:rsidRDefault="00960F38" w:rsidP="00AA1A98">
      <w:pPr>
        <w:spacing w:after="0" w:line="240" w:lineRule="auto"/>
        <w:ind w:firstLine="709"/>
        <w:jc w:val="both"/>
        <w:rPr>
          <w:rFonts w:eastAsia="MS Mincho" w:cs="Times New Roman"/>
          <w:sz w:val="24"/>
          <w:szCs w:val="24"/>
          <w:lang w:eastAsia="bg-BG"/>
        </w:rPr>
      </w:pPr>
      <w:r w:rsidRPr="00AA1A98">
        <w:rPr>
          <w:rFonts w:eastAsia="Times New Roman" w:cs="Times New Roman"/>
          <w:b/>
          <w:sz w:val="24"/>
          <w:szCs w:val="24"/>
        </w:rPr>
        <w:t>(</w:t>
      </w:r>
      <w:r w:rsidR="005A3FEF" w:rsidRPr="00AA1A98">
        <w:rPr>
          <w:rFonts w:eastAsia="Times New Roman" w:cs="Times New Roman"/>
          <w:b/>
          <w:sz w:val="24"/>
          <w:szCs w:val="24"/>
        </w:rPr>
        <w:t>2</w:t>
      </w:r>
      <w:r w:rsidRPr="00AA1A98">
        <w:rPr>
          <w:rFonts w:eastAsia="Times New Roman" w:cs="Times New Roman"/>
          <w:b/>
          <w:sz w:val="24"/>
          <w:szCs w:val="24"/>
        </w:rPr>
        <w:t>)</w:t>
      </w:r>
      <w:r w:rsidRPr="00AA1A98">
        <w:rPr>
          <w:rFonts w:eastAsia="Times New Roman" w:cs="Times New Roman"/>
          <w:sz w:val="24"/>
          <w:szCs w:val="24"/>
        </w:rPr>
        <w:t xml:space="preserve"> </w:t>
      </w:r>
      <w:r w:rsidR="009A7E96" w:rsidRPr="00AA1A98">
        <w:rPr>
          <w:sz w:val="24"/>
          <w:szCs w:val="24"/>
        </w:rPr>
        <w:t xml:space="preserve">Окончателно плащане </w:t>
      </w:r>
      <w:r w:rsidR="009A7E96" w:rsidRPr="00AA1A98">
        <w:rPr>
          <w:rFonts w:eastAsia="MS Mincho" w:cs="Times New Roman"/>
          <w:sz w:val="24"/>
          <w:szCs w:val="24"/>
          <w:lang w:eastAsia="bg-BG"/>
        </w:rPr>
        <w:t>– в срок до 10 /десет/ работни дни, след представяне на следните документи:</w:t>
      </w:r>
    </w:p>
    <w:p w:rsidR="009A7E96" w:rsidRPr="00AA1A98" w:rsidRDefault="009A7E96" w:rsidP="00AA1A98">
      <w:pPr>
        <w:tabs>
          <w:tab w:val="left" w:pos="709"/>
          <w:tab w:val="left" w:pos="851"/>
        </w:tabs>
        <w:spacing w:after="0" w:line="240" w:lineRule="auto"/>
        <w:ind w:firstLine="709"/>
        <w:jc w:val="both"/>
        <w:rPr>
          <w:rFonts w:eastAsia="MS Mincho" w:cs="Times New Roman"/>
          <w:sz w:val="24"/>
          <w:szCs w:val="24"/>
          <w:lang w:eastAsia="bg-BG"/>
        </w:rPr>
      </w:pPr>
      <w:r w:rsidRPr="00AA1A98">
        <w:rPr>
          <w:rFonts w:eastAsia="MS Mincho" w:cs="Times New Roman"/>
          <w:sz w:val="24"/>
          <w:szCs w:val="24"/>
          <w:lang w:eastAsia="bg-BG"/>
        </w:rPr>
        <w:lastRenderedPageBreak/>
        <w:tab/>
        <w:t>-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9A7E96" w:rsidRPr="00AA1A98" w:rsidRDefault="009A7E96" w:rsidP="00AA1A98">
      <w:pPr>
        <w:tabs>
          <w:tab w:val="left" w:pos="709"/>
          <w:tab w:val="left" w:pos="851"/>
        </w:tabs>
        <w:spacing w:after="0" w:line="240" w:lineRule="auto"/>
        <w:ind w:firstLine="709"/>
        <w:jc w:val="both"/>
        <w:rPr>
          <w:rFonts w:eastAsia="MS Mincho" w:cs="Times New Roman"/>
          <w:sz w:val="24"/>
          <w:szCs w:val="24"/>
          <w:lang w:eastAsia="bg-BG"/>
        </w:rPr>
      </w:pPr>
      <w:r w:rsidRPr="00AA1A98">
        <w:rPr>
          <w:rFonts w:eastAsia="MS Mincho" w:cs="Times New Roman"/>
          <w:sz w:val="24"/>
          <w:szCs w:val="24"/>
          <w:lang w:eastAsia="bg-BG"/>
        </w:rPr>
        <w:tab/>
        <w:t xml:space="preserve">- протокол (бивш </w:t>
      </w:r>
      <w:proofErr w:type="spellStart"/>
      <w:r w:rsidRPr="00AA1A98">
        <w:rPr>
          <w:rFonts w:eastAsia="MS Mincho" w:cs="Times New Roman"/>
          <w:sz w:val="24"/>
          <w:szCs w:val="24"/>
          <w:lang w:eastAsia="bg-BG"/>
        </w:rPr>
        <w:t>обр</w:t>
      </w:r>
      <w:proofErr w:type="spellEnd"/>
      <w:r w:rsidRPr="00AA1A98">
        <w:rPr>
          <w:rFonts w:eastAsia="MS Mincho" w:cs="Times New Roman"/>
          <w:sz w:val="24"/>
          <w:szCs w:val="24"/>
          <w:lang w:eastAsia="bg-BG"/>
        </w:rPr>
        <w:t xml:space="preserve">. № 19) за отчитане на действително извършените строителни и монтажни  работи; </w:t>
      </w:r>
    </w:p>
    <w:p w:rsidR="009A7E96" w:rsidRPr="00AA1A98" w:rsidRDefault="009A7E96" w:rsidP="00AA1A98">
      <w:pPr>
        <w:tabs>
          <w:tab w:val="left" w:pos="709"/>
          <w:tab w:val="left" w:pos="851"/>
        </w:tabs>
        <w:spacing w:after="0" w:line="240" w:lineRule="auto"/>
        <w:ind w:firstLine="709"/>
        <w:jc w:val="both"/>
        <w:rPr>
          <w:rFonts w:eastAsia="MS Mincho" w:cs="Times New Roman"/>
          <w:sz w:val="24"/>
          <w:szCs w:val="24"/>
          <w:lang w:eastAsia="bg-BG"/>
        </w:rPr>
      </w:pPr>
      <w:r w:rsidRPr="00AA1A98">
        <w:rPr>
          <w:rFonts w:eastAsia="MS Mincho" w:cs="Times New Roman"/>
          <w:sz w:val="24"/>
          <w:szCs w:val="24"/>
          <w:lang w:eastAsia="bg-BG"/>
        </w:rPr>
        <w:tab/>
        <w:t>- 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w:t>
      </w:r>
    </w:p>
    <w:p w:rsidR="009A7E96" w:rsidRPr="00AA1A98" w:rsidRDefault="009A7E96" w:rsidP="00AA1A98">
      <w:pPr>
        <w:tabs>
          <w:tab w:val="left" w:pos="709"/>
          <w:tab w:val="left" w:pos="851"/>
        </w:tabs>
        <w:spacing w:after="0" w:line="240" w:lineRule="auto"/>
        <w:ind w:firstLine="709"/>
        <w:jc w:val="both"/>
        <w:rPr>
          <w:rFonts w:eastAsia="MS Mincho" w:cs="Times New Roman"/>
          <w:sz w:val="24"/>
          <w:szCs w:val="24"/>
          <w:lang w:eastAsia="bg-BG"/>
        </w:rPr>
      </w:pPr>
      <w:r w:rsidRPr="00AA1A98">
        <w:rPr>
          <w:rFonts w:eastAsia="MS Mincho" w:cs="Times New Roman"/>
          <w:sz w:val="24"/>
          <w:szCs w:val="24"/>
          <w:lang w:eastAsia="bg-BG"/>
        </w:rPr>
        <w:tab/>
        <w:t xml:space="preserve">- заверени от Изпълнителя документи, сертификати, декларации, протоколи за изпитания на вложените материали, гаранционни карти и др., съгласно Правила за </w:t>
      </w:r>
      <w:r w:rsidR="00B76CC9" w:rsidRPr="00AA1A98">
        <w:rPr>
          <w:rFonts w:eastAsia="MS Mincho" w:cs="Times New Roman"/>
          <w:sz w:val="24"/>
          <w:szCs w:val="24"/>
          <w:lang w:eastAsia="bg-BG"/>
        </w:rPr>
        <w:t>извършване и приемане</w:t>
      </w:r>
      <w:r w:rsidRPr="00AA1A98">
        <w:rPr>
          <w:rFonts w:eastAsia="MS Mincho" w:cs="Times New Roman"/>
          <w:sz w:val="24"/>
          <w:szCs w:val="24"/>
          <w:lang w:eastAsia="bg-BG"/>
        </w:rPr>
        <w:t xml:space="preserve"> на </w:t>
      </w:r>
      <w:r w:rsidR="00B76CC9" w:rsidRPr="00AA1A98">
        <w:rPr>
          <w:rFonts w:eastAsia="MS Mincho" w:cs="Times New Roman"/>
          <w:sz w:val="24"/>
          <w:szCs w:val="24"/>
          <w:lang w:eastAsia="bg-BG"/>
        </w:rPr>
        <w:t xml:space="preserve">строителни и </w:t>
      </w:r>
      <w:r w:rsidRPr="00AA1A98">
        <w:rPr>
          <w:rFonts w:eastAsia="MS Mincho" w:cs="Times New Roman"/>
          <w:sz w:val="24"/>
          <w:szCs w:val="24"/>
          <w:lang w:eastAsia="bg-BG"/>
        </w:rPr>
        <w:t>монтажни работи.</w:t>
      </w:r>
    </w:p>
    <w:p w:rsidR="00B557CD" w:rsidRPr="00AA1A98" w:rsidRDefault="00B557CD" w:rsidP="00AA1A98">
      <w:pPr>
        <w:tabs>
          <w:tab w:val="left" w:pos="709"/>
          <w:tab w:val="left" w:pos="851"/>
        </w:tabs>
        <w:spacing w:after="0" w:line="240" w:lineRule="auto"/>
        <w:ind w:firstLine="709"/>
        <w:jc w:val="both"/>
        <w:rPr>
          <w:rFonts w:eastAsia="MS Mincho" w:cs="Times New Roman"/>
          <w:sz w:val="24"/>
          <w:szCs w:val="24"/>
          <w:lang w:eastAsia="bg-BG"/>
        </w:rPr>
      </w:pPr>
      <w:r w:rsidRPr="00AA1A98">
        <w:rPr>
          <w:rFonts w:eastAsia="MS Mincho" w:cs="Times New Roman"/>
          <w:sz w:val="24"/>
          <w:szCs w:val="24"/>
          <w:lang w:eastAsia="bg-BG"/>
        </w:rPr>
        <w:t xml:space="preserve">Окончателното плащане е сумата, равна на разликата между стойността на цената за изпълнение на СМР, в т.ч. извършени непредвидени работи и общата сума от авансовото плащане. От него се приспадат всички неусвоени разходи за непредвидени СМР, неустойки, обезщетения и други дължими от Изпълнителя суми за стойността, с която надвишават внесената гаранция за добро изпълнение. </w:t>
      </w:r>
    </w:p>
    <w:p w:rsidR="00C10701" w:rsidRPr="00AA1A98" w:rsidRDefault="00B557CD" w:rsidP="00AA1A98">
      <w:pPr>
        <w:tabs>
          <w:tab w:val="num" w:pos="709"/>
        </w:tabs>
        <w:spacing w:after="0"/>
        <w:jc w:val="both"/>
        <w:rPr>
          <w:rFonts w:eastAsia="Times New Roman" w:cs="Times New Roman"/>
          <w:sz w:val="24"/>
          <w:szCs w:val="24"/>
        </w:rPr>
      </w:pPr>
      <w:r w:rsidRPr="00AA1A98">
        <w:rPr>
          <w:b/>
          <w:sz w:val="24"/>
          <w:szCs w:val="24"/>
        </w:rPr>
        <w:tab/>
      </w:r>
      <w:r w:rsidR="009A7E96" w:rsidRPr="00AA1A98">
        <w:rPr>
          <w:b/>
          <w:sz w:val="24"/>
          <w:szCs w:val="24"/>
        </w:rPr>
        <w:t>(</w:t>
      </w:r>
      <w:r w:rsidR="00C72925" w:rsidRPr="00AA1A98">
        <w:rPr>
          <w:b/>
          <w:sz w:val="24"/>
          <w:szCs w:val="24"/>
        </w:rPr>
        <w:t>3</w:t>
      </w:r>
      <w:r w:rsidR="009A7E96" w:rsidRPr="00AA1A98">
        <w:rPr>
          <w:b/>
          <w:sz w:val="24"/>
          <w:szCs w:val="24"/>
        </w:rPr>
        <w:t xml:space="preserve">) </w:t>
      </w:r>
      <w:r w:rsidR="005A3FEF" w:rsidRPr="00AA1A98">
        <w:rPr>
          <w:rFonts w:eastAsia="Times New Roman" w:cs="Times New Roman"/>
          <w:sz w:val="24"/>
          <w:szCs w:val="24"/>
        </w:rPr>
        <w:t xml:space="preserve">Плащането по договора </w:t>
      </w:r>
      <w:r w:rsidR="00960F38" w:rsidRPr="00AA1A98">
        <w:rPr>
          <w:rFonts w:eastAsia="Times New Roman" w:cs="Times New Roman"/>
          <w:sz w:val="24"/>
          <w:szCs w:val="24"/>
        </w:rPr>
        <w:t xml:space="preserve">се извършва, след представяне от Изпълнителя на посочените по-горе изискуеми документи, по следната негова банкова сметка: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Банка: ……</w:t>
      </w:r>
      <w:r w:rsidR="000728F3" w:rsidRPr="00AA1A98">
        <w:rPr>
          <w:rFonts w:eastAsia="Times New Roman" w:cs="Times New Roman"/>
          <w:sz w:val="24"/>
          <w:szCs w:val="24"/>
          <w:lang w:val="en-US"/>
        </w:rPr>
        <w:t>……………..</w:t>
      </w:r>
      <w:r w:rsidRPr="00AA1A98">
        <w:rPr>
          <w:rFonts w:eastAsia="Times New Roman" w:cs="Times New Roman"/>
          <w:sz w:val="24"/>
          <w:szCs w:val="24"/>
        </w:rPr>
        <w:t xml:space="preserve">……., </w:t>
      </w:r>
      <w:r w:rsidR="000728F3" w:rsidRPr="00AA1A98">
        <w:rPr>
          <w:rFonts w:eastAsia="Times New Roman" w:cs="Times New Roman"/>
          <w:sz w:val="24"/>
          <w:szCs w:val="24"/>
          <w:lang w:val="en-US"/>
        </w:rPr>
        <w:t xml:space="preserve"> </w:t>
      </w:r>
      <w:r w:rsidRPr="00AA1A98">
        <w:rPr>
          <w:rFonts w:eastAsia="Times New Roman" w:cs="Times New Roman"/>
          <w:sz w:val="24"/>
          <w:szCs w:val="24"/>
        </w:rPr>
        <w:t xml:space="preserve">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 xml:space="preserve">BIC: …………..,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IBAN: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w:t>
      </w:r>
      <w:r w:rsidR="00C72925" w:rsidRPr="00AA1A98">
        <w:rPr>
          <w:rFonts w:eastAsia="Times New Roman" w:cs="Times New Roman"/>
          <w:b/>
          <w:sz w:val="24"/>
          <w:szCs w:val="24"/>
        </w:rPr>
        <w:t>4</w:t>
      </w:r>
      <w:r w:rsidR="007923FF" w:rsidRPr="00AA1A98">
        <w:rPr>
          <w:rFonts w:eastAsia="Times New Roman" w:cs="Times New Roman"/>
          <w:b/>
          <w:sz w:val="24"/>
          <w:szCs w:val="24"/>
        </w:rPr>
        <w:t>)</w:t>
      </w:r>
      <w:r w:rsidRPr="00AA1A98">
        <w:rPr>
          <w:rFonts w:eastAsia="Times New Roman" w:cs="Times New Roman"/>
          <w:sz w:val="24"/>
          <w:szCs w:val="24"/>
        </w:rPr>
        <w:t xml:space="preserve"> Изпълнителят е длъжен да уведомява писмено Възложителя за всички последващи промени по ал. 3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60F38" w:rsidRPr="00AA1A98" w:rsidRDefault="003772D7"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Чл.</w:t>
      </w:r>
      <w:r w:rsidR="00960F38" w:rsidRPr="00AA1A98">
        <w:rPr>
          <w:rFonts w:eastAsia="Times New Roman" w:cs="Times New Roman"/>
          <w:b/>
          <w:sz w:val="24"/>
          <w:szCs w:val="24"/>
        </w:rPr>
        <w:t>9. (1)</w:t>
      </w:r>
      <w:r w:rsidR="00960F38" w:rsidRPr="00AA1A98">
        <w:rPr>
          <w:rFonts w:eastAsia="Times New Roman" w:cs="Times New Roman"/>
          <w:sz w:val="24"/>
          <w:szCs w:val="24"/>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съответния етап /съответната по вид дейност</w:t>
      </w:r>
      <w:r w:rsidR="006E417C" w:rsidRPr="00AA1A98">
        <w:rPr>
          <w:rFonts w:eastAsia="Times New Roman" w:cs="Times New Roman"/>
          <w:sz w:val="24"/>
          <w:szCs w:val="24"/>
        </w:rPr>
        <w:t>/</w:t>
      </w:r>
      <w:r w:rsidR="00960F38" w:rsidRPr="00AA1A98">
        <w:rPr>
          <w:rFonts w:eastAsia="Times New Roman" w:cs="Times New Roman"/>
          <w:sz w:val="24"/>
          <w:szCs w:val="24"/>
        </w:rPr>
        <w:t>, заедно с искане за плащане на тази част пряко на подизпълнителя.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(2)</w:t>
      </w:r>
      <w:r w:rsidRPr="00AA1A98">
        <w:rPr>
          <w:rFonts w:eastAsia="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(3)</w:t>
      </w:r>
      <w:r w:rsidRPr="00AA1A98">
        <w:rPr>
          <w:rFonts w:eastAsia="Times New Roman" w:cs="Times New Roman"/>
          <w:sz w:val="24"/>
          <w:szCs w:val="24"/>
        </w:rPr>
        <w:t xml:space="preserve"> Възложителят приема изпълнението на частта от строителството, при съотве</w:t>
      </w:r>
      <w:r w:rsidR="006E417C" w:rsidRPr="00AA1A98">
        <w:rPr>
          <w:rFonts w:eastAsia="Times New Roman" w:cs="Times New Roman"/>
          <w:sz w:val="24"/>
          <w:szCs w:val="24"/>
        </w:rPr>
        <w:t xml:space="preserve">тно спазване на разпоредбите на </w:t>
      </w:r>
      <w:r w:rsidRPr="00AA1A98">
        <w:rPr>
          <w:rFonts w:eastAsia="Times New Roman" w:cs="Times New Roman"/>
          <w:sz w:val="24"/>
          <w:szCs w:val="24"/>
        </w:rPr>
        <w:t xml:space="preserve">Договора. Възложителят заплаща единствено действително извършените СМР, отразени в протокол (бивш </w:t>
      </w:r>
      <w:proofErr w:type="spellStart"/>
      <w:r w:rsidRPr="00AA1A98">
        <w:rPr>
          <w:rFonts w:eastAsia="Times New Roman" w:cs="Times New Roman"/>
          <w:sz w:val="24"/>
          <w:szCs w:val="24"/>
        </w:rPr>
        <w:t>обр</w:t>
      </w:r>
      <w:proofErr w:type="spellEnd"/>
      <w:r w:rsidRPr="00AA1A98">
        <w:rPr>
          <w:rFonts w:eastAsia="Times New Roman" w:cs="Times New Roman"/>
          <w:sz w:val="24"/>
          <w:szCs w:val="24"/>
        </w:rPr>
        <w:t>.19) в срок до 10 (десет) дни от представяне на протокола</w:t>
      </w:r>
      <w:r w:rsidR="006E417C" w:rsidRPr="00AA1A98">
        <w:rPr>
          <w:rFonts w:eastAsia="Times New Roman" w:cs="Times New Roman"/>
          <w:sz w:val="24"/>
          <w:szCs w:val="24"/>
        </w:rPr>
        <w:t>,</w:t>
      </w:r>
      <w:r w:rsidRPr="00AA1A98">
        <w:rPr>
          <w:rFonts w:eastAsia="Times New Roman" w:cs="Times New Roman"/>
          <w:sz w:val="24"/>
          <w:szCs w:val="24"/>
        </w:rPr>
        <w:t xml:space="preserve"> документите по ал.2</w:t>
      </w:r>
      <w:r w:rsidR="006E417C" w:rsidRPr="00AA1A98">
        <w:rPr>
          <w:rFonts w:eastAsia="Times New Roman" w:cs="Times New Roman"/>
          <w:sz w:val="24"/>
          <w:szCs w:val="24"/>
        </w:rPr>
        <w:t xml:space="preserve"> и фактура</w:t>
      </w:r>
      <w:r w:rsidRPr="00AA1A98">
        <w:rPr>
          <w:rFonts w:eastAsia="Times New Roman" w:cs="Times New Roman"/>
          <w:sz w:val="24"/>
          <w:szCs w:val="24"/>
        </w:rPr>
        <w:t>.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Чл.10.</w:t>
      </w:r>
      <w:r w:rsidRPr="00AA1A98">
        <w:rPr>
          <w:rFonts w:eastAsia="Times New Roman" w:cs="Times New Roman"/>
          <w:sz w:val="24"/>
          <w:szCs w:val="24"/>
        </w:rPr>
        <w:t xml:space="preserve"> </w:t>
      </w:r>
      <w:r w:rsidRPr="00AA1A98">
        <w:rPr>
          <w:rFonts w:eastAsia="Times New Roman" w:cs="Times New Roman"/>
          <w:b/>
          <w:sz w:val="24"/>
          <w:szCs w:val="24"/>
        </w:rPr>
        <w:t>(1)</w:t>
      </w:r>
      <w:r w:rsidRPr="00AA1A98">
        <w:rPr>
          <w:rFonts w:eastAsia="Times New Roman" w:cs="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w:t>
      </w:r>
      <w:r w:rsidR="006E417C" w:rsidRPr="00AA1A98">
        <w:rPr>
          <w:rFonts w:eastAsia="Times New Roman" w:cs="Times New Roman"/>
          <w:sz w:val="24"/>
          <w:szCs w:val="24"/>
        </w:rPr>
        <w:t>е</w:t>
      </w:r>
      <w:r w:rsidRPr="00AA1A98">
        <w:rPr>
          <w:rFonts w:eastAsia="Times New Roman" w:cs="Times New Roman"/>
          <w:sz w:val="24"/>
          <w:szCs w:val="24"/>
        </w:rPr>
        <w:t xml:space="preserve"> </w:t>
      </w:r>
      <w:r w:rsidR="006E417C" w:rsidRPr="00AA1A98">
        <w:rPr>
          <w:rFonts w:eastAsia="Times New Roman" w:cs="Times New Roman"/>
          <w:sz w:val="24"/>
          <w:szCs w:val="24"/>
        </w:rPr>
        <w:t>-</w:t>
      </w:r>
      <w:r w:rsidRPr="00AA1A98">
        <w:rPr>
          <w:rFonts w:eastAsia="Times New Roman" w:cs="Times New Roman"/>
          <w:sz w:val="24"/>
          <w:szCs w:val="24"/>
        </w:rPr>
        <w:t xml:space="preserve"> неразделна част от настоящия договор.</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(2)</w:t>
      </w:r>
      <w:r w:rsidRPr="00AA1A98">
        <w:rPr>
          <w:rFonts w:eastAsia="Times New Roman" w:cs="Times New Roman"/>
          <w:sz w:val="24"/>
          <w:szCs w:val="24"/>
        </w:rPr>
        <w:t xml:space="preserve"> В случай</w:t>
      </w:r>
      <w:r w:rsidR="006E417C" w:rsidRPr="00AA1A98">
        <w:rPr>
          <w:rFonts w:eastAsia="Times New Roman" w:cs="Times New Roman"/>
          <w:sz w:val="24"/>
          <w:szCs w:val="24"/>
        </w:rPr>
        <w:t>,</w:t>
      </w:r>
      <w:r w:rsidRPr="00AA1A98">
        <w:rPr>
          <w:rFonts w:eastAsia="Times New Roman" w:cs="Times New Roman"/>
          <w:sz w:val="24"/>
          <w:szCs w:val="24"/>
        </w:rPr>
        <w:t xml:space="preserve">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(3)</w:t>
      </w:r>
      <w:r w:rsidRPr="00AA1A98">
        <w:rPr>
          <w:rFonts w:eastAsia="Times New Roman" w:cs="Times New Roman"/>
          <w:sz w:val="24"/>
          <w:szCs w:val="24"/>
        </w:rPr>
        <w:t xml:space="preserve"> В случай</w:t>
      </w:r>
      <w:r w:rsidR="006E417C" w:rsidRPr="00AA1A98">
        <w:rPr>
          <w:rFonts w:eastAsia="Times New Roman" w:cs="Times New Roman"/>
          <w:sz w:val="24"/>
          <w:szCs w:val="24"/>
        </w:rPr>
        <w:t>,</w:t>
      </w:r>
      <w:r w:rsidRPr="00AA1A98">
        <w:rPr>
          <w:rFonts w:eastAsia="Times New Roman" w:cs="Times New Roman"/>
          <w:sz w:val="24"/>
          <w:szCs w:val="24"/>
        </w:rPr>
        <w:t xml:space="preserve">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 елементите на ценообразу</w:t>
      </w:r>
      <w:r w:rsidR="006F0642" w:rsidRPr="00AA1A98">
        <w:rPr>
          <w:rFonts w:eastAsia="Times New Roman" w:cs="Times New Roman"/>
          <w:sz w:val="24"/>
          <w:szCs w:val="24"/>
        </w:rPr>
        <w:t xml:space="preserve">ване посочени от Изпълнителя в </w:t>
      </w:r>
      <w:r w:rsidRPr="00AA1A98">
        <w:rPr>
          <w:rFonts w:eastAsia="Times New Roman" w:cs="Times New Roman"/>
          <w:sz w:val="24"/>
          <w:szCs w:val="24"/>
        </w:rPr>
        <w:t>Ценовото предложение- Приложение №3 към договора;</w:t>
      </w:r>
    </w:p>
    <w:p w:rsidR="00960F38" w:rsidRPr="00AA1A98" w:rsidRDefault="00960F38" w:rsidP="00AA1A98">
      <w:pPr>
        <w:spacing w:after="0" w:line="240" w:lineRule="auto"/>
        <w:ind w:firstLine="709"/>
        <w:jc w:val="both"/>
        <w:rPr>
          <w:rFonts w:eastAsia="Times New Roman" w:cs="Times New Roman"/>
          <w:noProof/>
          <w:sz w:val="24"/>
          <w:szCs w:val="24"/>
          <w:shd w:val="clear" w:color="auto" w:fill="FFFF00"/>
        </w:rPr>
      </w:pPr>
      <w:r w:rsidRPr="00AA1A98">
        <w:rPr>
          <w:rFonts w:eastAsia="Times New Roman" w:cs="Times New Roman"/>
          <w:noProof/>
          <w:sz w:val="24"/>
          <w:szCs w:val="24"/>
        </w:rPr>
        <w:t>- цени по фактури</w:t>
      </w:r>
      <w:r w:rsidRPr="00AA1A98">
        <w:t xml:space="preserve"> </w:t>
      </w:r>
      <w:r w:rsidRPr="00AA1A98">
        <w:rPr>
          <w:rFonts w:eastAsia="Times New Roman" w:cs="Times New Roman"/>
          <w:noProof/>
          <w:sz w:val="24"/>
          <w:szCs w:val="24"/>
        </w:rPr>
        <w:t>и/или ценоразписи за вложените материали и ползваната механизация, предварително съгласувани с представителите н Възложителя;</w:t>
      </w:r>
    </w:p>
    <w:p w:rsidR="00E13B03" w:rsidRPr="00AA1A98" w:rsidRDefault="003772D7" w:rsidP="00AA1A98">
      <w:pPr>
        <w:spacing w:after="0" w:line="240" w:lineRule="auto"/>
        <w:ind w:firstLine="567"/>
        <w:jc w:val="both"/>
        <w:rPr>
          <w:rFonts w:eastAsia="Times New Roman"/>
          <w:sz w:val="24"/>
          <w:szCs w:val="24"/>
          <w:lang w:eastAsia="bg-BG"/>
        </w:rPr>
      </w:pPr>
      <w:r w:rsidRPr="00AA1A98">
        <w:rPr>
          <w:rFonts w:eastAsia="Times New Roman" w:cs="Times New Roman"/>
          <w:b/>
          <w:sz w:val="24"/>
          <w:szCs w:val="24"/>
        </w:rPr>
        <w:t>Чл.</w:t>
      </w:r>
      <w:r w:rsidR="00E13B03" w:rsidRPr="00AA1A98">
        <w:rPr>
          <w:rFonts w:eastAsia="Times New Roman" w:cs="Times New Roman"/>
          <w:b/>
          <w:sz w:val="24"/>
          <w:szCs w:val="24"/>
        </w:rPr>
        <w:t xml:space="preserve">11. (1) </w:t>
      </w:r>
      <w:r w:rsidR="00E13B03" w:rsidRPr="00AA1A98">
        <w:rPr>
          <w:sz w:val="24"/>
          <w:szCs w:val="24"/>
        </w:rPr>
        <w:t xml:space="preserve">Непредвидените СМР могат да възникнат при изпълнение на строителството, и включват нови видове и количество дейности, които не са предвидени в Техническата спецификация. </w:t>
      </w:r>
      <w:r w:rsidR="00E13B03" w:rsidRPr="00AA1A98">
        <w:rPr>
          <w:rFonts w:eastAsia="Times New Roman"/>
          <w:sz w:val="24"/>
          <w:szCs w:val="24"/>
          <w:lang w:eastAsia="bg-BG"/>
        </w:rPr>
        <w:t xml:space="preserve">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w:t>
      </w:r>
      <w:r w:rsidR="00E13B03" w:rsidRPr="00AA1A98">
        <w:rPr>
          <w:rFonts w:eastAsia="Times New Roman"/>
          <w:sz w:val="24"/>
          <w:szCs w:val="24"/>
          <w:lang w:eastAsia="bg-BG"/>
        </w:rPr>
        <w:lastRenderedPageBreak/>
        <w:t>на Възложителя, Изпълнителя и</w:t>
      </w:r>
      <w:r w:rsidR="00E13B03" w:rsidRPr="00AA1A98">
        <w:t xml:space="preserve"> </w:t>
      </w:r>
      <w:r w:rsidR="00E13B03" w:rsidRPr="00AA1A98">
        <w:rPr>
          <w:rFonts w:eastAsia="Times New Roman"/>
          <w:sz w:val="24"/>
          <w:szCs w:val="24"/>
          <w:lang w:eastAsia="bg-BG"/>
        </w:rPr>
        <w:t xml:space="preserve">подизпълнителя (ако е приложимо) и се документира чрез съставяне на протокол, с приложени към него документи за необходимостта от извършването им. </w:t>
      </w:r>
    </w:p>
    <w:p w:rsidR="00E13B03" w:rsidRPr="00AA1A98" w:rsidRDefault="00E13B03" w:rsidP="00AA1A98">
      <w:pPr>
        <w:spacing w:after="0" w:line="240" w:lineRule="auto"/>
        <w:ind w:firstLine="567"/>
        <w:jc w:val="both"/>
        <w:rPr>
          <w:sz w:val="24"/>
          <w:szCs w:val="24"/>
        </w:rPr>
      </w:pPr>
      <w:r w:rsidRPr="00AA1A98">
        <w:rPr>
          <w:b/>
          <w:sz w:val="24"/>
          <w:szCs w:val="24"/>
        </w:rPr>
        <w:t>(2)</w:t>
      </w:r>
      <w:r w:rsidRPr="00AA1A98">
        <w:rPr>
          <w:sz w:val="24"/>
          <w:szCs w:val="24"/>
        </w:rPr>
        <w:t xml:space="preserve"> Стойността на непредвидените СМР се определя съгласно установените с документите </w:t>
      </w:r>
      <w:r w:rsidR="003D772F" w:rsidRPr="00AA1A98">
        <w:rPr>
          <w:sz w:val="24"/>
          <w:szCs w:val="24"/>
        </w:rPr>
        <w:t xml:space="preserve">по ал.1 </w:t>
      </w:r>
      <w:r w:rsidRPr="00AA1A98">
        <w:rPr>
          <w:sz w:val="24"/>
          <w:szCs w:val="24"/>
        </w:rPr>
        <w:t xml:space="preserve">количества на базата на единичните цени, предложени в количествено - стойностната сметка. </w:t>
      </w:r>
      <w:r w:rsidRPr="00AA1A98">
        <w:rPr>
          <w:rFonts w:eastAsia="Times New Roman"/>
          <w:sz w:val="24"/>
          <w:szCs w:val="24"/>
          <w:lang w:eastAsia="bg-BG"/>
        </w:rPr>
        <w:t xml:space="preserve">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w:t>
      </w:r>
      <w:r w:rsidR="00E04B8D" w:rsidRPr="00AA1A98">
        <w:rPr>
          <w:sz w:val="24"/>
          <w:szCs w:val="24"/>
        </w:rPr>
        <w:t xml:space="preserve">в ценовата му оферта </w:t>
      </w:r>
      <w:r w:rsidRPr="00AA1A98">
        <w:rPr>
          <w:rFonts w:eastAsia="Times New Roman"/>
          <w:sz w:val="24"/>
          <w:szCs w:val="24"/>
          <w:lang w:eastAsia="bg-BG"/>
        </w:rPr>
        <w:t xml:space="preserve">елементи на ценообразуване </w:t>
      </w:r>
      <w:r w:rsidRPr="00AA1A98">
        <w:rPr>
          <w:sz w:val="24"/>
          <w:szCs w:val="24"/>
          <w:shd w:val="clear" w:color="auto" w:fill="FFFFFF"/>
          <w:lang w:eastAsia="bg-BG"/>
        </w:rPr>
        <w:t>и фактури и/или ценоразписи за вложените материали и ползваната механизация</w:t>
      </w:r>
      <w:r w:rsidRPr="00AA1A98">
        <w:rPr>
          <w:rFonts w:eastAsia="Times New Roman"/>
          <w:sz w:val="24"/>
          <w:szCs w:val="24"/>
          <w:shd w:val="clear" w:color="auto" w:fill="FFFFFF"/>
          <w:lang w:eastAsia="bg-BG"/>
        </w:rPr>
        <w:t>.</w:t>
      </w:r>
    </w:p>
    <w:p w:rsidR="00960F38" w:rsidRPr="00AA1A98" w:rsidRDefault="00960F38" w:rsidP="00AA1A98">
      <w:pPr>
        <w:spacing w:after="0" w:line="240" w:lineRule="auto"/>
        <w:ind w:firstLine="708"/>
        <w:jc w:val="both"/>
        <w:rPr>
          <w:rFonts w:eastAsia="Times New Roman" w:cs="Times New Roman"/>
          <w:b/>
          <w:sz w:val="24"/>
          <w:szCs w:val="24"/>
        </w:rPr>
      </w:pPr>
    </w:p>
    <w:p w:rsidR="00960F38" w:rsidRPr="00AA1A98" w:rsidRDefault="00960F38" w:rsidP="00AA1A98">
      <w:pPr>
        <w:numPr>
          <w:ilvl w:val="0"/>
          <w:numId w:val="12"/>
        </w:numPr>
        <w:spacing w:after="120" w:line="240" w:lineRule="auto"/>
        <w:contextualSpacing/>
        <w:jc w:val="both"/>
        <w:rPr>
          <w:rFonts w:eastAsia="Times New Roman" w:cs="Times New Roman"/>
          <w:b/>
          <w:sz w:val="24"/>
          <w:szCs w:val="24"/>
        </w:rPr>
      </w:pPr>
      <w:r w:rsidRPr="00AA1A98">
        <w:rPr>
          <w:rFonts w:eastAsia="Times New Roman" w:cs="Times New Roman"/>
          <w:b/>
          <w:sz w:val="24"/>
          <w:szCs w:val="24"/>
        </w:rPr>
        <w:t>ПРАВА И ЗАДЪЛЖЕНИЯ НА ВЪЗЛОЖИТЕЛЯ</w:t>
      </w:r>
    </w:p>
    <w:p w:rsidR="00960F38" w:rsidRPr="00AA1A98" w:rsidRDefault="00960F38" w:rsidP="00AA1A98">
      <w:pPr>
        <w:tabs>
          <w:tab w:val="center" w:pos="4153"/>
          <w:tab w:val="right" w:pos="8306"/>
        </w:tabs>
        <w:spacing w:after="0" w:line="240" w:lineRule="auto"/>
        <w:ind w:firstLine="709"/>
        <w:jc w:val="both"/>
        <w:rPr>
          <w:rFonts w:eastAsia="Times New Roman" w:cs="Times New Roman"/>
          <w:color w:val="000000"/>
          <w:spacing w:val="-3"/>
          <w:sz w:val="24"/>
          <w:szCs w:val="24"/>
        </w:rPr>
      </w:pPr>
      <w:r w:rsidRPr="00AA1A98">
        <w:rPr>
          <w:rFonts w:eastAsia="Times New Roman" w:cs="Times New Roman"/>
          <w:b/>
          <w:sz w:val="24"/>
          <w:szCs w:val="24"/>
        </w:rPr>
        <w:t>Чл.12.</w:t>
      </w:r>
      <w:r w:rsidRPr="00AA1A98">
        <w:rPr>
          <w:rFonts w:eastAsia="Times New Roman" w:cs="Times New Roman"/>
          <w:sz w:val="24"/>
          <w:szCs w:val="24"/>
        </w:rPr>
        <w:t xml:space="preserve"> </w:t>
      </w:r>
      <w:r w:rsidRPr="00AA1A98">
        <w:rPr>
          <w:rFonts w:eastAsia="Times New Roman" w:cs="Times New Roman"/>
          <w:color w:val="000000"/>
          <w:spacing w:val="-3"/>
          <w:sz w:val="24"/>
          <w:szCs w:val="24"/>
        </w:rPr>
        <w:t>Възложителят има право:</w:t>
      </w:r>
    </w:p>
    <w:p w:rsidR="00960F38" w:rsidRPr="00AA1A98" w:rsidRDefault="00960F38" w:rsidP="00AA1A98">
      <w:pPr>
        <w:tabs>
          <w:tab w:val="left" w:pos="0"/>
        </w:tabs>
        <w:spacing w:after="0" w:line="240" w:lineRule="auto"/>
        <w:ind w:firstLine="709"/>
        <w:jc w:val="both"/>
        <w:rPr>
          <w:rFonts w:eastAsia="Times New Roman" w:cs="Times New Roman"/>
          <w:b/>
          <w:bCs/>
          <w:sz w:val="24"/>
          <w:szCs w:val="24"/>
        </w:rPr>
      </w:pPr>
      <w:r w:rsidRPr="00AA1A98">
        <w:rPr>
          <w:rFonts w:eastAsia="Times New Roman" w:cs="Times New Roman"/>
          <w:b/>
          <w:bCs/>
          <w:color w:val="000000"/>
          <w:sz w:val="24"/>
          <w:szCs w:val="24"/>
        </w:rPr>
        <w:t>1.</w:t>
      </w:r>
      <w:r w:rsidRPr="00AA1A98">
        <w:rPr>
          <w:rFonts w:eastAsia="Times New Roman" w:cs="Times New Roman"/>
          <w:color w:val="000000"/>
          <w:sz w:val="24"/>
          <w:szCs w:val="24"/>
        </w:rPr>
        <w:t xml:space="preserve"> </w:t>
      </w:r>
      <w:r w:rsidRPr="00AA1A98">
        <w:rPr>
          <w:rFonts w:eastAsia="Times New Roman" w:cs="Times New Roman"/>
          <w:sz w:val="24"/>
          <w:szCs w:val="24"/>
        </w:rPr>
        <w:t>Да иска от Изпълнителя да изпълни договора, съгласно уговорените условия и срокове.</w:t>
      </w:r>
    </w:p>
    <w:p w:rsidR="00960F38" w:rsidRPr="00AA1A98" w:rsidRDefault="00960F38" w:rsidP="00AA1A98">
      <w:pPr>
        <w:tabs>
          <w:tab w:val="center" w:pos="4153"/>
          <w:tab w:val="right" w:pos="8306"/>
        </w:tabs>
        <w:spacing w:after="0" w:line="240" w:lineRule="auto"/>
        <w:ind w:firstLine="709"/>
        <w:jc w:val="both"/>
        <w:rPr>
          <w:rFonts w:eastAsia="Times New Roman" w:cs="Times New Roman"/>
          <w:sz w:val="24"/>
          <w:szCs w:val="24"/>
        </w:rPr>
      </w:pPr>
      <w:r w:rsidRPr="00AA1A98">
        <w:rPr>
          <w:rFonts w:eastAsia="Times New Roman" w:cs="Times New Roman"/>
          <w:b/>
          <w:bCs/>
          <w:sz w:val="24"/>
          <w:szCs w:val="24"/>
        </w:rPr>
        <w:t>2.</w:t>
      </w:r>
      <w:r w:rsidRPr="00AA1A98">
        <w:rPr>
          <w:rFonts w:eastAsia="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чл.1 и чл.2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960F38" w:rsidRPr="00AA1A98" w:rsidRDefault="00960F38" w:rsidP="00AA1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pacing w:val="-3"/>
          <w:sz w:val="24"/>
          <w:szCs w:val="24"/>
        </w:rPr>
      </w:pPr>
      <w:r w:rsidRPr="00AA1A98">
        <w:rPr>
          <w:rFonts w:eastAsia="Times New Roman" w:cs="Times New Roman"/>
          <w:b/>
          <w:bCs/>
          <w:spacing w:val="-3"/>
          <w:sz w:val="24"/>
          <w:szCs w:val="24"/>
        </w:rPr>
        <w:t>3.</w:t>
      </w:r>
      <w:r w:rsidRPr="00AA1A98">
        <w:rPr>
          <w:rFonts w:eastAsia="Times New Roman" w:cs="Times New Roman"/>
          <w:spacing w:val="-3"/>
          <w:sz w:val="24"/>
          <w:szCs w:val="24"/>
        </w:rPr>
        <w:t xml:space="preserve"> Да дава указания относно изпълнението на договора, като с тези си действия не пречи</w:t>
      </w:r>
      <w:r w:rsidRPr="00AA1A98">
        <w:rPr>
          <w:rFonts w:eastAsia="Times New Roman" w:cs="Times New Roman"/>
          <w:spacing w:val="-6"/>
          <w:sz w:val="24"/>
          <w:szCs w:val="24"/>
        </w:rPr>
        <w:t xml:space="preserve"> на оперативните действия на Изпълнителя.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bCs/>
          <w:sz w:val="24"/>
          <w:szCs w:val="24"/>
        </w:rPr>
        <w:t>4.</w:t>
      </w:r>
      <w:r w:rsidRPr="00AA1A98">
        <w:rPr>
          <w:rFonts w:eastAsia="Times New Roman" w:cs="Times New Roman"/>
          <w:sz w:val="24"/>
          <w:szCs w:val="24"/>
        </w:rPr>
        <w:t xml:space="preserve"> Да проверява и</w:t>
      </w:r>
      <w:r w:rsidR="003522CE" w:rsidRPr="00AA1A98">
        <w:rPr>
          <w:rFonts w:eastAsia="Times New Roman" w:cs="Times New Roman"/>
          <w:sz w:val="24"/>
          <w:szCs w:val="24"/>
        </w:rPr>
        <w:t xml:space="preserve"> </w:t>
      </w:r>
      <w:r w:rsidRPr="00AA1A98">
        <w:rPr>
          <w:rFonts w:eastAsia="Times New Roman" w:cs="Times New Roman"/>
          <w:sz w:val="24"/>
          <w:szCs w:val="24"/>
        </w:rPr>
        <w:t>съгласува представените от Изпълнителя актове и/или протоколи, да проверява и подписва разплащателни документи.</w:t>
      </w:r>
    </w:p>
    <w:p w:rsidR="00960F38" w:rsidRPr="00AA1A98" w:rsidRDefault="00960F38" w:rsidP="00AA1A98">
      <w:pPr>
        <w:spacing w:after="0" w:line="240" w:lineRule="auto"/>
        <w:ind w:firstLine="709"/>
        <w:jc w:val="both"/>
        <w:rPr>
          <w:rFonts w:eastAsia="Times New Roman" w:cs="Times New Roman"/>
          <w:spacing w:val="-3"/>
          <w:sz w:val="24"/>
          <w:szCs w:val="24"/>
        </w:rPr>
      </w:pPr>
      <w:r w:rsidRPr="00AA1A98">
        <w:rPr>
          <w:rFonts w:eastAsia="Times New Roman" w:cs="Times New Roman"/>
          <w:b/>
          <w:bCs/>
          <w:sz w:val="24"/>
          <w:szCs w:val="24"/>
        </w:rPr>
        <w:t>5.</w:t>
      </w:r>
      <w:r w:rsidRPr="00AA1A98">
        <w:rPr>
          <w:rFonts w:eastAsia="Times New Roman" w:cs="Times New Roman"/>
          <w:sz w:val="24"/>
          <w:szCs w:val="24"/>
        </w:rPr>
        <w:t xml:space="preserve"> Да контролира законосъобразното извършване на СМР.</w:t>
      </w:r>
    </w:p>
    <w:p w:rsidR="00960F38" w:rsidRPr="00AA1A98" w:rsidRDefault="00960F38" w:rsidP="00AA1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z w:val="24"/>
          <w:szCs w:val="24"/>
        </w:rPr>
      </w:pPr>
      <w:r w:rsidRPr="00AA1A98">
        <w:rPr>
          <w:rFonts w:eastAsia="Times New Roman" w:cs="Times New Roman"/>
          <w:b/>
          <w:bCs/>
          <w:sz w:val="24"/>
          <w:szCs w:val="24"/>
        </w:rPr>
        <w:t>6.</w:t>
      </w:r>
      <w:r w:rsidRPr="00AA1A98">
        <w:rPr>
          <w:rFonts w:eastAsia="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960F38" w:rsidRPr="00AA1A98" w:rsidRDefault="00960F38" w:rsidP="00AA1A98">
      <w:pPr>
        <w:tabs>
          <w:tab w:val="left" w:pos="0"/>
        </w:tabs>
        <w:spacing w:after="0" w:line="240" w:lineRule="auto"/>
        <w:ind w:firstLine="709"/>
        <w:jc w:val="both"/>
        <w:rPr>
          <w:rFonts w:eastAsia="Times New Roman" w:cs="Times New Roman"/>
          <w:sz w:val="24"/>
          <w:szCs w:val="24"/>
        </w:rPr>
      </w:pPr>
      <w:r w:rsidRPr="00AA1A98">
        <w:rPr>
          <w:rFonts w:eastAsia="Times New Roman" w:cs="Times New Roman"/>
          <w:b/>
          <w:bCs/>
          <w:sz w:val="24"/>
          <w:szCs w:val="24"/>
        </w:rPr>
        <w:t>7.</w:t>
      </w:r>
      <w:r w:rsidRPr="00AA1A98">
        <w:rPr>
          <w:rFonts w:eastAsia="Times New Roman" w:cs="Times New Roman"/>
          <w:sz w:val="24"/>
          <w:szCs w:val="24"/>
        </w:rPr>
        <w:t xml:space="preserve"> Констатациите по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8.</w:t>
      </w:r>
      <w:r w:rsidRPr="00AA1A98">
        <w:rPr>
          <w:rFonts w:eastAsia="Times New Roman" w:cs="Times New Roman"/>
          <w:sz w:val="24"/>
          <w:szCs w:val="24"/>
        </w:rPr>
        <w:t xml:space="preserve"> </w:t>
      </w:r>
      <w:r w:rsidRPr="00AA1A98">
        <w:rPr>
          <w:rFonts w:eastAsia="Times New Roman" w:cs="Times New Roman"/>
          <w:sz w:val="24"/>
          <w:szCs w:val="24"/>
          <w:lang w:eastAsia="bg-BG"/>
        </w:rPr>
        <w:t xml:space="preserve">Да изисква от Изпълнителя да сключи и да му представи договори за подизпълнение с посочените в офертата му подизпълнители </w:t>
      </w:r>
      <w:r w:rsidRPr="00AA1A98">
        <w:rPr>
          <w:rFonts w:eastAsia="Times New Roman" w:cs="Times New Roman"/>
          <w:sz w:val="24"/>
          <w:szCs w:val="24"/>
          <w:lang w:val="en-US" w:eastAsia="bg-BG"/>
        </w:rPr>
        <w:t>(</w:t>
      </w:r>
      <w:r w:rsidRPr="00AA1A98">
        <w:rPr>
          <w:rFonts w:eastAsia="Times New Roman" w:cs="Times New Roman"/>
          <w:i/>
          <w:sz w:val="24"/>
          <w:szCs w:val="24"/>
          <w:lang w:eastAsia="bg-BG"/>
        </w:rPr>
        <w:t>ако е приложимо</w:t>
      </w:r>
      <w:r w:rsidRPr="00AA1A98">
        <w:rPr>
          <w:rFonts w:eastAsia="Times New Roman" w:cs="Times New Roman"/>
          <w:sz w:val="24"/>
          <w:szCs w:val="24"/>
          <w:lang w:val="en-US" w:eastAsia="bg-BG"/>
        </w:rPr>
        <w:t>)</w:t>
      </w:r>
      <w:r w:rsidRPr="00AA1A98">
        <w:rPr>
          <w:rFonts w:eastAsia="Times New Roman" w:cs="Times New Roman"/>
          <w:sz w:val="24"/>
          <w:szCs w:val="24"/>
          <w:lang w:eastAsia="bg-BG"/>
        </w:rPr>
        <w:t xml:space="preserve">.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Чл.13</w:t>
      </w:r>
      <w:r w:rsidRPr="00AA1A98">
        <w:rPr>
          <w:rFonts w:eastAsia="Times New Roman" w:cs="Times New Roman"/>
          <w:sz w:val="24"/>
          <w:szCs w:val="24"/>
        </w:rPr>
        <w:t>. Възложителят се задължава:</w:t>
      </w:r>
    </w:p>
    <w:p w:rsidR="00960F38" w:rsidRPr="00AA1A98" w:rsidRDefault="00960F38" w:rsidP="00AA1A98">
      <w:pPr>
        <w:spacing w:after="0" w:line="240" w:lineRule="auto"/>
        <w:ind w:firstLine="709"/>
        <w:jc w:val="both"/>
        <w:rPr>
          <w:rFonts w:eastAsia="Times New Roman" w:cs="Times New Roman"/>
          <w:color w:val="000000"/>
          <w:sz w:val="24"/>
          <w:szCs w:val="24"/>
        </w:rPr>
      </w:pPr>
      <w:r w:rsidRPr="00AA1A98">
        <w:rPr>
          <w:rFonts w:eastAsia="Times New Roman" w:cs="Times New Roman"/>
          <w:b/>
          <w:bCs/>
          <w:color w:val="000000"/>
          <w:sz w:val="24"/>
          <w:szCs w:val="24"/>
        </w:rPr>
        <w:t>(1)</w:t>
      </w:r>
      <w:r w:rsidRPr="00AA1A98">
        <w:rPr>
          <w:rFonts w:eastAsia="Times New Roman" w:cs="Times New Roman"/>
          <w:color w:val="000000"/>
          <w:sz w:val="24"/>
          <w:szCs w:val="24"/>
        </w:rPr>
        <w:t xml:space="preserve"> Да окаже необходимото съдействие на Изпълнителя за изпълнение на договора.</w:t>
      </w:r>
    </w:p>
    <w:p w:rsidR="00960F38" w:rsidRPr="00AA1A98" w:rsidRDefault="00960F38" w:rsidP="00AA1A98">
      <w:pPr>
        <w:spacing w:after="0" w:line="240" w:lineRule="auto"/>
        <w:ind w:firstLine="709"/>
        <w:jc w:val="both"/>
        <w:rPr>
          <w:rFonts w:eastAsia="Times New Roman" w:cs="Times New Roman"/>
          <w:color w:val="000000"/>
          <w:sz w:val="24"/>
          <w:szCs w:val="24"/>
        </w:rPr>
      </w:pPr>
      <w:r w:rsidRPr="00AA1A98">
        <w:rPr>
          <w:rFonts w:eastAsia="Times New Roman" w:cs="Times New Roman"/>
          <w:b/>
          <w:bCs/>
          <w:color w:val="000000"/>
          <w:spacing w:val="-3"/>
          <w:sz w:val="24"/>
          <w:szCs w:val="24"/>
        </w:rPr>
        <w:t>(2)</w:t>
      </w:r>
      <w:r w:rsidRPr="00AA1A98">
        <w:rPr>
          <w:rFonts w:eastAsia="Times New Roman" w:cs="Times New Roman"/>
          <w:color w:val="000000"/>
          <w:spacing w:val="-3"/>
          <w:sz w:val="24"/>
          <w:szCs w:val="24"/>
        </w:rPr>
        <w:t xml:space="preserve"> Да предоставя необходимата информация и документация.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(3)</w:t>
      </w:r>
      <w:r w:rsidRPr="00AA1A98">
        <w:rPr>
          <w:rFonts w:eastAsia="Times New Roman" w:cs="Times New Roman"/>
          <w:sz w:val="24"/>
          <w:szCs w:val="24"/>
        </w:rPr>
        <w:t xml:space="preserve"> Да заплати стойността на договора по начин, съгласно Раздел </w:t>
      </w:r>
      <w:r w:rsidRPr="00AA1A98">
        <w:rPr>
          <w:rFonts w:eastAsia="Times New Roman" w:cs="Times New Roman"/>
          <w:bCs/>
          <w:sz w:val="24"/>
          <w:szCs w:val="24"/>
        </w:rPr>
        <w:t xml:space="preserve">ІІІ </w:t>
      </w:r>
      <w:r w:rsidRPr="00AA1A98">
        <w:rPr>
          <w:rFonts w:eastAsia="Times New Roman" w:cs="Times New Roman"/>
          <w:sz w:val="24"/>
          <w:szCs w:val="24"/>
        </w:rPr>
        <w:t>от настоящия договор.</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(4)</w:t>
      </w:r>
      <w:r w:rsidRPr="00AA1A98">
        <w:rPr>
          <w:rFonts w:eastAsia="Times New Roman" w:cs="Times New Roman"/>
          <w:sz w:val="24"/>
          <w:szCs w:val="24"/>
        </w:rPr>
        <w:t xml:space="preserve"> Да определи свой представител да го представлява по време на изпълнение на строително-монтажните работи и извършва контрол.</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(5)</w:t>
      </w:r>
      <w:r w:rsidRPr="00AA1A98">
        <w:rPr>
          <w:rFonts w:eastAsia="Times New Roman" w:cs="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(6)</w:t>
      </w:r>
      <w:r w:rsidRPr="00AA1A98">
        <w:rPr>
          <w:rFonts w:eastAsia="Times New Roman" w:cs="Times New Roman"/>
          <w:sz w:val="24"/>
          <w:szCs w:val="24"/>
        </w:rPr>
        <w:t xml:space="preserve"> Да приеме, провери и ако е необходимо коригира протоколите за установяване на изпълнените дейности, </w:t>
      </w:r>
      <w:r w:rsidRPr="00AA1A98">
        <w:rPr>
          <w:rFonts w:eastAsia="Times New Roman" w:cs="Times New Roman"/>
          <w:color w:val="000000"/>
          <w:sz w:val="24"/>
          <w:szCs w:val="24"/>
        </w:rPr>
        <w:t>строителни книжа и разплащателни документи</w:t>
      </w:r>
      <w:r w:rsidRPr="00AA1A98">
        <w:rPr>
          <w:rFonts w:eastAsia="Times New Roman" w:cs="Times New Roman"/>
          <w:sz w:val="24"/>
          <w:szCs w:val="24"/>
        </w:rPr>
        <w:t>.</w:t>
      </w:r>
    </w:p>
    <w:p w:rsidR="00960F38" w:rsidRPr="00AA1A98" w:rsidRDefault="00960F38" w:rsidP="00AA1A98">
      <w:pPr>
        <w:spacing w:after="0" w:line="240" w:lineRule="auto"/>
        <w:ind w:firstLine="709"/>
        <w:jc w:val="both"/>
        <w:rPr>
          <w:rFonts w:eastAsia="Times New Roman" w:cs="Times New Roman"/>
          <w:color w:val="FF0000"/>
          <w:sz w:val="24"/>
          <w:szCs w:val="24"/>
          <w:lang w:eastAsia="bg-BG"/>
        </w:rPr>
      </w:pPr>
      <w:r w:rsidRPr="00AA1A98">
        <w:rPr>
          <w:rFonts w:eastAsia="Times New Roman" w:cs="Times New Roman"/>
          <w:b/>
          <w:bCs/>
          <w:color w:val="000000"/>
          <w:sz w:val="24"/>
          <w:szCs w:val="24"/>
          <w:lang w:eastAsia="bg-BG"/>
        </w:rPr>
        <w:t>(7)</w:t>
      </w:r>
      <w:r w:rsidRPr="00AA1A98">
        <w:rPr>
          <w:rFonts w:eastAsia="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AA1A98">
        <w:rPr>
          <w:rFonts w:eastAsia="Times New Roman" w:cs="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AA1A98">
        <w:rPr>
          <w:rFonts w:eastAsia="Times New Roman" w:cs="Times New Roman"/>
          <w:sz w:val="24"/>
          <w:szCs w:val="24"/>
        </w:rPr>
        <w:t>представителите на Изпълнителя и Възложителя</w:t>
      </w:r>
      <w:r w:rsidRPr="00AA1A98">
        <w:rPr>
          <w:rFonts w:eastAsia="Times New Roman" w:cs="Times New Roman"/>
          <w:noProof/>
          <w:sz w:val="24"/>
          <w:szCs w:val="24"/>
        </w:rPr>
        <w:t>.</w:t>
      </w:r>
    </w:p>
    <w:p w:rsidR="00960F38" w:rsidRPr="00AA1A98" w:rsidRDefault="00960F38" w:rsidP="00AA1A98">
      <w:pPr>
        <w:spacing w:after="0" w:line="240" w:lineRule="auto"/>
        <w:ind w:firstLine="709"/>
        <w:jc w:val="both"/>
        <w:rPr>
          <w:rFonts w:eastAsia="Times New Roman" w:cs="Times New Roman"/>
          <w:color w:val="000000"/>
          <w:sz w:val="24"/>
          <w:szCs w:val="24"/>
        </w:rPr>
      </w:pPr>
      <w:r w:rsidRPr="00AA1A98">
        <w:rPr>
          <w:rFonts w:eastAsia="Times New Roman" w:cs="Times New Roman"/>
          <w:b/>
          <w:bCs/>
          <w:color w:val="000000"/>
          <w:sz w:val="24"/>
          <w:szCs w:val="24"/>
        </w:rPr>
        <w:t>(8)</w:t>
      </w:r>
      <w:r w:rsidRPr="00AA1A98">
        <w:rPr>
          <w:rFonts w:eastAsia="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Чл.14</w:t>
      </w:r>
      <w:r w:rsidRPr="00AA1A98">
        <w:rPr>
          <w:rFonts w:eastAsia="Times New Roman" w:cs="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A669E0" w:rsidRPr="00AA1A98" w:rsidRDefault="00A669E0" w:rsidP="00AA1A98">
      <w:pPr>
        <w:spacing w:after="0" w:line="240" w:lineRule="auto"/>
        <w:ind w:firstLine="709"/>
        <w:jc w:val="both"/>
        <w:rPr>
          <w:rFonts w:eastAsia="Times New Roman" w:cs="Times New Roman"/>
          <w:sz w:val="24"/>
          <w:szCs w:val="24"/>
        </w:rPr>
      </w:pPr>
    </w:p>
    <w:p w:rsidR="008578A0" w:rsidRPr="00AA1A98" w:rsidRDefault="008578A0" w:rsidP="00AA1A98">
      <w:pPr>
        <w:spacing w:after="0" w:line="240" w:lineRule="auto"/>
        <w:ind w:firstLine="709"/>
        <w:jc w:val="both"/>
        <w:rPr>
          <w:rFonts w:eastAsia="Times New Roman" w:cs="Times New Roman"/>
          <w:sz w:val="24"/>
          <w:szCs w:val="24"/>
        </w:rPr>
      </w:pPr>
    </w:p>
    <w:p w:rsidR="00960F38" w:rsidRPr="00AA1A98" w:rsidRDefault="00960F38" w:rsidP="00AA1A98">
      <w:pPr>
        <w:numPr>
          <w:ilvl w:val="0"/>
          <w:numId w:val="12"/>
        </w:numPr>
        <w:spacing w:after="120" w:line="240" w:lineRule="auto"/>
        <w:contextualSpacing/>
        <w:jc w:val="both"/>
        <w:rPr>
          <w:rFonts w:eastAsia="Times New Roman" w:cs="Times New Roman"/>
          <w:b/>
          <w:sz w:val="24"/>
          <w:szCs w:val="24"/>
        </w:rPr>
      </w:pPr>
      <w:r w:rsidRPr="00AA1A98">
        <w:rPr>
          <w:rFonts w:eastAsia="Times New Roman" w:cs="Times New Roman"/>
          <w:b/>
          <w:sz w:val="24"/>
          <w:szCs w:val="24"/>
        </w:rPr>
        <w:lastRenderedPageBreak/>
        <w:t>ПРАВА И ЗАДЪЛЖЕНИЯ НА ИЗПЪЛНИТЕЛЯ</w:t>
      </w:r>
    </w:p>
    <w:p w:rsidR="00960F38" w:rsidRPr="00AA1A98" w:rsidRDefault="00960F38" w:rsidP="00AA1A98">
      <w:pPr>
        <w:spacing w:after="0" w:line="240" w:lineRule="auto"/>
        <w:jc w:val="both"/>
        <w:rPr>
          <w:rFonts w:eastAsia="Times New Roman" w:cs="Times New Roman"/>
          <w:sz w:val="24"/>
          <w:szCs w:val="24"/>
        </w:rPr>
      </w:pPr>
      <w:r w:rsidRPr="00AA1A98">
        <w:rPr>
          <w:rFonts w:eastAsia="Times New Roman" w:cs="Times New Roman"/>
          <w:sz w:val="24"/>
          <w:szCs w:val="24"/>
        </w:rPr>
        <w:tab/>
      </w:r>
      <w:r w:rsidR="003772D7" w:rsidRPr="00AA1A98">
        <w:rPr>
          <w:rFonts w:eastAsia="Times New Roman" w:cs="Times New Roman"/>
          <w:b/>
          <w:sz w:val="24"/>
          <w:szCs w:val="24"/>
        </w:rPr>
        <w:t>Чл.</w:t>
      </w:r>
      <w:r w:rsidRPr="00AA1A98">
        <w:rPr>
          <w:rFonts w:eastAsia="Times New Roman" w:cs="Times New Roman"/>
          <w:b/>
          <w:sz w:val="24"/>
          <w:szCs w:val="24"/>
        </w:rPr>
        <w:t>15</w:t>
      </w:r>
      <w:r w:rsidRPr="00AA1A98">
        <w:rPr>
          <w:rFonts w:eastAsia="Times New Roman" w:cs="Times New Roman"/>
          <w:sz w:val="24"/>
          <w:szCs w:val="24"/>
        </w:rPr>
        <w:t xml:space="preserve">. </w:t>
      </w:r>
      <w:r w:rsidRPr="00AA1A98">
        <w:rPr>
          <w:rFonts w:eastAsia="Times New Roman" w:cs="Times New Roman"/>
          <w:b/>
          <w:sz w:val="24"/>
          <w:szCs w:val="24"/>
        </w:rPr>
        <w:t>(1)</w:t>
      </w:r>
      <w:r w:rsidRPr="00AA1A98">
        <w:rPr>
          <w:rFonts w:eastAsia="Times New Roman" w:cs="Times New Roman"/>
          <w:sz w:val="24"/>
          <w:szCs w:val="24"/>
        </w:rPr>
        <w:t xml:space="preserve"> Изпълнителят се задължава:</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1.</w:t>
      </w:r>
      <w:r w:rsidRPr="00AA1A98">
        <w:rPr>
          <w:rFonts w:eastAsia="Times New Roman" w:cs="Times New Roman"/>
          <w:sz w:val="24"/>
          <w:szCs w:val="24"/>
        </w:rPr>
        <w:t xml:space="preserve"> Да извърши качествено и в срок договорените дейности в пълния им обем, включително възни</w:t>
      </w:r>
      <w:r w:rsidR="006C0D75">
        <w:rPr>
          <w:rFonts w:eastAsia="Times New Roman" w:cs="Times New Roman"/>
          <w:sz w:val="24"/>
          <w:szCs w:val="24"/>
        </w:rPr>
        <w:t>кналите и доказани съгласно чл.</w:t>
      </w:r>
      <w:r w:rsidRPr="00AA1A98">
        <w:rPr>
          <w:rFonts w:eastAsia="Times New Roman" w:cs="Times New Roman"/>
          <w:sz w:val="24"/>
          <w:szCs w:val="24"/>
        </w:rPr>
        <w:t>1</w:t>
      </w:r>
      <w:r w:rsidR="007921C1" w:rsidRPr="00AA1A98">
        <w:rPr>
          <w:rFonts w:eastAsia="Times New Roman" w:cs="Times New Roman"/>
          <w:sz w:val="24"/>
          <w:szCs w:val="24"/>
        </w:rPr>
        <w:t>1</w:t>
      </w:r>
      <w:r w:rsidRPr="00AA1A98">
        <w:rPr>
          <w:rFonts w:eastAsia="Times New Roman" w:cs="Times New Roman"/>
          <w:sz w:val="24"/>
          <w:szCs w:val="24"/>
        </w:rPr>
        <w:t xml:space="preserve"> непредвидени работи, като организира и координира цялостния процес, съгл</w:t>
      </w:r>
      <w:r w:rsidR="007E6C3A" w:rsidRPr="00AA1A98">
        <w:rPr>
          <w:rFonts w:eastAsia="Times New Roman" w:cs="Times New Roman"/>
          <w:sz w:val="24"/>
          <w:szCs w:val="24"/>
        </w:rPr>
        <w:t xml:space="preserve">асно Техническата спецификация, </w:t>
      </w:r>
      <w:r w:rsidRPr="00AA1A98">
        <w:rPr>
          <w:rFonts w:eastAsia="Times New Roman" w:cs="Times New Roman"/>
          <w:sz w:val="24"/>
          <w:szCs w:val="24"/>
        </w:rPr>
        <w:t>Предложението за изпълнение на поръчката и Ценово</w:t>
      </w:r>
      <w:r w:rsidR="007E6C3A" w:rsidRPr="00AA1A98">
        <w:rPr>
          <w:rFonts w:eastAsia="Times New Roman" w:cs="Times New Roman"/>
          <w:sz w:val="24"/>
          <w:szCs w:val="24"/>
        </w:rPr>
        <w:t>то</w:t>
      </w:r>
      <w:r w:rsidR="00FD5157" w:rsidRPr="00AA1A98">
        <w:rPr>
          <w:rFonts w:eastAsia="Times New Roman" w:cs="Times New Roman"/>
          <w:sz w:val="24"/>
          <w:szCs w:val="24"/>
        </w:rPr>
        <w:t xml:space="preserve"> му</w:t>
      </w:r>
      <w:r w:rsidRPr="00AA1A98">
        <w:rPr>
          <w:rFonts w:eastAsia="Times New Roman" w:cs="Times New Roman"/>
          <w:sz w:val="24"/>
          <w:szCs w:val="24"/>
        </w:rPr>
        <w:t xml:space="preserve"> предложение. </w:t>
      </w:r>
    </w:p>
    <w:p w:rsidR="00960F38" w:rsidRPr="00AA1A98" w:rsidRDefault="00960F38" w:rsidP="00AA1A98">
      <w:pPr>
        <w:spacing w:after="0" w:line="240" w:lineRule="auto"/>
        <w:ind w:firstLine="720"/>
        <w:jc w:val="both"/>
        <w:rPr>
          <w:rFonts w:eastAsia="Times New Roman" w:cs="Times New Roman"/>
          <w:spacing w:val="-6"/>
          <w:sz w:val="24"/>
          <w:szCs w:val="24"/>
        </w:rPr>
      </w:pPr>
      <w:r w:rsidRPr="00AA1A98">
        <w:rPr>
          <w:rFonts w:eastAsia="Times New Roman" w:cs="Times New Roman"/>
          <w:b/>
          <w:bCs/>
          <w:sz w:val="24"/>
          <w:szCs w:val="24"/>
        </w:rPr>
        <w:t>2.</w:t>
      </w:r>
      <w:r w:rsidRPr="00AA1A98">
        <w:rPr>
          <w:rFonts w:eastAsia="Times New Roman" w:cs="Times New Roman"/>
          <w:sz w:val="24"/>
          <w:szCs w:val="24"/>
        </w:rPr>
        <w:t xml:space="preserve"> Д</w:t>
      </w:r>
      <w:r w:rsidRPr="00AA1A98">
        <w:rPr>
          <w:rFonts w:eastAsia="Times New Roman" w:cs="Times New Roman"/>
          <w:spacing w:val="-6"/>
          <w:sz w:val="24"/>
          <w:szCs w:val="24"/>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bCs/>
          <w:sz w:val="24"/>
          <w:szCs w:val="24"/>
        </w:rPr>
        <w:t>3.</w:t>
      </w:r>
      <w:r w:rsidR="006C0D75">
        <w:rPr>
          <w:rFonts w:eastAsia="Times New Roman" w:cs="Times New Roman"/>
          <w:sz w:val="24"/>
          <w:szCs w:val="24"/>
        </w:rPr>
        <w:t xml:space="preserve"> Съответствието по т.</w:t>
      </w:r>
      <w:r w:rsidRPr="00AA1A98">
        <w:rPr>
          <w:rFonts w:eastAsia="Times New Roman" w:cs="Times New Roman"/>
          <w:sz w:val="24"/>
          <w:szCs w:val="24"/>
        </w:rPr>
        <w:t xml:space="preserve">2 се доказва </w:t>
      </w:r>
      <w:r w:rsidR="007E6C3A" w:rsidRPr="00AA1A98">
        <w:rPr>
          <w:rFonts w:eastAsia="Times New Roman" w:cs="Times New Roman"/>
          <w:sz w:val="24"/>
          <w:szCs w:val="24"/>
        </w:rPr>
        <w:t xml:space="preserve">чрез представяне на </w:t>
      </w:r>
      <w:r w:rsidRPr="00AA1A98">
        <w:rPr>
          <w:rFonts w:eastAsia="Times New Roman" w:cs="Times New Roman"/>
          <w:sz w:val="24"/>
          <w:szCs w:val="24"/>
        </w:rPr>
        <w:t>съответните с</w:t>
      </w:r>
      <w:r w:rsidR="00BE2C69" w:rsidRPr="00AA1A98">
        <w:rPr>
          <w:rFonts w:eastAsia="Times New Roman" w:cs="Times New Roman"/>
          <w:sz w:val="24"/>
          <w:szCs w:val="24"/>
        </w:rPr>
        <w:t>ертификати или други документи от Изпълнителя</w:t>
      </w:r>
      <w:r w:rsidRPr="00AA1A98">
        <w:rPr>
          <w:rFonts w:eastAsia="Times New Roman" w:cs="Times New Roman"/>
          <w:sz w:val="24"/>
          <w:szCs w:val="24"/>
        </w:rPr>
        <w:t xml:space="preserve"> на Възложителя.</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bCs/>
          <w:sz w:val="24"/>
          <w:szCs w:val="24"/>
        </w:rPr>
        <w:t>4</w:t>
      </w:r>
      <w:r w:rsidRPr="00AA1A98">
        <w:rPr>
          <w:rFonts w:eastAsia="Times New Roman" w:cs="Times New Roman"/>
          <w:sz w:val="24"/>
          <w:szCs w:val="24"/>
        </w:rPr>
        <w:t xml:space="preserve">. Да спазва указанията на Възложителя. </w:t>
      </w:r>
    </w:p>
    <w:p w:rsidR="00960F38" w:rsidRPr="00AA1A98" w:rsidRDefault="00960F38" w:rsidP="00AA1A98">
      <w:pPr>
        <w:tabs>
          <w:tab w:val="center" w:pos="4153"/>
          <w:tab w:val="right" w:pos="8306"/>
        </w:tabs>
        <w:spacing w:after="0" w:line="240" w:lineRule="auto"/>
        <w:ind w:firstLine="709"/>
        <w:jc w:val="both"/>
        <w:rPr>
          <w:rFonts w:eastAsia="Times New Roman" w:cs="Times New Roman"/>
          <w:spacing w:val="-6"/>
          <w:sz w:val="24"/>
          <w:szCs w:val="24"/>
        </w:rPr>
      </w:pPr>
      <w:r w:rsidRPr="00AA1A98">
        <w:rPr>
          <w:rFonts w:eastAsia="Times New Roman" w:cs="Times New Roman"/>
          <w:b/>
          <w:bCs/>
          <w:sz w:val="24"/>
          <w:szCs w:val="24"/>
        </w:rPr>
        <w:tab/>
      </w:r>
      <w:r w:rsidRPr="00AA1A98">
        <w:rPr>
          <w:rFonts w:eastAsia="Times New Roman" w:cs="Times New Roman"/>
          <w:b/>
          <w:bCs/>
          <w:spacing w:val="-6"/>
          <w:sz w:val="24"/>
          <w:szCs w:val="24"/>
        </w:rPr>
        <w:t>5.</w:t>
      </w:r>
      <w:r w:rsidRPr="00AA1A98">
        <w:rPr>
          <w:rFonts w:eastAsia="Times New Roman" w:cs="Times New Roman"/>
          <w:spacing w:val="-6"/>
          <w:sz w:val="24"/>
          <w:szCs w:val="24"/>
        </w:rPr>
        <w:t xml:space="preserve"> </w:t>
      </w:r>
      <w:r w:rsidRPr="00AA1A98">
        <w:rPr>
          <w:rFonts w:eastAsia="Times New Roman" w:cs="Times New Roman"/>
          <w:sz w:val="24"/>
          <w:szCs w:val="24"/>
        </w:rPr>
        <w:t xml:space="preserve">В 2 - дневен срок от получаване на протокола за установените </w:t>
      </w:r>
      <w:r w:rsidRPr="00AA1A98">
        <w:rPr>
          <w:rFonts w:eastAsia="Times New Roman" w:cs="Times New Roman"/>
          <w:spacing w:val="-6"/>
          <w:sz w:val="24"/>
          <w:szCs w:val="24"/>
        </w:rPr>
        <w:t>недостатъци и/и</w:t>
      </w:r>
      <w:r w:rsidR="006C0D75">
        <w:rPr>
          <w:rFonts w:eastAsia="Times New Roman" w:cs="Times New Roman"/>
          <w:spacing w:val="-6"/>
          <w:sz w:val="24"/>
          <w:szCs w:val="24"/>
        </w:rPr>
        <w:t>ли несъответствия по чл.12, т.</w:t>
      </w:r>
      <w:r w:rsidR="00FD5157" w:rsidRPr="00AA1A98">
        <w:rPr>
          <w:rFonts w:eastAsia="Times New Roman" w:cs="Times New Roman"/>
          <w:spacing w:val="-6"/>
          <w:sz w:val="24"/>
          <w:szCs w:val="24"/>
        </w:rPr>
        <w:t>7</w:t>
      </w:r>
      <w:r w:rsidRPr="00AA1A98">
        <w:rPr>
          <w:rFonts w:eastAsia="Times New Roman" w:cs="Times New Roman"/>
          <w:spacing w:val="-6"/>
          <w:sz w:val="24"/>
          <w:szCs w:val="24"/>
        </w:rPr>
        <w:t xml:space="preserve"> да отстрани същите за своя сметка</w:t>
      </w:r>
      <w:r w:rsidRPr="00AA1A98">
        <w:rPr>
          <w:rFonts w:eastAsia="Times New Roman" w:cs="Times New Roman"/>
          <w:sz w:val="24"/>
          <w:szCs w:val="24"/>
        </w:rPr>
        <w:t>.</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bCs/>
          <w:sz w:val="24"/>
          <w:szCs w:val="24"/>
        </w:rPr>
        <w:t>6.</w:t>
      </w:r>
      <w:r w:rsidRPr="00AA1A98">
        <w:rPr>
          <w:rFonts w:eastAsia="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AA1A98">
        <w:rPr>
          <w:rFonts w:eastAsia="Times New Roman" w:cs="Times New Roman"/>
          <w:noProof/>
          <w:sz w:val="24"/>
          <w:szCs w:val="24"/>
        </w:rPr>
        <w:t xml:space="preserve"> за проверка</w:t>
      </w:r>
      <w:r w:rsidRPr="00AA1A98">
        <w:rPr>
          <w:rFonts w:eastAsia="Times New Roman" w:cs="Times New Roman"/>
          <w:sz w:val="24"/>
          <w:szCs w:val="24"/>
        </w:rPr>
        <w:t>.</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bCs/>
          <w:sz w:val="24"/>
          <w:szCs w:val="24"/>
        </w:rPr>
        <w:t xml:space="preserve">7. </w:t>
      </w:r>
      <w:r w:rsidRPr="00AA1A98">
        <w:rPr>
          <w:rFonts w:eastAsia="Times New Roman" w:cs="Times New Roman"/>
          <w:sz w:val="24"/>
          <w:szCs w:val="24"/>
        </w:rPr>
        <w:t xml:space="preserve">Да оказва съдействие и представя необходимите документи и </w:t>
      </w:r>
      <w:r w:rsidR="00FD5157" w:rsidRPr="00AA1A98">
        <w:rPr>
          <w:rFonts w:eastAsia="Times New Roman" w:cs="Times New Roman"/>
          <w:sz w:val="24"/>
          <w:szCs w:val="24"/>
        </w:rPr>
        <w:t>информация</w:t>
      </w:r>
      <w:r w:rsidRPr="00AA1A98">
        <w:rPr>
          <w:rFonts w:eastAsia="Times New Roman" w:cs="Times New Roman"/>
          <w:sz w:val="24"/>
          <w:szCs w:val="24"/>
        </w:rPr>
        <w:t xml:space="preserve"> на </w:t>
      </w:r>
      <w:r w:rsidR="00FD5157" w:rsidRPr="00AA1A98">
        <w:rPr>
          <w:rFonts w:eastAsia="Times New Roman" w:cs="Times New Roman"/>
          <w:sz w:val="24"/>
          <w:szCs w:val="24"/>
        </w:rPr>
        <w:t>служителите на Възложителя</w:t>
      </w:r>
      <w:r w:rsidRPr="00AA1A98">
        <w:rPr>
          <w:rFonts w:eastAsia="Times New Roman" w:cs="Times New Roman"/>
          <w:sz w:val="24"/>
          <w:szCs w:val="24"/>
        </w:rPr>
        <w:t xml:space="preserve">, на които е възложено </w:t>
      </w:r>
      <w:r w:rsidR="00FD5157" w:rsidRPr="00AA1A98">
        <w:rPr>
          <w:rFonts w:eastAsia="Times New Roman" w:cs="Times New Roman"/>
          <w:sz w:val="24"/>
          <w:szCs w:val="24"/>
        </w:rPr>
        <w:t xml:space="preserve">да </w:t>
      </w:r>
      <w:r w:rsidRPr="00AA1A98">
        <w:rPr>
          <w:rFonts w:eastAsia="Times New Roman" w:cs="Times New Roman"/>
          <w:sz w:val="24"/>
          <w:szCs w:val="24"/>
        </w:rPr>
        <w:t>упражнява</w:t>
      </w:r>
      <w:r w:rsidR="00FD5157" w:rsidRPr="00AA1A98">
        <w:rPr>
          <w:rFonts w:eastAsia="Times New Roman" w:cs="Times New Roman"/>
          <w:sz w:val="24"/>
          <w:szCs w:val="24"/>
        </w:rPr>
        <w:t xml:space="preserve">т </w:t>
      </w:r>
      <w:r w:rsidRPr="00AA1A98">
        <w:rPr>
          <w:rFonts w:eastAsia="Times New Roman" w:cs="Times New Roman"/>
          <w:sz w:val="24"/>
          <w:szCs w:val="24"/>
        </w:rPr>
        <w:t xml:space="preserve">контрол </w:t>
      </w:r>
      <w:r w:rsidR="00FD5157" w:rsidRPr="00AA1A98">
        <w:rPr>
          <w:rFonts w:eastAsia="Times New Roman" w:cs="Times New Roman"/>
          <w:sz w:val="24"/>
          <w:szCs w:val="24"/>
        </w:rPr>
        <w:t>по изпълнението на договора.</w:t>
      </w:r>
    </w:p>
    <w:p w:rsidR="00FD5157" w:rsidRPr="00AA1A98" w:rsidRDefault="00960F38" w:rsidP="00AA1A98">
      <w:pPr>
        <w:spacing w:after="0" w:line="240" w:lineRule="auto"/>
        <w:ind w:firstLine="720"/>
        <w:jc w:val="both"/>
        <w:rPr>
          <w:rFonts w:eastAsia="Times New Roman" w:cs="Times New Roman"/>
          <w:sz w:val="24"/>
          <w:szCs w:val="24"/>
          <w:lang w:eastAsia="bg-BG"/>
        </w:rPr>
      </w:pPr>
      <w:r w:rsidRPr="00AA1A98">
        <w:rPr>
          <w:rFonts w:eastAsia="Times New Roman" w:cs="Times New Roman"/>
          <w:b/>
          <w:bCs/>
          <w:sz w:val="24"/>
          <w:szCs w:val="24"/>
          <w:lang w:eastAsia="bg-BG"/>
        </w:rPr>
        <w:t>8.</w:t>
      </w:r>
      <w:r w:rsidRPr="00AA1A98">
        <w:rPr>
          <w:rFonts w:eastAsia="Times New Roman" w:cs="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w:t>
      </w:r>
      <w:r w:rsidR="00FD5157" w:rsidRPr="00AA1A98">
        <w:rPr>
          <w:rFonts w:eastAsia="Times New Roman" w:cs="Times New Roman"/>
          <w:sz w:val="24"/>
          <w:szCs w:val="24"/>
          <w:lang w:eastAsia="bg-BG"/>
        </w:rPr>
        <w:t>.</w:t>
      </w:r>
    </w:p>
    <w:p w:rsidR="00960F38" w:rsidRPr="00AA1A98" w:rsidRDefault="00960F38" w:rsidP="00AA1A98">
      <w:pPr>
        <w:spacing w:after="0" w:line="240" w:lineRule="auto"/>
        <w:ind w:firstLine="720"/>
        <w:jc w:val="both"/>
        <w:rPr>
          <w:rFonts w:eastAsia="Times New Roman" w:cs="Times New Roman"/>
          <w:sz w:val="24"/>
          <w:szCs w:val="24"/>
        </w:rPr>
      </w:pPr>
      <w:r w:rsidRPr="00AA1A98">
        <w:rPr>
          <w:rFonts w:eastAsia="Times New Roman" w:cs="Times New Roman"/>
          <w:b/>
          <w:bCs/>
          <w:sz w:val="24"/>
          <w:szCs w:val="24"/>
        </w:rPr>
        <w:t>9.</w:t>
      </w:r>
      <w:r w:rsidRPr="00AA1A98">
        <w:rPr>
          <w:rFonts w:eastAsia="Times New Roman" w:cs="Times New Roman"/>
          <w:sz w:val="24"/>
          <w:szCs w:val="24"/>
        </w:rPr>
        <w:t xml:space="preserve"> За </w:t>
      </w:r>
      <w:r w:rsidR="00FD5157" w:rsidRPr="00AA1A98">
        <w:rPr>
          <w:rFonts w:eastAsia="Times New Roman" w:cs="Times New Roman"/>
          <w:sz w:val="24"/>
          <w:szCs w:val="24"/>
        </w:rPr>
        <w:t>своя</w:t>
      </w:r>
      <w:r w:rsidRPr="00AA1A98">
        <w:rPr>
          <w:rFonts w:eastAsia="Times New Roman" w:cs="Times New Roman"/>
          <w:sz w:val="24"/>
          <w:szCs w:val="24"/>
        </w:rPr>
        <w:t xml:space="preserve"> сметка да почиства и извозва на регламентирани места отпадъците, получени по време на извършване на строително-ремонтните работи.</w:t>
      </w:r>
    </w:p>
    <w:p w:rsidR="00960F38" w:rsidRPr="00AA1A98" w:rsidRDefault="00960F38" w:rsidP="00AA1A98">
      <w:pPr>
        <w:spacing w:after="0" w:line="240" w:lineRule="auto"/>
        <w:ind w:firstLine="720"/>
        <w:jc w:val="both"/>
        <w:rPr>
          <w:rFonts w:eastAsia="Times New Roman" w:cs="Times New Roman"/>
          <w:sz w:val="24"/>
          <w:szCs w:val="24"/>
        </w:rPr>
      </w:pPr>
      <w:r w:rsidRPr="00AA1A98">
        <w:rPr>
          <w:rFonts w:eastAsia="Times New Roman" w:cs="Times New Roman"/>
          <w:b/>
          <w:bCs/>
          <w:sz w:val="24"/>
          <w:szCs w:val="24"/>
        </w:rPr>
        <w:t>10.</w:t>
      </w:r>
      <w:r w:rsidRPr="00AA1A98">
        <w:rPr>
          <w:rFonts w:eastAsia="Times New Roman" w:cs="Times New Roman"/>
          <w:sz w:val="24"/>
          <w:szCs w:val="24"/>
        </w:rPr>
        <w:t xml:space="preserve"> Да опазва имуществото на Възложителя, до което има достъп по време на изпълнението.</w:t>
      </w:r>
    </w:p>
    <w:p w:rsidR="00960F38" w:rsidRPr="00AA1A98" w:rsidRDefault="00960F38" w:rsidP="00AA1A98">
      <w:pPr>
        <w:tabs>
          <w:tab w:val="center" w:pos="4153"/>
          <w:tab w:val="right" w:pos="8306"/>
        </w:tabs>
        <w:spacing w:after="0" w:line="240" w:lineRule="auto"/>
        <w:ind w:firstLine="720"/>
        <w:jc w:val="both"/>
        <w:rPr>
          <w:rFonts w:eastAsia="Times New Roman" w:cs="Times New Roman"/>
          <w:sz w:val="24"/>
          <w:szCs w:val="24"/>
        </w:rPr>
      </w:pPr>
      <w:r w:rsidRPr="00AA1A98">
        <w:rPr>
          <w:rFonts w:eastAsia="Times New Roman" w:cs="Times New Roman"/>
          <w:b/>
          <w:bCs/>
          <w:sz w:val="24"/>
          <w:szCs w:val="24"/>
        </w:rPr>
        <w:t>11.</w:t>
      </w:r>
      <w:r w:rsidRPr="00AA1A98">
        <w:rPr>
          <w:rFonts w:eastAsia="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960F38" w:rsidRPr="00AA1A98" w:rsidRDefault="00960F38" w:rsidP="00AA1A98">
      <w:pPr>
        <w:widowControl w:val="0"/>
        <w:autoSpaceDE w:val="0"/>
        <w:autoSpaceDN w:val="0"/>
        <w:adjustRightInd w:val="0"/>
        <w:spacing w:after="0" w:line="240" w:lineRule="auto"/>
        <w:ind w:firstLine="709"/>
        <w:jc w:val="both"/>
        <w:rPr>
          <w:rFonts w:eastAsia="Calibri" w:cs="Times New Roman"/>
          <w:sz w:val="24"/>
          <w:szCs w:val="24"/>
        </w:rPr>
      </w:pPr>
      <w:r w:rsidRPr="00AA1A98">
        <w:rPr>
          <w:rFonts w:eastAsia="Times New Roman" w:cs="Times New Roman"/>
          <w:b/>
          <w:sz w:val="24"/>
          <w:szCs w:val="24"/>
        </w:rPr>
        <w:t xml:space="preserve">12. </w:t>
      </w:r>
      <w:r w:rsidRPr="00AA1A98">
        <w:rPr>
          <w:rFonts w:eastAsia="Times New Roman" w:cs="Times New Roman"/>
          <w:sz w:val="24"/>
          <w:szCs w:val="24"/>
        </w:rPr>
        <w:t>Да сключи и да представи на Възложителя договори за подизпълнение с посочените в офертата му подизпълнители, както и данни за лице за контакт и кореспонденция от страна на подизпълнителя.</w:t>
      </w:r>
      <w:r w:rsidRPr="00AA1A98">
        <w:rPr>
          <w:rFonts w:eastAsia="Times New Roman" w:cs="Times New Roman"/>
          <w:b/>
          <w:sz w:val="24"/>
          <w:szCs w:val="24"/>
        </w:rPr>
        <w:t xml:space="preserve"> </w:t>
      </w:r>
      <w:r w:rsidRPr="00AA1A98">
        <w:rPr>
          <w:rFonts w:eastAsia="Calibri" w:cs="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960F38" w:rsidRPr="00AA1A98" w:rsidRDefault="00960F38" w:rsidP="00AA1A98">
      <w:pPr>
        <w:widowControl w:val="0"/>
        <w:autoSpaceDE w:val="0"/>
        <w:autoSpaceDN w:val="0"/>
        <w:adjustRightInd w:val="0"/>
        <w:spacing w:after="0" w:line="240" w:lineRule="auto"/>
        <w:ind w:firstLine="709"/>
        <w:jc w:val="both"/>
        <w:rPr>
          <w:rFonts w:eastAsia="Calibri" w:cs="Times New Roman"/>
          <w:sz w:val="24"/>
          <w:szCs w:val="24"/>
        </w:rPr>
      </w:pPr>
      <w:r w:rsidRPr="00AA1A98">
        <w:rPr>
          <w:rFonts w:eastAsia="Calibri" w:cs="Times New Roman"/>
          <w:b/>
          <w:sz w:val="24"/>
          <w:szCs w:val="24"/>
        </w:rPr>
        <w:t>13.</w:t>
      </w:r>
      <w:r w:rsidRPr="00AA1A98">
        <w:rPr>
          <w:rFonts w:eastAsia="Calibri" w:cs="Times New Roman"/>
          <w:sz w:val="24"/>
          <w:szCs w:val="24"/>
        </w:rPr>
        <w:t xml:space="preserve"> Да осигури контрол при изпълнението на СМР.</w:t>
      </w:r>
    </w:p>
    <w:p w:rsidR="00960F38" w:rsidRPr="00AA1A98" w:rsidRDefault="00960F38" w:rsidP="00AA1A98">
      <w:pPr>
        <w:widowControl w:val="0"/>
        <w:autoSpaceDE w:val="0"/>
        <w:autoSpaceDN w:val="0"/>
        <w:adjustRightInd w:val="0"/>
        <w:spacing w:after="0" w:line="240" w:lineRule="auto"/>
        <w:ind w:firstLine="709"/>
        <w:jc w:val="both"/>
        <w:rPr>
          <w:rFonts w:eastAsia="Calibri" w:cs="Times New Roman"/>
          <w:sz w:val="24"/>
          <w:szCs w:val="24"/>
        </w:rPr>
      </w:pPr>
      <w:r w:rsidRPr="00AA1A98">
        <w:rPr>
          <w:rFonts w:eastAsia="Calibri" w:cs="Times New Roman"/>
          <w:b/>
          <w:sz w:val="24"/>
          <w:szCs w:val="24"/>
        </w:rPr>
        <w:t xml:space="preserve">14. </w:t>
      </w:r>
      <w:r w:rsidRPr="00AA1A98">
        <w:rPr>
          <w:rFonts w:eastAsia="Calibri" w:cs="Times New Roman"/>
          <w:sz w:val="24"/>
          <w:szCs w:val="24"/>
        </w:rPr>
        <w:t>Ръководителят на екипа да осигури координация и комуникация между участниците в строителния процес.</w:t>
      </w:r>
    </w:p>
    <w:p w:rsidR="00960F38" w:rsidRPr="00AA1A98" w:rsidRDefault="00960F38" w:rsidP="00AA1A98">
      <w:pPr>
        <w:widowControl w:val="0"/>
        <w:autoSpaceDE w:val="0"/>
        <w:autoSpaceDN w:val="0"/>
        <w:adjustRightInd w:val="0"/>
        <w:spacing w:after="0" w:line="240" w:lineRule="auto"/>
        <w:ind w:firstLine="709"/>
        <w:jc w:val="both"/>
        <w:rPr>
          <w:rFonts w:eastAsia="Calibri" w:cs="Times New Roman"/>
          <w:sz w:val="24"/>
          <w:szCs w:val="24"/>
        </w:rPr>
      </w:pPr>
      <w:r w:rsidRPr="00AA1A98">
        <w:rPr>
          <w:rFonts w:eastAsia="Calibri" w:cs="Times New Roman"/>
          <w:b/>
          <w:sz w:val="24"/>
          <w:szCs w:val="24"/>
        </w:rPr>
        <w:t>15.</w:t>
      </w:r>
      <w:r w:rsidRPr="00AA1A98">
        <w:rPr>
          <w:rFonts w:eastAsia="Calibri" w:cs="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F25527" w:rsidRPr="00AA1A98" w:rsidRDefault="00F25527" w:rsidP="00AA1A98">
      <w:pPr>
        <w:widowControl w:val="0"/>
        <w:autoSpaceDE w:val="0"/>
        <w:autoSpaceDN w:val="0"/>
        <w:adjustRightInd w:val="0"/>
        <w:spacing w:after="0" w:line="240" w:lineRule="auto"/>
        <w:ind w:firstLine="709"/>
        <w:jc w:val="both"/>
        <w:rPr>
          <w:rFonts w:eastAsia="Calibri" w:cs="Times New Roman"/>
          <w:sz w:val="24"/>
          <w:szCs w:val="24"/>
        </w:rPr>
      </w:pPr>
      <w:r w:rsidRPr="00AA1A98">
        <w:rPr>
          <w:rFonts w:eastAsia="Calibri" w:cs="Times New Roman"/>
          <w:b/>
          <w:sz w:val="24"/>
          <w:szCs w:val="24"/>
        </w:rPr>
        <w:t>16.</w:t>
      </w:r>
      <w:r w:rsidRPr="00AA1A98">
        <w:rPr>
          <w:rFonts w:eastAsia="Calibri" w:cs="Times New Roman"/>
          <w:sz w:val="24"/>
          <w:szCs w:val="24"/>
        </w:rPr>
        <w:t xml:space="preserve"> </w:t>
      </w:r>
      <w:r w:rsidRPr="00AA1A98">
        <w:rPr>
          <w:rFonts w:eastAsia="Times New Roman" w:cs="Times New Roman"/>
          <w:sz w:val="24"/>
          <w:szCs w:val="24"/>
          <w:lang w:eastAsia="bg-BG"/>
        </w:rPr>
        <w:t>Изпълнението на СМР да не възпрепятства нормалното протичане на работния процес на Възложителя и другите органи на съдебната власт в Съдебна пал</w:t>
      </w:r>
      <w:r w:rsidR="00827C6B" w:rsidRPr="00AA1A98">
        <w:rPr>
          <w:rFonts w:eastAsia="Times New Roman" w:cs="Times New Roman"/>
          <w:sz w:val="24"/>
          <w:szCs w:val="24"/>
          <w:lang w:eastAsia="bg-BG"/>
        </w:rPr>
        <w:t>а</w:t>
      </w:r>
      <w:r w:rsidRPr="00AA1A98">
        <w:rPr>
          <w:rFonts w:eastAsia="Times New Roman" w:cs="Times New Roman"/>
          <w:sz w:val="24"/>
          <w:szCs w:val="24"/>
          <w:lang w:eastAsia="bg-BG"/>
        </w:rPr>
        <w:t>та гр.Благоевград.</w:t>
      </w:r>
    </w:p>
    <w:p w:rsidR="00960F38" w:rsidRPr="00AA1A98" w:rsidRDefault="00960F38" w:rsidP="00AA1A98">
      <w:pPr>
        <w:tabs>
          <w:tab w:val="center" w:pos="4153"/>
          <w:tab w:val="right" w:pos="8306"/>
        </w:tabs>
        <w:spacing w:after="0" w:line="240" w:lineRule="auto"/>
        <w:ind w:firstLine="720"/>
        <w:jc w:val="both"/>
        <w:rPr>
          <w:rFonts w:eastAsia="Times New Roman" w:cs="Times New Roman"/>
          <w:sz w:val="24"/>
          <w:szCs w:val="24"/>
        </w:rPr>
      </w:pPr>
      <w:r w:rsidRPr="00AA1A98">
        <w:rPr>
          <w:rFonts w:eastAsia="Times New Roman" w:cs="Times New Roman"/>
          <w:b/>
          <w:bCs/>
          <w:sz w:val="24"/>
          <w:szCs w:val="24"/>
        </w:rPr>
        <w:t xml:space="preserve">(2) </w:t>
      </w:r>
      <w:r w:rsidRPr="00AA1A98">
        <w:rPr>
          <w:rFonts w:eastAsia="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547C57" w:rsidRPr="00AA1A98" w:rsidRDefault="00960F38" w:rsidP="00AA1A98">
      <w:pPr>
        <w:widowControl w:val="0"/>
        <w:autoSpaceDE w:val="0"/>
        <w:autoSpaceDN w:val="0"/>
        <w:adjustRightInd w:val="0"/>
        <w:spacing w:after="0" w:line="240" w:lineRule="auto"/>
        <w:ind w:firstLine="709"/>
        <w:jc w:val="both"/>
        <w:rPr>
          <w:rFonts w:eastAsia="Times New Roman" w:cs="Times New Roman"/>
          <w:sz w:val="24"/>
          <w:szCs w:val="24"/>
        </w:rPr>
      </w:pPr>
      <w:r w:rsidRPr="00AA1A98">
        <w:rPr>
          <w:rFonts w:eastAsia="Times New Roman" w:cs="Times New Roman"/>
          <w:b/>
          <w:bCs/>
          <w:sz w:val="24"/>
          <w:szCs w:val="24"/>
        </w:rPr>
        <w:t>(3)</w:t>
      </w:r>
      <w:r w:rsidRPr="00AA1A98">
        <w:rPr>
          <w:rFonts w:eastAsia="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960F38" w:rsidRPr="00AA1A98" w:rsidRDefault="00960F38" w:rsidP="00AA1A98">
      <w:pPr>
        <w:spacing w:after="0" w:line="240" w:lineRule="auto"/>
        <w:ind w:firstLine="720"/>
        <w:jc w:val="both"/>
        <w:rPr>
          <w:rFonts w:eastAsia="Times New Roman" w:cs="Times New Roman"/>
          <w:sz w:val="24"/>
          <w:szCs w:val="24"/>
        </w:rPr>
      </w:pPr>
    </w:p>
    <w:p w:rsidR="00960F38" w:rsidRPr="00AA1A98" w:rsidRDefault="00960F38" w:rsidP="00AA1A98">
      <w:pPr>
        <w:spacing w:after="0" w:line="240" w:lineRule="auto"/>
        <w:jc w:val="both"/>
        <w:rPr>
          <w:rFonts w:eastAsia="Times New Roman" w:cs="Times New Roman"/>
          <w:sz w:val="24"/>
          <w:szCs w:val="24"/>
        </w:rPr>
      </w:pPr>
      <w:r w:rsidRPr="00AA1A98">
        <w:rPr>
          <w:rFonts w:eastAsia="Times New Roman" w:cs="Times New Roman"/>
          <w:sz w:val="24"/>
          <w:szCs w:val="24"/>
        </w:rPr>
        <w:tab/>
      </w:r>
      <w:r w:rsidRPr="00AA1A98">
        <w:rPr>
          <w:rFonts w:eastAsia="Times New Roman" w:cs="Times New Roman"/>
          <w:b/>
          <w:sz w:val="24"/>
          <w:szCs w:val="24"/>
        </w:rPr>
        <w:t>Чл.16</w:t>
      </w:r>
      <w:r w:rsidRPr="00AA1A98">
        <w:rPr>
          <w:rFonts w:eastAsia="Times New Roman" w:cs="Times New Roman"/>
          <w:sz w:val="24"/>
          <w:szCs w:val="24"/>
        </w:rPr>
        <w:t xml:space="preserve">. </w:t>
      </w:r>
      <w:r w:rsidRPr="00AA1A98">
        <w:rPr>
          <w:rFonts w:eastAsia="Times New Roman" w:cs="Times New Roman"/>
          <w:b/>
          <w:sz w:val="24"/>
          <w:szCs w:val="24"/>
        </w:rPr>
        <w:t>(1)</w:t>
      </w:r>
      <w:r w:rsidRPr="00AA1A98">
        <w:rPr>
          <w:rFonts w:eastAsia="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имущес</w:t>
      </w:r>
      <w:r w:rsidR="00095AAB" w:rsidRPr="00AA1A98">
        <w:rPr>
          <w:rFonts w:eastAsia="Times New Roman" w:cs="Times New Roman"/>
          <w:sz w:val="24"/>
          <w:szCs w:val="24"/>
        </w:rPr>
        <w:t>твото на Възложителя в района</w:t>
      </w:r>
      <w:r w:rsidRPr="00AA1A98">
        <w:rPr>
          <w:rFonts w:eastAsia="Times New Roman" w:cs="Times New Roman"/>
          <w:sz w:val="24"/>
          <w:szCs w:val="24"/>
        </w:rPr>
        <w:t>, в който</w:t>
      </w:r>
      <w:r w:rsidR="0000667E" w:rsidRPr="00AA1A98">
        <w:rPr>
          <w:rFonts w:eastAsia="Times New Roman" w:cs="Times New Roman"/>
          <w:sz w:val="24"/>
          <w:szCs w:val="24"/>
        </w:rPr>
        <w:t xml:space="preserve"> </w:t>
      </w:r>
      <w:r w:rsidRPr="00AA1A98">
        <w:rPr>
          <w:rFonts w:eastAsia="Times New Roman" w:cs="Times New Roman"/>
          <w:sz w:val="24"/>
          <w:szCs w:val="24"/>
        </w:rPr>
        <w:t>се намира обекта.</w:t>
      </w:r>
      <w:r w:rsidR="0000667E" w:rsidRPr="00AA1A98">
        <w:rPr>
          <w:rFonts w:eastAsia="Times New Roman" w:cs="Times New Roman"/>
          <w:sz w:val="24"/>
          <w:szCs w:val="24"/>
        </w:rPr>
        <w:t xml:space="preserve"> </w:t>
      </w:r>
      <w:r w:rsidRPr="00AA1A98">
        <w:rPr>
          <w:rFonts w:eastAsia="Times New Roman" w:cs="Times New Roman"/>
          <w:sz w:val="24"/>
          <w:szCs w:val="24"/>
        </w:rPr>
        <w:t>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960F38" w:rsidRPr="00AA1A98" w:rsidRDefault="00960F38" w:rsidP="00AA1A98">
      <w:pPr>
        <w:spacing w:after="0" w:line="240" w:lineRule="auto"/>
        <w:jc w:val="both"/>
        <w:rPr>
          <w:rFonts w:eastAsia="Times New Roman" w:cs="Times New Roman"/>
          <w:sz w:val="24"/>
          <w:szCs w:val="24"/>
        </w:rPr>
      </w:pPr>
      <w:r w:rsidRPr="00AA1A98">
        <w:rPr>
          <w:rFonts w:eastAsia="Times New Roman" w:cs="Times New Roman"/>
          <w:sz w:val="24"/>
          <w:szCs w:val="24"/>
        </w:rPr>
        <w:tab/>
      </w:r>
      <w:r w:rsidRPr="00AA1A98">
        <w:rPr>
          <w:rFonts w:eastAsia="Times New Roman" w:cs="Times New Roman"/>
          <w:b/>
          <w:sz w:val="24"/>
          <w:szCs w:val="24"/>
        </w:rPr>
        <w:t>(2)</w:t>
      </w:r>
      <w:r w:rsidRPr="00AA1A98">
        <w:rPr>
          <w:rFonts w:eastAsia="Times New Roman" w:cs="Times New Roman"/>
          <w:sz w:val="24"/>
          <w:szCs w:val="24"/>
        </w:rPr>
        <w:t xml:space="preserve"> В случай</w:t>
      </w:r>
      <w:r w:rsidR="00BB15FE" w:rsidRPr="00AA1A98">
        <w:rPr>
          <w:rFonts w:eastAsia="Times New Roman" w:cs="Times New Roman"/>
          <w:sz w:val="24"/>
          <w:szCs w:val="24"/>
        </w:rPr>
        <w:t>,</w:t>
      </w:r>
      <w:r w:rsidRPr="00AA1A98">
        <w:rPr>
          <w:rFonts w:eastAsia="Times New Roman" w:cs="Times New Roman"/>
          <w:sz w:val="24"/>
          <w:szCs w:val="24"/>
        </w:rPr>
        <w:t xml:space="preserve"> че по вина </w:t>
      </w:r>
      <w:r w:rsidR="00BB15FE" w:rsidRPr="00AA1A98">
        <w:rPr>
          <w:rFonts w:eastAsia="Times New Roman" w:cs="Times New Roman"/>
          <w:sz w:val="24"/>
          <w:szCs w:val="24"/>
        </w:rPr>
        <w:t xml:space="preserve">на </w:t>
      </w:r>
      <w:r w:rsidRPr="00AA1A98">
        <w:rPr>
          <w:rFonts w:eastAsia="Times New Roman" w:cs="Times New Roman"/>
          <w:sz w:val="24"/>
          <w:szCs w:val="24"/>
        </w:rPr>
        <w:t>Изпълнителя</w:t>
      </w:r>
      <w:r w:rsidR="00BB15FE" w:rsidRPr="00AA1A98">
        <w:rPr>
          <w:rFonts w:eastAsia="Times New Roman" w:cs="Times New Roman"/>
          <w:sz w:val="24"/>
          <w:szCs w:val="24"/>
        </w:rPr>
        <w:t xml:space="preserve"> бъдат </w:t>
      </w:r>
      <w:r w:rsidRPr="00AA1A98">
        <w:rPr>
          <w:rFonts w:eastAsia="Times New Roman" w:cs="Times New Roman"/>
          <w:sz w:val="24"/>
          <w:szCs w:val="24"/>
        </w:rPr>
        <w:t>причини щети/вреди</w:t>
      </w:r>
      <w:r w:rsidR="00BB15FE" w:rsidRPr="00AA1A98">
        <w:rPr>
          <w:rFonts w:eastAsia="Times New Roman" w:cs="Times New Roman"/>
          <w:sz w:val="24"/>
          <w:szCs w:val="24"/>
        </w:rPr>
        <w:t xml:space="preserve"> на имуществото на Възложителя</w:t>
      </w:r>
      <w:r w:rsidRPr="00AA1A98">
        <w:rPr>
          <w:rFonts w:eastAsia="Times New Roman" w:cs="Times New Roman"/>
          <w:sz w:val="24"/>
          <w:szCs w:val="24"/>
        </w:rPr>
        <w:t>, то възстановяването им е за негова сметка в пълен размер.</w:t>
      </w:r>
    </w:p>
    <w:p w:rsidR="00960F38" w:rsidRPr="00AA1A98" w:rsidRDefault="00960F38" w:rsidP="00AA1A98">
      <w:pPr>
        <w:spacing w:after="0" w:line="240" w:lineRule="auto"/>
        <w:jc w:val="both"/>
        <w:rPr>
          <w:rFonts w:eastAsia="Times New Roman" w:cs="Times New Roman"/>
          <w:sz w:val="24"/>
          <w:szCs w:val="24"/>
        </w:rPr>
      </w:pPr>
      <w:r w:rsidRPr="00AA1A98">
        <w:rPr>
          <w:rFonts w:eastAsia="Times New Roman" w:cs="Times New Roman"/>
          <w:sz w:val="24"/>
          <w:szCs w:val="24"/>
        </w:rPr>
        <w:tab/>
      </w:r>
      <w:r w:rsidRPr="00AA1A98">
        <w:rPr>
          <w:rFonts w:eastAsia="Times New Roman" w:cs="Times New Roman"/>
          <w:b/>
          <w:sz w:val="24"/>
          <w:szCs w:val="24"/>
        </w:rPr>
        <w:t xml:space="preserve">(3) </w:t>
      </w:r>
      <w:r w:rsidRPr="00AA1A98">
        <w:rPr>
          <w:rFonts w:eastAsia="Times New Roman" w:cs="Times New Roman"/>
          <w:sz w:val="24"/>
          <w:szCs w:val="24"/>
        </w:rPr>
        <w:t>Изпълнителят се задължава да спазва правилата и предписанията на компетентните органи.</w:t>
      </w:r>
    </w:p>
    <w:p w:rsidR="00960F38" w:rsidRPr="00AA1A98" w:rsidRDefault="00960F38" w:rsidP="00AA1A98">
      <w:pPr>
        <w:spacing w:after="0" w:line="240" w:lineRule="auto"/>
        <w:jc w:val="both"/>
        <w:rPr>
          <w:rFonts w:eastAsia="Times New Roman" w:cs="Times New Roman"/>
          <w:sz w:val="24"/>
          <w:szCs w:val="24"/>
        </w:rPr>
      </w:pPr>
    </w:p>
    <w:p w:rsidR="00C44F65" w:rsidRPr="00AA1A98" w:rsidRDefault="00C44F65" w:rsidP="00AA1A98">
      <w:pPr>
        <w:spacing w:after="0" w:line="240" w:lineRule="auto"/>
        <w:jc w:val="both"/>
        <w:rPr>
          <w:rFonts w:eastAsia="Times New Roman" w:cs="Times New Roman"/>
          <w:sz w:val="24"/>
          <w:szCs w:val="24"/>
        </w:rPr>
      </w:pPr>
    </w:p>
    <w:p w:rsidR="00960F38" w:rsidRPr="00AA1A98" w:rsidRDefault="00960F38" w:rsidP="00AA1A98">
      <w:pPr>
        <w:numPr>
          <w:ilvl w:val="0"/>
          <w:numId w:val="12"/>
        </w:numPr>
        <w:spacing w:after="120" w:line="240" w:lineRule="auto"/>
        <w:contextualSpacing/>
        <w:jc w:val="both"/>
        <w:rPr>
          <w:rFonts w:eastAsia="Times New Roman" w:cs="Times New Roman"/>
          <w:b/>
          <w:sz w:val="24"/>
          <w:szCs w:val="24"/>
        </w:rPr>
      </w:pPr>
      <w:r w:rsidRPr="00AA1A98">
        <w:rPr>
          <w:rFonts w:eastAsia="Times New Roman" w:cs="Times New Roman"/>
          <w:b/>
          <w:sz w:val="24"/>
          <w:szCs w:val="24"/>
        </w:rPr>
        <w:lastRenderedPageBreak/>
        <w:t>ГАРАНЦИОННИ СРОКОВЕ</w:t>
      </w:r>
    </w:p>
    <w:p w:rsidR="00EC0FF8" w:rsidRPr="00AA1A98" w:rsidRDefault="00EC0FF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Гаранция на строително – монтажните работи</w:t>
      </w:r>
    </w:p>
    <w:p w:rsidR="00960F38" w:rsidRPr="00AA1A98" w:rsidRDefault="003772D7" w:rsidP="00AA1A98">
      <w:pPr>
        <w:spacing w:after="0" w:line="240" w:lineRule="auto"/>
        <w:ind w:firstLine="709"/>
        <w:jc w:val="both"/>
        <w:rPr>
          <w:rFonts w:eastAsia="Times New Roman" w:cs="Times New Roman"/>
          <w:sz w:val="24"/>
          <w:szCs w:val="24"/>
          <w:lang w:eastAsia="bg-BG"/>
        </w:rPr>
      </w:pPr>
      <w:r w:rsidRPr="00AA1A98">
        <w:rPr>
          <w:rFonts w:eastAsia="Times New Roman" w:cs="Times New Roman"/>
          <w:b/>
          <w:sz w:val="24"/>
          <w:szCs w:val="24"/>
        </w:rPr>
        <w:t>Чл.</w:t>
      </w:r>
      <w:r w:rsidR="00960F38" w:rsidRPr="00AA1A98">
        <w:rPr>
          <w:rFonts w:eastAsia="Times New Roman" w:cs="Times New Roman"/>
          <w:b/>
          <w:sz w:val="24"/>
          <w:szCs w:val="24"/>
        </w:rPr>
        <w:t>17. (1)</w:t>
      </w:r>
      <w:r w:rsidR="00960F38" w:rsidRPr="00AA1A98">
        <w:rPr>
          <w:rFonts w:eastAsia="Times New Roman" w:cs="Times New Roman"/>
          <w:sz w:val="24"/>
          <w:szCs w:val="24"/>
        </w:rPr>
        <w:t xml:space="preserve"> </w:t>
      </w:r>
      <w:r w:rsidR="00960F38" w:rsidRPr="00AA1A98">
        <w:rPr>
          <w:rFonts w:eastAsia="Times New Roman" w:cs="Times New Roman"/>
          <w:sz w:val="24"/>
          <w:szCs w:val="24"/>
          <w:lang w:eastAsia="bg-BG"/>
        </w:rPr>
        <w:t>Изпълнителят гар</w:t>
      </w:r>
      <w:r w:rsidR="001A0B9C" w:rsidRPr="00AA1A98">
        <w:rPr>
          <w:rFonts w:eastAsia="Times New Roman" w:cs="Times New Roman"/>
          <w:sz w:val="24"/>
          <w:szCs w:val="24"/>
          <w:lang w:eastAsia="bg-BG"/>
        </w:rPr>
        <w:t>антира извършването на възложените</w:t>
      </w:r>
      <w:r w:rsidR="00960F38" w:rsidRPr="00AA1A98">
        <w:rPr>
          <w:rFonts w:eastAsia="Times New Roman" w:cs="Times New Roman"/>
          <w:sz w:val="24"/>
          <w:szCs w:val="24"/>
          <w:lang w:eastAsia="bg-BG"/>
        </w:rPr>
        <w:t xml:space="preserve"> му с този договор </w:t>
      </w:r>
      <w:r w:rsidR="001A0B9C" w:rsidRPr="00AA1A98">
        <w:rPr>
          <w:rFonts w:eastAsia="Times New Roman" w:cs="Times New Roman"/>
          <w:sz w:val="24"/>
          <w:szCs w:val="24"/>
          <w:lang w:eastAsia="bg-BG"/>
        </w:rPr>
        <w:t>строително – монтажни работи</w:t>
      </w:r>
      <w:r w:rsidR="00960F38" w:rsidRPr="00AA1A98">
        <w:rPr>
          <w:rFonts w:eastAsia="Times New Roman" w:cs="Times New Roman"/>
          <w:sz w:val="24"/>
          <w:szCs w:val="24"/>
          <w:lang w:eastAsia="bg-BG"/>
        </w:rPr>
        <w:t>, съгласно изискванията на Закона за устройство на територията и действащата нормативна уредба в отрасъл “Строителство”.</w:t>
      </w:r>
    </w:p>
    <w:p w:rsidR="00960F38" w:rsidRPr="00AA1A98" w:rsidRDefault="00960F38" w:rsidP="00AA1A98">
      <w:pPr>
        <w:spacing w:after="0" w:line="240" w:lineRule="auto"/>
        <w:ind w:firstLine="709"/>
        <w:jc w:val="both"/>
        <w:rPr>
          <w:rFonts w:eastAsia="Times New Roman" w:cs="Times New Roman"/>
          <w:strike/>
          <w:sz w:val="24"/>
          <w:szCs w:val="24"/>
        </w:rPr>
      </w:pPr>
      <w:r w:rsidRPr="00AA1A98">
        <w:rPr>
          <w:rFonts w:eastAsia="Times New Roman" w:cs="Times New Roman"/>
          <w:b/>
          <w:sz w:val="24"/>
          <w:szCs w:val="24"/>
          <w:lang w:eastAsia="bg-BG"/>
        </w:rPr>
        <w:t>(2)</w:t>
      </w:r>
      <w:r w:rsidRPr="00AA1A98">
        <w:rPr>
          <w:rFonts w:eastAsia="Times New Roman" w:cs="Times New Roman"/>
          <w:b/>
          <w:bCs/>
          <w:sz w:val="24"/>
          <w:szCs w:val="24"/>
          <w:lang w:eastAsia="bg-BG"/>
        </w:rPr>
        <w:t xml:space="preserve"> </w:t>
      </w:r>
      <w:r w:rsidRPr="00AA1A98">
        <w:rPr>
          <w:rFonts w:eastAsia="Times New Roman" w:cs="Times New Roman"/>
          <w:sz w:val="24"/>
          <w:szCs w:val="24"/>
        </w:rPr>
        <w:t>Гаранционният срок на извършените СМР е не по-малък от предвидените минимални гаранционни срокове в чл.20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7106A4" w:rsidRPr="00AA1A98">
        <w:rPr>
          <w:rFonts w:eastAsia="Times New Roman" w:cs="Times New Roman"/>
          <w:strike/>
          <w:sz w:val="24"/>
          <w:szCs w:val="24"/>
        </w:rPr>
        <w:t>.</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(3)</w:t>
      </w:r>
      <w:r w:rsidRPr="00AA1A98">
        <w:rPr>
          <w:rFonts w:eastAsia="Times New Roman" w:cs="Times New Roman"/>
          <w:sz w:val="24"/>
          <w:szCs w:val="24"/>
        </w:rPr>
        <w:t xml:space="preserve"> Изпълнителят се задължава да отстранява за своя сметка скритите недостатъци и появилите се впоследствие дефекти в гаранционн</w:t>
      </w:r>
      <w:r w:rsidR="00BB15FE" w:rsidRPr="00AA1A98">
        <w:rPr>
          <w:rFonts w:eastAsia="Times New Roman" w:cs="Times New Roman"/>
          <w:sz w:val="24"/>
          <w:szCs w:val="24"/>
        </w:rPr>
        <w:t xml:space="preserve">ия </w:t>
      </w:r>
      <w:r w:rsidRPr="00AA1A98">
        <w:rPr>
          <w:rFonts w:eastAsia="Times New Roman" w:cs="Times New Roman"/>
          <w:sz w:val="24"/>
          <w:szCs w:val="24"/>
        </w:rPr>
        <w:t xml:space="preserve">срок. За отстранените недостатъци и отклонения от извършените СМР в рамките на гаранционния срок </w:t>
      </w:r>
      <w:r w:rsidR="007106A4" w:rsidRPr="00AA1A98">
        <w:rPr>
          <w:rFonts w:eastAsia="Times New Roman" w:cs="Times New Roman"/>
          <w:sz w:val="24"/>
          <w:szCs w:val="24"/>
        </w:rPr>
        <w:t xml:space="preserve">се съставя протокол, от чиято дата </w:t>
      </w:r>
      <w:r w:rsidRPr="00AA1A98">
        <w:rPr>
          <w:rFonts w:eastAsia="Times New Roman" w:cs="Times New Roman"/>
          <w:sz w:val="24"/>
          <w:szCs w:val="24"/>
        </w:rPr>
        <w:t>започва да тече нов гаранционен срок с продължителност съгласно чл. 1</w:t>
      </w:r>
      <w:r w:rsidR="002029AC" w:rsidRPr="00AA1A98">
        <w:rPr>
          <w:rFonts w:eastAsia="Times New Roman" w:cs="Times New Roman"/>
          <w:sz w:val="24"/>
          <w:szCs w:val="24"/>
        </w:rPr>
        <w:t>7</w:t>
      </w:r>
      <w:r w:rsidRPr="00AA1A98">
        <w:rPr>
          <w:rFonts w:eastAsia="Times New Roman" w:cs="Times New Roman"/>
          <w:sz w:val="24"/>
          <w:szCs w:val="24"/>
        </w:rPr>
        <w:t>, ал. 2 от настоящия договор.</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(4)</w:t>
      </w:r>
      <w:r w:rsidRPr="00AA1A98">
        <w:rPr>
          <w:rFonts w:eastAsia="Times New Roman" w:cs="Times New Roman"/>
          <w:sz w:val="24"/>
          <w:szCs w:val="24"/>
        </w:rPr>
        <w:t xml:space="preserve"> За появилите се в гаранционния срок дефекти и недостатъци Възложителят уведомява писмено Изпълнителя.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(5)</w:t>
      </w:r>
      <w:r w:rsidRPr="00AA1A98">
        <w:rPr>
          <w:rFonts w:eastAsia="Times New Roman" w:cs="Times New Roman"/>
          <w:sz w:val="24"/>
          <w:szCs w:val="24"/>
        </w:rPr>
        <w:t xml:space="preserve"> Изпълнителят е длъжен в </w:t>
      </w:r>
      <w:r w:rsidR="00F83A41" w:rsidRPr="00AA1A98">
        <w:rPr>
          <w:rFonts w:eastAsia="Times New Roman" w:cs="Times New Roman"/>
          <w:sz w:val="24"/>
          <w:szCs w:val="24"/>
        </w:rPr>
        <w:t>5</w:t>
      </w:r>
      <w:r w:rsidRPr="00AA1A98">
        <w:rPr>
          <w:rFonts w:eastAsia="Times New Roman" w:cs="Times New Roman"/>
          <w:sz w:val="24"/>
          <w:szCs w:val="24"/>
        </w:rPr>
        <w:t>-дневен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(6)</w:t>
      </w:r>
      <w:r w:rsidRPr="00AA1A98">
        <w:rPr>
          <w:rFonts w:eastAsia="Times New Roman" w:cs="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r w:rsidR="001A0B9C" w:rsidRPr="00AA1A98">
        <w:rPr>
          <w:rFonts w:eastAsia="Times New Roman" w:cs="Times New Roman"/>
          <w:sz w:val="24"/>
          <w:szCs w:val="24"/>
        </w:rPr>
        <w:t>.</w:t>
      </w:r>
    </w:p>
    <w:p w:rsidR="002D688E" w:rsidRPr="00AA1A98" w:rsidRDefault="002D688E" w:rsidP="00AA1A98">
      <w:pPr>
        <w:spacing w:after="0" w:line="240" w:lineRule="auto"/>
        <w:ind w:firstLine="709"/>
        <w:jc w:val="both"/>
        <w:rPr>
          <w:rFonts w:eastAsia="Times New Roman"/>
          <w:sz w:val="24"/>
          <w:szCs w:val="24"/>
          <w:lang w:val="en-US" w:eastAsia="bg-BG"/>
        </w:rPr>
      </w:pPr>
    </w:p>
    <w:p w:rsidR="004F125E" w:rsidRPr="00AA1A98" w:rsidRDefault="004F125E" w:rsidP="00AA1A98">
      <w:pPr>
        <w:numPr>
          <w:ilvl w:val="0"/>
          <w:numId w:val="12"/>
        </w:numPr>
        <w:spacing w:after="120" w:line="240" w:lineRule="auto"/>
        <w:contextualSpacing/>
        <w:jc w:val="both"/>
        <w:rPr>
          <w:rFonts w:eastAsia="Times New Roman" w:cs="Times New Roman"/>
          <w:b/>
          <w:sz w:val="24"/>
          <w:szCs w:val="24"/>
        </w:rPr>
      </w:pPr>
      <w:r w:rsidRPr="00AA1A98">
        <w:rPr>
          <w:rFonts w:eastAsia="Times New Roman" w:cs="Times New Roman"/>
          <w:b/>
          <w:sz w:val="24"/>
          <w:szCs w:val="24"/>
        </w:rPr>
        <w:t>ГАРАНЦИЯ ЗА ИЗПЪЛНЕНИЕ И ГАРАНЦИЯ ЗА АВАНСОВОТО ПЛАЩАНЕ</w:t>
      </w:r>
    </w:p>
    <w:p w:rsidR="00B35363" w:rsidRPr="00AA1A98" w:rsidRDefault="00AE1053" w:rsidP="00AA1A98">
      <w:pPr>
        <w:spacing w:after="120" w:line="240" w:lineRule="auto"/>
        <w:ind w:firstLine="709"/>
        <w:contextualSpacing/>
        <w:jc w:val="both"/>
        <w:rPr>
          <w:rFonts w:eastAsia="Times New Roman" w:cs="Times New Roman"/>
          <w:b/>
          <w:sz w:val="24"/>
          <w:szCs w:val="24"/>
        </w:rPr>
      </w:pPr>
      <w:r w:rsidRPr="00AA1A98">
        <w:rPr>
          <w:rFonts w:eastAsia="Times New Roman" w:cs="Times New Roman"/>
          <w:b/>
          <w:sz w:val="24"/>
          <w:szCs w:val="24"/>
        </w:rPr>
        <w:t>Гаранция за изпълнение</w:t>
      </w:r>
    </w:p>
    <w:p w:rsidR="00A05AD1" w:rsidRPr="00AA1A98" w:rsidRDefault="00960F38" w:rsidP="00AA1A98">
      <w:pPr>
        <w:autoSpaceDE w:val="0"/>
        <w:autoSpaceDN w:val="0"/>
        <w:spacing w:after="0" w:line="240" w:lineRule="auto"/>
        <w:ind w:firstLine="709"/>
        <w:jc w:val="both"/>
        <w:rPr>
          <w:sz w:val="24"/>
          <w:szCs w:val="24"/>
          <w:lang w:eastAsia="bg-BG"/>
        </w:rPr>
      </w:pPr>
      <w:r w:rsidRPr="00AA1A98">
        <w:rPr>
          <w:rFonts w:eastAsia="Times New Roman" w:cs="Times New Roman"/>
          <w:b/>
          <w:bCs/>
          <w:sz w:val="24"/>
          <w:szCs w:val="24"/>
          <w:lang w:eastAsia="bg-BG"/>
        </w:rPr>
        <w:t>Чл.</w:t>
      </w:r>
      <w:r w:rsidR="00313F4B" w:rsidRPr="00AA1A98">
        <w:rPr>
          <w:rFonts w:eastAsia="Times New Roman" w:cs="Times New Roman"/>
          <w:b/>
          <w:bCs/>
          <w:sz w:val="24"/>
          <w:szCs w:val="24"/>
          <w:lang w:eastAsia="bg-BG"/>
        </w:rPr>
        <w:t>1</w:t>
      </w:r>
      <w:r w:rsidR="00F83A41" w:rsidRPr="00AA1A98">
        <w:rPr>
          <w:rFonts w:eastAsia="Times New Roman" w:cs="Times New Roman"/>
          <w:b/>
          <w:bCs/>
          <w:sz w:val="24"/>
          <w:szCs w:val="24"/>
          <w:lang w:eastAsia="bg-BG"/>
        </w:rPr>
        <w:t>8</w:t>
      </w:r>
      <w:r w:rsidRPr="00AA1A98">
        <w:rPr>
          <w:rFonts w:eastAsia="Times New Roman" w:cs="Times New Roman"/>
          <w:b/>
          <w:bCs/>
          <w:sz w:val="24"/>
          <w:szCs w:val="24"/>
          <w:lang w:eastAsia="bg-BG"/>
        </w:rPr>
        <w:t xml:space="preserve">. </w:t>
      </w:r>
      <w:r w:rsidRPr="00AA1A98">
        <w:rPr>
          <w:rFonts w:eastAsia="Calibri" w:cs="Times New Roman"/>
          <w:b/>
          <w:bCs/>
          <w:sz w:val="24"/>
          <w:szCs w:val="24"/>
          <w:lang w:eastAsia="bg-BG"/>
        </w:rPr>
        <w:t xml:space="preserve">ИЗПЪЛНИТЕЛЯТ </w:t>
      </w:r>
      <w:r w:rsidRPr="00AA1A98">
        <w:rPr>
          <w:rFonts w:eastAsia="Calibri" w:cs="Times New Roman"/>
          <w:bCs/>
          <w:sz w:val="24"/>
          <w:szCs w:val="24"/>
          <w:lang w:eastAsia="bg-BG"/>
        </w:rPr>
        <w:t xml:space="preserve">представя при подписването на настоящия договор гаранция за изпълнение в размер на 4 % </w:t>
      </w:r>
      <w:r w:rsidR="00763908" w:rsidRPr="00AA1A98">
        <w:rPr>
          <w:rFonts w:eastAsia="Times New Roman" w:cs="Times New Roman"/>
          <w:color w:val="000000"/>
          <w:sz w:val="24"/>
          <w:szCs w:val="24"/>
        </w:rPr>
        <w:t>(четири процента) от стойността на договора без цената за непредвидени работи и без ДДС</w:t>
      </w:r>
      <w:r w:rsidR="006912F6" w:rsidRPr="00AA1A98">
        <w:rPr>
          <w:rFonts w:eastAsia="Times New Roman" w:cs="Times New Roman"/>
          <w:color w:val="000000"/>
          <w:sz w:val="24"/>
          <w:szCs w:val="24"/>
        </w:rPr>
        <w:t xml:space="preserve"> или сума в размер на ……………..словом (…………) лева</w:t>
      </w:r>
      <w:r w:rsidR="00A05AD1" w:rsidRPr="00AA1A98">
        <w:rPr>
          <w:rFonts w:eastAsia="Times New Roman" w:cs="Times New Roman"/>
          <w:color w:val="000000"/>
          <w:sz w:val="24"/>
          <w:szCs w:val="24"/>
        </w:rPr>
        <w:t xml:space="preserve"> </w:t>
      </w:r>
      <w:r w:rsidR="00A05AD1" w:rsidRPr="00AA1A98">
        <w:rPr>
          <w:rFonts w:eastAsia="Times New Roman"/>
          <w:sz w:val="24"/>
          <w:szCs w:val="24"/>
        </w:rPr>
        <w:t>от които, 70% от размера на гаранцията за изпълнение са предназначени да обезпечат изпълнението на строителството</w:t>
      </w:r>
      <w:r w:rsidR="00A92BA4" w:rsidRPr="00AA1A98">
        <w:rPr>
          <w:rFonts w:eastAsia="Times New Roman"/>
          <w:sz w:val="24"/>
          <w:szCs w:val="24"/>
        </w:rPr>
        <w:t>, а</w:t>
      </w:r>
      <w:r w:rsidR="0079681E" w:rsidRPr="00AA1A98">
        <w:rPr>
          <w:rFonts w:eastAsia="Times New Roman"/>
          <w:sz w:val="24"/>
          <w:szCs w:val="24"/>
        </w:rPr>
        <w:t xml:space="preserve"> </w:t>
      </w:r>
      <w:r w:rsidR="00A05AD1" w:rsidRPr="00AA1A98">
        <w:rPr>
          <w:rFonts w:eastAsia="Times New Roman"/>
          <w:sz w:val="24"/>
          <w:szCs w:val="24"/>
        </w:rPr>
        <w:t>30 % от размера на гаранцията за изпълнение са предназначени за обезпечаване на гаранционните задължения на Изпълнителя по</w:t>
      </w:r>
      <w:r w:rsidR="00A05AD1" w:rsidRPr="00AA1A98">
        <w:rPr>
          <w:rFonts w:eastAsia="Times New Roman"/>
          <w:sz w:val="24"/>
          <w:szCs w:val="24"/>
          <w:lang w:eastAsia="bg-BG"/>
        </w:rPr>
        <w:t xml:space="preserve">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00A05AD1" w:rsidRPr="00AA1A98">
        <w:rPr>
          <w:rFonts w:eastAsia="Times New Roman"/>
          <w:sz w:val="24"/>
          <w:szCs w:val="24"/>
        </w:rPr>
        <w:t>.</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Чл.</w:t>
      </w:r>
      <w:r w:rsidR="00F83A41" w:rsidRPr="00AA1A98">
        <w:rPr>
          <w:rFonts w:eastAsia="Calibri" w:cs="Times New Roman"/>
          <w:b/>
          <w:bCs/>
          <w:sz w:val="24"/>
          <w:szCs w:val="24"/>
          <w:lang w:eastAsia="bg-BG"/>
        </w:rPr>
        <w:t>19</w:t>
      </w:r>
      <w:r w:rsidRPr="00AA1A98">
        <w:rPr>
          <w:rFonts w:eastAsia="Calibri" w:cs="Times New Roman"/>
          <w:b/>
          <w:bCs/>
          <w:sz w:val="24"/>
          <w:szCs w:val="24"/>
          <w:lang w:eastAsia="bg-BG"/>
        </w:rPr>
        <w:t>.</w:t>
      </w:r>
      <w:r w:rsidRPr="00AA1A98">
        <w:rPr>
          <w:rFonts w:ascii="Calibri" w:eastAsia="Calibri" w:hAnsi="Calibri" w:cs="Times New Roman"/>
          <w:sz w:val="22"/>
        </w:rPr>
        <w:t xml:space="preserve"> </w:t>
      </w:r>
      <w:r w:rsidRPr="00AA1A98">
        <w:rPr>
          <w:rFonts w:eastAsia="Calibri" w:cs="Times New Roman"/>
          <w:bCs/>
          <w:sz w:val="24"/>
          <w:szCs w:val="24"/>
          <w:lang w:eastAsia="bg-BG"/>
        </w:rPr>
        <w:t xml:space="preserve">Гаранцията за изпълнение може да бъде парична сума, внесена по банкова сметка на </w:t>
      </w:r>
      <w:r w:rsidR="00E667B8" w:rsidRPr="00AA1A98">
        <w:rPr>
          <w:rFonts w:eastAsia="Calibri" w:cs="Times New Roman"/>
          <w:bCs/>
          <w:sz w:val="24"/>
          <w:szCs w:val="24"/>
          <w:lang w:eastAsia="bg-BG"/>
        </w:rPr>
        <w:t>ОКРЪЖНА ПРОКУРАТУРА гр.БЛАГОЕВГРАД</w:t>
      </w:r>
      <w:r w:rsidR="00846CD1">
        <w:rPr>
          <w:rFonts w:eastAsia="Calibri" w:cs="Times New Roman"/>
          <w:bCs/>
          <w:sz w:val="24"/>
          <w:szCs w:val="24"/>
          <w:lang w:eastAsia="bg-BG"/>
        </w:rPr>
        <w:t>:</w:t>
      </w:r>
      <w:r w:rsidRPr="00AA1A98">
        <w:rPr>
          <w:rFonts w:eastAsia="Calibri" w:cs="Times New Roman"/>
          <w:bCs/>
          <w:sz w:val="24"/>
          <w:szCs w:val="24"/>
          <w:lang w:eastAsia="bg-BG"/>
        </w:rPr>
        <w:t xml:space="preserve"> </w:t>
      </w:r>
      <w:r w:rsidR="00D42D59" w:rsidRPr="00AA1A98">
        <w:rPr>
          <w:rFonts w:eastAsia="Calibri" w:cs="Times New Roman"/>
          <w:bCs/>
          <w:sz w:val="24"/>
          <w:szCs w:val="24"/>
          <w:lang w:eastAsia="bg-BG"/>
        </w:rPr>
        <w:t>BG</w:t>
      </w:r>
      <w:r w:rsidR="00D42D59" w:rsidRPr="00AA1A98">
        <w:rPr>
          <w:rFonts w:eastAsia="Calibri" w:cs="Times New Roman"/>
          <w:bCs/>
          <w:sz w:val="24"/>
          <w:szCs w:val="24"/>
          <w:lang w:val="en-US" w:eastAsia="bg-BG"/>
        </w:rPr>
        <w:t xml:space="preserve"> </w:t>
      </w:r>
      <w:r w:rsidR="00D42D59" w:rsidRPr="00AA1A98">
        <w:rPr>
          <w:rFonts w:eastAsia="Calibri" w:cs="Times New Roman"/>
          <w:bCs/>
          <w:sz w:val="24"/>
          <w:szCs w:val="24"/>
          <w:lang w:eastAsia="bg-BG"/>
        </w:rPr>
        <w:t>04</w:t>
      </w:r>
      <w:r w:rsidR="00D42D59" w:rsidRPr="00AA1A98">
        <w:rPr>
          <w:rFonts w:eastAsia="Calibri" w:cs="Times New Roman"/>
          <w:bCs/>
          <w:sz w:val="24"/>
          <w:szCs w:val="24"/>
          <w:lang w:val="en-US" w:eastAsia="bg-BG"/>
        </w:rPr>
        <w:t xml:space="preserve"> </w:t>
      </w:r>
      <w:r w:rsidR="00D42D59" w:rsidRPr="00AA1A98">
        <w:rPr>
          <w:rFonts w:eastAsia="Calibri" w:cs="Times New Roman"/>
          <w:bCs/>
          <w:sz w:val="24"/>
          <w:szCs w:val="24"/>
          <w:lang w:eastAsia="bg-BG"/>
        </w:rPr>
        <w:t>UBBS</w:t>
      </w:r>
      <w:r w:rsidR="00D42D59" w:rsidRPr="00AA1A98">
        <w:rPr>
          <w:rFonts w:eastAsia="Calibri" w:cs="Times New Roman"/>
          <w:bCs/>
          <w:sz w:val="24"/>
          <w:szCs w:val="24"/>
          <w:lang w:val="en-US" w:eastAsia="bg-BG"/>
        </w:rPr>
        <w:t xml:space="preserve"> </w:t>
      </w:r>
      <w:r w:rsidR="00D42D59" w:rsidRPr="00AA1A98">
        <w:rPr>
          <w:rFonts w:eastAsia="Calibri" w:cs="Times New Roman"/>
          <w:bCs/>
          <w:sz w:val="24"/>
          <w:szCs w:val="24"/>
          <w:lang w:eastAsia="bg-BG"/>
        </w:rPr>
        <w:t>8888</w:t>
      </w:r>
      <w:r w:rsidR="00D42D59" w:rsidRPr="00AA1A98">
        <w:rPr>
          <w:rFonts w:eastAsia="Calibri" w:cs="Times New Roman"/>
          <w:bCs/>
          <w:sz w:val="24"/>
          <w:szCs w:val="24"/>
          <w:lang w:val="en-US" w:eastAsia="bg-BG"/>
        </w:rPr>
        <w:t xml:space="preserve"> </w:t>
      </w:r>
      <w:r w:rsidR="00D42D59" w:rsidRPr="00AA1A98">
        <w:rPr>
          <w:rFonts w:eastAsia="Calibri" w:cs="Times New Roman"/>
          <w:bCs/>
          <w:sz w:val="24"/>
          <w:szCs w:val="24"/>
          <w:lang w:eastAsia="bg-BG"/>
        </w:rPr>
        <w:t>3304</w:t>
      </w:r>
      <w:r w:rsidR="00D42D59" w:rsidRPr="00AA1A98">
        <w:rPr>
          <w:rFonts w:eastAsia="Calibri" w:cs="Times New Roman"/>
          <w:bCs/>
          <w:sz w:val="24"/>
          <w:szCs w:val="24"/>
          <w:lang w:val="en-US" w:eastAsia="bg-BG"/>
        </w:rPr>
        <w:t xml:space="preserve"> </w:t>
      </w:r>
      <w:r w:rsidR="00D42D59" w:rsidRPr="00AA1A98">
        <w:rPr>
          <w:rFonts w:eastAsia="Calibri" w:cs="Times New Roman"/>
          <w:bCs/>
          <w:sz w:val="24"/>
          <w:szCs w:val="24"/>
          <w:lang w:eastAsia="bg-BG"/>
        </w:rPr>
        <w:t>0506</w:t>
      </w:r>
      <w:r w:rsidR="00D42D59" w:rsidRPr="00AA1A98">
        <w:rPr>
          <w:rFonts w:eastAsia="Calibri" w:cs="Times New Roman"/>
          <w:bCs/>
          <w:sz w:val="24"/>
          <w:szCs w:val="24"/>
          <w:lang w:val="en-US" w:eastAsia="bg-BG"/>
        </w:rPr>
        <w:t xml:space="preserve"> </w:t>
      </w:r>
      <w:r w:rsidR="00D42D59" w:rsidRPr="00AA1A98">
        <w:rPr>
          <w:rFonts w:eastAsia="Calibri" w:cs="Times New Roman"/>
          <w:bCs/>
          <w:sz w:val="24"/>
          <w:szCs w:val="24"/>
          <w:lang w:eastAsia="bg-BG"/>
        </w:rPr>
        <w:t>03</w:t>
      </w:r>
      <w:r w:rsidRPr="00AA1A98">
        <w:rPr>
          <w:rFonts w:eastAsia="Calibri" w:cs="Times New Roman"/>
          <w:bCs/>
          <w:sz w:val="24"/>
          <w:szCs w:val="24"/>
          <w:lang w:eastAsia="bg-BG"/>
        </w:rPr>
        <w:t xml:space="preserve">, BIC код - </w:t>
      </w:r>
      <w:r w:rsidR="00D42D59" w:rsidRPr="00AA1A98">
        <w:rPr>
          <w:rFonts w:eastAsia="Calibri" w:cs="Times New Roman"/>
          <w:bCs/>
          <w:sz w:val="24"/>
          <w:szCs w:val="24"/>
          <w:lang w:val="en-US" w:eastAsia="bg-BG"/>
        </w:rPr>
        <w:t>UBBSBGSF</w:t>
      </w:r>
      <w:r w:rsidRPr="00AA1A98">
        <w:rPr>
          <w:rFonts w:eastAsia="Calibri" w:cs="Times New Roman"/>
          <w:bCs/>
          <w:sz w:val="24"/>
          <w:szCs w:val="24"/>
          <w:lang w:eastAsia="bg-BG"/>
        </w:rPr>
        <w:t xml:space="preserve">, </w:t>
      </w:r>
      <w:r w:rsidR="00D42D59" w:rsidRPr="00AA1A98">
        <w:rPr>
          <w:rFonts w:eastAsia="Calibri" w:cs="Times New Roman"/>
          <w:bCs/>
          <w:sz w:val="24"/>
          <w:szCs w:val="24"/>
          <w:lang w:eastAsia="bg-BG"/>
        </w:rPr>
        <w:t>„ОБЕДИНЕНА БЪЛГАРСКА БАНКА“ АД</w:t>
      </w:r>
      <w:r w:rsidRPr="00AA1A98">
        <w:rPr>
          <w:rFonts w:eastAsia="Calibri" w:cs="Times New Roman"/>
          <w:bCs/>
          <w:sz w:val="24"/>
          <w:szCs w:val="24"/>
          <w:lang w:eastAsia="bg-BG"/>
        </w:rPr>
        <w:t>.</w:t>
      </w:r>
    </w:p>
    <w:p w:rsidR="00960F38" w:rsidRPr="00AA1A98" w:rsidRDefault="003772D7"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Чл.</w:t>
      </w:r>
      <w:r w:rsidR="00313F4B" w:rsidRPr="00AA1A98">
        <w:rPr>
          <w:rFonts w:eastAsia="Calibri" w:cs="Times New Roman"/>
          <w:b/>
          <w:bCs/>
          <w:sz w:val="24"/>
          <w:szCs w:val="24"/>
          <w:lang w:eastAsia="bg-BG"/>
        </w:rPr>
        <w:t>2</w:t>
      </w:r>
      <w:r w:rsidR="00F83A41" w:rsidRPr="00AA1A98">
        <w:rPr>
          <w:rFonts w:eastAsia="Calibri" w:cs="Times New Roman"/>
          <w:b/>
          <w:bCs/>
          <w:sz w:val="24"/>
          <w:szCs w:val="24"/>
          <w:lang w:eastAsia="bg-BG"/>
        </w:rPr>
        <w:t>0</w:t>
      </w:r>
      <w:r w:rsidR="00960F38" w:rsidRPr="00AA1A98">
        <w:rPr>
          <w:rFonts w:eastAsia="Calibri" w:cs="Times New Roman"/>
          <w:b/>
          <w:bCs/>
          <w:sz w:val="24"/>
          <w:szCs w:val="24"/>
          <w:lang w:eastAsia="bg-BG"/>
        </w:rPr>
        <w:t xml:space="preserve">. (1) </w:t>
      </w:r>
      <w:r w:rsidR="00960F38" w:rsidRPr="00AA1A98">
        <w:rPr>
          <w:rFonts w:eastAsia="Calibri" w:cs="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1.</w:t>
      </w:r>
      <w:r w:rsidRPr="00AA1A98">
        <w:rPr>
          <w:rFonts w:eastAsia="Calibri" w:cs="Times New Roman"/>
          <w:bCs/>
          <w:sz w:val="24"/>
          <w:szCs w:val="24"/>
          <w:lang w:eastAsia="bg-BG"/>
        </w:rPr>
        <w:t xml:space="preserve">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50CBD"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2.</w:t>
      </w:r>
      <w:r w:rsidRPr="00AA1A98">
        <w:rPr>
          <w:rFonts w:eastAsia="Calibri" w:cs="Times New Roman"/>
          <w:bCs/>
          <w:sz w:val="24"/>
          <w:szCs w:val="24"/>
          <w:lang w:eastAsia="bg-BG"/>
        </w:rPr>
        <w:t xml:space="preserve"> да бъде </w:t>
      </w:r>
      <w:r w:rsidR="00150CBD" w:rsidRPr="00AA1A98">
        <w:rPr>
          <w:rFonts w:eastAsia="Calibri" w:cs="Times New Roman"/>
          <w:bCs/>
          <w:sz w:val="24"/>
          <w:szCs w:val="24"/>
          <w:lang w:eastAsia="bg-BG"/>
        </w:rPr>
        <w:t>със срок на валидност най-малко 30 (тридесет) дни след изтичане на най-дългия гаранционен срок за изпълняваните видове СМР, като при необходимост срокът на валидност на банковата гаранция се удължава или се издава нова.</w:t>
      </w:r>
    </w:p>
    <w:p w:rsidR="00150CBD" w:rsidRPr="00AA1A98" w:rsidRDefault="00A05AD1"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3.</w:t>
      </w:r>
      <w:r w:rsidRPr="00AA1A98">
        <w:rPr>
          <w:rFonts w:eastAsia="Calibri" w:cs="Times New Roman"/>
          <w:bCs/>
          <w:sz w:val="24"/>
          <w:szCs w:val="24"/>
          <w:lang w:eastAsia="bg-BG"/>
        </w:rPr>
        <w:t xml:space="preserve"> </w:t>
      </w:r>
      <w:r w:rsidR="00150CBD" w:rsidRPr="00AA1A98">
        <w:rPr>
          <w:rFonts w:eastAsia="Calibri" w:cs="Times New Roman"/>
          <w:bCs/>
          <w:sz w:val="24"/>
          <w:szCs w:val="24"/>
          <w:lang w:eastAsia="bg-BG"/>
        </w:rPr>
        <w:t xml:space="preserve">В случай, че след подписването констативен протокол, за установяване годността за приемане на изпълнените строително–монтажни работи, валидността на банковата гаранция изтича по рано от 30 (тридесет) дни след изтичане на най-дългия гаранционен срок за изпълняваните видове СМР, в срок до 30 дни след подписването констативен протокол, за установяване годността за приемане на изпълнените строително–монтажни работи, изпълнителят е длъжен да удължи срокът на валидност на банковата гаранция за изпълнение </w:t>
      </w:r>
      <w:r w:rsidRPr="00AA1A98">
        <w:rPr>
          <w:rFonts w:eastAsia="Calibri" w:cs="Times New Roman"/>
          <w:bCs/>
          <w:sz w:val="24"/>
          <w:szCs w:val="24"/>
          <w:lang w:eastAsia="bg-BG"/>
        </w:rPr>
        <w:t xml:space="preserve">с </w:t>
      </w:r>
      <w:r w:rsidR="00150CBD" w:rsidRPr="00AA1A98">
        <w:rPr>
          <w:rFonts w:eastAsia="Calibri" w:cs="Times New Roman"/>
          <w:bCs/>
          <w:sz w:val="24"/>
          <w:szCs w:val="24"/>
          <w:lang w:eastAsia="bg-BG"/>
        </w:rPr>
        <w:t xml:space="preserve">най-малко до 30 (тридесет) дни след изтичане на най-дългия гаранционен срок за изпълняваните видове СМР. </w:t>
      </w:r>
    </w:p>
    <w:p w:rsidR="00960F38" w:rsidRPr="00AA1A98" w:rsidRDefault="00960F38" w:rsidP="00AA1A98">
      <w:pPr>
        <w:spacing w:after="0" w:line="240" w:lineRule="auto"/>
        <w:ind w:firstLine="709"/>
        <w:jc w:val="both"/>
        <w:rPr>
          <w:rFonts w:eastAsia="Calibri" w:cs="Times New Roman"/>
          <w:b/>
          <w:bCs/>
          <w:sz w:val="24"/>
          <w:szCs w:val="24"/>
          <w:lang w:eastAsia="bg-BG"/>
        </w:rPr>
      </w:pPr>
      <w:r w:rsidRPr="00AA1A98">
        <w:rPr>
          <w:rFonts w:eastAsia="Calibri" w:cs="Times New Roman"/>
          <w:b/>
          <w:bCs/>
          <w:sz w:val="24"/>
          <w:szCs w:val="24"/>
          <w:lang w:eastAsia="bg-BG"/>
        </w:rPr>
        <w:lastRenderedPageBreak/>
        <w:t>(2)</w:t>
      </w:r>
      <w:r w:rsidRPr="00AA1A98">
        <w:rPr>
          <w:rFonts w:eastAsia="Calibri" w:cs="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Чл.</w:t>
      </w:r>
      <w:r w:rsidR="00F83A41" w:rsidRPr="00AA1A98">
        <w:rPr>
          <w:rFonts w:eastAsia="Calibri" w:cs="Times New Roman"/>
          <w:b/>
          <w:bCs/>
          <w:sz w:val="24"/>
          <w:szCs w:val="24"/>
          <w:lang w:eastAsia="bg-BG"/>
        </w:rPr>
        <w:t>21</w:t>
      </w:r>
      <w:r w:rsidRPr="00AA1A98">
        <w:rPr>
          <w:rFonts w:eastAsia="Calibri" w:cs="Times New Roman"/>
          <w:b/>
          <w:bCs/>
          <w:sz w:val="24"/>
          <w:szCs w:val="24"/>
          <w:lang w:eastAsia="bg-BG"/>
        </w:rPr>
        <w:t xml:space="preserve">. (1) </w:t>
      </w:r>
      <w:r w:rsidRPr="00AA1A98">
        <w:rPr>
          <w:rFonts w:eastAsia="Calibri" w:cs="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AA1A98">
        <w:rPr>
          <w:rFonts w:eastAsia="Calibri" w:cs="Times New Roman"/>
          <w:bCs/>
          <w:sz w:val="24"/>
          <w:szCs w:val="24"/>
          <w:lang w:eastAsia="bg-BG"/>
        </w:rPr>
        <w:t>бенефициер</w:t>
      </w:r>
      <w:proofErr w:type="spellEnd"/>
      <w:r w:rsidRPr="00AA1A98">
        <w:rPr>
          <w:rFonts w:eastAsia="Calibri" w:cs="Times New Roman"/>
          <w:bCs/>
          <w:sz w:val="24"/>
          <w:szCs w:val="24"/>
          <w:lang w:eastAsia="bg-BG"/>
        </w:rPr>
        <w:t>), която трябва да отговаря на следните изисквания:</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1.</w:t>
      </w:r>
      <w:r w:rsidRPr="00AA1A98">
        <w:rPr>
          <w:rFonts w:eastAsia="Calibri" w:cs="Times New Roman"/>
          <w:bCs/>
          <w:sz w:val="24"/>
          <w:szCs w:val="24"/>
          <w:lang w:eastAsia="bg-BG"/>
        </w:rPr>
        <w:t xml:space="preserve"> да обезпечава изпълнението на този Договор чрез покритие на отговорността на Изпълнителя;</w:t>
      </w:r>
    </w:p>
    <w:p w:rsidR="00A05AD1"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2.</w:t>
      </w:r>
      <w:r w:rsidRPr="00AA1A98">
        <w:rPr>
          <w:rFonts w:eastAsia="Calibri" w:cs="Times New Roman"/>
          <w:bCs/>
          <w:sz w:val="24"/>
          <w:szCs w:val="24"/>
          <w:lang w:eastAsia="bg-BG"/>
        </w:rPr>
        <w:t xml:space="preserve"> да </w:t>
      </w:r>
      <w:r w:rsidR="00210127" w:rsidRPr="00AA1A98">
        <w:rPr>
          <w:rFonts w:eastAsia="Calibri" w:cs="Times New Roman"/>
          <w:bCs/>
          <w:sz w:val="24"/>
          <w:szCs w:val="24"/>
          <w:lang w:eastAsia="bg-BG"/>
        </w:rPr>
        <w:t xml:space="preserve">бъде със срок на валидност </w:t>
      </w:r>
      <w:r w:rsidR="00A05AD1" w:rsidRPr="00AA1A98">
        <w:rPr>
          <w:rFonts w:eastAsia="Calibri" w:cs="Times New Roman"/>
          <w:bCs/>
          <w:sz w:val="24"/>
          <w:szCs w:val="24"/>
          <w:lang w:eastAsia="bg-BG"/>
        </w:rPr>
        <w:t>най-малко 30 (тридесет) дни след изтичане на най-дългия гаранционен срок за изпълняваните видове СМР, като при необходимост срокът на валидност на застраховка (застрахователна полица) се удължава или се издава нова.</w:t>
      </w:r>
    </w:p>
    <w:p w:rsidR="00A05AD1" w:rsidRPr="00AA1A98" w:rsidRDefault="00A05AD1"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3.</w:t>
      </w:r>
      <w:r w:rsidRPr="00AA1A98">
        <w:rPr>
          <w:rFonts w:eastAsia="Calibri" w:cs="Times New Roman"/>
          <w:bCs/>
          <w:sz w:val="24"/>
          <w:szCs w:val="24"/>
          <w:lang w:eastAsia="bg-BG"/>
        </w:rPr>
        <w:t xml:space="preserve"> В случай, че след подписването констативен протокол, за установяване годността за приемане на изпълнените строително–монтажни работи, валидността на застраховка (застрахователна полица) изтича по рано от 30 (тридесет) дни след изтичане на най-дългия гаранционен срок за изпълняваните видове СМР, в срок до 30 дни след подписването констативен протокол, за установяване годността за приемане на изпълнените строително–монтажни работи, изпълнителят е длъжен да удължи срокът на валидност на  застраховка (застрахователна полица) за изпълнение с най-малко до 30 (тридесет) дни след изтичане на най-дългия гаранционен срок за изпълняваните видове СМР. </w:t>
      </w:r>
    </w:p>
    <w:p w:rsidR="00960F38" w:rsidRPr="00AA1A98" w:rsidRDefault="00210127"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 xml:space="preserve"> </w:t>
      </w:r>
      <w:r w:rsidR="00960F38" w:rsidRPr="00AA1A98">
        <w:rPr>
          <w:rFonts w:eastAsia="Calibri" w:cs="Times New Roman"/>
          <w:b/>
          <w:bCs/>
          <w:sz w:val="24"/>
          <w:szCs w:val="24"/>
          <w:lang w:eastAsia="bg-BG"/>
        </w:rPr>
        <w:t xml:space="preserve">(2) </w:t>
      </w:r>
      <w:r w:rsidR="00960F38" w:rsidRPr="00AA1A98">
        <w:rPr>
          <w:rFonts w:eastAsia="Calibri" w:cs="Times New Roman"/>
          <w:bCs/>
          <w:sz w:val="24"/>
          <w:szCs w:val="24"/>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A92BA4" w:rsidRPr="00AA1A98" w:rsidRDefault="00960F38" w:rsidP="00AA1A98">
      <w:pPr>
        <w:spacing w:after="0" w:line="240" w:lineRule="auto"/>
        <w:ind w:firstLine="709"/>
        <w:jc w:val="both"/>
        <w:rPr>
          <w:bCs/>
          <w:sz w:val="24"/>
          <w:szCs w:val="24"/>
          <w:lang w:eastAsia="bg-BG"/>
        </w:rPr>
      </w:pPr>
      <w:r w:rsidRPr="00AA1A98">
        <w:rPr>
          <w:rFonts w:eastAsia="Calibri" w:cs="Times New Roman"/>
          <w:b/>
          <w:bCs/>
          <w:sz w:val="24"/>
          <w:szCs w:val="24"/>
          <w:lang w:eastAsia="bg-BG"/>
        </w:rPr>
        <w:t>Чл.</w:t>
      </w:r>
      <w:r w:rsidR="00F83A41" w:rsidRPr="00AA1A98">
        <w:rPr>
          <w:rFonts w:eastAsia="Calibri" w:cs="Times New Roman"/>
          <w:b/>
          <w:bCs/>
          <w:sz w:val="24"/>
          <w:szCs w:val="24"/>
          <w:lang w:eastAsia="bg-BG"/>
        </w:rPr>
        <w:t>22</w:t>
      </w:r>
      <w:r w:rsidRPr="00AA1A98">
        <w:rPr>
          <w:rFonts w:eastAsia="Calibri" w:cs="Times New Roman"/>
          <w:b/>
          <w:bCs/>
          <w:sz w:val="24"/>
          <w:szCs w:val="24"/>
          <w:lang w:eastAsia="bg-BG"/>
        </w:rPr>
        <w:t>.</w:t>
      </w:r>
      <w:r w:rsidRPr="00AA1A98">
        <w:rPr>
          <w:rFonts w:eastAsia="Calibri" w:cs="Times New Roman"/>
          <w:bCs/>
          <w:sz w:val="24"/>
          <w:szCs w:val="24"/>
          <w:lang w:eastAsia="bg-BG"/>
        </w:rPr>
        <w:t xml:space="preserve"> </w:t>
      </w:r>
      <w:r w:rsidR="00A92BA4" w:rsidRPr="00AA1A98">
        <w:rPr>
          <w:b/>
          <w:bCs/>
          <w:sz w:val="24"/>
          <w:szCs w:val="24"/>
          <w:lang w:eastAsia="bg-BG"/>
        </w:rPr>
        <w:t>(1)</w:t>
      </w:r>
      <w:r w:rsidR="00A92BA4" w:rsidRPr="00AA1A98">
        <w:rPr>
          <w:bCs/>
          <w:sz w:val="24"/>
          <w:szCs w:val="24"/>
          <w:lang w:eastAsia="bg-BG"/>
        </w:rPr>
        <w:t xml:space="preserve"> </w:t>
      </w:r>
      <w:r w:rsidR="00A92BA4" w:rsidRPr="00AA1A98">
        <w:rPr>
          <w:rFonts w:eastAsia="Times New Roman"/>
          <w:sz w:val="24"/>
          <w:szCs w:val="24"/>
        </w:rPr>
        <w:t>При липса на възражения по изпълнението на Договора, Възложителят освобождава гаранцията за изпълнение на Договора на етапи и при условия, както следва:</w:t>
      </w:r>
    </w:p>
    <w:p w:rsidR="00A92BA4" w:rsidRPr="00AA1A98" w:rsidRDefault="00A92BA4" w:rsidP="00AA1A98">
      <w:pPr>
        <w:spacing w:after="0" w:line="240" w:lineRule="auto"/>
        <w:ind w:firstLine="709"/>
        <w:jc w:val="both"/>
        <w:rPr>
          <w:sz w:val="24"/>
          <w:szCs w:val="24"/>
        </w:rPr>
      </w:pPr>
      <w:r w:rsidRPr="00AA1A98">
        <w:rPr>
          <w:rFonts w:eastAsia="Times New Roman"/>
          <w:b/>
          <w:sz w:val="24"/>
          <w:szCs w:val="24"/>
        </w:rPr>
        <w:t>т. 1.</w:t>
      </w:r>
      <w:r w:rsidRPr="00AA1A98">
        <w:rPr>
          <w:rFonts w:eastAsia="Times New Roman"/>
          <w:sz w:val="24"/>
          <w:szCs w:val="24"/>
        </w:rPr>
        <w:t xml:space="preserve"> частично освобождаване в размер на </w:t>
      </w:r>
      <w:r w:rsidRPr="00AA1A98">
        <w:rPr>
          <w:sz w:val="24"/>
          <w:szCs w:val="24"/>
        </w:rPr>
        <w:t>70 % от размера на гаранцията за изпълнение, в срок до 30 (тридесет) календарни дни от съставяне и подписване на констативен протокол, за установяване годността за приемане на изпълнените строително–монтажни работи.</w:t>
      </w:r>
    </w:p>
    <w:p w:rsidR="00A92BA4" w:rsidRPr="00AA1A98" w:rsidRDefault="00A92BA4" w:rsidP="00AA1A98">
      <w:pPr>
        <w:spacing w:after="0" w:line="240" w:lineRule="auto"/>
        <w:ind w:firstLine="709"/>
        <w:jc w:val="both"/>
        <w:rPr>
          <w:sz w:val="24"/>
          <w:szCs w:val="24"/>
        </w:rPr>
      </w:pPr>
      <w:r w:rsidRPr="00AA1A98">
        <w:rPr>
          <w:rFonts w:eastAsia="Times New Roman"/>
          <w:b/>
          <w:sz w:val="24"/>
          <w:szCs w:val="24"/>
        </w:rPr>
        <w:t>т. 2.</w:t>
      </w:r>
      <w:r w:rsidRPr="00AA1A98">
        <w:rPr>
          <w:rFonts w:eastAsia="Times New Roman"/>
          <w:sz w:val="24"/>
          <w:szCs w:val="24"/>
        </w:rPr>
        <w:t xml:space="preserve"> частично освобождаване в размер на </w:t>
      </w:r>
      <w:r w:rsidRPr="00AA1A98">
        <w:rPr>
          <w:sz w:val="24"/>
          <w:szCs w:val="24"/>
        </w:rPr>
        <w:t xml:space="preserve">30 % от размера на гаранцията за изпълнение, в срок до 30 (тридесет) календарни дни след изтичане на последния гаранционен срок от определените такива в Наредба № 2 от 31.07.2003 г. за въвеждане в експлоатация на строежите в Република България, </w:t>
      </w:r>
      <w:r w:rsidRPr="00AA1A98">
        <w:rPr>
          <w:rFonts w:eastAsia="Times New Roman"/>
          <w:sz w:val="24"/>
          <w:szCs w:val="24"/>
          <w:lang w:eastAsia="bg-BG"/>
        </w:rPr>
        <w:t>при условие, че Изпълнителят е изпълнил всички свои задължения и сумите по гаранцията не са задържани, или не са настъпили условия за задържането им.</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(2)</w:t>
      </w:r>
      <w:r w:rsidRPr="00AA1A98">
        <w:rPr>
          <w:rFonts w:eastAsia="Calibri" w:cs="Times New Roman"/>
          <w:bCs/>
          <w:sz w:val="24"/>
          <w:szCs w:val="24"/>
          <w:lang w:eastAsia="bg-BG"/>
        </w:rPr>
        <w:t xml:space="preserve"> Освобождаването на Гаранцията за изпълнение се извършва, както следва:</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1.</w:t>
      </w:r>
      <w:r w:rsidRPr="00AA1A98">
        <w:rPr>
          <w:rFonts w:eastAsia="Calibri" w:cs="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2.</w:t>
      </w:r>
      <w:r w:rsidRPr="00AA1A98">
        <w:rPr>
          <w:rFonts w:eastAsia="Calibri" w:cs="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3.</w:t>
      </w:r>
      <w:r w:rsidRPr="00AA1A98">
        <w:rPr>
          <w:rFonts w:eastAsia="Calibri" w:cs="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(3)</w:t>
      </w:r>
      <w:r w:rsidRPr="00AA1A98">
        <w:rPr>
          <w:rFonts w:eastAsia="Calibri" w:cs="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Чл.2</w:t>
      </w:r>
      <w:r w:rsidR="0037613D" w:rsidRPr="00AA1A98">
        <w:rPr>
          <w:rFonts w:eastAsia="Calibri" w:cs="Times New Roman"/>
          <w:b/>
          <w:bCs/>
          <w:sz w:val="24"/>
          <w:szCs w:val="24"/>
          <w:lang w:eastAsia="bg-BG"/>
        </w:rPr>
        <w:t>3</w:t>
      </w:r>
      <w:r w:rsidRPr="00AA1A98">
        <w:rPr>
          <w:rFonts w:eastAsia="Calibri" w:cs="Times New Roman"/>
          <w:b/>
          <w:bCs/>
          <w:sz w:val="24"/>
          <w:szCs w:val="24"/>
          <w:lang w:eastAsia="bg-BG"/>
        </w:rPr>
        <w:t>.</w:t>
      </w:r>
      <w:r w:rsidRPr="00AA1A98">
        <w:rPr>
          <w:rFonts w:eastAsia="Calibri" w:cs="Times New Roman"/>
          <w:bCs/>
          <w:sz w:val="24"/>
          <w:szCs w:val="24"/>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Чл.2</w:t>
      </w:r>
      <w:r w:rsidR="0037613D" w:rsidRPr="00AA1A98">
        <w:rPr>
          <w:rFonts w:eastAsia="Calibri" w:cs="Times New Roman"/>
          <w:b/>
          <w:bCs/>
          <w:sz w:val="24"/>
          <w:szCs w:val="24"/>
          <w:lang w:eastAsia="bg-BG"/>
        </w:rPr>
        <w:t>4</w:t>
      </w:r>
      <w:r w:rsidRPr="00AA1A98">
        <w:rPr>
          <w:rFonts w:eastAsia="Calibri" w:cs="Times New Roman"/>
          <w:b/>
          <w:bCs/>
          <w:sz w:val="24"/>
          <w:szCs w:val="24"/>
          <w:lang w:eastAsia="bg-BG"/>
        </w:rPr>
        <w:t>.</w:t>
      </w:r>
      <w:r w:rsidRPr="00AA1A98">
        <w:rPr>
          <w:rFonts w:eastAsia="Calibri" w:cs="Times New Roman"/>
          <w:bCs/>
          <w:sz w:val="24"/>
          <w:szCs w:val="24"/>
          <w:lang w:eastAsia="bg-BG"/>
        </w:rPr>
        <w:t xml:space="preserve"> Възложителят има право да задържи Гаранцията за изпълнение в пълен размер, в следните случаи:</w:t>
      </w:r>
    </w:p>
    <w:p w:rsidR="00A92BA4" w:rsidRPr="00AA1A98" w:rsidRDefault="00A92BA4" w:rsidP="00AA1A98">
      <w:pPr>
        <w:spacing w:after="0" w:line="240" w:lineRule="auto"/>
        <w:ind w:firstLine="709"/>
        <w:jc w:val="both"/>
        <w:rPr>
          <w:rFonts w:eastAsia="Calibri" w:cs="Times New Roman"/>
          <w:bCs/>
          <w:sz w:val="24"/>
          <w:szCs w:val="24"/>
          <w:lang w:eastAsia="bg-BG"/>
        </w:rPr>
      </w:pPr>
      <w:r w:rsidRPr="00AA1A98">
        <w:rPr>
          <w:rFonts w:eastAsia="Calibri" w:cs="Times New Roman"/>
          <w:bCs/>
          <w:sz w:val="24"/>
          <w:szCs w:val="24"/>
          <w:lang w:eastAsia="bg-BG"/>
        </w:rPr>
        <w:lastRenderedPageBreak/>
        <w:t xml:space="preserve">1. ако Изпълнителят не започне работа по изпълнение на Договора  в уговорените срокове; </w:t>
      </w:r>
    </w:p>
    <w:p w:rsidR="00A92BA4" w:rsidRPr="00AA1A98" w:rsidRDefault="00A92BA4" w:rsidP="00AA1A98">
      <w:pPr>
        <w:spacing w:after="0" w:line="240" w:lineRule="auto"/>
        <w:ind w:firstLine="709"/>
        <w:jc w:val="both"/>
        <w:rPr>
          <w:rFonts w:eastAsia="Calibri" w:cs="Times New Roman"/>
          <w:bCs/>
          <w:sz w:val="24"/>
          <w:szCs w:val="24"/>
          <w:lang w:eastAsia="bg-BG"/>
        </w:rPr>
      </w:pPr>
      <w:r w:rsidRPr="00AA1A98">
        <w:rPr>
          <w:rFonts w:eastAsia="Calibri" w:cs="Times New Roman"/>
          <w:bCs/>
          <w:sz w:val="24"/>
          <w:szCs w:val="24"/>
          <w:lang w:eastAsia="bg-BG"/>
        </w:rPr>
        <w:t>2. при прекратяване на дейността на Изпълнителя или при обявяването му в несъстоятелност.</w:t>
      </w:r>
    </w:p>
    <w:p w:rsidR="00A92BA4" w:rsidRPr="00AA1A98" w:rsidRDefault="00A92BA4" w:rsidP="00AA1A98">
      <w:pPr>
        <w:spacing w:after="0" w:line="240" w:lineRule="auto"/>
        <w:ind w:firstLine="709"/>
        <w:jc w:val="both"/>
        <w:rPr>
          <w:rFonts w:eastAsia="Calibri" w:cs="Times New Roman"/>
          <w:bCs/>
          <w:sz w:val="24"/>
          <w:szCs w:val="24"/>
          <w:lang w:eastAsia="bg-BG"/>
        </w:rPr>
      </w:pPr>
      <w:r w:rsidRPr="00AA1A98">
        <w:rPr>
          <w:rFonts w:eastAsia="Calibri" w:cs="Times New Roman"/>
          <w:bCs/>
          <w:sz w:val="24"/>
          <w:szCs w:val="24"/>
          <w:lang w:eastAsia="bg-BG"/>
        </w:rPr>
        <w:t xml:space="preserve">3. когато Изпълнителят системно (три или повече пъти) не изпълни някое от задълженията си по Договора или </w:t>
      </w:r>
    </w:p>
    <w:p w:rsidR="00A92BA4" w:rsidRPr="00AA1A98" w:rsidRDefault="00A92BA4" w:rsidP="00AA1A98">
      <w:pPr>
        <w:spacing w:after="0" w:line="240" w:lineRule="auto"/>
        <w:ind w:firstLine="709"/>
        <w:jc w:val="both"/>
        <w:rPr>
          <w:rFonts w:eastAsia="Calibri" w:cs="Times New Roman"/>
          <w:bCs/>
          <w:sz w:val="24"/>
          <w:szCs w:val="24"/>
          <w:lang w:eastAsia="bg-BG"/>
        </w:rPr>
      </w:pPr>
      <w:r w:rsidRPr="00AA1A98">
        <w:rPr>
          <w:rFonts w:eastAsia="Calibri" w:cs="Times New Roman"/>
          <w:bCs/>
          <w:sz w:val="24"/>
          <w:szCs w:val="24"/>
          <w:lang w:eastAsia="bg-BG"/>
        </w:rPr>
        <w:t xml:space="preserve">4. при пълно виновно неизпълнение на задълженията по Договора от страна на Изпълнителя или </w:t>
      </w:r>
    </w:p>
    <w:p w:rsidR="00A92BA4" w:rsidRPr="00AA1A98" w:rsidRDefault="00A92BA4" w:rsidP="00AA1A98">
      <w:pPr>
        <w:spacing w:after="0" w:line="240" w:lineRule="auto"/>
        <w:ind w:firstLine="709"/>
        <w:jc w:val="both"/>
        <w:rPr>
          <w:rFonts w:eastAsia="Calibri" w:cs="Times New Roman"/>
          <w:bCs/>
          <w:sz w:val="24"/>
          <w:szCs w:val="24"/>
          <w:lang w:eastAsia="bg-BG"/>
        </w:rPr>
      </w:pPr>
      <w:r w:rsidRPr="00AA1A98">
        <w:rPr>
          <w:rFonts w:eastAsia="Calibri" w:cs="Times New Roman"/>
          <w:bCs/>
          <w:sz w:val="24"/>
          <w:szCs w:val="24"/>
          <w:lang w:eastAsia="bg-BG"/>
        </w:rPr>
        <w:t xml:space="preserve">5. при разваляне на Договора от страна на Възложителя по вина на Изпълнителя или </w:t>
      </w:r>
    </w:p>
    <w:p w:rsidR="00A92BA4" w:rsidRPr="00AA1A98" w:rsidRDefault="00A92BA4" w:rsidP="00AA1A98">
      <w:pPr>
        <w:spacing w:after="0" w:line="240" w:lineRule="auto"/>
        <w:ind w:firstLine="709"/>
        <w:jc w:val="both"/>
        <w:rPr>
          <w:rFonts w:eastAsia="Calibri" w:cs="Times New Roman"/>
          <w:bCs/>
          <w:sz w:val="24"/>
          <w:szCs w:val="24"/>
          <w:lang w:eastAsia="bg-BG"/>
        </w:rPr>
      </w:pPr>
      <w:r w:rsidRPr="00AA1A98">
        <w:rPr>
          <w:rFonts w:eastAsia="Calibri" w:cs="Times New Roman"/>
          <w:bCs/>
          <w:sz w:val="24"/>
          <w:szCs w:val="24"/>
          <w:lang w:eastAsia="bg-BG"/>
        </w:rPr>
        <w:t xml:space="preserve">6. когато ИЗПЪЛНИТЕЛЯТ прекъсне или забави изпълнението на задълженията си по Договора с повече от 10 дни. </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Чл.2</w:t>
      </w:r>
      <w:r w:rsidR="0037613D" w:rsidRPr="00AA1A98">
        <w:rPr>
          <w:rFonts w:eastAsia="Calibri" w:cs="Times New Roman"/>
          <w:b/>
          <w:bCs/>
          <w:sz w:val="24"/>
          <w:szCs w:val="24"/>
          <w:lang w:eastAsia="bg-BG"/>
        </w:rPr>
        <w:t>5</w:t>
      </w:r>
      <w:r w:rsidRPr="00AA1A98">
        <w:rPr>
          <w:rFonts w:eastAsia="Calibri" w:cs="Times New Roman"/>
          <w:b/>
          <w:bCs/>
          <w:sz w:val="24"/>
          <w:szCs w:val="24"/>
          <w:lang w:eastAsia="bg-BG"/>
        </w:rPr>
        <w:t>.</w:t>
      </w:r>
      <w:r w:rsidRPr="00AA1A98">
        <w:rPr>
          <w:rFonts w:eastAsia="Calibri" w:cs="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60F38" w:rsidRPr="00AA1A98" w:rsidRDefault="00960F38"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Чл.2</w:t>
      </w:r>
      <w:r w:rsidR="0037613D" w:rsidRPr="00AA1A98">
        <w:rPr>
          <w:rFonts w:eastAsia="Calibri" w:cs="Times New Roman"/>
          <w:b/>
          <w:bCs/>
          <w:sz w:val="24"/>
          <w:szCs w:val="24"/>
          <w:lang w:eastAsia="bg-BG"/>
        </w:rPr>
        <w:t>6</w:t>
      </w:r>
      <w:r w:rsidRPr="00AA1A98">
        <w:rPr>
          <w:rFonts w:eastAsia="Calibri" w:cs="Times New Roman"/>
          <w:b/>
          <w:bCs/>
          <w:sz w:val="24"/>
          <w:szCs w:val="24"/>
          <w:lang w:eastAsia="bg-BG"/>
        </w:rPr>
        <w:t>.</w:t>
      </w:r>
      <w:r w:rsidRPr="00AA1A98">
        <w:rPr>
          <w:rFonts w:eastAsia="Calibri" w:cs="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66324C" w:rsidRPr="00AA1A98">
        <w:rPr>
          <w:rFonts w:eastAsia="Calibri" w:cs="Times New Roman"/>
          <w:bCs/>
          <w:sz w:val="24"/>
          <w:szCs w:val="24"/>
          <w:lang w:eastAsia="bg-BG"/>
        </w:rPr>
        <w:t>8</w:t>
      </w:r>
      <w:r w:rsidRPr="00AA1A98">
        <w:rPr>
          <w:rFonts w:eastAsia="Calibri" w:cs="Times New Roman"/>
          <w:bCs/>
          <w:sz w:val="24"/>
          <w:szCs w:val="24"/>
          <w:lang w:eastAsia="bg-BG"/>
        </w:rPr>
        <w:t xml:space="preserve"> от Договора.</w:t>
      </w:r>
    </w:p>
    <w:p w:rsidR="00960F38" w:rsidRPr="00AA1A98" w:rsidRDefault="00960F38" w:rsidP="00AA1A98">
      <w:pPr>
        <w:spacing w:after="0" w:line="240" w:lineRule="auto"/>
        <w:ind w:firstLine="709"/>
        <w:jc w:val="both"/>
        <w:rPr>
          <w:rFonts w:eastAsia="Times New Roman" w:cs="Times New Roman"/>
          <w:b/>
          <w:bCs/>
          <w:sz w:val="24"/>
          <w:szCs w:val="24"/>
          <w:lang w:val="ru-RU" w:eastAsia="bg-BG"/>
        </w:rPr>
      </w:pPr>
      <w:r w:rsidRPr="00AA1A98">
        <w:rPr>
          <w:rFonts w:eastAsia="Calibri" w:cs="Times New Roman"/>
          <w:b/>
          <w:bCs/>
          <w:sz w:val="24"/>
          <w:szCs w:val="24"/>
          <w:lang w:eastAsia="bg-BG"/>
        </w:rPr>
        <w:t>Чл.2</w:t>
      </w:r>
      <w:r w:rsidR="0037613D" w:rsidRPr="00AA1A98">
        <w:rPr>
          <w:rFonts w:eastAsia="Calibri" w:cs="Times New Roman"/>
          <w:b/>
          <w:bCs/>
          <w:sz w:val="24"/>
          <w:szCs w:val="24"/>
          <w:lang w:eastAsia="bg-BG"/>
        </w:rPr>
        <w:t>7</w:t>
      </w:r>
      <w:r w:rsidRPr="00AA1A98">
        <w:rPr>
          <w:rFonts w:eastAsia="Calibri" w:cs="Times New Roman"/>
          <w:b/>
          <w:bCs/>
          <w:sz w:val="24"/>
          <w:szCs w:val="24"/>
          <w:lang w:eastAsia="bg-BG"/>
        </w:rPr>
        <w:t>.</w:t>
      </w:r>
      <w:r w:rsidRPr="00AA1A98">
        <w:rPr>
          <w:rFonts w:eastAsia="Calibri" w:cs="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805AD3" w:rsidRPr="00AA1A98" w:rsidRDefault="00805AD3" w:rsidP="00AA1A98">
      <w:pPr>
        <w:spacing w:after="120" w:line="240" w:lineRule="auto"/>
        <w:ind w:firstLine="709"/>
        <w:contextualSpacing/>
        <w:jc w:val="both"/>
        <w:rPr>
          <w:rFonts w:eastAsia="Times New Roman"/>
          <w:b/>
          <w:sz w:val="24"/>
          <w:szCs w:val="24"/>
        </w:rPr>
      </w:pPr>
      <w:r w:rsidRPr="00AA1A98">
        <w:rPr>
          <w:rFonts w:eastAsia="Times New Roman"/>
          <w:b/>
          <w:sz w:val="24"/>
          <w:szCs w:val="24"/>
        </w:rPr>
        <w:t>Гаранция за авансово плащане</w:t>
      </w:r>
    </w:p>
    <w:p w:rsidR="00805AD3" w:rsidRPr="00AA1A98" w:rsidRDefault="00805AD3" w:rsidP="00AA1A98">
      <w:pPr>
        <w:widowControl w:val="0"/>
        <w:suppressAutoHyphens/>
        <w:spacing w:after="0" w:line="240" w:lineRule="auto"/>
        <w:ind w:firstLine="709"/>
        <w:jc w:val="both"/>
        <w:rPr>
          <w:rFonts w:eastAsia="Times New Roman"/>
          <w:color w:val="000000"/>
          <w:sz w:val="24"/>
          <w:szCs w:val="24"/>
        </w:rPr>
      </w:pPr>
      <w:r w:rsidRPr="00AA1A98">
        <w:rPr>
          <w:b/>
          <w:sz w:val="24"/>
          <w:szCs w:val="24"/>
        </w:rPr>
        <w:t>Чл.2</w:t>
      </w:r>
      <w:r w:rsidR="0037613D" w:rsidRPr="00AA1A98">
        <w:rPr>
          <w:b/>
          <w:sz w:val="24"/>
          <w:szCs w:val="24"/>
        </w:rPr>
        <w:t>8</w:t>
      </w:r>
      <w:r w:rsidRPr="00AA1A98">
        <w:rPr>
          <w:b/>
          <w:sz w:val="24"/>
          <w:szCs w:val="24"/>
        </w:rPr>
        <w:t xml:space="preserve">. (1) </w:t>
      </w:r>
      <w:r w:rsidRPr="00AA1A98">
        <w:rPr>
          <w:sz w:val="24"/>
          <w:szCs w:val="24"/>
        </w:rPr>
        <w:t xml:space="preserve">Гаранция за авансово плащане за изпълнение на СМР. </w:t>
      </w:r>
      <w:r w:rsidRPr="00AA1A98">
        <w:rPr>
          <w:rFonts w:eastAsia="Times New Roman"/>
          <w:color w:val="000000"/>
          <w:sz w:val="24"/>
          <w:szCs w:val="24"/>
        </w:rPr>
        <w:t xml:space="preserve">За гарантиране на авансовото плащане за изпълнение на СМР по Договора, Изпълнителят се задължава да представи на Възложителя гаранция за авансово плащане. </w:t>
      </w:r>
    </w:p>
    <w:p w:rsidR="00805AD3" w:rsidRPr="00AA1A98" w:rsidRDefault="00805AD3" w:rsidP="00AA1A98">
      <w:pPr>
        <w:spacing w:after="0" w:line="240" w:lineRule="auto"/>
        <w:ind w:firstLine="709"/>
        <w:jc w:val="both"/>
        <w:rPr>
          <w:rFonts w:eastAsia="Times New Roman"/>
          <w:sz w:val="24"/>
          <w:szCs w:val="24"/>
        </w:rPr>
      </w:pPr>
      <w:r w:rsidRPr="00AA1A98">
        <w:rPr>
          <w:rFonts w:eastAsia="Times New Roman"/>
          <w:b/>
          <w:color w:val="000000"/>
          <w:sz w:val="24"/>
          <w:szCs w:val="24"/>
        </w:rPr>
        <w:t>(2)</w:t>
      </w:r>
      <w:r w:rsidRPr="00AA1A98">
        <w:rPr>
          <w:rFonts w:eastAsia="Times New Roman"/>
          <w:color w:val="000000"/>
          <w:sz w:val="24"/>
          <w:szCs w:val="24"/>
        </w:rPr>
        <w:t xml:space="preserve"> Гаранцията за авансово плащане следва да е в размера на авансово предоставяните средства </w:t>
      </w:r>
      <w:r w:rsidRPr="00AA1A98">
        <w:rPr>
          <w:rFonts w:eastAsia="Times New Roman"/>
          <w:sz w:val="24"/>
          <w:szCs w:val="24"/>
        </w:rPr>
        <w:t xml:space="preserve">с ДДС или 30 % от цената за изпълнение на СМР (без цената на непредвидените разходи) с включен ДДС. </w:t>
      </w:r>
    </w:p>
    <w:p w:rsidR="00805AD3" w:rsidRPr="00AA1A98" w:rsidRDefault="00805AD3" w:rsidP="00AA1A98">
      <w:pPr>
        <w:spacing w:after="0" w:line="240" w:lineRule="auto"/>
        <w:ind w:firstLine="709"/>
        <w:jc w:val="both"/>
        <w:rPr>
          <w:rFonts w:eastAsia="Times New Roman"/>
          <w:color w:val="000000"/>
          <w:sz w:val="24"/>
          <w:szCs w:val="24"/>
        </w:rPr>
      </w:pPr>
      <w:r w:rsidRPr="00AA1A98">
        <w:rPr>
          <w:rFonts w:eastAsia="Times New Roman"/>
          <w:b/>
          <w:color w:val="000000"/>
          <w:sz w:val="24"/>
          <w:szCs w:val="24"/>
        </w:rPr>
        <w:t>(3)</w:t>
      </w:r>
      <w:r w:rsidRPr="00AA1A98">
        <w:rPr>
          <w:rFonts w:eastAsia="Times New Roman"/>
          <w:color w:val="000000"/>
          <w:sz w:val="24"/>
          <w:szCs w:val="24"/>
        </w:rPr>
        <w:t xml:space="preserve"> Гаранция за авансово плащане за изпълнение на СМР следва да бъде представена в една от следните форми:</w:t>
      </w:r>
    </w:p>
    <w:p w:rsidR="00805AD3" w:rsidRPr="00AA1A98" w:rsidRDefault="00805AD3" w:rsidP="00AA1A98">
      <w:pPr>
        <w:spacing w:after="0" w:line="240" w:lineRule="auto"/>
        <w:ind w:firstLine="709"/>
        <w:jc w:val="both"/>
        <w:rPr>
          <w:rFonts w:eastAsia="Times New Roman"/>
          <w:bCs/>
          <w:color w:val="000000"/>
          <w:sz w:val="24"/>
          <w:szCs w:val="24"/>
        </w:rPr>
      </w:pPr>
      <w:r w:rsidRPr="00AA1A98">
        <w:rPr>
          <w:rFonts w:eastAsia="Times New Roman"/>
          <w:b/>
          <w:color w:val="000000"/>
          <w:sz w:val="24"/>
          <w:szCs w:val="24"/>
        </w:rPr>
        <w:t>а)</w:t>
      </w:r>
      <w:r w:rsidRPr="00AA1A98">
        <w:rPr>
          <w:rFonts w:eastAsia="Times New Roman"/>
          <w:color w:val="000000"/>
          <w:sz w:val="24"/>
          <w:szCs w:val="24"/>
        </w:rPr>
        <w:t xml:space="preserve"> Под формата на парична сума, в</w:t>
      </w:r>
      <w:r w:rsidR="00846CD1">
        <w:rPr>
          <w:rFonts w:eastAsia="Times New Roman"/>
          <w:color w:val="000000"/>
          <w:sz w:val="24"/>
          <w:szCs w:val="24"/>
        </w:rPr>
        <w:t>несена по сметка на ВЪЗЛОЖИТЕЛЯ</w:t>
      </w:r>
      <w:r w:rsidRPr="00AA1A98">
        <w:rPr>
          <w:rFonts w:eastAsia="Times New Roman"/>
          <w:color w:val="000000"/>
          <w:sz w:val="24"/>
          <w:szCs w:val="24"/>
        </w:rPr>
        <w:t xml:space="preserve"> </w:t>
      </w:r>
      <w:r w:rsidRPr="00AA1A98">
        <w:rPr>
          <w:rFonts w:eastAsia="Times New Roman"/>
          <w:bCs/>
          <w:color w:val="000000"/>
          <w:sz w:val="24"/>
          <w:szCs w:val="24"/>
          <w:lang w:val="en-US"/>
        </w:rPr>
        <w:t>IBAN</w:t>
      </w:r>
      <w:r w:rsidR="00846CD1">
        <w:rPr>
          <w:rFonts w:eastAsia="Times New Roman"/>
          <w:bCs/>
          <w:color w:val="000000"/>
          <w:sz w:val="24"/>
          <w:szCs w:val="24"/>
        </w:rPr>
        <w:t>:</w:t>
      </w:r>
      <w:r w:rsidRPr="00AA1A98">
        <w:rPr>
          <w:rFonts w:eastAsia="Times New Roman"/>
          <w:bCs/>
          <w:color w:val="000000"/>
          <w:sz w:val="24"/>
          <w:szCs w:val="24"/>
        </w:rPr>
        <w:t xml:space="preserve"> </w:t>
      </w:r>
      <w:r w:rsidR="00E667B8" w:rsidRPr="00AA1A98">
        <w:rPr>
          <w:rFonts w:eastAsia="Calibri" w:cs="Times New Roman"/>
          <w:bCs/>
          <w:sz w:val="24"/>
          <w:szCs w:val="24"/>
          <w:lang w:eastAsia="bg-BG"/>
        </w:rPr>
        <w:t>BG</w:t>
      </w:r>
      <w:r w:rsidR="00E667B8" w:rsidRPr="00AA1A98">
        <w:rPr>
          <w:rFonts w:eastAsia="Calibri" w:cs="Times New Roman"/>
          <w:bCs/>
          <w:sz w:val="24"/>
          <w:szCs w:val="24"/>
          <w:lang w:val="en-US" w:eastAsia="bg-BG"/>
        </w:rPr>
        <w:t xml:space="preserve"> </w:t>
      </w:r>
      <w:r w:rsidR="00E667B8" w:rsidRPr="00AA1A98">
        <w:rPr>
          <w:rFonts w:eastAsia="Calibri" w:cs="Times New Roman"/>
          <w:bCs/>
          <w:sz w:val="24"/>
          <w:szCs w:val="24"/>
          <w:lang w:eastAsia="bg-BG"/>
        </w:rPr>
        <w:t>04</w:t>
      </w:r>
      <w:r w:rsidR="00E667B8" w:rsidRPr="00AA1A98">
        <w:rPr>
          <w:rFonts w:eastAsia="Calibri" w:cs="Times New Roman"/>
          <w:bCs/>
          <w:sz w:val="24"/>
          <w:szCs w:val="24"/>
          <w:lang w:val="en-US" w:eastAsia="bg-BG"/>
        </w:rPr>
        <w:t xml:space="preserve"> </w:t>
      </w:r>
      <w:r w:rsidR="00E667B8" w:rsidRPr="00AA1A98">
        <w:rPr>
          <w:rFonts w:eastAsia="Calibri" w:cs="Times New Roman"/>
          <w:bCs/>
          <w:sz w:val="24"/>
          <w:szCs w:val="24"/>
          <w:lang w:eastAsia="bg-BG"/>
        </w:rPr>
        <w:t>UBBS</w:t>
      </w:r>
      <w:r w:rsidR="00E667B8" w:rsidRPr="00AA1A98">
        <w:rPr>
          <w:rFonts w:eastAsia="Calibri" w:cs="Times New Roman"/>
          <w:bCs/>
          <w:sz w:val="24"/>
          <w:szCs w:val="24"/>
          <w:lang w:val="en-US" w:eastAsia="bg-BG"/>
        </w:rPr>
        <w:t xml:space="preserve"> </w:t>
      </w:r>
      <w:r w:rsidR="00E667B8" w:rsidRPr="00AA1A98">
        <w:rPr>
          <w:rFonts w:eastAsia="Calibri" w:cs="Times New Roman"/>
          <w:bCs/>
          <w:sz w:val="24"/>
          <w:szCs w:val="24"/>
          <w:lang w:eastAsia="bg-BG"/>
        </w:rPr>
        <w:t>8888</w:t>
      </w:r>
      <w:r w:rsidR="00E667B8" w:rsidRPr="00AA1A98">
        <w:rPr>
          <w:rFonts w:eastAsia="Calibri" w:cs="Times New Roman"/>
          <w:bCs/>
          <w:sz w:val="24"/>
          <w:szCs w:val="24"/>
          <w:lang w:val="en-US" w:eastAsia="bg-BG"/>
        </w:rPr>
        <w:t xml:space="preserve"> </w:t>
      </w:r>
      <w:r w:rsidR="00E667B8" w:rsidRPr="00AA1A98">
        <w:rPr>
          <w:rFonts w:eastAsia="Calibri" w:cs="Times New Roman"/>
          <w:bCs/>
          <w:sz w:val="24"/>
          <w:szCs w:val="24"/>
          <w:lang w:eastAsia="bg-BG"/>
        </w:rPr>
        <w:t>3304</w:t>
      </w:r>
      <w:r w:rsidR="00E667B8" w:rsidRPr="00AA1A98">
        <w:rPr>
          <w:rFonts w:eastAsia="Calibri" w:cs="Times New Roman"/>
          <w:bCs/>
          <w:sz w:val="24"/>
          <w:szCs w:val="24"/>
          <w:lang w:val="en-US" w:eastAsia="bg-BG"/>
        </w:rPr>
        <w:t xml:space="preserve"> </w:t>
      </w:r>
      <w:r w:rsidR="00E667B8" w:rsidRPr="00AA1A98">
        <w:rPr>
          <w:rFonts w:eastAsia="Calibri" w:cs="Times New Roman"/>
          <w:bCs/>
          <w:sz w:val="24"/>
          <w:szCs w:val="24"/>
          <w:lang w:eastAsia="bg-BG"/>
        </w:rPr>
        <w:t>0506</w:t>
      </w:r>
      <w:r w:rsidR="00E667B8" w:rsidRPr="00AA1A98">
        <w:rPr>
          <w:rFonts w:eastAsia="Calibri" w:cs="Times New Roman"/>
          <w:bCs/>
          <w:sz w:val="24"/>
          <w:szCs w:val="24"/>
          <w:lang w:val="en-US" w:eastAsia="bg-BG"/>
        </w:rPr>
        <w:t xml:space="preserve"> </w:t>
      </w:r>
      <w:r w:rsidR="00E667B8" w:rsidRPr="00AA1A98">
        <w:rPr>
          <w:rFonts w:eastAsia="Calibri" w:cs="Times New Roman"/>
          <w:bCs/>
          <w:sz w:val="24"/>
          <w:szCs w:val="24"/>
          <w:lang w:eastAsia="bg-BG"/>
        </w:rPr>
        <w:t xml:space="preserve">03, BIC код - </w:t>
      </w:r>
      <w:r w:rsidR="00E667B8" w:rsidRPr="00AA1A98">
        <w:rPr>
          <w:rFonts w:eastAsia="Calibri" w:cs="Times New Roman"/>
          <w:bCs/>
          <w:sz w:val="24"/>
          <w:szCs w:val="24"/>
          <w:lang w:val="en-US" w:eastAsia="bg-BG"/>
        </w:rPr>
        <w:t>UBBSBGSF</w:t>
      </w:r>
      <w:r w:rsidR="00E667B8" w:rsidRPr="00AA1A98">
        <w:rPr>
          <w:rFonts w:eastAsia="Calibri" w:cs="Times New Roman"/>
          <w:bCs/>
          <w:sz w:val="24"/>
          <w:szCs w:val="24"/>
          <w:lang w:eastAsia="bg-BG"/>
        </w:rPr>
        <w:t>, „ОБЕДИНЕНА БЪЛГАРСКА БАНКА“ АД</w:t>
      </w:r>
      <w:r w:rsidRPr="00AA1A98">
        <w:rPr>
          <w:rFonts w:eastAsia="Times New Roman"/>
          <w:bCs/>
          <w:color w:val="000000"/>
          <w:sz w:val="24"/>
          <w:szCs w:val="24"/>
        </w:rPr>
        <w:t>.</w:t>
      </w:r>
    </w:p>
    <w:p w:rsidR="00805AD3" w:rsidRPr="00AA1A98" w:rsidRDefault="00805AD3" w:rsidP="00AA1A98">
      <w:pPr>
        <w:spacing w:after="0" w:line="240" w:lineRule="auto"/>
        <w:ind w:firstLine="709"/>
        <w:jc w:val="both"/>
        <w:rPr>
          <w:rFonts w:eastAsia="Times New Roman"/>
          <w:color w:val="000000"/>
          <w:sz w:val="24"/>
          <w:szCs w:val="24"/>
        </w:rPr>
      </w:pPr>
      <w:r w:rsidRPr="00AA1A98">
        <w:rPr>
          <w:rFonts w:eastAsia="Times New Roman"/>
          <w:b/>
          <w:bCs/>
          <w:color w:val="000000"/>
          <w:sz w:val="24"/>
          <w:szCs w:val="24"/>
        </w:rPr>
        <w:t>б)</w:t>
      </w:r>
      <w:r w:rsidRPr="00AA1A98">
        <w:rPr>
          <w:rFonts w:eastAsia="Times New Roman"/>
          <w:bCs/>
          <w:color w:val="000000"/>
          <w:sz w:val="24"/>
          <w:szCs w:val="24"/>
        </w:rPr>
        <w:t xml:space="preserve"> Б</w:t>
      </w:r>
      <w:r w:rsidRPr="00AA1A98">
        <w:rPr>
          <w:rFonts w:eastAsia="Times New Roman"/>
          <w:color w:val="000000"/>
          <w:sz w:val="24"/>
          <w:szCs w:val="24"/>
        </w:rPr>
        <w:t>езусловна и неотменяема банкова гаранция за авансовото плащане</w:t>
      </w:r>
      <w:r w:rsidRPr="00AA1A98">
        <w:t xml:space="preserve"> </w:t>
      </w:r>
      <w:r w:rsidRPr="00AA1A98">
        <w:rPr>
          <w:sz w:val="24"/>
          <w:szCs w:val="24"/>
        </w:rPr>
        <w:t xml:space="preserve">за </w:t>
      </w:r>
      <w:r w:rsidRPr="00AA1A98">
        <w:rPr>
          <w:rFonts w:eastAsia="Times New Roman"/>
          <w:color w:val="000000"/>
          <w:sz w:val="24"/>
          <w:szCs w:val="24"/>
        </w:rPr>
        <w:t xml:space="preserve">изпълнение на СМР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r w:rsidRPr="00AA1A98">
        <w:rPr>
          <w:rFonts w:eastAsia="Times New Roman"/>
          <w:sz w:val="24"/>
          <w:szCs w:val="24"/>
        </w:rPr>
        <w:t xml:space="preserve">Валидността на банковата </w:t>
      </w:r>
      <w:r w:rsidRPr="00AA1A98">
        <w:rPr>
          <w:rFonts w:eastAsia="Times New Roman"/>
          <w:color w:val="000000"/>
          <w:sz w:val="24"/>
          <w:szCs w:val="24"/>
        </w:rPr>
        <w:t xml:space="preserve">гаранция за авансово плащане за изпълнение на СМР, следва да е със срок на валидност най-малко </w:t>
      </w:r>
      <w:r w:rsidR="00E77255" w:rsidRPr="00AA1A98">
        <w:rPr>
          <w:rFonts w:eastAsia="Times New Roman"/>
          <w:color w:val="000000"/>
          <w:sz w:val="24"/>
          <w:szCs w:val="24"/>
        </w:rPr>
        <w:t>12</w:t>
      </w:r>
      <w:r w:rsidR="00335A18" w:rsidRPr="00AA1A98">
        <w:rPr>
          <w:rFonts w:eastAsia="Times New Roman"/>
          <w:color w:val="000000"/>
          <w:sz w:val="24"/>
          <w:szCs w:val="24"/>
        </w:rPr>
        <w:t>0 (</w:t>
      </w:r>
      <w:r w:rsidR="00E77255" w:rsidRPr="00AA1A98">
        <w:rPr>
          <w:rFonts w:eastAsia="Times New Roman"/>
          <w:color w:val="000000"/>
          <w:sz w:val="24"/>
          <w:szCs w:val="24"/>
        </w:rPr>
        <w:t>сто и двадесет</w:t>
      </w:r>
      <w:r w:rsidRPr="00AA1A98">
        <w:rPr>
          <w:rFonts w:eastAsia="Times New Roman"/>
          <w:color w:val="000000"/>
          <w:sz w:val="24"/>
          <w:szCs w:val="24"/>
        </w:rPr>
        <w:t xml:space="preserve">) календарни дни, считано от датата на започване на строително – монтажните работи. </w:t>
      </w:r>
      <w:r w:rsidR="00335A18" w:rsidRPr="00AA1A98">
        <w:rPr>
          <w:rFonts w:eastAsia="Times New Roman"/>
          <w:color w:val="000000"/>
          <w:sz w:val="24"/>
          <w:szCs w:val="24"/>
        </w:rPr>
        <w:t xml:space="preserve"> </w:t>
      </w:r>
    </w:p>
    <w:p w:rsidR="00805AD3" w:rsidRPr="00AA1A98" w:rsidRDefault="00805AD3" w:rsidP="00AA1A98">
      <w:pPr>
        <w:widowControl w:val="0"/>
        <w:suppressAutoHyphens/>
        <w:spacing w:after="0" w:line="240" w:lineRule="auto"/>
        <w:ind w:firstLine="567"/>
        <w:jc w:val="both"/>
        <w:rPr>
          <w:rFonts w:eastAsia="Times New Roman"/>
          <w:color w:val="000000"/>
          <w:sz w:val="24"/>
          <w:szCs w:val="24"/>
        </w:rPr>
      </w:pPr>
      <w:r w:rsidRPr="00AA1A98">
        <w:rPr>
          <w:rFonts w:eastAsia="Times New Roman"/>
          <w:color w:val="000000"/>
          <w:sz w:val="24"/>
          <w:szCs w:val="24"/>
        </w:rPr>
        <w:t xml:space="preserve">В случай, че, авансът не е усвоен или върнат, в срок до </w:t>
      </w:r>
      <w:r w:rsidR="00BF3A30">
        <w:rPr>
          <w:rFonts w:eastAsia="Times New Roman"/>
          <w:color w:val="000000"/>
          <w:sz w:val="24"/>
          <w:szCs w:val="24"/>
        </w:rPr>
        <w:t>3</w:t>
      </w:r>
      <w:r w:rsidRPr="00AA1A98">
        <w:rPr>
          <w:rFonts w:eastAsia="Times New Roman"/>
          <w:color w:val="000000"/>
          <w:sz w:val="24"/>
          <w:szCs w:val="24"/>
        </w:rPr>
        <w:t xml:space="preserve"> (</w:t>
      </w:r>
      <w:r w:rsidR="00BF3A30">
        <w:rPr>
          <w:rFonts w:eastAsia="Times New Roman"/>
          <w:color w:val="000000"/>
          <w:sz w:val="24"/>
          <w:szCs w:val="24"/>
        </w:rPr>
        <w:t>три</w:t>
      </w:r>
      <w:r w:rsidRPr="00AA1A98">
        <w:rPr>
          <w:rFonts w:eastAsia="Times New Roman"/>
          <w:color w:val="000000"/>
          <w:sz w:val="24"/>
          <w:szCs w:val="24"/>
        </w:rPr>
        <w:t xml:space="preserve">) календарни дни преди изтичането на срока на валидност на гаранцията за авансово плащане, изпълнителят е длъжен да удължи срокът </w:t>
      </w:r>
      <w:r w:rsidR="0050075E">
        <w:rPr>
          <w:rFonts w:eastAsia="Times New Roman"/>
          <w:color w:val="000000"/>
          <w:sz w:val="24"/>
          <w:szCs w:val="24"/>
        </w:rPr>
        <w:t>ѝ</w:t>
      </w:r>
      <w:r w:rsidRPr="00AA1A98">
        <w:rPr>
          <w:rFonts w:eastAsia="Times New Roman"/>
          <w:color w:val="000000"/>
          <w:sz w:val="24"/>
          <w:szCs w:val="24"/>
        </w:rPr>
        <w:t xml:space="preserve"> с 30 (тридесет)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  </w:t>
      </w:r>
    </w:p>
    <w:p w:rsidR="00805AD3" w:rsidRPr="00AA1A98" w:rsidRDefault="00805AD3" w:rsidP="00AA1A98">
      <w:pPr>
        <w:spacing w:after="0" w:line="240" w:lineRule="auto"/>
        <w:ind w:firstLine="709"/>
        <w:jc w:val="both"/>
        <w:rPr>
          <w:rFonts w:eastAsia="Times New Roman"/>
          <w:color w:val="000000"/>
          <w:sz w:val="24"/>
          <w:szCs w:val="24"/>
        </w:rPr>
      </w:pPr>
      <w:r w:rsidRPr="00AA1A98">
        <w:rPr>
          <w:rFonts w:eastAsia="Times New Roman"/>
          <w:b/>
          <w:color w:val="000000"/>
          <w:sz w:val="24"/>
          <w:szCs w:val="24"/>
        </w:rPr>
        <w:t>в)</w:t>
      </w:r>
      <w:r w:rsidRPr="00AA1A98">
        <w:rPr>
          <w:rFonts w:eastAsia="Times New Roman"/>
          <w:color w:val="000000"/>
          <w:sz w:val="24"/>
          <w:szCs w:val="24"/>
        </w:rPr>
        <w:t xml:space="preserve"> Застраховка (застрахователна полица) в оригинал, която обезпечава авансовото плащане за изпълнение на СМР, чрез покритие на отговорността на ИЗПЪЛНИТЕЛЯ да възстанови същото по договора, при условията, посочени в него. Застраховката следва да покрива пълния размер на авансово предоставяните средства в лв. с ДДС и риска от неизпълнението на задължението по договора на ИЗПЪЛНИТЕЛЯ да възстановява авансово </w:t>
      </w:r>
      <w:r w:rsidRPr="00AA1A98">
        <w:rPr>
          <w:rFonts w:eastAsia="Times New Roman"/>
          <w:color w:val="000000"/>
          <w:sz w:val="24"/>
          <w:szCs w:val="24"/>
        </w:rPr>
        <w:lastRenderedPageBreak/>
        <w:t>предоставяните средства, съгласно договора. В тези случаи, дължимата по застраховката премия следва да бъде изцяло платена.</w:t>
      </w:r>
    </w:p>
    <w:p w:rsidR="00805AD3" w:rsidRPr="00AA1A98" w:rsidRDefault="00805AD3" w:rsidP="00AA1A98">
      <w:pPr>
        <w:autoSpaceDE w:val="0"/>
        <w:autoSpaceDN w:val="0"/>
        <w:spacing w:after="0" w:line="240" w:lineRule="auto"/>
        <w:ind w:firstLine="709"/>
        <w:jc w:val="both"/>
        <w:rPr>
          <w:rFonts w:eastAsia="Times New Roman"/>
          <w:color w:val="000000"/>
          <w:sz w:val="24"/>
          <w:szCs w:val="24"/>
        </w:rPr>
      </w:pPr>
      <w:r w:rsidRPr="00AA1A98">
        <w:rPr>
          <w:rFonts w:eastAsia="Times New Roman"/>
          <w:color w:val="000000"/>
          <w:sz w:val="24"/>
          <w:szCs w:val="24"/>
        </w:rPr>
        <w:t>В случай, че ИЗПЪЛНИТЕЛЯТ, представи гаранция за обезпечаване на авансово предоставените средства под формата на застраховка, той представя на ВЪЗЛОЖИТЕЛЯ и доказателства, че дължимата по застраховката премия е изцяло платена.</w:t>
      </w:r>
    </w:p>
    <w:p w:rsidR="00805AD3" w:rsidRPr="00AA1A98" w:rsidRDefault="00805AD3" w:rsidP="00AA1A98">
      <w:pPr>
        <w:spacing w:after="0" w:line="240" w:lineRule="auto"/>
        <w:ind w:firstLine="709"/>
        <w:jc w:val="both"/>
        <w:rPr>
          <w:rFonts w:eastAsia="Times New Roman"/>
          <w:color w:val="000000"/>
          <w:sz w:val="24"/>
          <w:szCs w:val="24"/>
        </w:rPr>
      </w:pPr>
      <w:r w:rsidRPr="00AA1A98">
        <w:rPr>
          <w:rFonts w:eastAsia="Times New Roman"/>
          <w:color w:val="000000"/>
          <w:sz w:val="24"/>
          <w:szCs w:val="24"/>
        </w:rPr>
        <w:t xml:space="preserve">Валидността на Застраховката (застрахователната полица) за гарантиране на авансовото плащане за изпълнение на СМР следва да бъде най- малко </w:t>
      </w:r>
      <w:r w:rsidR="00E77255" w:rsidRPr="00AA1A98">
        <w:rPr>
          <w:rFonts w:eastAsia="Times New Roman"/>
          <w:color w:val="000000"/>
          <w:sz w:val="24"/>
          <w:szCs w:val="24"/>
        </w:rPr>
        <w:t>120 (сто и двадесет</w:t>
      </w:r>
      <w:r w:rsidRPr="00AA1A98">
        <w:rPr>
          <w:rFonts w:eastAsia="Times New Roman"/>
          <w:color w:val="000000"/>
          <w:sz w:val="24"/>
          <w:szCs w:val="24"/>
        </w:rPr>
        <w:t>) календарни дни, считано от датата на започване на строително – монтажните работи.</w:t>
      </w:r>
    </w:p>
    <w:p w:rsidR="00805AD3" w:rsidRPr="00AA1A98" w:rsidRDefault="00805AD3" w:rsidP="00AA1A98">
      <w:pPr>
        <w:spacing w:after="0" w:line="240" w:lineRule="auto"/>
        <w:ind w:firstLine="709"/>
        <w:jc w:val="both"/>
        <w:rPr>
          <w:rFonts w:eastAsia="Times New Roman"/>
          <w:color w:val="000000"/>
          <w:sz w:val="24"/>
          <w:szCs w:val="24"/>
        </w:rPr>
      </w:pPr>
      <w:r w:rsidRPr="00AA1A98">
        <w:rPr>
          <w:rFonts w:eastAsia="Times New Roman"/>
          <w:color w:val="000000"/>
          <w:sz w:val="24"/>
          <w:szCs w:val="24"/>
        </w:rPr>
        <w:t>В случай, че, аванса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30 (тридесет)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w:t>
      </w:r>
      <w:r w:rsidRPr="00AA1A98">
        <w:rPr>
          <w:sz w:val="24"/>
          <w:szCs w:val="24"/>
          <w:lang w:eastAsia="bg-BG"/>
        </w:rPr>
        <w:t xml:space="preserve">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w:t>
      </w:r>
    </w:p>
    <w:p w:rsidR="00805AD3" w:rsidRPr="00AA1A98" w:rsidRDefault="00805AD3" w:rsidP="00AA1A98">
      <w:pPr>
        <w:spacing w:after="0" w:line="240" w:lineRule="auto"/>
        <w:ind w:firstLine="709"/>
        <w:jc w:val="both"/>
        <w:rPr>
          <w:rFonts w:eastAsia="Times New Roman"/>
          <w:color w:val="000000"/>
          <w:sz w:val="24"/>
          <w:szCs w:val="24"/>
        </w:rPr>
      </w:pPr>
      <w:r w:rsidRPr="00AA1A98">
        <w:rPr>
          <w:rFonts w:eastAsia="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805AD3" w:rsidRPr="00AA1A98" w:rsidRDefault="00805AD3" w:rsidP="00AA1A98">
      <w:pPr>
        <w:spacing w:after="0" w:line="240" w:lineRule="auto"/>
        <w:ind w:firstLine="709"/>
        <w:jc w:val="both"/>
        <w:rPr>
          <w:rFonts w:eastAsia="Times New Roman"/>
          <w:color w:val="000000"/>
          <w:sz w:val="24"/>
          <w:szCs w:val="24"/>
        </w:rPr>
      </w:pPr>
      <w:r w:rsidRPr="00AA1A98">
        <w:rPr>
          <w:rFonts w:eastAsia="Times New Roman"/>
          <w:b/>
          <w:color w:val="000000"/>
          <w:sz w:val="24"/>
          <w:szCs w:val="24"/>
        </w:rPr>
        <w:t>(4)</w:t>
      </w:r>
      <w:r w:rsidRPr="00AA1A98">
        <w:rPr>
          <w:rFonts w:eastAsia="Times New Roman"/>
          <w:color w:val="000000"/>
          <w:sz w:val="24"/>
          <w:szCs w:val="24"/>
        </w:rPr>
        <w:t xml:space="preserve"> 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претендираната от възложителя сума.</w:t>
      </w:r>
    </w:p>
    <w:p w:rsidR="00805AD3" w:rsidRPr="00AA1A98" w:rsidRDefault="00805AD3" w:rsidP="00AA1A98">
      <w:pPr>
        <w:spacing w:after="0" w:line="240" w:lineRule="auto"/>
        <w:ind w:firstLine="709"/>
        <w:jc w:val="both"/>
        <w:rPr>
          <w:rFonts w:eastAsia="Times New Roman"/>
          <w:color w:val="000000"/>
          <w:sz w:val="24"/>
          <w:szCs w:val="24"/>
        </w:rPr>
      </w:pPr>
      <w:r w:rsidRPr="00AA1A98">
        <w:rPr>
          <w:b/>
          <w:sz w:val="24"/>
          <w:szCs w:val="24"/>
        </w:rPr>
        <w:t xml:space="preserve">(5) </w:t>
      </w:r>
      <w:r w:rsidRPr="00AA1A98">
        <w:rPr>
          <w:rFonts w:eastAsia="Times New Roman"/>
          <w:color w:val="000000"/>
          <w:sz w:val="24"/>
          <w:szCs w:val="24"/>
        </w:rPr>
        <w:t>Гаранцията за обезпечаване на авансово предоставяните средства</w:t>
      </w:r>
      <w:r w:rsidRPr="00AA1A98">
        <w:t xml:space="preserve"> </w:t>
      </w:r>
      <w:r w:rsidRPr="00AA1A98">
        <w:rPr>
          <w:rFonts w:eastAsia="Times New Roman"/>
          <w:color w:val="000000"/>
          <w:sz w:val="24"/>
          <w:szCs w:val="24"/>
        </w:rPr>
        <w:t xml:space="preserve">се освобождава от Възложителя до три дни след връщане на аванса или усвояване на аванса в пълен размер при условията на Договора. Авансът се счита за усвоен с извършване на окончателното плащане по договора. </w:t>
      </w:r>
    </w:p>
    <w:p w:rsidR="00805AD3" w:rsidRPr="00AA1A98" w:rsidRDefault="00805AD3" w:rsidP="00AA1A98">
      <w:pPr>
        <w:spacing w:after="0" w:line="240" w:lineRule="auto"/>
        <w:ind w:firstLine="709"/>
        <w:jc w:val="both"/>
        <w:rPr>
          <w:rFonts w:eastAsia="Times New Roman"/>
          <w:sz w:val="24"/>
          <w:szCs w:val="24"/>
        </w:rPr>
      </w:pPr>
      <w:r w:rsidRPr="00AA1A98">
        <w:rPr>
          <w:rFonts w:eastAsia="Times New Roman"/>
          <w:b/>
          <w:sz w:val="24"/>
          <w:szCs w:val="24"/>
        </w:rPr>
        <w:t>(6)</w:t>
      </w:r>
      <w:r w:rsidRPr="00AA1A98">
        <w:rPr>
          <w:b/>
          <w:sz w:val="24"/>
          <w:szCs w:val="24"/>
        </w:rPr>
        <w:t xml:space="preserve"> </w:t>
      </w:r>
      <w:r w:rsidRPr="00AA1A98">
        <w:rPr>
          <w:rFonts w:eastAsia="Times New Roman"/>
          <w:sz w:val="24"/>
          <w:szCs w:val="24"/>
        </w:rPr>
        <w:t xml:space="preserve">При пълно неизпълнение на </w:t>
      </w:r>
      <w:r w:rsidR="00257391" w:rsidRPr="00AA1A98">
        <w:rPr>
          <w:rFonts w:eastAsia="Times New Roman"/>
          <w:sz w:val="24"/>
          <w:szCs w:val="24"/>
        </w:rPr>
        <w:t>дейностите</w:t>
      </w:r>
      <w:r w:rsidRPr="00AA1A98">
        <w:rPr>
          <w:rFonts w:eastAsia="Times New Roman"/>
          <w:sz w:val="24"/>
          <w:szCs w:val="24"/>
        </w:rPr>
        <w:t>,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целия размер на гаранцията за авансово плащане</w:t>
      </w:r>
      <w:r w:rsidRPr="00AA1A98">
        <w:rPr>
          <w:rFonts w:eastAsia="Times New Roman"/>
          <w:b/>
          <w:sz w:val="24"/>
          <w:szCs w:val="24"/>
        </w:rPr>
        <w:t xml:space="preserve"> </w:t>
      </w:r>
      <w:r w:rsidRPr="00AA1A98">
        <w:rPr>
          <w:rFonts w:eastAsia="Times New Roman"/>
          <w:sz w:val="24"/>
          <w:szCs w:val="24"/>
        </w:rPr>
        <w:t xml:space="preserve">за изпълнение на СМР. </w:t>
      </w:r>
    </w:p>
    <w:p w:rsidR="00805AD3" w:rsidRPr="00AA1A98" w:rsidRDefault="00805AD3" w:rsidP="00AA1A98">
      <w:pPr>
        <w:spacing w:after="0" w:line="240" w:lineRule="auto"/>
        <w:ind w:firstLine="709"/>
        <w:jc w:val="both"/>
        <w:rPr>
          <w:rFonts w:eastAsia="Times New Roman"/>
          <w:sz w:val="24"/>
          <w:szCs w:val="24"/>
        </w:rPr>
      </w:pPr>
      <w:r w:rsidRPr="00AA1A98">
        <w:rPr>
          <w:rFonts w:eastAsia="Times New Roman"/>
          <w:b/>
          <w:sz w:val="24"/>
          <w:szCs w:val="24"/>
        </w:rPr>
        <w:t xml:space="preserve">(7) </w:t>
      </w:r>
      <w:r w:rsidRPr="00AA1A98">
        <w:rPr>
          <w:rFonts w:eastAsia="Times New Roman"/>
          <w:sz w:val="24"/>
          <w:szCs w:val="24"/>
        </w:rPr>
        <w:t xml:space="preserve">При частично неизпълнение на </w:t>
      </w:r>
      <w:r w:rsidR="00257391" w:rsidRPr="00AA1A98">
        <w:rPr>
          <w:rFonts w:eastAsia="Times New Roman"/>
          <w:sz w:val="24"/>
          <w:szCs w:val="24"/>
        </w:rPr>
        <w:t>дейностите</w:t>
      </w:r>
      <w:r w:rsidRPr="00AA1A98">
        <w:rPr>
          <w:rFonts w:eastAsia="Times New Roman"/>
          <w:sz w:val="24"/>
          <w:szCs w:val="24"/>
        </w:rPr>
        <w:t xml:space="preserve">,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гаранцията за авансово плащане до </w:t>
      </w:r>
      <w:r w:rsidRPr="00AA1A98">
        <w:rPr>
          <w:rFonts w:eastAsia="Times New Roman"/>
          <w:bCs/>
          <w:iCs/>
          <w:sz w:val="24"/>
          <w:szCs w:val="24"/>
        </w:rPr>
        <w:t>стойността</w:t>
      </w:r>
      <w:r w:rsidRPr="00AA1A98">
        <w:rPr>
          <w:rFonts w:eastAsia="Times New Roman"/>
          <w:sz w:val="24"/>
          <w:szCs w:val="24"/>
        </w:rPr>
        <w:t xml:space="preserve"> на неизпълнените СМР.</w:t>
      </w:r>
      <w:r w:rsidR="00257391" w:rsidRPr="00AA1A98">
        <w:rPr>
          <w:rFonts w:eastAsia="Times New Roman"/>
          <w:sz w:val="24"/>
          <w:szCs w:val="24"/>
        </w:rPr>
        <w:t xml:space="preserve"> </w:t>
      </w:r>
    </w:p>
    <w:p w:rsidR="00AE1053" w:rsidRPr="00AA1A98" w:rsidRDefault="00AE1053" w:rsidP="00AA1A98">
      <w:pPr>
        <w:spacing w:after="120" w:line="240" w:lineRule="auto"/>
        <w:ind w:firstLine="709"/>
        <w:contextualSpacing/>
        <w:jc w:val="both"/>
        <w:rPr>
          <w:rFonts w:eastAsia="Times New Roman" w:cs="Times New Roman"/>
          <w:b/>
          <w:sz w:val="24"/>
          <w:szCs w:val="24"/>
        </w:rPr>
      </w:pPr>
    </w:p>
    <w:p w:rsidR="00960F38" w:rsidRPr="00AA1A98" w:rsidRDefault="00960F38" w:rsidP="00AA1A98">
      <w:pPr>
        <w:numPr>
          <w:ilvl w:val="0"/>
          <w:numId w:val="12"/>
        </w:numPr>
        <w:spacing w:after="120" w:line="240" w:lineRule="auto"/>
        <w:contextualSpacing/>
        <w:jc w:val="both"/>
        <w:rPr>
          <w:rFonts w:eastAsia="Times New Roman" w:cs="Times New Roman"/>
          <w:b/>
          <w:sz w:val="24"/>
          <w:szCs w:val="24"/>
        </w:rPr>
      </w:pPr>
      <w:r w:rsidRPr="00AA1A98">
        <w:rPr>
          <w:rFonts w:eastAsia="Times New Roman" w:cs="Times New Roman"/>
          <w:b/>
          <w:sz w:val="24"/>
          <w:szCs w:val="24"/>
        </w:rPr>
        <w:t>САНКЦИИ ПРИ НЕИЗПЪЛНЕНИЕ</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29</w:t>
      </w:r>
      <w:r w:rsidRPr="00AA1A98">
        <w:rPr>
          <w:rFonts w:eastAsia="Times New Roman" w:cs="Times New Roman"/>
          <w:b/>
          <w:sz w:val="24"/>
          <w:szCs w:val="24"/>
        </w:rPr>
        <w:t xml:space="preserve">.  </w:t>
      </w:r>
      <w:r w:rsidRPr="00AA1A98">
        <w:rPr>
          <w:rFonts w:eastAsia="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960F38" w:rsidRPr="00AA1A98" w:rsidRDefault="00E14F07" w:rsidP="00AA1A98">
      <w:pPr>
        <w:spacing w:after="0" w:line="240" w:lineRule="auto"/>
        <w:ind w:firstLine="720"/>
        <w:jc w:val="both"/>
        <w:rPr>
          <w:rFonts w:eastAsia="Times New Roman" w:cs="Times New Roman"/>
          <w:b/>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30</w:t>
      </w:r>
      <w:r w:rsidR="00960F38" w:rsidRPr="00AA1A98">
        <w:rPr>
          <w:rFonts w:eastAsia="Times New Roman" w:cs="Times New Roman"/>
          <w:b/>
          <w:sz w:val="24"/>
          <w:szCs w:val="24"/>
        </w:rPr>
        <w:t xml:space="preserve">. </w:t>
      </w:r>
      <w:r w:rsidR="00960F38" w:rsidRPr="00AA1A98">
        <w:rPr>
          <w:rFonts w:eastAsia="Times New Roman" w:cs="Times New Roman"/>
          <w:sz w:val="24"/>
          <w:szCs w:val="24"/>
        </w:rPr>
        <w:t>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това. В слу</w:t>
      </w:r>
      <w:r w:rsidR="005B3A3B" w:rsidRPr="00AA1A98">
        <w:rPr>
          <w:rFonts w:eastAsia="Times New Roman" w:cs="Times New Roman"/>
          <w:sz w:val="24"/>
          <w:szCs w:val="24"/>
        </w:rPr>
        <w:t xml:space="preserve">чай, че и повторното изпълнение </w:t>
      </w:r>
      <w:r w:rsidR="00960F38" w:rsidRPr="00AA1A98">
        <w:rPr>
          <w:rFonts w:eastAsia="Times New Roman" w:cs="Times New Roman"/>
          <w:sz w:val="24"/>
          <w:szCs w:val="24"/>
        </w:rPr>
        <w:t xml:space="preserve">е некачествено, Възложителят има право да задържи гаранцията за изпълнение и да прекрати договора. </w:t>
      </w:r>
    </w:p>
    <w:p w:rsidR="00960F38" w:rsidRPr="00AA1A98" w:rsidRDefault="00E14F07" w:rsidP="00AA1A98">
      <w:pPr>
        <w:spacing w:after="0" w:line="240" w:lineRule="auto"/>
        <w:ind w:firstLine="720"/>
        <w:jc w:val="both"/>
        <w:rPr>
          <w:rFonts w:eastAsia="Times New Roman" w:cs="Times New Roman"/>
          <w:sz w:val="24"/>
          <w:szCs w:val="24"/>
        </w:rPr>
      </w:pPr>
      <w:r w:rsidRPr="00AA1A98">
        <w:rPr>
          <w:rFonts w:eastAsia="Times New Roman" w:cs="Times New Roman"/>
          <w:b/>
          <w:sz w:val="24"/>
          <w:szCs w:val="24"/>
        </w:rPr>
        <w:t>Чл.</w:t>
      </w:r>
      <w:r w:rsidR="001E29E5" w:rsidRPr="00AA1A98">
        <w:rPr>
          <w:rFonts w:eastAsia="Times New Roman" w:cs="Times New Roman"/>
          <w:b/>
          <w:sz w:val="24"/>
          <w:szCs w:val="24"/>
        </w:rPr>
        <w:t>3</w:t>
      </w:r>
      <w:r w:rsidR="0037613D" w:rsidRPr="00AA1A98">
        <w:rPr>
          <w:rFonts w:eastAsia="Times New Roman" w:cs="Times New Roman"/>
          <w:b/>
          <w:sz w:val="24"/>
          <w:szCs w:val="24"/>
        </w:rPr>
        <w:t>1</w:t>
      </w:r>
      <w:r w:rsidR="00960F38" w:rsidRPr="00AA1A98">
        <w:rPr>
          <w:rFonts w:eastAsia="Times New Roman" w:cs="Times New Roman"/>
          <w:b/>
          <w:sz w:val="24"/>
          <w:szCs w:val="24"/>
        </w:rPr>
        <w:t xml:space="preserve">. </w:t>
      </w:r>
      <w:r w:rsidR="00960F38" w:rsidRPr="00AA1A98">
        <w:rPr>
          <w:rFonts w:eastAsia="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960F38" w:rsidRPr="00AA1A98" w:rsidRDefault="00E14F07" w:rsidP="00AA1A98">
      <w:pPr>
        <w:spacing w:after="0" w:line="240" w:lineRule="auto"/>
        <w:ind w:firstLine="720"/>
        <w:jc w:val="both"/>
        <w:rPr>
          <w:rFonts w:eastAsia="Times New Roman" w:cs="Times New Roman"/>
          <w:b/>
          <w:sz w:val="24"/>
          <w:szCs w:val="24"/>
        </w:rPr>
      </w:pPr>
      <w:r w:rsidRPr="00AA1A98">
        <w:rPr>
          <w:rFonts w:eastAsia="Times New Roman" w:cs="Times New Roman"/>
          <w:b/>
          <w:sz w:val="24"/>
          <w:szCs w:val="24"/>
        </w:rPr>
        <w:t>Чл.</w:t>
      </w:r>
      <w:r w:rsidR="001E29E5" w:rsidRPr="00AA1A98">
        <w:rPr>
          <w:rFonts w:eastAsia="Times New Roman" w:cs="Times New Roman"/>
          <w:b/>
          <w:sz w:val="24"/>
          <w:szCs w:val="24"/>
        </w:rPr>
        <w:t>3</w:t>
      </w:r>
      <w:r w:rsidR="0037613D" w:rsidRPr="00AA1A98">
        <w:rPr>
          <w:rFonts w:eastAsia="Times New Roman" w:cs="Times New Roman"/>
          <w:b/>
          <w:sz w:val="24"/>
          <w:szCs w:val="24"/>
        </w:rPr>
        <w:t>2</w:t>
      </w:r>
      <w:r w:rsidR="00960F38" w:rsidRPr="00AA1A98">
        <w:rPr>
          <w:rFonts w:eastAsia="Times New Roman" w:cs="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00960F38" w:rsidRPr="00AA1A98">
        <w:rPr>
          <w:rFonts w:eastAsia="Times New Roman" w:cs="Times New Roman"/>
          <w:b/>
          <w:sz w:val="24"/>
          <w:szCs w:val="24"/>
        </w:rPr>
        <w:t xml:space="preserve"> </w:t>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lastRenderedPageBreak/>
        <w:t>Чл.</w:t>
      </w:r>
      <w:r w:rsidR="001E29E5" w:rsidRPr="00AA1A98">
        <w:rPr>
          <w:rFonts w:eastAsia="Times New Roman" w:cs="Times New Roman"/>
          <w:b/>
          <w:sz w:val="24"/>
          <w:szCs w:val="24"/>
        </w:rPr>
        <w:t>3</w:t>
      </w:r>
      <w:r w:rsidR="0037613D" w:rsidRPr="00AA1A98">
        <w:rPr>
          <w:rFonts w:eastAsia="Times New Roman" w:cs="Times New Roman"/>
          <w:b/>
          <w:sz w:val="24"/>
          <w:szCs w:val="24"/>
        </w:rPr>
        <w:t>3</w:t>
      </w:r>
      <w:r w:rsidR="00960F38" w:rsidRPr="00AA1A98">
        <w:rPr>
          <w:rFonts w:eastAsia="Times New Roman" w:cs="Times New Roman"/>
          <w:b/>
          <w:sz w:val="24"/>
          <w:szCs w:val="24"/>
        </w:rPr>
        <w:t xml:space="preserve">. </w:t>
      </w:r>
      <w:r w:rsidR="00960F38" w:rsidRPr="00AA1A98">
        <w:rPr>
          <w:rFonts w:eastAsia="Times New Roman" w:cs="Times New Roman"/>
          <w:sz w:val="24"/>
          <w:szCs w:val="24"/>
        </w:rPr>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w:t>
      </w:r>
      <w:r w:rsidR="0024564F" w:rsidRPr="00AA1A98">
        <w:rPr>
          <w:rFonts w:eastAsia="Times New Roman" w:cs="Times New Roman"/>
          <w:sz w:val="24"/>
          <w:szCs w:val="24"/>
        </w:rPr>
        <w:t>действащото законодателство</w:t>
      </w:r>
      <w:r w:rsidR="00960F38" w:rsidRPr="00AA1A98">
        <w:rPr>
          <w:rFonts w:eastAsia="Times New Roman" w:cs="Times New Roman"/>
          <w:sz w:val="24"/>
          <w:szCs w:val="24"/>
        </w:rPr>
        <w:t>.</w:t>
      </w:r>
    </w:p>
    <w:p w:rsidR="00960F38" w:rsidRPr="00AA1A98" w:rsidRDefault="00960F38" w:rsidP="00AA1A98">
      <w:pPr>
        <w:spacing w:after="0" w:line="240" w:lineRule="auto"/>
        <w:jc w:val="both"/>
        <w:rPr>
          <w:rFonts w:eastAsia="Times New Roman" w:cs="Times New Roman"/>
          <w:sz w:val="24"/>
          <w:szCs w:val="24"/>
        </w:rPr>
      </w:pPr>
      <w:r w:rsidRPr="00AA1A98">
        <w:rPr>
          <w:rFonts w:eastAsia="Times New Roman" w:cs="Times New Roman"/>
          <w:sz w:val="24"/>
          <w:szCs w:val="24"/>
        </w:rPr>
        <w:tab/>
      </w:r>
    </w:p>
    <w:p w:rsidR="00960F38" w:rsidRPr="00AA1A98" w:rsidRDefault="00960F38" w:rsidP="00AA1A98">
      <w:pPr>
        <w:numPr>
          <w:ilvl w:val="0"/>
          <w:numId w:val="12"/>
        </w:numPr>
        <w:spacing w:after="120" w:line="240" w:lineRule="auto"/>
        <w:contextualSpacing/>
        <w:jc w:val="both"/>
        <w:rPr>
          <w:rFonts w:eastAsia="Times New Roman" w:cs="Times New Roman"/>
          <w:b/>
          <w:sz w:val="24"/>
          <w:szCs w:val="24"/>
        </w:rPr>
      </w:pPr>
      <w:r w:rsidRPr="00AA1A98">
        <w:rPr>
          <w:rFonts w:eastAsia="Times New Roman" w:cs="Times New Roman"/>
          <w:b/>
          <w:sz w:val="24"/>
          <w:szCs w:val="24"/>
        </w:rPr>
        <w:t>БЕЗОПАСНОСТ И ЗДРАВЕ ПРИ РАБОТА</w:t>
      </w:r>
    </w:p>
    <w:p w:rsidR="00960F38" w:rsidRPr="00AA1A98" w:rsidRDefault="00E14F07" w:rsidP="00AA1A98">
      <w:pPr>
        <w:tabs>
          <w:tab w:val="left" w:pos="1464"/>
          <w:tab w:val="num" w:pos="2924"/>
        </w:tabs>
        <w:spacing w:after="0" w:line="240" w:lineRule="auto"/>
        <w:ind w:firstLine="709"/>
        <w:jc w:val="both"/>
        <w:rPr>
          <w:rFonts w:eastAsia="Times New Roman" w:cs="Times New Roman"/>
          <w:noProof/>
          <w:sz w:val="24"/>
          <w:szCs w:val="24"/>
        </w:rPr>
      </w:pPr>
      <w:r w:rsidRPr="00AA1A98">
        <w:rPr>
          <w:rFonts w:eastAsia="Times New Roman" w:cs="Times New Roman"/>
          <w:b/>
          <w:sz w:val="24"/>
          <w:szCs w:val="24"/>
        </w:rPr>
        <w:t>Чл.</w:t>
      </w:r>
      <w:r w:rsidR="001E29E5" w:rsidRPr="00AA1A98">
        <w:rPr>
          <w:rFonts w:eastAsia="Times New Roman" w:cs="Times New Roman"/>
          <w:b/>
          <w:sz w:val="24"/>
          <w:szCs w:val="24"/>
        </w:rPr>
        <w:t>3</w:t>
      </w:r>
      <w:r w:rsidR="0037613D" w:rsidRPr="00AA1A98">
        <w:rPr>
          <w:rFonts w:eastAsia="Times New Roman" w:cs="Times New Roman"/>
          <w:b/>
          <w:sz w:val="24"/>
          <w:szCs w:val="24"/>
        </w:rPr>
        <w:t>4</w:t>
      </w:r>
      <w:r w:rsidR="00960F38" w:rsidRPr="00AA1A98">
        <w:rPr>
          <w:rFonts w:eastAsia="Times New Roman" w:cs="Times New Roman"/>
          <w:b/>
          <w:sz w:val="24"/>
          <w:szCs w:val="24"/>
        </w:rPr>
        <w:t xml:space="preserve">. </w:t>
      </w:r>
      <w:r w:rsidR="00960F38" w:rsidRPr="00AA1A98">
        <w:rPr>
          <w:rFonts w:eastAsia="Times New Roman" w:cs="Times New Roman"/>
          <w:b/>
          <w:noProof/>
          <w:sz w:val="24"/>
          <w:szCs w:val="24"/>
        </w:rPr>
        <w:t xml:space="preserve">(1) </w:t>
      </w:r>
      <w:r w:rsidR="00960F38" w:rsidRPr="00AA1A98">
        <w:rPr>
          <w:rFonts w:eastAsia="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960F38" w:rsidRPr="00AA1A98"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A1A98">
        <w:rPr>
          <w:rFonts w:eastAsia="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960F38" w:rsidRPr="00AA1A98" w:rsidRDefault="00960F38" w:rsidP="00AA1A98">
      <w:pPr>
        <w:numPr>
          <w:ilvl w:val="0"/>
          <w:numId w:val="7"/>
        </w:numPr>
        <w:tabs>
          <w:tab w:val="left" w:pos="0"/>
        </w:tabs>
        <w:spacing w:after="0" w:line="240" w:lineRule="auto"/>
        <w:ind w:left="0" w:firstLine="709"/>
        <w:jc w:val="both"/>
        <w:rPr>
          <w:rFonts w:eastAsia="Times New Roman" w:cs="Times New Roman"/>
          <w:sz w:val="24"/>
          <w:szCs w:val="24"/>
        </w:rPr>
      </w:pPr>
      <w:r w:rsidRPr="00AA1A98">
        <w:rPr>
          <w:rFonts w:eastAsia="Times New Roman" w:cs="Times New Roman"/>
          <w:noProof/>
          <w:sz w:val="24"/>
          <w:szCs w:val="24"/>
        </w:rPr>
        <w:t xml:space="preserve">да спазва Наредба </w:t>
      </w:r>
      <w:r w:rsidRPr="00AA1A98">
        <w:rPr>
          <w:rFonts w:eastAsia="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AA1A98">
        <w:rPr>
          <w:rFonts w:eastAsia="Times New Roman" w:cs="Times New Roman"/>
          <w:sz w:val="24"/>
          <w:szCs w:val="24"/>
        </w:rPr>
        <w:t>Обн</w:t>
      </w:r>
      <w:proofErr w:type="spellEnd"/>
      <w:r w:rsidRPr="00AA1A98">
        <w:rPr>
          <w:rFonts w:eastAsia="Times New Roman" w:cs="Times New Roman"/>
          <w:sz w:val="24"/>
          <w:szCs w:val="24"/>
        </w:rPr>
        <w:t>., ДВ, бр. 102 от 22.12.2009 г., в сила от 1.01.2010 г.)</w:t>
      </w:r>
    </w:p>
    <w:p w:rsidR="00960F38" w:rsidRPr="00AA1A98"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A1A98">
        <w:rPr>
          <w:rFonts w:eastAsia="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960F38" w:rsidRPr="00AA1A98"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A1A98">
        <w:rPr>
          <w:rFonts w:eastAsia="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960F38" w:rsidRPr="00AA1A98"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A1A98">
        <w:rPr>
          <w:rFonts w:eastAsia="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960F38" w:rsidRPr="00AA1A98"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A1A98">
        <w:rPr>
          <w:rFonts w:eastAsia="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960F38" w:rsidRPr="00AA1A98"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A1A98">
        <w:rPr>
          <w:rFonts w:eastAsia="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960F38" w:rsidRPr="00AA1A98"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A1A98">
        <w:rPr>
          <w:rFonts w:eastAsia="Times New Roman" w:cs="Times New Roman"/>
          <w:noProof/>
          <w:sz w:val="24"/>
          <w:szCs w:val="24"/>
        </w:rPr>
        <w:t>при наличие на Подизпълнители, Изпълнителят поема изпълнението от произтичащите от това задължения.</w:t>
      </w:r>
      <w:r w:rsidRPr="00AA1A98">
        <w:rPr>
          <w:rFonts w:eastAsia="Calibri"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960F38" w:rsidRPr="00AA1A98"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A1A98">
        <w:rPr>
          <w:rFonts w:eastAsia="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960F38" w:rsidRPr="00AA1A98"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A1A98">
        <w:rPr>
          <w:rFonts w:eastAsia="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960F38" w:rsidRPr="00AA1A98" w:rsidRDefault="00960F38" w:rsidP="00AA1A98">
      <w:pPr>
        <w:tabs>
          <w:tab w:val="left" w:pos="720"/>
        </w:tabs>
        <w:spacing w:after="0" w:line="240" w:lineRule="auto"/>
        <w:jc w:val="both"/>
        <w:rPr>
          <w:rFonts w:eastAsia="Times New Roman" w:cs="Times New Roman"/>
          <w:noProof/>
          <w:sz w:val="24"/>
          <w:szCs w:val="24"/>
        </w:rPr>
      </w:pPr>
      <w:r w:rsidRPr="00AA1A98">
        <w:rPr>
          <w:rFonts w:eastAsia="Times New Roman" w:cs="Times New Roman"/>
          <w:noProof/>
          <w:sz w:val="24"/>
          <w:szCs w:val="24"/>
        </w:rPr>
        <w:tab/>
      </w:r>
      <w:r w:rsidRPr="00AA1A98">
        <w:rPr>
          <w:rFonts w:eastAsia="Times New Roman" w:cs="Times New Roman"/>
          <w:b/>
          <w:noProof/>
          <w:sz w:val="24"/>
          <w:szCs w:val="24"/>
        </w:rPr>
        <w:t>(2)</w:t>
      </w:r>
      <w:r w:rsidRPr="00AA1A98">
        <w:rPr>
          <w:rFonts w:eastAsia="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960F38" w:rsidRPr="00AA1A98" w:rsidRDefault="00960F38" w:rsidP="00AA1A98">
      <w:pPr>
        <w:tabs>
          <w:tab w:val="left" w:pos="720"/>
        </w:tabs>
        <w:spacing w:after="0" w:line="240" w:lineRule="auto"/>
        <w:jc w:val="both"/>
        <w:rPr>
          <w:rFonts w:eastAsia="Times New Roman" w:cs="Times New Roman"/>
          <w:noProof/>
          <w:sz w:val="24"/>
          <w:szCs w:val="24"/>
        </w:rPr>
      </w:pPr>
      <w:r w:rsidRPr="00AA1A98">
        <w:rPr>
          <w:rFonts w:eastAsia="Times New Roman" w:cs="Times New Roman"/>
          <w:noProof/>
          <w:sz w:val="24"/>
          <w:szCs w:val="24"/>
        </w:rPr>
        <w:tab/>
      </w:r>
      <w:r w:rsidRPr="00AA1A98">
        <w:rPr>
          <w:rFonts w:eastAsia="Times New Roman" w:cs="Times New Roman"/>
          <w:b/>
          <w:noProof/>
          <w:sz w:val="24"/>
          <w:szCs w:val="24"/>
        </w:rPr>
        <w:t xml:space="preserve">(3) </w:t>
      </w:r>
      <w:r w:rsidRPr="00AA1A98">
        <w:rPr>
          <w:rFonts w:eastAsia="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960F38" w:rsidRPr="00AA1A98" w:rsidRDefault="00960F38" w:rsidP="00AA1A98">
      <w:pPr>
        <w:tabs>
          <w:tab w:val="left" w:pos="720"/>
        </w:tabs>
        <w:spacing w:after="0" w:line="240" w:lineRule="auto"/>
        <w:jc w:val="both"/>
        <w:rPr>
          <w:rFonts w:eastAsia="Times New Roman" w:cs="Times New Roman"/>
          <w:noProof/>
          <w:sz w:val="24"/>
          <w:szCs w:val="24"/>
        </w:rPr>
      </w:pPr>
      <w:r w:rsidRPr="00AA1A98">
        <w:rPr>
          <w:rFonts w:eastAsia="Times New Roman" w:cs="Times New Roman"/>
          <w:noProof/>
          <w:sz w:val="24"/>
          <w:szCs w:val="24"/>
        </w:rPr>
        <w:tab/>
      </w:r>
      <w:r w:rsidRPr="00AA1A98">
        <w:rPr>
          <w:rFonts w:eastAsia="Times New Roman" w:cs="Times New Roman"/>
          <w:b/>
          <w:noProof/>
          <w:sz w:val="24"/>
          <w:szCs w:val="24"/>
        </w:rPr>
        <w:t xml:space="preserve">(4) </w:t>
      </w:r>
      <w:r w:rsidRPr="00AA1A98">
        <w:rPr>
          <w:rFonts w:eastAsia="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8F4B64" w:rsidRPr="00AA1A98" w:rsidRDefault="008F4B64" w:rsidP="00AA1A98">
      <w:pPr>
        <w:tabs>
          <w:tab w:val="left" w:pos="720"/>
        </w:tabs>
        <w:spacing w:after="0" w:line="240" w:lineRule="auto"/>
        <w:jc w:val="both"/>
        <w:rPr>
          <w:rFonts w:eastAsia="Times New Roman" w:cs="Times New Roman"/>
          <w:noProof/>
          <w:sz w:val="24"/>
          <w:szCs w:val="24"/>
        </w:rPr>
      </w:pPr>
      <w:r w:rsidRPr="00AA1A98">
        <w:rPr>
          <w:rFonts w:eastAsia="Times New Roman" w:cs="Times New Roman"/>
          <w:noProof/>
          <w:sz w:val="24"/>
          <w:szCs w:val="24"/>
        </w:rPr>
        <w:tab/>
      </w:r>
      <w:r w:rsidRPr="00AA1A98">
        <w:rPr>
          <w:rFonts w:eastAsia="Times New Roman" w:cs="Times New Roman"/>
          <w:b/>
          <w:noProof/>
          <w:sz w:val="24"/>
          <w:szCs w:val="24"/>
        </w:rPr>
        <w:t>(5) С</w:t>
      </w:r>
      <w:r w:rsidRPr="00AA1A98">
        <w:rPr>
          <w:rFonts w:eastAsia="Times New Roman" w:cs="Times New Roman"/>
          <w:noProof/>
          <w:sz w:val="24"/>
          <w:szCs w:val="24"/>
        </w:rPr>
        <w:t>троително</w:t>
      </w:r>
      <w:r w:rsidR="0069028E">
        <w:rPr>
          <w:rFonts w:eastAsia="Times New Roman" w:cs="Times New Roman"/>
          <w:noProof/>
          <w:sz w:val="24"/>
          <w:szCs w:val="24"/>
        </w:rPr>
        <w:t>то</w:t>
      </w:r>
      <w:r w:rsidRPr="00AA1A98">
        <w:rPr>
          <w:rFonts w:eastAsia="Times New Roman" w:cs="Times New Roman"/>
          <w:noProof/>
          <w:sz w:val="24"/>
          <w:szCs w:val="24"/>
        </w:rPr>
        <w:t xml:space="preserve"> скеле използвано при ремонтните дейности, трябва да </w:t>
      </w:r>
      <w:r w:rsidR="0069028E">
        <w:rPr>
          <w:rFonts w:eastAsia="Times New Roman" w:cs="Times New Roman"/>
          <w:noProof/>
          <w:sz w:val="24"/>
          <w:szCs w:val="24"/>
        </w:rPr>
        <w:t xml:space="preserve">е </w:t>
      </w:r>
      <w:r w:rsidR="00751EBC" w:rsidRPr="00AA1A98">
        <w:rPr>
          <w:rFonts w:eastAsia="Times New Roman" w:cs="Times New Roman"/>
          <w:noProof/>
          <w:sz w:val="24"/>
          <w:szCs w:val="24"/>
        </w:rPr>
        <w:t>технически изправно и да отговаря на всички</w:t>
      </w:r>
      <w:r w:rsidR="002F597C">
        <w:rPr>
          <w:rFonts w:eastAsia="Times New Roman" w:cs="Times New Roman"/>
          <w:noProof/>
          <w:sz w:val="24"/>
          <w:szCs w:val="24"/>
        </w:rPr>
        <w:t xml:space="preserve"> нормативни</w:t>
      </w:r>
      <w:r w:rsidR="00751EBC" w:rsidRPr="00AA1A98">
        <w:rPr>
          <w:rFonts w:eastAsia="Times New Roman" w:cs="Times New Roman"/>
          <w:noProof/>
          <w:sz w:val="24"/>
          <w:szCs w:val="24"/>
        </w:rPr>
        <w:t xml:space="preserve"> изисквания за сигурност и безопасност.</w:t>
      </w:r>
    </w:p>
    <w:p w:rsidR="00960F38" w:rsidRPr="00AA1A98" w:rsidRDefault="00960F38" w:rsidP="00AA1A98">
      <w:pPr>
        <w:tabs>
          <w:tab w:val="left" w:pos="1464"/>
          <w:tab w:val="num" w:pos="2924"/>
        </w:tabs>
        <w:spacing w:after="0" w:line="240" w:lineRule="auto"/>
        <w:ind w:firstLine="709"/>
        <w:jc w:val="both"/>
        <w:rPr>
          <w:rFonts w:eastAsia="Times New Roman" w:cs="Times New Roman"/>
          <w:noProof/>
          <w:sz w:val="24"/>
          <w:szCs w:val="24"/>
        </w:rPr>
      </w:pPr>
      <w:r w:rsidRPr="00AA1A98">
        <w:rPr>
          <w:rFonts w:eastAsia="Times New Roman" w:cs="Times New Roman"/>
          <w:b/>
          <w:sz w:val="24"/>
          <w:szCs w:val="24"/>
        </w:rPr>
        <w:lastRenderedPageBreak/>
        <w:t>Чл.3</w:t>
      </w:r>
      <w:r w:rsidR="0037613D" w:rsidRPr="00AA1A98">
        <w:rPr>
          <w:rFonts w:eastAsia="Times New Roman" w:cs="Times New Roman"/>
          <w:b/>
          <w:sz w:val="24"/>
          <w:szCs w:val="24"/>
        </w:rPr>
        <w:t>5</w:t>
      </w:r>
      <w:r w:rsidRPr="00AA1A98">
        <w:rPr>
          <w:rFonts w:eastAsia="Times New Roman" w:cs="Times New Roman"/>
          <w:b/>
          <w:sz w:val="24"/>
          <w:szCs w:val="24"/>
        </w:rPr>
        <w:t>.</w:t>
      </w:r>
      <w:r w:rsidRPr="00AA1A98">
        <w:rPr>
          <w:rFonts w:eastAsia="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960F38" w:rsidRPr="00AA1A98" w:rsidRDefault="00960F38" w:rsidP="00AA1A98">
      <w:pPr>
        <w:tabs>
          <w:tab w:val="left" w:pos="1464"/>
          <w:tab w:val="num" w:pos="2924"/>
        </w:tabs>
        <w:spacing w:after="0" w:line="240" w:lineRule="auto"/>
        <w:ind w:firstLine="709"/>
        <w:jc w:val="both"/>
        <w:rPr>
          <w:rFonts w:eastAsia="Times New Roman" w:cs="Times New Roman"/>
          <w:noProof/>
          <w:sz w:val="24"/>
          <w:szCs w:val="24"/>
        </w:rPr>
      </w:pPr>
      <w:r w:rsidRPr="00AA1A98">
        <w:rPr>
          <w:rFonts w:eastAsia="Times New Roman" w:cs="Times New Roman"/>
          <w:b/>
          <w:sz w:val="24"/>
          <w:szCs w:val="24"/>
        </w:rPr>
        <w:t>Чл.3</w:t>
      </w:r>
      <w:r w:rsidR="0037613D" w:rsidRPr="00AA1A98">
        <w:rPr>
          <w:rFonts w:eastAsia="Times New Roman" w:cs="Times New Roman"/>
          <w:b/>
          <w:sz w:val="24"/>
          <w:szCs w:val="24"/>
        </w:rPr>
        <w:t>6</w:t>
      </w:r>
      <w:r w:rsidRPr="00AA1A98">
        <w:rPr>
          <w:rFonts w:eastAsia="Times New Roman" w:cs="Times New Roman"/>
          <w:b/>
          <w:sz w:val="24"/>
          <w:szCs w:val="24"/>
        </w:rPr>
        <w:t>.</w:t>
      </w:r>
      <w:r w:rsidRPr="00AA1A98">
        <w:rPr>
          <w:rFonts w:eastAsia="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960F38" w:rsidRPr="00AA1A98" w:rsidRDefault="00960F38" w:rsidP="00AA1A98">
      <w:pPr>
        <w:tabs>
          <w:tab w:val="left" w:pos="1464"/>
          <w:tab w:val="num" w:pos="2924"/>
        </w:tabs>
        <w:spacing w:after="0" w:line="240" w:lineRule="auto"/>
        <w:ind w:firstLine="709"/>
        <w:jc w:val="both"/>
        <w:rPr>
          <w:rFonts w:eastAsia="Times New Roman" w:cs="Times New Roman"/>
          <w:noProof/>
          <w:sz w:val="24"/>
          <w:szCs w:val="24"/>
        </w:rPr>
      </w:pPr>
      <w:r w:rsidRPr="00AA1A98">
        <w:rPr>
          <w:rFonts w:eastAsia="Times New Roman" w:cs="Times New Roman"/>
          <w:b/>
          <w:sz w:val="24"/>
          <w:szCs w:val="24"/>
        </w:rPr>
        <w:t>Чл.3</w:t>
      </w:r>
      <w:r w:rsidR="0037613D" w:rsidRPr="00AA1A98">
        <w:rPr>
          <w:rFonts w:eastAsia="Times New Roman" w:cs="Times New Roman"/>
          <w:b/>
          <w:sz w:val="24"/>
          <w:szCs w:val="24"/>
        </w:rPr>
        <w:t>7</w:t>
      </w:r>
      <w:r w:rsidRPr="00AA1A98">
        <w:rPr>
          <w:rFonts w:eastAsia="Times New Roman" w:cs="Times New Roman"/>
          <w:b/>
          <w:sz w:val="24"/>
          <w:szCs w:val="24"/>
        </w:rPr>
        <w:t>.</w:t>
      </w:r>
      <w:r w:rsidRPr="00AA1A98">
        <w:rPr>
          <w:rFonts w:eastAsia="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960F38" w:rsidRPr="00AA1A98" w:rsidRDefault="00960F38" w:rsidP="00AA1A98">
      <w:pPr>
        <w:tabs>
          <w:tab w:val="left" w:pos="1464"/>
          <w:tab w:val="num" w:pos="2924"/>
        </w:tabs>
        <w:spacing w:after="0" w:line="240" w:lineRule="auto"/>
        <w:ind w:firstLine="709"/>
        <w:jc w:val="both"/>
        <w:rPr>
          <w:rFonts w:eastAsia="Times New Roman" w:cs="Times New Roman"/>
          <w:sz w:val="24"/>
          <w:szCs w:val="24"/>
        </w:rPr>
      </w:pPr>
    </w:p>
    <w:p w:rsidR="00960F38" w:rsidRPr="00AA1A98" w:rsidRDefault="00960F38" w:rsidP="00AA1A98">
      <w:pPr>
        <w:numPr>
          <w:ilvl w:val="0"/>
          <w:numId w:val="12"/>
        </w:numPr>
        <w:spacing w:after="120" w:line="240" w:lineRule="auto"/>
        <w:contextualSpacing/>
        <w:jc w:val="both"/>
        <w:rPr>
          <w:rFonts w:eastAsia="Times New Roman" w:cs="Times New Roman"/>
          <w:b/>
          <w:sz w:val="24"/>
          <w:szCs w:val="24"/>
        </w:rPr>
      </w:pPr>
      <w:r w:rsidRPr="00AA1A98">
        <w:rPr>
          <w:rFonts w:eastAsia="Times New Roman" w:cs="Times New Roman"/>
          <w:b/>
          <w:sz w:val="24"/>
          <w:szCs w:val="24"/>
        </w:rPr>
        <w:t>ПОДИЗПЪЛНИТЕЛИ</w:t>
      </w:r>
      <w:r w:rsidRPr="00AA1A98">
        <w:rPr>
          <w:rFonts w:eastAsia="Times New Roman" w:cs="Times New Roman"/>
          <w:b/>
          <w:sz w:val="24"/>
          <w:szCs w:val="24"/>
          <w:vertAlign w:val="superscript"/>
        </w:rPr>
        <w:footnoteReference w:id="2"/>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E90D85" w:rsidRPr="00AA1A98">
        <w:rPr>
          <w:rFonts w:eastAsia="Times New Roman" w:cs="Times New Roman"/>
          <w:b/>
          <w:sz w:val="24"/>
          <w:szCs w:val="24"/>
        </w:rPr>
        <w:t>3</w:t>
      </w:r>
      <w:r w:rsidR="0037613D" w:rsidRPr="00AA1A98">
        <w:rPr>
          <w:rFonts w:eastAsia="Times New Roman" w:cs="Times New Roman"/>
          <w:b/>
          <w:sz w:val="24"/>
          <w:szCs w:val="24"/>
        </w:rPr>
        <w:t>8</w:t>
      </w:r>
      <w:r w:rsidR="00960F38" w:rsidRPr="00AA1A98">
        <w:rPr>
          <w:rFonts w:eastAsia="Times New Roman" w:cs="Times New Roman"/>
          <w:b/>
          <w:sz w:val="24"/>
          <w:szCs w:val="24"/>
        </w:rPr>
        <w:t>. (1)</w:t>
      </w:r>
      <w:r w:rsidR="00960F38" w:rsidRPr="00AA1A98">
        <w:rPr>
          <w:rFonts w:eastAsia="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(2)</w:t>
      </w:r>
      <w:r w:rsidRPr="00AA1A98">
        <w:rPr>
          <w:rFonts w:eastAsia="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9E5F3F"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(3)</w:t>
      </w:r>
      <w:r w:rsidRPr="00AA1A98">
        <w:rPr>
          <w:rFonts w:eastAsia="Times New Roman" w:cs="Times New Roman"/>
          <w:sz w:val="24"/>
          <w:szCs w:val="24"/>
        </w:rPr>
        <w:t xml:space="preserve"> </w:t>
      </w:r>
      <w:r w:rsidR="009E5F3F" w:rsidRPr="00AA1A98">
        <w:rPr>
          <w:rFonts w:eastAsia="Times New Roman" w:cs="Times New Roman"/>
          <w:sz w:val="24"/>
          <w:szCs w:val="24"/>
        </w:rPr>
        <w:t>Замяна или включване на подизпълнител по време на изпълнение на договор за обществена поръчка се допуска при необходимост при условията на чл. 66, ал. 14-15 ЗОП.</w:t>
      </w: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(4)</w:t>
      </w:r>
      <w:r w:rsidRPr="00AA1A98">
        <w:rPr>
          <w:rFonts w:eastAsia="Times New Roman" w:cs="Times New Roman"/>
          <w:sz w:val="24"/>
          <w:szCs w:val="24"/>
          <w:lang w:eastAsia="bg-BG"/>
        </w:rPr>
        <w:t xml:space="preserve"> </w:t>
      </w:r>
      <w:r w:rsidRPr="00AA1A98">
        <w:rPr>
          <w:rFonts w:eastAsia="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(5)</w:t>
      </w:r>
      <w:r w:rsidRPr="00AA1A98">
        <w:rPr>
          <w:rFonts w:eastAsia="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(6)</w:t>
      </w:r>
      <w:r w:rsidRPr="00AA1A98">
        <w:rPr>
          <w:rFonts w:eastAsia="Times New Roman" w:cs="Times New Roman"/>
          <w:sz w:val="24"/>
          <w:szCs w:val="24"/>
        </w:rPr>
        <w:t xml:space="preserve"> Сключването на договор с подизпълнител, </w:t>
      </w:r>
      <w:r w:rsidRPr="00AA1A98">
        <w:rPr>
          <w:rFonts w:eastAsia="Times New Roman" w:cs="Times New Roman"/>
          <w:bCs/>
          <w:sz w:val="24"/>
          <w:szCs w:val="24"/>
        </w:rPr>
        <w:t xml:space="preserve">който не отговаря на условията на чл. 66, ал. </w:t>
      </w:r>
      <w:r w:rsidR="009E5F3F" w:rsidRPr="00AA1A98">
        <w:rPr>
          <w:rFonts w:eastAsia="Times New Roman" w:cs="Times New Roman"/>
          <w:bCs/>
          <w:sz w:val="24"/>
          <w:szCs w:val="24"/>
        </w:rPr>
        <w:t>14</w:t>
      </w:r>
      <w:r w:rsidRPr="00AA1A98">
        <w:rPr>
          <w:rFonts w:eastAsia="Times New Roman" w:cs="Times New Roman"/>
          <w:bCs/>
          <w:sz w:val="24"/>
          <w:szCs w:val="24"/>
        </w:rPr>
        <w:t xml:space="preserve"> от ЗОП или за него не са представени всички документи, които доказват изпълнението на условията по чл. 66, ал. </w:t>
      </w:r>
      <w:r w:rsidR="009E5F3F" w:rsidRPr="00AA1A98">
        <w:rPr>
          <w:rFonts w:eastAsia="Times New Roman" w:cs="Times New Roman"/>
          <w:bCs/>
          <w:sz w:val="24"/>
          <w:szCs w:val="24"/>
        </w:rPr>
        <w:t>14</w:t>
      </w:r>
      <w:r w:rsidRPr="00AA1A98">
        <w:rPr>
          <w:rFonts w:eastAsia="Times New Roman" w:cs="Times New Roman"/>
          <w:bCs/>
          <w:sz w:val="24"/>
          <w:szCs w:val="24"/>
        </w:rPr>
        <w:t xml:space="preserve"> от ЗОП</w:t>
      </w:r>
      <w:r w:rsidRPr="00AA1A98">
        <w:rPr>
          <w:rFonts w:eastAsia="Times New Roman" w:cs="Times New Roman"/>
          <w:sz w:val="24"/>
          <w:szCs w:val="24"/>
        </w:rPr>
        <w:t xml:space="preserve"> е основание за едностранно прекратяване на договора от страна на Възложителя.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39</w:t>
      </w:r>
      <w:r w:rsidRPr="00AA1A98">
        <w:rPr>
          <w:rFonts w:eastAsia="Times New Roman" w:cs="Times New Roman"/>
          <w:b/>
          <w:sz w:val="24"/>
          <w:szCs w:val="24"/>
        </w:rPr>
        <w:t>.</w:t>
      </w:r>
      <w:r w:rsidRPr="00AA1A98">
        <w:rPr>
          <w:rFonts w:eastAsia="Times New Roman" w:cs="Times New Roman"/>
          <w:sz w:val="24"/>
          <w:szCs w:val="24"/>
        </w:rPr>
        <w:t xml:space="preserve"> При сключването на договорите с подизпълнител</w:t>
      </w:r>
      <w:r w:rsidR="005A3FEF" w:rsidRPr="00AA1A98">
        <w:rPr>
          <w:rFonts w:eastAsia="Times New Roman" w:cs="Times New Roman"/>
          <w:sz w:val="24"/>
          <w:szCs w:val="24"/>
        </w:rPr>
        <w:t>я/</w:t>
      </w:r>
      <w:proofErr w:type="spellStart"/>
      <w:r w:rsidRPr="00AA1A98">
        <w:rPr>
          <w:rFonts w:eastAsia="Times New Roman" w:cs="Times New Roman"/>
          <w:sz w:val="24"/>
          <w:szCs w:val="24"/>
        </w:rPr>
        <w:t>ите</w:t>
      </w:r>
      <w:proofErr w:type="spellEnd"/>
      <w:r w:rsidRPr="00AA1A98">
        <w:rPr>
          <w:rFonts w:eastAsia="Times New Roman" w:cs="Times New Roman"/>
          <w:sz w:val="24"/>
          <w:szCs w:val="24"/>
        </w:rPr>
        <w:t>, посочен</w:t>
      </w:r>
      <w:r w:rsidR="005A3FEF" w:rsidRPr="00AA1A98">
        <w:rPr>
          <w:rFonts w:eastAsia="Times New Roman" w:cs="Times New Roman"/>
          <w:sz w:val="24"/>
          <w:szCs w:val="24"/>
        </w:rPr>
        <w:t>/</w:t>
      </w:r>
      <w:r w:rsidRPr="00AA1A98">
        <w:rPr>
          <w:rFonts w:eastAsia="Times New Roman" w:cs="Times New Roman"/>
          <w:sz w:val="24"/>
          <w:szCs w:val="24"/>
        </w:rPr>
        <w:t xml:space="preserve">и в </w:t>
      </w:r>
      <w:r w:rsidR="009E5F3F" w:rsidRPr="00AA1A98">
        <w:rPr>
          <w:rFonts w:eastAsia="Times New Roman" w:cs="Times New Roman"/>
          <w:sz w:val="24"/>
          <w:szCs w:val="24"/>
        </w:rPr>
        <w:t>Декларацията по чл. 192, ал. 3 ЗОП</w:t>
      </w:r>
      <w:r w:rsidRPr="00AA1A98">
        <w:rPr>
          <w:rFonts w:eastAsia="Times New Roman" w:cs="Times New Roman"/>
          <w:sz w:val="24"/>
          <w:szCs w:val="24"/>
        </w:rPr>
        <w:t xml:space="preserve"> на Изпълнителя, последният е длъжен да създаде условия и гаранции, че:</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 xml:space="preserve">- приложимите клаузи на договора са задължителни за изпълнение от </w:t>
      </w:r>
      <w:r w:rsidR="005A3FEF" w:rsidRPr="00AA1A98">
        <w:rPr>
          <w:rFonts w:eastAsia="Times New Roman" w:cs="Times New Roman"/>
          <w:sz w:val="24"/>
          <w:szCs w:val="24"/>
        </w:rPr>
        <w:t>подизпълнителя/</w:t>
      </w:r>
      <w:proofErr w:type="spellStart"/>
      <w:r w:rsidR="005A3FEF" w:rsidRPr="00AA1A98">
        <w:rPr>
          <w:rFonts w:eastAsia="Times New Roman" w:cs="Times New Roman"/>
          <w:sz w:val="24"/>
          <w:szCs w:val="24"/>
        </w:rPr>
        <w:t>ите</w:t>
      </w:r>
      <w:proofErr w:type="spellEnd"/>
      <w:r w:rsidRPr="00AA1A98">
        <w:rPr>
          <w:rFonts w:eastAsia="Times New Roman" w:cs="Times New Roman"/>
          <w:sz w:val="24"/>
          <w:szCs w:val="24"/>
        </w:rPr>
        <w:t>;</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 действията на подизпълнителите няма да доведат пряко или косвено до неизпълнение на договора;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 xml:space="preserve">- при осъществяване на контролните си функции по договора Възложителят ще може безпрепятствено да извършва проверка на дейността и документацията на </w:t>
      </w:r>
      <w:r w:rsidR="005A3FEF" w:rsidRPr="00AA1A98">
        <w:rPr>
          <w:rFonts w:eastAsia="Times New Roman" w:cs="Times New Roman"/>
          <w:sz w:val="24"/>
          <w:szCs w:val="24"/>
        </w:rPr>
        <w:t>подизпълнителя/</w:t>
      </w:r>
      <w:proofErr w:type="spellStart"/>
      <w:r w:rsidR="005A3FEF" w:rsidRPr="00AA1A98">
        <w:rPr>
          <w:rFonts w:eastAsia="Times New Roman" w:cs="Times New Roman"/>
          <w:sz w:val="24"/>
          <w:szCs w:val="24"/>
        </w:rPr>
        <w:t>ите</w:t>
      </w:r>
      <w:proofErr w:type="spellEnd"/>
      <w:r w:rsidRPr="00AA1A98">
        <w:rPr>
          <w:rFonts w:eastAsia="Times New Roman" w:cs="Times New Roman"/>
          <w:sz w:val="24"/>
          <w:szCs w:val="24"/>
        </w:rPr>
        <w:t>.</w:t>
      </w:r>
    </w:p>
    <w:p w:rsidR="0042700D" w:rsidRPr="00AA1A98" w:rsidRDefault="0042700D" w:rsidP="00AA1A98">
      <w:pPr>
        <w:spacing w:after="0" w:line="240" w:lineRule="auto"/>
        <w:ind w:firstLine="709"/>
        <w:jc w:val="both"/>
        <w:rPr>
          <w:rFonts w:eastAsia="Times New Roman" w:cs="Times New Roman"/>
          <w:sz w:val="24"/>
          <w:szCs w:val="24"/>
        </w:rPr>
      </w:pPr>
    </w:p>
    <w:p w:rsidR="00960F38" w:rsidRPr="00AA1A98" w:rsidRDefault="00960F38" w:rsidP="00AA1A98">
      <w:pPr>
        <w:numPr>
          <w:ilvl w:val="0"/>
          <w:numId w:val="12"/>
        </w:numPr>
        <w:spacing w:after="120" w:line="240" w:lineRule="auto"/>
        <w:contextualSpacing/>
        <w:jc w:val="both"/>
        <w:rPr>
          <w:rFonts w:eastAsia="Times New Roman" w:cs="Times New Roman"/>
          <w:b/>
          <w:sz w:val="24"/>
          <w:szCs w:val="24"/>
        </w:rPr>
      </w:pPr>
      <w:r w:rsidRPr="00AA1A98">
        <w:rPr>
          <w:rFonts w:eastAsia="Times New Roman" w:cs="Times New Roman"/>
          <w:b/>
          <w:sz w:val="24"/>
          <w:szCs w:val="24"/>
        </w:rPr>
        <w:t>ПРЕКРАТЯВАНЕ НА ДОГОВОРА</w:t>
      </w:r>
    </w:p>
    <w:p w:rsidR="00960F38" w:rsidRPr="00AA1A98" w:rsidRDefault="00E90D85" w:rsidP="00AA1A98">
      <w:pPr>
        <w:spacing w:after="0" w:line="240" w:lineRule="auto"/>
        <w:ind w:firstLine="708"/>
        <w:jc w:val="both"/>
        <w:rPr>
          <w:rFonts w:eastAsia="Times New Roman" w:cs="Times New Roman"/>
          <w:b/>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40</w:t>
      </w:r>
      <w:r w:rsidR="00960F38" w:rsidRPr="00AA1A98">
        <w:rPr>
          <w:rFonts w:eastAsia="Times New Roman" w:cs="Times New Roman"/>
          <w:b/>
          <w:sz w:val="24"/>
          <w:szCs w:val="24"/>
        </w:rPr>
        <w:t xml:space="preserve">. (1) </w:t>
      </w:r>
      <w:r w:rsidR="00960F38" w:rsidRPr="00AA1A98">
        <w:rPr>
          <w:rFonts w:eastAsia="Times New Roman" w:cs="Times New Roman"/>
          <w:sz w:val="24"/>
          <w:szCs w:val="24"/>
        </w:rPr>
        <w:t>Този Договор се прекратява:</w:t>
      </w:r>
      <w:r w:rsidR="00960F38" w:rsidRPr="00AA1A98">
        <w:rPr>
          <w:rFonts w:eastAsia="Times New Roman" w:cs="Times New Roman"/>
          <w:b/>
          <w:sz w:val="24"/>
          <w:szCs w:val="24"/>
        </w:rPr>
        <w:t xml:space="preserve"> </w:t>
      </w: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 xml:space="preserve">1 </w:t>
      </w:r>
      <w:r w:rsidRPr="00AA1A98">
        <w:rPr>
          <w:rFonts w:eastAsia="Times New Roman" w:cs="Times New Roman"/>
          <w:sz w:val="24"/>
          <w:szCs w:val="24"/>
        </w:rPr>
        <w:t>с изпълнението на всички задължения на Страните по него;</w:t>
      </w:r>
      <w:r w:rsidRPr="00AA1A98">
        <w:rPr>
          <w:rFonts w:eastAsia="Times New Roman" w:cs="Times New Roman"/>
          <w:b/>
          <w:sz w:val="24"/>
          <w:szCs w:val="24"/>
        </w:rPr>
        <w:t xml:space="preserve"> </w:t>
      </w:r>
    </w:p>
    <w:p w:rsidR="00960F38" w:rsidRPr="00AA1A98" w:rsidRDefault="009D1F5E"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2</w:t>
      </w:r>
      <w:r w:rsidR="00960F38" w:rsidRPr="00AA1A98">
        <w:rPr>
          <w:rFonts w:eastAsia="Times New Roman" w:cs="Times New Roman"/>
          <w:sz w:val="24"/>
          <w:szCs w:val="24"/>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60F38" w:rsidRPr="00AA1A98" w:rsidRDefault="009D1F5E"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3</w:t>
      </w:r>
      <w:r w:rsidR="00960F38" w:rsidRPr="00AA1A98">
        <w:rPr>
          <w:rFonts w:eastAsia="Times New Roman" w:cs="Times New Roman"/>
          <w:b/>
          <w:sz w:val="24"/>
          <w:szCs w:val="24"/>
        </w:rPr>
        <w:t>.</w:t>
      </w:r>
      <w:r w:rsidR="00960F38" w:rsidRPr="00AA1A98">
        <w:rPr>
          <w:rFonts w:eastAsia="Times New Roman" w:cs="Times New Roman"/>
          <w:sz w:val="24"/>
          <w:szCs w:val="24"/>
        </w:rPr>
        <w:t xml:space="preserve"> при прекратяване на юридическо лице – Страна по Договора без </w:t>
      </w:r>
      <w:proofErr w:type="spellStart"/>
      <w:r w:rsidR="00960F38" w:rsidRPr="00AA1A98">
        <w:rPr>
          <w:rFonts w:eastAsia="Times New Roman" w:cs="Times New Roman"/>
          <w:sz w:val="24"/>
          <w:szCs w:val="24"/>
        </w:rPr>
        <w:t>правоприемство</w:t>
      </w:r>
      <w:proofErr w:type="spellEnd"/>
      <w:r w:rsidR="00960F38" w:rsidRPr="00AA1A98">
        <w:rPr>
          <w:rFonts w:eastAsia="Times New Roman" w:cs="Times New Roman"/>
          <w:sz w:val="24"/>
          <w:szCs w:val="24"/>
        </w:rPr>
        <w:t>, по смисъла на законодателството на държавата, в която съответното лице е установено</w:t>
      </w:r>
      <w:r w:rsidR="00960F38" w:rsidRPr="00AA1A98">
        <w:rPr>
          <w:rFonts w:eastAsia="Times New Roman" w:cs="Times New Roman"/>
          <w:b/>
          <w:sz w:val="24"/>
          <w:szCs w:val="24"/>
        </w:rPr>
        <w:t>;</w:t>
      </w:r>
    </w:p>
    <w:p w:rsidR="00960F38" w:rsidRPr="00AA1A98" w:rsidRDefault="009D1F5E"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4</w:t>
      </w:r>
      <w:r w:rsidR="00960F38" w:rsidRPr="00AA1A98">
        <w:rPr>
          <w:rFonts w:eastAsia="Times New Roman" w:cs="Times New Roman"/>
          <w:b/>
          <w:sz w:val="24"/>
          <w:szCs w:val="24"/>
        </w:rPr>
        <w:t>.</w:t>
      </w:r>
      <w:r w:rsidR="00960F38" w:rsidRPr="00AA1A98">
        <w:rPr>
          <w:rFonts w:eastAsia="Times New Roman" w:cs="Times New Roman"/>
          <w:sz w:val="24"/>
          <w:szCs w:val="24"/>
        </w:rPr>
        <w:t xml:space="preserve"> при условията по чл. 5, ал. 1, т. 3 от </w:t>
      </w:r>
      <w:r w:rsidR="00960F38" w:rsidRPr="00AA1A98">
        <w:rPr>
          <w:rFonts w:eastAsia="Times New Roman" w:cs="Times New Roman"/>
          <w:sz w:val="24"/>
          <w:szCs w:val="24"/>
          <w:lang w:eastAsia="bg-BG"/>
        </w:rPr>
        <w:t>ЗИФОДРЮПДРКТЛТДС</w:t>
      </w:r>
      <w:r w:rsidR="00960F38" w:rsidRPr="00AA1A98">
        <w:rPr>
          <w:rFonts w:eastAsia="Times New Roman" w:cs="Times New Roman"/>
          <w:b/>
          <w:sz w:val="24"/>
          <w:szCs w:val="24"/>
        </w:rPr>
        <w:t>.</w:t>
      </w:r>
    </w:p>
    <w:p w:rsidR="00960F38" w:rsidRPr="00AA1A98" w:rsidRDefault="009D1F5E"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5</w:t>
      </w:r>
      <w:r w:rsidR="00960F38" w:rsidRPr="00AA1A98">
        <w:rPr>
          <w:rFonts w:eastAsia="Times New Roman" w:cs="Times New Roman"/>
          <w:b/>
          <w:sz w:val="24"/>
          <w:szCs w:val="24"/>
        </w:rPr>
        <w:t xml:space="preserve">. </w:t>
      </w:r>
      <w:r w:rsidR="00960F38" w:rsidRPr="00AA1A98">
        <w:rPr>
          <w:rFonts w:eastAsia="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00423E4D" w:rsidRPr="00AA1A98">
        <w:rPr>
          <w:rFonts w:eastAsia="Times New Roman" w:cs="Times New Roman"/>
          <w:sz w:val="24"/>
          <w:szCs w:val="24"/>
          <w:lang w:val="en-US"/>
        </w:rPr>
        <w:t xml:space="preserve"> </w:t>
      </w:r>
      <w:r w:rsidR="00960F38" w:rsidRPr="00AA1A98">
        <w:rPr>
          <w:rFonts w:eastAsia="Times New Roman" w:cs="Times New Roman"/>
          <w:sz w:val="24"/>
          <w:szCs w:val="24"/>
        </w:rPr>
        <w:t>171 ЗУТ.</w:t>
      </w:r>
    </w:p>
    <w:p w:rsidR="0075293C" w:rsidRPr="00AA1A98" w:rsidRDefault="0075293C" w:rsidP="00AA1A98">
      <w:pPr>
        <w:spacing w:after="0" w:line="240" w:lineRule="auto"/>
        <w:ind w:firstLine="709"/>
        <w:jc w:val="both"/>
        <w:rPr>
          <w:rFonts w:eastAsia="Calibri" w:cs="Times New Roman"/>
          <w:bCs/>
          <w:sz w:val="24"/>
          <w:szCs w:val="24"/>
          <w:lang w:eastAsia="bg-BG"/>
        </w:rPr>
      </w:pPr>
      <w:r w:rsidRPr="00AA1A98">
        <w:rPr>
          <w:rFonts w:eastAsia="Calibri" w:cs="Times New Roman"/>
          <w:b/>
          <w:bCs/>
          <w:sz w:val="24"/>
          <w:szCs w:val="24"/>
          <w:lang w:eastAsia="bg-BG"/>
        </w:rPr>
        <w:t>6.</w:t>
      </w:r>
      <w:r w:rsidRPr="00AA1A98">
        <w:rPr>
          <w:rFonts w:eastAsia="Calibri" w:cs="Times New Roman"/>
          <w:bCs/>
          <w:sz w:val="24"/>
          <w:szCs w:val="24"/>
          <w:lang w:eastAsia="bg-BG"/>
        </w:rPr>
        <w:t xml:space="preserve"> в случаите на чл. 2</w:t>
      </w:r>
      <w:r w:rsidR="008E5704" w:rsidRPr="00AA1A98">
        <w:rPr>
          <w:rFonts w:eastAsia="Calibri" w:cs="Times New Roman"/>
          <w:bCs/>
          <w:sz w:val="24"/>
          <w:szCs w:val="24"/>
          <w:lang w:eastAsia="bg-BG"/>
        </w:rPr>
        <w:t>8</w:t>
      </w:r>
      <w:r w:rsidRPr="00AA1A98">
        <w:rPr>
          <w:rFonts w:eastAsia="Calibri" w:cs="Times New Roman"/>
          <w:bCs/>
          <w:sz w:val="24"/>
          <w:szCs w:val="24"/>
          <w:lang w:eastAsia="bg-BG"/>
        </w:rPr>
        <w:t>, ал. 3, б. „б“ и б. „в“ от договора.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 xml:space="preserve">(2) </w:t>
      </w:r>
      <w:r w:rsidRPr="00AA1A98">
        <w:rPr>
          <w:rFonts w:eastAsia="Times New Roman" w:cs="Times New Roman"/>
          <w:sz w:val="24"/>
          <w:szCs w:val="24"/>
        </w:rPr>
        <w:t>Договорът може да бъде прекратен</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1.</w:t>
      </w:r>
      <w:r w:rsidRPr="00AA1A98">
        <w:rPr>
          <w:rFonts w:eastAsia="Times New Roman" w:cs="Times New Roman"/>
          <w:b/>
          <w:sz w:val="24"/>
          <w:szCs w:val="24"/>
        </w:rPr>
        <w:tab/>
      </w:r>
      <w:r w:rsidRPr="00AA1A98">
        <w:rPr>
          <w:rFonts w:eastAsia="Times New Roman" w:cs="Times New Roman"/>
          <w:sz w:val="24"/>
          <w:szCs w:val="24"/>
        </w:rPr>
        <w:t>по взаимно съгласие на Страните, изразено в писмена форма;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lastRenderedPageBreak/>
        <w:t>2.</w:t>
      </w:r>
      <w:r w:rsidRPr="00AA1A98">
        <w:rPr>
          <w:rFonts w:eastAsia="Times New Roman" w:cs="Times New Roman"/>
          <w:sz w:val="24"/>
          <w:szCs w:val="24"/>
        </w:rPr>
        <w:tab/>
        <w:t>когато за Изпълнителя бъде открито производство по несъстоятелност</w:t>
      </w:r>
      <w:r w:rsidR="00413114" w:rsidRPr="00AA1A98">
        <w:rPr>
          <w:rFonts w:eastAsia="Times New Roman" w:cs="Times New Roman"/>
          <w:sz w:val="24"/>
          <w:szCs w:val="24"/>
        </w:rPr>
        <w:t xml:space="preserve"> или ликвидация – по искане на </w:t>
      </w:r>
      <w:r w:rsidRPr="00AA1A98">
        <w:rPr>
          <w:rFonts w:eastAsia="Times New Roman" w:cs="Times New Roman"/>
          <w:sz w:val="24"/>
          <w:szCs w:val="24"/>
        </w:rPr>
        <w:t>Възложителя.</w:t>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41</w:t>
      </w:r>
      <w:r w:rsidR="00960F38" w:rsidRPr="00AA1A98">
        <w:rPr>
          <w:rFonts w:eastAsia="Times New Roman" w:cs="Times New Roman"/>
          <w:b/>
          <w:sz w:val="24"/>
          <w:szCs w:val="24"/>
        </w:rPr>
        <w:t>.</w:t>
      </w:r>
      <w:r w:rsidR="004659FC" w:rsidRPr="00AA1A98">
        <w:rPr>
          <w:rFonts w:eastAsia="Times New Roman" w:cs="Times New Roman"/>
          <w:b/>
          <w:sz w:val="24"/>
          <w:szCs w:val="24"/>
          <w:lang w:val="en-US"/>
        </w:rPr>
        <w:t xml:space="preserve"> </w:t>
      </w:r>
      <w:r w:rsidR="00960F38" w:rsidRPr="00AA1A98">
        <w:rPr>
          <w:rFonts w:eastAsia="Times New Roman" w:cs="Times New Roman"/>
          <w:b/>
          <w:sz w:val="24"/>
          <w:szCs w:val="24"/>
        </w:rPr>
        <w:t xml:space="preserve">(1) </w:t>
      </w:r>
      <w:r w:rsidR="00960F38" w:rsidRPr="00AA1A98">
        <w:rPr>
          <w:rFonts w:eastAsia="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 xml:space="preserve">(2) </w:t>
      </w:r>
      <w:r w:rsidRPr="00AA1A98">
        <w:rPr>
          <w:rFonts w:eastAsia="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1.</w:t>
      </w:r>
      <w:r w:rsidRPr="00AA1A98">
        <w:rPr>
          <w:rFonts w:eastAsia="Times New Roman" w:cs="Times New Roman"/>
          <w:sz w:val="24"/>
          <w:szCs w:val="24"/>
        </w:rPr>
        <w:t xml:space="preserve"> </w:t>
      </w:r>
      <w:r w:rsidR="00B35857" w:rsidRPr="00AA1A98">
        <w:rPr>
          <w:rFonts w:eastAsia="Times New Roman" w:cs="Times New Roman"/>
          <w:sz w:val="24"/>
          <w:szCs w:val="24"/>
        </w:rPr>
        <w:t>когато Изпълнителят</w:t>
      </w:r>
      <w:r w:rsidRPr="00AA1A98">
        <w:rPr>
          <w:rFonts w:eastAsia="Times New Roman" w:cs="Times New Roman"/>
          <w:sz w:val="24"/>
          <w:szCs w:val="24"/>
        </w:rPr>
        <w:t xml:space="preserve"> не е започнал изпълнението в сроковете, посочени в договора;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2.</w:t>
      </w:r>
      <w:r w:rsidRPr="00AA1A98">
        <w:rPr>
          <w:rFonts w:eastAsia="Times New Roman" w:cs="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3.</w:t>
      </w:r>
      <w:r w:rsidRPr="00AA1A98">
        <w:rPr>
          <w:rFonts w:eastAsia="Times New Roman" w:cs="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960F38" w:rsidRPr="00AA1A98" w:rsidRDefault="00E14F07" w:rsidP="00AA1A98">
      <w:pPr>
        <w:spacing w:after="0" w:line="240" w:lineRule="auto"/>
        <w:ind w:firstLine="708"/>
        <w:jc w:val="both"/>
        <w:rPr>
          <w:rFonts w:eastAsia="Times New Roman" w:cs="Times New Roman"/>
          <w:b/>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42</w:t>
      </w:r>
      <w:r w:rsidR="00960F38" w:rsidRPr="00AA1A98">
        <w:rPr>
          <w:rFonts w:eastAsia="Times New Roman" w:cs="Times New Roman"/>
          <w:b/>
          <w:sz w:val="24"/>
          <w:szCs w:val="24"/>
        </w:rPr>
        <w:t xml:space="preserve">. </w:t>
      </w:r>
      <w:r w:rsidR="00960F38" w:rsidRPr="00AA1A98">
        <w:rPr>
          <w:rFonts w:eastAsia="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43</w:t>
      </w:r>
      <w:r w:rsidR="00960F38" w:rsidRPr="00AA1A98">
        <w:rPr>
          <w:rFonts w:eastAsia="Times New Roman" w:cs="Times New Roman"/>
          <w:b/>
          <w:sz w:val="24"/>
          <w:szCs w:val="24"/>
        </w:rPr>
        <w:t xml:space="preserve">. </w:t>
      </w:r>
      <w:r w:rsidR="00960F38" w:rsidRPr="00AA1A98">
        <w:rPr>
          <w:rFonts w:eastAsia="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00960F38" w:rsidRPr="00AA1A98">
        <w:rPr>
          <w:rFonts w:eastAsia="Times New Roman" w:cs="Times New Roman"/>
          <w:sz w:val="24"/>
          <w:szCs w:val="24"/>
        </w:rPr>
        <w:t>правоприемство</w:t>
      </w:r>
      <w:proofErr w:type="spellEnd"/>
      <w:r w:rsidR="00960F38" w:rsidRPr="00AA1A98">
        <w:rPr>
          <w:rFonts w:eastAsia="Times New Roman" w:cs="Times New Roman"/>
          <w:sz w:val="24"/>
          <w:szCs w:val="24"/>
        </w:rPr>
        <w:t>:</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w:t>
      </w:r>
      <w:r w:rsidR="0024564F" w:rsidRPr="00AA1A98">
        <w:rPr>
          <w:rFonts w:eastAsia="Times New Roman" w:cs="Times New Roman"/>
          <w:sz w:val="24"/>
          <w:szCs w:val="24"/>
        </w:rPr>
        <w:t>а евентуално дължимите плащания,</w:t>
      </w:r>
      <w:r w:rsidRPr="00AA1A98">
        <w:rPr>
          <w:rFonts w:eastAsia="Times New Roman" w:cs="Times New Roman"/>
          <w:sz w:val="24"/>
          <w:szCs w:val="24"/>
        </w:rPr>
        <w:t xml:space="preserve"> </w:t>
      </w:r>
      <w:r w:rsidR="008E5704" w:rsidRPr="00AA1A98">
        <w:rPr>
          <w:rFonts w:eastAsia="Times New Roman" w:cs="Times New Roman"/>
          <w:sz w:val="24"/>
          <w:szCs w:val="24"/>
        </w:rPr>
        <w:t>като</w:t>
      </w:r>
      <w:r w:rsidR="0024564F" w:rsidRPr="00AA1A98">
        <w:rPr>
          <w:rFonts w:eastAsia="Times New Roman" w:cs="Times New Roman"/>
          <w:sz w:val="24"/>
          <w:szCs w:val="24"/>
        </w:rPr>
        <w:t>:</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2. ИЗПЪЛНИТЕЛЯТ се задължава: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 xml:space="preserve">а) </w:t>
      </w:r>
      <w:r w:rsidRPr="00AA1A98">
        <w:rPr>
          <w:rFonts w:eastAsia="Times New Roman" w:cs="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 xml:space="preserve">б) </w:t>
      </w:r>
      <w:r w:rsidRPr="00AA1A98">
        <w:rPr>
          <w:rFonts w:eastAsia="Times New Roman" w:cs="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 xml:space="preserve">в) </w:t>
      </w:r>
      <w:r w:rsidRPr="00AA1A98">
        <w:rPr>
          <w:rFonts w:eastAsia="Times New Roman" w:cs="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44</w:t>
      </w:r>
      <w:r w:rsidR="00960F38" w:rsidRPr="00AA1A98">
        <w:rPr>
          <w:rFonts w:eastAsia="Times New Roman" w:cs="Times New Roman"/>
          <w:b/>
          <w:sz w:val="24"/>
          <w:szCs w:val="24"/>
        </w:rPr>
        <w:t xml:space="preserve">. </w:t>
      </w:r>
      <w:r w:rsidR="00960F38" w:rsidRPr="00AA1A98">
        <w:rPr>
          <w:rFonts w:eastAsia="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видове СМР, ако са годни за</w:t>
      </w:r>
      <w:r w:rsidR="00CB448E" w:rsidRPr="00AA1A98">
        <w:rPr>
          <w:rFonts w:eastAsia="Times New Roman" w:cs="Times New Roman"/>
          <w:sz w:val="24"/>
          <w:szCs w:val="24"/>
        </w:rPr>
        <w:t xml:space="preserve"> самостоятелно</w:t>
      </w:r>
      <w:r w:rsidR="00960F38" w:rsidRPr="00AA1A98">
        <w:rPr>
          <w:rFonts w:eastAsia="Times New Roman" w:cs="Times New Roman"/>
          <w:sz w:val="24"/>
          <w:szCs w:val="24"/>
        </w:rPr>
        <w:t xml:space="preserve"> ползване. </w:t>
      </w:r>
    </w:p>
    <w:p w:rsidR="00960F38" w:rsidRPr="00AA1A98" w:rsidRDefault="00960F38" w:rsidP="00AA1A98">
      <w:pPr>
        <w:spacing w:after="0" w:line="240" w:lineRule="auto"/>
        <w:jc w:val="both"/>
        <w:rPr>
          <w:rFonts w:eastAsia="Times New Roman" w:cs="Times New Roman"/>
          <w:b/>
          <w:sz w:val="24"/>
          <w:szCs w:val="24"/>
        </w:rPr>
      </w:pPr>
    </w:p>
    <w:p w:rsidR="00960F38" w:rsidRPr="00AA1A98" w:rsidRDefault="00960F38" w:rsidP="00AA1A98">
      <w:pPr>
        <w:numPr>
          <w:ilvl w:val="0"/>
          <w:numId w:val="12"/>
        </w:numPr>
        <w:spacing w:after="120" w:line="240" w:lineRule="auto"/>
        <w:contextualSpacing/>
        <w:jc w:val="both"/>
        <w:rPr>
          <w:rFonts w:eastAsia="Times New Roman" w:cs="Times New Roman"/>
          <w:b/>
          <w:sz w:val="24"/>
          <w:szCs w:val="24"/>
        </w:rPr>
      </w:pPr>
      <w:r w:rsidRPr="00AA1A98">
        <w:rPr>
          <w:rFonts w:eastAsia="Times New Roman" w:cs="Times New Roman"/>
          <w:b/>
          <w:sz w:val="24"/>
          <w:szCs w:val="24"/>
        </w:rPr>
        <w:t>ОБЩИ РАЗПОРЕДБИ</w:t>
      </w: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 xml:space="preserve">Дефинирани понятия и тълкуване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45</w:t>
      </w:r>
      <w:r w:rsidRPr="00AA1A98">
        <w:rPr>
          <w:rFonts w:eastAsia="Times New Roman" w:cs="Times New Roman"/>
          <w:b/>
          <w:sz w:val="24"/>
          <w:szCs w:val="24"/>
        </w:rPr>
        <w:t>.</w:t>
      </w:r>
      <w:r w:rsidR="00E90D85" w:rsidRPr="00AA1A98">
        <w:rPr>
          <w:rFonts w:eastAsia="Times New Roman" w:cs="Times New Roman"/>
          <w:b/>
          <w:sz w:val="24"/>
          <w:szCs w:val="24"/>
        </w:rPr>
        <w:t xml:space="preserve"> </w:t>
      </w:r>
      <w:r w:rsidRPr="00AA1A98">
        <w:rPr>
          <w:rFonts w:eastAsia="Times New Roman" w:cs="Times New Roman"/>
          <w:b/>
          <w:sz w:val="24"/>
          <w:szCs w:val="24"/>
        </w:rPr>
        <w:t>(1</w:t>
      </w:r>
      <w:r w:rsidRPr="00AA1A98">
        <w:rPr>
          <w:rFonts w:eastAsia="Times New Roman" w:cs="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 xml:space="preserve">(2) </w:t>
      </w:r>
      <w:r w:rsidRPr="00AA1A98">
        <w:rPr>
          <w:rFonts w:eastAsia="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1. специалните разпоредби имат предимство пред общите разпоредби;</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2. разпоредбите на Приложенията имат предимство пред разпоредбите на Договора.</w:t>
      </w:r>
    </w:p>
    <w:p w:rsidR="00960F38" w:rsidRPr="00AA1A98" w:rsidRDefault="00960F38" w:rsidP="00AA1A98">
      <w:pPr>
        <w:spacing w:after="0" w:line="240" w:lineRule="auto"/>
        <w:jc w:val="both"/>
        <w:rPr>
          <w:rFonts w:eastAsia="Times New Roman" w:cs="Times New Roman"/>
          <w:b/>
          <w:sz w:val="24"/>
          <w:szCs w:val="24"/>
        </w:rPr>
      </w:pP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 xml:space="preserve">Спазване на приложими норми </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A501C9" w:rsidRPr="00AA1A98">
        <w:rPr>
          <w:rFonts w:eastAsia="Times New Roman" w:cs="Times New Roman"/>
          <w:b/>
          <w:sz w:val="24"/>
          <w:szCs w:val="24"/>
        </w:rPr>
        <w:t>4</w:t>
      </w:r>
      <w:r w:rsidR="0037613D" w:rsidRPr="00AA1A98">
        <w:rPr>
          <w:rFonts w:eastAsia="Times New Roman" w:cs="Times New Roman"/>
          <w:b/>
          <w:sz w:val="24"/>
          <w:szCs w:val="24"/>
        </w:rPr>
        <w:t>6</w:t>
      </w:r>
      <w:r w:rsidRPr="00AA1A98">
        <w:rPr>
          <w:rFonts w:eastAsia="Times New Roman" w:cs="Times New Roman"/>
          <w:b/>
          <w:sz w:val="24"/>
          <w:szCs w:val="24"/>
        </w:rPr>
        <w:t xml:space="preserve">. </w:t>
      </w:r>
      <w:r w:rsidRPr="00AA1A98">
        <w:rPr>
          <w:rFonts w:eastAsia="Times New Roman" w:cs="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34E2E" w:rsidRPr="00AA1A98" w:rsidRDefault="00F34E2E" w:rsidP="00AA1A98">
      <w:pPr>
        <w:spacing w:after="0" w:line="240" w:lineRule="auto"/>
        <w:ind w:firstLine="708"/>
        <w:jc w:val="both"/>
        <w:rPr>
          <w:rFonts w:eastAsia="Times New Roman" w:cs="Times New Roman"/>
          <w:sz w:val="24"/>
          <w:szCs w:val="24"/>
        </w:rPr>
      </w:pPr>
    </w:p>
    <w:p w:rsidR="00960F38" w:rsidRPr="00AA1A98" w:rsidRDefault="00960F38" w:rsidP="00AA1A98">
      <w:pPr>
        <w:spacing w:after="0" w:line="240" w:lineRule="auto"/>
        <w:ind w:firstLine="709"/>
        <w:jc w:val="both"/>
        <w:rPr>
          <w:rFonts w:eastAsia="Times New Roman" w:cs="Times New Roman"/>
          <w:b/>
          <w:sz w:val="24"/>
          <w:szCs w:val="24"/>
        </w:rPr>
      </w:pPr>
      <w:proofErr w:type="spellStart"/>
      <w:r w:rsidRPr="00AA1A98">
        <w:rPr>
          <w:rFonts w:eastAsia="Times New Roman" w:cs="Times New Roman"/>
          <w:b/>
          <w:sz w:val="24"/>
          <w:szCs w:val="24"/>
        </w:rPr>
        <w:lastRenderedPageBreak/>
        <w:t>Конфиденциалност</w:t>
      </w:r>
      <w:proofErr w:type="spellEnd"/>
      <w:r w:rsidRPr="00AA1A98">
        <w:rPr>
          <w:rFonts w:eastAsia="Times New Roman" w:cs="Times New Roman"/>
          <w:b/>
          <w:sz w:val="24"/>
          <w:szCs w:val="24"/>
        </w:rPr>
        <w:t xml:space="preserve"> </w:t>
      </w:r>
    </w:p>
    <w:p w:rsidR="00960F38" w:rsidRPr="00AA1A98" w:rsidRDefault="00E90D85" w:rsidP="00AA1A98">
      <w:pPr>
        <w:spacing w:after="0" w:line="240" w:lineRule="auto"/>
        <w:jc w:val="both"/>
        <w:rPr>
          <w:rFonts w:eastAsia="Times New Roman" w:cs="Times New Roman"/>
          <w:b/>
          <w:sz w:val="24"/>
          <w:szCs w:val="24"/>
        </w:rPr>
      </w:pPr>
      <w:r w:rsidRPr="00AA1A98">
        <w:rPr>
          <w:rFonts w:eastAsia="Times New Roman" w:cs="Times New Roman"/>
          <w:b/>
          <w:sz w:val="24"/>
          <w:szCs w:val="24"/>
        </w:rPr>
        <w:tab/>
      </w:r>
      <w:r w:rsidR="00960F38" w:rsidRPr="00AA1A98">
        <w:rPr>
          <w:rFonts w:eastAsia="Times New Roman" w:cs="Times New Roman"/>
          <w:b/>
          <w:sz w:val="24"/>
          <w:szCs w:val="24"/>
        </w:rPr>
        <w:t>Чл.</w:t>
      </w:r>
      <w:r w:rsidR="00CE1491" w:rsidRPr="00AA1A98">
        <w:rPr>
          <w:rFonts w:eastAsia="Times New Roman" w:cs="Times New Roman"/>
          <w:b/>
          <w:sz w:val="24"/>
          <w:szCs w:val="24"/>
        </w:rPr>
        <w:t>47</w:t>
      </w:r>
      <w:r w:rsidR="00960F38" w:rsidRPr="00AA1A98">
        <w:rPr>
          <w:rFonts w:eastAsia="Times New Roman" w:cs="Times New Roman"/>
          <w:b/>
          <w:sz w:val="24"/>
          <w:szCs w:val="24"/>
        </w:rPr>
        <w:t xml:space="preserve">.(1) </w:t>
      </w:r>
      <w:r w:rsidR="00960F38" w:rsidRPr="00AA1A98">
        <w:rPr>
          <w:rFonts w:eastAsia="Times New Roman" w:cs="Times New Roman"/>
          <w:sz w:val="24"/>
          <w:szCs w:val="24"/>
        </w:rPr>
        <w:t>Всяка от Страните по този Договор се задължава да пази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w:t>
      </w:r>
      <w:r w:rsidR="00CE1491" w:rsidRPr="00AA1A98">
        <w:rPr>
          <w:rFonts w:eastAsia="Times New Roman" w:cs="Times New Roman"/>
          <w:sz w:val="24"/>
          <w:szCs w:val="24"/>
        </w:rPr>
        <w:t>нфиденциална информация включва, като не се ограничава единствено до</w:t>
      </w:r>
      <w:r w:rsidR="00F453E8" w:rsidRPr="00AA1A98">
        <w:rPr>
          <w:rFonts w:eastAsia="Times New Roman" w:cs="Times New Roman"/>
          <w:sz w:val="24"/>
          <w:szCs w:val="24"/>
        </w:rPr>
        <w:t>:</w:t>
      </w:r>
      <w:r w:rsidR="00960F38" w:rsidRPr="00AA1A98">
        <w:rPr>
          <w:rFonts w:eastAsia="Times New Roman" w:cs="Times New Roman"/>
          <w:sz w:val="24"/>
          <w:szCs w:val="24"/>
        </w:rPr>
        <w:t xml:space="preserve"> обстоятелства, свързани с търговската дейност, техническите процеси, проекти или финанси на Страните, както и </w:t>
      </w:r>
      <w:proofErr w:type="spellStart"/>
      <w:r w:rsidR="00960F38" w:rsidRPr="00AA1A98">
        <w:rPr>
          <w:rFonts w:eastAsia="Times New Roman" w:cs="Times New Roman"/>
          <w:sz w:val="24"/>
          <w:szCs w:val="24"/>
        </w:rPr>
        <w:t>ноу-хау</w:t>
      </w:r>
      <w:proofErr w:type="spellEnd"/>
      <w:r w:rsidR="00960F38" w:rsidRPr="00AA1A98">
        <w:rPr>
          <w:rFonts w:eastAsia="Times New Roman" w:cs="Times New Roman"/>
          <w:sz w:val="24"/>
          <w:szCs w:val="24"/>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00960F38" w:rsidRPr="00AA1A98">
        <w:rPr>
          <w:rFonts w:eastAsia="Times New Roman" w:cs="Times New Roman"/>
          <w:sz w:val="24"/>
          <w:szCs w:val="24"/>
        </w:rPr>
        <w:t>касаеща</w:t>
      </w:r>
      <w:proofErr w:type="spellEnd"/>
      <w:r w:rsidR="00960F38" w:rsidRPr="00AA1A98">
        <w:rPr>
          <w:rFonts w:eastAsia="Times New Roman" w:cs="Times New Roman"/>
          <w:sz w:val="24"/>
          <w:szCs w:val="24"/>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00960F38" w:rsidRPr="00AA1A98">
        <w:rPr>
          <w:rFonts w:eastAsia="Times New Roman" w:cs="Times New Roman"/>
          <w:b/>
          <w:sz w:val="24"/>
          <w:szCs w:val="24"/>
        </w:rPr>
        <w:t>.</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 xml:space="preserve">(2) </w:t>
      </w:r>
      <w:r w:rsidRPr="00AA1A98">
        <w:rPr>
          <w:rFonts w:eastAsia="Times New Roman" w:cs="Times New Roman"/>
          <w:sz w:val="24"/>
          <w:szCs w:val="24"/>
        </w:rPr>
        <w:t>С изключение на случаите, посочени в ал.</w:t>
      </w:r>
      <w:r w:rsidR="008A6B5F" w:rsidRPr="00AA1A98">
        <w:rPr>
          <w:rFonts w:eastAsia="Times New Roman" w:cs="Times New Roman"/>
          <w:sz w:val="24"/>
          <w:szCs w:val="24"/>
        </w:rPr>
        <w:t xml:space="preserve"> </w:t>
      </w:r>
      <w:r w:rsidRPr="00AA1A98">
        <w:rPr>
          <w:rFonts w:eastAsia="Times New Roman" w:cs="Times New Roman"/>
          <w:sz w:val="24"/>
          <w:szCs w:val="24"/>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(3)</w:t>
      </w:r>
      <w:r w:rsidRPr="00AA1A98">
        <w:rPr>
          <w:rFonts w:eastAsia="Times New Roman" w:cs="Times New Roman"/>
          <w:sz w:val="24"/>
          <w:szCs w:val="24"/>
        </w:rPr>
        <w:t xml:space="preserve"> Не се счита за нарушение на задълженията за неразкриване на Конфиденциална информация, когато:</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 xml:space="preserve">2. информацията се изисква по силата на закон, приложим спрямо която и да е от Страните;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w:t>
      </w:r>
      <w:r w:rsidR="00F453E8" w:rsidRPr="00AA1A98">
        <w:rPr>
          <w:rFonts w:eastAsia="Times New Roman" w:cs="Times New Roman"/>
          <w:sz w:val="24"/>
          <w:szCs w:val="24"/>
        </w:rPr>
        <w:t>ълни такова изискване.</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(4)</w:t>
      </w:r>
      <w:r w:rsidRPr="00AA1A98">
        <w:rPr>
          <w:rFonts w:eastAsia="Times New Roman" w:cs="Times New Roman"/>
          <w:b/>
          <w:i/>
          <w:sz w:val="24"/>
          <w:szCs w:val="24"/>
        </w:rPr>
        <w:t xml:space="preserve"> </w:t>
      </w:r>
      <w:r w:rsidRPr="00AA1A98">
        <w:rPr>
          <w:rFonts w:eastAsia="Times New Roman" w:cs="Times New Roman"/>
          <w:sz w:val="24"/>
          <w:szCs w:val="24"/>
        </w:rPr>
        <w:t xml:space="preserve">Задълженията по </w:t>
      </w:r>
      <w:r w:rsidR="00F453E8" w:rsidRPr="00AA1A98">
        <w:rPr>
          <w:rFonts w:eastAsia="Times New Roman" w:cs="Times New Roman"/>
          <w:sz w:val="24"/>
          <w:szCs w:val="24"/>
        </w:rPr>
        <w:t>предходните</w:t>
      </w:r>
      <w:r w:rsidRPr="00AA1A98">
        <w:rPr>
          <w:rFonts w:eastAsia="Times New Roman" w:cs="Times New Roman"/>
          <w:sz w:val="24"/>
          <w:szCs w:val="24"/>
        </w:rPr>
        <w:t xml:space="preserve"> клауз</w:t>
      </w:r>
      <w:r w:rsidR="00F453E8" w:rsidRPr="00AA1A98">
        <w:rPr>
          <w:rFonts w:eastAsia="Times New Roman" w:cs="Times New Roman"/>
          <w:sz w:val="24"/>
          <w:szCs w:val="24"/>
        </w:rPr>
        <w:t>и</w:t>
      </w:r>
      <w:r w:rsidRPr="00AA1A98">
        <w:rPr>
          <w:rFonts w:eastAsia="Times New Roman" w:cs="Times New Roman"/>
          <w:sz w:val="24"/>
          <w:szCs w:val="24"/>
        </w:rPr>
        <w:t xml:space="preserve"> се отнасят до Изпълнителя, до всички негови поделения, контролирани</w:t>
      </w:r>
      <w:r w:rsidRPr="00AA1A98">
        <w:rPr>
          <w:rFonts w:eastAsia="Times New Roman" w:cs="Times New Roman"/>
          <w:b/>
          <w:sz w:val="24"/>
          <w:szCs w:val="24"/>
        </w:rPr>
        <w:t xml:space="preserve"> </w:t>
      </w:r>
      <w:r w:rsidRPr="00AA1A98">
        <w:rPr>
          <w:rFonts w:eastAsia="Times New Roman" w:cs="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w:t>
      </w: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Публични изявления</w:t>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48</w:t>
      </w:r>
      <w:r w:rsidR="00960F38" w:rsidRPr="00AA1A98">
        <w:rPr>
          <w:rFonts w:eastAsia="Times New Roman" w:cs="Times New Roman"/>
          <w:b/>
          <w:sz w:val="24"/>
          <w:szCs w:val="24"/>
        </w:rPr>
        <w:t xml:space="preserve">. </w:t>
      </w:r>
      <w:r w:rsidR="00960F38" w:rsidRPr="00AA1A98">
        <w:rPr>
          <w:rFonts w:eastAsia="Times New Roman" w:cs="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960F38" w:rsidRPr="00AA1A98" w:rsidRDefault="00960F38" w:rsidP="00AA1A98">
      <w:pPr>
        <w:spacing w:after="0" w:line="240" w:lineRule="auto"/>
        <w:jc w:val="both"/>
        <w:rPr>
          <w:rFonts w:eastAsia="Times New Roman" w:cs="Times New Roman"/>
          <w:sz w:val="24"/>
          <w:szCs w:val="24"/>
        </w:rPr>
      </w:pP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Прехвърляне на права и задължения</w:t>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49</w:t>
      </w:r>
      <w:r w:rsidR="00960F38" w:rsidRPr="00AA1A98">
        <w:rPr>
          <w:rFonts w:eastAsia="Times New Roman" w:cs="Times New Roman"/>
          <w:b/>
          <w:sz w:val="24"/>
          <w:szCs w:val="24"/>
        </w:rPr>
        <w:t xml:space="preserve">. </w:t>
      </w:r>
      <w:r w:rsidR="00960F38" w:rsidRPr="00AA1A98">
        <w:rPr>
          <w:rFonts w:eastAsia="Times New Roman" w:cs="Times New Roman"/>
          <w:sz w:val="24"/>
          <w:szCs w:val="24"/>
        </w:rPr>
        <w:t>Никоя от Стран</w:t>
      </w:r>
      <w:r w:rsidR="0069028E">
        <w:rPr>
          <w:rFonts w:eastAsia="Times New Roman" w:cs="Times New Roman"/>
          <w:sz w:val="24"/>
          <w:szCs w:val="24"/>
        </w:rPr>
        <w:t>ите няма право да прехвърля някое</w:t>
      </w:r>
      <w:r w:rsidR="00960F38" w:rsidRPr="00AA1A98">
        <w:rPr>
          <w:rFonts w:eastAsia="Times New Roman" w:cs="Times New Roman"/>
          <w:sz w:val="24"/>
          <w:szCs w:val="24"/>
        </w:rPr>
        <w:t xml:space="preserve"> от правата и задълженията, произтичащи от този Договор, без съгласието на другата Страна. </w:t>
      </w:r>
      <w:r w:rsidR="004513E5" w:rsidRPr="00AA1A98">
        <w:rPr>
          <w:rFonts w:eastAsia="Times New Roman" w:cs="Times New Roman"/>
          <w:sz w:val="24"/>
          <w:szCs w:val="24"/>
        </w:rPr>
        <w:t>Паричните вземания по Договора /</w:t>
      </w:r>
      <w:r w:rsidR="00960F38" w:rsidRPr="00AA1A98">
        <w:rPr>
          <w:rFonts w:eastAsia="Times New Roman" w:cs="Times New Roman"/>
          <w:sz w:val="24"/>
          <w:szCs w:val="24"/>
        </w:rPr>
        <w:t xml:space="preserve">и по договорите за </w:t>
      </w:r>
      <w:proofErr w:type="spellStart"/>
      <w:r w:rsidR="00960F38" w:rsidRPr="00AA1A98">
        <w:rPr>
          <w:rFonts w:eastAsia="Times New Roman" w:cs="Times New Roman"/>
          <w:sz w:val="24"/>
          <w:szCs w:val="24"/>
        </w:rPr>
        <w:t>подизпъл</w:t>
      </w:r>
      <w:r w:rsidR="004513E5" w:rsidRPr="00AA1A98">
        <w:rPr>
          <w:rFonts w:eastAsia="Times New Roman" w:cs="Times New Roman"/>
          <w:sz w:val="24"/>
          <w:szCs w:val="24"/>
        </w:rPr>
        <w:t>нение</w:t>
      </w:r>
      <w:proofErr w:type="spellEnd"/>
      <w:r w:rsidR="004513E5" w:rsidRPr="00AA1A98">
        <w:rPr>
          <w:rFonts w:eastAsia="Times New Roman" w:cs="Times New Roman"/>
          <w:sz w:val="24"/>
          <w:szCs w:val="24"/>
        </w:rPr>
        <w:t>/</w:t>
      </w:r>
      <w:r w:rsidR="00960F38" w:rsidRPr="00AA1A98">
        <w:rPr>
          <w:rFonts w:eastAsia="Times New Roman" w:cs="Times New Roman"/>
          <w:sz w:val="24"/>
          <w:szCs w:val="24"/>
        </w:rPr>
        <w:t xml:space="preserve"> могат да бъдат прехвърляни или залагани съгласно приложимото право.</w:t>
      </w:r>
    </w:p>
    <w:p w:rsidR="000F61A5" w:rsidRPr="00AA1A98" w:rsidRDefault="000F61A5" w:rsidP="00AA1A98">
      <w:pPr>
        <w:spacing w:after="0" w:line="240" w:lineRule="auto"/>
        <w:ind w:firstLine="709"/>
        <w:jc w:val="both"/>
        <w:rPr>
          <w:rFonts w:eastAsia="Times New Roman" w:cs="Times New Roman"/>
          <w:b/>
          <w:sz w:val="24"/>
          <w:szCs w:val="24"/>
          <w:lang w:val="en-US"/>
        </w:rPr>
      </w:pP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Изменения</w:t>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A501C9" w:rsidRPr="00AA1A98">
        <w:rPr>
          <w:rFonts w:eastAsia="Times New Roman" w:cs="Times New Roman"/>
          <w:b/>
          <w:sz w:val="24"/>
          <w:szCs w:val="24"/>
        </w:rPr>
        <w:t>5</w:t>
      </w:r>
      <w:r w:rsidR="0037613D" w:rsidRPr="00AA1A98">
        <w:rPr>
          <w:rFonts w:eastAsia="Times New Roman" w:cs="Times New Roman"/>
          <w:b/>
          <w:sz w:val="24"/>
          <w:szCs w:val="24"/>
        </w:rPr>
        <w:t>0</w:t>
      </w:r>
      <w:r w:rsidR="00960F38" w:rsidRPr="00AA1A98">
        <w:rPr>
          <w:rFonts w:eastAsia="Times New Roman" w:cs="Times New Roman"/>
          <w:b/>
          <w:sz w:val="24"/>
          <w:szCs w:val="24"/>
        </w:rPr>
        <w:t xml:space="preserve">. </w:t>
      </w:r>
      <w:r w:rsidR="00960F38" w:rsidRPr="00AA1A98">
        <w:rPr>
          <w:rFonts w:eastAsia="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60F38" w:rsidRPr="00AA1A98" w:rsidRDefault="00960F38" w:rsidP="00AA1A98">
      <w:pPr>
        <w:spacing w:after="0" w:line="240" w:lineRule="auto"/>
        <w:jc w:val="both"/>
        <w:rPr>
          <w:rFonts w:eastAsia="Times New Roman" w:cs="Times New Roman"/>
          <w:b/>
          <w:sz w:val="24"/>
          <w:szCs w:val="24"/>
        </w:rPr>
      </w:pP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Непреодолима сила/ Форсмажорни обстоятелства</w:t>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1E29E5" w:rsidRPr="00AA1A98">
        <w:rPr>
          <w:rFonts w:eastAsia="Times New Roman" w:cs="Times New Roman"/>
          <w:b/>
          <w:sz w:val="24"/>
          <w:szCs w:val="24"/>
        </w:rPr>
        <w:t>5</w:t>
      </w:r>
      <w:r w:rsidR="0037613D" w:rsidRPr="00AA1A98">
        <w:rPr>
          <w:rFonts w:eastAsia="Times New Roman" w:cs="Times New Roman"/>
          <w:b/>
          <w:sz w:val="24"/>
          <w:szCs w:val="24"/>
        </w:rPr>
        <w:t>1</w:t>
      </w:r>
      <w:r w:rsidR="00960F38" w:rsidRPr="00AA1A98">
        <w:rPr>
          <w:rFonts w:eastAsia="Times New Roman" w:cs="Times New Roman"/>
          <w:b/>
          <w:sz w:val="24"/>
          <w:szCs w:val="24"/>
        </w:rPr>
        <w:t xml:space="preserve"> (1) </w:t>
      </w:r>
      <w:r w:rsidR="00960F38" w:rsidRPr="00AA1A98">
        <w:rPr>
          <w:rFonts w:eastAsia="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(2)</w:t>
      </w:r>
      <w:r w:rsidRPr="00AA1A98">
        <w:rPr>
          <w:rFonts w:eastAsia="Times New Roman" w:cs="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lastRenderedPageBreak/>
        <w:t>(3)</w:t>
      </w:r>
      <w:r w:rsidRPr="00AA1A98">
        <w:rPr>
          <w:rFonts w:eastAsia="Times New Roman" w:cs="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(4)</w:t>
      </w:r>
      <w:r w:rsidRPr="00AA1A98">
        <w:rPr>
          <w:rFonts w:eastAsia="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Нищожност на отделни клаузи</w:t>
      </w:r>
    </w:p>
    <w:p w:rsidR="00960F38" w:rsidRPr="00AA1A98" w:rsidRDefault="00E14F07" w:rsidP="00AA1A98">
      <w:pPr>
        <w:spacing w:after="0" w:line="240" w:lineRule="auto"/>
        <w:jc w:val="both"/>
        <w:rPr>
          <w:rFonts w:eastAsia="Times New Roman" w:cs="Times New Roman"/>
          <w:sz w:val="24"/>
          <w:szCs w:val="24"/>
        </w:rPr>
      </w:pPr>
      <w:r w:rsidRPr="00AA1A98">
        <w:rPr>
          <w:rFonts w:eastAsia="Times New Roman" w:cs="Times New Roman"/>
          <w:b/>
          <w:sz w:val="24"/>
          <w:szCs w:val="24"/>
        </w:rPr>
        <w:tab/>
        <w:t>Чл.</w:t>
      </w:r>
      <w:r w:rsidR="001E29E5" w:rsidRPr="00AA1A98">
        <w:rPr>
          <w:rFonts w:eastAsia="Times New Roman" w:cs="Times New Roman"/>
          <w:b/>
          <w:sz w:val="24"/>
          <w:szCs w:val="24"/>
        </w:rPr>
        <w:t>5</w:t>
      </w:r>
      <w:r w:rsidR="0037613D" w:rsidRPr="00AA1A98">
        <w:rPr>
          <w:rFonts w:eastAsia="Times New Roman" w:cs="Times New Roman"/>
          <w:b/>
          <w:sz w:val="24"/>
          <w:szCs w:val="24"/>
        </w:rPr>
        <w:t>2</w:t>
      </w:r>
      <w:r w:rsidR="00960F38" w:rsidRPr="00AA1A98">
        <w:rPr>
          <w:rFonts w:eastAsia="Times New Roman" w:cs="Times New Roman"/>
          <w:b/>
          <w:sz w:val="24"/>
          <w:szCs w:val="24"/>
        </w:rPr>
        <w:t xml:space="preserve">. </w:t>
      </w:r>
      <w:r w:rsidR="00960F38" w:rsidRPr="00AA1A98">
        <w:rPr>
          <w:rFonts w:eastAsia="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60F38" w:rsidRPr="00AA1A98" w:rsidRDefault="00960F38" w:rsidP="00AA1A98">
      <w:pPr>
        <w:spacing w:after="0" w:line="240" w:lineRule="auto"/>
        <w:ind w:firstLine="708"/>
        <w:jc w:val="both"/>
        <w:rPr>
          <w:rFonts w:eastAsia="Times New Roman" w:cs="Times New Roman"/>
          <w:b/>
          <w:sz w:val="24"/>
          <w:szCs w:val="24"/>
        </w:rPr>
      </w:pPr>
      <w:r w:rsidRPr="00AA1A98">
        <w:rPr>
          <w:rFonts w:eastAsia="Times New Roman" w:cs="Times New Roman"/>
          <w:b/>
          <w:sz w:val="24"/>
          <w:szCs w:val="24"/>
        </w:rPr>
        <w:t>Уведомления</w:t>
      </w:r>
    </w:p>
    <w:p w:rsidR="00960F38" w:rsidRPr="00AA1A98" w:rsidRDefault="00960F38" w:rsidP="00AA1A98">
      <w:pPr>
        <w:spacing w:after="0" w:line="240" w:lineRule="auto"/>
        <w:jc w:val="both"/>
        <w:rPr>
          <w:rFonts w:eastAsia="Times New Roman" w:cs="Times New Roman"/>
          <w:b/>
          <w:sz w:val="24"/>
          <w:szCs w:val="24"/>
        </w:rPr>
      </w:pPr>
      <w:r w:rsidRPr="00AA1A98">
        <w:rPr>
          <w:rFonts w:eastAsia="Times New Roman" w:cs="Times New Roman"/>
          <w:b/>
          <w:sz w:val="24"/>
          <w:szCs w:val="24"/>
        </w:rPr>
        <w:tab/>
        <w:t>Чл.</w:t>
      </w:r>
      <w:r w:rsidR="001E29E5" w:rsidRPr="00AA1A98">
        <w:rPr>
          <w:rFonts w:eastAsia="Times New Roman" w:cs="Times New Roman"/>
          <w:b/>
          <w:sz w:val="24"/>
          <w:szCs w:val="24"/>
        </w:rPr>
        <w:t>5</w:t>
      </w:r>
      <w:r w:rsidR="0037613D" w:rsidRPr="00AA1A98">
        <w:rPr>
          <w:rFonts w:eastAsia="Times New Roman" w:cs="Times New Roman"/>
          <w:b/>
          <w:sz w:val="24"/>
          <w:szCs w:val="24"/>
        </w:rPr>
        <w:t>3</w:t>
      </w:r>
      <w:r w:rsidRPr="00AA1A98">
        <w:rPr>
          <w:rFonts w:eastAsia="Times New Roman" w:cs="Times New Roman"/>
          <w:b/>
          <w:sz w:val="24"/>
          <w:szCs w:val="24"/>
        </w:rPr>
        <w:t>.</w:t>
      </w:r>
      <w:r w:rsidR="00E90D85" w:rsidRPr="00AA1A98">
        <w:rPr>
          <w:rFonts w:eastAsia="Times New Roman" w:cs="Times New Roman"/>
          <w:b/>
          <w:sz w:val="24"/>
          <w:szCs w:val="24"/>
        </w:rPr>
        <w:t xml:space="preserve"> </w:t>
      </w:r>
      <w:r w:rsidRPr="00AA1A98">
        <w:rPr>
          <w:rFonts w:eastAsia="Times New Roman" w:cs="Times New Roman"/>
          <w:b/>
          <w:sz w:val="24"/>
          <w:szCs w:val="24"/>
        </w:rPr>
        <w:t>(1</w:t>
      </w:r>
      <w:r w:rsidRPr="00AA1A98">
        <w:rPr>
          <w:rFonts w:eastAsia="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r w:rsidRPr="00AA1A98">
        <w:rPr>
          <w:rFonts w:eastAsia="Times New Roman" w:cs="Times New Roman"/>
          <w:b/>
          <w:sz w:val="24"/>
          <w:szCs w:val="24"/>
        </w:rPr>
        <w:tab/>
      </w: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 xml:space="preserve">(2) </w:t>
      </w:r>
      <w:r w:rsidRPr="00AA1A98">
        <w:rPr>
          <w:rFonts w:eastAsia="Times New Roman" w:cs="Times New Roman"/>
          <w:sz w:val="24"/>
          <w:szCs w:val="24"/>
        </w:rPr>
        <w:t>За целите на този Договор данните и лицата за контакт на Страните са, както следва: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1. За ВЪЗЛОЖИТЕЛЯ: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 xml:space="preserve">Адрес за кореспонденция: ………………………………………….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Тел.: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Факс: …………………………………………</w:t>
      </w:r>
    </w:p>
    <w:p w:rsidR="00960F38" w:rsidRPr="00AA1A98" w:rsidRDefault="00960F38" w:rsidP="00AA1A98">
      <w:pPr>
        <w:spacing w:after="0" w:line="240" w:lineRule="auto"/>
        <w:ind w:firstLine="709"/>
        <w:jc w:val="both"/>
        <w:rPr>
          <w:rFonts w:eastAsia="Times New Roman" w:cs="Times New Roman"/>
          <w:sz w:val="24"/>
          <w:szCs w:val="24"/>
        </w:rPr>
      </w:pPr>
      <w:proofErr w:type="spellStart"/>
      <w:r w:rsidRPr="00AA1A98">
        <w:rPr>
          <w:rFonts w:eastAsia="Times New Roman" w:cs="Times New Roman"/>
          <w:sz w:val="24"/>
          <w:szCs w:val="24"/>
        </w:rPr>
        <w:t>e-mail</w:t>
      </w:r>
      <w:proofErr w:type="spellEnd"/>
      <w:r w:rsidRPr="00AA1A98">
        <w:rPr>
          <w:rFonts w:eastAsia="Times New Roman" w:cs="Times New Roman"/>
          <w:sz w:val="24"/>
          <w:szCs w:val="24"/>
        </w:rPr>
        <w:t>: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Лице за контакт: ………………………………………….</w:t>
      </w:r>
    </w:p>
    <w:p w:rsidR="00960F38" w:rsidRPr="00AA1A98" w:rsidRDefault="00960F38" w:rsidP="00AA1A98">
      <w:pPr>
        <w:spacing w:after="0" w:line="240" w:lineRule="auto"/>
        <w:ind w:firstLine="709"/>
        <w:jc w:val="both"/>
        <w:rPr>
          <w:rFonts w:eastAsia="Times New Roman" w:cs="Times New Roman"/>
          <w:sz w:val="24"/>
          <w:szCs w:val="24"/>
        </w:rPr>
      </w:pP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 xml:space="preserve">2. За ИЗПЪЛНИТЕЛЯ: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Адрес за кореспонденция: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Тел.: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Факс: …………………………………………</w:t>
      </w:r>
    </w:p>
    <w:p w:rsidR="00960F38" w:rsidRPr="00AA1A98" w:rsidRDefault="00960F38" w:rsidP="00AA1A98">
      <w:pPr>
        <w:spacing w:after="0" w:line="240" w:lineRule="auto"/>
        <w:ind w:firstLine="709"/>
        <w:jc w:val="both"/>
        <w:rPr>
          <w:rFonts w:eastAsia="Times New Roman" w:cs="Times New Roman"/>
          <w:sz w:val="24"/>
          <w:szCs w:val="24"/>
        </w:rPr>
      </w:pPr>
      <w:proofErr w:type="spellStart"/>
      <w:r w:rsidRPr="00AA1A98">
        <w:rPr>
          <w:rFonts w:eastAsia="Times New Roman" w:cs="Times New Roman"/>
          <w:sz w:val="24"/>
          <w:szCs w:val="24"/>
        </w:rPr>
        <w:t>e-mail</w:t>
      </w:r>
      <w:proofErr w:type="spellEnd"/>
      <w:r w:rsidRPr="00AA1A98">
        <w:rPr>
          <w:rFonts w:eastAsia="Times New Roman" w:cs="Times New Roman"/>
          <w:sz w:val="24"/>
          <w:szCs w:val="24"/>
        </w:rPr>
        <w:t>: ………………………………………..</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Лице за контакт: ………………………………………….</w:t>
      </w:r>
    </w:p>
    <w:p w:rsidR="00960F38" w:rsidRPr="00AA1A98" w:rsidRDefault="00960F38" w:rsidP="00AA1A98">
      <w:pPr>
        <w:spacing w:after="0" w:line="240" w:lineRule="auto"/>
        <w:jc w:val="both"/>
        <w:rPr>
          <w:rFonts w:eastAsia="Times New Roman" w:cs="Times New Roman"/>
          <w:sz w:val="24"/>
          <w:szCs w:val="24"/>
        </w:rPr>
      </w:pPr>
      <w:r w:rsidRPr="00AA1A98">
        <w:rPr>
          <w:rFonts w:eastAsia="Times New Roman" w:cs="Times New Roman"/>
          <w:b/>
          <w:sz w:val="24"/>
          <w:szCs w:val="24"/>
        </w:rPr>
        <w:tab/>
        <w:t xml:space="preserve">(3) </w:t>
      </w:r>
      <w:r w:rsidRPr="00AA1A98">
        <w:rPr>
          <w:rFonts w:eastAsia="Times New Roman" w:cs="Times New Roman"/>
          <w:sz w:val="24"/>
          <w:szCs w:val="24"/>
        </w:rPr>
        <w:t>За дата на уведомлението се счита:</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1. датата на предаването – при лично предаване на уведомлението;</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2. датата на пощенското клеймо на обратната разписка – при изпращане по пощата;</w:t>
      </w:r>
    </w:p>
    <w:p w:rsidR="00960F38" w:rsidRPr="00AA1A98" w:rsidRDefault="0061011C"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 xml:space="preserve">3. </w:t>
      </w:r>
      <w:r w:rsidR="00960F38" w:rsidRPr="00AA1A98">
        <w:rPr>
          <w:rFonts w:eastAsia="Times New Roman" w:cs="Times New Roman"/>
          <w:sz w:val="24"/>
          <w:szCs w:val="24"/>
        </w:rPr>
        <w:t>датата на доставка, отбелязана върху куриерската разписка – при изпращане по куриер;</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3. датата на приемането – при изпращане по факс;</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 xml:space="preserve">4. датата на получаване – при изпращане по електронна поща. </w:t>
      </w:r>
    </w:p>
    <w:p w:rsidR="00960F38" w:rsidRPr="00AA1A98" w:rsidRDefault="00960F38" w:rsidP="00AA1A98">
      <w:pPr>
        <w:spacing w:after="0" w:line="240" w:lineRule="auto"/>
        <w:jc w:val="both"/>
        <w:rPr>
          <w:rFonts w:eastAsia="Times New Roman" w:cs="Times New Roman"/>
          <w:b/>
          <w:sz w:val="24"/>
          <w:szCs w:val="24"/>
        </w:rPr>
      </w:pPr>
    </w:p>
    <w:p w:rsidR="00960F38" w:rsidRPr="00AA1A98" w:rsidRDefault="00960F38" w:rsidP="00AA1A98">
      <w:pPr>
        <w:spacing w:after="0" w:line="240" w:lineRule="auto"/>
        <w:jc w:val="both"/>
        <w:rPr>
          <w:rFonts w:eastAsia="Times New Roman" w:cs="Times New Roman"/>
          <w:sz w:val="24"/>
          <w:szCs w:val="24"/>
        </w:rPr>
      </w:pPr>
      <w:r w:rsidRPr="00AA1A98">
        <w:rPr>
          <w:rFonts w:eastAsia="Times New Roman" w:cs="Times New Roman"/>
          <w:b/>
          <w:sz w:val="24"/>
          <w:szCs w:val="24"/>
        </w:rPr>
        <w:tab/>
        <w:t xml:space="preserve">(4) </w:t>
      </w:r>
      <w:r w:rsidRPr="00AA1A98">
        <w:rPr>
          <w:rFonts w:eastAsia="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b/>
          <w:sz w:val="24"/>
          <w:szCs w:val="24"/>
        </w:rPr>
        <w:t>(5)</w:t>
      </w:r>
      <w:r w:rsidRPr="00AA1A98">
        <w:rPr>
          <w:rFonts w:eastAsia="Times New Roman" w:cs="Times New Roman"/>
          <w:sz w:val="24"/>
          <w:szCs w:val="24"/>
        </w:rPr>
        <w:t xml:space="preserve"> При преобразуване без прекратяване, промяна на наименованието</w:t>
      </w:r>
      <w:r w:rsidRPr="00AA1A98">
        <w:rPr>
          <w:rFonts w:eastAsia="Times New Roman" w:cs="Times New Roman"/>
          <w:b/>
          <w:sz w:val="24"/>
          <w:szCs w:val="24"/>
        </w:rPr>
        <w:t xml:space="preserve">, </w:t>
      </w:r>
      <w:proofErr w:type="spellStart"/>
      <w:r w:rsidRPr="00AA1A98">
        <w:rPr>
          <w:rFonts w:eastAsia="Times New Roman" w:cs="Times New Roman"/>
          <w:sz w:val="24"/>
          <w:szCs w:val="24"/>
        </w:rPr>
        <w:t>правноорганизационната</w:t>
      </w:r>
      <w:proofErr w:type="spellEnd"/>
      <w:r w:rsidRPr="00AA1A98">
        <w:rPr>
          <w:rFonts w:eastAsia="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960F38" w:rsidRPr="00AA1A98" w:rsidRDefault="00960F38" w:rsidP="00AA1A98">
      <w:pPr>
        <w:spacing w:after="0" w:line="240" w:lineRule="auto"/>
        <w:ind w:firstLine="708"/>
        <w:jc w:val="both"/>
        <w:rPr>
          <w:rFonts w:eastAsia="Times New Roman" w:cs="Times New Roman"/>
          <w:b/>
          <w:sz w:val="24"/>
          <w:szCs w:val="24"/>
        </w:rPr>
      </w:pPr>
      <w:r w:rsidRPr="00AA1A98">
        <w:rPr>
          <w:rFonts w:eastAsia="Times New Roman" w:cs="Times New Roman"/>
          <w:b/>
          <w:sz w:val="24"/>
          <w:szCs w:val="24"/>
        </w:rPr>
        <w:t xml:space="preserve">Език </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54</w:t>
      </w:r>
      <w:r w:rsidRPr="00AA1A98">
        <w:rPr>
          <w:rFonts w:eastAsia="Times New Roman" w:cs="Times New Roman"/>
          <w:b/>
          <w:sz w:val="24"/>
          <w:szCs w:val="24"/>
        </w:rPr>
        <w:t xml:space="preserve">.(1) </w:t>
      </w:r>
      <w:r w:rsidRPr="00AA1A98">
        <w:rPr>
          <w:rFonts w:eastAsia="Times New Roman" w:cs="Times New Roman"/>
          <w:sz w:val="24"/>
          <w:szCs w:val="24"/>
        </w:rPr>
        <w:t>Този Договор се сключва на български</w:t>
      </w:r>
      <w:r w:rsidR="004513E5" w:rsidRPr="00AA1A98">
        <w:rPr>
          <w:rFonts w:eastAsia="Times New Roman" w:cs="Times New Roman"/>
          <w:sz w:val="24"/>
          <w:szCs w:val="24"/>
        </w:rPr>
        <w:t xml:space="preserve"> език</w:t>
      </w:r>
      <w:r w:rsidRPr="00AA1A98">
        <w:rPr>
          <w:rFonts w:eastAsia="Times New Roman" w:cs="Times New Roman"/>
          <w:sz w:val="24"/>
          <w:szCs w:val="24"/>
        </w:rPr>
        <w:t>.</w:t>
      </w:r>
    </w:p>
    <w:p w:rsidR="00960F38" w:rsidRPr="00AA1A98" w:rsidRDefault="00960F38" w:rsidP="00AA1A98">
      <w:pPr>
        <w:spacing w:after="0" w:line="240" w:lineRule="auto"/>
        <w:jc w:val="both"/>
        <w:rPr>
          <w:rFonts w:eastAsia="Times New Roman" w:cs="Times New Roman"/>
          <w:sz w:val="24"/>
          <w:szCs w:val="24"/>
        </w:rPr>
      </w:pPr>
      <w:r w:rsidRPr="00AA1A98">
        <w:rPr>
          <w:rFonts w:eastAsia="Times New Roman" w:cs="Times New Roman"/>
          <w:b/>
          <w:sz w:val="24"/>
          <w:szCs w:val="24"/>
        </w:rPr>
        <w:tab/>
        <w:t>(2)</w:t>
      </w:r>
      <w:r w:rsidRPr="00AA1A98">
        <w:rPr>
          <w:rFonts w:eastAsia="Times New Roman" w:cs="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w:t>
      </w:r>
      <w:r w:rsidRPr="00AA1A98">
        <w:rPr>
          <w:rFonts w:eastAsia="Times New Roman" w:cs="Times New Roman"/>
          <w:sz w:val="24"/>
          <w:szCs w:val="24"/>
        </w:rPr>
        <w:lastRenderedPageBreak/>
        <w:t>както и при провеждането на работни срещи. Всички разходи за превод, ако б</w:t>
      </w:r>
      <w:r w:rsidR="004513E5" w:rsidRPr="00AA1A98">
        <w:rPr>
          <w:rFonts w:eastAsia="Times New Roman" w:cs="Times New Roman"/>
          <w:sz w:val="24"/>
          <w:szCs w:val="24"/>
        </w:rPr>
        <w:t>ъдат необходими за Изпълнителя /</w:t>
      </w:r>
      <w:r w:rsidRPr="00AA1A98">
        <w:rPr>
          <w:rFonts w:eastAsia="Times New Roman" w:cs="Times New Roman"/>
          <w:sz w:val="24"/>
          <w:szCs w:val="24"/>
        </w:rPr>
        <w:t>или нег</w:t>
      </w:r>
      <w:r w:rsidR="004513E5" w:rsidRPr="00AA1A98">
        <w:rPr>
          <w:rFonts w:eastAsia="Times New Roman" w:cs="Times New Roman"/>
          <w:sz w:val="24"/>
          <w:szCs w:val="24"/>
        </w:rPr>
        <w:t>ови представители или служители/</w:t>
      </w:r>
      <w:r w:rsidRPr="00AA1A98">
        <w:rPr>
          <w:rFonts w:eastAsia="Times New Roman" w:cs="Times New Roman"/>
          <w:sz w:val="24"/>
          <w:szCs w:val="24"/>
        </w:rPr>
        <w:t xml:space="preserve">, са за сметка на Изпълнителя. </w:t>
      </w:r>
    </w:p>
    <w:p w:rsidR="00960F38" w:rsidRPr="00AA1A98" w:rsidRDefault="00960F38" w:rsidP="00AA1A98">
      <w:pPr>
        <w:spacing w:after="0" w:line="240" w:lineRule="auto"/>
        <w:jc w:val="both"/>
        <w:rPr>
          <w:rFonts w:eastAsia="Times New Roman" w:cs="Times New Roman"/>
          <w:b/>
          <w:sz w:val="24"/>
          <w:szCs w:val="24"/>
        </w:rPr>
      </w:pP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Приложимо право</w:t>
      </w:r>
    </w:p>
    <w:p w:rsidR="00960F38" w:rsidRPr="00AA1A98" w:rsidRDefault="00960F38"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1E29E5" w:rsidRPr="00AA1A98">
        <w:rPr>
          <w:rFonts w:eastAsia="Times New Roman" w:cs="Times New Roman"/>
          <w:b/>
          <w:sz w:val="24"/>
          <w:szCs w:val="24"/>
        </w:rPr>
        <w:t>5</w:t>
      </w:r>
      <w:r w:rsidR="0037613D" w:rsidRPr="00AA1A98">
        <w:rPr>
          <w:rFonts w:eastAsia="Times New Roman" w:cs="Times New Roman"/>
          <w:b/>
          <w:sz w:val="24"/>
          <w:szCs w:val="24"/>
        </w:rPr>
        <w:t>5</w:t>
      </w:r>
      <w:r w:rsidRPr="00AA1A98">
        <w:rPr>
          <w:rFonts w:eastAsia="Times New Roman" w:cs="Times New Roman"/>
          <w:b/>
          <w:sz w:val="24"/>
          <w:szCs w:val="24"/>
        </w:rPr>
        <w:t xml:space="preserve">. </w:t>
      </w:r>
      <w:r w:rsidRPr="00AA1A98">
        <w:rPr>
          <w:rFonts w:eastAsia="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60F38" w:rsidRPr="00AA1A98" w:rsidRDefault="00960F38" w:rsidP="00AA1A98">
      <w:pPr>
        <w:spacing w:after="0" w:line="240" w:lineRule="auto"/>
        <w:jc w:val="both"/>
        <w:rPr>
          <w:rFonts w:eastAsia="Times New Roman" w:cs="Times New Roman"/>
          <w:sz w:val="24"/>
          <w:szCs w:val="24"/>
        </w:rPr>
      </w:pP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Разрешаване на спорове</w:t>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37613D" w:rsidRPr="00AA1A98">
        <w:rPr>
          <w:rFonts w:eastAsia="Times New Roman" w:cs="Times New Roman"/>
          <w:b/>
          <w:sz w:val="24"/>
          <w:szCs w:val="24"/>
        </w:rPr>
        <w:t>56</w:t>
      </w:r>
      <w:r w:rsidR="00960F38" w:rsidRPr="00AA1A98">
        <w:rPr>
          <w:rFonts w:eastAsia="Times New Roman" w:cs="Times New Roman"/>
          <w:b/>
          <w:sz w:val="24"/>
          <w:szCs w:val="24"/>
        </w:rPr>
        <w:t xml:space="preserve">. </w:t>
      </w:r>
      <w:r w:rsidR="00960F38" w:rsidRPr="00AA1A98">
        <w:rPr>
          <w:rFonts w:eastAsia="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00960F38" w:rsidRPr="00AA1A98">
        <w:rPr>
          <w:rFonts w:eastAsia="Times New Roman" w:cs="Times New Roman"/>
          <w:sz w:val="24"/>
          <w:szCs w:val="24"/>
        </w:rPr>
        <w:t>нововъзникнали</w:t>
      </w:r>
      <w:proofErr w:type="spellEnd"/>
      <w:r w:rsidR="00960F38" w:rsidRPr="00AA1A98">
        <w:rPr>
          <w:rFonts w:eastAsia="Times New Roman" w:cs="Times New Roman"/>
          <w:sz w:val="24"/>
          <w:szCs w:val="24"/>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F34E2E" w:rsidRPr="00AA1A98" w:rsidRDefault="00F34E2E" w:rsidP="00AA1A98">
      <w:pPr>
        <w:spacing w:after="0" w:line="240" w:lineRule="auto"/>
        <w:ind w:firstLine="708"/>
        <w:jc w:val="both"/>
        <w:rPr>
          <w:rFonts w:eastAsia="Times New Roman" w:cs="Times New Roman"/>
          <w:sz w:val="24"/>
          <w:szCs w:val="24"/>
        </w:rPr>
      </w:pPr>
    </w:p>
    <w:p w:rsidR="00F14673" w:rsidRPr="00AA1A98" w:rsidRDefault="00F14673" w:rsidP="00AA1A98">
      <w:pPr>
        <w:spacing w:after="0" w:line="240" w:lineRule="auto"/>
        <w:ind w:firstLine="708"/>
        <w:jc w:val="both"/>
        <w:rPr>
          <w:rFonts w:eastAsia="Times New Roman" w:cs="Times New Roman"/>
          <w:b/>
          <w:sz w:val="24"/>
          <w:szCs w:val="24"/>
        </w:rPr>
      </w:pPr>
      <w:r w:rsidRPr="00AA1A98">
        <w:rPr>
          <w:rFonts w:eastAsia="Times New Roman" w:cs="Times New Roman"/>
          <w:b/>
          <w:sz w:val="24"/>
          <w:szCs w:val="24"/>
        </w:rPr>
        <w:t>Защита на личните данни:</w:t>
      </w:r>
    </w:p>
    <w:p w:rsidR="00F14673"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bCs/>
          <w:sz w:val="24"/>
          <w:szCs w:val="24"/>
        </w:rPr>
        <w:t>Чл.</w:t>
      </w:r>
      <w:r w:rsidR="0037613D" w:rsidRPr="00AA1A98">
        <w:rPr>
          <w:rFonts w:eastAsia="Times New Roman" w:cs="Times New Roman"/>
          <w:b/>
          <w:bCs/>
          <w:sz w:val="24"/>
          <w:szCs w:val="24"/>
        </w:rPr>
        <w:t>57</w:t>
      </w:r>
      <w:r w:rsidR="00F14673" w:rsidRPr="00AA1A98">
        <w:rPr>
          <w:rFonts w:eastAsia="Times New Roman" w:cs="Times New Roman"/>
          <w:b/>
          <w:bCs/>
          <w:sz w:val="24"/>
          <w:szCs w:val="24"/>
        </w:rPr>
        <w:t xml:space="preserve">. </w:t>
      </w:r>
      <w:r w:rsidR="00F14673" w:rsidRPr="00AA1A98">
        <w:rPr>
          <w:rFonts w:eastAsia="Times New Roman" w:cs="Times New Roman"/>
          <w:sz w:val="24"/>
          <w:szCs w:val="24"/>
        </w:rPr>
        <w:t xml:space="preserve">Страните  се задължават да обработват личните данни, посочени в договора или получени при и по повод изпълнението на договора, </w:t>
      </w:r>
      <w:r w:rsidR="00F14673" w:rsidRPr="00AA1A98">
        <w:rPr>
          <w:rFonts w:eastAsia="Times New Roman" w:cs="Times New Roman"/>
          <w:sz w:val="24"/>
          <w:szCs w:val="24"/>
          <w:lang w:val="ru-RU"/>
        </w:rPr>
        <w:t xml:space="preserve">в </w:t>
      </w:r>
      <w:proofErr w:type="spellStart"/>
      <w:r w:rsidR="00F14673" w:rsidRPr="00AA1A98">
        <w:rPr>
          <w:rFonts w:eastAsia="Times New Roman" w:cs="Times New Roman"/>
          <w:sz w:val="24"/>
          <w:szCs w:val="24"/>
          <w:lang w:val="ru-RU"/>
        </w:rPr>
        <w:t>съответствие</w:t>
      </w:r>
      <w:proofErr w:type="spellEnd"/>
      <w:r w:rsidR="00F14673" w:rsidRPr="00AA1A98">
        <w:rPr>
          <w:rFonts w:eastAsia="Times New Roman" w:cs="Times New Roman"/>
          <w:sz w:val="24"/>
          <w:szCs w:val="24"/>
          <w:lang w:val="ru-RU"/>
        </w:rPr>
        <w:t xml:space="preserve"> с </w:t>
      </w:r>
      <w:proofErr w:type="spellStart"/>
      <w:r w:rsidR="00F14673" w:rsidRPr="00AA1A98">
        <w:rPr>
          <w:rFonts w:eastAsia="Times New Roman" w:cs="Times New Roman"/>
          <w:sz w:val="24"/>
          <w:szCs w:val="24"/>
          <w:lang w:val="ru-RU"/>
        </w:rPr>
        <w:t>принципите</w:t>
      </w:r>
      <w:proofErr w:type="spellEnd"/>
      <w:r w:rsidR="00F14673" w:rsidRPr="00AA1A98">
        <w:rPr>
          <w:rFonts w:eastAsia="Times New Roman" w:cs="Times New Roman"/>
          <w:sz w:val="24"/>
          <w:szCs w:val="24"/>
          <w:lang w:val="ru-RU"/>
        </w:rPr>
        <w:t xml:space="preserve"> на защита на </w:t>
      </w:r>
      <w:proofErr w:type="spellStart"/>
      <w:r w:rsidR="00F14673" w:rsidRPr="00AA1A98">
        <w:rPr>
          <w:rFonts w:eastAsia="Times New Roman" w:cs="Times New Roman"/>
          <w:sz w:val="24"/>
          <w:szCs w:val="24"/>
          <w:lang w:val="ru-RU"/>
        </w:rPr>
        <w:t>личните</w:t>
      </w:r>
      <w:proofErr w:type="spellEnd"/>
      <w:r w:rsidR="00F14673" w:rsidRPr="00AA1A98">
        <w:rPr>
          <w:rFonts w:eastAsia="Times New Roman" w:cs="Times New Roman"/>
          <w:sz w:val="24"/>
          <w:szCs w:val="24"/>
          <w:lang w:val="ru-RU"/>
        </w:rPr>
        <w:t xml:space="preserve"> </w:t>
      </w:r>
      <w:proofErr w:type="spellStart"/>
      <w:r w:rsidR="00F14673" w:rsidRPr="00AA1A98">
        <w:rPr>
          <w:rFonts w:eastAsia="Times New Roman" w:cs="Times New Roman"/>
          <w:sz w:val="24"/>
          <w:szCs w:val="24"/>
          <w:lang w:val="ru-RU"/>
        </w:rPr>
        <w:t>данни</w:t>
      </w:r>
      <w:proofErr w:type="spellEnd"/>
      <w:r w:rsidR="00F14673" w:rsidRPr="00AA1A98">
        <w:rPr>
          <w:rFonts w:eastAsia="Times New Roman" w:cs="Times New Roman"/>
          <w:sz w:val="24"/>
          <w:szCs w:val="24"/>
        </w:rPr>
        <w:t>, заложени в Общия Регламент за защита на личните данни (ЕС) 2016/679 на Европейския парламент на Съвета и Закона за защита на личните данни</w:t>
      </w:r>
      <w:r w:rsidR="00B525AE" w:rsidRPr="00AA1A98">
        <w:rPr>
          <w:rFonts w:eastAsia="Times New Roman" w:cs="Times New Roman"/>
          <w:sz w:val="24"/>
          <w:szCs w:val="24"/>
        </w:rPr>
        <w:t>.</w:t>
      </w: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Екземпляри</w:t>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960F38" w:rsidRPr="00AA1A98">
        <w:rPr>
          <w:rFonts w:eastAsia="Times New Roman" w:cs="Times New Roman"/>
          <w:b/>
          <w:sz w:val="24"/>
          <w:szCs w:val="24"/>
        </w:rPr>
        <w:t>5</w:t>
      </w:r>
      <w:r w:rsidR="00F95437" w:rsidRPr="00AA1A98">
        <w:rPr>
          <w:rFonts w:eastAsia="Times New Roman" w:cs="Times New Roman"/>
          <w:b/>
          <w:sz w:val="24"/>
          <w:szCs w:val="24"/>
        </w:rPr>
        <w:t>8</w:t>
      </w:r>
      <w:r w:rsidR="00960F38" w:rsidRPr="00AA1A98">
        <w:rPr>
          <w:rFonts w:eastAsia="Times New Roman" w:cs="Times New Roman"/>
          <w:b/>
          <w:sz w:val="24"/>
          <w:szCs w:val="24"/>
        </w:rPr>
        <w:t xml:space="preserve">. </w:t>
      </w:r>
      <w:r w:rsidR="00960F38" w:rsidRPr="00AA1A98">
        <w:rPr>
          <w:rFonts w:eastAsia="Times New Roman" w:cs="Times New Roman"/>
          <w:sz w:val="24"/>
          <w:szCs w:val="24"/>
        </w:rPr>
        <w:t>Този Договор се състои от (…) страници и е изготвен и подписан в 2 (два) еднообразни екземпляра – по един за всяка от Страните.</w:t>
      </w:r>
    </w:p>
    <w:p w:rsidR="00960F38" w:rsidRPr="00AA1A98" w:rsidRDefault="00960F38" w:rsidP="00AA1A98">
      <w:pPr>
        <w:spacing w:after="0" w:line="240" w:lineRule="auto"/>
        <w:ind w:firstLine="709"/>
        <w:jc w:val="both"/>
        <w:rPr>
          <w:rFonts w:eastAsia="Times New Roman" w:cs="Times New Roman"/>
          <w:b/>
          <w:sz w:val="24"/>
          <w:szCs w:val="24"/>
        </w:rPr>
      </w:pPr>
      <w:r w:rsidRPr="00AA1A98">
        <w:rPr>
          <w:rFonts w:eastAsia="Times New Roman" w:cs="Times New Roman"/>
          <w:b/>
          <w:sz w:val="24"/>
          <w:szCs w:val="24"/>
        </w:rPr>
        <w:t>Приложения:</w:t>
      </w:r>
    </w:p>
    <w:p w:rsidR="00960F38" w:rsidRPr="00AA1A98" w:rsidRDefault="00E14F07" w:rsidP="00AA1A98">
      <w:pPr>
        <w:spacing w:after="0" w:line="240" w:lineRule="auto"/>
        <w:ind w:firstLine="708"/>
        <w:jc w:val="both"/>
        <w:rPr>
          <w:rFonts w:eastAsia="Times New Roman" w:cs="Times New Roman"/>
          <w:sz w:val="24"/>
          <w:szCs w:val="24"/>
        </w:rPr>
      </w:pPr>
      <w:r w:rsidRPr="00AA1A98">
        <w:rPr>
          <w:rFonts w:eastAsia="Times New Roman" w:cs="Times New Roman"/>
          <w:b/>
          <w:sz w:val="24"/>
          <w:szCs w:val="24"/>
        </w:rPr>
        <w:t>Чл.</w:t>
      </w:r>
      <w:r w:rsidR="00E90D85" w:rsidRPr="00AA1A98">
        <w:rPr>
          <w:rFonts w:eastAsia="Times New Roman" w:cs="Times New Roman"/>
          <w:b/>
          <w:sz w:val="24"/>
          <w:szCs w:val="24"/>
        </w:rPr>
        <w:t>5</w:t>
      </w:r>
      <w:r w:rsidR="00F95437" w:rsidRPr="00AA1A98">
        <w:rPr>
          <w:rFonts w:eastAsia="Times New Roman" w:cs="Times New Roman"/>
          <w:b/>
          <w:sz w:val="24"/>
          <w:szCs w:val="24"/>
        </w:rPr>
        <w:t>9</w:t>
      </w:r>
      <w:r w:rsidR="00960F38" w:rsidRPr="00AA1A98">
        <w:rPr>
          <w:rFonts w:eastAsia="Times New Roman" w:cs="Times New Roman"/>
          <w:b/>
          <w:sz w:val="24"/>
          <w:szCs w:val="24"/>
        </w:rPr>
        <w:t xml:space="preserve">. </w:t>
      </w:r>
      <w:r w:rsidR="00960F38" w:rsidRPr="00AA1A98">
        <w:rPr>
          <w:rFonts w:eastAsia="Times New Roman" w:cs="Times New Roman"/>
          <w:sz w:val="24"/>
          <w:szCs w:val="24"/>
        </w:rPr>
        <w:t>Към този Договор се прилагат и са неразделна част от него следните приложения: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Приложение № 1 – Техническа спецификация;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Приложение № 2 – Предложение за изпълнение на поръчката на ИЗПЪЛНИТЕЛЯ;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Приложение № 3 – Ценово предложение на ИЗПЪЛНИТЕЛЯ;</w:t>
      </w:r>
    </w:p>
    <w:p w:rsidR="00960F38" w:rsidRPr="00AA1A98" w:rsidRDefault="00960F38" w:rsidP="00AA1A98">
      <w:pPr>
        <w:spacing w:after="0" w:line="240" w:lineRule="auto"/>
        <w:ind w:firstLine="709"/>
        <w:jc w:val="both"/>
        <w:rPr>
          <w:rFonts w:eastAsia="Times New Roman" w:cs="Times New Roman"/>
          <w:sz w:val="24"/>
          <w:szCs w:val="24"/>
        </w:rPr>
      </w:pPr>
      <w:r w:rsidRPr="00AA1A98">
        <w:rPr>
          <w:rFonts w:eastAsia="Times New Roman" w:cs="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960F38" w:rsidRPr="00AA1A98" w:rsidRDefault="00960F38" w:rsidP="00AA1A98">
      <w:pPr>
        <w:spacing w:after="0" w:line="240" w:lineRule="auto"/>
        <w:jc w:val="both"/>
        <w:rPr>
          <w:rFonts w:eastAsia="Times New Roman" w:cs="Times New Roman"/>
          <w:b/>
          <w:sz w:val="24"/>
          <w:szCs w:val="24"/>
        </w:rPr>
      </w:pPr>
    </w:p>
    <w:p w:rsidR="00960F38" w:rsidRPr="00AA1A98" w:rsidRDefault="00960F38" w:rsidP="00AA1A98">
      <w:pPr>
        <w:spacing w:after="0" w:line="240" w:lineRule="auto"/>
        <w:jc w:val="both"/>
        <w:rPr>
          <w:rFonts w:eastAsia="Times New Roman" w:cs="Times New Roman"/>
          <w:b/>
          <w:sz w:val="24"/>
          <w:szCs w:val="24"/>
        </w:rPr>
      </w:pPr>
    </w:p>
    <w:p w:rsidR="00960F38" w:rsidRPr="00AA1A98" w:rsidRDefault="00960F38" w:rsidP="00AA1A98">
      <w:pPr>
        <w:spacing w:after="0" w:line="240" w:lineRule="auto"/>
        <w:jc w:val="both"/>
        <w:rPr>
          <w:rFonts w:eastAsia="Times New Roman" w:cs="Times New Roman"/>
          <w:b/>
          <w:sz w:val="24"/>
          <w:szCs w:val="24"/>
        </w:rPr>
      </w:pPr>
    </w:p>
    <w:p w:rsidR="00960F38" w:rsidRPr="00AA1A98" w:rsidRDefault="00960F38" w:rsidP="00AA1A98">
      <w:pPr>
        <w:spacing w:after="0" w:line="240" w:lineRule="auto"/>
        <w:jc w:val="both"/>
        <w:rPr>
          <w:rFonts w:eastAsia="Times New Roman" w:cs="Times New Roman"/>
          <w:b/>
          <w:sz w:val="24"/>
          <w:szCs w:val="24"/>
        </w:rPr>
      </w:pPr>
      <w:r w:rsidRPr="00AA1A98">
        <w:rPr>
          <w:rFonts w:eastAsia="Times New Roman" w:cs="Times New Roman"/>
          <w:b/>
          <w:sz w:val="24"/>
          <w:szCs w:val="24"/>
        </w:rPr>
        <w:t>ВЪЗЛОЖИТЕЛ:                                                    ИЗПЪЛНИТЕЛ:</w:t>
      </w:r>
    </w:p>
    <w:p w:rsidR="00E77AF6" w:rsidRPr="00AA1A98" w:rsidRDefault="00E77AF6" w:rsidP="00AA1A98">
      <w:pPr>
        <w:spacing w:after="0" w:line="240" w:lineRule="auto"/>
        <w:jc w:val="both"/>
        <w:rPr>
          <w:rFonts w:eastAsia="Times New Roman" w:cs="Times New Roman"/>
          <w:b/>
          <w:sz w:val="24"/>
          <w:szCs w:val="24"/>
        </w:rPr>
      </w:pPr>
    </w:p>
    <w:p w:rsidR="00DD6DBF" w:rsidRPr="00AA1A98" w:rsidRDefault="00DD6DBF" w:rsidP="00AA1A98">
      <w:pPr>
        <w:rPr>
          <w:rFonts w:eastAsia="Times New Roman" w:cs="Times New Roman"/>
          <w:b/>
          <w:sz w:val="24"/>
          <w:szCs w:val="24"/>
        </w:rPr>
      </w:pPr>
      <w:r w:rsidRPr="00AA1A98">
        <w:rPr>
          <w:rFonts w:eastAsia="Times New Roman" w:cs="Times New Roman"/>
          <w:b/>
          <w:sz w:val="24"/>
          <w:szCs w:val="24"/>
        </w:rPr>
        <w:br w:type="page"/>
      </w:r>
    </w:p>
    <w:p w:rsidR="002648B2" w:rsidRPr="00AA1A98" w:rsidRDefault="002648B2" w:rsidP="00AA1A98">
      <w:pPr>
        <w:spacing w:after="0" w:line="240" w:lineRule="auto"/>
        <w:jc w:val="right"/>
        <w:rPr>
          <w:rFonts w:eastAsia="Arial Unicode MS"/>
          <w:b/>
          <w:bCs/>
          <w:i/>
          <w:color w:val="000000"/>
          <w:sz w:val="24"/>
          <w:szCs w:val="24"/>
          <w:u w:color="000000"/>
        </w:rPr>
      </w:pPr>
      <w:r w:rsidRPr="00AA1A98">
        <w:rPr>
          <w:rFonts w:eastAsia="Arial Unicode MS"/>
          <w:b/>
          <w:bCs/>
          <w:i/>
          <w:color w:val="000000"/>
          <w:sz w:val="24"/>
          <w:szCs w:val="24"/>
          <w:u w:color="000000"/>
          <w:lang w:val="ru-RU"/>
        </w:rPr>
        <w:lastRenderedPageBreak/>
        <w:t xml:space="preserve">Приложение - Образец № </w:t>
      </w:r>
      <w:r w:rsidR="001E29E5" w:rsidRPr="00AA1A98">
        <w:rPr>
          <w:rFonts w:eastAsia="Arial Unicode MS"/>
          <w:b/>
          <w:bCs/>
          <w:i/>
          <w:color w:val="000000"/>
          <w:sz w:val="24"/>
          <w:szCs w:val="24"/>
          <w:u w:color="000000"/>
          <w:lang w:val="ru-RU"/>
        </w:rPr>
        <w:t>5</w:t>
      </w:r>
    </w:p>
    <w:p w:rsidR="002648B2" w:rsidRPr="00AA1A98" w:rsidRDefault="002648B2" w:rsidP="00AA1A98">
      <w:pPr>
        <w:spacing w:after="0" w:line="240" w:lineRule="auto"/>
        <w:jc w:val="both"/>
        <w:rPr>
          <w:rFonts w:eastAsia="MS Mincho"/>
          <w:b/>
          <w:sz w:val="24"/>
          <w:szCs w:val="24"/>
          <w:lang w:eastAsia="bg-BG"/>
        </w:rPr>
      </w:pPr>
      <w:r w:rsidRPr="00AA1A98">
        <w:rPr>
          <w:rFonts w:eastAsia="MS Mincho"/>
          <w:b/>
          <w:bCs/>
          <w:sz w:val="24"/>
          <w:szCs w:val="24"/>
          <w:u w:val="single"/>
          <w:lang w:eastAsia="bg-BG"/>
        </w:rPr>
        <w:t>Попълва се само от избрания за изпълнител участник на етап сключване на договор!</w:t>
      </w:r>
    </w:p>
    <w:p w:rsidR="002648B2" w:rsidRPr="00AA1A98" w:rsidRDefault="002648B2" w:rsidP="00AA1A98">
      <w:pPr>
        <w:tabs>
          <w:tab w:val="left" w:pos="374"/>
        </w:tabs>
        <w:spacing w:after="0" w:line="240" w:lineRule="auto"/>
        <w:ind w:firstLine="709"/>
        <w:jc w:val="center"/>
        <w:rPr>
          <w:rFonts w:eastAsia="MS Mincho"/>
          <w:b/>
          <w:sz w:val="24"/>
          <w:szCs w:val="24"/>
          <w:u w:val="single"/>
          <w:lang w:eastAsia="bg-BG"/>
        </w:rPr>
      </w:pPr>
    </w:p>
    <w:p w:rsidR="002648B2" w:rsidRPr="00AA1A98" w:rsidRDefault="002648B2" w:rsidP="00AA1A98">
      <w:pPr>
        <w:spacing w:before="113" w:after="57" w:line="262" w:lineRule="atLeast"/>
        <w:jc w:val="center"/>
        <w:textAlignment w:val="center"/>
        <w:rPr>
          <w:rFonts w:eastAsia="MS Mincho"/>
          <w:b/>
          <w:color w:val="222222"/>
          <w:sz w:val="24"/>
          <w:szCs w:val="24"/>
          <w:lang w:eastAsia="bg-BG"/>
        </w:rPr>
      </w:pPr>
      <w:r w:rsidRPr="00AA1A98">
        <w:rPr>
          <w:rFonts w:eastAsia="MS Mincho"/>
          <w:b/>
          <w:color w:val="000000"/>
          <w:sz w:val="24"/>
          <w:szCs w:val="24"/>
          <w:lang w:eastAsia="bg-BG"/>
        </w:rPr>
        <w:t>ДЕКЛАРАЦИЯ</w:t>
      </w:r>
    </w:p>
    <w:p w:rsidR="002648B2" w:rsidRPr="00AA1A98" w:rsidRDefault="002648B2" w:rsidP="00AA1A98">
      <w:pPr>
        <w:spacing w:after="57" w:line="262" w:lineRule="atLeast"/>
        <w:jc w:val="center"/>
        <w:textAlignment w:val="center"/>
        <w:rPr>
          <w:rFonts w:eastAsia="MS Mincho"/>
          <w:sz w:val="24"/>
          <w:szCs w:val="24"/>
          <w:lang w:eastAsia="bg-BG"/>
        </w:rPr>
      </w:pPr>
      <w:r w:rsidRPr="00AA1A98">
        <w:rPr>
          <w:rFonts w:eastAsia="MS Mincho"/>
          <w:b/>
          <w:color w:val="000000"/>
          <w:sz w:val="24"/>
          <w:szCs w:val="24"/>
          <w:u w:val="single"/>
          <w:lang w:eastAsia="bg-BG"/>
        </w:rPr>
        <w:t>по </w:t>
      </w:r>
      <w:r w:rsidRPr="00AA1A98">
        <w:rPr>
          <w:rFonts w:eastAsia="MS Mincho"/>
          <w:b/>
          <w:bCs/>
          <w:sz w:val="24"/>
          <w:szCs w:val="24"/>
          <w:u w:val="single"/>
          <w:lang w:eastAsia="bg-BG"/>
        </w:rPr>
        <w:t>чл. 59, ал. 1, т. 3 от Закона за мерките срещу изпирането на пари</w:t>
      </w:r>
    </w:p>
    <w:p w:rsidR="002648B2" w:rsidRPr="00AA1A98" w:rsidRDefault="002648B2" w:rsidP="00AA1A98">
      <w:pPr>
        <w:spacing w:after="0" w:line="262" w:lineRule="atLeast"/>
        <w:textAlignment w:val="center"/>
        <w:rPr>
          <w:rFonts w:eastAsia="MS Mincho"/>
          <w:color w:val="000000"/>
          <w:sz w:val="24"/>
          <w:szCs w:val="24"/>
          <w:lang w:eastAsia="bg-BG"/>
        </w:rPr>
      </w:pP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Долуподписаният/ата:</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1. ............................................................................................................................................................</w:t>
      </w:r>
    </w:p>
    <w:p w:rsidR="002648B2" w:rsidRPr="00AA1A98" w:rsidRDefault="002648B2" w:rsidP="00AA1A98">
      <w:pPr>
        <w:spacing w:after="57"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(име, презиме, фамилия)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дата на раждане: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гражданство/а: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постоянен адрес: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или адрес: ............................................................................................................................................,</w:t>
      </w:r>
    </w:p>
    <w:p w:rsidR="002648B2" w:rsidRPr="00AA1A98" w:rsidRDefault="002648B2" w:rsidP="00AA1A98">
      <w:pPr>
        <w:spacing w:after="57" w:line="262" w:lineRule="atLeast"/>
        <w:jc w:val="right"/>
        <w:textAlignment w:val="center"/>
        <w:rPr>
          <w:rFonts w:eastAsia="MS Mincho"/>
          <w:color w:val="222222"/>
          <w:sz w:val="24"/>
          <w:szCs w:val="24"/>
          <w:lang w:eastAsia="bg-BG"/>
        </w:rPr>
      </w:pPr>
      <w:r w:rsidRPr="00AA1A98">
        <w:rPr>
          <w:rFonts w:eastAsia="MS Mincho"/>
          <w:i/>
          <w:iCs/>
          <w:color w:val="000000"/>
          <w:sz w:val="24"/>
          <w:szCs w:val="24"/>
          <w:lang w:eastAsia="bg-BG"/>
        </w:rPr>
        <w:t>(за чужди граждани без постоянен адрес)</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в качеството ми на:</w:t>
      </w:r>
    </w:p>
    <w:p w:rsidR="002648B2" w:rsidRPr="00AA1A98" w:rsidRDefault="002648B2" w:rsidP="00AA1A98">
      <w:pPr>
        <w:spacing w:after="0" w:line="262" w:lineRule="atLeast"/>
        <w:ind w:firstLine="283"/>
        <w:textAlignment w:val="center"/>
        <w:rPr>
          <w:rFonts w:eastAsia="MS Mincho"/>
          <w:color w:val="222222"/>
          <w:sz w:val="24"/>
          <w:szCs w:val="24"/>
          <w:lang w:eastAsia="bg-BG"/>
        </w:rPr>
      </w:pPr>
      <w:r w:rsidRPr="00AA1A98">
        <w:rPr>
          <w:rFonts w:ascii="MS Mincho" w:eastAsia="MS Mincho" w:hAnsi="MS Mincho" w:cs="MS Mincho" w:hint="eastAsia"/>
          <w:color w:val="222222"/>
          <w:sz w:val="24"/>
          <w:szCs w:val="24"/>
          <w:lang w:eastAsia="bg-BG"/>
        </w:rPr>
        <w:t>☐</w:t>
      </w:r>
      <w:r w:rsidRPr="00AA1A98">
        <w:rPr>
          <w:rFonts w:eastAsia="MS Mincho"/>
          <w:color w:val="222222"/>
          <w:sz w:val="24"/>
          <w:szCs w:val="24"/>
          <w:lang w:eastAsia="bg-BG"/>
        </w:rPr>
        <w:t> </w:t>
      </w:r>
      <w:r w:rsidRPr="00AA1A98">
        <w:rPr>
          <w:rFonts w:eastAsia="MS Mincho"/>
          <w:color w:val="000000"/>
          <w:sz w:val="24"/>
          <w:szCs w:val="24"/>
          <w:lang w:eastAsia="bg-BG"/>
        </w:rPr>
        <w:t>законен представител</w:t>
      </w:r>
    </w:p>
    <w:p w:rsidR="002648B2" w:rsidRPr="00AA1A98" w:rsidRDefault="002648B2" w:rsidP="00AA1A98">
      <w:pPr>
        <w:spacing w:after="0" w:line="262" w:lineRule="atLeast"/>
        <w:ind w:firstLine="283"/>
        <w:textAlignment w:val="center"/>
        <w:rPr>
          <w:rFonts w:eastAsia="MS Mincho"/>
          <w:color w:val="222222"/>
          <w:sz w:val="24"/>
          <w:szCs w:val="24"/>
          <w:lang w:eastAsia="bg-BG"/>
        </w:rPr>
      </w:pPr>
      <w:r w:rsidRPr="00AA1A98">
        <w:rPr>
          <w:rFonts w:ascii="MS Mincho" w:eastAsia="MS Mincho" w:hAnsi="MS Mincho" w:cs="MS Mincho" w:hint="eastAsia"/>
          <w:color w:val="222222"/>
          <w:sz w:val="24"/>
          <w:szCs w:val="24"/>
          <w:lang w:eastAsia="bg-BG"/>
        </w:rPr>
        <w:t>☐</w:t>
      </w:r>
      <w:r w:rsidRPr="00AA1A98">
        <w:rPr>
          <w:rFonts w:eastAsia="MS Mincho"/>
          <w:color w:val="222222"/>
          <w:sz w:val="24"/>
          <w:szCs w:val="24"/>
          <w:lang w:eastAsia="bg-BG"/>
        </w:rPr>
        <w:t> </w:t>
      </w:r>
      <w:r w:rsidRPr="00AA1A98">
        <w:rPr>
          <w:rFonts w:eastAsia="MS Mincho"/>
          <w:color w:val="000000"/>
          <w:sz w:val="24"/>
          <w:szCs w:val="24"/>
          <w:lang w:eastAsia="bg-BG"/>
        </w:rPr>
        <w:t>пълномощник</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на ...........................................................................................................................................................</w:t>
      </w:r>
    </w:p>
    <w:p w:rsidR="002648B2" w:rsidRPr="00AA1A98" w:rsidRDefault="002648B2" w:rsidP="00AA1A98">
      <w:pPr>
        <w:spacing w:after="57"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 xml:space="preserve">(посочва се наименованието, както и </w:t>
      </w:r>
      <w:proofErr w:type="spellStart"/>
      <w:r w:rsidRPr="00AA1A98">
        <w:rPr>
          <w:rFonts w:eastAsia="MS Mincho"/>
          <w:i/>
          <w:iCs/>
          <w:color w:val="000000"/>
          <w:sz w:val="24"/>
          <w:szCs w:val="24"/>
          <w:lang w:eastAsia="bg-BG"/>
        </w:rPr>
        <w:t>правноорганизационната</w:t>
      </w:r>
      <w:proofErr w:type="spellEnd"/>
      <w:r w:rsidRPr="00AA1A98">
        <w:rPr>
          <w:rFonts w:eastAsia="MS Mincho"/>
          <w:i/>
          <w:iCs/>
          <w:color w:val="000000"/>
          <w:sz w:val="24"/>
          <w:szCs w:val="24"/>
          <w:lang w:eastAsia="bg-BG"/>
        </w:rPr>
        <w:t xml:space="preserve"> форма на юридическото лице или видът на правното образувание)</w:t>
      </w:r>
    </w:p>
    <w:p w:rsidR="002648B2" w:rsidRPr="00AA1A98" w:rsidRDefault="002648B2" w:rsidP="00AA1A98">
      <w:pPr>
        <w:spacing w:after="0" w:line="262" w:lineRule="atLeast"/>
        <w:textAlignment w:val="center"/>
        <w:rPr>
          <w:rFonts w:eastAsia="MS Mincho"/>
          <w:color w:val="000000"/>
          <w:sz w:val="24"/>
          <w:szCs w:val="24"/>
          <w:lang w:eastAsia="bg-BG"/>
        </w:rPr>
      </w:pP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с ЕИК/БУЛСТАТ/ номер в съответния национален регистър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вписано в регистъра при ....................................................................................................................,</w:t>
      </w:r>
    </w:p>
    <w:p w:rsidR="002648B2" w:rsidRPr="00AA1A98" w:rsidRDefault="002648B2" w:rsidP="00AA1A98">
      <w:pPr>
        <w:spacing w:before="113" w:after="57" w:line="262" w:lineRule="atLeast"/>
        <w:jc w:val="center"/>
        <w:textAlignment w:val="center"/>
        <w:rPr>
          <w:rFonts w:eastAsia="MS Mincho"/>
          <w:b/>
          <w:color w:val="000000"/>
          <w:spacing w:val="36"/>
          <w:sz w:val="24"/>
          <w:szCs w:val="24"/>
          <w:lang w:eastAsia="bg-BG"/>
        </w:rPr>
      </w:pPr>
    </w:p>
    <w:p w:rsidR="002648B2" w:rsidRPr="00AA1A98" w:rsidRDefault="002648B2" w:rsidP="00AA1A98">
      <w:pPr>
        <w:spacing w:before="113" w:after="57" w:line="262" w:lineRule="atLeast"/>
        <w:jc w:val="center"/>
        <w:textAlignment w:val="center"/>
        <w:rPr>
          <w:rFonts w:eastAsia="MS Mincho"/>
          <w:b/>
          <w:color w:val="000000"/>
          <w:sz w:val="24"/>
          <w:szCs w:val="24"/>
          <w:lang w:eastAsia="bg-BG"/>
        </w:rPr>
      </w:pPr>
      <w:r w:rsidRPr="00AA1A98">
        <w:rPr>
          <w:rFonts w:eastAsia="MS Mincho"/>
          <w:b/>
          <w:color w:val="000000"/>
          <w:spacing w:val="36"/>
          <w:sz w:val="24"/>
          <w:szCs w:val="24"/>
          <w:lang w:eastAsia="bg-BG"/>
        </w:rPr>
        <w:t>ДЕКЛАРИРАМ</w:t>
      </w:r>
      <w:r w:rsidRPr="00AA1A98">
        <w:rPr>
          <w:rFonts w:eastAsia="MS Mincho"/>
          <w:b/>
          <w:color w:val="000000"/>
          <w:sz w:val="24"/>
          <w:szCs w:val="24"/>
          <w:lang w:eastAsia="bg-BG"/>
        </w:rPr>
        <w:t>:</w:t>
      </w:r>
    </w:p>
    <w:p w:rsidR="002648B2" w:rsidRPr="00AA1A98" w:rsidRDefault="002648B2" w:rsidP="00AA1A98">
      <w:pPr>
        <w:spacing w:before="113" w:after="57" w:line="262" w:lineRule="atLeast"/>
        <w:jc w:val="center"/>
        <w:textAlignment w:val="center"/>
        <w:rPr>
          <w:rFonts w:eastAsia="MS Mincho"/>
          <w:b/>
          <w:color w:val="222222"/>
          <w:sz w:val="24"/>
          <w:szCs w:val="24"/>
          <w:lang w:eastAsia="bg-BG"/>
        </w:rPr>
      </w:pP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1. ............................................................................................................................................................</w:t>
      </w:r>
    </w:p>
    <w:p w:rsidR="002648B2" w:rsidRPr="00AA1A98" w:rsidRDefault="002648B2" w:rsidP="00AA1A98">
      <w:pPr>
        <w:spacing w:after="57"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(име, презиме, фамилия)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ЕГН/ЛНЧ: ..................................,. дата на раждане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гражданство/а: ......................................................................................................................................</w:t>
      </w:r>
    </w:p>
    <w:p w:rsidR="002648B2" w:rsidRPr="00AA1A98" w:rsidRDefault="002648B2" w:rsidP="00AA1A98">
      <w:pPr>
        <w:spacing w:after="0" w:line="262" w:lineRule="atLeast"/>
        <w:jc w:val="right"/>
        <w:textAlignment w:val="center"/>
        <w:rPr>
          <w:rFonts w:eastAsia="MS Mincho"/>
          <w:color w:val="222222"/>
          <w:sz w:val="24"/>
          <w:szCs w:val="24"/>
          <w:lang w:eastAsia="bg-BG"/>
        </w:rPr>
      </w:pPr>
      <w:r w:rsidRPr="00AA1A98">
        <w:rPr>
          <w:rFonts w:eastAsia="MS Mincho"/>
          <w:i/>
          <w:iCs/>
          <w:color w:val="000000"/>
          <w:sz w:val="24"/>
          <w:szCs w:val="24"/>
          <w:lang w:eastAsia="bg-BG"/>
        </w:rPr>
        <w:t>(посочва се всяко гражданство на лицето)</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постоянен адрес: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или адрес: ............................................................................................................................................,</w:t>
      </w:r>
    </w:p>
    <w:p w:rsidR="002648B2" w:rsidRPr="00AA1A98" w:rsidRDefault="002648B2" w:rsidP="00AA1A98">
      <w:pPr>
        <w:spacing w:after="57"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(за лица без постоянен адрес на територията на Република България)</w:t>
      </w:r>
    </w:p>
    <w:p w:rsidR="002648B2" w:rsidRPr="00AA1A98" w:rsidRDefault="002648B2" w:rsidP="00AA1A98">
      <w:pPr>
        <w:spacing w:after="0" w:line="262" w:lineRule="atLeast"/>
        <w:jc w:val="both"/>
        <w:textAlignment w:val="center"/>
        <w:rPr>
          <w:rFonts w:eastAsia="MS Mincho"/>
          <w:color w:val="222222"/>
          <w:sz w:val="24"/>
          <w:szCs w:val="24"/>
          <w:lang w:eastAsia="bg-BG"/>
        </w:rPr>
      </w:pPr>
      <w:r w:rsidRPr="00AA1A98">
        <w:rPr>
          <w:rFonts w:eastAsia="MS Mincho"/>
          <w:color w:val="000000"/>
          <w:sz w:val="24"/>
          <w:szCs w:val="24"/>
          <w:lang w:eastAsia="bg-BG"/>
        </w:rPr>
        <w:t>което е:</w:t>
      </w:r>
    </w:p>
    <w:p w:rsidR="002648B2" w:rsidRPr="00AA1A98" w:rsidRDefault="002648B2" w:rsidP="00AA1A98">
      <w:pPr>
        <w:spacing w:after="0" w:line="262" w:lineRule="atLeast"/>
        <w:ind w:firstLine="283"/>
        <w:jc w:val="both"/>
        <w:textAlignment w:val="center"/>
        <w:rPr>
          <w:rFonts w:eastAsia="MS Mincho"/>
          <w:sz w:val="24"/>
          <w:szCs w:val="24"/>
          <w:lang w:eastAsia="bg-BG"/>
        </w:rPr>
      </w:pPr>
      <w:r w:rsidRPr="00AA1A98">
        <w:rPr>
          <w:rFonts w:eastAsia="MS Gothic" w:hAnsi="Segoe UI Symbol"/>
          <w:color w:val="222222"/>
          <w:sz w:val="24"/>
          <w:szCs w:val="24"/>
          <w:lang w:eastAsia="bg-BG"/>
        </w:rPr>
        <w:t>☐</w:t>
      </w:r>
      <w:r w:rsidRPr="00AA1A98">
        <w:rPr>
          <w:rFonts w:eastAsia="MS Mincho"/>
          <w:color w:val="222222"/>
          <w:sz w:val="24"/>
          <w:szCs w:val="24"/>
          <w:lang w:eastAsia="bg-BG"/>
        </w:rPr>
        <w:t> </w:t>
      </w:r>
      <w:r w:rsidRPr="00AA1A98">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AA1A98">
        <w:rPr>
          <w:rFonts w:eastAsia="MS Mincho"/>
          <w:sz w:val="24"/>
          <w:szCs w:val="24"/>
          <w:lang w:eastAsia="bg-BG"/>
        </w:rPr>
        <w:t>съгласно </w:t>
      </w:r>
      <w:hyperlink r:id="rId15" w:tgtFrame="_blank" w:history="1">
        <w:r w:rsidRPr="00AA1A98">
          <w:rPr>
            <w:rFonts w:eastAsia="MS Mincho"/>
            <w:bCs/>
            <w:sz w:val="24"/>
            <w:szCs w:val="24"/>
            <w:lang w:eastAsia="bg-BG"/>
          </w:rPr>
          <w:t>§ 2, ал. 1, т. 1 от допълнителните разпоредби на ЗМИП</w:t>
        </w:r>
      </w:hyperlink>
      <w:r w:rsidRPr="00AA1A98">
        <w:rPr>
          <w:rFonts w:eastAsia="MS Mincho"/>
          <w:sz w:val="24"/>
          <w:szCs w:val="24"/>
          <w:lang w:eastAsia="bg-BG"/>
        </w:rPr>
        <w:t>;</w:t>
      </w:r>
    </w:p>
    <w:p w:rsidR="002648B2" w:rsidRPr="00AA1A98" w:rsidRDefault="002648B2" w:rsidP="00AA1A98">
      <w:pPr>
        <w:spacing w:after="0" w:line="262" w:lineRule="atLeast"/>
        <w:ind w:firstLine="283"/>
        <w:jc w:val="both"/>
        <w:textAlignment w:val="center"/>
        <w:rPr>
          <w:rFonts w:eastAsia="MS Mincho"/>
          <w:color w:val="222222"/>
          <w:sz w:val="24"/>
          <w:szCs w:val="24"/>
          <w:lang w:eastAsia="bg-BG"/>
        </w:rPr>
      </w:pPr>
      <w:r w:rsidRPr="00AA1A98">
        <w:rPr>
          <w:rFonts w:eastAsia="MS Gothic" w:hAnsi="Segoe UI Symbol"/>
          <w:color w:val="222222"/>
          <w:sz w:val="24"/>
          <w:szCs w:val="24"/>
          <w:lang w:eastAsia="bg-BG"/>
        </w:rPr>
        <w:t>☐</w:t>
      </w:r>
      <w:r w:rsidRPr="00AA1A98">
        <w:rPr>
          <w:rFonts w:eastAsia="MS Mincho"/>
          <w:color w:val="222222"/>
          <w:sz w:val="24"/>
          <w:szCs w:val="24"/>
          <w:lang w:eastAsia="bg-BG"/>
        </w:rPr>
        <w:t> </w:t>
      </w:r>
      <w:r w:rsidRPr="00AA1A98">
        <w:rPr>
          <w:rFonts w:eastAsia="MS Mincho"/>
          <w:color w:val="000000"/>
          <w:sz w:val="24"/>
          <w:szCs w:val="24"/>
          <w:lang w:eastAsia="bg-BG"/>
        </w:rPr>
        <w:t xml:space="preserve">лице, упражняващо контрол по смисъла </w:t>
      </w:r>
      <w:r w:rsidRPr="00AA1A98">
        <w:rPr>
          <w:rFonts w:eastAsia="MS Mincho"/>
          <w:sz w:val="24"/>
          <w:szCs w:val="24"/>
          <w:lang w:eastAsia="bg-BG"/>
        </w:rPr>
        <w:t>на </w:t>
      </w:r>
      <w:hyperlink r:id="rId16" w:tgtFrame="_blank" w:history="1">
        <w:r w:rsidRPr="00AA1A98">
          <w:rPr>
            <w:rFonts w:eastAsia="MS Mincho"/>
            <w:bCs/>
            <w:sz w:val="24"/>
            <w:szCs w:val="24"/>
            <w:lang w:eastAsia="bg-BG"/>
          </w:rPr>
          <w:t>§ 1</w:t>
        </w:r>
        <w:r w:rsidR="00C44835" w:rsidRPr="00AA1A98">
          <w:rPr>
            <w:rFonts w:eastAsia="MS Mincho"/>
            <w:bCs/>
            <w:sz w:val="24"/>
            <w:szCs w:val="24"/>
            <w:lang w:eastAsia="bg-BG"/>
          </w:rPr>
          <w:t xml:space="preserve"> „</w:t>
        </w:r>
        <w:r w:rsidRPr="00AA1A98">
          <w:rPr>
            <w:rFonts w:eastAsia="MS Mincho"/>
            <w:bCs/>
            <w:sz w:val="24"/>
            <w:szCs w:val="24"/>
            <w:lang w:eastAsia="bg-BG"/>
          </w:rPr>
          <w:t>в</w:t>
        </w:r>
        <w:r w:rsidR="00C44835" w:rsidRPr="00AA1A98">
          <w:rPr>
            <w:rFonts w:eastAsia="MS Mincho"/>
            <w:bCs/>
            <w:sz w:val="24"/>
            <w:szCs w:val="24"/>
            <w:lang w:eastAsia="bg-BG"/>
          </w:rPr>
          <w:t>“</w:t>
        </w:r>
        <w:r w:rsidRPr="00AA1A98">
          <w:rPr>
            <w:rFonts w:eastAsia="MS Mincho"/>
            <w:bCs/>
            <w:sz w:val="24"/>
            <w:szCs w:val="24"/>
            <w:lang w:eastAsia="bg-BG"/>
          </w:rPr>
          <w:t xml:space="preserve"> от допълнителните разпоредби на Търговския закон</w:t>
        </w:r>
      </w:hyperlink>
      <w:r w:rsidRPr="00AA1A98">
        <w:rPr>
          <w:rFonts w:eastAsia="MS Mincho"/>
          <w:sz w:val="24"/>
          <w:szCs w:val="24"/>
          <w:lang w:eastAsia="bg-BG"/>
        </w:rPr>
        <w:t> (посочва с</w:t>
      </w:r>
      <w:r w:rsidRPr="00AA1A98">
        <w:rPr>
          <w:rFonts w:eastAsia="MS Mincho"/>
          <w:color w:val="000000"/>
          <w:sz w:val="24"/>
          <w:szCs w:val="24"/>
          <w:lang w:eastAsia="bg-BG"/>
        </w:rPr>
        <w:t>е конкретната хипотеза) ..................................................................;</w:t>
      </w:r>
    </w:p>
    <w:p w:rsidR="002648B2" w:rsidRPr="00AA1A98" w:rsidRDefault="002648B2" w:rsidP="00AA1A98">
      <w:pPr>
        <w:spacing w:after="0" w:line="262" w:lineRule="atLeast"/>
        <w:ind w:firstLine="283"/>
        <w:jc w:val="both"/>
        <w:textAlignment w:val="center"/>
        <w:rPr>
          <w:rFonts w:eastAsia="MS Mincho"/>
          <w:sz w:val="24"/>
          <w:szCs w:val="24"/>
          <w:lang w:eastAsia="bg-BG"/>
        </w:rPr>
      </w:pPr>
      <w:r w:rsidRPr="00AA1A98">
        <w:rPr>
          <w:rFonts w:eastAsia="MS Gothic" w:hAnsi="Segoe UI Symbol"/>
          <w:color w:val="222222"/>
          <w:sz w:val="24"/>
          <w:szCs w:val="24"/>
          <w:lang w:eastAsia="bg-BG"/>
        </w:rPr>
        <w:t>☐</w:t>
      </w:r>
      <w:r w:rsidRPr="00AA1A98">
        <w:rPr>
          <w:rFonts w:eastAsia="MS Mincho"/>
          <w:color w:val="222222"/>
          <w:sz w:val="24"/>
          <w:szCs w:val="24"/>
          <w:lang w:eastAsia="bg-BG"/>
        </w:rPr>
        <w:t> </w:t>
      </w:r>
      <w:r w:rsidRPr="00AA1A98">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AA1A98">
        <w:rPr>
          <w:rFonts w:eastAsia="MS Mincho"/>
          <w:sz w:val="24"/>
          <w:szCs w:val="24"/>
          <w:lang w:eastAsia="bg-BG"/>
        </w:rPr>
        <w:t>преобразуване, прекратяване на дейността и други въпроси от съществено значение за дейността, съгласно </w:t>
      </w:r>
      <w:hyperlink r:id="rId17" w:tgtFrame="_blank" w:history="1">
        <w:r w:rsidRPr="00AA1A98">
          <w:rPr>
            <w:rFonts w:eastAsia="MS Mincho"/>
            <w:bCs/>
            <w:sz w:val="24"/>
            <w:szCs w:val="24"/>
            <w:lang w:eastAsia="bg-BG"/>
          </w:rPr>
          <w:t>§ 2, ал. 3 от допълнителните разпоредби на ЗМИП</w:t>
        </w:r>
      </w:hyperlink>
      <w:r w:rsidRPr="00AA1A98">
        <w:rPr>
          <w:rFonts w:eastAsia="MS Mincho"/>
          <w:sz w:val="24"/>
          <w:szCs w:val="24"/>
          <w:lang w:eastAsia="bg-BG"/>
        </w:rPr>
        <w:t>;</w:t>
      </w:r>
    </w:p>
    <w:p w:rsidR="002648B2" w:rsidRPr="00AA1A98" w:rsidRDefault="002648B2" w:rsidP="00AA1A98">
      <w:pPr>
        <w:spacing w:after="0" w:line="262" w:lineRule="atLeast"/>
        <w:ind w:firstLine="283"/>
        <w:jc w:val="both"/>
        <w:textAlignment w:val="center"/>
        <w:rPr>
          <w:rFonts w:eastAsia="MS Mincho"/>
          <w:sz w:val="24"/>
          <w:szCs w:val="24"/>
          <w:lang w:eastAsia="bg-BG"/>
        </w:rPr>
      </w:pPr>
      <w:r w:rsidRPr="00AA1A98">
        <w:rPr>
          <w:rFonts w:eastAsia="MS Gothic" w:hAnsi="Segoe UI Symbol"/>
          <w:sz w:val="24"/>
          <w:szCs w:val="24"/>
          <w:lang w:eastAsia="bg-BG"/>
        </w:rPr>
        <w:lastRenderedPageBreak/>
        <w:t>☐</w:t>
      </w:r>
      <w:r w:rsidRPr="00AA1A98">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8" w:tgtFrame="_blank" w:history="1">
        <w:r w:rsidRPr="00AA1A98">
          <w:rPr>
            <w:rFonts w:eastAsia="MS Mincho"/>
            <w:bCs/>
            <w:sz w:val="24"/>
            <w:szCs w:val="24"/>
            <w:lang w:eastAsia="bg-BG"/>
          </w:rPr>
          <w:t>§ 2, ал. 4 от допълнителните разпоредби на ЗМИП</w:t>
        </w:r>
      </w:hyperlink>
      <w:r w:rsidRPr="00AA1A98">
        <w:rPr>
          <w:rFonts w:eastAsia="MS Mincho"/>
          <w:sz w:val="24"/>
          <w:szCs w:val="24"/>
          <w:lang w:eastAsia="bg-BG"/>
        </w:rPr>
        <w:t>;</w:t>
      </w:r>
    </w:p>
    <w:p w:rsidR="002648B2" w:rsidRPr="00AA1A98" w:rsidRDefault="002648B2" w:rsidP="00AA1A98">
      <w:pPr>
        <w:spacing w:after="0" w:line="262" w:lineRule="atLeast"/>
        <w:ind w:firstLine="283"/>
        <w:jc w:val="both"/>
        <w:textAlignment w:val="center"/>
        <w:rPr>
          <w:rFonts w:eastAsia="MS Mincho"/>
          <w:sz w:val="24"/>
          <w:szCs w:val="24"/>
          <w:lang w:eastAsia="bg-BG"/>
        </w:rPr>
      </w:pPr>
      <w:r w:rsidRPr="00AA1A98">
        <w:rPr>
          <w:rFonts w:eastAsia="MS Gothic" w:hAnsi="Segoe UI Symbol"/>
          <w:sz w:val="24"/>
          <w:szCs w:val="24"/>
          <w:lang w:eastAsia="bg-BG"/>
        </w:rPr>
        <w:t>☐</w:t>
      </w:r>
      <w:r w:rsidRPr="00AA1A98">
        <w:rPr>
          <w:rFonts w:eastAsia="MS Mincho"/>
          <w:sz w:val="24"/>
          <w:szCs w:val="24"/>
          <w:lang w:eastAsia="bg-BG"/>
        </w:rPr>
        <w:t xml:space="preserve"> (посочва се конкретната категория) учредител, доверителен собственик, пазител, </w:t>
      </w:r>
      <w:proofErr w:type="spellStart"/>
      <w:r w:rsidRPr="00AA1A98">
        <w:rPr>
          <w:rFonts w:eastAsia="MS Mincho"/>
          <w:sz w:val="24"/>
          <w:szCs w:val="24"/>
          <w:lang w:eastAsia="bg-BG"/>
        </w:rPr>
        <w:t>бенефициер</w:t>
      </w:r>
      <w:proofErr w:type="spellEnd"/>
      <w:r w:rsidRPr="00AA1A98">
        <w:rPr>
          <w:rFonts w:eastAsia="MS Mincho"/>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648B2" w:rsidRPr="00AA1A98" w:rsidRDefault="002648B2" w:rsidP="00AA1A98">
      <w:pPr>
        <w:spacing w:after="0" w:line="262" w:lineRule="atLeast"/>
        <w:ind w:firstLine="283"/>
        <w:jc w:val="both"/>
        <w:textAlignment w:val="center"/>
        <w:rPr>
          <w:rFonts w:eastAsia="MS Mincho"/>
          <w:sz w:val="24"/>
          <w:szCs w:val="24"/>
          <w:lang w:eastAsia="bg-BG"/>
        </w:rPr>
      </w:pPr>
      <w:r w:rsidRPr="00AA1A98">
        <w:rPr>
          <w:rFonts w:eastAsia="MS Gothic" w:hAnsi="Segoe UI Symbol"/>
          <w:sz w:val="24"/>
          <w:szCs w:val="24"/>
          <w:lang w:eastAsia="bg-BG"/>
        </w:rPr>
        <w:t>☐</w:t>
      </w:r>
      <w:r w:rsidRPr="00AA1A98">
        <w:rPr>
          <w:rFonts w:eastAsia="MS Mincho"/>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9" w:tgtFrame="_blank" w:history="1">
        <w:r w:rsidRPr="00AA1A98">
          <w:rPr>
            <w:rFonts w:eastAsia="MS Mincho"/>
            <w:bCs/>
            <w:sz w:val="24"/>
            <w:szCs w:val="24"/>
            <w:lang w:eastAsia="bg-BG"/>
          </w:rPr>
          <w:t>§ 2, ал. 1, т. 1 - 3 от допълнителните разпоредби на ЗМИП</w:t>
        </w:r>
      </w:hyperlink>
      <w:r w:rsidRPr="00AA1A98">
        <w:rPr>
          <w:rFonts w:eastAsia="MS Mincho"/>
          <w:sz w:val="24"/>
          <w:szCs w:val="24"/>
          <w:lang w:eastAsia="bg-BG"/>
        </w:rPr>
        <w:t>;</w:t>
      </w:r>
    </w:p>
    <w:p w:rsidR="002648B2" w:rsidRPr="00AA1A98" w:rsidRDefault="002648B2" w:rsidP="00AA1A98">
      <w:pPr>
        <w:spacing w:after="0" w:line="262" w:lineRule="atLeast"/>
        <w:ind w:firstLine="283"/>
        <w:jc w:val="both"/>
        <w:textAlignment w:val="center"/>
        <w:rPr>
          <w:rFonts w:eastAsia="MS Mincho"/>
          <w:color w:val="222222"/>
          <w:sz w:val="24"/>
          <w:szCs w:val="24"/>
          <w:lang w:eastAsia="bg-BG"/>
        </w:rPr>
      </w:pPr>
      <w:r w:rsidRPr="00AA1A98">
        <w:rPr>
          <w:rFonts w:eastAsia="MS Gothic" w:hAnsi="Segoe UI Symbol"/>
          <w:color w:val="222222"/>
          <w:sz w:val="24"/>
          <w:szCs w:val="24"/>
          <w:lang w:eastAsia="bg-BG"/>
        </w:rPr>
        <w:t>☐</w:t>
      </w:r>
      <w:r w:rsidRPr="00AA1A98">
        <w:rPr>
          <w:rFonts w:eastAsia="MS Mincho"/>
          <w:color w:val="222222"/>
          <w:sz w:val="24"/>
          <w:szCs w:val="24"/>
          <w:lang w:eastAsia="bg-BG"/>
        </w:rPr>
        <w:t> </w:t>
      </w:r>
      <w:r w:rsidRPr="00AA1A98">
        <w:rPr>
          <w:rFonts w:eastAsia="MS Mincho"/>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2648B2" w:rsidRPr="00AA1A98" w:rsidRDefault="002648B2" w:rsidP="00AA1A98">
      <w:pPr>
        <w:spacing w:after="0" w:line="262" w:lineRule="atLeast"/>
        <w:ind w:firstLine="283"/>
        <w:jc w:val="both"/>
        <w:textAlignment w:val="center"/>
        <w:rPr>
          <w:rFonts w:eastAsia="MS Mincho"/>
          <w:color w:val="222222"/>
          <w:sz w:val="24"/>
          <w:szCs w:val="24"/>
          <w:lang w:eastAsia="bg-BG"/>
        </w:rPr>
      </w:pPr>
      <w:r w:rsidRPr="00AA1A98">
        <w:rPr>
          <w:rFonts w:eastAsia="MS Gothic" w:hAnsi="Segoe UI Symbol"/>
          <w:color w:val="222222"/>
          <w:sz w:val="24"/>
          <w:szCs w:val="24"/>
          <w:lang w:eastAsia="bg-BG"/>
        </w:rPr>
        <w:t>☐</w:t>
      </w:r>
      <w:r w:rsidRPr="00AA1A98">
        <w:rPr>
          <w:rFonts w:eastAsia="MS Mincho"/>
          <w:color w:val="222222"/>
          <w:sz w:val="24"/>
          <w:szCs w:val="24"/>
          <w:lang w:eastAsia="bg-BG"/>
        </w:rPr>
        <w:t> </w:t>
      </w:r>
      <w:r w:rsidRPr="00AA1A98">
        <w:rPr>
          <w:rFonts w:eastAsia="MS Mincho"/>
          <w:color w:val="000000"/>
          <w:sz w:val="24"/>
          <w:szCs w:val="24"/>
          <w:lang w:eastAsia="bg-BG"/>
        </w:rPr>
        <w:t>друго (посочва се).......................................................................................................................</w:t>
      </w:r>
    </w:p>
    <w:p w:rsidR="002648B2" w:rsidRPr="00AA1A98" w:rsidRDefault="002648B2" w:rsidP="00AA1A98">
      <w:pPr>
        <w:spacing w:before="57" w:after="0" w:line="262" w:lineRule="atLeast"/>
        <w:ind w:firstLine="283"/>
        <w:jc w:val="both"/>
        <w:textAlignment w:val="center"/>
        <w:rPr>
          <w:rFonts w:eastAsia="MS Mincho"/>
          <w:color w:val="222222"/>
          <w:sz w:val="24"/>
          <w:szCs w:val="24"/>
          <w:lang w:eastAsia="bg-BG"/>
        </w:rPr>
      </w:pPr>
      <w:r w:rsidRPr="00AA1A98">
        <w:rPr>
          <w:rFonts w:eastAsia="MS Mincho"/>
          <w:color w:val="000000"/>
          <w:sz w:val="24"/>
          <w:szCs w:val="24"/>
          <w:lang w:eastAsia="bg-BG"/>
        </w:rPr>
        <w:t>Описание на притежаваните права: ..............................................................................................</w:t>
      </w:r>
    </w:p>
    <w:p w:rsidR="002648B2" w:rsidRPr="00AA1A98" w:rsidRDefault="002648B2" w:rsidP="00AA1A98">
      <w:pPr>
        <w:spacing w:before="57" w:after="0" w:line="262" w:lineRule="atLeast"/>
        <w:ind w:firstLine="283"/>
        <w:textAlignment w:val="center"/>
        <w:rPr>
          <w:rFonts w:eastAsia="MS Mincho"/>
          <w:color w:val="222222"/>
          <w:sz w:val="24"/>
          <w:szCs w:val="24"/>
          <w:lang w:eastAsia="bg-BG"/>
        </w:rPr>
      </w:pPr>
      <w:r w:rsidRPr="00AA1A98">
        <w:rPr>
          <w:rFonts w:eastAsia="MS Mincho"/>
          <w:color w:val="000000"/>
          <w:sz w:val="24"/>
          <w:szCs w:val="24"/>
          <w:lang w:eastAsia="bg-BG"/>
        </w:rPr>
        <w:t>...........................................................................................................................................................</w:t>
      </w:r>
    </w:p>
    <w:p w:rsidR="002648B2" w:rsidRPr="00AA1A98" w:rsidRDefault="002648B2" w:rsidP="00AA1A98">
      <w:pPr>
        <w:spacing w:after="0" w:line="262" w:lineRule="atLeast"/>
        <w:textAlignment w:val="center"/>
        <w:rPr>
          <w:rFonts w:eastAsia="MS Mincho"/>
          <w:color w:val="000000"/>
          <w:sz w:val="24"/>
          <w:szCs w:val="24"/>
          <w:lang w:eastAsia="bg-BG"/>
        </w:rPr>
      </w:pP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2. ............................................................................................................................................................</w:t>
      </w:r>
    </w:p>
    <w:p w:rsidR="002648B2" w:rsidRPr="00AA1A98" w:rsidRDefault="002648B2" w:rsidP="00AA1A98">
      <w:pPr>
        <w:spacing w:after="57"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(име, презиме, фамилия)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ЕГН/ЛНЧ: ...................................., дата на раждане: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гражданство/а: .....................................................................................................................................</w:t>
      </w:r>
    </w:p>
    <w:p w:rsidR="002648B2" w:rsidRPr="00AA1A98" w:rsidRDefault="002648B2" w:rsidP="00AA1A98">
      <w:pPr>
        <w:spacing w:after="57" w:line="262" w:lineRule="atLeast"/>
        <w:jc w:val="right"/>
        <w:textAlignment w:val="center"/>
        <w:rPr>
          <w:rFonts w:eastAsia="MS Mincho"/>
          <w:color w:val="222222"/>
          <w:sz w:val="24"/>
          <w:szCs w:val="24"/>
          <w:lang w:eastAsia="bg-BG"/>
        </w:rPr>
      </w:pPr>
      <w:r w:rsidRPr="00AA1A98">
        <w:rPr>
          <w:rFonts w:eastAsia="MS Mincho"/>
          <w:i/>
          <w:iCs/>
          <w:color w:val="000000"/>
          <w:sz w:val="24"/>
          <w:szCs w:val="24"/>
          <w:lang w:eastAsia="bg-BG"/>
        </w:rPr>
        <w:t>(посочва се всяко гражданство на лицето)</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постоянен адрес: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или адрес: ............................................................................................................................................,</w:t>
      </w:r>
    </w:p>
    <w:p w:rsidR="002648B2" w:rsidRPr="00AA1A98" w:rsidRDefault="002648B2" w:rsidP="00AA1A98">
      <w:pPr>
        <w:spacing w:after="0"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(за лица без постоянен адрес на територията на Република България)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което е:</w:t>
      </w:r>
    </w:p>
    <w:p w:rsidR="002648B2" w:rsidRPr="00AA1A98" w:rsidRDefault="002648B2" w:rsidP="00AA1A98">
      <w:pPr>
        <w:spacing w:after="0" w:line="262" w:lineRule="atLeast"/>
        <w:ind w:firstLine="283"/>
        <w:jc w:val="both"/>
        <w:textAlignment w:val="center"/>
        <w:rPr>
          <w:rFonts w:eastAsia="MS Mincho"/>
          <w:sz w:val="24"/>
          <w:szCs w:val="24"/>
          <w:lang w:eastAsia="bg-BG"/>
        </w:rPr>
      </w:pPr>
      <w:r w:rsidRPr="00AA1A98">
        <w:rPr>
          <w:rFonts w:ascii="MS Mincho" w:eastAsia="MS Mincho" w:hAnsi="MS Mincho" w:cs="MS Mincho" w:hint="eastAsia"/>
          <w:color w:val="222222"/>
          <w:sz w:val="24"/>
          <w:szCs w:val="24"/>
          <w:lang w:eastAsia="bg-BG"/>
        </w:rPr>
        <w:t>☐</w:t>
      </w:r>
      <w:r w:rsidRPr="00AA1A98">
        <w:rPr>
          <w:rFonts w:eastAsia="MS Mincho"/>
          <w:color w:val="222222"/>
          <w:sz w:val="24"/>
          <w:szCs w:val="24"/>
          <w:lang w:eastAsia="bg-BG"/>
        </w:rPr>
        <w:t> </w:t>
      </w:r>
      <w:r w:rsidRPr="00AA1A98">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AA1A98">
        <w:rPr>
          <w:rFonts w:eastAsia="MS Mincho"/>
          <w:sz w:val="24"/>
          <w:szCs w:val="24"/>
          <w:lang w:eastAsia="bg-BG"/>
        </w:rPr>
        <w:t>държане на акции на приносител, съгласно </w:t>
      </w:r>
      <w:hyperlink r:id="rId20" w:tgtFrame="_blank" w:history="1">
        <w:r w:rsidRPr="00AA1A98">
          <w:rPr>
            <w:rFonts w:eastAsia="MS Mincho"/>
            <w:bCs/>
            <w:sz w:val="24"/>
            <w:szCs w:val="24"/>
            <w:lang w:eastAsia="bg-BG"/>
          </w:rPr>
          <w:t>§ 2, ал. 1, т. 1 от допълнителните разпоредби на ЗМИП</w:t>
        </w:r>
      </w:hyperlink>
      <w:r w:rsidRPr="00AA1A98">
        <w:rPr>
          <w:rFonts w:eastAsia="MS Mincho"/>
          <w:sz w:val="24"/>
          <w:szCs w:val="24"/>
          <w:lang w:eastAsia="bg-BG"/>
        </w:rPr>
        <w:t>;</w:t>
      </w:r>
    </w:p>
    <w:p w:rsidR="002648B2" w:rsidRPr="00AA1A98" w:rsidRDefault="002648B2" w:rsidP="00AA1A98">
      <w:pPr>
        <w:spacing w:after="0" w:line="262" w:lineRule="atLeast"/>
        <w:ind w:firstLine="283"/>
        <w:jc w:val="both"/>
        <w:textAlignment w:val="center"/>
        <w:rPr>
          <w:rFonts w:eastAsia="MS Mincho"/>
          <w:color w:val="222222"/>
          <w:sz w:val="24"/>
          <w:szCs w:val="24"/>
          <w:lang w:eastAsia="bg-BG"/>
        </w:rPr>
      </w:pPr>
      <w:r w:rsidRPr="00AA1A98">
        <w:rPr>
          <w:rFonts w:eastAsia="MS Gothic" w:hAnsi="Segoe UI Symbol"/>
          <w:sz w:val="24"/>
          <w:szCs w:val="24"/>
          <w:lang w:eastAsia="bg-BG"/>
        </w:rPr>
        <w:t>☐</w:t>
      </w:r>
      <w:r w:rsidRPr="00AA1A98">
        <w:rPr>
          <w:rFonts w:eastAsia="MS Mincho"/>
          <w:sz w:val="24"/>
          <w:szCs w:val="24"/>
          <w:lang w:eastAsia="bg-BG"/>
        </w:rPr>
        <w:t> лице, упражняващо контрол по смисъла на </w:t>
      </w:r>
      <w:hyperlink r:id="rId21" w:tgtFrame="_blank" w:history="1">
        <w:r w:rsidRPr="00AA1A98">
          <w:rPr>
            <w:rFonts w:eastAsia="MS Mincho"/>
            <w:bCs/>
            <w:sz w:val="24"/>
            <w:szCs w:val="24"/>
            <w:lang w:eastAsia="bg-BG"/>
          </w:rPr>
          <w:t>§ 1</w:t>
        </w:r>
        <w:r w:rsidR="00C44835" w:rsidRPr="00AA1A98">
          <w:rPr>
            <w:rFonts w:eastAsia="MS Mincho"/>
            <w:bCs/>
            <w:sz w:val="24"/>
            <w:szCs w:val="24"/>
            <w:lang w:eastAsia="bg-BG"/>
          </w:rPr>
          <w:t xml:space="preserve"> „</w:t>
        </w:r>
        <w:r w:rsidRPr="00AA1A98">
          <w:rPr>
            <w:rFonts w:eastAsia="MS Mincho"/>
            <w:bCs/>
            <w:sz w:val="24"/>
            <w:szCs w:val="24"/>
            <w:lang w:eastAsia="bg-BG"/>
          </w:rPr>
          <w:t>в</w:t>
        </w:r>
        <w:r w:rsidR="00C44835" w:rsidRPr="00AA1A98">
          <w:rPr>
            <w:rFonts w:eastAsia="MS Mincho"/>
            <w:bCs/>
            <w:sz w:val="24"/>
            <w:szCs w:val="24"/>
            <w:lang w:eastAsia="bg-BG"/>
          </w:rPr>
          <w:t>“</w:t>
        </w:r>
        <w:r w:rsidRPr="00AA1A98">
          <w:rPr>
            <w:rFonts w:eastAsia="MS Mincho"/>
            <w:bCs/>
            <w:sz w:val="24"/>
            <w:szCs w:val="24"/>
            <w:lang w:eastAsia="bg-BG"/>
          </w:rPr>
          <w:t xml:space="preserve"> от допълнителните разпоредби на Търговския закон</w:t>
        </w:r>
      </w:hyperlink>
      <w:r w:rsidRPr="00AA1A98">
        <w:rPr>
          <w:rFonts w:eastAsia="MS Mincho"/>
          <w:sz w:val="24"/>
          <w:szCs w:val="24"/>
          <w:lang w:eastAsia="bg-BG"/>
        </w:rPr>
        <w:t> (посочва се</w:t>
      </w:r>
      <w:r w:rsidRPr="00AA1A98">
        <w:rPr>
          <w:rFonts w:eastAsia="MS Mincho"/>
          <w:color w:val="000000"/>
          <w:sz w:val="24"/>
          <w:szCs w:val="24"/>
          <w:lang w:eastAsia="bg-BG"/>
        </w:rPr>
        <w:t xml:space="preserve"> конкретната хипотеза) ..............................................................</w:t>
      </w:r>
      <w:r w:rsidR="00C44835" w:rsidRPr="00AA1A98">
        <w:rPr>
          <w:rFonts w:eastAsia="MS Mincho"/>
          <w:color w:val="000000"/>
          <w:sz w:val="24"/>
          <w:szCs w:val="24"/>
          <w:lang w:eastAsia="bg-BG"/>
        </w:rPr>
        <w:t>............</w:t>
      </w:r>
      <w:r w:rsidRPr="00AA1A98">
        <w:rPr>
          <w:rFonts w:eastAsia="MS Mincho"/>
          <w:color w:val="000000"/>
          <w:sz w:val="24"/>
          <w:szCs w:val="24"/>
          <w:lang w:eastAsia="bg-BG"/>
        </w:rPr>
        <w:t>.;</w:t>
      </w:r>
    </w:p>
    <w:p w:rsidR="002648B2" w:rsidRPr="00AA1A98" w:rsidRDefault="002648B2" w:rsidP="00AA1A98">
      <w:pPr>
        <w:spacing w:after="0" w:line="262" w:lineRule="atLeast"/>
        <w:ind w:firstLine="283"/>
        <w:jc w:val="both"/>
        <w:textAlignment w:val="center"/>
        <w:rPr>
          <w:rFonts w:eastAsia="MS Mincho"/>
          <w:sz w:val="24"/>
          <w:szCs w:val="24"/>
          <w:lang w:eastAsia="bg-BG"/>
        </w:rPr>
      </w:pPr>
      <w:r w:rsidRPr="00AA1A98">
        <w:rPr>
          <w:rFonts w:ascii="MS Mincho" w:eastAsia="MS Mincho" w:hAnsi="MS Mincho" w:cs="MS Mincho" w:hint="eastAsia"/>
          <w:color w:val="222222"/>
          <w:sz w:val="24"/>
          <w:szCs w:val="24"/>
          <w:lang w:eastAsia="bg-BG"/>
        </w:rPr>
        <w:t>☐</w:t>
      </w:r>
      <w:r w:rsidRPr="00AA1A98">
        <w:rPr>
          <w:rFonts w:eastAsia="MS Mincho"/>
          <w:color w:val="222222"/>
          <w:sz w:val="24"/>
          <w:szCs w:val="24"/>
          <w:lang w:eastAsia="bg-BG"/>
        </w:rPr>
        <w:t> </w:t>
      </w:r>
      <w:r w:rsidRPr="00AA1A98">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AA1A98">
        <w:rPr>
          <w:rFonts w:eastAsia="MS Mincho"/>
          <w:sz w:val="24"/>
          <w:szCs w:val="24"/>
          <w:lang w:eastAsia="bg-BG"/>
        </w:rPr>
        <w:t>съгласно </w:t>
      </w:r>
      <w:hyperlink r:id="rId22" w:tgtFrame="_blank" w:history="1">
        <w:r w:rsidRPr="00AA1A98">
          <w:rPr>
            <w:rFonts w:eastAsia="MS Mincho"/>
            <w:bCs/>
            <w:sz w:val="24"/>
            <w:szCs w:val="24"/>
            <w:lang w:eastAsia="bg-BG"/>
          </w:rPr>
          <w:t>§ 2, ал. 3 от допълнителните разпоредби на ЗМИП</w:t>
        </w:r>
      </w:hyperlink>
      <w:r w:rsidRPr="00AA1A98">
        <w:rPr>
          <w:rFonts w:eastAsia="MS Mincho"/>
          <w:sz w:val="24"/>
          <w:szCs w:val="24"/>
          <w:lang w:eastAsia="bg-BG"/>
        </w:rPr>
        <w:t>;</w:t>
      </w:r>
    </w:p>
    <w:p w:rsidR="002648B2" w:rsidRPr="00AA1A98" w:rsidRDefault="002648B2" w:rsidP="00AA1A98">
      <w:pPr>
        <w:spacing w:after="0" w:line="262" w:lineRule="atLeast"/>
        <w:ind w:firstLine="283"/>
        <w:jc w:val="both"/>
        <w:textAlignment w:val="center"/>
        <w:rPr>
          <w:rFonts w:eastAsia="MS Mincho"/>
          <w:sz w:val="24"/>
          <w:szCs w:val="24"/>
          <w:lang w:eastAsia="bg-BG"/>
        </w:rPr>
      </w:pPr>
      <w:r w:rsidRPr="00AA1A98">
        <w:rPr>
          <w:rFonts w:eastAsia="MS Gothic" w:hAnsi="Segoe UI Symbol"/>
          <w:sz w:val="24"/>
          <w:szCs w:val="24"/>
          <w:lang w:eastAsia="bg-BG"/>
        </w:rPr>
        <w:t>☐</w:t>
      </w:r>
      <w:r w:rsidRPr="00AA1A98">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3" w:tgtFrame="_blank" w:history="1">
        <w:r w:rsidRPr="00AA1A98">
          <w:rPr>
            <w:rFonts w:eastAsia="MS Mincho"/>
            <w:bCs/>
            <w:sz w:val="24"/>
            <w:szCs w:val="24"/>
            <w:lang w:eastAsia="bg-BG"/>
          </w:rPr>
          <w:t>§ 2, ал. 4 от допълнителните разпоредби на ЗМИП</w:t>
        </w:r>
      </w:hyperlink>
      <w:r w:rsidRPr="00AA1A98">
        <w:rPr>
          <w:rFonts w:eastAsia="MS Mincho"/>
          <w:sz w:val="24"/>
          <w:szCs w:val="24"/>
          <w:lang w:eastAsia="bg-BG"/>
        </w:rPr>
        <w:t>;</w:t>
      </w:r>
    </w:p>
    <w:p w:rsidR="002648B2" w:rsidRPr="00AA1A98" w:rsidRDefault="002648B2" w:rsidP="00AA1A98">
      <w:pPr>
        <w:spacing w:after="0" w:line="262" w:lineRule="atLeast"/>
        <w:ind w:firstLine="283"/>
        <w:jc w:val="both"/>
        <w:textAlignment w:val="center"/>
        <w:rPr>
          <w:rFonts w:eastAsia="MS Mincho"/>
          <w:color w:val="222222"/>
          <w:sz w:val="24"/>
          <w:szCs w:val="24"/>
          <w:lang w:eastAsia="bg-BG"/>
        </w:rPr>
      </w:pPr>
      <w:r w:rsidRPr="00AA1A98">
        <w:rPr>
          <w:rFonts w:ascii="MS Mincho" w:eastAsia="MS Mincho" w:hAnsi="MS Mincho" w:cs="MS Mincho" w:hint="eastAsia"/>
          <w:color w:val="222222"/>
          <w:sz w:val="24"/>
          <w:szCs w:val="24"/>
          <w:lang w:eastAsia="bg-BG"/>
        </w:rPr>
        <w:t>☐</w:t>
      </w:r>
      <w:r w:rsidRPr="00AA1A98">
        <w:rPr>
          <w:rFonts w:eastAsia="MS Mincho"/>
          <w:color w:val="222222"/>
          <w:sz w:val="24"/>
          <w:szCs w:val="24"/>
          <w:lang w:eastAsia="bg-BG"/>
        </w:rPr>
        <w:t> </w:t>
      </w:r>
      <w:r w:rsidRPr="00AA1A98">
        <w:rPr>
          <w:rFonts w:eastAsia="MS Mincho"/>
          <w:b/>
          <w:color w:val="000000"/>
          <w:sz w:val="24"/>
          <w:szCs w:val="24"/>
          <w:lang w:eastAsia="bg-BG"/>
        </w:rPr>
        <w:t>(посочва се конкретната категория)</w:t>
      </w:r>
      <w:r w:rsidRPr="00AA1A98">
        <w:rPr>
          <w:rFonts w:eastAsia="MS Mincho"/>
          <w:color w:val="000000"/>
          <w:sz w:val="24"/>
          <w:szCs w:val="24"/>
          <w:lang w:eastAsia="bg-BG"/>
        </w:rPr>
        <w:t xml:space="preserve"> учредител, доверителен собственик, пазител, </w:t>
      </w:r>
      <w:proofErr w:type="spellStart"/>
      <w:r w:rsidRPr="00AA1A98">
        <w:rPr>
          <w:rFonts w:eastAsia="MS Mincho"/>
          <w:color w:val="000000"/>
          <w:sz w:val="24"/>
          <w:szCs w:val="24"/>
          <w:lang w:eastAsia="bg-BG"/>
        </w:rPr>
        <w:t>бенефициер</w:t>
      </w:r>
      <w:proofErr w:type="spellEnd"/>
      <w:r w:rsidRPr="00AA1A98">
        <w:rPr>
          <w:rFonts w:eastAsia="MS Mincho"/>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648B2" w:rsidRPr="00AA1A98" w:rsidRDefault="002648B2" w:rsidP="00AA1A98">
      <w:pPr>
        <w:spacing w:after="0" w:line="262" w:lineRule="atLeast"/>
        <w:ind w:firstLine="283"/>
        <w:jc w:val="both"/>
        <w:textAlignment w:val="center"/>
        <w:rPr>
          <w:rFonts w:eastAsia="MS Mincho"/>
          <w:sz w:val="24"/>
          <w:szCs w:val="24"/>
          <w:lang w:eastAsia="bg-BG"/>
        </w:rPr>
      </w:pPr>
      <w:r w:rsidRPr="00AA1A98">
        <w:rPr>
          <w:rFonts w:ascii="MS Mincho" w:eastAsia="MS Mincho" w:hAnsi="MS Mincho" w:cs="MS Mincho" w:hint="eastAsia"/>
          <w:color w:val="222222"/>
          <w:sz w:val="24"/>
          <w:szCs w:val="24"/>
          <w:lang w:eastAsia="bg-BG"/>
        </w:rPr>
        <w:t>☐</w:t>
      </w:r>
      <w:r w:rsidRPr="00AA1A98">
        <w:rPr>
          <w:rFonts w:eastAsia="MS Mincho"/>
          <w:color w:val="222222"/>
          <w:sz w:val="24"/>
          <w:szCs w:val="24"/>
          <w:lang w:eastAsia="bg-BG"/>
        </w:rPr>
        <w:t> </w:t>
      </w:r>
      <w:r w:rsidRPr="00AA1A98">
        <w:rPr>
          <w:rFonts w:eastAsia="MS Mincho"/>
          <w:color w:val="000000"/>
          <w:sz w:val="24"/>
          <w:szCs w:val="24"/>
          <w:lang w:eastAsia="bg-BG"/>
        </w:rPr>
        <w:t xml:space="preserve">лице, от чието име и/или за </w:t>
      </w:r>
      <w:r w:rsidRPr="00AA1A98">
        <w:rPr>
          <w:rFonts w:eastAsia="MS Mincho"/>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4" w:tgtFrame="_blank" w:history="1">
        <w:r w:rsidRPr="00AA1A98">
          <w:rPr>
            <w:rFonts w:eastAsia="MS Mincho"/>
            <w:bCs/>
            <w:sz w:val="24"/>
            <w:szCs w:val="24"/>
            <w:lang w:eastAsia="bg-BG"/>
          </w:rPr>
          <w:t>§ 2, ал. 1, т. 1 - 3 от допълнителните разпоредби на ЗМИП</w:t>
        </w:r>
      </w:hyperlink>
      <w:r w:rsidRPr="00AA1A98">
        <w:rPr>
          <w:rFonts w:eastAsia="MS Mincho"/>
          <w:sz w:val="24"/>
          <w:szCs w:val="24"/>
          <w:lang w:eastAsia="bg-BG"/>
        </w:rPr>
        <w:t>;</w:t>
      </w:r>
    </w:p>
    <w:p w:rsidR="002648B2" w:rsidRPr="00AA1A98" w:rsidRDefault="002648B2" w:rsidP="00AA1A98">
      <w:pPr>
        <w:spacing w:after="0" w:line="262" w:lineRule="atLeast"/>
        <w:ind w:firstLine="283"/>
        <w:jc w:val="both"/>
        <w:textAlignment w:val="center"/>
        <w:rPr>
          <w:rFonts w:eastAsia="MS Mincho"/>
          <w:color w:val="222222"/>
          <w:sz w:val="24"/>
          <w:szCs w:val="24"/>
          <w:lang w:eastAsia="bg-BG"/>
        </w:rPr>
      </w:pPr>
      <w:r w:rsidRPr="00AA1A98">
        <w:rPr>
          <w:rFonts w:eastAsia="MS Gothic" w:hAnsi="Segoe UI Symbol"/>
          <w:sz w:val="24"/>
          <w:szCs w:val="24"/>
          <w:lang w:eastAsia="bg-BG"/>
        </w:rPr>
        <w:lastRenderedPageBreak/>
        <w:t>☐</w:t>
      </w:r>
      <w:r w:rsidRPr="00AA1A98">
        <w:rPr>
          <w:rFonts w:eastAsia="MS Mincho"/>
          <w:sz w:val="24"/>
          <w:szCs w:val="24"/>
          <w:lang w:eastAsia="bg-BG"/>
        </w:rPr>
        <w:t> лице, изпълняващо длъжността на висш</w:t>
      </w:r>
      <w:r w:rsidRPr="00AA1A98">
        <w:rPr>
          <w:rFonts w:eastAsia="MS Mincho"/>
          <w:color w:val="000000"/>
          <w:sz w:val="24"/>
          <w:szCs w:val="24"/>
          <w:lang w:eastAsia="bg-BG"/>
        </w:rPr>
        <w:t xml:space="preserve"> ръководен служител, когато не може да се установи друго лице като действителен собственик;</w:t>
      </w:r>
    </w:p>
    <w:p w:rsidR="002648B2" w:rsidRPr="00AA1A98" w:rsidRDefault="002648B2" w:rsidP="00AA1A98">
      <w:pPr>
        <w:spacing w:after="0" w:line="262" w:lineRule="atLeast"/>
        <w:ind w:firstLine="283"/>
        <w:jc w:val="both"/>
        <w:textAlignment w:val="center"/>
        <w:rPr>
          <w:rFonts w:eastAsia="MS Mincho"/>
          <w:color w:val="222222"/>
          <w:sz w:val="24"/>
          <w:szCs w:val="24"/>
          <w:lang w:eastAsia="bg-BG"/>
        </w:rPr>
      </w:pPr>
      <w:r w:rsidRPr="00AA1A98">
        <w:rPr>
          <w:rFonts w:ascii="MS Mincho" w:eastAsia="MS Mincho" w:hAnsi="MS Mincho" w:cs="MS Mincho" w:hint="eastAsia"/>
          <w:color w:val="222222"/>
          <w:sz w:val="24"/>
          <w:szCs w:val="24"/>
          <w:lang w:eastAsia="bg-BG"/>
        </w:rPr>
        <w:t>☐</w:t>
      </w:r>
      <w:r w:rsidRPr="00AA1A98">
        <w:rPr>
          <w:rFonts w:eastAsia="MS Mincho"/>
          <w:color w:val="222222"/>
          <w:sz w:val="24"/>
          <w:szCs w:val="24"/>
          <w:lang w:eastAsia="bg-BG"/>
        </w:rPr>
        <w:t> </w:t>
      </w:r>
      <w:r w:rsidRPr="00AA1A98">
        <w:rPr>
          <w:rFonts w:eastAsia="MS Mincho"/>
          <w:color w:val="000000"/>
          <w:sz w:val="24"/>
          <w:szCs w:val="24"/>
          <w:lang w:eastAsia="bg-BG"/>
        </w:rPr>
        <w:t>друго (посочва се) .......................................................................................................................</w:t>
      </w:r>
    </w:p>
    <w:p w:rsidR="002648B2" w:rsidRPr="00AA1A98" w:rsidRDefault="002648B2" w:rsidP="00AA1A98">
      <w:pPr>
        <w:spacing w:after="0" w:line="262" w:lineRule="atLeast"/>
        <w:ind w:firstLine="283"/>
        <w:jc w:val="both"/>
        <w:textAlignment w:val="center"/>
        <w:rPr>
          <w:rFonts w:eastAsia="MS Mincho"/>
          <w:color w:val="222222"/>
          <w:sz w:val="24"/>
          <w:szCs w:val="24"/>
          <w:lang w:eastAsia="bg-BG"/>
        </w:rPr>
      </w:pPr>
      <w:r w:rsidRPr="00AA1A98">
        <w:rPr>
          <w:rFonts w:eastAsia="MS Mincho"/>
          <w:color w:val="000000"/>
          <w:sz w:val="24"/>
          <w:szCs w:val="24"/>
          <w:lang w:eastAsia="bg-BG"/>
        </w:rPr>
        <w:t>Описание на притежаваните права: ...............................................................................................</w:t>
      </w:r>
    </w:p>
    <w:p w:rsidR="002648B2" w:rsidRPr="00AA1A98" w:rsidRDefault="002648B2" w:rsidP="00AA1A98">
      <w:pPr>
        <w:spacing w:after="0" w:line="262" w:lineRule="atLeast"/>
        <w:jc w:val="both"/>
        <w:textAlignment w:val="center"/>
        <w:rPr>
          <w:rFonts w:eastAsia="MS Mincho"/>
          <w:color w:val="222222"/>
          <w:sz w:val="24"/>
          <w:szCs w:val="24"/>
          <w:lang w:eastAsia="bg-BG"/>
        </w:rPr>
      </w:pPr>
      <w:r w:rsidRPr="00AA1A98">
        <w:rPr>
          <w:rFonts w:eastAsia="MS Mincho"/>
          <w:color w:val="000000"/>
          <w:sz w:val="24"/>
          <w:szCs w:val="24"/>
          <w:lang w:eastAsia="bg-BG"/>
        </w:rPr>
        <w:t>................................................................................................................................................................</w:t>
      </w:r>
    </w:p>
    <w:p w:rsidR="002648B2" w:rsidRPr="00AA1A98" w:rsidRDefault="002648B2" w:rsidP="00AA1A98">
      <w:pPr>
        <w:spacing w:after="0" w:line="262" w:lineRule="atLeast"/>
        <w:textAlignment w:val="center"/>
        <w:rPr>
          <w:rFonts w:eastAsia="MS Mincho"/>
          <w:color w:val="000000"/>
          <w:sz w:val="24"/>
          <w:szCs w:val="24"/>
          <w:lang w:eastAsia="bg-BG"/>
        </w:rPr>
      </w:pPr>
    </w:p>
    <w:p w:rsidR="002648B2" w:rsidRPr="00AA1A98" w:rsidRDefault="002648B2" w:rsidP="00AA1A98">
      <w:pPr>
        <w:spacing w:after="0" w:line="262" w:lineRule="atLeast"/>
        <w:jc w:val="both"/>
        <w:textAlignment w:val="center"/>
        <w:rPr>
          <w:rFonts w:eastAsia="MS Mincho"/>
          <w:color w:val="222222"/>
          <w:sz w:val="24"/>
          <w:szCs w:val="24"/>
          <w:lang w:eastAsia="bg-BG"/>
        </w:rPr>
      </w:pPr>
      <w:r w:rsidRPr="00AA1A98">
        <w:rPr>
          <w:rFonts w:eastAsia="MS Mincho"/>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648B2" w:rsidRPr="00AA1A98" w:rsidRDefault="002648B2" w:rsidP="00AA1A98">
      <w:pPr>
        <w:spacing w:after="0" w:line="262" w:lineRule="atLeast"/>
        <w:jc w:val="both"/>
        <w:textAlignment w:val="center"/>
        <w:rPr>
          <w:rFonts w:eastAsia="MS Mincho"/>
          <w:color w:val="222222"/>
          <w:sz w:val="24"/>
          <w:szCs w:val="24"/>
          <w:lang w:eastAsia="bg-BG"/>
        </w:rPr>
      </w:pPr>
      <w:r w:rsidRPr="00AA1A98">
        <w:rPr>
          <w:rFonts w:eastAsia="MS Mincho"/>
          <w:color w:val="000000"/>
          <w:sz w:val="24"/>
          <w:szCs w:val="24"/>
          <w:lang w:eastAsia="bg-BG"/>
        </w:rPr>
        <w:t>А. Юридически лица/правни образувания, чрез които пряко се упражнява контрол:</w:t>
      </w:r>
    </w:p>
    <w:p w:rsidR="002648B2" w:rsidRPr="00AA1A98" w:rsidRDefault="002648B2" w:rsidP="00AA1A98">
      <w:pPr>
        <w:spacing w:after="0" w:line="262" w:lineRule="atLeast"/>
        <w:jc w:val="both"/>
        <w:textAlignment w:val="center"/>
        <w:rPr>
          <w:rFonts w:eastAsia="MS Mincho"/>
          <w:color w:val="222222"/>
          <w:sz w:val="24"/>
          <w:szCs w:val="24"/>
          <w:lang w:eastAsia="bg-BG"/>
        </w:rPr>
      </w:pPr>
      <w:r w:rsidRPr="00AA1A98">
        <w:rPr>
          <w:rFonts w:eastAsia="MS Mincho"/>
          <w:color w:val="000000"/>
          <w:sz w:val="24"/>
          <w:szCs w:val="24"/>
          <w:lang w:eastAsia="bg-BG"/>
        </w:rPr>
        <w:t>...............................................................................................................................................................,</w:t>
      </w:r>
    </w:p>
    <w:p w:rsidR="002648B2" w:rsidRPr="00AA1A98" w:rsidRDefault="002648B2" w:rsidP="00AA1A98">
      <w:pPr>
        <w:spacing w:after="57"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 xml:space="preserve">(посочва се наименованието, както и </w:t>
      </w:r>
      <w:proofErr w:type="spellStart"/>
      <w:r w:rsidRPr="00AA1A98">
        <w:rPr>
          <w:rFonts w:eastAsia="MS Mincho"/>
          <w:i/>
          <w:iCs/>
          <w:color w:val="000000"/>
          <w:sz w:val="24"/>
          <w:szCs w:val="24"/>
          <w:lang w:eastAsia="bg-BG"/>
        </w:rPr>
        <w:t>правноорганизационната</w:t>
      </w:r>
      <w:proofErr w:type="spellEnd"/>
      <w:r w:rsidRPr="00AA1A98">
        <w:rPr>
          <w:rFonts w:eastAsia="MS Mincho"/>
          <w:i/>
          <w:iCs/>
          <w:color w:val="000000"/>
          <w:sz w:val="24"/>
          <w:szCs w:val="24"/>
          <w:lang w:eastAsia="bg-BG"/>
        </w:rPr>
        <w:t xml:space="preserve"> форма на юридическото лице или видът на правното образувание)</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седалище: ............................................................................................................................................,</w:t>
      </w:r>
    </w:p>
    <w:p w:rsidR="002648B2" w:rsidRPr="00AA1A98" w:rsidRDefault="002648B2" w:rsidP="00AA1A98">
      <w:pPr>
        <w:spacing w:after="0"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(държава, град, община)</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адрес: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вписано в регистър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ЕИК/БУЛСТАТ или номер в съответния национален регистър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Представители:</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1. ...........................................................................................................................................................,</w:t>
      </w:r>
    </w:p>
    <w:p w:rsidR="002648B2" w:rsidRPr="00AA1A98" w:rsidRDefault="002648B2" w:rsidP="00AA1A98">
      <w:pPr>
        <w:spacing w:after="0"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(име, презиме, фамилия)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ЕГН/ЛНЧ: .................................., дата на раждане: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гражданство/а: .....................................................................................................................................</w:t>
      </w:r>
    </w:p>
    <w:p w:rsidR="002648B2" w:rsidRPr="00AA1A98" w:rsidRDefault="002648B2" w:rsidP="00AA1A98">
      <w:pPr>
        <w:spacing w:after="57" w:line="262" w:lineRule="atLeast"/>
        <w:jc w:val="right"/>
        <w:textAlignment w:val="center"/>
        <w:rPr>
          <w:rFonts w:eastAsia="MS Mincho"/>
          <w:color w:val="222222"/>
          <w:sz w:val="24"/>
          <w:szCs w:val="24"/>
          <w:lang w:eastAsia="bg-BG"/>
        </w:rPr>
      </w:pPr>
      <w:r w:rsidRPr="00AA1A98">
        <w:rPr>
          <w:rFonts w:eastAsia="MS Mincho"/>
          <w:i/>
          <w:iCs/>
          <w:color w:val="000000"/>
          <w:sz w:val="24"/>
          <w:szCs w:val="24"/>
          <w:lang w:eastAsia="bg-BG"/>
        </w:rPr>
        <w:t>(посочва се всяко гражданство на лицето)</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постоянен адрес: ..................................................................................................................................</w:t>
      </w:r>
    </w:p>
    <w:p w:rsidR="002648B2" w:rsidRPr="00AA1A98" w:rsidRDefault="002648B2" w:rsidP="00AA1A98">
      <w:pPr>
        <w:spacing w:after="0" w:line="262" w:lineRule="atLeast"/>
        <w:textAlignment w:val="center"/>
        <w:rPr>
          <w:rFonts w:eastAsia="MS Mincho"/>
          <w:color w:val="000000"/>
          <w:sz w:val="24"/>
          <w:szCs w:val="24"/>
          <w:lang w:eastAsia="bg-BG"/>
        </w:rPr>
      </w:pP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2. ...........................................................................................................................................................,</w:t>
      </w:r>
    </w:p>
    <w:p w:rsidR="002648B2" w:rsidRPr="00AA1A98" w:rsidRDefault="002648B2" w:rsidP="00AA1A98">
      <w:pPr>
        <w:spacing w:after="0"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(име, презиме, фамилия)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ЕГН/ЛНЧ: .................................., дата на раждане: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гражданство/а: ......................................................................................................................................</w:t>
      </w:r>
    </w:p>
    <w:p w:rsidR="002648B2" w:rsidRPr="00AA1A98" w:rsidRDefault="002648B2" w:rsidP="00AA1A98">
      <w:pPr>
        <w:spacing w:after="57" w:line="262" w:lineRule="atLeast"/>
        <w:jc w:val="right"/>
        <w:textAlignment w:val="center"/>
        <w:rPr>
          <w:rFonts w:eastAsia="MS Mincho"/>
          <w:color w:val="222222"/>
          <w:sz w:val="24"/>
          <w:szCs w:val="24"/>
          <w:lang w:eastAsia="bg-BG"/>
        </w:rPr>
      </w:pPr>
      <w:r w:rsidRPr="00AA1A98">
        <w:rPr>
          <w:rFonts w:eastAsia="MS Mincho"/>
          <w:i/>
          <w:iCs/>
          <w:color w:val="000000"/>
          <w:sz w:val="24"/>
          <w:szCs w:val="24"/>
          <w:lang w:eastAsia="bg-BG"/>
        </w:rPr>
        <w:t>(посочва се всяко гражданство на лицето)</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постоянен адрес: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или адрес: .............................................................................................................................................</w:t>
      </w:r>
    </w:p>
    <w:p w:rsidR="002648B2" w:rsidRPr="00AA1A98" w:rsidRDefault="002648B2" w:rsidP="00AA1A98">
      <w:pPr>
        <w:spacing w:after="0"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(за лица без постоянен адрес на територията на Република България)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Начин на представляване: ..................................................................................................................</w:t>
      </w:r>
    </w:p>
    <w:p w:rsidR="002648B2" w:rsidRPr="00AA1A98" w:rsidRDefault="002648B2" w:rsidP="00AA1A98">
      <w:pPr>
        <w:spacing w:after="57"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(заедно, поотделно или по друг начин)</w:t>
      </w:r>
    </w:p>
    <w:p w:rsidR="002648B2" w:rsidRPr="00AA1A98" w:rsidRDefault="002648B2" w:rsidP="00AA1A98">
      <w:pPr>
        <w:spacing w:after="0" w:line="262" w:lineRule="atLeast"/>
        <w:textAlignment w:val="center"/>
        <w:rPr>
          <w:rFonts w:eastAsia="MS Mincho"/>
          <w:color w:val="000000"/>
          <w:sz w:val="24"/>
          <w:szCs w:val="24"/>
          <w:lang w:eastAsia="bg-BG"/>
        </w:rPr>
      </w:pP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Б. Юридически лица/правни образувания, чрез които непряко се упражнява контрол:</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w:t>
      </w:r>
    </w:p>
    <w:p w:rsidR="002648B2" w:rsidRPr="00AA1A98" w:rsidRDefault="002648B2" w:rsidP="00AA1A98">
      <w:pPr>
        <w:spacing w:after="0"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 xml:space="preserve">(посочва се наименованието, както и </w:t>
      </w:r>
      <w:proofErr w:type="spellStart"/>
      <w:r w:rsidRPr="00AA1A98">
        <w:rPr>
          <w:rFonts w:eastAsia="MS Mincho"/>
          <w:i/>
          <w:iCs/>
          <w:color w:val="000000"/>
          <w:sz w:val="24"/>
          <w:szCs w:val="24"/>
          <w:lang w:eastAsia="bg-BG"/>
        </w:rPr>
        <w:t>правноорганизационната</w:t>
      </w:r>
      <w:proofErr w:type="spellEnd"/>
      <w:r w:rsidRPr="00AA1A98">
        <w:rPr>
          <w:rFonts w:eastAsia="MS Mincho"/>
          <w:i/>
          <w:iCs/>
          <w:color w:val="000000"/>
          <w:sz w:val="24"/>
          <w:szCs w:val="24"/>
          <w:lang w:eastAsia="bg-BG"/>
        </w:rPr>
        <w:t xml:space="preserve"> форма на юридическото лице или видът на правното образувание)</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седалище: ............................................................................................................................................,</w:t>
      </w:r>
    </w:p>
    <w:p w:rsidR="002648B2" w:rsidRPr="00AA1A98" w:rsidRDefault="002648B2" w:rsidP="00AA1A98">
      <w:pPr>
        <w:spacing w:after="0"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(държава, град, община)</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адрес: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вписано в регистър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ЕИК/БУЛСТАТ или номер в съответния национален регистър ....................................................</w:t>
      </w:r>
    </w:p>
    <w:p w:rsidR="002648B2" w:rsidRPr="00AA1A98" w:rsidRDefault="002648B2" w:rsidP="00AA1A98">
      <w:pPr>
        <w:spacing w:after="0" w:line="262" w:lineRule="atLeast"/>
        <w:textAlignment w:val="center"/>
        <w:rPr>
          <w:rFonts w:eastAsia="MS Mincho"/>
          <w:color w:val="000000"/>
          <w:sz w:val="24"/>
          <w:szCs w:val="24"/>
          <w:lang w:eastAsia="bg-BG"/>
        </w:rPr>
      </w:pP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Представители:</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1. ...........................................................................................................................................................,</w:t>
      </w:r>
    </w:p>
    <w:p w:rsidR="002648B2" w:rsidRPr="00AA1A98" w:rsidRDefault="002648B2" w:rsidP="00AA1A98">
      <w:pPr>
        <w:spacing w:after="0"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(име, презиме, фамилия)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lastRenderedPageBreak/>
        <w:t>ЕГН/ЛНЧ: ..................................., дата на раждане: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гражданство/а: .....................................................................................................................................</w:t>
      </w:r>
    </w:p>
    <w:p w:rsidR="002648B2" w:rsidRPr="00AA1A98" w:rsidRDefault="002648B2" w:rsidP="00AA1A98">
      <w:pPr>
        <w:spacing w:after="57" w:line="262" w:lineRule="atLeast"/>
        <w:jc w:val="right"/>
        <w:textAlignment w:val="center"/>
        <w:rPr>
          <w:rFonts w:eastAsia="MS Mincho"/>
          <w:color w:val="222222"/>
          <w:sz w:val="24"/>
          <w:szCs w:val="24"/>
          <w:lang w:eastAsia="bg-BG"/>
        </w:rPr>
      </w:pPr>
      <w:r w:rsidRPr="00AA1A98">
        <w:rPr>
          <w:rFonts w:eastAsia="MS Mincho"/>
          <w:i/>
          <w:iCs/>
          <w:color w:val="000000"/>
          <w:sz w:val="24"/>
          <w:szCs w:val="24"/>
          <w:lang w:eastAsia="bg-BG"/>
        </w:rPr>
        <w:t>(посочва се всяко гражданство на лицето)</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постоянен адрес: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или адрес: ............................................................................................................................................</w:t>
      </w:r>
    </w:p>
    <w:p w:rsidR="002648B2" w:rsidRPr="00AA1A98" w:rsidRDefault="002648B2" w:rsidP="00AA1A98">
      <w:pPr>
        <w:spacing w:after="0"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(за лица без постоянен адрес на територията на Република България)</w:t>
      </w:r>
    </w:p>
    <w:p w:rsidR="002648B2" w:rsidRPr="00AA1A98" w:rsidRDefault="002648B2" w:rsidP="00AA1A98">
      <w:pPr>
        <w:spacing w:after="0" w:line="262" w:lineRule="atLeast"/>
        <w:textAlignment w:val="center"/>
        <w:rPr>
          <w:rFonts w:eastAsia="MS Mincho"/>
          <w:color w:val="000000"/>
          <w:sz w:val="24"/>
          <w:szCs w:val="24"/>
          <w:lang w:eastAsia="bg-BG"/>
        </w:rPr>
      </w:pP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2. ...........................................................................................................................................................,</w:t>
      </w:r>
    </w:p>
    <w:p w:rsidR="002648B2" w:rsidRPr="00AA1A98" w:rsidRDefault="002648B2" w:rsidP="00AA1A98">
      <w:pPr>
        <w:spacing w:after="0"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(име, презиме, фамилия)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ЕГН/ЛНЧ: ................................... , дата на раждане: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гражданство/а: .....................................................................................................................................</w:t>
      </w:r>
    </w:p>
    <w:p w:rsidR="002648B2" w:rsidRPr="00AA1A98" w:rsidRDefault="002648B2" w:rsidP="00AA1A98">
      <w:pPr>
        <w:spacing w:after="57"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(посочва се всяко гражданство на лицето)</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постоянен адрес: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или адрес: .............................................................................................................................................</w:t>
      </w:r>
    </w:p>
    <w:p w:rsidR="002648B2" w:rsidRPr="00AA1A98" w:rsidRDefault="002648B2" w:rsidP="00AA1A98">
      <w:pPr>
        <w:spacing w:after="57"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(за лица без постоянен адрес на територията на Република България)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Начин на представляване: ...................................................................................................................</w:t>
      </w:r>
    </w:p>
    <w:p w:rsidR="002648B2" w:rsidRPr="00AA1A98" w:rsidRDefault="002648B2" w:rsidP="00AA1A98">
      <w:pPr>
        <w:spacing w:after="57"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(заедно, поотделно или по друг начин)</w:t>
      </w:r>
    </w:p>
    <w:p w:rsidR="002648B2" w:rsidRPr="00AA1A98" w:rsidRDefault="002648B2" w:rsidP="00AA1A98">
      <w:pPr>
        <w:spacing w:after="0" w:line="262" w:lineRule="atLeast"/>
        <w:textAlignment w:val="center"/>
        <w:rPr>
          <w:rFonts w:eastAsia="MS Mincho"/>
          <w:color w:val="000000"/>
          <w:sz w:val="24"/>
          <w:szCs w:val="24"/>
          <w:lang w:eastAsia="bg-BG"/>
        </w:rPr>
      </w:pPr>
    </w:p>
    <w:p w:rsidR="002648B2" w:rsidRPr="00AA1A98" w:rsidRDefault="002648B2" w:rsidP="00AA1A98">
      <w:pPr>
        <w:spacing w:after="0" w:line="262" w:lineRule="atLeast"/>
        <w:textAlignment w:val="center"/>
        <w:rPr>
          <w:rFonts w:eastAsia="MS Mincho"/>
          <w:sz w:val="24"/>
          <w:szCs w:val="24"/>
          <w:lang w:eastAsia="bg-BG"/>
        </w:rPr>
      </w:pPr>
      <w:r w:rsidRPr="00AA1A98">
        <w:rPr>
          <w:rFonts w:eastAsia="MS Mincho"/>
          <w:color w:val="000000"/>
          <w:sz w:val="24"/>
          <w:szCs w:val="24"/>
          <w:lang w:eastAsia="bg-BG"/>
        </w:rPr>
        <w:t xml:space="preserve">III. Лице за контакт </w:t>
      </w:r>
      <w:r w:rsidRPr="00AA1A98">
        <w:rPr>
          <w:rFonts w:eastAsia="MS Mincho"/>
          <w:sz w:val="24"/>
          <w:szCs w:val="24"/>
          <w:lang w:eastAsia="bg-BG"/>
        </w:rPr>
        <w:t>по </w:t>
      </w:r>
      <w:hyperlink r:id="rId25" w:tgtFrame="_blank" w:history="1">
        <w:r w:rsidRPr="00AA1A98">
          <w:rPr>
            <w:rFonts w:eastAsia="MS Mincho"/>
            <w:bCs/>
            <w:sz w:val="24"/>
            <w:szCs w:val="24"/>
            <w:lang w:eastAsia="bg-BG"/>
          </w:rPr>
          <w:t>чл. 63, ал. 4, т. 3 от ЗМИП</w:t>
        </w:r>
      </w:hyperlink>
      <w:r w:rsidRPr="00AA1A98">
        <w:rPr>
          <w:rFonts w:eastAsia="MS Mincho"/>
          <w:sz w:val="24"/>
          <w:szCs w:val="24"/>
          <w:lang w:eastAsia="bg-BG"/>
        </w:rPr>
        <w:t>:</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sz w:val="24"/>
          <w:szCs w:val="24"/>
          <w:lang w:eastAsia="bg-BG"/>
        </w:rPr>
        <w:t>...............................................................................................................................................................,</w:t>
      </w:r>
    </w:p>
    <w:p w:rsidR="002648B2" w:rsidRPr="00AA1A98" w:rsidRDefault="002648B2" w:rsidP="00AA1A98">
      <w:pPr>
        <w:spacing w:after="0" w:line="262" w:lineRule="atLeast"/>
        <w:jc w:val="center"/>
        <w:textAlignment w:val="center"/>
        <w:rPr>
          <w:rFonts w:eastAsia="MS Mincho"/>
          <w:color w:val="222222"/>
          <w:sz w:val="24"/>
          <w:szCs w:val="24"/>
          <w:lang w:eastAsia="bg-BG"/>
        </w:rPr>
      </w:pPr>
      <w:r w:rsidRPr="00AA1A98">
        <w:rPr>
          <w:rFonts w:eastAsia="MS Mincho"/>
          <w:i/>
          <w:iCs/>
          <w:color w:val="000000"/>
          <w:sz w:val="24"/>
          <w:szCs w:val="24"/>
          <w:lang w:eastAsia="bg-BG"/>
        </w:rPr>
        <w:t>(име, презиме, фамилия)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ЕГН/ЛНЧ: ..................................., дата на раждане: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гражданство/а: ....................................................................................................................................,</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постоянен адрес на територията на Република България:</w:t>
      </w:r>
    </w:p>
    <w:p w:rsidR="002648B2" w:rsidRPr="00AA1A98" w:rsidRDefault="002648B2" w:rsidP="00AA1A98">
      <w:pPr>
        <w:spacing w:after="0" w:line="262" w:lineRule="atLeast"/>
        <w:textAlignment w:val="center"/>
        <w:rPr>
          <w:rFonts w:eastAsia="MS Mincho"/>
          <w:color w:val="222222"/>
          <w:sz w:val="24"/>
          <w:szCs w:val="24"/>
          <w:lang w:eastAsia="bg-BG"/>
        </w:rPr>
      </w:pPr>
      <w:r w:rsidRPr="00AA1A98">
        <w:rPr>
          <w:rFonts w:eastAsia="MS Mincho"/>
          <w:color w:val="000000"/>
          <w:sz w:val="24"/>
          <w:szCs w:val="24"/>
          <w:lang w:eastAsia="bg-BG"/>
        </w:rPr>
        <w:t>...............................................................................................................................................................</w:t>
      </w:r>
    </w:p>
    <w:p w:rsidR="002648B2" w:rsidRPr="00AA1A98" w:rsidRDefault="002648B2" w:rsidP="00AA1A98">
      <w:pPr>
        <w:spacing w:after="0" w:line="262" w:lineRule="atLeast"/>
        <w:textAlignment w:val="center"/>
        <w:rPr>
          <w:rFonts w:eastAsia="MS Mincho"/>
          <w:sz w:val="24"/>
          <w:szCs w:val="24"/>
          <w:lang w:eastAsia="bg-BG"/>
        </w:rPr>
      </w:pPr>
    </w:p>
    <w:p w:rsidR="002648B2" w:rsidRPr="00AA1A98" w:rsidRDefault="002648B2" w:rsidP="00AA1A98">
      <w:pPr>
        <w:spacing w:after="0" w:line="262" w:lineRule="atLeast"/>
        <w:textAlignment w:val="center"/>
        <w:rPr>
          <w:rFonts w:eastAsia="MS Mincho"/>
          <w:sz w:val="24"/>
          <w:szCs w:val="24"/>
          <w:lang w:eastAsia="bg-BG"/>
        </w:rPr>
      </w:pPr>
      <w:r w:rsidRPr="00AA1A98">
        <w:rPr>
          <w:rFonts w:eastAsia="MS Mincho"/>
          <w:sz w:val="24"/>
          <w:szCs w:val="24"/>
          <w:lang w:eastAsia="bg-BG"/>
        </w:rPr>
        <w:t>ІV. Прилагам следните документи и справки съгласно </w:t>
      </w:r>
      <w:hyperlink r:id="rId26" w:tgtFrame="_blank" w:history="1">
        <w:r w:rsidRPr="00AA1A98">
          <w:rPr>
            <w:rFonts w:eastAsia="MS Mincho"/>
            <w:bCs/>
            <w:sz w:val="24"/>
            <w:szCs w:val="24"/>
            <w:lang w:eastAsia="bg-BG"/>
          </w:rPr>
          <w:t>чл. 59, ал. 1, т. 1 и 2 от ЗМИП</w:t>
        </w:r>
      </w:hyperlink>
      <w:r w:rsidRPr="00AA1A98">
        <w:rPr>
          <w:rFonts w:eastAsia="MS Mincho"/>
          <w:sz w:val="24"/>
          <w:szCs w:val="24"/>
          <w:lang w:eastAsia="bg-BG"/>
        </w:rPr>
        <w:t>:</w:t>
      </w:r>
    </w:p>
    <w:p w:rsidR="002648B2" w:rsidRPr="00AA1A98" w:rsidRDefault="002648B2" w:rsidP="00AA1A98">
      <w:pPr>
        <w:spacing w:after="0" w:line="262" w:lineRule="atLeast"/>
        <w:textAlignment w:val="center"/>
        <w:rPr>
          <w:rFonts w:eastAsia="MS Mincho"/>
          <w:sz w:val="24"/>
          <w:szCs w:val="24"/>
          <w:lang w:eastAsia="bg-BG"/>
        </w:rPr>
      </w:pPr>
      <w:r w:rsidRPr="00AA1A98">
        <w:rPr>
          <w:rFonts w:eastAsia="MS Mincho"/>
          <w:sz w:val="24"/>
          <w:szCs w:val="24"/>
          <w:lang w:eastAsia="bg-BG"/>
        </w:rPr>
        <w:t>1. ...........................................................................................................................................................</w:t>
      </w:r>
    </w:p>
    <w:p w:rsidR="002648B2" w:rsidRPr="00AA1A98" w:rsidRDefault="002648B2" w:rsidP="00AA1A98">
      <w:pPr>
        <w:spacing w:after="0" w:line="262" w:lineRule="atLeast"/>
        <w:textAlignment w:val="center"/>
        <w:rPr>
          <w:rFonts w:eastAsia="MS Mincho"/>
          <w:sz w:val="24"/>
          <w:szCs w:val="24"/>
          <w:lang w:eastAsia="bg-BG"/>
        </w:rPr>
      </w:pPr>
      <w:r w:rsidRPr="00AA1A98">
        <w:rPr>
          <w:rFonts w:eastAsia="MS Mincho"/>
          <w:sz w:val="24"/>
          <w:szCs w:val="24"/>
          <w:lang w:eastAsia="bg-BG"/>
        </w:rPr>
        <w:t>2. ...........................................................................................................................................................</w:t>
      </w:r>
    </w:p>
    <w:p w:rsidR="002648B2" w:rsidRPr="00AA1A98" w:rsidRDefault="002648B2" w:rsidP="00AA1A98">
      <w:pPr>
        <w:spacing w:after="0" w:line="262" w:lineRule="atLeast"/>
        <w:textAlignment w:val="center"/>
        <w:rPr>
          <w:rFonts w:eastAsia="MS Mincho"/>
          <w:sz w:val="24"/>
          <w:szCs w:val="24"/>
          <w:lang w:eastAsia="bg-BG"/>
        </w:rPr>
      </w:pPr>
      <w:r w:rsidRPr="00AA1A98">
        <w:rPr>
          <w:rFonts w:eastAsia="MS Mincho"/>
          <w:sz w:val="24"/>
          <w:szCs w:val="24"/>
          <w:lang w:eastAsia="bg-BG"/>
        </w:rPr>
        <w:t>Известна ми е отговорността по </w:t>
      </w:r>
      <w:hyperlink r:id="rId27" w:tgtFrame="_blank" w:history="1">
        <w:r w:rsidRPr="00AA1A98">
          <w:rPr>
            <w:rFonts w:eastAsia="MS Mincho"/>
            <w:bCs/>
            <w:sz w:val="24"/>
            <w:szCs w:val="24"/>
            <w:lang w:eastAsia="bg-BG"/>
          </w:rPr>
          <w:t>чл. 313 от Наказателния кодекс</w:t>
        </w:r>
      </w:hyperlink>
      <w:r w:rsidRPr="00AA1A98">
        <w:rPr>
          <w:rFonts w:eastAsia="MS Mincho"/>
          <w:sz w:val="24"/>
          <w:szCs w:val="24"/>
          <w:lang w:eastAsia="bg-BG"/>
        </w:rPr>
        <w:t> за деклариране на неверни данни.</w:t>
      </w:r>
    </w:p>
    <w:p w:rsidR="002648B2" w:rsidRPr="00AA1A98" w:rsidRDefault="002648B2" w:rsidP="00AA1A98">
      <w:pPr>
        <w:spacing w:before="113" w:after="0" w:line="262" w:lineRule="atLeast"/>
        <w:textAlignment w:val="center"/>
        <w:rPr>
          <w:rFonts w:eastAsia="MS Mincho"/>
          <w:sz w:val="24"/>
          <w:szCs w:val="24"/>
          <w:lang w:eastAsia="bg-BG"/>
        </w:rPr>
      </w:pPr>
    </w:p>
    <w:p w:rsidR="002648B2" w:rsidRPr="00AA1A98" w:rsidRDefault="002648B2" w:rsidP="00AA1A98">
      <w:pPr>
        <w:spacing w:before="113" w:after="0" w:line="262" w:lineRule="atLeast"/>
        <w:textAlignment w:val="center"/>
        <w:rPr>
          <w:rFonts w:eastAsia="MS Mincho"/>
          <w:sz w:val="24"/>
          <w:szCs w:val="24"/>
          <w:lang w:eastAsia="bg-BG"/>
        </w:rPr>
      </w:pPr>
      <w:r w:rsidRPr="00AA1A98">
        <w:rPr>
          <w:rFonts w:eastAsia="MS Mincho"/>
          <w:sz w:val="24"/>
          <w:szCs w:val="24"/>
          <w:lang w:eastAsia="bg-BG"/>
        </w:rPr>
        <w:t>ДАТА: ...............                                                                         ДЕКЛАРАТОР: ...............................</w:t>
      </w:r>
    </w:p>
    <w:p w:rsidR="002648B2" w:rsidRPr="00AA1A98" w:rsidRDefault="002648B2" w:rsidP="00AA1A98">
      <w:pPr>
        <w:spacing w:before="113" w:after="34" w:line="240" w:lineRule="auto"/>
        <w:ind w:firstLine="283"/>
        <w:contextualSpacing/>
        <w:jc w:val="both"/>
        <w:textAlignment w:val="center"/>
        <w:rPr>
          <w:rFonts w:eastAsia="MS Mincho"/>
          <w:i/>
          <w:iCs/>
          <w:color w:val="000000"/>
          <w:sz w:val="24"/>
          <w:szCs w:val="24"/>
          <w:lang w:eastAsia="bg-BG"/>
        </w:rPr>
      </w:pPr>
    </w:p>
    <w:p w:rsidR="002648B2" w:rsidRPr="00AA1A98" w:rsidRDefault="002648B2" w:rsidP="00AA1A98">
      <w:pPr>
        <w:spacing w:before="113" w:after="34" w:line="240" w:lineRule="auto"/>
        <w:ind w:firstLine="283"/>
        <w:contextualSpacing/>
        <w:jc w:val="both"/>
        <w:textAlignment w:val="center"/>
        <w:rPr>
          <w:rFonts w:eastAsia="MS Mincho"/>
          <w:i/>
          <w:sz w:val="20"/>
          <w:szCs w:val="20"/>
          <w:lang w:eastAsia="bg-BG"/>
        </w:rPr>
      </w:pPr>
      <w:r w:rsidRPr="00AA1A98">
        <w:rPr>
          <w:rFonts w:eastAsia="MS Mincho"/>
          <w:i/>
          <w:color w:val="000000"/>
          <w:sz w:val="20"/>
          <w:szCs w:val="20"/>
          <w:lang w:eastAsia="bg-BG"/>
        </w:rPr>
        <w:t>Указания:</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sz w:val="20"/>
          <w:szCs w:val="20"/>
          <w:lang w:eastAsia="bg-BG"/>
        </w:rPr>
        <w:t>Попълване на настоящата декларация се извършва, като се отчита дефиницията на </w:t>
      </w:r>
      <w:hyperlink r:id="rId28" w:tgtFrame="_blank" w:history="1">
        <w:r w:rsidRPr="00AA1A98">
          <w:rPr>
            <w:rFonts w:eastAsia="MS Mincho"/>
            <w:bCs/>
            <w:i/>
            <w:sz w:val="20"/>
            <w:szCs w:val="20"/>
            <w:lang w:eastAsia="bg-BG"/>
          </w:rPr>
          <w:t>§ 2 от допълнителните разпоредби на ЗМИП</w:t>
        </w:r>
      </w:hyperlink>
      <w:r w:rsidRPr="00AA1A98">
        <w:rPr>
          <w:rFonts w:eastAsia="MS Mincho"/>
          <w:i/>
          <w:color w:val="000000"/>
          <w:sz w:val="20"/>
          <w:szCs w:val="20"/>
          <w:lang w:eastAsia="bg-BG"/>
        </w:rPr>
        <w:t>, който гласи следното:</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lastRenderedPageBreak/>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 xml:space="preserve">2. По отношение на доверителната собственост, включително тръстове, </w:t>
      </w:r>
      <w:proofErr w:type="spellStart"/>
      <w:r w:rsidRPr="00AA1A98">
        <w:rPr>
          <w:rFonts w:eastAsia="MS Mincho"/>
          <w:i/>
          <w:color w:val="000000"/>
          <w:sz w:val="20"/>
          <w:szCs w:val="20"/>
          <w:lang w:eastAsia="bg-BG"/>
        </w:rPr>
        <w:t>попечителски</w:t>
      </w:r>
      <w:proofErr w:type="spellEnd"/>
      <w:r w:rsidRPr="00AA1A98">
        <w:rPr>
          <w:rFonts w:eastAsia="MS Mincho"/>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а) учредителят;</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б) доверителният собственик;</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в) пазителят, ако има такъв;</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 xml:space="preserve">г) </w:t>
      </w:r>
      <w:proofErr w:type="spellStart"/>
      <w:r w:rsidRPr="00AA1A98">
        <w:rPr>
          <w:rFonts w:eastAsia="MS Mincho"/>
          <w:i/>
          <w:color w:val="000000"/>
          <w:sz w:val="20"/>
          <w:szCs w:val="20"/>
          <w:lang w:eastAsia="bg-BG"/>
        </w:rPr>
        <w:t>бенефициерът</w:t>
      </w:r>
      <w:proofErr w:type="spellEnd"/>
      <w:r w:rsidRPr="00AA1A98">
        <w:rPr>
          <w:rFonts w:eastAsia="MS Mincho"/>
          <w:i/>
          <w:color w:val="000000"/>
          <w:sz w:val="20"/>
          <w:szCs w:val="20"/>
          <w:lang w:eastAsia="bg-BG"/>
        </w:rPr>
        <w:t xml:space="preserve"> или класът </w:t>
      </w:r>
      <w:proofErr w:type="spellStart"/>
      <w:r w:rsidRPr="00AA1A98">
        <w:rPr>
          <w:rFonts w:eastAsia="MS Mincho"/>
          <w:i/>
          <w:color w:val="000000"/>
          <w:sz w:val="20"/>
          <w:szCs w:val="20"/>
          <w:lang w:eastAsia="bg-BG"/>
        </w:rPr>
        <w:t>бенефициери</w:t>
      </w:r>
      <w:proofErr w:type="spellEnd"/>
      <w:r w:rsidRPr="00AA1A98">
        <w:rPr>
          <w:rFonts w:eastAsia="MS Mincho"/>
          <w:i/>
          <w:color w:val="000000"/>
          <w:sz w:val="20"/>
          <w:szCs w:val="20"/>
          <w:lang w:eastAsia="bg-BG"/>
        </w:rPr>
        <w:t>, или</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(3) "Контрол" е контролът по смисъла на </w:t>
      </w:r>
      <w:hyperlink r:id="rId29" w:tgtFrame="_blank" w:history="1">
        <w:r w:rsidRPr="00AA1A98">
          <w:rPr>
            <w:rFonts w:eastAsia="MS Mincho"/>
            <w:b/>
            <w:bCs/>
            <w:i/>
            <w:color w:val="0000FF"/>
            <w:sz w:val="20"/>
            <w:szCs w:val="20"/>
            <w:u w:val="single"/>
            <w:lang w:eastAsia="bg-BG"/>
          </w:rPr>
          <w:t>§ 1в от допълнителните разпоредби на Търговския закон</w:t>
        </w:r>
      </w:hyperlink>
      <w:r w:rsidRPr="00AA1A98">
        <w:rPr>
          <w:rFonts w:eastAsia="MS Mincho"/>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A1A98">
        <w:rPr>
          <w:rFonts w:eastAsia="MS Mincho"/>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2648B2" w:rsidRPr="00AA1A98" w:rsidRDefault="002648B2" w:rsidP="00AA1A98">
      <w:pPr>
        <w:widowControl w:val="0"/>
        <w:suppressAutoHyphens/>
        <w:spacing w:before="57" w:after="57" w:line="240" w:lineRule="auto"/>
        <w:ind w:firstLine="709"/>
        <w:jc w:val="both"/>
        <w:rPr>
          <w:rFonts w:eastAsia="Times New Roman"/>
          <w:sz w:val="24"/>
          <w:szCs w:val="24"/>
        </w:rPr>
      </w:pPr>
    </w:p>
    <w:p w:rsidR="002648B2" w:rsidRPr="00AA1A98" w:rsidRDefault="002648B2" w:rsidP="00AA1A98">
      <w:pPr>
        <w:widowControl w:val="0"/>
        <w:suppressAutoHyphens/>
        <w:spacing w:before="57" w:after="57" w:line="240" w:lineRule="auto"/>
        <w:ind w:firstLine="709"/>
        <w:jc w:val="both"/>
        <w:rPr>
          <w:rFonts w:eastAsia="Times New Roman"/>
          <w:sz w:val="24"/>
          <w:szCs w:val="24"/>
        </w:rPr>
      </w:pPr>
    </w:p>
    <w:p w:rsidR="002648B2" w:rsidRPr="00AA1A98" w:rsidRDefault="002648B2" w:rsidP="00AA1A98">
      <w:pPr>
        <w:widowControl w:val="0"/>
        <w:suppressAutoHyphens/>
        <w:spacing w:before="57" w:after="57" w:line="240" w:lineRule="auto"/>
        <w:ind w:firstLine="709"/>
        <w:jc w:val="both"/>
        <w:rPr>
          <w:rFonts w:eastAsia="Times New Roman"/>
          <w:sz w:val="24"/>
          <w:szCs w:val="24"/>
        </w:rPr>
      </w:pPr>
    </w:p>
    <w:p w:rsidR="002648B2" w:rsidRPr="004C626D" w:rsidRDefault="002648B2" w:rsidP="00AA1A98">
      <w:pPr>
        <w:spacing w:after="0" w:line="240" w:lineRule="auto"/>
        <w:jc w:val="both"/>
        <w:rPr>
          <w:rFonts w:eastAsia="Times New Roman" w:cs="Times New Roman"/>
          <w:sz w:val="24"/>
          <w:szCs w:val="24"/>
        </w:rPr>
      </w:pPr>
    </w:p>
    <w:sectPr w:rsidR="002648B2" w:rsidRPr="004C626D" w:rsidSect="00A669E0">
      <w:pgSz w:w="11906" w:h="16838"/>
      <w:pgMar w:top="993" w:right="849" w:bottom="851" w:left="993"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D7" w:rsidRDefault="00EE73D7" w:rsidP="004C626D">
      <w:pPr>
        <w:spacing w:after="0" w:line="240" w:lineRule="auto"/>
      </w:pPr>
      <w:r>
        <w:separator/>
      </w:r>
    </w:p>
  </w:endnote>
  <w:endnote w:type="continuationSeparator" w:id="0">
    <w:p w:rsidR="00EE73D7" w:rsidRDefault="00EE73D7"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2037268501"/>
      <w:docPartObj>
        <w:docPartGallery w:val="Page Numbers (Bottom of Page)"/>
        <w:docPartUnique/>
      </w:docPartObj>
    </w:sdtPr>
    <w:sdtEndPr>
      <w:rPr>
        <w:rFonts w:ascii="Times New Roman" w:eastAsiaTheme="minorHAnsi" w:hAnsi="Times New Roman" w:cstheme="minorBidi"/>
        <w:i/>
        <w:sz w:val="16"/>
      </w:rPr>
    </w:sdtEndPr>
    <w:sdtContent>
      <w:p w:rsidR="0089236C" w:rsidRDefault="0089236C"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rsidRPr="000B1922">
          <w:rPr>
            <w:i/>
            <w:sz w:val="16"/>
          </w:rPr>
          <w:fldChar w:fldCharType="begin"/>
        </w:r>
        <w:r w:rsidRPr="000B1922">
          <w:rPr>
            <w:i/>
            <w:sz w:val="16"/>
          </w:rPr>
          <w:instrText>PAGE   \* MERGEFORMAT</w:instrText>
        </w:r>
        <w:r w:rsidRPr="000B1922">
          <w:rPr>
            <w:i/>
            <w:sz w:val="16"/>
          </w:rPr>
          <w:fldChar w:fldCharType="separate"/>
        </w:r>
        <w:r w:rsidR="00A93D48">
          <w:rPr>
            <w:i/>
            <w:noProof/>
            <w:sz w:val="16"/>
          </w:rPr>
          <w:t>49</w:t>
        </w:r>
        <w:r w:rsidRPr="000B1922">
          <w:rPr>
            <w:i/>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D7" w:rsidRDefault="00EE73D7" w:rsidP="004C626D">
      <w:pPr>
        <w:spacing w:after="0" w:line="240" w:lineRule="auto"/>
      </w:pPr>
      <w:r>
        <w:separator/>
      </w:r>
    </w:p>
  </w:footnote>
  <w:footnote w:type="continuationSeparator" w:id="0">
    <w:p w:rsidR="00EE73D7" w:rsidRDefault="00EE73D7" w:rsidP="004C626D">
      <w:pPr>
        <w:spacing w:after="0" w:line="240" w:lineRule="auto"/>
      </w:pPr>
      <w:r>
        <w:continuationSeparator/>
      </w:r>
    </w:p>
  </w:footnote>
  <w:footnote w:id="1">
    <w:p w:rsidR="0089236C" w:rsidRDefault="0089236C" w:rsidP="00F87239">
      <w:pPr>
        <w:pStyle w:val="ac"/>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b/>
          <w:sz w:val="22"/>
          <w:szCs w:val="22"/>
          <w:lang w:eastAsia="bg-BG"/>
        </w:rPr>
      </w:pPr>
      <w:r w:rsidRPr="00EE0BDC">
        <w:rPr>
          <w:rFonts w:ascii="Times New Roman" w:eastAsia="Times New Roman" w:hAnsi="Times New Roman"/>
          <w:b/>
          <w:sz w:val="22"/>
          <w:szCs w:val="22"/>
          <w:lang w:eastAsia="bg-BG"/>
        </w:rPr>
        <w:footnoteRef/>
      </w:r>
      <w:r w:rsidRPr="00EE0BDC">
        <w:rPr>
          <w:rFonts w:ascii="Times New Roman" w:eastAsia="Times New Roman" w:hAnsi="Times New Roman"/>
          <w:b/>
          <w:sz w:val="22"/>
          <w:szCs w:val="22"/>
          <w:lang w:eastAsia="bg-BG"/>
        </w:rPr>
        <w:tab/>
      </w:r>
      <w:r>
        <w:rPr>
          <w:rFonts w:ascii="Times New Roman" w:eastAsia="Times New Roman" w:hAnsi="Times New Roman"/>
          <w:b/>
          <w:sz w:val="22"/>
          <w:szCs w:val="22"/>
          <w:lang w:eastAsia="bg-BG"/>
        </w:rPr>
        <w:t>*За строителство - п</w:t>
      </w:r>
      <w:r w:rsidRPr="00F87239">
        <w:rPr>
          <w:rFonts w:ascii="Times New Roman" w:eastAsia="Times New Roman" w:hAnsi="Times New Roman"/>
          <w:b/>
          <w:sz w:val="22"/>
          <w:szCs w:val="22"/>
          <w:lang w:eastAsia="bg-BG"/>
        </w:rPr>
        <w:t>оследните 5 /пет/ години от датата на подаване на</w:t>
      </w:r>
      <w:r>
        <w:rPr>
          <w:rFonts w:ascii="Times New Roman" w:eastAsia="Times New Roman" w:hAnsi="Times New Roman"/>
          <w:b/>
          <w:sz w:val="22"/>
          <w:szCs w:val="22"/>
          <w:lang w:eastAsia="bg-BG"/>
        </w:rPr>
        <w:t xml:space="preserve"> </w:t>
      </w:r>
      <w:r w:rsidRPr="00F87239">
        <w:rPr>
          <w:rFonts w:ascii="Times New Roman" w:eastAsia="Times New Roman" w:hAnsi="Times New Roman"/>
          <w:b/>
          <w:sz w:val="22"/>
          <w:szCs w:val="22"/>
          <w:lang w:eastAsia="bg-BG"/>
        </w:rPr>
        <w:t>офертата</w:t>
      </w:r>
    </w:p>
    <w:p w:rsidR="0089236C" w:rsidRPr="00123AA0" w:rsidRDefault="0089236C" w:rsidP="00EE0BDC">
      <w:pPr>
        <w:pStyle w:val="ac"/>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eastAsia="Times New Roman" w:hAnsi="Times New Roman"/>
          <w:b/>
          <w:sz w:val="22"/>
          <w:szCs w:val="22"/>
          <w:lang w:eastAsia="bg-BG"/>
        </w:rPr>
        <w:t>** З</w:t>
      </w:r>
      <w:r w:rsidRPr="00EE0BDC">
        <w:rPr>
          <w:rFonts w:ascii="Times New Roman" w:eastAsia="Times New Roman" w:hAnsi="Times New Roman"/>
          <w:b/>
          <w:sz w:val="22"/>
          <w:szCs w:val="22"/>
          <w:lang w:eastAsia="bg-BG"/>
        </w:rPr>
        <w:t>а доставки и услуги -</w:t>
      </w:r>
      <w:r>
        <w:rPr>
          <w:rFonts w:ascii="Times New Roman" w:eastAsia="Times New Roman" w:hAnsi="Times New Roman"/>
          <w:b/>
          <w:sz w:val="22"/>
          <w:szCs w:val="22"/>
          <w:lang w:eastAsia="bg-BG"/>
        </w:rPr>
        <w:t xml:space="preserve"> </w:t>
      </w:r>
      <w:r w:rsidRPr="00EE0BDC">
        <w:rPr>
          <w:rFonts w:ascii="Times New Roman" w:eastAsia="Times New Roman" w:hAnsi="Times New Roman"/>
          <w:b/>
          <w:sz w:val="22"/>
          <w:szCs w:val="22"/>
          <w:lang w:eastAsia="bg-BG"/>
        </w:rPr>
        <w:t xml:space="preserve">последните </w:t>
      </w:r>
      <w:r>
        <w:rPr>
          <w:rFonts w:ascii="Times New Roman" w:eastAsia="Times New Roman" w:hAnsi="Times New Roman"/>
          <w:b/>
          <w:sz w:val="22"/>
          <w:szCs w:val="22"/>
          <w:lang w:eastAsia="bg-BG"/>
        </w:rPr>
        <w:t>3 /</w:t>
      </w:r>
      <w:r w:rsidRPr="00EE0BDC">
        <w:rPr>
          <w:rFonts w:ascii="Times New Roman" w:eastAsia="Times New Roman" w:hAnsi="Times New Roman"/>
          <w:b/>
          <w:sz w:val="22"/>
          <w:szCs w:val="22"/>
          <w:lang w:eastAsia="bg-BG"/>
        </w:rPr>
        <w:t xml:space="preserve">три/ години от датата на подаване на офертата </w:t>
      </w:r>
    </w:p>
  </w:footnote>
  <w:footnote w:id="2">
    <w:p w:rsidR="0089236C" w:rsidRDefault="0089236C" w:rsidP="00960F38">
      <w:pPr>
        <w:pStyle w:val="ac"/>
        <w:rPr>
          <w:i/>
          <w:lang w:eastAsia="it-IT"/>
        </w:rPr>
      </w:pPr>
      <w:r>
        <w:rPr>
          <w:rStyle w:val="afd"/>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89236C" w:rsidRDefault="0089236C" w:rsidP="00960F38">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2CF"/>
    <w:multiLevelType w:val="hybridMultilevel"/>
    <w:tmpl w:val="60D690B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3">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5">
    <w:nsid w:val="26CB738D"/>
    <w:multiLevelType w:val="multilevel"/>
    <w:tmpl w:val="52DAEF32"/>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9">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4E880377"/>
    <w:multiLevelType w:val="multilevel"/>
    <w:tmpl w:val="C7CA14D6"/>
    <w:lvl w:ilvl="0">
      <w:numFmt w:val="bullet"/>
      <w:lvlText w:val="-"/>
      <w:lvlJc w:val="left"/>
      <w:pPr>
        <w:ind w:left="1287" w:hanging="720"/>
      </w:pPr>
      <w:rPr>
        <w:rFonts w:ascii="Times New Roman" w:eastAsia="Times New Roman" w:hAnsi="Times New Roman" w:cs="Times New Roman"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16B4B8E"/>
    <w:multiLevelType w:val="multilevel"/>
    <w:tmpl w:val="E91C5816"/>
    <w:lvl w:ilvl="0">
      <w:start w:val="11"/>
      <w:numFmt w:val="decimal"/>
      <w:lvlText w:val="%1."/>
      <w:lvlJc w:val="left"/>
      <w:pPr>
        <w:ind w:left="7165" w:hanging="360"/>
      </w:pPr>
      <w:rPr>
        <w:rFonts w:hint="default"/>
      </w:rPr>
    </w:lvl>
    <w:lvl w:ilvl="1">
      <w:start w:val="1"/>
      <w:numFmt w:val="decimal"/>
      <w:isLgl/>
      <w:lvlText w:val="%1.%2."/>
      <w:lvlJc w:val="left"/>
      <w:pPr>
        <w:ind w:left="7518" w:hanging="360"/>
      </w:pPr>
      <w:rPr>
        <w:rFonts w:eastAsia="MS Mincho" w:hint="default"/>
        <w:color w:val="000000" w:themeColor="text1"/>
      </w:rPr>
    </w:lvl>
    <w:lvl w:ilvl="2">
      <w:start w:val="1"/>
      <w:numFmt w:val="decimal"/>
      <w:isLgl/>
      <w:lvlText w:val="%1.%2.%3."/>
      <w:lvlJc w:val="left"/>
      <w:pPr>
        <w:ind w:left="8231" w:hanging="720"/>
      </w:pPr>
      <w:rPr>
        <w:rFonts w:eastAsia="MS Mincho" w:hint="default"/>
        <w:b/>
        <w:color w:val="000000" w:themeColor="text1"/>
      </w:rPr>
    </w:lvl>
    <w:lvl w:ilvl="3">
      <w:start w:val="1"/>
      <w:numFmt w:val="decimal"/>
      <w:isLgl/>
      <w:lvlText w:val="%1.%2.%3.%4."/>
      <w:lvlJc w:val="left"/>
      <w:pPr>
        <w:ind w:left="8584" w:hanging="720"/>
      </w:pPr>
      <w:rPr>
        <w:rFonts w:eastAsia="MS Mincho" w:hint="default"/>
        <w:color w:val="000000" w:themeColor="text1"/>
      </w:rPr>
    </w:lvl>
    <w:lvl w:ilvl="4">
      <w:start w:val="1"/>
      <w:numFmt w:val="decimal"/>
      <w:isLgl/>
      <w:lvlText w:val="%1.%2.%3.%4.%5."/>
      <w:lvlJc w:val="left"/>
      <w:pPr>
        <w:ind w:left="9297" w:hanging="1080"/>
      </w:pPr>
      <w:rPr>
        <w:rFonts w:eastAsia="MS Mincho" w:hint="default"/>
        <w:color w:val="000000" w:themeColor="text1"/>
      </w:rPr>
    </w:lvl>
    <w:lvl w:ilvl="5">
      <w:start w:val="1"/>
      <w:numFmt w:val="decimal"/>
      <w:isLgl/>
      <w:lvlText w:val="%1.%2.%3.%4.%5.%6."/>
      <w:lvlJc w:val="left"/>
      <w:pPr>
        <w:ind w:left="9650" w:hanging="1080"/>
      </w:pPr>
      <w:rPr>
        <w:rFonts w:eastAsia="MS Mincho" w:hint="default"/>
        <w:color w:val="000000" w:themeColor="text1"/>
      </w:rPr>
    </w:lvl>
    <w:lvl w:ilvl="6">
      <w:start w:val="1"/>
      <w:numFmt w:val="decimal"/>
      <w:isLgl/>
      <w:lvlText w:val="%1.%2.%3.%4.%5.%6.%7."/>
      <w:lvlJc w:val="left"/>
      <w:pPr>
        <w:ind w:left="10363" w:hanging="1440"/>
      </w:pPr>
      <w:rPr>
        <w:rFonts w:eastAsia="MS Mincho" w:hint="default"/>
        <w:color w:val="000000" w:themeColor="text1"/>
      </w:rPr>
    </w:lvl>
    <w:lvl w:ilvl="7">
      <w:start w:val="1"/>
      <w:numFmt w:val="decimal"/>
      <w:isLgl/>
      <w:lvlText w:val="%1.%2.%3.%4.%5.%6.%7.%8."/>
      <w:lvlJc w:val="left"/>
      <w:pPr>
        <w:ind w:left="10716" w:hanging="1440"/>
      </w:pPr>
      <w:rPr>
        <w:rFonts w:eastAsia="MS Mincho" w:hint="default"/>
        <w:color w:val="000000" w:themeColor="text1"/>
      </w:rPr>
    </w:lvl>
    <w:lvl w:ilvl="8">
      <w:start w:val="1"/>
      <w:numFmt w:val="decimal"/>
      <w:isLgl/>
      <w:lvlText w:val="%1.%2.%3.%4.%5.%6.%7.%8.%9."/>
      <w:lvlJc w:val="left"/>
      <w:pPr>
        <w:ind w:left="11429" w:hanging="1800"/>
      </w:pPr>
      <w:rPr>
        <w:rFonts w:eastAsia="MS Mincho" w:hint="default"/>
        <w:color w:val="000000" w:themeColor="text1"/>
      </w:rPr>
    </w:lvl>
  </w:abstractNum>
  <w:abstractNum w:abstractNumId="16">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19">
    <w:nsid w:val="710477EE"/>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3"/>
  </w:num>
  <w:num w:numId="2">
    <w:abstractNumId w:val="15"/>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2"/>
  </w:num>
  <w:num w:numId="11">
    <w:abstractNumId w:val="18"/>
  </w:num>
  <w:num w:numId="12">
    <w:abstractNumId w:val="6"/>
  </w:num>
  <w:num w:numId="13">
    <w:abstractNumId w:val="2"/>
  </w:num>
  <w:num w:numId="14">
    <w:abstractNumId w:val="3"/>
  </w:num>
  <w:num w:numId="15">
    <w:abstractNumId w:val="9"/>
  </w:num>
  <w:num w:numId="16">
    <w:abstractNumId w:val="1"/>
  </w:num>
  <w:num w:numId="17">
    <w:abstractNumId w:val="22"/>
  </w:num>
  <w:num w:numId="18">
    <w:abstractNumId w:val="17"/>
    <w:lvlOverride w:ilvl="0">
      <w:startOverride w:val="1"/>
    </w:lvlOverride>
  </w:num>
  <w:num w:numId="19">
    <w:abstractNumId w:val="11"/>
    <w:lvlOverride w:ilvl="0">
      <w:startOverride w:val="1"/>
    </w:lvlOverride>
  </w:num>
  <w:num w:numId="20">
    <w:abstractNumId w:val="4"/>
  </w:num>
  <w:num w:numId="21">
    <w:abstractNumId w:val="0"/>
  </w:num>
  <w:num w:numId="22">
    <w:abstractNumId w:val="5"/>
  </w:num>
  <w:num w:numId="23">
    <w:abstractNumId w:val="14"/>
  </w:num>
  <w:num w:numId="2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667E"/>
    <w:rsid w:val="00006DA7"/>
    <w:rsid w:val="000104CB"/>
    <w:rsid w:val="00010A87"/>
    <w:rsid w:val="0001303F"/>
    <w:rsid w:val="00016DAD"/>
    <w:rsid w:val="000204CF"/>
    <w:rsid w:val="000207CE"/>
    <w:rsid w:val="000209A7"/>
    <w:rsid w:val="0002206D"/>
    <w:rsid w:val="000232AF"/>
    <w:rsid w:val="000235AF"/>
    <w:rsid w:val="00025E74"/>
    <w:rsid w:val="00025F85"/>
    <w:rsid w:val="0002622F"/>
    <w:rsid w:val="00027563"/>
    <w:rsid w:val="00027ED9"/>
    <w:rsid w:val="0003490E"/>
    <w:rsid w:val="0003502F"/>
    <w:rsid w:val="00041BF2"/>
    <w:rsid w:val="00042199"/>
    <w:rsid w:val="00047335"/>
    <w:rsid w:val="00047C02"/>
    <w:rsid w:val="00047C24"/>
    <w:rsid w:val="000523A3"/>
    <w:rsid w:val="00053195"/>
    <w:rsid w:val="00053197"/>
    <w:rsid w:val="000549C8"/>
    <w:rsid w:val="00056959"/>
    <w:rsid w:val="000615F3"/>
    <w:rsid w:val="00061F7E"/>
    <w:rsid w:val="00062193"/>
    <w:rsid w:val="00065B46"/>
    <w:rsid w:val="00066179"/>
    <w:rsid w:val="000677F7"/>
    <w:rsid w:val="00071413"/>
    <w:rsid w:val="00071AE1"/>
    <w:rsid w:val="000728F3"/>
    <w:rsid w:val="000731BF"/>
    <w:rsid w:val="000750B7"/>
    <w:rsid w:val="00075782"/>
    <w:rsid w:val="00076605"/>
    <w:rsid w:val="00084427"/>
    <w:rsid w:val="00092520"/>
    <w:rsid w:val="00095AAB"/>
    <w:rsid w:val="00095C12"/>
    <w:rsid w:val="00096ABA"/>
    <w:rsid w:val="00096E76"/>
    <w:rsid w:val="000A1347"/>
    <w:rsid w:val="000A285E"/>
    <w:rsid w:val="000A6877"/>
    <w:rsid w:val="000A6ABE"/>
    <w:rsid w:val="000B1922"/>
    <w:rsid w:val="000B27AD"/>
    <w:rsid w:val="000B4AAC"/>
    <w:rsid w:val="000B7938"/>
    <w:rsid w:val="000C0C43"/>
    <w:rsid w:val="000C1DF5"/>
    <w:rsid w:val="000C2CA8"/>
    <w:rsid w:val="000C3705"/>
    <w:rsid w:val="000C554C"/>
    <w:rsid w:val="000D1E10"/>
    <w:rsid w:val="000D36AC"/>
    <w:rsid w:val="000D4D35"/>
    <w:rsid w:val="000D73E2"/>
    <w:rsid w:val="000D75EE"/>
    <w:rsid w:val="000E0553"/>
    <w:rsid w:val="000E2F40"/>
    <w:rsid w:val="000E6EED"/>
    <w:rsid w:val="000E7209"/>
    <w:rsid w:val="000F255A"/>
    <w:rsid w:val="000F3AFF"/>
    <w:rsid w:val="000F3BC9"/>
    <w:rsid w:val="000F61A5"/>
    <w:rsid w:val="00107E25"/>
    <w:rsid w:val="00110C0C"/>
    <w:rsid w:val="00112313"/>
    <w:rsid w:val="00117451"/>
    <w:rsid w:val="00120DB6"/>
    <w:rsid w:val="001219E4"/>
    <w:rsid w:val="00122D77"/>
    <w:rsid w:val="00123449"/>
    <w:rsid w:val="0012380D"/>
    <w:rsid w:val="00131DEA"/>
    <w:rsid w:val="00142CD3"/>
    <w:rsid w:val="00144321"/>
    <w:rsid w:val="00144898"/>
    <w:rsid w:val="00150CBD"/>
    <w:rsid w:val="00153172"/>
    <w:rsid w:val="00154E04"/>
    <w:rsid w:val="00156A45"/>
    <w:rsid w:val="0016194E"/>
    <w:rsid w:val="001640A8"/>
    <w:rsid w:val="001643C6"/>
    <w:rsid w:val="00167D5C"/>
    <w:rsid w:val="0017228D"/>
    <w:rsid w:val="0017240F"/>
    <w:rsid w:val="001752CA"/>
    <w:rsid w:val="00176860"/>
    <w:rsid w:val="00177DAA"/>
    <w:rsid w:val="00182821"/>
    <w:rsid w:val="00184126"/>
    <w:rsid w:val="001870CE"/>
    <w:rsid w:val="00187C80"/>
    <w:rsid w:val="00195B7C"/>
    <w:rsid w:val="00196CEF"/>
    <w:rsid w:val="00197C69"/>
    <w:rsid w:val="001A0B9C"/>
    <w:rsid w:val="001A6FE9"/>
    <w:rsid w:val="001B1778"/>
    <w:rsid w:val="001B436D"/>
    <w:rsid w:val="001B5811"/>
    <w:rsid w:val="001B6547"/>
    <w:rsid w:val="001C06A0"/>
    <w:rsid w:val="001C149E"/>
    <w:rsid w:val="001C1780"/>
    <w:rsid w:val="001C1E24"/>
    <w:rsid w:val="001C22C2"/>
    <w:rsid w:val="001C232F"/>
    <w:rsid w:val="001C6292"/>
    <w:rsid w:val="001C677F"/>
    <w:rsid w:val="001C7A9F"/>
    <w:rsid w:val="001D131D"/>
    <w:rsid w:val="001D2865"/>
    <w:rsid w:val="001D78C8"/>
    <w:rsid w:val="001E17CF"/>
    <w:rsid w:val="001E29E5"/>
    <w:rsid w:val="001E3F6A"/>
    <w:rsid w:val="001E62DD"/>
    <w:rsid w:val="001F04E2"/>
    <w:rsid w:val="001F784E"/>
    <w:rsid w:val="002029AC"/>
    <w:rsid w:val="00205AD9"/>
    <w:rsid w:val="0020701B"/>
    <w:rsid w:val="002073DF"/>
    <w:rsid w:val="00210127"/>
    <w:rsid w:val="00211FEE"/>
    <w:rsid w:val="002136D5"/>
    <w:rsid w:val="00214A98"/>
    <w:rsid w:val="00216DEE"/>
    <w:rsid w:val="00217051"/>
    <w:rsid w:val="00222596"/>
    <w:rsid w:val="002236ED"/>
    <w:rsid w:val="00225739"/>
    <w:rsid w:val="00227EE7"/>
    <w:rsid w:val="002350BE"/>
    <w:rsid w:val="0023751C"/>
    <w:rsid w:val="00241818"/>
    <w:rsid w:val="00241A46"/>
    <w:rsid w:val="002442FC"/>
    <w:rsid w:val="0024452D"/>
    <w:rsid w:val="0024564F"/>
    <w:rsid w:val="00247758"/>
    <w:rsid w:val="0025002D"/>
    <w:rsid w:val="002523A3"/>
    <w:rsid w:val="00256C88"/>
    <w:rsid w:val="00257391"/>
    <w:rsid w:val="002609F0"/>
    <w:rsid w:val="00261E04"/>
    <w:rsid w:val="00263CFE"/>
    <w:rsid w:val="002648B2"/>
    <w:rsid w:val="00266D5D"/>
    <w:rsid w:val="00267D43"/>
    <w:rsid w:val="00271169"/>
    <w:rsid w:val="00274BA4"/>
    <w:rsid w:val="00274E97"/>
    <w:rsid w:val="00276D0E"/>
    <w:rsid w:val="002809EA"/>
    <w:rsid w:val="00281225"/>
    <w:rsid w:val="00283D6B"/>
    <w:rsid w:val="00283F44"/>
    <w:rsid w:val="00290012"/>
    <w:rsid w:val="00290D4E"/>
    <w:rsid w:val="00292189"/>
    <w:rsid w:val="002932F1"/>
    <w:rsid w:val="00293C3A"/>
    <w:rsid w:val="002963B2"/>
    <w:rsid w:val="002966B3"/>
    <w:rsid w:val="002A2A8F"/>
    <w:rsid w:val="002A4071"/>
    <w:rsid w:val="002A4D99"/>
    <w:rsid w:val="002A7E35"/>
    <w:rsid w:val="002B1596"/>
    <w:rsid w:val="002B708B"/>
    <w:rsid w:val="002B7215"/>
    <w:rsid w:val="002B791C"/>
    <w:rsid w:val="002C1094"/>
    <w:rsid w:val="002C1190"/>
    <w:rsid w:val="002C68F5"/>
    <w:rsid w:val="002C77D0"/>
    <w:rsid w:val="002D0EDE"/>
    <w:rsid w:val="002D5F3A"/>
    <w:rsid w:val="002D6231"/>
    <w:rsid w:val="002D688E"/>
    <w:rsid w:val="002E0401"/>
    <w:rsid w:val="002E5056"/>
    <w:rsid w:val="002E5250"/>
    <w:rsid w:val="002E65BF"/>
    <w:rsid w:val="002F0F0A"/>
    <w:rsid w:val="002F597C"/>
    <w:rsid w:val="002F6086"/>
    <w:rsid w:val="00303F65"/>
    <w:rsid w:val="003043D1"/>
    <w:rsid w:val="00305D8B"/>
    <w:rsid w:val="003077E3"/>
    <w:rsid w:val="00307C1B"/>
    <w:rsid w:val="00310F5B"/>
    <w:rsid w:val="00311662"/>
    <w:rsid w:val="003121F0"/>
    <w:rsid w:val="0031348B"/>
    <w:rsid w:val="00313F4B"/>
    <w:rsid w:val="00313FC9"/>
    <w:rsid w:val="003177F1"/>
    <w:rsid w:val="0032185B"/>
    <w:rsid w:val="00321BC4"/>
    <w:rsid w:val="00322316"/>
    <w:rsid w:val="00322B4C"/>
    <w:rsid w:val="00324705"/>
    <w:rsid w:val="00326884"/>
    <w:rsid w:val="003307AC"/>
    <w:rsid w:val="003309B4"/>
    <w:rsid w:val="0033380D"/>
    <w:rsid w:val="00335A18"/>
    <w:rsid w:val="003371C0"/>
    <w:rsid w:val="0034006E"/>
    <w:rsid w:val="00341BE1"/>
    <w:rsid w:val="00343B42"/>
    <w:rsid w:val="00346BD9"/>
    <w:rsid w:val="003505FA"/>
    <w:rsid w:val="0035134F"/>
    <w:rsid w:val="003522CE"/>
    <w:rsid w:val="00354012"/>
    <w:rsid w:val="00361926"/>
    <w:rsid w:val="00363BFC"/>
    <w:rsid w:val="0036517A"/>
    <w:rsid w:val="00366182"/>
    <w:rsid w:val="00366197"/>
    <w:rsid w:val="00367B4B"/>
    <w:rsid w:val="00370298"/>
    <w:rsid w:val="0037613D"/>
    <w:rsid w:val="003766BC"/>
    <w:rsid w:val="003772D7"/>
    <w:rsid w:val="00382B54"/>
    <w:rsid w:val="0038331A"/>
    <w:rsid w:val="00383E07"/>
    <w:rsid w:val="003843F1"/>
    <w:rsid w:val="003856E0"/>
    <w:rsid w:val="00394CFF"/>
    <w:rsid w:val="00395A7B"/>
    <w:rsid w:val="003A055E"/>
    <w:rsid w:val="003A0F48"/>
    <w:rsid w:val="003A1A5B"/>
    <w:rsid w:val="003A2332"/>
    <w:rsid w:val="003A4245"/>
    <w:rsid w:val="003B30E2"/>
    <w:rsid w:val="003B3A33"/>
    <w:rsid w:val="003B67A8"/>
    <w:rsid w:val="003B7A1C"/>
    <w:rsid w:val="003C28C4"/>
    <w:rsid w:val="003C2B4F"/>
    <w:rsid w:val="003C56B4"/>
    <w:rsid w:val="003D07BA"/>
    <w:rsid w:val="003D772F"/>
    <w:rsid w:val="003E01E7"/>
    <w:rsid w:val="003E2E51"/>
    <w:rsid w:val="003E670F"/>
    <w:rsid w:val="003F0B86"/>
    <w:rsid w:val="003F53CC"/>
    <w:rsid w:val="003F5A3D"/>
    <w:rsid w:val="003F7733"/>
    <w:rsid w:val="00400559"/>
    <w:rsid w:val="00401FC2"/>
    <w:rsid w:val="004028C4"/>
    <w:rsid w:val="00402CF7"/>
    <w:rsid w:val="00407635"/>
    <w:rsid w:val="00411448"/>
    <w:rsid w:val="00413114"/>
    <w:rsid w:val="00417062"/>
    <w:rsid w:val="004176C4"/>
    <w:rsid w:val="00420248"/>
    <w:rsid w:val="00423E4D"/>
    <w:rsid w:val="00425B5B"/>
    <w:rsid w:val="00425D47"/>
    <w:rsid w:val="00426136"/>
    <w:rsid w:val="0042700D"/>
    <w:rsid w:val="00431713"/>
    <w:rsid w:val="004338AC"/>
    <w:rsid w:val="0044119C"/>
    <w:rsid w:val="00441A16"/>
    <w:rsid w:val="00443B6A"/>
    <w:rsid w:val="00444006"/>
    <w:rsid w:val="004444E3"/>
    <w:rsid w:val="0044454C"/>
    <w:rsid w:val="004465AD"/>
    <w:rsid w:val="004513E5"/>
    <w:rsid w:val="00451F7E"/>
    <w:rsid w:val="004547D4"/>
    <w:rsid w:val="004621C8"/>
    <w:rsid w:val="00463E2B"/>
    <w:rsid w:val="004642DA"/>
    <w:rsid w:val="00465042"/>
    <w:rsid w:val="004659FC"/>
    <w:rsid w:val="00465A08"/>
    <w:rsid w:val="00467D3D"/>
    <w:rsid w:val="004725B2"/>
    <w:rsid w:val="00474E05"/>
    <w:rsid w:val="00484A37"/>
    <w:rsid w:val="00490028"/>
    <w:rsid w:val="00491740"/>
    <w:rsid w:val="0049273E"/>
    <w:rsid w:val="004A4B07"/>
    <w:rsid w:val="004A5559"/>
    <w:rsid w:val="004A56B2"/>
    <w:rsid w:val="004B1CEE"/>
    <w:rsid w:val="004B3716"/>
    <w:rsid w:val="004B4601"/>
    <w:rsid w:val="004B4AD1"/>
    <w:rsid w:val="004B7B60"/>
    <w:rsid w:val="004C1408"/>
    <w:rsid w:val="004C2AF6"/>
    <w:rsid w:val="004C626D"/>
    <w:rsid w:val="004C6406"/>
    <w:rsid w:val="004C7B49"/>
    <w:rsid w:val="004D3C11"/>
    <w:rsid w:val="004D5A29"/>
    <w:rsid w:val="004D6304"/>
    <w:rsid w:val="004E21C7"/>
    <w:rsid w:val="004E4508"/>
    <w:rsid w:val="004E4BC9"/>
    <w:rsid w:val="004F0DE5"/>
    <w:rsid w:val="004F1079"/>
    <w:rsid w:val="004F125E"/>
    <w:rsid w:val="004F3344"/>
    <w:rsid w:val="004F4AE0"/>
    <w:rsid w:val="0050075E"/>
    <w:rsid w:val="0050090C"/>
    <w:rsid w:val="00501284"/>
    <w:rsid w:val="00501594"/>
    <w:rsid w:val="00505449"/>
    <w:rsid w:val="0051750F"/>
    <w:rsid w:val="00524D6F"/>
    <w:rsid w:val="00525CE8"/>
    <w:rsid w:val="00525F79"/>
    <w:rsid w:val="00527253"/>
    <w:rsid w:val="00527B77"/>
    <w:rsid w:val="00527E88"/>
    <w:rsid w:val="005335B5"/>
    <w:rsid w:val="00534104"/>
    <w:rsid w:val="00534A9A"/>
    <w:rsid w:val="00537149"/>
    <w:rsid w:val="00541FEB"/>
    <w:rsid w:val="00544F22"/>
    <w:rsid w:val="005459C1"/>
    <w:rsid w:val="00545AC0"/>
    <w:rsid w:val="00547306"/>
    <w:rsid w:val="00547AEA"/>
    <w:rsid w:val="00547C57"/>
    <w:rsid w:val="00551213"/>
    <w:rsid w:val="00556545"/>
    <w:rsid w:val="0056077D"/>
    <w:rsid w:val="00562232"/>
    <w:rsid w:val="00563BDB"/>
    <w:rsid w:val="0056469F"/>
    <w:rsid w:val="00564B01"/>
    <w:rsid w:val="00570538"/>
    <w:rsid w:val="0057137E"/>
    <w:rsid w:val="00572A7B"/>
    <w:rsid w:val="00574595"/>
    <w:rsid w:val="00576723"/>
    <w:rsid w:val="00581892"/>
    <w:rsid w:val="00582F77"/>
    <w:rsid w:val="005834B3"/>
    <w:rsid w:val="00590AD9"/>
    <w:rsid w:val="00590BA6"/>
    <w:rsid w:val="00595F1B"/>
    <w:rsid w:val="005A033F"/>
    <w:rsid w:val="005A1019"/>
    <w:rsid w:val="005A1F7F"/>
    <w:rsid w:val="005A2172"/>
    <w:rsid w:val="005A329C"/>
    <w:rsid w:val="005A3FEF"/>
    <w:rsid w:val="005A6435"/>
    <w:rsid w:val="005A6836"/>
    <w:rsid w:val="005B36AE"/>
    <w:rsid w:val="005B3A3B"/>
    <w:rsid w:val="005B5355"/>
    <w:rsid w:val="005B6B4E"/>
    <w:rsid w:val="005C2051"/>
    <w:rsid w:val="005C228F"/>
    <w:rsid w:val="005D1648"/>
    <w:rsid w:val="005D294C"/>
    <w:rsid w:val="005D4198"/>
    <w:rsid w:val="005D41FA"/>
    <w:rsid w:val="005D48C3"/>
    <w:rsid w:val="005E2FF5"/>
    <w:rsid w:val="005E3027"/>
    <w:rsid w:val="005E33E9"/>
    <w:rsid w:val="005E5A48"/>
    <w:rsid w:val="005E77CB"/>
    <w:rsid w:val="005E77EB"/>
    <w:rsid w:val="005F0875"/>
    <w:rsid w:val="005F0FE7"/>
    <w:rsid w:val="005F3B46"/>
    <w:rsid w:val="005F7449"/>
    <w:rsid w:val="00606CF4"/>
    <w:rsid w:val="00607F9C"/>
    <w:rsid w:val="0061011C"/>
    <w:rsid w:val="00612025"/>
    <w:rsid w:val="006135F6"/>
    <w:rsid w:val="00614E73"/>
    <w:rsid w:val="0061778E"/>
    <w:rsid w:val="00620778"/>
    <w:rsid w:val="006211C5"/>
    <w:rsid w:val="00621252"/>
    <w:rsid w:val="00625C79"/>
    <w:rsid w:val="00625D46"/>
    <w:rsid w:val="0062617F"/>
    <w:rsid w:val="00626DDD"/>
    <w:rsid w:val="0063070B"/>
    <w:rsid w:val="00630BD4"/>
    <w:rsid w:val="00633D7E"/>
    <w:rsid w:val="00635F37"/>
    <w:rsid w:val="00641527"/>
    <w:rsid w:val="00647FBE"/>
    <w:rsid w:val="006542DB"/>
    <w:rsid w:val="006577AE"/>
    <w:rsid w:val="00661397"/>
    <w:rsid w:val="00662BCF"/>
    <w:rsid w:val="0066324C"/>
    <w:rsid w:val="00664966"/>
    <w:rsid w:val="00665882"/>
    <w:rsid w:val="006659E5"/>
    <w:rsid w:val="00665D50"/>
    <w:rsid w:val="006660A2"/>
    <w:rsid w:val="0066768C"/>
    <w:rsid w:val="0068093E"/>
    <w:rsid w:val="0068287E"/>
    <w:rsid w:val="00683AA8"/>
    <w:rsid w:val="0068645E"/>
    <w:rsid w:val="00686728"/>
    <w:rsid w:val="0069028E"/>
    <w:rsid w:val="006912F6"/>
    <w:rsid w:val="0069166C"/>
    <w:rsid w:val="00691740"/>
    <w:rsid w:val="0069446D"/>
    <w:rsid w:val="00694D28"/>
    <w:rsid w:val="006957DB"/>
    <w:rsid w:val="00696186"/>
    <w:rsid w:val="0069689E"/>
    <w:rsid w:val="00697BE2"/>
    <w:rsid w:val="006A03E8"/>
    <w:rsid w:val="006A3C22"/>
    <w:rsid w:val="006B016E"/>
    <w:rsid w:val="006B56E7"/>
    <w:rsid w:val="006B7CA6"/>
    <w:rsid w:val="006C0D75"/>
    <w:rsid w:val="006C20A2"/>
    <w:rsid w:val="006C30FC"/>
    <w:rsid w:val="006C49FB"/>
    <w:rsid w:val="006C5B86"/>
    <w:rsid w:val="006C73A3"/>
    <w:rsid w:val="006D118B"/>
    <w:rsid w:val="006D4865"/>
    <w:rsid w:val="006D5015"/>
    <w:rsid w:val="006E04E5"/>
    <w:rsid w:val="006E417C"/>
    <w:rsid w:val="006F0642"/>
    <w:rsid w:val="006F2FD6"/>
    <w:rsid w:val="006F30A9"/>
    <w:rsid w:val="006F6B9A"/>
    <w:rsid w:val="006F77AF"/>
    <w:rsid w:val="00702103"/>
    <w:rsid w:val="00703323"/>
    <w:rsid w:val="00703AB2"/>
    <w:rsid w:val="007106A4"/>
    <w:rsid w:val="007175A8"/>
    <w:rsid w:val="00717DE4"/>
    <w:rsid w:val="007202A1"/>
    <w:rsid w:val="00723086"/>
    <w:rsid w:val="007246CC"/>
    <w:rsid w:val="00727543"/>
    <w:rsid w:val="00734EB2"/>
    <w:rsid w:val="00735E6F"/>
    <w:rsid w:val="007372B2"/>
    <w:rsid w:val="00747A58"/>
    <w:rsid w:val="00751EBC"/>
    <w:rsid w:val="0075293C"/>
    <w:rsid w:val="0076224C"/>
    <w:rsid w:val="00763908"/>
    <w:rsid w:val="00764CBC"/>
    <w:rsid w:val="007667A8"/>
    <w:rsid w:val="00770463"/>
    <w:rsid w:val="00775A9B"/>
    <w:rsid w:val="0077608C"/>
    <w:rsid w:val="007762F1"/>
    <w:rsid w:val="00777501"/>
    <w:rsid w:val="00782931"/>
    <w:rsid w:val="00783266"/>
    <w:rsid w:val="00783892"/>
    <w:rsid w:val="00785406"/>
    <w:rsid w:val="007921C1"/>
    <w:rsid w:val="007923FF"/>
    <w:rsid w:val="007937DF"/>
    <w:rsid w:val="007943ED"/>
    <w:rsid w:val="00794A23"/>
    <w:rsid w:val="00794C77"/>
    <w:rsid w:val="00794CF5"/>
    <w:rsid w:val="0079681E"/>
    <w:rsid w:val="007A0D74"/>
    <w:rsid w:val="007A4ECC"/>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24F0"/>
    <w:rsid w:val="007D43D3"/>
    <w:rsid w:val="007D5BD1"/>
    <w:rsid w:val="007D70DB"/>
    <w:rsid w:val="007E2B97"/>
    <w:rsid w:val="007E6C3A"/>
    <w:rsid w:val="007F0152"/>
    <w:rsid w:val="007F0766"/>
    <w:rsid w:val="007F1811"/>
    <w:rsid w:val="007F2A3F"/>
    <w:rsid w:val="007F453D"/>
    <w:rsid w:val="007F5CE2"/>
    <w:rsid w:val="007F6435"/>
    <w:rsid w:val="007F654F"/>
    <w:rsid w:val="00801AA1"/>
    <w:rsid w:val="00803D1B"/>
    <w:rsid w:val="00805AD3"/>
    <w:rsid w:val="008060AC"/>
    <w:rsid w:val="00810BDB"/>
    <w:rsid w:val="008130EC"/>
    <w:rsid w:val="008150C5"/>
    <w:rsid w:val="00821E0F"/>
    <w:rsid w:val="00827C6B"/>
    <w:rsid w:val="00834430"/>
    <w:rsid w:val="00834B91"/>
    <w:rsid w:val="008350ED"/>
    <w:rsid w:val="0083523D"/>
    <w:rsid w:val="0084000B"/>
    <w:rsid w:val="00841CB4"/>
    <w:rsid w:val="008431F4"/>
    <w:rsid w:val="00846CD1"/>
    <w:rsid w:val="00850DF0"/>
    <w:rsid w:val="00853002"/>
    <w:rsid w:val="00853D6B"/>
    <w:rsid w:val="00854B1D"/>
    <w:rsid w:val="00855C6C"/>
    <w:rsid w:val="00855E9A"/>
    <w:rsid w:val="00857392"/>
    <w:rsid w:val="008578A0"/>
    <w:rsid w:val="00857A6C"/>
    <w:rsid w:val="00861ADC"/>
    <w:rsid w:val="00861D42"/>
    <w:rsid w:val="008628A0"/>
    <w:rsid w:val="00866FE0"/>
    <w:rsid w:val="0087122F"/>
    <w:rsid w:val="0087503D"/>
    <w:rsid w:val="008752D2"/>
    <w:rsid w:val="00876F24"/>
    <w:rsid w:val="00881AEA"/>
    <w:rsid w:val="008838BE"/>
    <w:rsid w:val="00884031"/>
    <w:rsid w:val="00884228"/>
    <w:rsid w:val="00885B43"/>
    <w:rsid w:val="0088603F"/>
    <w:rsid w:val="00886DC5"/>
    <w:rsid w:val="00886F93"/>
    <w:rsid w:val="008871EF"/>
    <w:rsid w:val="008918CE"/>
    <w:rsid w:val="0089236C"/>
    <w:rsid w:val="008933F3"/>
    <w:rsid w:val="00897B62"/>
    <w:rsid w:val="008A093D"/>
    <w:rsid w:val="008A18A9"/>
    <w:rsid w:val="008A2C2C"/>
    <w:rsid w:val="008A5D98"/>
    <w:rsid w:val="008A6615"/>
    <w:rsid w:val="008A6A16"/>
    <w:rsid w:val="008A6B5F"/>
    <w:rsid w:val="008B1A01"/>
    <w:rsid w:val="008B5361"/>
    <w:rsid w:val="008B56DE"/>
    <w:rsid w:val="008B6EA8"/>
    <w:rsid w:val="008C0F5A"/>
    <w:rsid w:val="008C1C45"/>
    <w:rsid w:val="008C1ED1"/>
    <w:rsid w:val="008C29A7"/>
    <w:rsid w:val="008C42F3"/>
    <w:rsid w:val="008C4C3B"/>
    <w:rsid w:val="008C5EFB"/>
    <w:rsid w:val="008D0430"/>
    <w:rsid w:val="008D35C3"/>
    <w:rsid w:val="008D75D6"/>
    <w:rsid w:val="008E3CC1"/>
    <w:rsid w:val="008E425F"/>
    <w:rsid w:val="008E5704"/>
    <w:rsid w:val="008E7264"/>
    <w:rsid w:val="008F0C57"/>
    <w:rsid w:val="008F1655"/>
    <w:rsid w:val="008F3C3E"/>
    <w:rsid w:val="008F4062"/>
    <w:rsid w:val="008F44D1"/>
    <w:rsid w:val="008F4B64"/>
    <w:rsid w:val="008F5DC3"/>
    <w:rsid w:val="0090048E"/>
    <w:rsid w:val="00900BD6"/>
    <w:rsid w:val="00901FE0"/>
    <w:rsid w:val="00902F39"/>
    <w:rsid w:val="00905544"/>
    <w:rsid w:val="0090764C"/>
    <w:rsid w:val="00910318"/>
    <w:rsid w:val="009122F4"/>
    <w:rsid w:val="00917BD6"/>
    <w:rsid w:val="00917BDE"/>
    <w:rsid w:val="0092473A"/>
    <w:rsid w:val="009252F9"/>
    <w:rsid w:val="00926952"/>
    <w:rsid w:val="0093016D"/>
    <w:rsid w:val="009303D9"/>
    <w:rsid w:val="00930A94"/>
    <w:rsid w:val="0093161C"/>
    <w:rsid w:val="00933231"/>
    <w:rsid w:val="00934BB6"/>
    <w:rsid w:val="00935884"/>
    <w:rsid w:val="00935A81"/>
    <w:rsid w:val="009511AB"/>
    <w:rsid w:val="00951259"/>
    <w:rsid w:val="0095353E"/>
    <w:rsid w:val="0095664A"/>
    <w:rsid w:val="00960F38"/>
    <w:rsid w:val="00962603"/>
    <w:rsid w:val="00966C10"/>
    <w:rsid w:val="009677E3"/>
    <w:rsid w:val="00971C0D"/>
    <w:rsid w:val="00972491"/>
    <w:rsid w:val="00973DE2"/>
    <w:rsid w:val="00974354"/>
    <w:rsid w:val="00976573"/>
    <w:rsid w:val="00987A90"/>
    <w:rsid w:val="00995C66"/>
    <w:rsid w:val="00996EA7"/>
    <w:rsid w:val="009A6092"/>
    <w:rsid w:val="009A73DE"/>
    <w:rsid w:val="009A75CD"/>
    <w:rsid w:val="009A7E96"/>
    <w:rsid w:val="009B1AF3"/>
    <w:rsid w:val="009B2262"/>
    <w:rsid w:val="009B2CF9"/>
    <w:rsid w:val="009C09E0"/>
    <w:rsid w:val="009C410A"/>
    <w:rsid w:val="009C548B"/>
    <w:rsid w:val="009D1F5E"/>
    <w:rsid w:val="009D4161"/>
    <w:rsid w:val="009D4636"/>
    <w:rsid w:val="009D5D57"/>
    <w:rsid w:val="009E1958"/>
    <w:rsid w:val="009E5F3F"/>
    <w:rsid w:val="009E7905"/>
    <w:rsid w:val="009F3F59"/>
    <w:rsid w:val="009F741C"/>
    <w:rsid w:val="009F7A0A"/>
    <w:rsid w:val="00A0071F"/>
    <w:rsid w:val="00A04607"/>
    <w:rsid w:val="00A05AD1"/>
    <w:rsid w:val="00A05C0F"/>
    <w:rsid w:val="00A14F31"/>
    <w:rsid w:val="00A14F7B"/>
    <w:rsid w:val="00A16397"/>
    <w:rsid w:val="00A164B8"/>
    <w:rsid w:val="00A177A6"/>
    <w:rsid w:val="00A210EA"/>
    <w:rsid w:val="00A224DA"/>
    <w:rsid w:val="00A22B13"/>
    <w:rsid w:val="00A23ACD"/>
    <w:rsid w:val="00A24C26"/>
    <w:rsid w:val="00A2511D"/>
    <w:rsid w:val="00A26CA3"/>
    <w:rsid w:val="00A27FBE"/>
    <w:rsid w:val="00A45EA8"/>
    <w:rsid w:val="00A47813"/>
    <w:rsid w:val="00A47C10"/>
    <w:rsid w:val="00A47C5C"/>
    <w:rsid w:val="00A501C9"/>
    <w:rsid w:val="00A50E90"/>
    <w:rsid w:val="00A54F23"/>
    <w:rsid w:val="00A56537"/>
    <w:rsid w:val="00A56E7F"/>
    <w:rsid w:val="00A6081E"/>
    <w:rsid w:val="00A65AC6"/>
    <w:rsid w:val="00A669E0"/>
    <w:rsid w:val="00A677AA"/>
    <w:rsid w:val="00A706DD"/>
    <w:rsid w:val="00A7173F"/>
    <w:rsid w:val="00A73A10"/>
    <w:rsid w:val="00A754BC"/>
    <w:rsid w:val="00A759A6"/>
    <w:rsid w:val="00A77640"/>
    <w:rsid w:val="00A77F45"/>
    <w:rsid w:val="00A82B1C"/>
    <w:rsid w:val="00A84090"/>
    <w:rsid w:val="00A84C70"/>
    <w:rsid w:val="00A92BA4"/>
    <w:rsid w:val="00A93D48"/>
    <w:rsid w:val="00A96A9E"/>
    <w:rsid w:val="00AA0A26"/>
    <w:rsid w:val="00AA1A98"/>
    <w:rsid w:val="00AA38BF"/>
    <w:rsid w:val="00AA438C"/>
    <w:rsid w:val="00AB1AE3"/>
    <w:rsid w:val="00AC0CB8"/>
    <w:rsid w:val="00AC2455"/>
    <w:rsid w:val="00AC4058"/>
    <w:rsid w:val="00AC4534"/>
    <w:rsid w:val="00AD0811"/>
    <w:rsid w:val="00AD4576"/>
    <w:rsid w:val="00AD51FB"/>
    <w:rsid w:val="00AD5998"/>
    <w:rsid w:val="00AD74A9"/>
    <w:rsid w:val="00AE0D3F"/>
    <w:rsid w:val="00AE1053"/>
    <w:rsid w:val="00AE325F"/>
    <w:rsid w:val="00AE3EFD"/>
    <w:rsid w:val="00AE49B2"/>
    <w:rsid w:val="00AF2A7F"/>
    <w:rsid w:val="00AF30FF"/>
    <w:rsid w:val="00AF4F13"/>
    <w:rsid w:val="00AF58D8"/>
    <w:rsid w:val="00B0072B"/>
    <w:rsid w:val="00B00D0E"/>
    <w:rsid w:val="00B01C8C"/>
    <w:rsid w:val="00B021A8"/>
    <w:rsid w:val="00B028BC"/>
    <w:rsid w:val="00B0370D"/>
    <w:rsid w:val="00B07B0D"/>
    <w:rsid w:val="00B157CB"/>
    <w:rsid w:val="00B2275D"/>
    <w:rsid w:val="00B25196"/>
    <w:rsid w:val="00B32E2F"/>
    <w:rsid w:val="00B33921"/>
    <w:rsid w:val="00B35363"/>
    <w:rsid w:val="00B35857"/>
    <w:rsid w:val="00B4017E"/>
    <w:rsid w:val="00B41BDB"/>
    <w:rsid w:val="00B525AE"/>
    <w:rsid w:val="00B53554"/>
    <w:rsid w:val="00B53FBF"/>
    <w:rsid w:val="00B557CD"/>
    <w:rsid w:val="00B55A0C"/>
    <w:rsid w:val="00B60A7B"/>
    <w:rsid w:val="00B6193C"/>
    <w:rsid w:val="00B63C17"/>
    <w:rsid w:val="00B67ED3"/>
    <w:rsid w:val="00B7126A"/>
    <w:rsid w:val="00B72194"/>
    <w:rsid w:val="00B740BB"/>
    <w:rsid w:val="00B74296"/>
    <w:rsid w:val="00B74910"/>
    <w:rsid w:val="00B756A3"/>
    <w:rsid w:val="00B759FA"/>
    <w:rsid w:val="00B76CC9"/>
    <w:rsid w:val="00B828D4"/>
    <w:rsid w:val="00B83B23"/>
    <w:rsid w:val="00B8625F"/>
    <w:rsid w:val="00B902A8"/>
    <w:rsid w:val="00B92020"/>
    <w:rsid w:val="00B94BB8"/>
    <w:rsid w:val="00B9741C"/>
    <w:rsid w:val="00BA1491"/>
    <w:rsid w:val="00BA799B"/>
    <w:rsid w:val="00BB141A"/>
    <w:rsid w:val="00BB15FE"/>
    <w:rsid w:val="00BB36AA"/>
    <w:rsid w:val="00BB3C7D"/>
    <w:rsid w:val="00BB7029"/>
    <w:rsid w:val="00BD03B9"/>
    <w:rsid w:val="00BD08AE"/>
    <w:rsid w:val="00BD0B59"/>
    <w:rsid w:val="00BD369E"/>
    <w:rsid w:val="00BD549B"/>
    <w:rsid w:val="00BD7EA4"/>
    <w:rsid w:val="00BE2C69"/>
    <w:rsid w:val="00BE36F3"/>
    <w:rsid w:val="00BE41C1"/>
    <w:rsid w:val="00BE5CDB"/>
    <w:rsid w:val="00BE6134"/>
    <w:rsid w:val="00BE6369"/>
    <w:rsid w:val="00BE6DF5"/>
    <w:rsid w:val="00BF29EE"/>
    <w:rsid w:val="00BF38F0"/>
    <w:rsid w:val="00BF3A30"/>
    <w:rsid w:val="00BF5100"/>
    <w:rsid w:val="00BF5A11"/>
    <w:rsid w:val="00BF62A0"/>
    <w:rsid w:val="00BF7D49"/>
    <w:rsid w:val="00C00F30"/>
    <w:rsid w:val="00C02176"/>
    <w:rsid w:val="00C0238A"/>
    <w:rsid w:val="00C02E5A"/>
    <w:rsid w:val="00C0300C"/>
    <w:rsid w:val="00C031B1"/>
    <w:rsid w:val="00C05713"/>
    <w:rsid w:val="00C06650"/>
    <w:rsid w:val="00C0691A"/>
    <w:rsid w:val="00C071B2"/>
    <w:rsid w:val="00C07944"/>
    <w:rsid w:val="00C10701"/>
    <w:rsid w:val="00C1105F"/>
    <w:rsid w:val="00C11AA2"/>
    <w:rsid w:val="00C1279D"/>
    <w:rsid w:val="00C2055B"/>
    <w:rsid w:val="00C214E7"/>
    <w:rsid w:val="00C323A0"/>
    <w:rsid w:val="00C323D6"/>
    <w:rsid w:val="00C349F8"/>
    <w:rsid w:val="00C36900"/>
    <w:rsid w:val="00C3721A"/>
    <w:rsid w:val="00C44835"/>
    <w:rsid w:val="00C44F65"/>
    <w:rsid w:val="00C512F4"/>
    <w:rsid w:val="00C53B3F"/>
    <w:rsid w:val="00C54020"/>
    <w:rsid w:val="00C55A31"/>
    <w:rsid w:val="00C55AF8"/>
    <w:rsid w:val="00C560A0"/>
    <w:rsid w:val="00C57D44"/>
    <w:rsid w:val="00C57E30"/>
    <w:rsid w:val="00C614D1"/>
    <w:rsid w:val="00C62594"/>
    <w:rsid w:val="00C62A74"/>
    <w:rsid w:val="00C66C8B"/>
    <w:rsid w:val="00C7076A"/>
    <w:rsid w:val="00C710A6"/>
    <w:rsid w:val="00C72925"/>
    <w:rsid w:val="00C807AF"/>
    <w:rsid w:val="00C849F3"/>
    <w:rsid w:val="00C904AF"/>
    <w:rsid w:val="00C90688"/>
    <w:rsid w:val="00C912F4"/>
    <w:rsid w:val="00C91E1B"/>
    <w:rsid w:val="00C92415"/>
    <w:rsid w:val="00C92889"/>
    <w:rsid w:val="00C9434E"/>
    <w:rsid w:val="00CA09F4"/>
    <w:rsid w:val="00CA10EC"/>
    <w:rsid w:val="00CA3889"/>
    <w:rsid w:val="00CA541E"/>
    <w:rsid w:val="00CA5BCD"/>
    <w:rsid w:val="00CB0947"/>
    <w:rsid w:val="00CB3E5F"/>
    <w:rsid w:val="00CB448E"/>
    <w:rsid w:val="00CB675B"/>
    <w:rsid w:val="00CB6C8B"/>
    <w:rsid w:val="00CB7D2C"/>
    <w:rsid w:val="00CC15C7"/>
    <w:rsid w:val="00CC5AD0"/>
    <w:rsid w:val="00CC7EAE"/>
    <w:rsid w:val="00CD3087"/>
    <w:rsid w:val="00CD3426"/>
    <w:rsid w:val="00CD3574"/>
    <w:rsid w:val="00CD515A"/>
    <w:rsid w:val="00CE1491"/>
    <w:rsid w:val="00CE2AE1"/>
    <w:rsid w:val="00CE543C"/>
    <w:rsid w:val="00CE6CA6"/>
    <w:rsid w:val="00CE7EE8"/>
    <w:rsid w:val="00CF064D"/>
    <w:rsid w:val="00CF0B10"/>
    <w:rsid w:val="00CF202A"/>
    <w:rsid w:val="00CF2AC3"/>
    <w:rsid w:val="00CF57D0"/>
    <w:rsid w:val="00CF5D72"/>
    <w:rsid w:val="00CF5ED0"/>
    <w:rsid w:val="00CF67C1"/>
    <w:rsid w:val="00CF7687"/>
    <w:rsid w:val="00D112BE"/>
    <w:rsid w:val="00D15190"/>
    <w:rsid w:val="00D16324"/>
    <w:rsid w:val="00D16C62"/>
    <w:rsid w:val="00D21C99"/>
    <w:rsid w:val="00D24CCA"/>
    <w:rsid w:val="00D32AD6"/>
    <w:rsid w:val="00D331CC"/>
    <w:rsid w:val="00D42144"/>
    <w:rsid w:val="00D42D59"/>
    <w:rsid w:val="00D533F2"/>
    <w:rsid w:val="00D53AB9"/>
    <w:rsid w:val="00D53CB0"/>
    <w:rsid w:val="00D55852"/>
    <w:rsid w:val="00D569FF"/>
    <w:rsid w:val="00D56BEC"/>
    <w:rsid w:val="00D60A99"/>
    <w:rsid w:val="00D63077"/>
    <w:rsid w:val="00D6437A"/>
    <w:rsid w:val="00D658DD"/>
    <w:rsid w:val="00D710FC"/>
    <w:rsid w:val="00D7210F"/>
    <w:rsid w:val="00D72604"/>
    <w:rsid w:val="00D7298F"/>
    <w:rsid w:val="00D7304F"/>
    <w:rsid w:val="00D740FD"/>
    <w:rsid w:val="00D902F8"/>
    <w:rsid w:val="00D9203C"/>
    <w:rsid w:val="00D9552A"/>
    <w:rsid w:val="00D96695"/>
    <w:rsid w:val="00DA1620"/>
    <w:rsid w:val="00DA4690"/>
    <w:rsid w:val="00DB669F"/>
    <w:rsid w:val="00DC0159"/>
    <w:rsid w:val="00DD32C1"/>
    <w:rsid w:val="00DD35A6"/>
    <w:rsid w:val="00DD6A8C"/>
    <w:rsid w:val="00DD6DBF"/>
    <w:rsid w:val="00DE0F5F"/>
    <w:rsid w:val="00DE1688"/>
    <w:rsid w:val="00DE4CDF"/>
    <w:rsid w:val="00DE52A8"/>
    <w:rsid w:val="00DF145F"/>
    <w:rsid w:val="00DF19E0"/>
    <w:rsid w:val="00DF69CE"/>
    <w:rsid w:val="00DF725F"/>
    <w:rsid w:val="00E01ACB"/>
    <w:rsid w:val="00E02B2B"/>
    <w:rsid w:val="00E04B8D"/>
    <w:rsid w:val="00E050B5"/>
    <w:rsid w:val="00E05C7E"/>
    <w:rsid w:val="00E11EB0"/>
    <w:rsid w:val="00E13B03"/>
    <w:rsid w:val="00E14B7D"/>
    <w:rsid w:val="00E14F07"/>
    <w:rsid w:val="00E153C8"/>
    <w:rsid w:val="00E16C43"/>
    <w:rsid w:val="00E23FDA"/>
    <w:rsid w:val="00E25311"/>
    <w:rsid w:val="00E26E8B"/>
    <w:rsid w:val="00E274FC"/>
    <w:rsid w:val="00E313A8"/>
    <w:rsid w:val="00E34F66"/>
    <w:rsid w:val="00E35225"/>
    <w:rsid w:val="00E3629C"/>
    <w:rsid w:val="00E46467"/>
    <w:rsid w:val="00E51EAE"/>
    <w:rsid w:val="00E52200"/>
    <w:rsid w:val="00E526A8"/>
    <w:rsid w:val="00E557C5"/>
    <w:rsid w:val="00E55A71"/>
    <w:rsid w:val="00E569F9"/>
    <w:rsid w:val="00E56C1C"/>
    <w:rsid w:val="00E61AD8"/>
    <w:rsid w:val="00E61D33"/>
    <w:rsid w:val="00E6502A"/>
    <w:rsid w:val="00E654BE"/>
    <w:rsid w:val="00E667B8"/>
    <w:rsid w:val="00E66848"/>
    <w:rsid w:val="00E67F42"/>
    <w:rsid w:val="00E70672"/>
    <w:rsid w:val="00E718FB"/>
    <w:rsid w:val="00E74239"/>
    <w:rsid w:val="00E75F5B"/>
    <w:rsid w:val="00E77255"/>
    <w:rsid w:val="00E77AF6"/>
    <w:rsid w:val="00E90D85"/>
    <w:rsid w:val="00E90FF8"/>
    <w:rsid w:val="00EA0522"/>
    <w:rsid w:val="00EA0A9E"/>
    <w:rsid w:val="00EA0F1A"/>
    <w:rsid w:val="00EA0F42"/>
    <w:rsid w:val="00EA1185"/>
    <w:rsid w:val="00EA1309"/>
    <w:rsid w:val="00EA1679"/>
    <w:rsid w:val="00EA4AD1"/>
    <w:rsid w:val="00EA6C22"/>
    <w:rsid w:val="00EA724C"/>
    <w:rsid w:val="00EA78E8"/>
    <w:rsid w:val="00EB0423"/>
    <w:rsid w:val="00EB0AC0"/>
    <w:rsid w:val="00EB19A6"/>
    <w:rsid w:val="00EB2F2B"/>
    <w:rsid w:val="00EB4C41"/>
    <w:rsid w:val="00EC0535"/>
    <w:rsid w:val="00EC0FF8"/>
    <w:rsid w:val="00EC3CA5"/>
    <w:rsid w:val="00ED045C"/>
    <w:rsid w:val="00ED0FCC"/>
    <w:rsid w:val="00ED543F"/>
    <w:rsid w:val="00ED64D3"/>
    <w:rsid w:val="00EE0766"/>
    <w:rsid w:val="00EE0BDC"/>
    <w:rsid w:val="00EE2FE0"/>
    <w:rsid w:val="00EE3154"/>
    <w:rsid w:val="00EE56EA"/>
    <w:rsid w:val="00EE5AB2"/>
    <w:rsid w:val="00EE6607"/>
    <w:rsid w:val="00EE71E9"/>
    <w:rsid w:val="00EE73D7"/>
    <w:rsid w:val="00F06EFA"/>
    <w:rsid w:val="00F1157C"/>
    <w:rsid w:val="00F14673"/>
    <w:rsid w:val="00F15F79"/>
    <w:rsid w:val="00F174A4"/>
    <w:rsid w:val="00F24E41"/>
    <w:rsid w:val="00F25527"/>
    <w:rsid w:val="00F27F5D"/>
    <w:rsid w:val="00F306B2"/>
    <w:rsid w:val="00F3112A"/>
    <w:rsid w:val="00F34B21"/>
    <w:rsid w:val="00F34E2E"/>
    <w:rsid w:val="00F4145C"/>
    <w:rsid w:val="00F41530"/>
    <w:rsid w:val="00F41576"/>
    <w:rsid w:val="00F43021"/>
    <w:rsid w:val="00F432D6"/>
    <w:rsid w:val="00F43791"/>
    <w:rsid w:val="00F453E8"/>
    <w:rsid w:val="00F4709A"/>
    <w:rsid w:val="00F504B3"/>
    <w:rsid w:val="00F50F20"/>
    <w:rsid w:val="00F5293C"/>
    <w:rsid w:val="00F53290"/>
    <w:rsid w:val="00F60E1D"/>
    <w:rsid w:val="00F647FC"/>
    <w:rsid w:val="00F654E1"/>
    <w:rsid w:val="00F659B7"/>
    <w:rsid w:val="00F7155D"/>
    <w:rsid w:val="00F7291F"/>
    <w:rsid w:val="00F736E8"/>
    <w:rsid w:val="00F76791"/>
    <w:rsid w:val="00F77AC4"/>
    <w:rsid w:val="00F77B2F"/>
    <w:rsid w:val="00F80AD5"/>
    <w:rsid w:val="00F83A41"/>
    <w:rsid w:val="00F8489F"/>
    <w:rsid w:val="00F85ECF"/>
    <w:rsid w:val="00F87239"/>
    <w:rsid w:val="00F87917"/>
    <w:rsid w:val="00F93429"/>
    <w:rsid w:val="00F95437"/>
    <w:rsid w:val="00FA2A6A"/>
    <w:rsid w:val="00FA3C2E"/>
    <w:rsid w:val="00FA4A26"/>
    <w:rsid w:val="00FA5C0C"/>
    <w:rsid w:val="00FB0C9A"/>
    <w:rsid w:val="00FB3390"/>
    <w:rsid w:val="00FD5157"/>
    <w:rsid w:val="00FE1325"/>
    <w:rsid w:val="00FE15F8"/>
    <w:rsid w:val="00FE2950"/>
    <w:rsid w:val="00FE4800"/>
    <w:rsid w:val="00FE4DA1"/>
    <w:rsid w:val="00FF333D"/>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20"/>
      </w:numPr>
      <w:spacing w:before="120" w:after="120" w:line="240" w:lineRule="auto"/>
      <w:jc w:val="both"/>
    </w:pPr>
    <w:rPr>
      <w:rFonts w:eastAsia="Calibri" w:cs="Times New Roman"/>
      <w:sz w:val="24"/>
      <w:lang w:eastAsia="bg-BG"/>
    </w:rPr>
  </w:style>
  <w:style w:type="table" w:customStyle="1" w:styleId="120">
    <w:name w:val="Мрежа в таблица12"/>
    <w:basedOn w:val="a1"/>
    <w:next w:val="afe"/>
    <w:uiPriority w:val="59"/>
    <w:rsid w:val="00177DA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20"/>
      </w:numPr>
      <w:spacing w:before="120" w:after="120" w:line="240" w:lineRule="auto"/>
      <w:jc w:val="both"/>
    </w:pPr>
    <w:rPr>
      <w:rFonts w:eastAsia="Calibri" w:cs="Times New Roman"/>
      <w:sz w:val="24"/>
      <w:lang w:eastAsia="bg-BG"/>
    </w:rPr>
  </w:style>
  <w:style w:type="table" w:customStyle="1" w:styleId="120">
    <w:name w:val="Мрежа в таблица12"/>
    <w:basedOn w:val="a1"/>
    <w:next w:val="afe"/>
    <w:uiPriority w:val="59"/>
    <w:rsid w:val="00177DA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g.wiktionary.org/wiki/%D0%BC%D0%B5%D1%82%D0%BE%D0%B4" TargetMode="External"/><Relationship Id="rId18" Type="http://schemas.openxmlformats.org/officeDocument/2006/relationships/hyperlink" Target="https://web6.ciela.net/Document/LinkToDocumentReference?fromDocumentId=2137189981&amp;dbId=0&amp;refId=27220963" TargetMode="External"/><Relationship Id="rId26" Type="http://schemas.openxmlformats.org/officeDocument/2006/relationships/hyperlink" Target="https://web6.ciela.net/Document/LinkToDocumentReference?fromDocumentId=2137189981&amp;dbId=0&amp;refId=27220971"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6" TargetMode="External"/><Relationship Id="rId7" Type="http://schemas.openxmlformats.org/officeDocument/2006/relationships/footnotes" Target="footnotes.xml"/><Relationship Id="rId12" Type="http://schemas.openxmlformats.org/officeDocument/2006/relationships/hyperlink" Target="https://bg.wiktionary.org/wiki/%D0%BF%D0%BE%D1%80%D0%B5%D0%B4%D0%BD%D0%BE%D1%81%D1%82" TargetMode="External"/><Relationship Id="rId17" Type="http://schemas.openxmlformats.org/officeDocument/2006/relationships/hyperlink" Target="https://web6.ciela.net/Document/LinkToDocumentReference?fromDocumentId=2137189981&amp;dbId=0&amp;refId=27220962" TargetMode="External"/><Relationship Id="rId25" Type="http://schemas.openxmlformats.org/officeDocument/2006/relationships/hyperlink" Target="https://web6.ciela.net/Document/LinkToDocumentReference?fromDocumentId=2137189981&amp;dbId=0&amp;refId=27220970"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1" TargetMode="External"/><Relationship Id="rId20" Type="http://schemas.openxmlformats.org/officeDocument/2006/relationships/hyperlink" Target="https://web6.ciela.net/Document/LinkToDocumentReference?fromDocumentId=2137189981&amp;dbId=0&amp;refId=27220965" TargetMode="External"/><Relationship Id="rId29" Type="http://schemas.openxmlformats.org/officeDocument/2006/relationships/hyperlink" Target="https://web6.ciela.net/Document/LinkToDocumentReference?fromDocumentId=2137189981&amp;dbId=0&amp;refId=272209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101_Al11&amp;Type=201/" TargetMode="External"/><Relationship Id="rId24" Type="http://schemas.openxmlformats.org/officeDocument/2006/relationships/hyperlink" Target="https://web6.ciela.net/Document/LinkToDocumentReference?fromDocumentId=2137189981&amp;dbId=0&amp;refId=27220969"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68" TargetMode="External"/><Relationship Id="rId28"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https://bg.wiktionary.org/wiki/%D0%BC%D0%B5%D1%82%D0%BE%D0%B4" TargetMode="External"/><Relationship Id="rId19" Type="http://schemas.openxmlformats.org/officeDocument/2006/relationships/hyperlink" Target="https://web6.ciela.net/Document/LinkToDocumentReference?fromDocumentId=2137189981&amp;dbId=0&amp;refId=2722096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g.wiktionary.org/wiki/%D0%BF%D0%BE%D1%80%D0%B5%D0%B4%D0%BD%D0%BE%D1%81%D1%82" TargetMode="External"/><Relationship Id="rId14" Type="http://schemas.openxmlformats.org/officeDocument/2006/relationships/footer" Target="footer1.xml"/><Relationship Id="rId22" Type="http://schemas.openxmlformats.org/officeDocument/2006/relationships/hyperlink" Target="https://web6.ciela.net/Document/LinkToDocumentReference?fromDocumentId=2137189981&amp;dbId=0&amp;refId=27220967" TargetMode="External"/><Relationship Id="rId27" Type="http://schemas.openxmlformats.org/officeDocument/2006/relationships/hyperlink" Target="https://web6.ciela.net/Document/LinkToDocumentReference?fromDocumentId=2137189981&amp;dbId=0&amp;refId=27220972"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3A52E1-C0D6-49BD-9BA4-D290A159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Pages>
  <Words>22065</Words>
  <Characters>125776</Characters>
  <Application>Microsoft Office Word</Application>
  <DocSecurity>0</DocSecurity>
  <Lines>1048</Lines>
  <Paragraphs>295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Димитър Зотев</cp:lastModifiedBy>
  <cp:revision>46</cp:revision>
  <cp:lastPrinted>2019-07-16T12:30:00Z</cp:lastPrinted>
  <dcterms:created xsi:type="dcterms:W3CDTF">2019-07-05T08:24:00Z</dcterms:created>
  <dcterms:modified xsi:type="dcterms:W3CDTF">2019-07-16T12:38:00Z</dcterms:modified>
</cp:coreProperties>
</file>